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r>
        <w:rPr/>
        <w:pict>
          <v:group style="position:absolute;margin-left:.0pt;margin-top:0pt;width:612pt;height:792pt;mso-position-horizontal-relative:page;mso-position-vertical-relative:page;z-index:-1408432" coordorigin="0,0" coordsize="12240,15840">
            <v:shape style="position:absolute;left:0;top:0;width:12240;height:15840" type="#_x0000_t75" stroked="false">
              <v:imagedata r:id="rId5" o:title=""/>
            </v:shape>
            <v:shape style="position:absolute;left:0;top:13566;width:12240;height:1491" coordorigin="0,13566" coordsize="12240,1491" path="m12240,14760l0,14760,0,15057,12240,15057,12240,14760m12240,13566l0,13566,0,13680,12240,13680,12240,13566e" filled="true" fillcolor="#231f20" stroked="false">
              <v:path arrowok="t"/>
              <v:fill opacity="49152f" type="solid"/>
            </v:shape>
            <v:rect style="position:absolute;left:0;top:13680;width:12240;height:1080" filled="true" fillcolor="#ffffff" stroked="false">
              <v:fill type="solid"/>
            </v:rect>
            <v:rect style="position:absolute;left:0;top:2811;width:12240;height:297" filled="true" fillcolor="#231f20" stroked="false">
              <v:fill opacity="49152f" type="solid"/>
            </v:rect>
            <v:rect style="position:absolute;left:0;top:1940;width:12240;height:872" filled="true" fillcolor="#0054a4" stroked="false">
              <v:fill type="solid"/>
            </v:rect>
            <v:shape style="position:absolute;left:10486;top:14245;width:805;height:137" coordorigin="10486,14245" coordsize="805,137" path="m10544,14245l10486,14245,10486,14382,10544,14382,10544,14320,10641,14320,10641,14307,10583,14307,10544,14245xm10641,14320l10544,14320,10580,14382,10708,14382,10711,14364,10641,14364,10641,14320xm10804,14358l10737,14358,10740,14382,10873,14382,10873,14358,10804,14358,10804,14358xm10963,14325l10894,14325,10894,14382,11030,14382,11033,14362,10963,14362,10963,14325xm11126,14358l11059,14358,11062,14382,11234,14382,11247,14382,11263,14380,11270,14378,11281,14373,11130,14373,11126,14358xm11182,14245l11130,14245,11130,14373,11281,14373,11285,14370,11287,14366,11290,14362,11290,14359,11200,14359,11200,14269,11289,14269,11287,14263,11283,14259,11271,14252,11262,14249,11250,14248,11239,14247,11224,14246,11205,14245,11182,14245xm10772,14245l10671,14245,10641,14364,10711,14364,10712,14358,10804,14358,10797,14333,10711,14333,10713,14323,10716,14310,10720,14294,10724,14276,10780,14276,10772,14245xm11093,14245l10993,14245,10963,14362,11033,14362,11034,14358,11126,14358,11119,14333,11033,14333,11035,14323,11038,14310,11041,14294,11046,14276,11102,14276,11093,14245xm11289,14269l11207,14269,11212,14269,11218,14271,11220,14272,11221,14276,11222,14280,11222,14348,11220,14354,11216,14358,11210,14359,11290,14359,11291,14354,11291,14280,11290,14272,11289,14269xm10873,14245l10804,14245,10804,14358,10873,14358,10873,14325,10963,14325,10963,14294,10873,14294,10873,14245xm10780,14276l10724,14276,10727,14292,10730,14307,10732,14321,10735,14333,10797,14333,10780,14276xm11102,14276l11046,14276,11049,14292,11051,14307,11054,14321,11057,14333,11119,14333,11102,14276xm10641,14245l10583,14245,10583,14307,10641,14307,10641,14245xm10963,14245l10894,14245,10894,14294,10963,14294,10963,14245xe" filled="true" fillcolor="#231f20" stroked="false">
              <v:path arrowok="t"/>
              <v:fill type="solid"/>
            </v:shape>
            <v:shape style="position:absolute;left:10486;top:13892;width:807;height:328" coordorigin="10487,13893" coordsize="807,328" path="m11101,13898l10978,13897,10608,13898,10555,13912,10519,13937,10498,13975,10487,14029,10487,14072,10487,14136,10487,14195,10489,14220,10491,14220,10495,14187,10522,14122,10566,14073,10624,14039,10691,14016,10778,14009,10863,14005,10948,13993,11031,13963,11046,13952,11072,13932,11094,13911,11101,13898m11293,14059l11293,13893,11293,13893,11288,13910,11282,13927,11275,13945,11268,13963,11226,14024,11172,14073,11110,14111,11042,14138,10970,14157,10898,14167,10884,14167,10871,14167,10808,14167,10773,14168,10739,14173,10707,14182,10700,14188,10690,14198,10682,14209,10682,14216,10694,14216,11128,14216,11179,14210,11225,14193,11252,14167,11260,14160,11286,14108,11288,14096,11290,14083,11292,14071,11293,14059e" filled="true" fillcolor="#034694" stroked="false">
              <v:path arrowok="t"/>
              <v:fill type="solid"/>
            </v:shape>
            <v:line style="position:absolute" from="10486,14415" to="11290,14415" stroked="true" strokeweight=".15pt" strokecolor="#231f20">
              <v:stroke dashstyle="solid"/>
            </v:line>
            <v:rect style="position:absolute;left:0;top:450;width:12240;height:1491" filled="true" fillcolor="#ffffff" stroked="false">
              <v:fill type="solid"/>
            </v:rect>
            <v:shape style="position:absolute;left:3467;top:797;width:6454;height:902" type="#_x0000_t75" stroked="false">
              <v:imagedata r:id="rId6" o:title=""/>
            </v:shape>
            <v:shape style="position:absolute;left:2627;top:965;width:744;height:689" coordorigin="2628,966" coordsize="744,689" path="m3071,966l2628,1654,3371,1654,3371,1576,2778,1576,3122,1038,3372,1038,3372,966,3071,966xm3372,1266l3286,1266,3286,1576,3371,1576,3372,1266xm3372,1038l3286,1038,3286,1202,3131,1202,2956,1469,3183,1469,3183,1399,3082,1399,3169,1266,3372,1266,3372,1038xe" filled="true" fillcolor="#ee243d" stroked="false">
              <v:path arrowok="t"/>
              <v:fill type="solid"/>
            </v:shape>
            <v:shape style="position:absolute;left:-329;top:15337;width:744;height:689" coordorigin="-329,15337" coordsize="744,689" path="m2956,1469l3183,1469,3183,1399,3082,1399,3169,1266,3286,1266,3286,1576,2778,1576,3122,1038,3286,1038,3286,1202,3131,1202,2956,1469xm3071,966l2628,1654,3371,1654,3372,966,3071,966xe" filled="false" stroked="true" strokeweight="3.892pt" strokecolor="#ffffff">
              <v:path arrowok="t"/>
              <v:stroke dashstyle="solid"/>
            </v:shape>
            <v:shape style="position:absolute;left:2627;top:965;width:744;height:689" coordorigin="2628,966" coordsize="744,689" path="m3071,966l2628,1654,3371,1654,3371,1576,2778,1576,3122,1038,3372,1038,3372,966,3071,966xm3372,1266l3286,1266,3286,1576,3371,1576,3372,1266xm3372,1038l3286,1038,3286,1202,3131,1202,2956,1469,3183,1469,3183,1399,3082,1399,3169,1266,3372,1266,3372,1038xe" filled="true" fillcolor="#ee243d" stroked="false">
              <v:path arrowok="t"/>
              <v:fill type="solid"/>
            </v:shape>
            <v:shape style="position:absolute;left:1084;top:13910;width:721;height:621" coordorigin="1085,13910" coordsize="721,621" path="m1445,13910l1363,13919,1287,13942,1220,13979,1164,14027,1122,14084,1094,14150,1085,14221,1094,14292,1122,14357,1164,14415,1220,14463,1287,14500,1363,14523,1445,14531,1528,14523,1604,14500,1671,14463,1727,14415,1769,14357,1796,14292,1806,14221,1796,14150,1769,14084,1727,14027,1671,13979,1604,13942,1528,13919,1445,13910xe" filled="true" fillcolor="#ffffff" stroked="false">
              <v:path arrowok="t"/>
              <v:fill type="solid"/>
            </v:shape>
            <v:shape style="position:absolute;left:1163;top:13898;width:667;height:629" coordorigin="1164,13899" coordsize="667,629" path="m1735,14403l1727,14394,1587,14226,1444,14394,1304,14226,1164,14406,1219,14456,1286,14495,1362,14519,1445,14527,1531,14518,1609,14493,1678,14454,1735,14403m1770,13899l1724,13899,1724,13905,1743,13905,1743,13955,1750,13955,1750,13905,1770,13905,1770,13899m1830,13899l1819,13899,1803,13946,1803,13946,1790,13908,1787,13899,1776,13899,1776,13955,1784,13955,1784,13908,1784,13908,1800,13955,1807,13955,1810,13946,1823,13908,1823,13908,1823,13955,1830,13955,1830,13908,1830,13899e" filled="true" fillcolor="#0054a4" stroked="false">
              <v:path arrowok="t"/>
              <v:fill type="solid"/>
            </v:shape>
            <v:shape style="position:absolute;left:1163;top:14226;width:572;height:302" coordorigin="1164,14226" coordsize="572,302" path="m1735,14403l1587,14226,1444,14394,1304,14226,1164,14406,1219,14456,1286,14495,1362,14519,1445,14527,1531,14518,1609,14493,1678,14454,1735,14403xe" filled="false" stroked="true" strokeweight=".592pt" strokecolor="#0054a4">
              <v:path arrowok="t"/>
              <v:stroke dashstyle="solid"/>
            </v:shape>
            <v:shape style="position:absolute;left:1087;top:13914;width:716;height:375" coordorigin="1088,13915" coordsize="716,375" path="m1445,13915l1363,13923,1288,13946,1222,13982,1166,14029,1124,14086,1097,14151,1088,14221,1088,14238,1091,14256,1095,14273,1100,14290,1304,14043,1734,14043,1724,14029,1668,13982,1602,13946,1526,13923,1445,13915xm1734,14043l1587,14043,1793,14290,1797,14273,1800,14256,1802,14238,1803,14221,1793,14151,1766,14086,1734,14043xm1587,14043l1304,14043,1444,14213,1587,14043xe" filled="true" fillcolor="#0054a4" stroked="false">
              <v:path arrowok="t"/>
              <v:fill type="solid"/>
            </v:shape>
            <v:shape style="position:absolute;left:1087;top:13914;width:716;height:375" coordorigin="1088,13915" coordsize="716,375" path="m1793,14290l1587,14043,1444,14213,1304,14043,1100,14290,1095,14273,1091,14256,1088,14238,1088,14221,1097,14151,1124,14086,1166,14029,1222,13982,1288,13946,1363,13923,1445,13915,1526,13923,1602,13946,1668,13982,1724,14029,1766,14086,1793,14151,1803,14221,1802,14238,1800,14256,1797,14273,1793,14290xe" filled="false" stroked="true" strokeweight=".592pt" strokecolor="#0054a4">
              <v:path arrowok="t"/>
              <v:stroke dashstyle="solid"/>
            </v:shape>
            <v:shape style="position:absolute;left:2076;top:14042;width:545;height:354" type="#_x0000_t75" stroked="false">
              <v:imagedata r:id="rId7" o:title=""/>
            </v:shape>
            <v:shape style="position:absolute;left:2677;top:14125;width:145;height:260" type="#_x0000_t75" stroked="false">
              <v:imagedata r:id="rId8" o:title=""/>
            </v:shape>
            <v:line style="position:absolute" from="2892,14130" to="2892,14385" stroked="true" strokeweight="3.291pt" strokecolor="#231f20">
              <v:stroke dashstyle="solid"/>
            </v:line>
            <v:rect style="position:absolute;left:2859;top:14042;width:66;height:59" filled="true" fillcolor="#231f20" stroked="false">
              <v:fill type="solid"/>
            </v:rect>
            <v:shape style="position:absolute;left:2960;top:14126;width:489;height:363" type="#_x0000_t75" stroked="false">
              <v:imagedata r:id="rId9" o:title=""/>
            </v:shape>
            <v:shape style="position:absolute;left:3491;top:14126;width:360;height:260" type="#_x0000_t75" stroked="false">
              <v:imagedata r:id="rId10" o:title=""/>
            </v:shape>
            <v:shape style="position:absolute;left:3889;top:14126;width:234;height:270" type="#_x0000_t75" stroked="false">
              <v:imagedata r:id="rId11" o:title=""/>
            </v:shape>
            <v:shape style="position:absolute;left:4300;top:14042;width:416;height:354" type="#_x0000_t75" stroked="false">
              <v:imagedata r:id="rId12" o:title=""/>
            </v:shape>
            <v:shape style="position:absolute;left:4883;top:14042;width:319;height:343" type="#_x0000_t75" stroked="false">
              <v:imagedata r:id="rId13" o:title=""/>
            </v:shape>
            <v:shape style="position:absolute;left:5237;top:14126;width:360;height:260" type="#_x0000_t75" stroked="false">
              <v:imagedata r:id="rId14" o:title=""/>
            </v:shape>
            <v:shape style="position:absolute;left:5633;top:14126;width:237;height:270" type="#_x0000_t75" stroked="false">
              <v:imagedata r:id="rId15" o:title=""/>
            </v:shape>
            <v:shape style="position:absolute;left:5911;top:14125;width:145;height:260" type="#_x0000_t75" stroked="false">
              <v:imagedata r:id="rId16" o:title=""/>
            </v:shape>
            <v:line style="position:absolute" from="6126,14130" to="6126,14385" stroked="true" strokeweight="3.291pt" strokecolor="#231f20">
              <v:stroke dashstyle="solid"/>
            </v:line>
            <v:rect style="position:absolute;left:6093;top:14042;width:66;height:59" filled="true" fillcolor="#231f20" stroked="false">
              <v:fill type="solid"/>
            </v:rect>
            <v:shape style="position:absolute;left:6205;top:14126;width:489;height:270" type="#_x0000_t75" stroked="false">
              <v:imagedata r:id="rId17" o:title=""/>
            </v:shape>
            <v:shape style="position:absolute;left:6737;top:14316;width:71;height:151" coordorigin="6737,14316" coordsize="71,151" path="m6808,14316l6737,14316,6737,14385,6776,14385,6779,14395,6737,14441,6737,14467,6796,14435,6807,14397,6808,14316xe" filled="true" fillcolor="#231f20" stroked="false">
              <v:path arrowok="t"/>
              <v:fill type="solid"/>
            </v:shape>
            <v:line style="position:absolute" from="7033,14042" to="7033,14385" stroked="true" strokeweight="3.526pt" strokecolor="#231f20">
              <v:stroke dashstyle="solid"/>
            </v:line>
            <v:shape style="position:absolute;left:7126;top:14126;width:228;height:260" type="#_x0000_t75" stroked="false">
              <v:imagedata r:id="rId18" o:title=""/>
            </v:shape>
            <v:shape style="position:absolute;left:7396;top:14126;width:230;height:270" type="#_x0000_t75" stroked="false">
              <v:imagedata r:id="rId19" o:title=""/>
            </v:shape>
            <v:rect style="position:absolute;left:7669;top:14316;width:71;height:69" filled="true" fillcolor="#231f20" stroked="false">
              <v:fill type="solid"/>
            </v:rect>
            <w10:wrap type="none"/>
          </v:group>
        </w:pict>
      </w:r>
    </w:p>
    <w:p>
      <w:pPr>
        <w:pStyle w:val="BodyText"/>
        <w:rPr>
          <w:rFonts w:ascii="Times New Roman"/>
          <w:sz w:val="20"/>
        </w:rPr>
      </w:pPr>
    </w:p>
    <w:p>
      <w:pPr>
        <w:pStyle w:val="BodyText"/>
        <w:spacing w:before="11"/>
        <w:rPr>
          <w:rFonts w:ascii="Times New Roman"/>
          <w:sz w:val="12"/>
        </w:rPr>
      </w:pPr>
    </w:p>
    <w:p>
      <w:pPr>
        <w:pStyle w:val="BodyText"/>
        <w:ind w:left="2168"/>
        <w:rPr>
          <w:rFonts w:ascii="Times New Roman"/>
          <w:sz w:val="20"/>
        </w:rPr>
      </w:pPr>
      <w:r>
        <w:rPr>
          <w:rFonts w:ascii="Times New Roman"/>
          <w:sz w:val="20"/>
        </w:rPr>
        <w:pict>
          <v:shapetype id="_x0000_t202" o:spt="202" coordsize="21600,21600" path="m,l,21600r21600,l21600,xe">
            <v:stroke joinstyle="miter"/>
            <v:path gradientshapeok="t" o:connecttype="rect"/>
          </v:shapetype>
          <v:shape style="width:419.05pt;height:34.2pt;mso-position-horizontal-relative:char;mso-position-vertical-relative:line" type="#_x0000_t202" filled="true" fillcolor="#231f20" stroked="false">
            <w10:anchorlock/>
            <v:textbox inset="0,0,0,0">
              <w:txbxContent>
                <w:p>
                  <w:pPr>
                    <w:spacing w:line="526" w:lineRule="exact" w:before="0"/>
                    <w:ind w:left="42" w:right="0" w:firstLine="0"/>
                    <w:jc w:val="left"/>
                    <w:rPr>
                      <w:sz w:val="48"/>
                    </w:rPr>
                  </w:pPr>
                  <w:r>
                    <w:rPr>
                      <w:color w:val="FFFFFF"/>
                      <w:w w:val="105"/>
                      <w:sz w:val="48"/>
                    </w:rPr>
                    <w:t>Industrial Rubber Hoses </w:t>
                  </w:r>
                  <w:r>
                    <w:rPr>
                      <w:color w:val="FFFFFF"/>
                      <w:spacing w:val="-5"/>
                      <w:w w:val="105"/>
                      <w:sz w:val="48"/>
                    </w:rPr>
                    <w:t>by </w:t>
                  </w:r>
                  <w:r>
                    <w:rPr>
                      <w:color w:val="FFFFFF"/>
                      <w:spacing w:val="-3"/>
                      <w:w w:val="105"/>
                      <w:sz w:val="48"/>
                    </w:rPr>
                    <w:t>Kuriyama</w:t>
                  </w:r>
                </w:p>
              </w:txbxContent>
            </v:textbox>
            <v:fill opacity="49152f" type="solid"/>
          </v:shape>
        </w:pict>
      </w:r>
      <w:r>
        <w:rPr>
          <w:rFonts w:ascii="Times New Roman"/>
          <w:sz w:val="20"/>
        </w:rPr>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3"/>
        <w:rPr>
          <w:rFonts w:ascii="Times New Roman"/>
          <w:sz w:val="16"/>
        </w:rPr>
      </w:pPr>
      <w:r>
        <w:rPr/>
        <w:pict>
          <v:shape style="position:absolute;margin-left:419.040009pt;margin-top:11.841898pt;width:61.95pt;height:36pt;mso-position-horizontal-relative:page;mso-position-vertical-relative:paragraph;z-index:-1000;mso-wrap-distance-left:0;mso-wrap-distance-right:0" type="#_x0000_t202" filled="true" fillcolor="#ffffff" stroked="true" strokeweight="1pt" strokecolor="#d2232a">
            <v:textbox inset="0,0,0,0">
              <w:txbxContent>
                <w:p>
                  <w:pPr>
                    <w:spacing w:line="209" w:lineRule="exact" w:before="48"/>
                    <w:ind w:left="177" w:right="0" w:firstLine="0"/>
                    <w:jc w:val="left"/>
                    <w:rPr>
                      <w:b/>
                      <w:sz w:val="19"/>
                    </w:rPr>
                  </w:pPr>
                  <w:r>
                    <w:rPr>
                      <w:b/>
                      <w:color w:val="D2232A"/>
                      <w:w w:val="90"/>
                      <w:sz w:val="19"/>
                    </w:rPr>
                    <w:t>Alfagomma</w:t>
                  </w:r>
                </w:p>
                <w:p>
                  <w:pPr>
                    <w:spacing w:line="200" w:lineRule="exact" w:before="0"/>
                    <w:ind w:left="268" w:right="0" w:firstLine="0"/>
                    <w:jc w:val="left"/>
                    <w:rPr>
                      <w:b/>
                      <w:sz w:val="19"/>
                    </w:rPr>
                  </w:pPr>
                  <w:r>
                    <w:rPr>
                      <w:b/>
                      <w:color w:val="D2232A"/>
                      <w:w w:val="95"/>
                      <w:sz w:val="19"/>
                    </w:rPr>
                    <w:t>ISO 9001</w:t>
                  </w:r>
                </w:p>
                <w:p>
                  <w:pPr>
                    <w:spacing w:line="209" w:lineRule="exact" w:before="0"/>
                    <w:ind w:left="225" w:right="0" w:firstLine="0"/>
                    <w:jc w:val="left"/>
                    <w:rPr>
                      <w:b/>
                      <w:sz w:val="19"/>
                    </w:rPr>
                  </w:pPr>
                  <w:r>
                    <w:rPr>
                      <w:b/>
                      <w:color w:val="D2232A"/>
                      <w:w w:val="95"/>
                      <w:sz w:val="19"/>
                    </w:rPr>
                    <w:t>ISO 14000</w:t>
                  </w:r>
                </w:p>
              </w:txbxContent>
            </v:textbox>
            <v:fill type="solid"/>
            <v:stroke dashstyle="solid"/>
            <w10:wrap type="topAndBottom"/>
          </v:shape>
        </w:pict>
      </w:r>
      <w:r>
        <w:rPr/>
        <w:pict>
          <v:shape style="position:absolute;margin-left:524.283997pt;margin-top:40.824562pt;width:41.45pt;height:5.4pt;mso-position-horizontal-relative:page;mso-position-vertical-relative:paragraph;z-index:-976;mso-wrap-distance-left:0;mso-wrap-distance-right:0" type="#_x0000_t202" filled="false" stroked="false">
            <v:textbox inset="0,0,0,0">
              <w:txbxContent>
                <w:p>
                  <w:pPr>
                    <w:spacing w:line="223" w:lineRule="auto" w:before="0"/>
                    <w:ind w:left="54" w:right="15" w:hanging="55"/>
                    <w:jc w:val="left"/>
                    <w:rPr>
                      <w:sz w:val="5"/>
                    </w:rPr>
                  </w:pPr>
                  <w:r>
                    <w:rPr>
                      <w:color w:val="231F20"/>
                      <w:w w:val="95"/>
                      <w:sz w:val="5"/>
                    </w:rPr>
                    <w:t>THE ASSOCIATION FOR HOSEAND </w:t>
                  </w:r>
                  <w:r>
                    <w:rPr>
                      <w:color w:val="231F20"/>
                      <w:sz w:val="5"/>
                    </w:rPr>
                    <w:t>ACCESSORIES DISTRIBUTION</w:t>
                  </w:r>
                </w:p>
              </w:txbxContent>
            </v:textbox>
            <w10:wrap type="topAndBottom"/>
          </v:shape>
        </w:pict>
      </w:r>
      <w:r>
        <w:rPr/>
        <w:pict>
          <v:shape style="position:absolute;margin-left:459.984009pt;margin-top:65.205902pt;width:114.5pt;height:22.35pt;mso-position-horizontal-relative:page;mso-position-vertical-relative:paragraph;z-index:-952;mso-wrap-distance-left:0;mso-wrap-distance-right:0" type="#_x0000_t202" filled="true" fillcolor="#231f20" stroked="false">
            <v:textbox inset="0,0,0,0">
              <w:txbxContent>
                <w:p>
                  <w:pPr>
                    <w:spacing w:before="20"/>
                    <w:ind w:left="80" w:right="0" w:firstLine="0"/>
                    <w:jc w:val="left"/>
                    <w:rPr>
                      <w:b/>
                      <w:i/>
                      <w:sz w:val="28"/>
                    </w:rPr>
                  </w:pPr>
                  <w:r>
                    <w:rPr>
                      <w:b/>
                      <w:i/>
                      <w:color w:val="FFFFFF"/>
                      <w:w w:val="115"/>
                      <w:sz w:val="28"/>
                    </w:rPr>
                    <w:t>EDITION 0618</w:t>
                  </w:r>
                </w:p>
              </w:txbxContent>
            </v:textbox>
            <v:fill opacity="49152f" type="solid"/>
            <w10:wrap type="topAndBottom"/>
          </v:shape>
        </w:pict>
      </w:r>
    </w:p>
    <w:p>
      <w:pPr>
        <w:pStyle w:val="BodyText"/>
        <w:spacing w:before="8"/>
        <w:rPr>
          <w:rFonts w:ascii="Times New Roman"/>
          <w:sz w:val="24"/>
        </w:rPr>
      </w:pPr>
    </w:p>
    <w:p>
      <w:pPr>
        <w:spacing w:after="0"/>
        <w:rPr>
          <w:rFonts w:ascii="Times New Roman"/>
          <w:sz w:val="24"/>
        </w:rPr>
        <w:sectPr>
          <w:type w:val="continuous"/>
          <w:pgSz w:w="12240" w:h="15840"/>
          <w:pgMar w:top="1500" w:bottom="280" w:left="0" w:right="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0"/>
        <w:rPr>
          <w:rFonts w:ascii="Times New Roman"/>
          <w:sz w:val="21"/>
        </w:rPr>
      </w:pPr>
    </w:p>
    <w:p>
      <w:pPr>
        <w:pStyle w:val="BodyText"/>
        <w:spacing w:line="230" w:lineRule="auto"/>
        <w:ind w:left="899" w:right="1486"/>
      </w:pPr>
      <w:r>
        <w:rPr/>
        <w:pict>
          <v:group style="position:absolute;margin-left:0pt;margin-top:-93.306442pt;width:612pt;height:81.7pt;mso-position-horizontal-relative:page;mso-position-vertical-relative:paragraph;z-index:1336" coordorigin="0,-1866" coordsize="12240,1634">
            <v:rect style="position:absolute;left:0;top:-483;width:12240;height:250" filled="true" fillcolor="#231f20" stroked="false">
              <v:fill opacity="49152f" type="solid"/>
            </v:rect>
            <v:rect style="position:absolute;left:0;top:-1653;width:12240;height:1170" filled="true" fillcolor="#231f20" stroked="false">
              <v:fill type="solid"/>
            </v:rect>
            <v:shape style="position:absolute;left:5318;top:-1867;width:1603;height:1603" type="#_x0000_t75" stroked="false">
              <v:imagedata r:id="rId22" o:title=""/>
            </v:shape>
            <v:shape style="position:absolute;left:972;top:-1188;width:3193;height:393" type="#_x0000_t75" stroked="false">
              <v:imagedata r:id="rId23" o:title=""/>
            </v:shape>
            <v:shape style="position:absolute;left:0;top:-1653;width:12240;height:1170" type="#_x0000_t202" filled="false" stroked="false">
              <v:textbox inset="0,0,0,0">
                <w:txbxContent>
                  <w:p>
                    <w:pPr>
                      <w:spacing w:line="537" w:lineRule="exact" w:before="18"/>
                      <w:ind w:left="0" w:right="1257" w:firstLine="0"/>
                      <w:jc w:val="right"/>
                      <w:rPr>
                        <w:b/>
                        <w:sz w:val="50"/>
                      </w:rPr>
                    </w:pPr>
                    <w:r>
                      <w:rPr>
                        <w:b/>
                        <w:color w:val="FFFFFF"/>
                        <w:w w:val="85"/>
                        <w:sz w:val="50"/>
                      </w:rPr>
                      <w:t>Establishing</w:t>
                    </w:r>
                    <w:r>
                      <w:rPr>
                        <w:b/>
                        <w:color w:val="FFFFFF"/>
                        <w:spacing w:val="51"/>
                        <w:w w:val="85"/>
                        <w:sz w:val="50"/>
                      </w:rPr>
                      <w:t> </w:t>
                    </w:r>
                    <w:r>
                      <w:rPr>
                        <w:b/>
                        <w:color w:val="FFFFFF"/>
                        <w:w w:val="85"/>
                        <w:sz w:val="50"/>
                      </w:rPr>
                      <w:t>a</w:t>
                    </w:r>
                  </w:p>
                  <w:p>
                    <w:pPr>
                      <w:spacing w:line="537" w:lineRule="exact" w:before="0"/>
                      <w:ind w:left="0" w:right="1257" w:firstLine="0"/>
                      <w:jc w:val="right"/>
                      <w:rPr>
                        <w:b/>
                        <w:sz w:val="50"/>
                      </w:rPr>
                    </w:pPr>
                    <w:r>
                      <w:rPr>
                        <w:b/>
                        <w:color w:val="FFFFFF"/>
                        <w:w w:val="85"/>
                        <w:sz w:val="50"/>
                      </w:rPr>
                      <w:t>Legacy</w:t>
                    </w:r>
                  </w:p>
                </w:txbxContent>
              </v:textbox>
              <w10:wrap type="none"/>
            </v:shape>
            <w10:wrap type="none"/>
          </v:group>
        </w:pict>
      </w:r>
      <w:r>
        <w:rPr>
          <w:color w:val="231F20"/>
        </w:rPr>
        <w:t>Throughout the world, the name Alfagomma is synonymous with quality, a reputation based on first class hose products, a commitment to research and development and ongoing capital investment. Alfagomma’s development and product engineering continues to produce fluid transfer and material handling product innovations that assure excellent performance and cost savings for customers.</w:t>
      </w:r>
    </w:p>
    <w:p>
      <w:pPr>
        <w:pStyle w:val="BodyText"/>
        <w:spacing w:line="230" w:lineRule="auto" w:before="181"/>
        <w:ind w:left="899" w:right="1762"/>
      </w:pPr>
      <w:r>
        <w:rPr>
          <w:color w:val="231F20"/>
        </w:rPr>
        <w:t>Alfagomma rubber hoses are manufactured in their facility located in Teramo, Italy. This factory has earned registration under ISO 9001, a quality assurance model against which a plant’s quality systems are audited. The standard represents an international consensus on good management practices, and sets out the requirements    for an organization whose business processes range all the way from design and development to production. This commitment to quality is the primary reason behind Alfagomma’s 60-years of</w:t>
      </w:r>
      <w:r>
        <w:rPr>
          <w:color w:val="231F20"/>
          <w:spacing w:val="31"/>
        </w:rPr>
        <w:t> </w:t>
      </w:r>
      <w:r>
        <w:rPr>
          <w:color w:val="231F20"/>
        </w:rPr>
        <w:t>success.</w:t>
      </w:r>
    </w:p>
    <w:p>
      <w:pPr>
        <w:pStyle w:val="BodyText"/>
        <w:spacing w:before="3"/>
        <w:rPr>
          <w:sz w:val="29"/>
        </w:rPr>
      </w:pPr>
    </w:p>
    <w:p>
      <w:pPr>
        <w:tabs>
          <w:tab w:pos="6630" w:val="left" w:leader="none"/>
        </w:tabs>
        <w:spacing w:line="240" w:lineRule="auto"/>
        <w:ind w:left="906" w:right="0" w:firstLine="0"/>
        <w:rPr>
          <w:sz w:val="20"/>
        </w:rPr>
      </w:pPr>
      <w:r>
        <w:rPr>
          <w:position w:val="1"/>
          <w:sz w:val="20"/>
        </w:rPr>
        <w:pict>
          <v:group style="width:217pt;height:184.4pt;mso-position-horizontal-relative:char;mso-position-vertical-relative:line" coordorigin="0,0" coordsize="4340,3688">
            <v:shape style="position:absolute;left:2;top:2;width:4335;height:3683" type="#_x0000_t75" stroked="false">
              <v:imagedata r:id="rId24" o:title=""/>
            </v:shape>
            <v:rect style="position:absolute;left:2;top:2;width:4335;height:3683" filled="false" stroked="true" strokeweight=".25pt" strokecolor="#231f20">
              <v:stroke dashstyle="solid"/>
            </v:rect>
          </v:group>
        </w:pict>
      </w:r>
      <w:r>
        <w:rPr>
          <w:position w:val="1"/>
          <w:sz w:val="20"/>
        </w:rPr>
      </w:r>
      <w:r>
        <w:rPr>
          <w:position w:val="1"/>
          <w:sz w:val="20"/>
        </w:rPr>
        <w:tab/>
      </w:r>
      <w:r>
        <w:rPr>
          <w:sz w:val="20"/>
        </w:rPr>
        <w:pict>
          <v:group style="width:217pt;height:184.4pt;mso-position-horizontal-relative:char;mso-position-vertical-relative:line" coordorigin="0,0" coordsize="4340,3688">
            <v:shape style="position:absolute;left:2;top:2;width:4335;height:3683" type="#_x0000_t75" stroked="false">
              <v:imagedata r:id="rId25" o:title=""/>
            </v:shape>
            <v:rect style="position:absolute;left:2;top:2;width:4335;height:3683" filled="false" stroked="true" strokeweight=".25pt" strokecolor="#231f20">
              <v:stroke dashstyle="solid"/>
            </v:rect>
          </v:group>
        </w:pict>
      </w:r>
      <w:r>
        <w:rPr>
          <w:sz w:val="20"/>
        </w:rPr>
      </w:r>
    </w:p>
    <w:p>
      <w:pPr>
        <w:spacing w:after="0" w:line="240" w:lineRule="auto"/>
        <w:rPr>
          <w:sz w:val="20"/>
        </w:rPr>
        <w:sectPr>
          <w:footerReference w:type="even" r:id="rId20"/>
          <w:footerReference w:type="default" r:id="rId21"/>
          <w:pgSz w:w="12240" w:h="15840"/>
          <w:pgMar w:footer="425" w:header="0" w:top="420" w:bottom="620" w:left="0" w:right="0"/>
          <w:pgNumType w:start="2"/>
        </w:sectPr>
      </w:pPr>
    </w:p>
    <w:p>
      <w:pPr>
        <w:spacing w:before="64"/>
        <w:ind w:left="1285" w:right="0" w:firstLine="0"/>
        <w:jc w:val="left"/>
        <w:rPr>
          <w:sz w:val="16"/>
        </w:rPr>
      </w:pPr>
      <w:r>
        <w:rPr>
          <w:color w:val="231F20"/>
          <w:sz w:val="16"/>
        </w:rPr>
        <w:t>Alfagomma headquarters-Vimercate, Italy</w:t>
      </w:r>
    </w:p>
    <w:p>
      <w:pPr>
        <w:spacing w:line="249" w:lineRule="auto" w:before="64"/>
        <w:ind w:left="1285" w:right="2173" w:firstLine="0"/>
        <w:jc w:val="left"/>
        <w:rPr>
          <w:sz w:val="16"/>
        </w:rPr>
      </w:pPr>
      <w:r>
        <w:rPr/>
        <w:br w:type="column"/>
      </w:r>
      <w:r>
        <w:rPr>
          <w:color w:val="231F20"/>
          <w:sz w:val="16"/>
        </w:rPr>
        <w:t>Alfagomma Rubber Industrial Hose Manufacturing facility-Teramo, Italy</w:t>
      </w:r>
    </w:p>
    <w:p>
      <w:pPr>
        <w:spacing w:after="0" w:line="249" w:lineRule="auto"/>
        <w:jc w:val="left"/>
        <w:rPr>
          <w:sz w:val="16"/>
        </w:rPr>
        <w:sectPr>
          <w:type w:val="continuous"/>
          <w:pgSz w:w="12240" w:h="15840"/>
          <w:pgMar w:top="1500" w:bottom="280" w:left="0" w:right="0"/>
          <w:cols w:num="2" w:equalWidth="0">
            <w:col w:w="4289" w:space="1982"/>
            <w:col w:w="5969"/>
          </w:cols>
        </w:sectPr>
      </w:pPr>
    </w:p>
    <w:p>
      <w:pPr>
        <w:pStyle w:val="BodyText"/>
        <w:rPr>
          <w:sz w:val="20"/>
        </w:rPr>
      </w:pPr>
    </w:p>
    <w:p>
      <w:pPr>
        <w:pStyle w:val="BodyText"/>
        <w:rPr>
          <w:sz w:val="20"/>
        </w:rPr>
      </w:pPr>
    </w:p>
    <w:p>
      <w:pPr>
        <w:pStyle w:val="BodyText"/>
        <w:rPr>
          <w:sz w:val="20"/>
        </w:rPr>
      </w:pPr>
    </w:p>
    <w:p>
      <w:pPr>
        <w:pStyle w:val="BodyText"/>
        <w:spacing w:before="3" w:after="1"/>
        <w:rPr>
          <w:sz w:val="17"/>
        </w:rPr>
      </w:pPr>
    </w:p>
    <w:p>
      <w:pPr>
        <w:tabs>
          <w:tab w:pos="3621" w:val="left" w:leader="none"/>
        </w:tabs>
        <w:spacing w:line="240" w:lineRule="auto"/>
        <w:ind w:left="2642" w:right="0" w:firstLine="0"/>
        <w:rPr>
          <w:sz w:val="20"/>
        </w:rPr>
      </w:pPr>
      <w:r>
        <w:rPr>
          <w:sz w:val="20"/>
        </w:rPr>
        <w:pict>
          <v:group style="width:35.15pt;height:30.15pt;mso-position-horizontal-relative:char;mso-position-vertical-relative:line" coordorigin="0,0" coordsize="703,603">
            <v:shape style="position:absolute;left:74;top:306;width:562;height:297" coordorigin="75,306" coordsize="562,297" path="m213,306l75,483,129,532,194,570,269,594,351,602,435,593,513,568,581,530,636,480,629,471,350,471,213,306xm491,306l350,471,629,471,491,306xe" filled="true" fillcolor="#0054a4" stroked="false">
              <v:path arrowok="t"/>
              <v:fill type="solid"/>
            </v:shape>
            <v:shape style="position:absolute;left:0;top:0;width:703;height:369" coordorigin="0,0" coordsize="703,369" path="m351,0l271,8,197,31,132,66,77,113,36,169,9,232,0,301,1,318,3,335,7,352,12,368,213,126,635,126,625,113,570,66,505,31,431,8,351,0xm635,126l491,126,693,368,697,352,700,335,702,318,703,301,693,232,667,169,635,126xm491,126l213,126,350,293,491,126xe" filled="true" fillcolor="#0054a4" stroked="false">
              <v:path arrowok="t"/>
              <v:fill type="solid"/>
            </v:shape>
            <v:shape style="position:absolute;left:625;top:0;width:34;height:41" coordorigin="626,0" coordsize="34,41" path="m645,5l640,5,640,41,645,41,645,5xm659,0l626,0,626,5,659,5,659,0xe" filled="true" fillcolor="#0054a4" stroked="false">
              <v:path arrowok="t"/>
              <v:fill type="solid"/>
            </v:shape>
            <v:shape style="position:absolute;left:663;top:0;width:39;height:41" coordorigin="664,0" coordsize="39,41" path="m672,0l664,0,664,41,669,41,669,7,674,7,672,0xm674,7l669,7,681,41,686,41,688,35,683,35,674,7xm703,7l698,7,698,41,703,41,703,7xm703,0l695,0,684,35,688,35,698,7,703,7,703,0xe" filled="true" fillcolor="#0054a4" stroked="false">
              <v:path arrowok="t"/>
              <v:fill type="solid"/>
            </v:shape>
          </v:group>
        </w:pict>
      </w:r>
      <w:r>
        <w:rPr>
          <w:sz w:val="20"/>
        </w:rPr>
      </w:r>
      <w:r>
        <w:rPr>
          <w:sz w:val="20"/>
        </w:rPr>
        <w:tab/>
      </w:r>
      <w:r>
        <w:rPr>
          <w:position w:val="3"/>
          <w:sz w:val="20"/>
        </w:rPr>
        <w:pict>
          <v:group style="width:100.6pt;height:21.95pt;mso-position-horizontal-relative:char;mso-position-vertical-relative:line" coordorigin="0,0" coordsize="2012,439">
            <v:shape style="position:absolute;left:0;top:0;width:536;height:348" type="#_x0000_t75" stroked="false">
              <v:imagedata r:id="rId26" o:title=""/>
            </v:shape>
            <v:shape style="position:absolute;left:590;top:81;width:142;height:256" type="#_x0000_t75" stroked="false">
              <v:imagedata r:id="rId27" o:title=""/>
            </v:shape>
            <v:line style="position:absolute" from="802,86" to="802,337" stroked="true" strokeweight="3.234pt" strokecolor="#000000">
              <v:stroke dashstyle="solid"/>
            </v:line>
            <v:rect style="position:absolute;left:769;top:0;width:65;height:58" filled="true" fillcolor="#000000" stroked="false">
              <v:fill type="solid"/>
            </v:rect>
            <v:shape style="position:absolute;left:868;top:82;width:481;height:356" type="#_x0000_t75" stroked="false">
              <v:imagedata r:id="rId28" o:title=""/>
            </v:shape>
            <v:shape style="position:absolute;left:1390;top:82;width:354;height:255" type="#_x0000_t75" stroked="false">
              <v:imagedata r:id="rId29" o:title=""/>
            </v:shape>
            <v:shape style="position:absolute;left:1781;top:82;width:230;height:266" type="#_x0000_t75" stroked="false">
              <v:imagedata r:id="rId30" o:title=""/>
            </v:shape>
          </v:group>
        </w:pict>
      </w:r>
      <w:r>
        <w:rPr>
          <w:position w:val="3"/>
          <w:sz w:val="20"/>
        </w:rPr>
      </w:r>
      <w:r>
        <w:rPr>
          <w:rFonts w:ascii="Times New Roman"/>
          <w:spacing w:val="129"/>
          <w:position w:val="3"/>
          <w:sz w:val="20"/>
        </w:rPr>
        <w:t> </w:t>
      </w:r>
      <w:r>
        <w:rPr>
          <w:spacing w:val="129"/>
          <w:position w:val="13"/>
          <w:sz w:val="20"/>
        </w:rPr>
        <w:drawing>
          <wp:inline distT="0" distB="0" distL="0" distR="0">
            <wp:extent cx="257222" cy="219075"/>
            <wp:effectExtent l="0" t="0" r="0" b="0"/>
            <wp:docPr id="13" name="image28.png" descr=""/>
            <wp:cNvGraphicFramePr>
              <a:graphicFrameLocks noChangeAspect="1"/>
            </wp:cNvGraphicFramePr>
            <a:graphic>
              <a:graphicData uri="http://schemas.openxmlformats.org/drawingml/2006/picture">
                <pic:pic>
                  <pic:nvPicPr>
                    <pic:cNvPr id="14" name="image28.png"/>
                    <pic:cNvPicPr/>
                  </pic:nvPicPr>
                  <pic:blipFill>
                    <a:blip r:embed="rId31" cstate="print"/>
                    <a:stretch>
                      <a:fillRect/>
                    </a:stretch>
                  </pic:blipFill>
                  <pic:spPr>
                    <a:xfrm>
                      <a:off x="0" y="0"/>
                      <a:ext cx="257222" cy="219075"/>
                    </a:xfrm>
                    <a:prstGeom prst="rect">
                      <a:avLst/>
                    </a:prstGeom>
                  </pic:spPr>
                </pic:pic>
              </a:graphicData>
            </a:graphic>
          </wp:inline>
        </w:drawing>
      </w:r>
      <w:r>
        <w:rPr>
          <w:spacing w:val="129"/>
          <w:position w:val="13"/>
          <w:sz w:val="20"/>
        </w:rPr>
      </w:r>
      <w:r>
        <w:rPr>
          <w:rFonts w:ascii="Times New Roman"/>
          <w:spacing w:val="113"/>
          <w:position w:val="13"/>
          <w:sz w:val="20"/>
        </w:rPr>
        <w:t> </w:t>
      </w:r>
      <w:r>
        <w:rPr>
          <w:spacing w:val="113"/>
          <w:position w:val="6"/>
          <w:sz w:val="20"/>
        </w:rPr>
        <w:pict>
          <v:group style="width:94.55pt;height:20.9pt;mso-position-horizontal-relative:char;mso-position-vertical-relative:line" coordorigin="0,0" coordsize="1891,418">
            <v:shape style="position:absolute;left:0;top:0;width:313;height:337" type="#_x0000_t75" stroked="false">
              <v:imagedata r:id="rId32" o:title=""/>
            </v:shape>
            <v:shape style="position:absolute;left:347;top:82;width:354;height:255" type="#_x0000_t75" stroked="false">
              <v:imagedata r:id="rId33" o:title=""/>
            </v:shape>
            <v:shape style="position:absolute;left:736;top:82;width:233;height:266" type="#_x0000_t75" stroked="false">
              <v:imagedata r:id="rId34" o:title=""/>
            </v:shape>
            <v:shape style="position:absolute;left:1010;top:81;width:142;height:256" type="#_x0000_t75" stroked="false">
              <v:imagedata r:id="rId35" o:title=""/>
            </v:shape>
            <v:line style="position:absolute" from="1221,86" to="1221,337" stroked="true" strokeweight="3.234pt" strokecolor="#000000">
              <v:stroke dashstyle="solid"/>
            </v:line>
            <v:rect style="position:absolute;left:1188;top:0;width:65;height:58" filled="true" fillcolor="#000000" stroked="false">
              <v:fill type="solid"/>
            </v:rect>
            <v:shape style="position:absolute;left:1299;top:82;width:481;height:266" type="#_x0000_t75" stroked="false">
              <v:imagedata r:id="rId36" o:title=""/>
            </v:shape>
            <v:shape style="position:absolute;left:1821;top:269;width:70;height:148" coordorigin="1821,269" coordsize="70,148" path="m1891,269l1821,269,1821,337,1860,337,1863,346,1821,391,1821,417,1879,386,1891,349,1891,269xe" filled="true" fillcolor="#000000" stroked="false">
              <v:path arrowok="t"/>
              <v:fill type="solid"/>
            </v:shape>
          </v:group>
        </w:pict>
      </w:r>
      <w:r>
        <w:rPr>
          <w:spacing w:val="113"/>
          <w:position w:val="6"/>
          <w:sz w:val="20"/>
        </w:rPr>
      </w:r>
      <w:r>
        <w:rPr>
          <w:rFonts w:ascii="Times New Roman"/>
          <w:spacing w:val="141"/>
          <w:position w:val="6"/>
          <w:sz w:val="20"/>
        </w:rPr>
        <w:t> </w:t>
      </w:r>
      <w:r>
        <w:rPr>
          <w:spacing w:val="141"/>
          <w:position w:val="10"/>
          <w:sz w:val="20"/>
        </w:rPr>
        <w:pict>
          <v:group style="width:36.5pt;height:17.4pt;mso-position-horizontal-relative:char;mso-position-vertical-relative:line" coordorigin="0,0" coordsize="730,348">
            <v:line style="position:absolute" from="35,0" to="35,337" stroked="true" strokeweight="3.465pt" strokecolor="#000000">
              <v:stroke dashstyle="solid"/>
            </v:line>
            <v:shape style="position:absolute;left:126;top:82;width:224;height:255" type="#_x0000_t75" stroked="false">
              <v:imagedata r:id="rId37" o:title=""/>
            </v:shape>
            <v:shape style="position:absolute;left:391;top:82;width:226;height:266" type="#_x0000_t75" stroked="false">
              <v:imagedata r:id="rId38" o:title=""/>
            </v:shape>
            <v:rect style="position:absolute;left:659;top:269;width:70;height:68" filled="true" fillcolor="#000000" stroked="false">
              <v:fill type="solid"/>
            </v:rect>
          </v:group>
        </w:pict>
      </w:r>
      <w:r>
        <w:rPr>
          <w:spacing w:val="141"/>
          <w:position w:val="10"/>
          <w:sz w:val="20"/>
        </w:rPr>
      </w:r>
    </w:p>
    <w:p>
      <w:pPr>
        <w:pStyle w:val="BodyText"/>
        <w:spacing w:before="4"/>
        <w:rPr>
          <w:sz w:val="14"/>
        </w:rPr>
      </w:pPr>
    </w:p>
    <w:p>
      <w:pPr>
        <w:pStyle w:val="BodyText"/>
        <w:spacing w:line="230" w:lineRule="auto" w:before="114"/>
        <w:ind w:left="899" w:right="1486"/>
      </w:pPr>
      <w:r>
        <w:rPr>
          <w:b/>
          <w:color w:val="231F20"/>
        </w:rPr>
        <w:t>Kuriyama of America, Inc. </w:t>
      </w:r>
      <w:r>
        <w:rPr>
          <w:color w:val="231F20"/>
        </w:rPr>
        <w:t>– North American headquarters and main warehouse (shown below), is located at 360 East State Parkway, Schaumburg, IL. Kuriyama is the exclusive U.S. distributor of Industrial Rubber Hose products manufactured by ALFAGOMMA S.p.A. KOA also has four additional warehouses throughout the U.S., where Alfagomma hose products are stocked.</w:t>
      </w:r>
    </w:p>
    <w:p>
      <w:pPr>
        <w:pStyle w:val="BodyText"/>
        <w:rPr>
          <w:sz w:val="20"/>
        </w:rPr>
      </w:pPr>
    </w:p>
    <w:p>
      <w:pPr>
        <w:pStyle w:val="BodyText"/>
        <w:rPr>
          <w:sz w:val="27"/>
        </w:rPr>
      </w:pPr>
      <w:r>
        <w:rPr/>
        <w:pict>
          <v:group style="position:absolute;margin-left:45.0005pt;margin-top:17.508423pt;width:503.5pt;height:131.0500pt;mso-position-horizontal-relative:page;mso-position-vertical-relative:paragraph;z-index:-760;mso-wrap-distance-left:0;mso-wrap-distance-right:0" coordorigin="900,350" coordsize="10070,2621">
            <v:shape style="position:absolute;left:903;top:353;width:10064;height:2614" type="#_x0000_t75" stroked="false">
              <v:imagedata r:id="rId39" o:title=""/>
            </v:shape>
            <v:rect style="position:absolute;left:903;top:353;width:10064;height:2614" filled="false" stroked="true" strokeweight=".345pt" strokecolor="#231f20">
              <v:stroke dashstyle="solid"/>
            </v:rect>
            <w10:wrap type="topAndBottom"/>
          </v:group>
        </w:pict>
      </w:r>
    </w:p>
    <w:p>
      <w:pPr>
        <w:spacing w:after="0"/>
        <w:rPr>
          <w:sz w:val="27"/>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line="220" w:lineRule="auto" w:before="267"/>
        <w:ind w:left="2295" w:right="1933" w:firstLine="0"/>
        <w:jc w:val="center"/>
        <w:rPr>
          <w:b/>
          <w:sz w:val="42"/>
        </w:rPr>
      </w:pPr>
      <w:r>
        <w:rPr/>
        <w:pict>
          <v:group style="position:absolute;margin-left:0pt;margin-top:-56.989246pt;width:612pt;height:71pt;mso-position-horizontal-relative:page;mso-position-vertical-relative:paragraph;z-index:1360" coordorigin="0,-1140" coordsize="12240,1420">
            <v:rect style="position:absolute;left:0;top:30;width:12240;height:250" filled="true" fillcolor="#231f20" stroked="false">
              <v:fill opacity="49152f" type="solid"/>
            </v:rect>
            <v:rect style="position:absolute;left:0;top:-1140;width:12240;height:1170" filled="true" fillcolor="#231f20" stroked="false">
              <v:fill type="solid"/>
            </v:rect>
            <v:shape style="position:absolute;left:1273;top:-705;width:3047;height:375" type="#_x0000_t75" stroked="false">
              <v:imagedata r:id="rId40" o:title=""/>
            </v:shape>
            <w10:wrap type="none"/>
          </v:group>
        </w:pict>
      </w:r>
      <w:r>
        <w:rPr/>
        <w:pict>
          <v:group style="position:absolute;margin-left:123.840103pt;margin-top:84.310654pt;width:32.950pt;height:15.1pt;mso-position-horizontal-relative:page;mso-position-vertical-relative:paragraph;z-index:-1408144" coordorigin="2477,1686" coordsize="659,302">
            <v:shape style="position:absolute;left:2479;top:1689;width:652;height:296" coordorigin="2480,1689" coordsize="652,296" path="m2806,1689l2703,1697,2613,1718,2543,1750,2496,1790,2480,1837,2496,1884,2543,1924,2613,1956,2703,1977,2806,1985,2909,1977,2998,1956,3069,1924,3115,1884,3132,1837,3115,1790,3069,1750,2998,1718,2909,1697,2806,1689xe" filled="true" fillcolor="#ed1c24" stroked="false">
              <v:path arrowok="t"/>
              <v:fill type="solid"/>
            </v:shape>
            <v:shape style="position:absolute;left:2479;top:1689;width:652;height:296" coordorigin="2480,1689" coordsize="652,296" path="m2806,1985l2909,1977,2998,1956,3069,1924,3115,1884,3132,1837,3115,1790,3069,1750,2998,1718,2909,1697,2806,1689,2703,1697,2613,1718,2543,1750,2496,1790,2480,1837,2496,1884,2543,1924,2613,1956,2703,1977,2806,1985xe" filled="false" stroked="true" strokeweight=".305pt" strokecolor="#ed1c24">
              <v:path arrowok="t"/>
              <v:stroke dashstyle="solid"/>
            </v:shape>
            <w10:wrap type="none"/>
          </v:group>
        </w:pict>
      </w:r>
      <w:r>
        <w:rPr/>
        <w:pict>
          <v:group style="position:absolute;margin-left:123.840103pt;margin-top:115.270653pt;width:32.950pt;height:15.1pt;mso-position-horizontal-relative:page;mso-position-vertical-relative:paragraph;z-index:-1408120" coordorigin="2477,2305" coordsize="659,302">
            <v:shape style="position:absolute;left:2479;top:2308;width:652;height:296" coordorigin="2480,2308" coordsize="652,296" path="m2806,2308l2703,2316,2613,2337,2543,2369,2496,2410,2480,2456,2496,2503,2543,2543,2613,2575,2703,2596,2806,2604,2909,2596,2998,2575,3069,2543,3115,2503,3132,2456,3115,2410,3069,2369,2998,2337,2909,2316,2806,2308xe" filled="true" fillcolor="#ed1c24" stroked="false">
              <v:path arrowok="t"/>
              <v:fill type="solid"/>
            </v:shape>
            <v:shape style="position:absolute;left:2479;top:2308;width:652;height:296" coordorigin="2480,2308" coordsize="652,296" path="m2806,2604l2909,2596,2998,2575,3069,2543,3115,2503,3132,2456,3115,2410,3069,2369,2998,2337,2909,2316,2806,2308,2703,2316,2613,2337,2543,2369,2496,2410,2480,2456,2496,2503,2543,2543,2613,2575,2703,2596,2806,2604xe" filled="false" stroked="true" strokeweight=".305pt" strokecolor="#ed1c24">
              <v:path arrowok="t"/>
              <v:stroke dashstyle="solid"/>
            </v:shape>
            <w10:wrap type="none"/>
          </v:group>
        </w:pict>
      </w:r>
      <w:r>
        <w:rPr/>
        <w:pict>
          <v:group style="position:absolute;margin-left:283.680115pt;margin-top:131.110657pt;width:32.950pt;height:15.1pt;mso-position-horizontal-relative:page;mso-position-vertical-relative:paragraph;z-index:-1408096" coordorigin="5674,2622" coordsize="659,302">
            <v:shape style="position:absolute;left:5676;top:2625;width:652;height:296" coordorigin="5677,2625" coordsize="652,296" path="m6003,2625l5900,2633,5810,2654,5740,2686,5693,2726,5677,2773,5693,2820,5740,2860,5810,2892,5900,2913,6003,2921,6106,2913,6195,2892,6266,2860,6312,2820,6329,2773,6312,2726,6266,2686,6195,2654,6106,2633,6003,2625xe" filled="true" fillcolor="#ed1c24" stroked="false">
              <v:path arrowok="t"/>
              <v:fill type="solid"/>
            </v:shape>
            <v:shape style="position:absolute;left:5676;top:2625;width:652;height:296" coordorigin="5677,2625" coordsize="652,296" path="m6003,2921l6106,2913,6195,2892,6266,2860,6312,2820,6329,2773,6312,2726,6266,2686,6195,2654,6106,2633,6003,2625,5900,2633,5810,2654,5740,2686,5693,2726,5677,2773,5693,2820,5740,2860,5810,2892,5900,2913,6003,2921xe" filled="false" stroked="true" strokeweight=".305pt" strokecolor="#ed1c24">
              <v:path arrowok="t"/>
              <v:stroke dashstyle="solid"/>
            </v:shape>
            <w10:wrap type="none"/>
          </v:group>
        </w:pict>
      </w:r>
      <w:r>
        <w:rPr/>
        <w:pict>
          <v:group style="position:absolute;margin-left:283.680115pt;margin-top:162.070557pt;width:32.950pt;height:30.95pt;mso-position-horizontal-relative:page;mso-position-vertical-relative:paragraph;z-index:-1408072" coordorigin="5674,3241" coordsize="659,619">
            <v:shape style="position:absolute;left:5676;top:3244;width:652;height:296" coordorigin="5677,3244" coordsize="652,296" path="m6003,3244l5900,3252,5810,3273,5740,3305,5693,3346,5677,3392,5693,3439,5740,3479,5810,3511,5900,3532,6003,3540,6106,3532,6195,3511,6266,3479,6312,3439,6329,3392,6312,3346,6266,3305,6195,3273,6106,3252,6003,3244xe" filled="true" fillcolor="#ed1c24" stroked="false">
              <v:path arrowok="t"/>
              <v:fill type="solid"/>
            </v:shape>
            <v:shape style="position:absolute;left:5676;top:3244;width:652;height:296" coordorigin="5677,3244" coordsize="652,296" path="m6003,3540l6106,3532,6195,3511,6266,3479,6312,3439,6329,3392,6312,3346,6266,3305,6195,3273,6106,3252,6003,3244,5900,3252,5810,3273,5740,3305,5693,3346,5677,3392,5693,3439,5740,3479,5810,3511,5900,3532,6003,3540xe" filled="false" stroked="true" strokeweight=".305pt" strokecolor="#ed1c24">
              <v:path arrowok="t"/>
              <v:stroke dashstyle="solid"/>
            </v:shape>
            <v:shape style="position:absolute;left:5676;top:3561;width:652;height:296" coordorigin="5677,3561" coordsize="652,296" path="m6003,3561l5900,3569,5810,3590,5740,3622,5693,3662,5677,3709,5693,3756,5740,3796,5810,3828,5900,3849,6003,3857,6106,3849,6195,3828,6266,3796,6312,3756,6329,3709,6312,3662,6266,3622,6195,3590,6106,3569,6003,3561xe" filled="true" fillcolor="#ed1c24" stroked="false">
              <v:path arrowok="t"/>
              <v:fill type="solid"/>
            </v:shape>
            <v:shape style="position:absolute;left:5676;top:3561;width:652;height:296" coordorigin="5677,3561" coordsize="652,296" path="m6003,3857l6106,3849,6195,3828,6266,3796,6312,3756,6329,3709,6312,3662,6266,3622,6195,3590,6106,3569,6003,3561,5900,3569,5810,3590,5740,3622,5693,3662,5677,3709,5693,3756,5740,3796,5810,3828,5900,3849,6003,3857xe" filled="false" stroked="true" strokeweight=".305pt" strokecolor="#ed1c24">
              <v:path arrowok="t"/>
              <v:stroke dashstyle="solid"/>
            </v:shape>
            <w10:wrap type="none"/>
          </v:group>
        </w:pict>
      </w:r>
      <w:r>
        <w:rPr/>
        <w:pict>
          <v:group style="position:absolute;margin-left:459.359985pt;margin-top:146.302658pt;width:32.950pt;height:30.85pt;mso-position-horizontal-relative:page;mso-position-vertical-relative:paragraph;z-index:-1408048" coordorigin="9187,2926" coordsize="659,617">
            <v:shape style="position:absolute;left:9190;top:2929;width:652;height:296" coordorigin="9190,2929" coordsize="652,296" path="m9516,2929l9413,2937,9324,2958,9253,2990,9207,3030,9190,3077,9207,3124,9253,3164,9324,3196,9413,3217,9516,3225,9619,3217,9709,3196,9779,3164,9826,3124,9842,3077,9826,3030,9779,2990,9709,2958,9619,2937,9516,2929xe" filled="true" fillcolor="#ed1c24" stroked="false">
              <v:path arrowok="t"/>
              <v:fill type="solid"/>
            </v:shape>
            <v:shape style="position:absolute;left:9190;top:2929;width:652;height:296" coordorigin="9190,2929" coordsize="652,296" path="m9516,3225l9619,3217,9709,3196,9779,3164,9826,3124,9842,3077,9826,3030,9779,2990,9709,2958,9619,2937,9516,2929,9413,2937,9324,2958,9253,2990,9207,3030,9190,3077,9207,3124,9253,3164,9324,3196,9413,3217,9516,3225xe" filled="false" stroked="true" strokeweight=".305pt" strokecolor="#ed1c24">
              <v:path arrowok="t"/>
              <v:stroke dashstyle="solid"/>
            </v:shape>
            <v:shape style="position:absolute;left:9190;top:3244;width:652;height:296" coordorigin="9190,3244" coordsize="652,296" path="m9516,3244l9413,3252,9324,3273,9253,3305,9207,3346,9190,3392,9207,3439,9253,3479,9324,3511,9413,3532,9516,3540,9619,3532,9709,3511,9779,3479,9826,3439,9842,3392,9826,3346,9779,3305,9709,3273,9619,3252,9516,3244xe" filled="true" fillcolor="#ed1c24" stroked="false">
              <v:path arrowok="t"/>
              <v:fill type="solid"/>
            </v:shape>
            <v:shape style="position:absolute;left:9190;top:3244;width:652;height:296" coordorigin="9190,3244" coordsize="652,296" path="m9516,3540l9619,3532,9709,3511,9779,3479,9826,3439,9842,3392,9826,3346,9779,3305,9709,3273,9619,3252,9516,3244,9413,3252,9324,3273,9253,3305,9207,3346,9190,3392,9207,3439,9253,3479,9324,3511,9413,3532,9516,3540xe" filled="false" stroked="true" strokeweight=".305pt" strokecolor="#ed1c24">
              <v:path arrowok="t"/>
              <v:stroke dashstyle="solid"/>
            </v:shape>
            <w10:wrap type="none"/>
          </v:group>
        </w:pict>
      </w:r>
      <w:r>
        <w:rPr/>
        <w:pict>
          <v:group style="position:absolute;margin-left:283.680115pt;margin-top:254.950653pt;width:32.950pt;height:15.1pt;mso-position-horizontal-relative:page;mso-position-vertical-relative:paragraph;z-index:-1408000" coordorigin="5674,5099" coordsize="659,302">
            <v:shape style="position:absolute;left:5676;top:5102;width:652;height:296" coordorigin="5677,5102" coordsize="652,296" path="m6003,5102l5900,5110,5810,5131,5740,5163,5693,5203,5677,5250,5693,5297,5740,5337,5810,5369,5900,5390,6003,5398,6106,5390,6195,5369,6266,5337,6312,5297,6329,5250,6312,5203,6266,5163,6195,5131,6106,5110,6003,5102xe" filled="true" fillcolor="#ed1c24" stroked="false">
              <v:path arrowok="t"/>
              <v:fill type="solid"/>
            </v:shape>
            <v:shape style="position:absolute;left:5676;top:5102;width:652;height:296" coordorigin="5677,5102" coordsize="652,296" path="m6003,5398l6106,5390,6195,5369,6266,5337,6312,5297,6329,5250,6312,5203,6266,5163,6195,5131,6106,5110,6003,5102,5900,5110,5810,5131,5740,5163,5693,5203,5677,5250,5693,5297,5740,5337,5810,5369,5900,5390,6003,5398xe" filled="false" stroked="true" strokeweight=".305pt" strokecolor="#ed1c24">
              <v:path arrowok="t"/>
              <v:stroke dashstyle="solid"/>
            </v:shape>
            <w10:wrap type="none"/>
          </v:group>
        </w:pict>
      </w:r>
      <w:r>
        <w:rPr/>
        <w:pict>
          <v:group style="position:absolute;margin-left:459pt;margin-top:85.430954pt;width:32.950pt;height:15.1pt;mso-position-horizontal-relative:page;mso-position-vertical-relative:paragraph;z-index:-1407976" coordorigin="9180,1709" coordsize="659,302">
            <v:shape style="position:absolute;left:9183;top:1711;width:652;height:296" coordorigin="9183,1712" coordsize="652,296" path="m9509,1712l9406,1719,9317,1740,9246,1772,9200,1813,9183,1859,9200,1906,9246,1947,9317,1979,9406,2000,9509,2007,9612,2000,9702,1979,9772,1947,9818,1906,9835,1859,9818,1813,9772,1772,9702,1740,9612,1719,9509,1712xe" filled="true" fillcolor="#ed1c24" stroked="false">
              <v:path arrowok="t"/>
              <v:fill type="solid"/>
            </v:shape>
            <v:shape style="position:absolute;left:9183;top:1711;width:652;height:296" coordorigin="9183,1712" coordsize="652,296" path="m9509,2007l9612,2000,9702,1979,9772,1947,9818,1906,9835,1859,9818,1813,9772,1772,9702,1740,9612,1719,9509,1712,9406,1719,9317,1740,9246,1772,9200,1813,9183,1859,9200,1906,9246,1947,9317,1979,9406,2000,9509,2007xe" filled="false" stroked="true" strokeweight=".305pt" strokecolor="#ed1c24">
              <v:path arrowok="t"/>
              <v:stroke dashstyle="solid"/>
            </v:shape>
            <w10:wrap type="none"/>
          </v:group>
        </w:pict>
      </w:r>
      <w:r>
        <w:rPr>
          <w:b/>
          <w:color w:val="231F20"/>
          <w:spacing w:val="-3"/>
          <w:w w:val="95"/>
          <w:sz w:val="42"/>
        </w:rPr>
        <w:t>ALFAGOMMA</w:t>
      </w:r>
      <w:r>
        <w:rPr>
          <w:b/>
          <w:color w:val="231F20"/>
          <w:spacing w:val="-3"/>
          <w:w w:val="95"/>
          <w:position w:val="14"/>
          <w:sz w:val="24"/>
        </w:rPr>
        <w:t>® </w:t>
      </w:r>
      <w:r>
        <w:rPr>
          <w:b/>
          <w:color w:val="231F20"/>
          <w:w w:val="95"/>
          <w:sz w:val="42"/>
        </w:rPr>
        <w:t>Industrial</w:t>
      </w:r>
      <w:r>
        <w:rPr>
          <w:b/>
          <w:color w:val="231F20"/>
          <w:spacing w:val="-74"/>
          <w:w w:val="95"/>
          <w:sz w:val="42"/>
        </w:rPr>
        <w:t> </w:t>
      </w:r>
      <w:r>
        <w:rPr>
          <w:b/>
          <w:color w:val="231F20"/>
          <w:w w:val="95"/>
          <w:sz w:val="42"/>
        </w:rPr>
        <w:t>Rubber</w:t>
      </w:r>
      <w:r>
        <w:rPr>
          <w:b/>
          <w:color w:val="231F20"/>
          <w:spacing w:val="-73"/>
          <w:w w:val="95"/>
          <w:sz w:val="42"/>
        </w:rPr>
        <w:t> </w:t>
      </w:r>
      <w:r>
        <w:rPr>
          <w:b/>
          <w:color w:val="231F20"/>
          <w:spacing w:val="-4"/>
          <w:w w:val="95"/>
          <w:sz w:val="42"/>
        </w:rPr>
        <w:t>Hose </w:t>
      </w:r>
      <w:r>
        <w:rPr>
          <w:b/>
          <w:color w:val="231F20"/>
          <w:sz w:val="42"/>
        </w:rPr>
        <w:t>Index by Series Number</w:t>
      </w:r>
    </w:p>
    <w:p>
      <w:pPr>
        <w:pStyle w:val="BodyText"/>
        <w:spacing w:before="7" w:after="1"/>
        <w:rPr>
          <w:b/>
          <w:sz w:val="11"/>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91"/>
        <w:gridCol w:w="901"/>
        <w:gridCol w:w="1175"/>
        <w:gridCol w:w="1117"/>
        <w:gridCol w:w="1061"/>
        <w:gridCol w:w="1349"/>
        <w:gridCol w:w="1087"/>
        <w:gridCol w:w="1077"/>
        <w:gridCol w:w="1286"/>
      </w:tblGrid>
      <w:tr>
        <w:trPr>
          <w:trHeight w:val="360" w:hRule="atLeast"/>
        </w:trPr>
        <w:tc>
          <w:tcPr>
            <w:tcW w:w="1391" w:type="dxa"/>
            <w:shd w:val="clear" w:color="auto" w:fill="231F20"/>
          </w:tcPr>
          <w:p>
            <w:pPr>
              <w:pStyle w:val="TableParagraph"/>
              <w:spacing w:before="15"/>
              <w:ind w:left="167"/>
              <w:rPr>
                <w:b/>
                <w:sz w:val="28"/>
              </w:rPr>
            </w:pPr>
            <w:r>
              <w:rPr>
                <w:b/>
                <w:color w:val="FFFFFF"/>
                <w:sz w:val="28"/>
              </w:rPr>
              <w:t>Series</w:t>
            </w:r>
          </w:p>
        </w:tc>
        <w:tc>
          <w:tcPr>
            <w:tcW w:w="901" w:type="dxa"/>
            <w:shd w:val="clear" w:color="auto" w:fill="231F20"/>
          </w:tcPr>
          <w:p>
            <w:pPr>
              <w:pStyle w:val="TableParagraph"/>
              <w:spacing w:before="0"/>
              <w:rPr>
                <w:rFonts w:ascii="Times New Roman"/>
                <w:sz w:val="20"/>
              </w:rPr>
            </w:pPr>
          </w:p>
        </w:tc>
        <w:tc>
          <w:tcPr>
            <w:tcW w:w="1175" w:type="dxa"/>
            <w:tcBorders>
              <w:right w:val="single" w:sz="8" w:space="0" w:color="FFFFFF"/>
            </w:tcBorders>
            <w:shd w:val="clear" w:color="auto" w:fill="231F20"/>
          </w:tcPr>
          <w:p>
            <w:pPr>
              <w:pStyle w:val="TableParagraph"/>
              <w:spacing w:before="15"/>
              <w:ind w:left="320"/>
              <w:rPr>
                <w:b/>
                <w:sz w:val="28"/>
              </w:rPr>
            </w:pPr>
            <w:r>
              <w:rPr>
                <w:b/>
                <w:color w:val="FFFFFF"/>
                <w:sz w:val="28"/>
              </w:rPr>
              <w:t>Page</w:t>
            </w:r>
          </w:p>
        </w:tc>
        <w:tc>
          <w:tcPr>
            <w:tcW w:w="1117" w:type="dxa"/>
            <w:tcBorders>
              <w:left w:val="single" w:sz="8" w:space="0" w:color="FFFFFF"/>
            </w:tcBorders>
            <w:shd w:val="clear" w:color="auto" w:fill="231F20"/>
          </w:tcPr>
          <w:p>
            <w:pPr>
              <w:pStyle w:val="TableParagraph"/>
              <w:spacing w:before="14"/>
              <w:ind w:left="196"/>
              <w:rPr>
                <w:b/>
                <w:sz w:val="28"/>
              </w:rPr>
            </w:pPr>
            <w:r>
              <w:rPr>
                <w:b/>
                <w:color w:val="FFFFFF"/>
                <w:sz w:val="28"/>
              </w:rPr>
              <w:t>Series</w:t>
            </w:r>
          </w:p>
        </w:tc>
        <w:tc>
          <w:tcPr>
            <w:tcW w:w="1061" w:type="dxa"/>
            <w:shd w:val="clear" w:color="auto" w:fill="231F20"/>
          </w:tcPr>
          <w:p>
            <w:pPr>
              <w:pStyle w:val="TableParagraph"/>
              <w:spacing w:before="0"/>
              <w:rPr>
                <w:rFonts w:ascii="Times New Roman"/>
                <w:sz w:val="20"/>
              </w:rPr>
            </w:pPr>
          </w:p>
        </w:tc>
        <w:tc>
          <w:tcPr>
            <w:tcW w:w="1349" w:type="dxa"/>
            <w:tcBorders>
              <w:right w:val="single" w:sz="8" w:space="0" w:color="FFFFFF"/>
            </w:tcBorders>
            <w:shd w:val="clear" w:color="auto" w:fill="231F20"/>
          </w:tcPr>
          <w:p>
            <w:pPr>
              <w:pStyle w:val="TableParagraph"/>
              <w:spacing w:before="14"/>
              <w:ind w:right="248"/>
              <w:jc w:val="right"/>
              <w:rPr>
                <w:b/>
                <w:sz w:val="28"/>
              </w:rPr>
            </w:pPr>
            <w:r>
              <w:rPr>
                <w:b/>
                <w:color w:val="FFFFFF"/>
                <w:w w:val="90"/>
                <w:sz w:val="28"/>
              </w:rPr>
              <w:t>Page</w:t>
            </w:r>
          </w:p>
        </w:tc>
        <w:tc>
          <w:tcPr>
            <w:tcW w:w="1087" w:type="dxa"/>
            <w:tcBorders>
              <w:left w:val="single" w:sz="8" w:space="0" w:color="FFFFFF"/>
            </w:tcBorders>
            <w:shd w:val="clear" w:color="auto" w:fill="231F20"/>
          </w:tcPr>
          <w:p>
            <w:pPr>
              <w:pStyle w:val="TableParagraph"/>
              <w:spacing w:before="15"/>
              <w:ind w:left="156"/>
              <w:rPr>
                <w:b/>
                <w:sz w:val="28"/>
              </w:rPr>
            </w:pPr>
            <w:r>
              <w:rPr>
                <w:b/>
                <w:color w:val="FFFFFF"/>
                <w:sz w:val="28"/>
              </w:rPr>
              <w:t>Series</w:t>
            </w:r>
          </w:p>
        </w:tc>
        <w:tc>
          <w:tcPr>
            <w:tcW w:w="1077" w:type="dxa"/>
            <w:shd w:val="clear" w:color="auto" w:fill="231F20"/>
          </w:tcPr>
          <w:p>
            <w:pPr>
              <w:pStyle w:val="TableParagraph"/>
              <w:spacing w:before="0"/>
              <w:rPr>
                <w:rFonts w:ascii="Times New Roman"/>
                <w:sz w:val="20"/>
              </w:rPr>
            </w:pPr>
          </w:p>
        </w:tc>
        <w:tc>
          <w:tcPr>
            <w:tcW w:w="1286" w:type="dxa"/>
            <w:shd w:val="clear" w:color="auto" w:fill="231F20"/>
          </w:tcPr>
          <w:p>
            <w:pPr>
              <w:pStyle w:val="TableParagraph"/>
              <w:spacing w:before="15"/>
              <w:ind w:right="199"/>
              <w:jc w:val="right"/>
              <w:rPr>
                <w:b/>
                <w:sz w:val="28"/>
              </w:rPr>
            </w:pPr>
            <w:r>
              <w:rPr>
                <w:b/>
                <w:color w:val="FFFFFF"/>
                <w:w w:val="90"/>
                <w:sz w:val="28"/>
              </w:rPr>
              <w:t>Page</w:t>
            </w:r>
          </w:p>
        </w:tc>
      </w:tr>
      <w:tr>
        <w:trPr>
          <w:trHeight w:val="361" w:hRule="atLeast"/>
        </w:trPr>
        <w:tc>
          <w:tcPr>
            <w:tcW w:w="1391" w:type="dxa"/>
          </w:tcPr>
          <w:p>
            <w:pPr>
              <w:pStyle w:val="TableParagraph"/>
              <w:tabs>
                <w:tab w:pos="1481" w:val="left" w:leader="none"/>
              </w:tabs>
              <w:spacing w:before="81"/>
              <w:ind w:left="158" w:right="-101"/>
              <w:rPr>
                <w:sz w:val="22"/>
              </w:rPr>
            </w:pPr>
            <w:r>
              <w:rPr>
                <w:color w:val="231F20"/>
                <w:sz w:val="22"/>
                <w:u w:val="single" w:color="231F20"/>
              </w:rPr>
              <w:t>6C5AA</w:t>
              <w:tab/>
            </w:r>
          </w:p>
        </w:tc>
        <w:tc>
          <w:tcPr>
            <w:tcW w:w="901" w:type="dxa"/>
          </w:tcPr>
          <w:p>
            <w:pPr>
              <w:pStyle w:val="TableParagraph"/>
              <w:tabs>
                <w:tab w:pos="1511" w:val="left" w:leader="none"/>
              </w:tabs>
              <w:spacing w:before="77"/>
              <w:ind w:right="-706"/>
              <w:jc w:val="right"/>
              <w:rPr>
                <w:b/>
                <w:i/>
                <w:sz w:val="20"/>
              </w:rPr>
            </w:pPr>
            <w:r>
              <w:rPr>
                <w:b/>
                <w:i/>
                <w:color w:val="FFFFFF"/>
                <w:spacing w:val="-1"/>
                <w:w w:val="105"/>
                <w:sz w:val="20"/>
                <w:u w:val="single" w:color="231F20"/>
              </w:rPr>
              <w:t>NEW</w:t>
            </w:r>
            <w:r>
              <w:rPr>
                <w:b/>
                <w:i/>
                <w:color w:val="FFFFFF"/>
                <w:spacing w:val="-1"/>
                <w:sz w:val="20"/>
                <w:u w:val="single" w:color="231F20"/>
              </w:rPr>
              <w:tab/>
            </w:r>
          </w:p>
        </w:tc>
        <w:tc>
          <w:tcPr>
            <w:tcW w:w="1175" w:type="dxa"/>
            <w:tcBorders>
              <w:right w:val="single" w:sz="8" w:space="0" w:color="231F20"/>
            </w:tcBorders>
          </w:tcPr>
          <w:p>
            <w:pPr>
              <w:pStyle w:val="TableParagraph"/>
              <w:spacing w:before="81"/>
              <w:ind w:right="156"/>
              <w:jc w:val="right"/>
              <w:rPr>
                <w:sz w:val="22"/>
              </w:rPr>
            </w:pPr>
            <w:r>
              <w:rPr>
                <w:color w:val="231F20"/>
                <w:w w:val="95"/>
                <w:sz w:val="22"/>
                <w:u w:val="single" w:color="231F20"/>
              </w:rPr>
              <w:t>54</w:t>
            </w:r>
            <w:r>
              <w:rPr>
                <w:color w:val="231F20"/>
                <w:sz w:val="22"/>
                <w:u w:val="single" w:color="231F20"/>
              </w:rPr>
              <w:t> </w:t>
            </w:r>
          </w:p>
        </w:tc>
        <w:tc>
          <w:tcPr>
            <w:tcW w:w="1117" w:type="dxa"/>
            <w:tcBorders>
              <w:left w:val="single" w:sz="8" w:space="0" w:color="231F20"/>
            </w:tcBorders>
          </w:tcPr>
          <w:p>
            <w:pPr>
              <w:pStyle w:val="TableParagraph"/>
              <w:tabs>
                <w:tab w:pos="2686" w:val="left" w:leader="none"/>
              </w:tabs>
              <w:spacing w:before="81"/>
              <w:ind w:left="181" w:right="-1584"/>
              <w:rPr>
                <w:sz w:val="22"/>
              </w:rPr>
            </w:pPr>
            <w:r>
              <w:rPr>
                <w:color w:val="231F20"/>
                <w:sz w:val="22"/>
                <w:u w:val="single" w:color="231F20"/>
              </w:rPr>
              <w:t>T352AA</w:t>
              <w:tab/>
            </w:r>
          </w:p>
        </w:tc>
        <w:tc>
          <w:tcPr>
            <w:tcW w:w="1061" w:type="dxa"/>
          </w:tcPr>
          <w:p>
            <w:pPr>
              <w:pStyle w:val="TableParagraph"/>
              <w:spacing w:before="0"/>
              <w:rPr>
                <w:rFonts w:ascii="Times New Roman"/>
                <w:sz w:val="20"/>
              </w:rPr>
            </w:pPr>
          </w:p>
        </w:tc>
        <w:tc>
          <w:tcPr>
            <w:tcW w:w="1349" w:type="dxa"/>
            <w:tcBorders>
              <w:right w:val="single" w:sz="8" w:space="0" w:color="231F20"/>
            </w:tcBorders>
          </w:tcPr>
          <w:p>
            <w:pPr>
              <w:pStyle w:val="TableParagraph"/>
              <w:spacing w:before="81"/>
              <w:ind w:right="182"/>
              <w:jc w:val="right"/>
              <w:rPr>
                <w:sz w:val="22"/>
              </w:rPr>
            </w:pPr>
            <w:r>
              <w:rPr>
                <w:color w:val="231F20"/>
                <w:sz w:val="22"/>
                <w:u w:val="single" w:color="231F20"/>
              </w:rPr>
              <w:t>22-23 </w:t>
            </w:r>
          </w:p>
        </w:tc>
        <w:tc>
          <w:tcPr>
            <w:tcW w:w="1087" w:type="dxa"/>
            <w:tcBorders>
              <w:left w:val="single" w:sz="8" w:space="0" w:color="231F20"/>
            </w:tcBorders>
          </w:tcPr>
          <w:p>
            <w:pPr>
              <w:pStyle w:val="TableParagraph"/>
              <w:tabs>
                <w:tab w:pos="1181" w:val="left" w:leader="none"/>
              </w:tabs>
              <w:spacing w:before="81"/>
              <w:ind w:left="155" w:right="-116"/>
              <w:rPr>
                <w:sz w:val="22"/>
              </w:rPr>
            </w:pPr>
            <w:r>
              <w:rPr>
                <w:color w:val="231F20"/>
                <w:sz w:val="22"/>
                <w:u w:val="single" w:color="231F20"/>
              </w:rPr>
              <w:t>T631AE</w:t>
              <w:tab/>
            </w:r>
          </w:p>
        </w:tc>
        <w:tc>
          <w:tcPr>
            <w:tcW w:w="1077" w:type="dxa"/>
          </w:tcPr>
          <w:p>
            <w:pPr>
              <w:pStyle w:val="TableParagraph"/>
              <w:tabs>
                <w:tab w:pos="1809" w:val="left" w:leader="none"/>
              </w:tabs>
              <w:spacing w:before="100"/>
              <w:ind w:right="-850"/>
              <w:jc w:val="right"/>
              <w:rPr>
                <w:b/>
                <w:i/>
                <w:sz w:val="20"/>
              </w:rPr>
            </w:pPr>
            <w:r>
              <w:rPr>
                <w:b/>
                <w:i/>
                <w:color w:val="FFFFFF"/>
                <w:spacing w:val="-1"/>
                <w:w w:val="105"/>
                <w:sz w:val="20"/>
                <w:u w:val="single" w:color="231F20"/>
              </w:rPr>
              <w:t>NEW</w:t>
            </w:r>
            <w:r>
              <w:rPr>
                <w:b/>
                <w:i/>
                <w:color w:val="FFFFFF"/>
                <w:spacing w:val="-1"/>
                <w:sz w:val="20"/>
                <w:u w:val="single" w:color="231F20"/>
              </w:rPr>
              <w:tab/>
            </w:r>
          </w:p>
        </w:tc>
        <w:tc>
          <w:tcPr>
            <w:tcW w:w="1286" w:type="dxa"/>
          </w:tcPr>
          <w:p>
            <w:pPr>
              <w:pStyle w:val="TableParagraph"/>
              <w:spacing w:before="81"/>
              <w:ind w:right="142"/>
              <w:jc w:val="right"/>
              <w:rPr>
                <w:sz w:val="22"/>
              </w:rPr>
            </w:pPr>
            <w:r>
              <w:rPr>
                <w:color w:val="231F20"/>
                <w:sz w:val="22"/>
                <w:u w:val="single" w:color="231F20"/>
              </w:rPr>
              <w:t>62 </w:t>
            </w:r>
          </w:p>
        </w:tc>
      </w:tr>
      <w:tr>
        <w:trPr>
          <w:trHeight w:val="305" w:hRule="atLeast"/>
        </w:trPr>
        <w:tc>
          <w:tcPr>
            <w:tcW w:w="1391" w:type="dxa"/>
          </w:tcPr>
          <w:p>
            <w:pPr>
              <w:pStyle w:val="TableParagraph"/>
              <w:tabs>
                <w:tab w:pos="2993" w:val="left" w:leader="none"/>
              </w:tabs>
              <w:spacing w:before="30"/>
              <w:ind w:left="158" w:right="-1613"/>
              <w:rPr>
                <w:sz w:val="22"/>
              </w:rPr>
            </w:pPr>
            <w:r>
              <w:rPr>
                <w:color w:val="231F20"/>
                <w:sz w:val="22"/>
                <w:u w:val="single" w:color="231F20"/>
              </w:rPr>
              <w:t>CT601AA</w:t>
              <w:tab/>
            </w:r>
          </w:p>
        </w:tc>
        <w:tc>
          <w:tcPr>
            <w:tcW w:w="901" w:type="dxa"/>
          </w:tcPr>
          <w:p>
            <w:pPr>
              <w:pStyle w:val="TableParagraph"/>
              <w:spacing w:before="0"/>
              <w:rPr>
                <w:rFonts w:ascii="Times New Roman"/>
                <w:sz w:val="20"/>
              </w:rPr>
            </w:pPr>
          </w:p>
        </w:tc>
        <w:tc>
          <w:tcPr>
            <w:tcW w:w="1175" w:type="dxa"/>
            <w:tcBorders>
              <w:right w:val="single" w:sz="8" w:space="0" w:color="231F20"/>
            </w:tcBorders>
          </w:tcPr>
          <w:p>
            <w:pPr>
              <w:pStyle w:val="TableParagraph"/>
              <w:spacing w:before="30"/>
              <w:ind w:right="156"/>
              <w:jc w:val="right"/>
              <w:rPr>
                <w:sz w:val="22"/>
              </w:rPr>
            </w:pPr>
            <w:r>
              <w:rPr>
                <w:color w:val="231F20"/>
                <w:w w:val="95"/>
                <w:sz w:val="22"/>
                <w:u w:val="single" w:color="231F20"/>
              </w:rPr>
              <w:t>50</w:t>
            </w:r>
            <w:r>
              <w:rPr>
                <w:color w:val="231F20"/>
                <w:sz w:val="22"/>
                <w:u w:val="single" w:color="231F20"/>
              </w:rPr>
              <w:t> </w:t>
            </w:r>
          </w:p>
        </w:tc>
        <w:tc>
          <w:tcPr>
            <w:tcW w:w="1117" w:type="dxa"/>
            <w:tcBorders>
              <w:left w:val="single" w:sz="8" w:space="0" w:color="231F20"/>
            </w:tcBorders>
          </w:tcPr>
          <w:p>
            <w:pPr>
              <w:pStyle w:val="TableParagraph"/>
              <w:tabs>
                <w:tab w:pos="3017" w:val="left" w:leader="none"/>
              </w:tabs>
              <w:spacing w:before="30"/>
              <w:ind w:left="181" w:right="-1916"/>
              <w:rPr>
                <w:sz w:val="22"/>
              </w:rPr>
            </w:pPr>
            <w:r>
              <w:rPr>
                <w:color w:val="231F20"/>
                <w:sz w:val="22"/>
                <w:u w:val="single" w:color="231F20"/>
              </w:rPr>
              <w:t>T405LB</w:t>
              <w:tab/>
            </w:r>
          </w:p>
        </w:tc>
        <w:tc>
          <w:tcPr>
            <w:tcW w:w="1061" w:type="dxa"/>
          </w:tcPr>
          <w:p>
            <w:pPr>
              <w:pStyle w:val="TableParagraph"/>
              <w:spacing w:before="0"/>
              <w:rPr>
                <w:rFonts w:ascii="Times New Roman"/>
                <w:sz w:val="20"/>
              </w:rPr>
            </w:pPr>
          </w:p>
        </w:tc>
        <w:tc>
          <w:tcPr>
            <w:tcW w:w="1349" w:type="dxa"/>
            <w:tcBorders>
              <w:right w:val="single" w:sz="8" w:space="0" w:color="231F20"/>
            </w:tcBorders>
          </w:tcPr>
          <w:p>
            <w:pPr>
              <w:pStyle w:val="TableParagraph"/>
              <w:spacing w:before="30"/>
              <w:ind w:right="182"/>
              <w:jc w:val="right"/>
              <w:rPr>
                <w:sz w:val="22"/>
              </w:rPr>
            </w:pPr>
            <w:r>
              <w:rPr>
                <w:color w:val="231F20"/>
                <w:sz w:val="22"/>
                <w:u w:val="single" w:color="231F20"/>
              </w:rPr>
              <w:t>29 </w:t>
            </w:r>
          </w:p>
        </w:tc>
        <w:tc>
          <w:tcPr>
            <w:tcW w:w="1087" w:type="dxa"/>
            <w:tcBorders>
              <w:left w:val="single" w:sz="8" w:space="0" w:color="231F20"/>
            </w:tcBorders>
          </w:tcPr>
          <w:p>
            <w:pPr>
              <w:pStyle w:val="TableParagraph"/>
              <w:tabs>
                <w:tab w:pos="2990" w:val="left" w:leader="none"/>
              </w:tabs>
              <w:spacing w:before="30"/>
              <w:ind w:left="155" w:right="-1916"/>
              <w:rPr>
                <w:sz w:val="22"/>
              </w:rPr>
            </w:pPr>
            <w:r>
              <w:rPr>
                <w:color w:val="231F20"/>
                <w:sz w:val="22"/>
                <w:u w:val="single" w:color="231F20"/>
              </w:rPr>
              <w:t>T650AH</w:t>
              <w:tab/>
            </w:r>
          </w:p>
        </w:tc>
        <w:tc>
          <w:tcPr>
            <w:tcW w:w="1077" w:type="dxa"/>
          </w:tcPr>
          <w:p>
            <w:pPr>
              <w:pStyle w:val="TableParagraph"/>
              <w:spacing w:before="0"/>
              <w:rPr>
                <w:rFonts w:ascii="Times New Roman"/>
                <w:sz w:val="20"/>
              </w:rPr>
            </w:pPr>
          </w:p>
        </w:tc>
        <w:tc>
          <w:tcPr>
            <w:tcW w:w="1286" w:type="dxa"/>
          </w:tcPr>
          <w:p>
            <w:pPr>
              <w:pStyle w:val="TableParagraph"/>
              <w:spacing w:before="30"/>
              <w:ind w:right="142"/>
              <w:jc w:val="right"/>
              <w:rPr>
                <w:sz w:val="22"/>
              </w:rPr>
            </w:pPr>
            <w:r>
              <w:rPr>
                <w:color w:val="231F20"/>
                <w:sz w:val="22"/>
                <w:u w:val="single" w:color="231F20"/>
              </w:rPr>
              <w:t>59 </w:t>
            </w:r>
          </w:p>
        </w:tc>
      </w:tr>
      <w:tr>
        <w:trPr>
          <w:trHeight w:val="313" w:hRule="atLeast"/>
        </w:trPr>
        <w:tc>
          <w:tcPr>
            <w:tcW w:w="1391" w:type="dxa"/>
          </w:tcPr>
          <w:p>
            <w:pPr>
              <w:pStyle w:val="TableParagraph"/>
              <w:spacing w:before="34"/>
              <w:ind w:left="158" w:right="-101"/>
              <w:rPr>
                <w:sz w:val="22"/>
              </w:rPr>
            </w:pPr>
            <w:r>
              <w:rPr>
                <w:color w:val="231F20"/>
                <w:sz w:val="22"/>
                <w:u w:val="single" w:color="231F20"/>
              </w:rPr>
              <w:t>HWT763AA</w:t>
            </w:r>
            <w:r>
              <w:rPr>
                <w:color w:val="231F20"/>
                <w:spacing w:val="-1"/>
                <w:sz w:val="22"/>
                <w:u w:val="single" w:color="231F20"/>
              </w:rPr>
              <w:t> </w:t>
            </w:r>
          </w:p>
        </w:tc>
        <w:tc>
          <w:tcPr>
            <w:tcW w:w="901" w:type="dxa"/>
          </w:tcPr>
          <w:p>
            <w:pPr>
              <w:pStyle w:val="TableParagraph"/>
              <w:tabs>
                <w:tab w:pos="1511" w:val="left" w:leader="none"/>
              </w:tabs>
              <w:spacing w:before="29"/>
              <w:ind w:right="-706"/>
              <w:jc w:val="right"/>
              <w:rPr>
                <w:b/>
                <w:i/>
                <w:sz w:val="20"/>
              </w:rPr>
            </w:pPr>
            <w:r>
              <w:rPr>
                <w:b/>
                <w:i/>
                <w:color w:val="FFFFFF"/>
                <w:spacing w:val="-1"/>
                <w:w w:val="105"/>
                <w:sz w:val="20"/>
                <w:u w:val="single" w:color="231F20"/>
              </w:rPr>
              <w:t>NEW</w:t>
            </w:r>
            <w:r>
              <w:rPr>
                <w:b/>
                <w:i/>
                <w:color w:val="FFFFFF"/>
                <w:spacing w:val="-1"/>
                <w:sz w:val="20"/>
                <w:u w:val="single" w:color="231F20"/>
              </w:rPr>
              <w:tab/>
            </w:r>
          </w:p>
        </w:tc>
        <w:tc>
          <w:tcPr>
            <w:tcW w:w="1175" w:type="dxa"/>
            <w:tcBorders>
              <w:right w:val="single" w:sz="8" w:space="0" w:color="231F20"/>
            </w:tcBorders>
          </w:tcPr>
          <w:p>
            <w:pPr>
              <w:pStyle w:val="TableParagraph"/>
              <w:spacing w:before="34"/>
              <w:ind w:right="156"/>
              <w:jc w:val="right"/>
              <w:rPr>
                <w:sz w:val="22"/>
              </w:rPr>
            </w:pPr>
            <w:r>
              <w:rPr>
                <w:color w:val="231F20"/>
                <w:w w:val="95"/>
                <w:sz w:val="22"/>
                <w:u w:val="single" w:color="231F20"/>
              </w:rPr>
              <w:t>72</w:t>
            </w:r>
            <w:r>
              <w:rPr>
                <w:color w:val="231F20"/>
                <w:sz w:val="22"/>
                <w:u w:val="single" w:color="231F20"/>
              </w:rPr>
              <w:t> </w:t>
            </w:r>
          </w:p>
        </w:tc>
        <w:tc>
          <w:tcPr>
            <w:tcW w:w="1117" w:type="dxa"/>
            <w:tcBorders>
              <w:left w:val="single" w:sz="8" w:space="0" w:color="231F20"/>
            </w:tcBorders>
          </w:tcPr>
          <w:p>
            <w:pPr>
              <w:pStyle w:val="TableParagraph"/>
              <w:tabs>
                <w:tab w:pos="3017" w:val="left" w:leader="none"/>
              </w:tabs>
              <w:spacing w:before="34"/>
              <w:ind w:left="181" w:right="-1916"/>
              <w:rPr>
                <w:sz w:val="22"/>
              </w:rPr>
            </w:pPr>
            <w:r>
              <w:rPr>
                <w:color w:val="231F20"/>
                <w:sz w:val="22"/>
                <w:u w:val="single" w:color="231F20"/>
              </w:rPr>
              <w:t>T405LL</w:t>
              <w:tab/>
            </w:r>
          </w:p>
        </w:tc>
        <w:tc>
          <w:tcPr>
            <w:tcW w:w="1061" w:type="dxa"/>
          </w:tcPr>
          <w:p>
            <w:pPr>
              <w:pStyle w:val="TableParagraph"/>
              <w:spacing w:before="0"/>
              <w:rPr>
                <w:rFonts w:ascii="Times New Roman"/>
                <w:sz w:val="20"/>
              </w:rPr>
            </w:pPr>
          </w:p>
        </w:tc>
        <w:tc>
          <w:tcPr>
            <w:tcW w:w="1349" w:type="dxa"/>
            <w:tcBorders>
              <w:right w:val="single" w:sz="8" w:space="0" w:color="231F20"/>
            </w:tcBorders>
          </w:tcPr>
          <w:p>
            <w:pPr>
              <w:pStyle w:val="TableParagraph"/>
              <w:spacing w:before="34"/>
              <w:ind w:right="182"/>
              <w:jc w:val="right"/>
              <w:rPr>
                <w:sz w:val="22"/>
              </w:rPr>
            </w:pPr>
            <w:r>
              <w:rPr>
                <w:color w:val="231F20"/>
                <w:sz w:val="22"/>
                <w:u w:val="single" w:color="231F20"/>
              </w:rPr>
              <w:t>28 </w:t>
            </w:r>
          </w:p>
        </w:tc>
        <w:tc>
          <w:tcPr>
            <w:tcW w:w="1087" w:type="dxa"/>
            <w:tcBorders>
              <w:left w:val="single" w:sz="8" w:space="0" w:color="231F20"/>
            </w:tcBorders>
          </w:tcPr>
          <w:p>
            <w:pPr>
              <w:pStyle w:val="TableParagraph"/>
              <w:tabs>
                <w:tab w:pos="2660" w:val="left" w:leader="none"/>
              </w:tabs>
              <w:spacing w:before="34"/>
              <w:ind w:left="155" w:right="-1584"/>
              <w:rPr>
                <w:sz w:val="22"/>
              </w:rPr>
            </w:pPr>
            <w:r>
              <w:rPr>
                <w:color w:val="231F20"/>
                <w:sz w:val="22"/>
                <w:u w:val="single" w:color="231F20"/>
              </w:rPr>
              <w:t>T653AA</w:t>
              <w:tab/>
            </w:r>
          </w:p>
        </w:tc>
        <w:tc>
          <w:tcPr>
            <w:tcW w:w="1077" w:type="dxa"/>
          </w:tcPr>
          <w:p>
            <w:pPr>
              <w:pStyle w:val="TableParagraph"/>
              <w:spacing w:before="0"/>
              <w:rPr>
                <w:rFonts w:ascii="Times New Roman"/>
                <w:sz w:val="20"/>
              </w:rPr>
            </w:pPr>
          </w:p>
        </w:tc>
        <w:tc>
          <w:tcPr>
            <w:tcW w:w="1286" w:type="dxa"/>
          </w:tcPr>
          <w:p>
            <w:pPr>
              <w:pStyle w:val="TableParagraph"/>
              <w:spacing w:before="34"/>
              <w:ind w:right="142"/>
              <w:jc w:val="right"/>
              <w:rPr>
                <w:sz w:val="22"/>
              </w:rPr>
            </w:pPr>
            <w:r>
              <w:rPr>
                <w:color w:val="231F20"/>
                <w:sz w:val="22"/>
                <w:u w:val="single" w:color="231F20"/>
              </w:rPr>
              <w:t>46-47 </w:t>
            </w:r>
          </w:p>
        </w:tc>
      </w:tr>
      <w:tr>
        <w:trPr>
          <w:trHeight w:val="306" w:hRule="atLeast"/>
        </w:trPr>
        <w:tc>
          <w:tcPr>
            <w:tcW w:w="1391" w:type="dxa"/>
          </w:tcPr>
          <w:p>
            <w:pPr>
              <w:pStyle w:val="TableParagraph"/>
              <w:tabs>
                <w:tab w:pos="2993" w:val="left" w:leader="none"/>
              </w:tabs>
              <w:spacing w:before="31"/>
              <w:ind w:left="158" w:right="-1613"/>
              <w:rPr>
                <w:sz w:val="22"/>
              </w:rPr>
            </w:pPr>
            <w:r>
              <w:rPr>
                <w:color w:val="231F20"/>
                <w:spacing w:val="-3"/>
                <w:sz w:val="22"/>
                <w:u w:val="single" w:color="231F20"/>
              </w:rPr>
              <w:t>LT753AA</w:t>
              <w:tab/>
            </w:r>
          </w:p>
        </w:tc>
        <w:tc>
          <w:tcPr>
            <w:tcW w:w="901" w:type="dxa"/>
          </w:tcPr>
          <w:p>
            <w:pPr>
              <w:pStyle w:val="TableParagraph"/>
              <w:spacing w:before="0"/>
              <w:rPr>
                <w:rFonts w:ascii="Times New Roman"/>
                <w:sz w:val="20"/>
              </w:rPr>
            </w:pPr>
          </w:p>
        </w:tc>
        <w:tc>
          <w:tcPr>
            <w:tcW w:w="1175" w:type="dxa"/>
            <w:tcBorders>
              <w:right w:val="single" w:sz="8" w:space="0" w:color="231F20"/>
            </w:tcBorders>
          </w:tcPr>
          <w:p>
            <w:pPr>
              <w:pStyle w:val="TableParagraph"/>
              <w:spacing w:before="31"/>
              <w:ind w:right="156"/>
              <w:jc w:val="right"/>
              <w:rPr>
                <w:sz w:val="22"/>
              </w:rPr>
            </w:pPr>
            <w:r>
              <w:rPr>
                <w:color w:val="231F20"/>
                <w:w w:val="95"/>
                <w:sz w:val="22"/>
                <w:u w:val="single" w:color="231F20"/>
              </w:rPr>
              <w:t>64</w:t>
            </w:r>
            <w:r>
              <w:rPr>
                <w:color w:val="231F20"/>
                <w:sz w:val="22"/>
                <w:u w:val="single" w:color="231F20"/>
              </w:rPr>
              <w:t> </w:t>
            </w:r>
          </w:p>
        </w:tc>
        <w:tc>
          <w:tcPr>
            <w:tcW w:w="1117" w:type="dxa"/>
            <w:tcBorders>
              <w:left w:val="single" w:sz="8" w:space="0" w:color="231F20"/>
            </w:tcBorders>
          </w:tcPr>
          <w:p>
            <w:pPr>
              <w:pStyle w:val="TableParagraph"/>
              <w:tabs>
                <w:tab w:pos="1201" w:val="left" w:leader="none"/>
              </w:tabs>
              <w:spacing w:before="31"/>
              <w:ind w:left="181" w:right="-101"/>
              <w:rPr>
                <w:sz w:val="22"/>
              </w:rPr>
            </w:pPr>
            <w:r>
              <w:rPr>
                <w:color w:val="231F20"/>
                <w:sz w:val="22"/>
                <w:u w:val="single" w:color="231F20"/>
              </w:rPr>
              <w:t>T410LB</w:t>
              <w:tab/>
            </w:r>
          </w:p>
        </w:tc>
        <w:tc>
          <w:tcPr>
            <w:tcW w:w="1061" w:type="dxa"/>
          </w:tcPr>
          <w:p>
            <w:pPr>
              <w:pStyle w:val="TableParagraph"/>
              <w:tabs>
                <w:tab w:pos="1815" w:val="left" w:leader="none"/>
              </w:tabs>
              <w:spacing w:before="33"/>
              <w:ind w:right="-850"/>
              <w:jc w:val="right"/>
              <w:rPr>
                <w:b/>
                <w:i/>
                <w:sz w:val="20"/>
              </w:rPr>
            </w:pPr>
            <w:r>
              <w:rPr>
                <w:b/>
                <w:i/>
                <w:color w:val="FFFFFF"/>
                <w:spacing w:val="-1"/>
                <w:w w:val="105"/>
                <w:sz w:val="20"/>
                <w:u w:val="single" w:color="231F20"/>
              </w:rPr>
              <w:t>NEW</w:t>
            </w:r>
            <w:r>
              <w:rPr>
                <w:b/>
                <w:i/>
                <w:color w:val="FFFFFF"/>
                <w:spacing w:val="-1"/>
                <w:sz w:val="20"/>
                <w:u w:val="single" w:color="231F20"/>
              </w:rPr>
              <w:tab/>
            </w:r>
          </w:p>
        </w:tc>
        <w:tc>
          <w:tcPr>
            <w:tcW w:w="1349" w:type="dxa"/>
            <w:tcBorders>
              <w:right w:val="single" w:sz="8" w:space="0" w:color="231F20"/>
            </w:tcBorders>
          </w:tcPr>
          <w:p>
            <w:pPr>
              <w:pStyle w:val="TableParagraph"/>
              <w:spacing w:before="31"/>
              <w:ind w:right="182"/>
              <w:jc w:val="right"/>
              <w:rPr>
                <w:sz w:val="22"/>
              </w:rPr>
            </w:pPr>
            <w:r>
              <w:rPr>
                <w:color w:val="231F20"/>
                <w:sz w:val="22"/>
                <w:u w:val="single" w:color="231F20"/>
              </w:rPr>
              <w:t>31 </w:t>
            </w:r>
          </w:p>
        </w:tc>
        <w:tc>
          <w:tcPr>
            <w:tcW w:w="1087" w:type="dxa"/>
            <w:tcBorders>
              <w:left w:val="single" w:sz="8" w:space="0" w:color="231F20"/>
            </w:tcBorders>
          </w:tcPr>
          <w:p>
            <w:pPr>
              <w:pStyle w:val="TableParagraph"/>
              <w:tabs>
                <w:tab w:pos="2990" w:val="left" w:leader="none"/>
              </w:tabs>
              <w:spacing w:before="31"/>
              <w:ind w:left="155" w:right="-1916"/>
              <w:rPr>
                <w:sz w:val="22"/>
              </w:rPr>
            </w:pPr>
            <w:r>
              <w:rPr>
                <w:color w:val="231F20"/>
                <w:sz w:val="22"/>
                <w:u w:val="single" w:color="231F20"/>
              </w:rPr>
              <w:t>T6D1AA</w:t>
              <w:tab/>
            </w:r>
          </w:p>
        </w:tc>
        <w:tc>
          <w:tcPr>
            <w:tcW w:w="1077" w:type="dxa"/>
          </w:tcPr>
          <w:p>
            <w:pPr>
              <w:pStyle w:val="TableParagraph"/>
              <w:spacing w:before="0"/>
              <w:rPr>
                <w:rFonts w:ascii="Times New Roman"/>
                <w:sz w:val="20"/>
              </w:rPr>
            </w:pPr>
          </w:p>
        </w:tc>
        <w:tc>
          <w:tcPr>
            <w:tcW w:w="1286" w:type="dxa"/>
          </w:tcPr>
          <w:p>
            <w:pPr>
              <w:pStyle w:val="TableParagraph"/>
              <w:spacing w:before="31"/>
              <w:ind w:right="142"/>
              <w:jc w:val="right"/>
              <w:rPr>
                <w:sz w:val="22"/>
              </w:rPr>
            </w:pPr>
            <w:r>
              <w:rPr>
                <w:color w:val="231F20"/>
                <w:sz w:val="22"/>
                <w:u w:val="single" w:color="231F20"/>
              </w:rPr>
              <w:t>48 </w:t>
            </w:r>
          </w:p>
        </w:tc>
      </w:tr>
      <w:tr>
        <w:trPr>
          <w:trHeight w:val="312" w:hRule="atLeast"/>
        </w:trPr>
        <w:tc>
          <w:tcPr>
            <w:tcW w:w="1391" w:type="dxa"/>
          </w:tcPr>
          <w:p>
            <w:pPr>
              <w:pStyle w:val="TableParagraph"/>
              <w:tabs>
                <w:tab w:pos="2993" w:val="left" w:leader="none"/>
              </w:tabs>
              <w:spacing w:before="34"/>
              <w:ind w:left="158" w:right="-1613"/>
              <w:rPr>
                <w:sz w:val="22"/>
              </w:rPr>
            </w:pPr>
            <w:r>
              <w:rPr>
                <w:color w:val="231F20"/>
                <w:sz w:val="22"/>
                <w:u w:val="single" w:color="231F20"/>
              </w:rPr>
              <w:t>ST6D2AA</w:t>
              <w:tab/>
            </w:r>
          </w:p>
        </w:tc>
        <w:tc>
          <w:tcPr>
            <w:tcW w:w="901" w:type="dxa"/>
          </w:tcPr>
          <w:p>
            <w:pPr>
              <w:pStyle w:val="TableParagraph"/>
              <w:spacing w:before="0"/>
              <w:rPr>
                <w:rFonts w:ascii="Times New Roman"/>
                <w:sz w:val="20"/>
              </w:rPr>
            </w:pPr>
          </w:p>
        </w:tc>
        <w:tc>
          <w:tcPr>
            <w:tcW w:w="1175" w:type="dxa"/>
            <w:tcBorders>
              <w:right w:val="single" w:sz="8" w:space="0" w:color="231F20"/>
            </w:tcBorders>
          </w:tcPr>
          <w:p>
            <w:pPr>
              <w:pStyle w:val="TableParagraph"/>
              <w:spacing w:before="34"/>
              <w:ind w:right="156"/>
              <w:jc w:val="right"/>
              <w:rPr>
                <w:sz w:val="22"/>
              </w:rPr>
            </w:pPr>
            <w:r>
              <w:rPr>
                <w:color w:val="231F20"/>
                <w:w w:val="95"/>
                <w:sz w:val="22"/>
                <w:u w:val="single" w:color="231F20"/>
              </w:rPr>
              <w:t>49</w:t>
            </w:r>
            <w:r>
              <w:rPr>
                <w:color w:val="231F20"/>
                <w:sz w:val="22"/>
                <w:u w:val="single" w:color="231F20"/>
              </w:rPr>
              <w:t> </w:t>
            </w:r>
          </w:p>
        </w:tc>
        <w:tc>
          <w:tcPr>
            <w:tcW w:w="1117" w:type="dxa"/>
            <w:tcBorders>
              <w:left w:val="single" w:sz="8" w:space="0" w:color="231F20"/>
            </w:tcBorders>
          </w:tcPr>
          <w:p>
            <w:pPr>
              <w:pStyle w:val="TableParagraph"/>
              <w:tabs>
                <w:tab w:pos="3017" w:val="left" w:leader="none"/>
              </w:tabs>
              <w:spacing w:before="34"/>
              <w:ind w:left="181" w:right="-1916"/>
              <w:rPr>
                <w:sz w:val="22"/>
              </w:rPr>
            </w:pPr>
            <w:r>
              <w:rPr>
                <w:color w:val="231F20"/>
                <w:sz w:val="22"/>
                <w:u w:val="single" w:color="231F20"/>
              </w:rPr>
              <w:t>T410LL</w:t>
              <w:tab/>
            </w:r>
          </w:p>
        </w:tc>
        <w:tc>
          <w:tcPr>
            <w:tcW w:w="1061" w:type="dxa"/>
          </w:tcPr>
          <w:p>
            <w:pPr>
              <w:pStyle w:val="TableParagraph"/>
              <w:spacing w:before="0"/>
              <w:rPr>
                <w:rFonts w:ascii="Times New Roman"/>
                <w:sz w:val="20"/>
              </w:rPr>
            </w:pPr>
          </w:p>
        </w:tc>
        <w:tc>
          <w:tcPr>
            <w:tcW w:w="1349" w:type="dxa"/>
            <w:tcBorders>
              <w:right w:val="single" w:sz="8" w:space="0" w:color="231F20"/>
            </w:tcBorders>
          </w:tcPr>
          <w:p>
            <w:pPr>
              <w:pStyle w:val="TableParagraph"/>
              <w:spacing w:before="34"/>
              <w:ind w:right="182"/>
              <w:jc w:val="right"/>
              <w:rPr>
                <w:sz w:val="22"/>
              </w:rPr>
            </w:pPr>
            <w:r>
              <w:rPr>
                <w:color w:val="231F20"/>
                <w:sz w:val="22"/>
                <w:u w:val="single" w:color="231F20"/>
              </w:rPr>
              <w:t>30 </w:t>
            </w:r>
          </w:p>
        </w:tc>
        <w:tc>
          <w:tcPr>
            <w:tcW w:w="1087" w:type="dxa"/>
            <w:tcBorders>
              <w:left w:val="single" w:sz="8" w:space="0" w:color="231F20"/>
            </w:tcBorders>
          </w:tcPr>
          <w:p>
            <w:pPr>
              <w:pStyle w:val="TableParagraph"/>
              <w:tabs>
                <w:tab w:pos="1188" w:val="left" w:leader="none"/>
              </w:tabs>
              <w:spacing w:before="34"/>
              <w:ind w:left="155" w:right="-116"/>
              <w:rPr>
                <w:sz w:val="22"/>
              </w:rPr>
            </w:pPr>
            <w:r>
              <w:rPr>
                <w:color w:val="231F20"/>
                <w:sz w:val="22"/>
                <w:u w:val="single" w:color="231F20"/>
              </w:rPr>
              <w:t>T704HA</w:t>
              <w:tab/>
            </w:r>
          </w:p>
        </w:tc>
        <w:tc>
          <w:tcPr>
            <w:tcW w:w="1077" w:type="dxa"/>
          </w:tcPr>
          <w:p>
            <w:pPr>
              <w:pStyle w:val="TableParagraph"/>
              <w:tabs>
                <w:tab w:pos="1802" w:val="left" w:leader="none"/>
              </w:tabs>
              <w:spacing w:before="30"/>
              <w:ind w:right="-850"/>
              <w:jc w:val="right"/>
              <w:rPr>
                <w:b/>
                <w:i/>
                <w:sz w:val="20"/>
              </w:rPr>
            </w:pPr>
            <w:r>
              <w:rPr>
                <w:b/>
                <w:i/>
                <w:color w:val="FFFFFF"/>
                <w:spacing w:val="-1"/>
                <w:w w:val="105"/>
                <w:sz w:val="20"/>
                <w:u w:val="single" w:color="231F20"/>
              </w:rPr>
              <w:t>NEW</w:t>
            </w:r>
            <w:r>
              <w:rPr>
                <w:b/>
                <w:i/>
                <w:color w:val="FFFFFF"/>
                <w:spacing w:val="-1"/>
                <w:sz w:val="20"/>
                <w:u w:val="single" w:color="231F20"/>
              </w:rPr>
              <w:tab/>
            </w:r>
          </w:p>
        </w:tc>
        <w:tc>
          <w:tcPr>
            <w:tcW w:w="1286" w:type="dxa"/>
          </w:tcPr>
          <w:p>
            <w:pPr>
              <w:pStyle w:val="TableParagraph"/>
              <w:spacing w:before="34"/>
              <w:ind w:right="142"/>
              <w:jc w:val="right"/>
              <w:rPr>
                <w:sz w:val="22"/>
              </w:rPr>
            </w:pPr>
            <w:r>
              <w:rPr>
                <w:color w:val="231F20"/>
                <w:sz w:val="22"/>
                <w:u w:val="single" w:color="231F20"/>
              </w:rPr>
              <w:t>63 </w:t>
            </w:r>
          </w:p>
        </w:tc>
      </w:tr>
      <w:tr>
        <w:trPr>
          <w:trHeight w:val="311" w:hRule="atLeast"/>
        </w:trPr>
        <w:tc>
          <w:tcPr>
            <w:tcW w:w="1391" w:type="dxa"/>
          </w:tcPr>
          <w:p>
            <w:pPr>
              <w:pStyle w:val="TableParagraph"/>
              <w:tabs>
                <w:tab w:pos="2993" w:val="left" w:leader="none"/>
              </w:tabs>
              <w:spacing w:before="31"/>
              <w:ind w:left="158" w:right="-1613"/>
              <w:rPr>
                <w:sz w:val="22"/>
              </w:rPr>
            </w:pPr>
            <w:r>
              <w:rPr>
                <w:color w:val="231F20"/>
                <w:sz w:val="22"/>
                <w:u w:val="single" w:color="231F20"/>
              </w:rPr>
              <w:t>T140AK</w:t>
              <w:tab/>
            </w:r>
          </w:p>
        </w:tc>
        <w:tc>
          <w:tcPr>
            <w:tcW w:w="901" w:type="dxa"/>
          </w:tcPr>
          <w:p>
            <w:pPr>
              <w:pStyle w:val="TableParagraph"/>
              <w:spacing w:before="0"/>
              <w:rPr>
                <w:rFonts w:ascii="Times New Roman"/>
                <w:sz w:val="20"/>
              </w:rPr>
            </w:pPr>
          </w:p>
        </w:tc>
        <w:tc>
          <w:tcPr>
            <w:tcW w:w="1175" w:type="dxa"/>
            <w:tcBorders>
              <w:right w:val="single" w:sz="8" w:space="0" w:color="231F20"/>
            </w:tcBorders>
          </w:tcPr>
          <w:p>
            <w:pPr>
              <w:pStyle w:val="TableParagraph"/>
              <w:spacing w:before="31"/>
              <w:ind w:right="156"/>
              <w:jc w:val="right"/>
              <w:rPr>
                <w:sz w:val="22"/>
              </w:rPr>
            </w:pPr>
            <w:r>
              <w:rPr>
                <w:color w:val="231F20"/>
                <w:w w:val="95"/>
                <w:sz w:val="22"/>
                <w:u w:val="single" w:color="231F20"/>
              </w:rPr>
              <w:t>10</w:t>
            </w:r>
            <w:r>
              <w:rPr>
                <w:color w:val="231F20"/>
                <w:sz w:val="22"/>
                <w:u w:val="single" w:color="231F20"/>
              </w:rPr>
              <w:t> </w:t>
            </w:r>
          </w:p>
        </w:tc>
        <w:tc>
          <w:tcPr>
            <w:tcW w:w="1117" w:type="dxa"/>
            <w:tcBorders>
              <w:left w:val="single" w:sz="8" w:space="0" w:color="231F20"/>
            </w:tcBorders>
          </w:tcPr>
          <w:p>
            <w:pPr>
              <w:pStyle w:val="TableParagraph"/>
              <w:tabs>
                <w:tab w:pos="1201" w:val="left" w:leader="none"/>
              </w:tabs>
              <w:spacing w:before="31"/>
              <w:ind w:left="181" w:right="-101"/>
              <w:rPr>
                <w:sz w:val="22"/>
              </w:rPr>
            </w:pPr>
            <w:r>
              <w:rPr>
                <w:color w:val="231F20"/>
                <w:sz w:val="22"/>
                <w:u w:val="single" w:color="231F20"/>
              </w:rPr>
              <w:t>T422LH</w:t>
              <w:tab/>
            </w:r>
          </w:p>
        </w:tc>
        <w:tc>
          <w:tcPr>
            <w:tcW w:w="1061" w:type="dxa"/>
          </w:tcPr>
          <w:p>
            <w:pPr>
              <w:pStyle w:val="TableParagraph"/>
              <w:tabs>
                <w:tab w:pos="1815" w:val="left" w:leader="none"/>
              </w:tabs>
              <w:spacing w:before="32"/>
              <w:ind w:right="-850"/>
              <w:jc w:val="right"/>
              <w:rPr>
                <w:b/>
                <w:i/>
                <w:sz w:val="20"/>
              </w:rPr>
            </w:pPr>
            <w:r>
              <w:rPr>
                <w:b/>
                <w:i/>
                <w:color w:val="FFFFFF"/>
                <w:spacing w:val="-1"/>
                <w:w w:val="105"/>
                <w:sz w:val="20"/>
                <w:u w:val="single" w:color="231F20"/>
              </w:rPr>
              <w:t>NEW</w:t>
            </w:r>
            <w:r>
              <w:rPr>
                <w:b/>
                <w:i/>
                <w:color w:val="FFFFFF"/>
                <w:spacing w:val="-1"/>
                <w:sz w:val="20"/>
                <w:u w:val="single" w:color="231F20"/>
              </w:rPr>
              <w:tab/>
            </w:r>
          </w:p>
        </w:tc>
        <w:tc>
          <w:tcPr>
            <w:tcW w:w="1349" w:type="dxa"/>
            <w:tcBorders>
              <w:right w:val="single" w:sz="8" w:space="0" w:color="231F20"/>
            </w:tcBorders>
          </w:tcPr>
          <w:p>
            <w:pPr>
              <w:pStyle w:val="TableParagraph"/>
              <w:spacing w:before="31"/>
              <w:ind w:right="182"/>
              <w:jc w:val="right"/>
              <w:rPr>
                <w:sz w:val="22"/>
              </w:rPr>
            </w:pPr>
            <w:r>
              <w:rPr>
                <w:color w:val="231F20"/>
                <w:sz w:val="22"/>
                <w:u w:val="single" w:color="231F20"/>
              </w:rPr>
              <w:t>32 </w:t>
            </w:r>
          </w:p>
        </w:tc>
        <w:tc>
          <w:tcPr>
            <w:tcW w:w="1087" w:type="dxa"/>
            <w:tcBorders>
              <w:left w:val="single" w:sz="8" w:space="0" w:color="231F20"/>
            </w:tcBorders>
          </w:tcPr>
          <w:p>
            <w:pPr>
              <w:pStyle w:val="TableParagraph"/>
              <w:tabs>
                <w:tab w:pos="1188" w:val="left" w:leader="none"/>
              </w:tabs>
              <w:spacing w:before="31"/>
              <w:ind w:left="155" w:right="-116"/>
              <w:rPr>
                <w:sz w:val="22"/>
              </w:rPr>
            </w:pPr>
            <w:r>
              <w:rPr>
                <w:color w:val="231F20"/>
                <w:sz w:val="22"/>
                <w:u w:val="single" w:color="231F20"/>
              </w:rPr>
              <w:t>T714LG</w:t>
              <w:tab/>
            </w:r>
          </w:p>
        </w:tc>
        <w:tc>
          <w:tcPr>
            <w:tcW w:w="1077" w:type="dxa"/>
          </w:tcPr>
          <w:p>
            <w:pPr>
              <w:pStyle w:val="TableParagraph"/>
              <w:tabs>
                <w:tab w:pos="1802" w:val="left" w:leader="none"/>
              </w:tabs>
              <w:spacing w:before="32"/>
              <w:ind w:right="-850"/>
              <w:jc w:val="right"/>
              <w:rPr>
                <w:b/>
                <w:i/>
                <w:sz w:val="20"/>
              </w:rPr>
            </w:pPr>
            <w:r>
              <w:rPr>
                <w:b/>
                <w:i/>
                <w:color w:val="FFFFFF"/>
                <w:spacing w:val="-1"/>
                <w:w w:val="105"/>
                <w:sz w:val="20"/>
                <w:u w:val="single" w:color="231F20"/>
              </w:rPr>
              <w:t>NEW</w:t>
            </w:r>
            <w:r>
              <w:rPr>
                <w:b/>
                <w:i/>
                <w:color w:val="FFFFFF"/>
                <w:spacing w:val="-1"/>
                <w:sz w:val="20"/>
                <w:u w:val="single" w:color="231F20"/>
              </w:rPr>
              <w:tab/>
            </w:r>
          </w:p>
        </w:tc>
        <w:tc>
          <w:tcPr>
            <w:tcW w:w="1286" w:type="dxa"/>
          </w:tcPr>
          <w:p>
            <w:pPr>
              <w:pStyle w:val="TableParagraph"/>
              <w:spacing w:before="31"/>
              <w:ind w:right="142"/>
              <w:jc w:val="right"/>
              <w:rPr>
                <w:sz w:val="22"/>
              </w:rPr>
            </w:pPr>
            <w:r>
              <w:rPr>
                <w:color w:val="231F20"/>
                <w:sz w:val="22"/>
                <w:u w:val="single" w:color="231F20"/>
              </w:rPr>
              <w:t>38 </w:t>
            </w:r>
          </w:p>
        </w:tc>
      </w:tr>
      <w:tr>
        <w:trPr>
          <w:trHeight w:val="309" w:hRule="atLeast"/>
        </w:trPr>
        <w:tc>
          <w:tcPr>
            <w:tcW w:w="1391" w:type="dxa"/>
          </w:tcPr>
          <w:p>
            <w:pPr>
              <w:pStyle w:val="TableParagraph"/>
              <w:tabs>
                <w:tab w:pos="2993" w:val="left" w:leader="none"/>
              </w:tabs>
              <w:spacing w:before="30"/>
              <w:ind w:left="158" w:right="-1613"/>
              <w:rPr>
                <w:sz w:val="22"/>
              </w:rPr>
            </w:pPr>
            <w:r>
              <w:rPr>
                <w:color w:val="231F20"/>
                <w:sz w:val="22"/>
                <w:u w:val="single" w:color="231F20"/>
              </w:rPr>
              <w:t>T142AK</w:t>
              <w:tab/>
            </w:r>
          </w:p>
        </w:tc>
        <w:tc>
          <w:tcPr>
            <w:tcW w:w="901" w:type="dxa"/>
          </w:tcPr>
          <w:p>
            <w:pPr>
              <w:pStyle w:val="TableParagraph"/>
              <w:spacing w:before="0"/>
              <w:rPr>
                <w:rFonts w:ascii="Times New Roman"/>
                <w:sz w:val="20"/>
              </w:rPr>
            </w:pPr>
          </w:p>
        </w:tc>
        <w:tc>
          <w:tcPr>
            <w:tcW w:w="1175" w:type="dxa"/>
            <w:tcBorders>
              <w:right w:val="single" w:sz="8" w:space="0" w:color="231F20"/>
            </w:tcBorders>
          </w:tcPr>
          <w:p>
            <w:pPr>
              <w:pStyle w:val="TableParagraph"/>
              <w:spacing w:before="30"/>
              <w:ind w:right="156"/>
              <w:jc w:val="right"/>
              <w:rPr>
                <w:sz w:val="22"/>
              </w:rPr>
            </w:pPr>
            <w:r>
              <w:rPr>
                <w:color w:val="231F20"/>
                <w:w w:val="95"/>
                <w:sz w:val="22"/>
                <w:u w:val="single" w:color="231F20"/>
              </w:rPr>
              <w:t>11</w:t>
            </w:r>
            <w:r>
              <w:rPr>
                <w:color w:val="231F20"/>
                <w:sz w:val="22"/>
                <w:u w:val="single" w:color="231F20"/>
              </w:rPr>
              <w:t> </w:t>
            </w:r>
          </w:p>
        </w:tc>
        <w:tc>
          <w:tcPr>
            <w:tcW w:w="1117" w:type="dxa"/>
            <w:tcBorders>
              <w:left w:val="single" w:sz="8" w:space="0" w:color="231F20"/>
            </w:tcBorders>
          </w:tcPr>
          <w:p>
            <w:pPr>
              <w:pStyle w:val="TableParagraph"/>
              <w:tabs>
                <w:tab w:pos="1201" w:val="left" w:leader="none"/>
              </w:tabs>
              <w:spacing w:before="30"/>
              <w:ind w:left="181" w:right="-101"/>
              <w:rPr>
                <w:sz w:val="22"/>
              </w:rPr>
            </w:pPr>
            <w:r>
              <w:rPr>
                <w:color w:val="231F20"/>
                <w:sz w:val="22"/>
                <w:u w:val="single" w:color="231F20"/>
              </w:rPr>
              <w:t>T426LB</w:t>
              <w:tab/>
            </w:r>
          </w:p>
        </w:tc>
        <w:tc>
          <w:tcPr>
            <w:tcW w:w="1061" w:type="dxa"/>
          </w:tcPr>
          <w:p>
            <w:pPr>
              <w:pStyle w:val="TableParagraph"/>
              <w:tabs>
                <w:tab w:pos="1815" w:val="left" w:leader="none"/>
              </w:tabs>
              <w:spacing w:before="37"/>
              <w:ind w:right="-850"/>
              <w:jc w:val="right"/>
              <w:rPr>
                <w:b/>
                <w:i/>
                <w:sz w:val="20"/>
              </w:rPr>
            </w:pPr>
            <w:r>
              <w:rPr>
                <w:b/>
                <w:i/>
                <w:color w:val="FFFFFF"/>
                <w:spacing w:val="-1"/>
                <w:w w:val="105"/>
                <w:sz w:val="20"/>
                <w:u w:val="single" w:color="231F20"/>
              </w:rPr>
              <w:t>NEW</w:t>
            </w:r>
            <w:r>
              <w:rPr>
                <w:b/>
                <w:i/>
                <w:color w:val="FFFFFF"/>
                <w:spacing w:val="-1"/>
                <w:sz w:val="20"/>
                <w:u w:val="single" w:color="231F20"/>
              </w:rPr>
              <w:tab/>
            </w:r>
          </w:p>
        </w:tc>
        <w:tc>
          <w:tcPr>
            <w:tcW w:w="1349" w:type="dxa"/>
            <w:tcBorders>
              <w:right w:val="single" w:sz="8" w:space="0" w:color="231F20"/>
            </w:tcBorders>
          </w:tcPr>
          <w:p>
            <w:pPr>
              <w:pStyle w:val="TableParagraph"/>
              <w:spacing w:before="30"/>
              <w:ind w:right="182"/>
              <w:jc w:val="right"/>
              <w:rPr>
                <w:sz w:val="22"/>
              </w:rPr>
            </w:pPr>
            <w:r>
              <w:rPr>
                <w:color w:val="231F20"/>
                <w:sz w:val="22"/>
                <w:u w:val="single" w:color="231F20"/>
              </w:rPr>
              <w:t>33 </w:t>
            </w:r>
          </w:p>
        </w:tc>
        <w:tc>
          <w:tcPr>
            <w:tcW w:w="1087" w:type="dxa"/>
            <w:tcBorders>
              <w:left w:val="single" w:sz="8" w:space="0" w:color="231F20"/>
            </w:tcBorders>
          </w:tcPr>
          <w:p>
            <w:pPr>
              <w:pStyle w:val="TableParagraph"/>
              <w:tabs>
                <w:tab w:pos="2990" w:val="left" w:leader="none"/>
              </w:tabs>
              <w:spacing w:before="30"/>
              <w:ind w:left="155" w:right="-1916"/>
              <w:rPr>
                <w:sz w:val="22"/>
              </w:rPr>
            </w:pPr>
            <w:r>
              <w:rPr>
                <w:color w:val="231F20"/>
                <w:sz w:val="22"/>
                <w:u w:val="single" w:color="231F20"/>
              </w:rPr>
              <w:t>T720AA</w:t>
              <w:tab/>
            </w:r>
          </w:p>
        </w:tc>
        <w:tc>
          <w:tcPr>
            <w:tcW w:w="1077" w:type="dxa"/>
          </w:tcPr>
          <w:p>
            <w:pPr>
              <w:pStyle w:val="TableParagraph"/>
              <w:spacing w:before="0"/>
              <w:rPr>
                <w:rFonts w:ascii="Times New Roman"/>
                <w:sz w:val="20"/>
              </w:rPr>
            </w:pPr>
          </w:p>
        </w:tc>
        <w:tc>
          <w:tcPr>
            <w:tcW w:w="1286" w:type="dxa"/>
          </w:tcPr>
          <w:p>
            <w:pPr>
              <w:pStyle w:val="TableParagraph"/>
              <w:spacing w:before="30"/>
              <w:ind w:right="142"/>
              <w:jc w:val="right"/>
              <w:rPr>
                <w:sz w:val="22"/>
              </w:rPr>
            </w:pPr>
            <w:r>
              <w:rPr>
                <w:color w:val="231F20"/>
                <w:sz w:val="22"/>
                <w:u w:val="single" w:color="231F20"/>
              </w:rPr>
              <w:t>66 </w:t>
            </w:r>
          </w:p>
        </w:tc>
      </w:tr>
      <w:tr>
        <w:trPr>
          <w:trHeight w:val="309" w:hRule="atLeast"/>
        </w:trPr>
        <w:tc>
          <w:tcPr>
            <w:tcW w:w="1391" w:type="dxa"/>
          </w:tcPr>
          <w:p>
            <w:pPr>
              <w:pStyle w:val="TableParagraph"/>
              <w:tabs>
                <w:tab w:pos="2993" w:val="left" w:leader="none"/>
              </w:tabs>
              <w:spacing w:before="30"/>
              <w:ind w:left="158" w:right="-1613"/>
              <w:rPr>
                <w:sz w:val="22"/>
              </w:rPr>
            </w:pPr>
            <w:r>
              <w:rPr>
                <w:color w:val="231F20"/>
                <w:sz w:val="22"/>
                <w:u w:val="single" w:color="231F20"/>
              </w:rPr>
              <w:t>T146AK</w:t>
              <w:tab/>
            </w:r>
          </w:p>
        </w:tc>
        <w:tc>
          <w:tcPr>
            <w:tcW w:w="901" w:type="dxa"/>
          </w:tcPr>
          <w:p>
            <w:pPr>
              <w:pStyle w:val="TableParagraph"/>
              <w:spacing w:before="0"/>
              <w:rPr>
                <w:rFonts w:ascii="Times New Roman"/>
                <w:sz w:val="20"/>
              </w:rPr>
            </w:pPr>
          </w:p>
        </w:tc>
        <w:tc>
          <w:tcPr>
            <w:tcW w:w="1175" w:type="dxa"/>
            <w:tcBorders>
              <w:right w:val="single" w:sz="8" w:space="0" w:color="231F20"/>
            </w:tcBorders>
          </w:tcPr>
          <w:p>
            <w:pPr>
              <w:pStyle w:val="TableParagraph"/>
              <w:spacing w:before="30"/>
              <w:ind w:right="156"/>
              <w:jc w:val="right"/>
              <w:rPr>
                <w:sz w:val="22"/>
              </w:rPr>
            </w:pPr>
            <w:r>
              <w:rPr>
                <w:color w:val="231F20"/>
                <w:w w:val="95"/>
                <w:sz w:val="22"/>
                <w:u w:val="single" w:color="231F20"/>
              </w:rPr>
              <w:t>74</w:t>
            </w:r>
            <w:r>
              <w:rPr>
                <w:color w:val="231F20"/>
                <w:sz w:val="22"/>
                <w:u w:val="single" w:color="231F20"/>
              </w:rPr>
              <w:t> </w:t>
            </w:r>
          </w:p>
        </w:tc>
        <w:tc>
          <w:tcPr>
            <w:tcW w:w="1117" w:type="dxa"/>
            <w:tcBorders>
              <w:left w:val="single" w:sz="8" w:space="0" w:color="231F20"/>
            </w:tcBorders>
          </w:tcPr>
          <w:p>
            <w:pPr>
              <w:pStyle w:val="TableParagraph"/>
              <w:tabs>
                <w:tab w:pos="3017" w:val="left" w:leader="none"/>
              </w:tabs>
              <w:spacing w:before="30"/>
              <w:ind w:left="181" w:right="-1916"/>
              <w:rPr>
                <w:sz w:val="22"/>
              </w:rPr>
            </w:pPr>
            <w:r>
              <w:rPr>
                <w:color w:val="231F20"/>
                <w:sz w:val="22"/>
                <w:u w:val="single" w:color="231F20"/>
              </w:rPr>
              <w:t>T452LE</w:t>
              <w:tab/>
            </w:r>
          </w:p>
        </w:tc>
        <w:tc>
          <w:tcPr>
            <w:tcW w:w="1061" w:type="dxa"/>
          </w:tcPr>
          <w:p>
            <w:pPr>
              <w:pStyle w:val="TableParagraph"/>
              <w:spacing w:before="0"/>
              <w:rPr>
                <w:rFonts w:ascii="Times New Roman"/>
                <w:sz w:val="20"/>
              </w:rPr>
            </w:pPr>
          </w:p>
        </w:tc>
        <w:tc>
          <w:tcPr>
            <w:tcW w:w="1349" w:type="dxa"/>
            <w:tcBorders>
              <w:right w:val="single" w:sz="8" w:space="0" w:color="231F20"/>
            </w:tcBorders>
          </w:tcPr>
          <w:p>
            <w:pPr>
              <w:pStyle w:val="TableParagraph"/>
              <w:spacing w:before="30"/>
              <w:ind w:right="182"/>
              <w:jc w:val="right"/>
              <w:rPr>
                <w:sz w:val="22"/>
              </w:rPr>
            </w:pPr>
            <w:r>
              <w:rPr>
                <w:color w:val="231F20"/>
                <w:sz w:val="22"/>
                <w:u w:val="single" w:color="231F20"/>
              </w:rPr>
              <w:t>35 </w:t>
            </w:r>
          </w:p>
        </w:tc>
        <w:tc>
          <w:tcPr>
            <w:tcW w:w="1087" w:type="dxa"/>
            <w:tcBorders>
              <w:left w:val="single" w:sz="8" w:space="0" w:color="231F20"/>
            </w:tcBorders>
          </w:tcPr>
          <w:p>
            <w:pPr>
              <w:pStyle w:val="TableParagraph"/>
              <w:tabs>
                <w:tab w:pos="2990" w:val="left" w:leader="none"/>
              </w:tabs>
              <w:spacing w:before="30"/>
              <w:ind w:left="155" w:right="-1916"/>
              <w:rPr>
                <w:sz w:val="22"/>
              </w:rPr>
            </w:pPr>
            <w:r>
              <w:rPr>
                <w:color w:val="231F20"/>
                <w:sz w:val="22"/>
                <w:u w:val="single" w:color="231F20"/>
              </w:rPr>
              <w:t>T720LG</w:t>
              <w:tab/>
            </w:r>
          </w:p>
        </w:tc>
        <w:tc>
          <w:tcPr>
            <w:tcW w:w="1077" w:type="dxa"/>
          </w:tcPr>
          <w:p>
            <w:pPr>
              <w:pStyle w:val="TableParagraph"/>
              <w:spacing w:before="0"/>
              <w:rPr>
                <w:rFonts w:ascii="Times New Roman"/>
                <w:sz w:val="20"/>
              </w:rPr>
            </w:pPr>
          </w:p>
        </w:tc>
        <w:tc>
          <w:tcPr>
            <w:tcW w:w="1286" w:type="dxa"/>
          </w:tcPr>
          <w:p>
            <w:pPr>
              <w:pStyle w:val="TableParagraph"/>
              <w:spacing w:before="30"/>
              <w:ind w:right="142"/>
              <w:jc w:val="right"/>
              <w:rPr>
                <w:sz w:val="22"/>
              </w:rPr>
            </w:pPr>
            <w:r>
              <w:rPr>
                <w:color w:val="231F20"/>
                <w:sz w:val="22"/>
                <w:u w:val="single" w:color="231F20"/>
              </w:rPr>
              <w:t>37 </w:t>
            </w:r>
          </w:p>
        </w:tc>
      </w:tr>
      <w:tr>
        <w:trPr>
          <w:trHeight w:val="309" w:hRule="atLeast"/>
        </w:trPr>
        <w:tc>
          <w:tcPr>
            <w:tcW w:w="1391" w:type="dxa"/>
          </w:tcPr>
          <w:p>
            <w:pPr>
              <w:pStyle w:val="TableParagraph"/>
              <w:tabs>
                <w:tab w:pos="2993" w:val="left" w:leader="none"/>
              </w:tabs>
              <w:spacing w:before="30"/>
              <w:ind w:left="158" w:right="-1613"/>
              <w:rPr>
                <w:sz w:val="22"/>
              </w:rPr>
            </w:pPr>
            <w:r>
              <w:rPr>
                <w:color w:val="231F20"/>
                <w:sz w:val="22"/>
                <w:u w:val="single" w:color="231F20"/>
              </w:rPr>
              <w:t>T155AK</w:t>
              <w:tab/>
            </w:r>
          </w:p>
        </w:tc>
        <w:tc>
          <w:tcPr>
            <w:tcW w:w="901" w:type="dxa"/>
          </w:tcPr>
          <w:p>
            <w:pPr>
              <w:pStyle w:val="TableParagraph"/>
              <w:spacing w:before="0"/>
              <w:rPr>
                <w:rFonts w:ascii="Times New Roman"/>
                <w:sz w:val="20"/>
              </w:rPr>
            </w:pPr>
          </w:p>
        </w:tc>
        <w:tc>
          <w:tcPr>
            <w:tcW w:w="1175" w:type="dxa"/>
            <w:tcBorders>
              <w:right w:val="single" w:sz="8" w:space="0" w:color="231F20"/>
            </w:tcBorders>
          </w:tcPr>
          <w:p>
            <w:pPr>
              <w:pStyle w:val="TableParagraph"/>
              <w:spacing w:before="30"/>
              <w:ind w:right="156"/>
              <w:jc w:val="right"/>
              <w:rPr>
                <w:sz w:val="22"/>
              </w:rPr>
            </w:pPr>
            <w:r>
              <w:rPr>
                <w:color w:val="231F20"/>
                <w:w w:val="95"/>
                <w:sz w:val="22"/>
                <w:u w:val="single" w:color="231F20"/>
              </w:rPr>
              <w:t>12</w:t>
            </w:r>
            <w:r>
              <w:rPr>
                <w:color w:val="231F20"/>
                <w:sz w:val="22"/>
                <w:u w:val="single" w:color="231F20"/>
              </w:rPr>
              <w:t> </w:t>
            </w:r>
          </w:p>
        </w:tc>
        <w:tc>
          <w:tcPr>
            <w:tcW w:w="1117" w:type="dxa"/>
            <w:tcBorders>
              <w:left w:val="single" w:sz="8" w:space="0" w:color="231F20"/>
            </w:tcBorders>
          </w:tcPr>
          <w:p>
            <w:pPr>
              <w:pStyle w:val="TableParagraph"/>
              <w:tabs>
                <w:tab w:pos="3017" w:val="left" w:leader="none"/>
              </w:tabs>
              <w:spacing w:before="30"/>
              <w:ind w:left="181" w:right="-1916"/>
              <w:rPr>
                <w:sz w:val="22"/>
              </w:rPr>
            </w:pPr>
            <w:r>
              <w:rPr>
                <w:color w:val="231F20"/>
                <w:sz w:val="22"/>
                <w:u w:val="single" w:color="231F20"/>
              </w:rPr>
              <w:t>T455LL</w:t>
              <w:tab/>
            </w:r>
          </w:p>
        </w:tc>
        <w:tc>
          <w:tcPr>
            <w:tcW w:w="1061" w:type="dxa"/>
          </w:tcPr>
          <w:p>
            <w:pPr>
              <w:pStyle w:val="TableParagraph"/>
              <w:spacing w:before="0"/>
              <w:rPr>
                <w:rFonts w:ascii="Times New Roman"/>
                <w:sz w:val="20"/>
              </w:rPr>
            </w:pPr>
          </w:p>
        </w:tc>
        <w:tc>
          <w:tcPr>
            <w:tcW w:w="1349" w:type="dxa"/>
            <w:tcBorders>
              <w:right w:val="single" w:sz="8" w:space="0" w:color="231F20"/>
            </w:tcBorders>
          </w:tcPr>
          <w:p>
            <w:pPr>
              <w:pStyle w:val="TableParagraph"/>
              <w:spacing w:before="30"/>
              <w:ind w:right="182"/>
              <w:jc w:val="right"/>
              <w:rPr>
                <w:sz w:val="22"/>
              </w:rPr>
            </w:pPr>
            <w:r>
              <w:rPr>
                <w:color w:val="231F20"/>
                <w:sz w:val="22"/>
                <w:u w:val="single" w:color="231F20"/>
              </w:rPr>
              <w:t>34 </w:t>
            </w:r>
          </w:p>
        </w:tc>
        <w:tc>
          <w:tcPr>
            <w:tcW w:w="1087" w:type="dxa"/>
            <w:tcBorders>
              <w:left w:val="single" w:sz="8" w:space="0" w:color="231F20"/>
            </w:tcBorders>
          </w:tcPr>
          <w:p>
            <w:pPr>
              <w:pStyle w:val="TableParagraph"/>
              <w:tabs>
                <w:tab w:pos="2990" w:val="left" w:leader="none"/>
              </w:tabs>
              <w:spacing w:before="30"/>
              <w:ind w:left="155" w:right="-1916"/>
              <w:rPr>
                <w:sz w:val="22"/>
              </w:rPr>
            </w:pPr>
            <w:r>
              <w:rPr>
                <w:color w:val="231F20"/>
                <w:sz w:val="22"/>
                <w:u w:val="single" w:color="231F20"/>
              </w:rPr>
              <w:t>T737AA</w:t>
              <w:tab/>
            </w:r>
          </w:p>
        </w:tc>
        <w:tc>
          <w:tcPr>
            <w:tcW w:w="1077" w:type="dxa"/>
          </w:tcPr>
          <w:p>
            <w:pPr>
              <w:pStyle w:val="TableParagraph"/>
              <w:spacing w:before="0"/>
              <w:rPr>
                <w:rFonts w:ascii="Times New Roman"/>
                <w:sz w:val="20"/>
              </w:rPr>
            </w:pPr>
          </w:p>
        </w:tc>
        <w:tc>
          <w:tcPr>
            <w:tcW w:w="1286" w:type="dxa"/>
          </w:tcPr>
          <w:p>
            <w:pPr>
              <w:pStyle w:val="TableParagraph"/>
              <w:spacing w:before="30"/>
              <w:ind w:right="142"/>
              <w:jc w:val="right"/>
              <w:rPr>
                <w:sz w:val="22"/>
              </w:rPr>
            </w:pPr>
            <w:r>
              <w:rPr>
                <w:color w:val="231F20"/>
                <w:sz w:val="22"/>
                <w:u w:val="single" w:color="231F20"/>
              </w:rPr>
              <w:t>68 </w:t>
            </w:r>
          </w:p>
        </w:tc>
      </w:tr>
      <w:tr>
        <w:trPr>
          <w:trHeight w:val="309" w:hRule="atLeast"/>
        </w:trPr>
        <w:tc>
          <w:tcPr>
            <w:tcW w:w="1391" w:type="dxa"/>
          </w:tcPr>
          <w:p>
            <w:pPr>
              <w:pStyle w:val="TableParagraph"/>
              <w:tabs>
                <w:tab w:pos="2993" w:val="left" w:leader="none"/>
              </w:tabs>
              <w:spacing w:before="30"/>
              <w:ind w:left="158" w:right="-1613"/>
              <w:rPr>
                <w:sz w:val="22"/>
              </w:rPr>
            </w:pPr>
            <w:r>
              <w:rPr>
                <w:color w:val="231F20"/>
                <w:sz w:val="22"/>
                <w:u w:val="single" w:color="231F20"/>
              </w:rPr>
              <w:t>T202AA</w:t>
              <w:tab/>
            </w:r>
          </w:p>
        </w:tc>
        <w:tc>
          <w:tcPr>
            <w:tcW w:w="901" w:type="dxa"/>
          </w:tcPr>
          <w:p>
            <w:pPr>
              <w:pStyle w:val="TableParagraph"/>
              <w:spacing w:before="0"/>
              <w:rPr>
                <w:rFonts w:ascii="Times New Roman"/>
                <w:sz w:val="20"/>
              </w:rPr>
            </w:pPr>
          </w:p>
        </w:tc>
        <w:tc>
          <w:tcPr>
            <w:tcW w:w="1175" w:type="dxa"/>
            <w:tcBorders>
              <w:right w:val="single" w:sz="8" w:space="0" w:color="231F20"/>
            </w:tcBorders>
          </w:tcPr>
          <w:p>
            <w:pPr>
              <w:pStyle w:val="TableParagraph"/>
              <w:spacing w:before="30"/>
              <w:ind w:right="156"/>
              <w:jc w:val="right"/>
              <w:rPr>
                <w:sz w:val="22"/>
              </w:rPr>
            </w:pPr>
            <w:r>
              <w:rPr>
                <w:color w:val="231F20"/>
                <w:w w:val="95"/>
                <w:sz w:val="22"/>
                <w:u w:val="single" w:color="231F20"/>
              </w:rPr>
              <w:t>16</w:t>
            </w:r>
            <w:r>
              <w:rPr>
                <w:color w:val="231F20"/>
                <w:sz w:val="22"/>
                <w:u w:val="single" w:color="231F20"/>
              </w:rPr>
              <w:t> </w:t>
            </w:r>
          </w:p>
        </w:tc>
        <w:tc>
          <w:tcPr>
            <w:tcW w:w="1117" w:type="dxa"/>
            <w:tcBorders>
              <w:left w:val="single" w:sz="8" w:space="0" w:color="231F20"/>
            </w:tcBorders>
          </w:tcPr>
          <w:p>
            <w:pPr>
              <w:pStyle w:val="TableParagraph"/>
              <w:tabs>
                <w:tab w:pos="3017" w:val="left" w:leader="none"/>
              </w:tabs>
              <w:spacing w:before="30"/>
              <w:ind w:left="181" w:right="-1916"/>
              <w:rPr>
                <w:sz w:val="22"/>
              </w:rPr>
            </w:pPr>
            <w:r>
              <w:rPr>
                <w:color w:val="231F20"/>
                <w:sz w:val="22"/>
                <w:u w:val="single" w:color="231F20"/>
              </w:rPr>
              <w:t>T505OG</w:t>
              <w:tab/>
            </w:r>
          </w:p>
        </w:tc>
        <w:tc>
          <w:tcPr>
            <w:tcW w:w="1061" w:type="dxa"/>
          </w:tcPr>
          <w:p>
            <w:pPr>
              <w:pStyle w:val="TableParagraph"/>
              <w:spacing w:before="0"/>
              <w:rPr>
                <w:rFonts w:ascii="Times New Roman"/>
                <w:sz w:val="20"/>
              </w:rPr>
            </w:pPr>
          </w:p>
        </w:tc>
        <w:tc>
          <w:tcPr>
            <w:tcW w:w="1349" w:type="dxa"/>
            <w:tcBorders>
              <w:right w:val="single" w:sz="8" w:space="0" w:color="231F20"/>
            </w:tcBorders>
          </w:tcPr>
          <w:p>
            <w:pPr>
              <w:pStyle w:val="TableParagraph"/>
              <w:spacing w:before="30"/>
              <w:ind w:right="182"/>
              <w:jc w:val="right"/>
              <w:rPr>
                <w:sz w:val="22"/>
              </w:rPr>
            </w:pPr>
            <w:r>
              <w:rPr>
                <w:color w:val="231F20"/>
                <w:sz w:val="22"/>
                <w:u w:val="single" w:color="231F20"/>
              </w:rPr>
              <w:t>40 </w:t>
            </w:r>
          </w:p>
        </w:tc>
        <w:tc>
          <w:tcPr>
            <w:tcW w:w="1087" w:type="dxa"/>
            <w:tcBorders>
              <w:left w:val="single" w:sz="8" w:space="0" w:color="231F20"/>
            </w:tcBorders>
          </w:tcPr>
          <w:p>
            <w:pPr>
              <w:pStyle w:val="TableParagraph"/>
              <w:tabs>
                <w:tab w:pos="2990" w:val="left" w:leader="none"/>
              </w:tabs>
              <w:spacing w:before="30"/>
              <w:ind w:left="155" w:right="-1916"/>
              <w:rPr>
                <w:sz w:val="22"/>
              </w:rPr>
            </w:pPr>
            <w:r>
              <w:rPr>
                <w:color w:val="231F20"/>
                <w:sz w:val="22"/>
                <w:u w:val="single" w:color="231F20"/>
              </w:rPr>
              <w:t>T740AA</w:t>
              <w:tab/>
            </w:r>
          </w:p>
        </w:tc>
        <w:tc>
          <w:tcPr>
            <w:tcW w:w="1077" w:type="dxa"/>
          </w:tcPr>
          <w:p>
            <w:pPr>
              <w:pStyle w:val="TableParagraph"/>
              <w:spacing w:before="0"/>
              <w:rPr>
                <w:rFonts w:ascii="Times New Roman"/>
                <w:sz w:val="20"/>
              </w:rPr>
            </w:pPr>
          </w:p>
        </w:tc>
        <w:tc>
          <w:tcPr>
            <w:tcW w:w="1286" w:type="dxa"/>
          </w:tcPr>
          <w:p>
            <w:pPr>
              <w:pStyle w:val="TableParagraph"/>
              <w:spacing w:before="30"/>
              <w:ind w:right="142"/>
              <w:jc w:val="right"/>
              <w:rPr>
                <w:sz w:val="22"/>
              </w:rPr>
            </w:pPr>
            <w:r>
              <w:rPr>
                <w:color w:val="231F20"/>
                <w:sz w:val="22"/>
                <w:u w:val="single" w:color="231F20"/>
              </w:rPr>
              <w:t>67 </w:t>
            </w:r>
          </w:p>
        </w:tc>
      </w:tr>
      <w:tr>
        <w:trPr>
          <w:trHeight w:val="307" w:hRule="atLeast"/>
        </w:trPr>
        <w:tc>
          <w:tcPr>
            <w:tcW w:w="1391" w:type="dxa"/>
          </w:tcPr>
          <w:p>
            <w:pPr>
              <w:pStyle w:val="TableParagraph"/>
              <w:tabs>
                <w:tab w:pos="2993" w:val="left" w:leader="none"/>
              </w:tabs>
              <w:spacing w:before="30"/>
              <w:ind w:left="158" w:right="-1613"/>
              <w:rPr>
                <w:sz w:val="22"/>
              </w:rPr>
            </w:pPr>
            <w:r>
              <w:rPr>
                <w:color w:val="231F20"/>
                <w:sz w:val="22"/>
                <w:u w:val="single" w:color="231F20"/>
              </w:rPr>
              <w:t>T204AA</w:t>
              <w:tab/>
            </w:r>
          </w:p>
        </w:tc>
        <w:tc>
          <w:tcPr>
            <w:tcW w:w="901" w:type="dxa"/>
          </w:tcPr>
          <w:p>
            <w:pPr>
              <w:pStyle w:val="TableParagraph"/>
              <w:spacing w:before="0"/>
              <w:rPr>
                <w:rFonts w:ascii="Times New Roman"/>
                <w:sz w:val="20"/>
              </w:rPr>
            </w:pPr>
          </w:p>
        </w:tc>
        <w:tc>
          <w:tcPr>
            <w:tcW w:w="1175" w:type="dxa"/>
            <w:tcBorders>
              <w:right w:val="single" w:sz="8" w:space="0" w:color="231F20"/>
            </w:tcBorders>
          </w:tcPr>
          <w:p>
            <w:pPr>
              <w:pStyle w:val="TableParagraph"/>
              <w:spacing w:before="30"/>
              <w:ind w:right="156"/>
              <w:jc w:val="right"/>
              <w:rPr>
                <w:sz w:val="22"/>
              </w:rPr>
            </w:pPr>
            <w:r>
              <w:rPr>
                <w:color w:val="231F20"/>
                <w:w w:val="95"/>
                <w:sz w:val="22"/>
                <w:u w:val="single" w:color="231F20"/>
              </w:rPr>
              <w:t>17</w:t>
            </w:r>
            <w:r>
              <w:rPr>
                <w:color w:val="231F20"/>
                <w:sz w:val="22"/>
                <w:u w:val="single" w:color="231F20"/>
              </w:rPr>
              <w:t> </w:t>
            </w:r>
          </w:p>
        </w:tc>
        <w:tc>
          <w:tcPr>
            <w:tcW w:w="1117" w:type="dxa"/>
            <w:tcBorders>
              <w:left w:val="single" w:sz="8" w:space="0" w:color="231F20"/>
            </w:tcBorders>
          </w:tcPr>
          <w:p>
            <w:pPr>
              <w:pStyle w:val="TableParagraph"/>
              <w:tabs>
                <w:tab w:pos="3017" w:val="left" w:leader="none"/>
              </w:tabs>
              <w:spacing w:before="30"/>
              <w:ind w:left="181" w:right="-1916"/>
              <w:rPr>
                <w:sz w:val="22"/>
              </w:rPr>
            </w:pPr>
            <w:r>
              <w:rPr>
                <w:color w:val="231F20"/>
                <w:sz w:val="22"/>
                <w:u w:val="single" w:color="231F20"/>
              </w:rPr>
              <w:t>T509OE</w:t>
              <w:tab/>
            </w:r>
          </w:p>
        </w:tc>
        <w:tc>
          <w:tcPr>
            <w:tcW w:w="1061" w:type="dxa"/>
          </w:tcPr>
          <w:p>
            <w:pPr>
              <w:pStyle w:val="TableParagraph"/>
              <w:spacing w:before="0"/>
              <w:rPr>
                <w:rFonts w:ascii="Times New Roman"/>
                <w:sz w:val="20"/>
              </w:rPr>
            </w:pPr>
          </w:p>
        </w:tc>
        <w:tc>
          <w:tcPr>
            <w:tcW w:w="1349" w:type="dxa"/>
            <w:tcBorders>
              <w:right w:val="single" w:sz="8" w:space="0" w:color="231F20"/>
            </w:tcBorders>
          </w:tcPr>
          <w:p>
            <w:pPr>
              <w:pStyle w:val="TableParagraph"/>
              <w:spacing w:before="30"/>
              <w:ind w:right="182"/>
              <w:jc w:val="right"/>
              <w:rPr>
                <w:sz w:val="22"/>
              </w:rPr>
            </w:pPr>
            <w:r>
              <w:rPr>
                <w:color w:val="231F20"/>
                <w:sz w:val="22"/>
                <w:u w:val="single" w:color="231F20"/>
              </w:rPr>
              <w:t>41 </w:t>
            </w:r>
          </w:p>
        </w:tc>
        <w:tc>
          <w:tcPr>
            <w:tcW w:w="1087" w:type="dxa"/>
            <w:tcBorders>
              <w:left w:val="single" w:sz="8" w:space="0" w:color="231F20"/>
            </w:tcBorders>
          </w:tcPr>
          <w:p>
            <w:pPr>
              <w:pStyle w:val="TableParagraph"/>
              <w:tabs>
                <w:tab w:pos="2990" w:val="left" w:leader="none"/>
              </w:tabs>
              <w:spacing w:before="30"/>
              <w:ind w:left="155" w:right="-1916"/>
              <w:rPr>
                <w:sz w:val="22"/>
              </w:rPr>
            </w:pPr>
            <w:r>
              <w:rPr>
                <w:color w:val="231F20"/>
                <w:sz w:val="22"/>
                <w:u w:val="single" w:color="231F20"/>
              </w:rPr>
              <w:t>T750AA</w:t>
              <w:tab/>
            </w:r>
          </w:p>
        </w:tc>
        <w:tc>
          <w:tcPr>
            <w:tcW w:w="1077" w:type="dxa"/>
          </w:tcPr>
          <w:p>
            <w:pPr>
              <w:pStyle w:val="TableParagraph"/>
              <w:spacing w:before="0"/>
              <w:rPr>
                <w:rFonts w:ascii="Times New Roman"/>
                <w:sz w:val="20"/>
              </w:rPr>
            </w:pPr>
          </w:p>
        </w:tc>
        <w:tc>
          <w:tcPr>
            <w:tcW w:w="1286" w:type="dxa"/>
          </w:tcPr>
          <w:p>
            <w:pPr>
              <w:pStyle w:val="TableParagraph"/>
              <w:spacing w:before="30"/>
              <w:ind w:right="142"/>
              <w:jc w:val="right"/>
              <w:rPr>
                <w:sz w:val="22"/>
              </w:rPr>
            </w:pPr>
            <w:r>
              <w:rPr>
                <w:color w:val="231F20"/>
                <w:sz w:val="22"/>
                <w:u w:val="single" w:color="231F20"/>
              </w:rPr>
              <w:t>65 </w:t>
            </w:r>
          </w:p>
        </w:tc>
      </w:tr>
      <w:tr>
        <w:trPr>
          <w:trHeight w:val="312" w:hRule="atLeast"/>
        </w:trPr>
        <w:tc>
          <w:tcPr>
            <w:tcW w:w="1391" w:type="dxa"/>
          </w:tcPr>
          <w:p>
            <w:pPr>
              <w:pStyle w:val="TableParagraph"/>
              <w:tabs>
                <w:tab w:pos="2993" w:val="left" w:leader="none"/>
              </w:tabs>
              <w:spacing w:before="32"/>
              <w:ind w:left="158" w:right="-1613"/>
              <w:rPr>
                <w:sz w:val="22"/>
              </w:rPr>
            </w:pPr>
            <w:r>
              <w:rPr>
                <w:color w:val="231F20"/>
                <w:sz w:val="22"/>
                <w:u w:val="single" w:color="231F20"/>
              </w:rPr>
              <w:t>T253AA</w:t>
              <w:tab/>
            </w:r>
          </w:p>
        </w:tc>
        <w:tc>
          <w:tcPr>
            <w:tcW w:w="901" w:type="dxa"/>
          </w:tcPr>
          <w:p>
            <w:pPr>
              <w:pStyle w:val="TableParagraph"/>
              <w:spacing w:before="0"/>
              <w:rPr>
                <w:rFonts w:ascii="Times New Roman"/>
                <w:sz w:val="20"/>
              </w:rPr>
            </w:pPr>
          </w:p>
        </w:tc>
        <w:tc>
          <w:tcPr>
            <w:tcW w:w="1175" w:type="dxa"/>
            <w:tcBorders>
              <w:right w:val="single" w:sz="8" w:space="0" w:color="231F20"/>
            </w:tcBorders>
          </w:tcPr>
          <w:p>
            <w:pPr>
              <w:pStyle w:val="TableParagraph"/>
              <w:spacing w:before="32"/>
              <w:ind w:right="156"/>
              <w:jc w:val="right"/>
              <w:rPr>
                <w:sz w:val="22"/>
              </w:rPr>
            </w:pPr>
            <w:r>
              <w:rPr>
                <w:color w:val="231F20"/>
                <w:w w:val="95"/>
                <w:sz w:val="22"/>
                <w:u w:val="single" w:color="231F20"/>
              </w:rPr>
              <w:t>18</w:t>
            </w:r>
            <w:r>
              <w:rPr>
                <w:color w:val="231F20"/>
                <w:sz w:val="22"/>
                <w:u w:val="single" w:color="231F20"/>
              </w:rPr>
              <w:t> </w:t>
            </w:r>
          </w:p>
        </w:tc>
        <w:tc>
          <w:tcPr>
            <w:tcW w:w="1117" w:type="dxa"/>
            <w:tcBorders>
              <w:left w:val="single" w:sz="8" w:space="0" w:color="231F20"/>
            </w:tcBorders>
          </w:tcPr>
          <w:p>
            <w:pPr>
              <w:pStyle w:val="TableParagraph"/>
              <w:tabs>
                <w:tab w:pos="1201" w:val="left" w:leader="none"/>
              </w:tabs>
              <w:spacing w:before="32"/>
              <w:ind w:left="181" w:right="-101"/>
              <w:rPr>
                <w:sz w:val="22"/>
              </w:rPr>
            </w:pPr>
            <w:r>
              <w:rPr>
                <w:color w:val="231F20"/>
                <w:sz w:val="22"/>
                <w:u w:val="single" w:color="231F20"/>
              </w:rPr>
              <w:t>T519OE</w:t>
              <w:tab/>
            </w:r>
          </w:p>
        </w:tc>
        <w:tc>
          <w:tcPr>
            <w:tcW w:w="1061" w:type="dxa"/>
          </w:tcPr>
          <w:p>
            <w:pPr>
              <w:pStyle w:val="TableParagraph"/>
              <w:tabs>
                <w:tab w:pos="1815" w:val="left" w:leader="none"/>
              </w:tabs>
              <w:spacing w:before="31"/>
              <w:ind w:right="-850"/>
              <w:jc w:val="right"/>
              <w:rPr>
                <w:b/>
                <w:i/>
                <w:sz w:val="20"/>
              </w:rPr>
            </w:pPr>
            <w:r>
              <w:rPr>
                <w:b/>
                <w:i/>
                <w:color w:val="FFFFFF"/>
                <w:spacing w:val="-1"/>
                <w:w w:val="105"/>
                <w:sz w:val="20"/>
                <w:u w:val="single" w:color="231F20"/>
              </w:rPr>
              <w:t>NEW</w:t>
            </w:r>
            <w:r>
              <w:rPr>
                <w:b/>
                <w:i/>
                <w:color w:val="FFFFFF"/>
                <w:spacing w:val="-1"/>
                <w:sz w:val="20"/>
                <w:u w:val="single" w:color="231F20"/>
              </w:rPr>
              <w:tab/>
            </w:r>
          </w:p>
        </w:tc>
        <w:tc>
          <w:tcPr>
            <w:tcW w:w="1349" w:type="dxa"/>
            <w:tcBorders>
              <w:right w:val="single" w:sz="8" w:space="0" w:color="231F20"/>
            </w:tcBorders>
          </w:tcPr>
          <w:p>
            <w:pPr>
              <w:pStyle w:val="TableParagraph"/>
              <w:spacing w:before="32"/>
              <w:ind w:right="182"/>
              <w:jc w:val="right"/>
              <w:rPr>
                <w:sz w:val="22"/>
              </w:rPr>
            </w:pPr>
            <w:r>
              <w:rPr>
                <w:color w:val="231F20"/>
                <w:sz w:val="22"/>
                <w:u w:val="single" w:color="231F20"/>
              </w:rPr>
              <w:t>42 </w:t>
            </w:r>
          </w:p>
        </w:tc>
        <w:tc>
          <w:tcPr>
            <w:tcW w:w="1087" w:type="dxa"/>
            <w:tcBorders>
              <w:left w:val="single" w:sz="8" w:space="0" w:color="231F20"/>
            </w:tcBorders>
          </w:tcPr>
          <w:p>
            <w:pPr>
              <w:pStyle w:val="TableParagraph"/>
              <w:tabs>
                <w:tab w:pos="2990" w:val="left" w:leader="none"/>
              </w:tabs>
              <w:spacing w:before="32"/>
              <w:ind w:left="155" w:right="-1916"/>
              <w:rPr>
                <w:sz w:val="22"/>
              </w:rPr>
            </w:pPr>
            <w:r>
              <w:rPr>
                <w:color w:val="231F20"/>
                <w:sz w:val="22"/>
                <w:u w:val="single" w:color="231F20"/>
              </w:rPr>
              <w:t>T750AG</w:t>
              <w:tab/>
            </w:r>
          </w:p>
        </w:tc>
        <w:tc>
          <w:tcPr>
            <w:tcW w:w="1077" w:type="dxa"/>
          </w:tcPr>
          <w:p>
            <w:pPr>
              <w:pStyle w:val="TableParagraph"/>
              <w:spacing w:before="0"/>
              <w:rPr>
                <w:rFonts w:ascii="Times New Roman"/>
                <w:sz w:val="20"/>
              </w:rPr>
            </w:pPr>
          </w:p>
        </w:tc>
        <w:tc>
          <w:tcPr>
            <w:tcW w:w="1286" w:type="dxa"/>
          </w:tcPr>
          <w:p>
            <w:pPr>
              <w:pStyle w:val="TableParagraph"/>
              <w:spacing w:before="32"/>
              <w:ind w:right="142"/>
              <w:jc w:val="right"/>
              <w:rPr>
                <w:sz w:val="22"/>
              </w:rPr>
            </w:pPr>
            <w:r>
              <w:rPr>
                <w:color w:val="231F20"/>
                <w:sz w:val="22"/>
                <w:u w:val="single" w:color="231F20"/>
              </w:rPr>
              <w:t>65 </w:t>
            </w:r>
          </w:p>
        </w:tc>
      </w:tr>
      <w:tr>
        <w:trPr>
          <w:trHeight w:val="309" w:hRule="atLeast"/>
        </w:trPr>
        <w:tc>
          <w:tcPr>
            <w:tcW w:w="1391" w:type="dxa"/>
          </w:tcPr>
          <w:p>
            <w:pPr>
              <w:pStyle w:val="TableParagraph"/>
              <w:tabs>
                <w:tab w:pos="2993" w:val="left" w:leader="none"/>
              </w:tabs>
              <w:spacing w:before="30"/>
              <w:ind w:left="158" w:right="-1613"/>
              <w:rPr>
                <w:sz w:val="22"/>
              </w:rPr>
            </w:pPr>
            <w:r>
              <w:rPr>
                <w:color w:val="231F20"/>
                <w:sz w:val="22"/>
                <w:u w:val="single" w:color="231F20"/>
              </w:rPr>
              <w:t>T254AA</w:t>
              <w:tab/>
            </w:r>
          </w:p>
        </w:tc>
        <w:tc>
          <w:tcPr>
            <w:tcW w:w="901" w:type="dxa"/>
          </w:tcPr>
          <w:p>
            <w:pPr>
              <w:pStyle w:val="TableParagraph"/>
              <w:spacing w:before="0"/>
              <w:rPr>
                <w:rFonts w:ascii="Times New Roman"/>
                <w:sz w:val="20"/>
              </w:rPr>
            </w:pPr>
          </w:p>
        </w:tc>
        <w:tc>
          <w:tcPr>
            <w:tcW w:w="1175" w:type="dxa"/>
            <w:tcBorders>
              <w:right w:val="single" w:sz="8" w:space="0" w:color="231F20"/>
            </w:tcBorders>
          </w:tcPr>
          <w:p>
            <w:pPr>
              <w:pStyle w:val="TableParagraph"/>
              <w:spacing w:before="30"/>
              <w:ind w:right="156"/>
              <w:jc w:val="right"/>
              <w:rPr>
                <w:sz w:val="22"/>
              </w:rPr>
            </w:pPr>
            <w:r>
              <w:rPr>
                <w:color w:val="231F20"/>
                <w:w w:val="95"/>
                <w:sz w:val="22"/>
                <w:u w:val="single" w:color="231F20"/>
              </w:rPr>
              <w:t>19</w:t>
            </w:r>
            <w:r>
              <w:rPr>
                <w:color w:val="231F20"/>
                <w:sz w:val="22"/>
                <w:u w:val="single" w:color="231F20"/>
              </w:rPr>
              <w:t> </w:t>
            </w:r>
          </w:p>
        </w:tc>
        <w:tc>
          <w:tcPr>
            <w:tcW w:w="1117" w:type="dxa"/>
            <w:tcBorders>
              <w:left w:val="single" w:sz="8" w:space="0" w:color="231F20"/>
            </w:tcBorders>
          </w:tcPr>
          <w:p>
            <w:pPr>
              <w:pStyle w:val="TableParagraph"/>
              <w:tabs>
                <w:tab w:pos="2686" w:val="left" w:leader="none"/>
              </w:tabs>
              <w:spacing w:before="30"/>
              <w:ind w:left="181" w:right="-1584"/>
              <w:rPr>
                <w:sz w:val="22"/>
              </w:rPr>
            </w:pPr>
            <w:r>
              <w:rPr>
                <w:color w:val="231F20"/>
                <w:sz w:val="22"/>
                <w:u w:val="single" w:color="231F20"/>
              </w:rPr>
              <w:t>T600AA</w:t>
              <w:tab/>
            </w:r>
          </w:p>
        </w:tc>
        <w:tc>
          <w:tcPr>
            <w:tcW w:w="1061" w:type="dxa"/>
          </w:tcPr>
          <w:p>
            <w:pPr>
              <w:pStyle w:val="TableParagraph"/>
              <w:spacing w:before="0"/>
              <w:rPr>
                <w:rFonts w:ascii="Times New Roman"/>
                <w:sz w:val="20"/>
              </w:rPr>
            </w:pPr>
          </w:p>
        </w:tc>
        <w:tc>
          <w:tcPr>
            <w:tcW w:w="1349" w:type="dxa"/>
            <w:tcBorders>
              <w:right w:val="single" w:sz="8" w:space="0" w:color="231F20"/>
            </w:tcBorders>
          </w:tcPr>
          <w:p>
            <w:pPr>
              <w:pStyle w:val="TableParagraph"/>
              <w:spacing w:before="30"/>
              <w:ind w:right="182"/>
              <w:jc w:val="right"/>
              <w:rPr>
                <w:sz w:val="22"/>
              </w:rPr>
            </w:pPr>
            <w:r>
              <w:rPr>
                <w:color w:val="231F20"/>
                <w:sz w:val="22"/>
                <w:u w:val="single" w:color="231F20"/>
              </w:rPr>
              <w:t>44-45 </w:t>
            </w:r>
          </w:p>
        </w:tc>
        <w:tc>
          <w:tcPr>
            <w:tcW w:w="1087" w:type="dxa"/>
            <w:tcBorders>
              <w:left w:val="single" w:sz="8" w:space="0" w:color="231F20"/>
            </w:tcBorders>
          </w:tcPr>
          <w:p>
            <w:pPr>
              <w:pStyle w:val="TableParagraph"/>
              <w:tabs>
                <w:tab w:pos="2990" w:val="left" w:leader="none"/>
              </w:tabs>
              <w:spacing w:before="30"/>
              <w:ind w:left="155" w:right="-1916"/>
              <w:rPr>
                <w:sz w:val="22"/>
              </w:rPr>
            </w:pPr>
            <w:r>
              <w:rPr>
                <w:color w:val="231F20"/>
                <w:sz w:val="22"/>
                <w:u w:val="single" w:color="231F20"/>
              </w:rPr>
              <w:t>T757AA</w:t>
              <w:tab/>
            </w:r>
          </w:p>
        </w:tc>
        <w:tc>
          <w:tcPr>
            <w:tcW w:w="1077" w:type="dxa"/>
          </w:tcPr>
          <w:p>
            <w:pPr>
              <w:pStyle w:val="TableParagraph"/>
              <w:spacing w:before="0"/>
              <w:rPr>
                <w:rFonts w:ascii="Times New Roman"/>
                <w:sz w:val="20"/>
              </w:rPr>
            </w:pPr>
          </w:p>
        </w:tc>
        <w:tc>
          <w:tcPr>
            <w:tcW w:w="1286" w:type="dxa"/>
          </w:tcPr>
          <w:p>
            <w:pPr>
              <w:pStyle w:val="TableParagraph"/>
              <w:spacing w:before="30"/>
              <w:ind w:right="142"/>
              <w:jc w:val="right"/>
              <w:rPr>
                <w:sz w:val="22"/>
              </w:rPr>
            </w:pPr>
            <w:r>
              <w:rPr>
                <w:color w:val="231F20"/>
                <w:sz w:val="22"/>
                <w:u w:val="single" w:color="231F20"/>
              </w:rPr>
              <w:t>68 </w:t>
            </w:r>
          </w:p>
        </w:tc>
      </w:tr>
      <w:tr>
        <w:trPr>
          <w:trHeight w:val="309" w:hRule="atLeast"/>
        </w:trPr>
        <w:tc>
          <w:tcPr>
            <w:tcW w:w="1391" w:type="dxa"/>
          </w:tcPr>
          <w:p>
            <w:pPr>
              <w:pStyle w:val="TableParagraph"/>
              <w:tabs>
                <w:tab w:pos="2993" w:val="left" w:leader="none"/>
              </w:tabs>
              <w:spacing w:before="30"/>
              <w:ind w:left="158" w:right="-1613"/>
              <w:rPr>
                <w:sz w:val="22"/>
              </w:rPr>
            </w:pPr>
            <w:r>
              <w:rPr>
                <w:color w:val="231F20"/>
                <w:sz w:val="22"/>
                <w:u w:val="single" w:color="231F20"/>
              </w:rPr>
              <w:t>T340AA</w:t>
              <w:tab/>
            </w:r>
          </w:p>
        </w:tc>
        <w:tc>
          <w:tcPr>
            <w:tcW w:w="901" w:type="dxa"/>
          </w:tcPr>
          <w:p>
            <w:pPr>
              <w:pStyle w:val="TableParagraph"/>
              <w:spacing w:before="0"/>
              <w:rPr>
                <w:rFonts w:ascii="Times New Roman"/>
                <w:sz w:val="20"/>
              </w:rPr>
            </w:pPr>
          </w:p>
        </w:tc>
        <w:tc>
          <w:tcPr>
            <w:tcW w:w="1175" w:type="dxa"/>
            <w:tcBorders>
              <w:right w:val="single" w:sz="8" w:space="0" w:color="231F20"/>
            </w:tcBorders>
          </w:tcPr>
          <w:p>
            <w:pPr>
              <w:pStyle w:val="TableParagraph"/>
              <w:spacing w:before="30"/>
              <w:ind w:right="156"/>
              <w:jc w:val="right"/>
              <w:rPr>
                <w:sz w:val="22"/>
              </w:rPr>
            </w:pPr>
            <w:r>
              <w:rPr>
                <w:color w:val="231F20"/>
                <w:w w:val="95"/>
                <w:sz w:val="22"/>
                <w:u w:val="single" w:color="231F20"/>
              </w:rPr>
              <w:t>25</w:t>
            </w:r>
            <w:r>
              <w:rPr>
                <w:color w:val="231F20"/>
                <w:sz w:val="22"/>
                <w:u w:val="single" w:color="231F20"/>
              </w:rPr>
              <w:t> </w:t>
            </w:r>
          </w:p>
        </w:tc>
        <w:tc>
          <w:tcPr>
            <w:tcW w:w="1117" w:type="dxa"/>
            <w:tcBorders>
              <w:left w:val="single" w:sz="8" w:space="0" w:color="231F20"/>
            </w:tcBorders>
          </w:tcPr>
          <w:p>
            <w:pPr>
              <w:pStyle w:val="TableParagraph"/>
              <w:tabs>
                <w:tab w:pos="3017" w:val="left" w:leader="none"/>
              </w:tabs>
              <w:spacing w:before="30"/>
              <w:ind w:left="181" w:right="-1916"/>
              <w:rPr>
                <w:sz w:val="22"/>
              </w:rPr>
            </w:pPr>
            <w:r>
              <w:rPr>
                <w:color w:val="231F20"/>
                <w:sz w:val="22"/>
                <w:u w:val="single" w:color="231F20"/>
              </w:rPr>
              <w:t>T601AA</w:t>
              <w:tab/>
            </w:r>
          </w:p>
        </w:tc>
        <w:tc>
          <w:tcPr>
            <w:tcW w:w="1061" w:type="dxa"/>
          </w:tcPr>
          <w:p>
            <w:pPr>
              <w:pStyle w:val="TableParagraph"/>
              <w:spacing w:before="0"/>
              <w:rPr>
                <w:rFonts w:ascii="Times New Roman"/>
                <w:sz w:val="20"/>
              </w:rPr>
            </w:pPr>
          </w:p>
        </w:tc>
        <w:tc>
          <w:tcPr>
            <w:tcW w:w="1349" w:type="dxa"/>
            <w:tcBorders>
              <w:right w:val="single" w:sz="8" w:space="0" w:color="231F20"/>
            </w:tcBorders>
          </w:tcPr>
          <w:p>
            <w:pPr>
              <w:pStyle w:val="TableParagraph"/>
              <w:spacing w:before="30"/>
              <w:ind w:right="182"/>
              <w:jc w:val="right"/>
              <w:rPr>
                <w:sz w:val="22"/>
              </w:rPr>
            </w:pPr>
            <w:r>
              <w:rPr>
                <w:color w:val="231F20"/>
                <w:sz w:val="22"/>
                <w:u w:val="single" w:color="231F20"/>
              </w:rPr>
              <w:t>51 </w:t>
            </w:r>
          </w:p>
        </w:tc>
        <w:tc>
          <w:tcPr>
            <w:tcW w:w="1087" w:type="dxa"/>
            <w:tcBorders>
              <w:left w:val="single" w:sz="8" w:space="0" w:color="231F20"/>
            </w:tcBorders>
          </w:tcPr>
          <w:p>
            <w:pPr>
              <w:pStyle w:val="TableParagraph"/>
              <w:tabs>
                <w:tab w:pos="2990" w:val="left" w:leader="none"/>
              </w:tabs>
              <w:spacing w:before="30"/>
              <w:ind w:left="155" w:right="-1916"/>
              <w:rPr>
                <w:sz w:val="22"/>
              </w:rPr>
            </w:pPr>
            <w:r>
              <w:rPr>
                <w:color w:val="231F20"/>
                <w:sz w:val="22"/>
                <w:u w:val="single" w:color="231F20"/>
              </w:rPr>
              <w:t>T758AA</w:t>
              <w:tab/>
            </w:r>
          </w:p>
        </w:tc>
        <w:tc>
          <w:tcPr>
            <w:tcW w:w="1077" w:type="dxa"/>
          </w:tcPr>
          <w:p>
            <w:pPr>
              <w:pStyle w:val="TableParagraph"/>
              <w:spacing w:before="0"/>
              <w:rPr>
                <w:rFonts w:ascii="Times New Roman"/>
                <w:sz w:val="20"/>
              </w:rPr>
            </w:pPr>
          </w:p>
        </w:tc>
        <w:tc>
          <w:tcPr>
            <w:tcW w:w="1286" w:type="dxa"/>
          </w:tcPr>
          <w:p>
            <w:pPr>
              <w:pStyle w:val="TableParagraph"/>
              <w:spacing w:before="30"/>
              <w:ind w:right="142"/>
              <w:jc w:val="right"/>
              <w:rPr>
                <w:sz w:val="22"/>
              </w:rPr>
            </w:pPr>
            <w:r>
              <w:rPr>
                <w:color w:val="231F20"/>
                <w:sz w:val="22"/>
                <w:u w:val="single" w:color="231F20"/>
              </w:rPr>
              <w:t>69 </w:t>
            </w:r>
          </w:p>
        </w:tc>
      </w:tr>
      <w:tr>
        <w:trPr>
          <w:trHeight w:val="309" w:hRule="atLeast"/>
        </w:trPr>
        <w:tc>
          <w:tcPr>
            <w:tcW w:w="1391" w:type="dxa"/>
          </w:tcPr>
          <w:p>
            <w:pPr>
              <w:pStyle w:val="TableParagraph"/>
              <w:tabs>
                <w:tab w:pos="2993" w:val="left" w:leader="none"/>
              </w:tabs>
              <w:spacing w:before="30"/>
              <w:ind w:left="158" w:right="-1613"/>
              <w:rPr>
                <w:sz w:val="22"/>
              </w:rPr>
            </w:pPr>
            <w:r>
              <w:rPr>
                <w:color w:val="231F20"/>
                <w:sz w:val="22"/>
                <w:u w:val="single" w:color="231F20"/>
              </w:rPr>
              <w:t>T340AH</w:t>
              <w:tab/>
            </w:r>
          </w:p>
        </w:tc>
        <w:tc>
          <w:tcPr>
            <w:tcW w:w="901" w:type="dxa"/>
          </w:tcPr>
          <w:p>
            <w:pPr>
              <w:pStyle w:val="TableParagraph"/>
              <w:spacing w:before="0"/>
              <w:rPr>
                <w:rFonts w:ascii="Times New Roman"/>
                <w:sz w:val="20"/>
              </w:rPr>
            </w:pPr>
          </w:p>
        </w:tc>
        <w:tc>
          <w:tcPr>
            <w:tcW w:w="1175" w:type="dxa"/>
            <w:tcBorders>
              <w:right w:val="single" w:sz="8" w:space="0" w:color="231F20"/>
            </w:tcBorders>
          </w:tcPr>
          <w:p>
            <w:pPr>
              <w:pStyle w:val="TableParagraph"/>
              <w:spacing w:before="30"/>
              <w:ind w:right="156"/>
              <w:jc w:val="right"/>
              <w:rPr>
                <w:sz w:val="22"/>
              </w:rPr>
            </w:pPr>
            <w:r>
              <w:rPr>
                <w:color w:val="231F20"/>
                <w:w w:val="95"/>
                <w:sz w:val="22"/>
                <w:u w:val="single" w:color="231F20"/>
              </w:rPr>
              <w:t>25</w:t>
            </w:r>
            <w:r>
              <w:rPr>
                <w:color w:val="231F20"/>
                <w:sz w:val="22"/>
                <w:u w:val="single" w:color="231F20"/>
              </w:rPr>
              <w:t> </w:t>
            </w:r>
          </w:p>
        </w:tc>
        <w:tc>
          <w:tcPr>
            <w:tcW w:w="1117" w:type="dxa"/>
            <w:tcBorders>
              <w:left w:val="single" w:sz="8" w:space="0" w:color="231F20"/>
            </w:tcBorders>
          </w:tcPr>
          <w:p>
            <w:pPr>
              <w:pStyle w:val="TableParagraph"/>
              <w:tabs>
                <w:tab w:pos="3017" w:val="left" w:leader="none"/>
              </w:tabs>
              <w:spacing w:before="30"/>
              <w:ind w:left="181" w:right="-1916"/>
              <w:rPr>
                <w:sz w:val="22"/>
              </w:rPr>
            </w:pPr>
            <w:r>
              <w:rPr>
                <w:color w:val="231F20"/>
                <w:sz w:val="22"/>
                <w:u w:val="single" w:color="231F20"/>
              </w:rPr>
              <w:t>T604AA</w:t>
              <w:tab/>
            </w:r>
          </w:p>
        </w:tc>
        <w:tc>
          <w:tcPr>
            <w:tcW w:w="1061" w:type="dxa"/>
          </w:tcPr>
          <w:p>
            <w:pPr>
              <w:pStyle w:val="TableParagraph"/>
              <w:spacing w:before="0"/>
              <w:rPr>
                <w:rFonts w:ascii="Times New Roman"/>
                <w:sz w:val="20"/>
              </w:rPr>
            </w:pPr>
          </w:p>
        </w:tc>
        <w:tc>
          <w:tcPr>
            <w:tcW w:w="1349" w:type="dxa"/>
            <w:tcBorders>
              <w:right w:val="single" w:sz="8" w:space="0" w:color="231F20"/>
            </w:tcBorders>
          </w:tcPr>
          <w:p>
            <w:pPr>
              <w:pStyle w:val="TableParagraph"/>
              <w:spacing w:before="30"/>
              <w:ind w:right="182"/>
              <w:jc w:val="right"/>
              <w:rPr>
                <w:sz w:val="22"/>
              </w:rPr>
            </w:pPr>
            <w:r>
              <w:rPr>
                <w:color w:val="231F20"/>
                <w:sz w:val="22"/>
                <w:u w:val="single" w:color="231F20"/>
              </w:rPr>
              <w:t>52 </w:t>
            </w:r>
          </w:p>
        </w:tc>
        <w:tc>
          <w:tcPr>
            <w:tcW w:w="1087" w:type="dxa"/>
            <w:tcBorders>
              <w:left w:val="single" w:sz="8" w:space="0" w:color="231F20"/>
            </w:tcBorders>
          </w:tcPr>
          <w:p>
            <w:pPr>
              <w:pStyle w:val="TableParagraph"/>
              <w:tabs>
                <w:tab w:pos="2990" w:val="left" w:leader="none"/>
              </w:tabs>
              <w:spacing w:before="30"/>
              <w:ind w:left="155" w:right="-1916"/>
              <w:rPr>
                <w:sz w:val="22"/>
              </w:rPr>
            </w:pPr>
            <w:r>
              <w:rPr>
                <w:color w:val="231F20"/>
                <w:sz w:val="22"/>
                <w:u w:val="single" w:color="231F20"/>
              </w:rPr>
              <w:t>T758AE</w:t>
              <w:tab/>
            </w:r>
          </w:p>
        </w:tc>
        <w:tc>
          <w:tcPr>
            <w:tcW w:w="1077" w:type="dxa"/>
          </w:tcPr>
          <w:p>
            <w:pPr>
              <w:pStyle w:val="TableParagraph"/>
              <w:spacing w:before="0"/>
              <w:rPr>
                <w:rFonts w:ascii="Times New Roman"/>
                <w:sz w:val="20"/>
              </w:rPr>
            </w:pPr>
          </w:p>
        </w:tc>
        <w:tc>
          <w:tcPr>
            <w:tcW w:w="1286" w:type="dxa"/>
          </w:tcPr>
          <w:p>
            <w:pPr>
              <w:pStyle w:val="TableParagraph"/>
              <w:spacing w:before="30"/>
              <w:ind w:right="142"/>
              <w:jc w:val="right"/>
              <w:rPr>
                <w:sz w:val="22"/>
              </w:rPr>
            </w:pPr>
            <w:r>
              <w:rPr>
                <w:color w:val="231F20"/>
                <w:sz w:val="22"/>
                <w:u w:val="single" w:color="231F20"/>
              </w:rPr>
              <w:t>69 </w:t>
            </w:r>
          </w:p>
        </w:tc>
      </w:tr>
      <w:tr>
        <w:trPr>
          <w:trHeight w:val="306" w:hRule="atLeast"/>
        </w:trPr>
        <w:tc>
          <w:tcPr>
            <w:tcW w:w="1391" w:type="dxa"/>
          </w:tcPr>
          <w:p>
            <w:pPr>
              <w:pStyle w:val="TableParagraph"/>
              <w:tabs>
                <w:tab w:pos="2993" w:val="left" w:leader="none"/>
              </w:tabs>
              <w:spacing w:before="30"/>
              <w:ind w:left="158" w:right="-1613"/>
              <w:rPr>
                <w:sz w:val="22"/>
              </w:rPr>
            </w:pPr>
            <w:r>
              <w:rPr>
                <w:color w:val="231F20"/>
                <w:sz w:val="22"/>
                <w:u w:val="single" w:color="231F20"/>
              </w:rPr>
              <w:t>T341AA</w:t>
              <w:tab/>
            </w:r>
          </w:p>
        </w:tc>
        <w:tc>
          <w:tcPr>
            <w:tcW w:w="901" w:type="dxa"/>
          </w:tcPr>
          <w:p>
            <w:pPr>
              <w:pStyle w:val="TableParagraph"/>
              <w:spacing w:before="0"/>
              <w:rPr>
                <w:rFonts w:ascii="Times New Roman"/>
                <w:sz w:val="20"/>
              </w:rPr>
            </w:pPr>
          </w:p>
        </w:tc>
        <w:tc>
          <w:tcPr>
            <w:tcW w:w="1175" w:type="dxa"/>
            <w:tcBorders>
              <w:right w:val="single" w:sz="8" w:space="0" w:color="231F20"/>
            </w:tcBorders>
          </w:tcPr>
          <w:p>
            <w:pPr>
              <w:pStyle w:val="TableParagraph"/>
              <w:spacing w:before="30"/>
              <w:ind w:right="156"/>
              <w:jc w:val="right"/>
              <w:rPr>
                <w:sz w:val="22"/>
              </w:rPr>
            </w:pPr>
            <w:r>
              <w:rPr>
                <w:color w:val="231F20"/>
                <w:w w:val="95"/>
                <w:sz w:val="22"/>
                <w:u w:val="single" w:color="231F20"/>
              </w:rPr>
              <w:t>26</w:t>
            </w:r>
            <w:r>
              <w:rPr>
                <w:color w:val="231F20"/>
                <w:sz w:val="22"/>
                <w:u w:val="single" w:color="231F20"/>
              </w:rPr>
              <w:t> </w:t>
            </w:r>
          </w:p>
        </w:tc>
        <w:tc>
          <w:tcPr>
            <w:tcW w:w="1117" w:type="dxa"/>
            <w:tcBorders>
              <w:left w:val="single" w:sz="8" w:space="0" w:color="231F20"/>
            </w:tcBorders>
          </w:tcPr>
          <w:p>
            <w:pPr>
              <w:pStyle w:val="TableParagraph"/>
              <w:tabs>
                <w:tab w:pos="3017" w:val="left" w:leader="none"/>
              </w:tabs>
              <w:spacing w:before="30"/>
              <w:ind w:left="181" w:right="-1916"/>
              <w:rPr>
                <w:sz w:val="22"/>
              </w:rPr>
            </w:pPr>
            <w:r>
              <w:rPr>
                <w:color w:val="231F20"/>
                <w:sz w:val="22"/>
                <w:u w:val="single" w:color="231F20"/>
              </w:rPr>
              <w:t>T605AA</w:t>
              <w:tab/>
            </w:r>
          </w:p>
        </w:tc>
        <w:tc>
          <w:tcPr>
            <w:tcW w:w="1061" w:type="dxa"/>
          </w:tcPr>
          <w:p>
            <w:pPr>
              <w:pStyle w:val="TableParagraph"/>
              <w:spacing w:before="0"/>
              <w:rPr>
                <w:rFonts w:ascii="Times New Roman"/>
                <w:sz w:val="20"/>
              </w:rPr>
            </w:pPr>
          </w:p>
        </w:tc>
        <w:tc>
          <w:tcPr>
            <w:tcW w:w="1349" w:type="dxa"/>
            <w:tcBorders>
              <w:right w:val="single" w:sz="8" w:space="0" w:color="231F20"/>
            </w:tcBorders>
          </w:tcPr>
          <w:p>
            <w:pPr>
              <w:pStyle w:val="TableParagraph"/>
              <w:spacing w:before="30"/>
              <w:ind w:right="182"/>
              <w:jc w:val="right"/>
              <w:rPr>
                <w:sz w:val="22"/>
              </w:rPr>
            </w:pPr>
            <w:r>
              <w:rPr>
                <w:color w:val="231F20"/>
                <w:sz w:val="22"/>
                <w:u w:val="single" w:color="231F20"/>
              </w:rPr>
              <w:t>53 </w:t>
            </w:r>
          </w:p>
        </w:tc>
        <w:tc>
          <w:tcPr>
            <w:tcW w:w="1087" w:type="dxa"/>
            <w:tcBorders>
              <w:left w:val="single" w:sz="8" w:space="0" w:color="231F20"/>
            </w:tcBorders>
          </w:tcPr>
          <w:p>
            <w:pPr>
              <w:pStyle w:val="TableParagraph"/>
              <w:tabs>
                <w:tab w:pos="2990" w:val="left" w:leader="none"/>
              </w:tabs>
              <w:spacing w:before="30"/>
              <w:ind w:left="155" w:right="-1916"/>
              <w:rPr>
                <w:sz w:val="22"/>
              </w:rPr>
            </w:pPr>
            <w:r>
              <w:rPr>
                <w:color w:val="231F20"/>
                <w:sz w:val="22"/>
                <w:u w:val="single" w:color="231F20"/>
              </w:rPr>
              <w:t>T760AA</w:t>
              <w:tab/>
            </w:r>
          </w:p>
        </w:tc>
        <w:tc>
          <w:tcPr>
            <w:tcW w:w="1077" w:type="dxa"/>
          </w:tcPr>
          <w:p>
            <w:pPr>
              <w:pStyle w:val="TableParagraph"/>
              <w:spacing w:before="0"/>
              <w:rPr>
                <w:rFonts w:ascii="Times New Roman"/>
                <w:sz w:val="20"/>
              </w:rPr>
            </w:pPr>
          </w:p>
        </w:tc>
        <w:tc>
          <w:tcPr>
            <w:tcW w:w="1286" w:type="dxa"/>
          </w:tcPr>
          <w:p>
            <w:pPr>
              <w:pStyle w:val="TableParagraph"/>
              <w:spacing w:before="30"/>
              <w:ind w:right="142"/>
              <w:jc w:val="right"/>
              <w:rPr>
                <w:sz w:val="22"/>
              </w:rPr>
            </w:pPr>
            <w:r>
              <w:rPr>
                <w:color w:val="231F20"/>
                <w:sz w:val="22"/>
                <w:u w:val="single" w:color="231F20"/>
              </w:rPr>
              <w:t>70 </w:t>
            </w:r>
          </w:p>
        </w:tc>
      </w:tr>
      <w:tr>
        <w:trPr>
          <w:trHeight w:val="310" w:hRule="atLeast"/>
        </w:trPr>
        <w:tc>
          <w:tcPr>
            <w:tcW w:w="1391" w:type="dxa"/>
          </w:tcPr>
          <w:p>
            <w:pPr>
              <w:pStyle w:val="TableParagraph"/>
              <w:tabs>
                <w:tab w:pos="2993" w:val="left" w:leader="none"/>
              </w:tabs>
              <w:spacing w:before="33"/>
              <w:ind w:left="158" w:right="-1613"/>
              <w:rPr>
                <w:sz w:val="22"/>
              </w:rPr>
            </w:pPr>
            <w:r>
              <w:rPr>
                <w:color w:val="231F20"/>
                <w:sz w:val="22"/>
                <w:u w:val="single" w:color="231F20"/>
              </w:rPr>
              <w:t>T341AH</w:t>
              <w:tab/>
            </w:r>
          </w:p>
        </w:tc>
        <w:tc>
          <w:tcPr>
            <w:tcW w:w="901" w:type="dxa"/>
          </w:tcPr>
          <w:p>
            <w:pPr>
              <w:pStyle w:val="TableParagraph"/>
              <w:spacing w:before="0"/>
              <w:rPr>
                <w:rFonts w:ascii="Times New Roman"/>
                <w:sz w:val="20"/>
              </w:rPr>
            </w:pPr>
          </w:p>
        </w:tc>
        <w:tc>
          <w:tcPr>
            <w:tcW w:w="1175" w:type="dxa"/>
            <w:tcBorders>
              <w:right w:val="single" w:sz="8" w:space="0" w:color="231F20"/>
            </w:tcBorders>
          </w:tcPr>
          <w:p>
            <w:pPr>
              <w:pStyle w:val="TableParagraph"/>
              <w:spacing w:before="33"/>
              <w:ind w:right="156"/>
              <w:jc w:val="right"/>
              <w:rPr>
                <w:sz w:val="22"/>
              </w:rPr>
            </w:pPr>
            <w:r>
              <w:rPr>
                <w:color w:val="231F20"/>
                <w:w w:val="95"/>
                <w:sz w:val="22"/>
                <w:u w:val="single" w:color="231F20"/>
              </w:rPr>
              <w:t>26</w:t>
            </w:r>
            <w:r>
              <w:rPr>
                <w:color w:val="231F20"/>
                <w:sz w:val="22"/>
                <w:u w:val="single" w:color="231F20"/>
              </w:rPr>
              <w:t> </w:t>
            </w:r>
          </w:p>
        </w:tc>
        <w:tc>
          <w:tcPr>
            <w:tcW w:w="1117" w:type="dxa"/>
            <w:tcBorders>
              <w:left w:val="single" w:sz="8" w:space="0" w:color="231F20"/>
            </w:tcBorders>
          </w:tcPr>
          <w:p>
            <w:pPr>
              <w:pStyle w:val="TableParagraph"/>
              <w:tabs>
                <w:tab w:pos="3017" w:val="left" w:leader="none"/>
              </w:tabs>
              <w:spacing w:before="33"/>
              <w:ind w:left="181" w:right="-1916"/>
              <w:rPr>
                <w:sz w:val="22"/>
              </w:rPr>
            </w:pPr>
            <w:r>
              <w:rPr>
                <w:color w:val="231F20"/>
                <w:sz w:val="22"/>
                <w:u w:val="single" w:color="231F20"/>
              </w:rPr>
              <w:t>T605AH</w:t>
              <w:tab/>
            </w:r>
          </w:p>
        </w:tc>
        <w:tc>
          <w:tcPr>
            <w:tcW w:w="1061" w:type="dxa"/>
          </w:tcPr>
          <w:p>
            <w:pPr>
              <w:pStyle w:val="TableParagraph"/>
              <w:spacing w:before="0"/>
              <w:rPr>
                <w:rFonts w:ascii="Times New Roman"/>
                <w:sz w:val="20"/>
              </w:rPr>
            </w:pPr>
          </w:p>
        </w:tc>
        <w:tc>
          <w:tcPr>
            <w:tcW w:w="1349" w:type="dxa"/>
            <w:tcBorders>
              <w:right w:val="single" w:sz="8" w:space="0" w:color="231F20"/>
            </w:tcBorders>
          </w:tcPr>
          <w:p>
            <w:pPr>
              <w:pStyle w:val="TableParagraph"/>
              <w:spacing w:before="33"/>
              <w:ind w:right="182"/>
              <w:jc w:val="right"/>
              <w:rPr>
                <w:sz w:val="22"/>
              </w:rPr>
            </w:pPr>
            <w:r>
              <w:rPr>
                <w:color w:val="231F20"/>
                <w:sz w:val="22"/>
                <w:u w:val="single" w:color="231F20"/>
              </w:rPr>
              <w:t>55 </w:t>
            </w:r>
          </w:p>
        </w:tc>
        <w:tc>
          <w:tcPr>
            <w:tcW w:w="1087" w:type="dxa"/>
            <w:tcBorders>
              <w:left w:val="single" w:sz="8" w:space="0" w:color="231F20"/>
            </w:tcBorders>
          </w:tcPr>
          <w:p>
            <w:pPr>
              <w:pStyle w:val="TableParagraph"/>
              <w:tabs>
                <w:tab w:pos="1188" w:val="left" w:leader="none"/>
              </w:tabs>
              <w:spacing w:before="33"/>
              <w:ind w:left="155" w:right="-116"/>
              <w:rPr>
                <w:sz w:val="22"/>
              </w:rPr>
            </w:pPr>
            <w:r>
              <w:rPr>
                <w:color w:val="231F20"/>
                <w:sz w:val="22"/>
                <w:u w:val="single" w:color="231F20"/>
              </w:rPr>
              <w:t>T760LE</w:t>
              <w:tab/>
            </w:r>
          </w:p>
        </w:tc>
        <w:tc>
          <w:tcPr>
            <w:tcW w:w="1077" w:type="dxa"/>
          </w:tcPr>
          <w:p>
            <w:pPr>
              <w:pStyle w:val="TableParagraph"/>
              <w:tabs>
                <w:tab w:pos="1802" w:val="left" w:leader="none"/>
              </w:tabs>
              <w:spacing w:before="30"/>
              <w:ind w:right="-850"/>
              <w:jc w:val="right"/>
              <w:rPr>
                <w:b/>
                <w:i/>
                <w:sz w:val="20"/>
              </w:rPr>
            </w:pPr>
            <w:r>
              <w:rPr>
                <w:b/>
                <w:i/>
                <w:color w:val="FFFFFF"/>
                <w:spacing w:val="-1"/>
                <w:w w:val="105"/>
                <w:sz w:val="20"/>
                <w:u w:val="single" w:color="231F20"/>
              </w:rPr>
              <w:t>NEW</w:t>
            </w:r>
            <w:r>
              <w:rPr>
                <w:b/>
                <w:i/>
                <w:color w:val="FFFFFF"/>
                <w:spacing w:val="-1"/>
                <w:sz w:val="20"/>
                <w:u w:val="single" w:color="231F20"/>
              </w:rPr>
              <w:tab/>
            </w:r>
          </w:p>
        </w:tc>
        <w:tc>
          <w:tcPr>
            <w:tcW w:w="1286" w:type="dxa"/>
          </w:tcPr>
          <w:p>
            <w:pPr>
              <w:pStyle w:val="TableParagraph"/>
              <w:spacing w:before="33"/>
              <w:ind w:right="142"/>
              <w:jc w:val="right"/>
              <w:rPr>
                <w:sz w:val="22"/>
              </w:rPr>
            </w:pPr>
            <w:r>
              <w:rPr>
                <w:color w:val="231F20"/>
                <w:sz w:val="22"/>
                <w:u w:val="single" w:color="231F20"/>
              </w:rPr>
              <w:t>39 </w:t>
            </w:r>
          </w:p>
        </w:tc>
      </w:tr>
      <w:tr>
        <w:trPr>
          <w:trHeight w:val="313" w:hRule="atLeast"/>
        </w:trPr>
        <w:tc>
          <w:tcPr>
            <w:tcW w:w="1391" w:type="dxa"/>
          </w:tcPr>
          <w:p>
            <w:pPr>
              <w:pStyle w:val="TableParagraph"/>
              <w:tabs>
                <w:tab w:pos="1481" w:val="left" w:leader="none"/>
              </w:tabs>
              <w:spacing w:before="33"/>
              <w:ind w:left="158" w:right="-101"/>
              <w:rPr>
                <w:sz w:val="22"/>
              </w:rPr>
            </w:pPr>
            <w:r>
              <w:rPr>
                <w:color w:val="231F20"/>
                <w:sz w:val="22"/>
                <w:u w:val="single" w:color="231F20"/>
              </w:rPr>
              <w:t>T343AH</w:t>
              <w:tab/>
            </w:r>
          </w:p>
        </w:tc>
        <w:tc>
          <w:tcPr>
            <w:tcW w:w="901" w:type="dxa"/>
          </w:tcPr>
          <w:p>
            <w:pPr>
              <w:pStyle w:val="TableParagraph"/>
              <w:tabs>
                <w:tab w:pos="1511" w:val="left" w:leader="none"/>
              </w:tabs>
              <w:spacing w:before="31"/>
              <w:ind w:right="-706"/>
              <w:jc w:val="right"/>
              <w:rPr>
                <w:b/>
                <w:i/>
                <w:sz w:val="20"/>
              </w:rPr>
            </w:pPr>
            <w:r>
              <w:rPr>
                <w:b/>
                <w:i/>
                <w:color w:val="FFFFFF"/>
                <w:spacing w:val="-1"/>
                <w:w w:val="105"/>
                <w:sz w:val="20"/>
                <w:u w:val="single" w:color="231F20"/>
              </w:rPr>
              <w:t>NEW</w:t>
            </w:r>
            <w:r>
              <w:rPr>
                <w:b/>
                <w:i/>
                <w:color w:val="FFFFFF"/>
                <w:spacing w:val="-1"/>
                <w:sz w:val="20"/>
                <w:u w:val="single" w:color="231F20"/>
              </w:rPr>
              <w:tab/>
            </w:r>
          </w:p>
        </w:tc>
        <w:tc>
          <w:tcPr>
            <w:tcW w:w="1175" w:type="dxa"/>
            <w:tcBorders>
              <w:right w:val="single" w:sz="8" w:space="0" w:color="231F20"/>
            </w:tcBorders>
          </w:tcPr>
          <w:p>
            <w:pPr>
              <w:pStyle w:val="TableParagraph"/>
              <w:spacing w:before="33"/>
              <w:ind w:right="156"/>
              <w:jc w:val="right"/>
              <w:rPr>
                <w:sz w:val="22"/>
              </w:rPr>
            </w:pPr>
            <w:r>
              <w:rPr>
                <w:color w:val="231F20"/>
                <w:w w:val="95"/>
                <w:sz w:val="22"/>
                <w:u w:val="single" w:color="231F20"/>
              </w:rPr>
              <w:t>27</w:t>
            </w:r>
            <w:r>
              <w:rPr>
                <w:color w:val="231F20"/>
                <w:sz w:val="22"/>
                <w:u w:val="single" w:color="231F20"/>
              </w:rPr>
              <w:t> </w:t>
            </w:r>
          </w:p>
        </w:tc>
        <w:tc>
          <w:tcPr>
            <w:tcW w:w="1117" w:type="dxa"/>
            <w:tcBorders>
              <w:left w:val="single" w:sz="8" w:space="0" w:color="231F20"/>
            </w:tcBorders>
          </w:tcPr>
          <w:p>
            <w:pPr>
              <w:pStyle w:val="TableParagraph"/>
              <w:tabs>
                <w:tab w:pos="3017" w:val="left" w:leader="none"/>
              </w:tabs>
              <w:spacing w:before="33"/>
              <w:ind w:left="181" w:right="-1916"/>
              <w:rPr>
                <w:sz w:val="22"/>
              </w:rPr>
            </w:pPr>
            <w:r>
              <w:rPr>
                <w:color w:val="231F20"/>
                <w:sz w:val="22"/>
                <w:u w:val="single" w:color="231F20"/>
              </w:rPr>
              <w:t>T606AE</w:t>
              <w:tab/>
            </w:r>
          </w:p>
        </w:tc>
        <w:tc>
          <w:tcPr>
            <w:tcW w:w="1061" w:type="dxa"/>
          </w:tcPr>
          <w:p>
            <w:pPr>
              <w:pStyle w:val="TableParagraph"/>
              <w:spacing w:before="0"/>
              <w:rPr>
                <w:rFonts w:ascii="Times New Roman"/>
                <w:sz w:val="20"/>
              </w:rPr>
            </w:pPr>
          </w:p>
        </w:tc>
        <w:tc>
          <w:tcPr>
            <w:tcW w:w="1349" w:type="dxa"/>
            <w:tcBorders>
              <w:right w:val="single" w:sz="8" w:space="0" w:color="231F20"/>
            </w:tcBorders>
          </w:tcPr>
          <w:p>
            <w:pPr>
              <w:pStyle w:val="TableParagraph"/>
              <w:spacing w:before="33"/>
              <w:ind w:right="182"/>
              <w:jc w:val="right"/>
              <w:rPr>
                <w:sz w:val="22"/>
              </w:rPr>
            </w:pPr>
            <w:r>
              <w:rPr>
                <w:color w:val="231F20"/>
                <w:sz w:val="22"/>
                <w:u w:val="single" w:color="231F20"/>
              </w:rPr>
              <w:t>56 </w:t>
            </w:r>
          </w:p>
        </w:tc>
        <w:tc>
          <w:tcPr>
            <w:tcW w:w="1087" w:type="dxa"/>
            <w:tcBorders>
              <w:left w:val="single" w:sz="8" w:space="0" w:color="231F20"/>
            </w:tcBorders>
          </w:tcPr>
          <w:p>
            <w:pPr>
              <w:pStyle w:val="TableParagraph"/>
              <w:tabs>
                <w:tab w:pos="2990" w:val="left" w:leader="none"/>
              </w:tabs>
              <w:spacing w:before="33"/>
              <w:ind w:left="155" w:right="-1916"/>
              <w:rPr>
                <w:sz w:val="22"/>
              </w:rPr>
            </w:pPr>
            <w:r>
              <w:rPr>
                <w:color w:val="231F20"/>
                <w:sz w:val="22"/>
                <w:u w:val="single" w:color="231F20"/>
              </w:rPr>
              <w:t>T763AA</w:t>
              <w:tab/>
            </w:r>
          </w:p>
        </w:tc>
        <w:tc>
          <w:tcPr>
            <w:tcW w:w="1077" w:type="dxa"/>
          </w:tcPr>
          <w:p>
            <w:pPr>
              <w:pStyle w:val="TableParagraph"/>
              <w:spacing w:before="0"/>
              <w:rPr>
                <w:rFonts w:ascii="Times New Roman"/>
                <w:sz w:val="20"/>
              </w:rPr>
            </w:pPr>
          </w:p>
        </w:tc>
        <w:tc>
          <w:tcPr>
            <w:tcW w:w="1286" w:type="dxa"/>
          </w:tcPr>
          <w:p>
            <w:pPr>
              <w:pStyle w:val="TableParagraph"/>
              <w:spacing w:before="33"/>
              <w:ind w:right="142"/>
              <w:jc w:val="right"/>
              <w:rPr>
                <w:sz w:val="22"/>
              </w:rPr>
            </w:pPr>
            <w:r>
              <w:rPr>
                <w:color w:val="231F20"/>
                <w:sz w:val="22"/>
                <w:u w:val="single" w:color="231F20"/>
              </w:rPr>
              <w:t>71 </w:t>
            </w:r>
          </w:p>
        </w:tc>
      </w:tr>
      <w:tr>
        <w:trPr>
          <w:trHeight w:val="309" w:hRule="atLeast"/>
        </w:trPr>
        <w:tc>
          <w:tcPr>
            <w:tcW w:w="1391" w:type="dxa"/>
          </w:tcPr>
          <w:p>
            <w:pPr>
              <w:pStyle w:val="TableParagraph"/>
              <w:tabs>
                <w:tab w:pos="2993" w:val="left" w:leader="none"/>
              </w:tabs>
              <w:spacing w:before="30"/>
              <w:ind w:left="158" w:right="-1613"/>
              <w:rPr>
                <w:sz w:val="22"/>
              </w:rPr>
            </w:pPr>
            <w:r>
              <w:rPr>
                <w:color w:val="231F20"/>
                <w:sz w:val="22"/>
                <w:u w:val="single" w:color="231F20"/>
              </w:rPr>
              <w:t>T350LH</w:t>
              <w:tab/>
            </w:r>
          </w:p>
        </w:tc>
        <w:tc>
          <w:tcPr>
            <w:tcW w:w="901" w:type="dxa"/>
          </w:tcPr>
          <w:p>
            <w:pPr>
              <w:pStyle w:val="TableParagraph"/>
              <w:spacing w:before="0"/>
              <w:rPr>
                <w:rFonts w:ascii="Times New Roman"/>
                <w:sz w:val="20"/>
              </w:rPr>
            </w:pPr>
          </w:p>
        </w:tc>
        <w:tc>
          <w:tcPr>
            <w:tcW w:w="1175" w:type="dxa"/>
            <w:tcBorders>
              <w:right w:val="single" w:sz="8" w:space="0" w:color="231F20"/>
            </w:tcBorders>
          </w:tcPr>
          <w:p>
            <w:pPr>
              <w:pStyle w:val="TableParagraph"/>
              <w:spacing w:before="30"/>
              <w:ind w:right="156"/>
              <w:jc w:val="right"/>
              <w:rPr>
                <w:sz w:val="22"/>
              </w:rPr>
            </w:pPr>
            <w:r>
              <w:rPr>
                <w:color w:val="231F20"/>
                <w:w w:val="95"/>
                <w:sz w:val="22"/>
                <w:u w:val="single" w:color="231F20"/>
              </w:rPr>
              <w:t>20</w:t>
            </w:r>
            <w:r>
              <w:rPr>
                <w:color w:val="231F20"/>
                <w:sz w:val="22"/>
                <w:u w:val="single" w:color="231F20"/>
              </w:rPr>
              <w:t> </w:t>
            </w:r>
          </w:p>
        </w:tc>
        <w:tc>
          <w:tcPr>
            <w:tcW w:w="1117" w:type="dxa"/>
            <w:tcBorders>
              <w:left w:val="single" w:sz="8" w:space="0" w:color="231F20"/>
            </w:tcBorders>
          </w:tcPr>
          <w:p>
            <w:pPr>
              <w:pStyle w:val="TableParagraph"/>
              <w:tabs>
                <w:tab w:pos="3017" w:val="left" w:leader="none"/>
              </w:tabs>
              <w:spacing w:before="30"/>
              <w:ind w:left="181" w:right="-1916"/>
              <w:rPr>
                <w:sz w:val="22"/>
              </w:rPr>
            </w:pPr>
            <w:r>
              <w:rPr>
                <w:color w:val="231F20"/>
                <w:sz w:val="22"/>
                <w:u w:val="single" w:color="231F20"/>
              </w:rPr>
              <w:t>T614AA</w:t>
              <w:tab/>
            </w:r>
          </w:p>
        </w:tc>
        <w:tc>
          <w:tcPr>
            <w:tcW w:w="1061" w:type="dxa"/>
          </w:tcPr>
          <w:p>
            <w:pPr>
              <w:pStyle w:val="TableParagraph"/>
              <w:spacing w:before="0"/>
              <w:rPr>
                <w:rFonts w:ascii="Times New Roman"/>
                <w:sz w:val="20"/>
              </w:rPr>
            </w:pPr>
          </w:p>
        </w:tc>
        <w:tc>
          <w:tcPr>
            <w:tcW w:w="1349" w:type="dxa"/>
            <w:tcBorders>
              <w:right w:val="single" w:sz="8" w:space="0" w:color="231F20"/>
            </w:tcBorders>
          </w:tcPr>
          <w:p>
            <w:pPr>
              <w:pStyle w:val="TableParagraph"/>
              <w:spacing w:before="30"/>
              <w:ind w:right="182"/>
              <w:jc w:val="right"/>
              <w:rPr>
                <w:sz w:val="22"/>
              </w:rPr>
            </w:pPr>
            <w:r>
              <w:rPr>
                <w:color w:val="231F20"/>
                <w:sz w:val="22"/>
                <w:u w:val="single" w:color="231F20"/>
              </w:rPr>
              <w:t>60 </w:t>
            </w:r>
          </w:p>
        </w:tc>
        <w:tc>
          <w:tcPr>
            <w:tcW w:w="1087" w:type="dxa"/>
            <w:tcBorders>
              <w:left w:val="single" w:sz="8" w:space="0" w:color="231F20"/>
            </w:tcBorders>
          </w:tcPr>
          <w:p>
            <w:pPr>
              <w:pStyle w:val="TableParagraph"/>
              <w:tabs>
                <w:tab w:pos="2990" w:val="left" w:leader="none"/>
              </w:tabs>
              <w:spacing w:before="30"/>
              <w:ind w:left="155" w:right="-1916"/>
              <w:rPr>
                <w:sz w:val="22"/>
              </w:rPr>
            </w:pPr>
            <w:r>
              <w:rPr>
                <w:color w:val="231F20"/>
                <w:sz w:val="22"/>
                <w:u w:val="single" w:color="231F20"/>
              </w:rPr>
              <w:t>T766AA</w:t>
              <w:tab/>
            </w:r>
          </w:p>
        </w:tc>
        <w:tc>
          <w:tcPr>
            <w:tcW w:w="1077" w:type="dxa"/>
          </w:tcPr>
          <w:p>
            <w:pPr>
              <w:pStyle w:val="TableParagraph"/>
              <w:spacing w:before="0"/>
              <w:rPr>
                <w:rFonts w:ascii="Times New Roman"/>
                <w:sz w:val="20"/>
              </w:rPr>
            </w:pPr>
          </w:p>
        </w:tc>
        <w:tc>
          <w:tcPr>
            <w:tcW w:w="1286" w:type="dxa"/>
          </w:tcPr>
          <w:p>
            <w:pPr>
              <w:pStyle w:val="TableParagraph"/>
              <w:spacing w:before="30"/>
              <w:ind w:right="142"/>
              <w:jc w:val="right"/>
              <w:rPr>
                <w:sz w:val="22"/>
              </w:rPr>
            </w:pPr>
            <w:r>
              <w:rPr>
                <w:color w:val="231F20"/>
                <w:sz w:val="22"/>
                <w:u w:val="single" w:color="231F20"/>
              </w:rPr>
              <w:t>73 </w:t>
            </w:r>
          </w:p>
        </w:tc>
      </w:tr>
      <w:tr>
        <w:trPr>
          <w:trHeight w:val="309" w:hRule="atLeast"/>
        </w:trPr>
        <w:tc>
          <w:tcPr>
            <w:tcW w:w="1391" w:type="dxa"/>
          </w:tcPr>
          <w:p>
            <w:pPr>
              <w:pStyle w:val="TableParagraph"/>
              <w:tabs>
                <w:tab w:pos="2993" w:val="left" w:leader="none"/>
              </w:tabs>
              <w:spacing w:before="30"/>
              <w:ind w:left="158" w:right="-1613"/>
              <w:rPr>
                <w:sz w:val="22"/>
              </w:rPr>
            </w:pPr>
            <w:r>
              <w:rPr>
                <w:color w:val="231F20"/>
                <w:sz w:val="22"/>
                <w:u w:val="single" w:color="231F20"/>
              </w:rPr>
              <w:t>T350LL</w:t>
              <w:tab/>
            </w:r>
          </w:p>
        </w:tc>
        <w:tc>
          <w:tcPr>
            <w:tcW w:w="901" w:type="dxa"/>
          </w:tcPr>
          <w:p>
            <w:pPr>
              <w:pStyle w:val="TableParagraph"/>
              <w:spacing w:before="0"/>
              <w:rPr>
                <w:rFonts w:ascii="Times New Roman"/>
                <w:sz w:val="20"/>
              </w:rPr>
            </w:pPr>
          </w:p>
        </w:tc>
        <w:tc>
          <w:tcPr>
            <w:tcW w:w="1175" w:type="dxa"/>
            <w:tcBorders>
              <w:right w:val="single" w:sz="8" w:space="0" w:color="231F20"/>
            </w:tcBorders>
          </w:tcPr>
          <w:p>
            <w:pPr>
              <w:pStyle w:val="TableParagraph"/>
              <w:spacing w:before="30"/>
              <w:ind w:right="156"/>
              <w:jc w:val="right"/>
              <w:rPr>
                <w:sz w:val="22"/>
              </w:rPr>
            </w:pPr>
            <w:r>
              <w:rPr>
                <w:color w:val="231F20"/>
                <w:w w:val="95"/>
                <w:sz w:val="22"/>
                <w:u w:val="single" w:color="231F20"/>
              </w:rPr>
              <w:t>20</w:t>
            </w:r>
            <w:r>
              <w:rPr>
                <w:color w:val="231F20"/>
                <w:sz w:val="22"/>
                <w:u w:val="single" w:color="231F20"/>
              </w:rPr>
              <w:t> </w:t>
            </w:r>
          </w:p>
        </w:tc>
        <w:tc>
          <w:tcPr>
            <w:tcW w:w="1117" w:type="dxa"/>
            <w:tcBorders>
              <w:left w:val="single" w:sz="8" w:space="0" w:color="231F20"/>
            </w:tcBorders>
          </w:tcPr>
          <w:p>
            <w:pPr>
              <w:pStyle w:val="TableParagraph"/>
              <w:tabs>
                <w:tab w:pos="3017" w:val="left" w:leader="none"/>
              </w:tabs>
              <w:spacing w:before="30"/>
              <w:ind w:left="181" w:right="-1916"/>
              <w:rPr>
                <w:sz w:val="22"/>
              </w:rPr>
            </w:pPr>
            <w:r>
              <w:rPr>
                <w:color w:val="231F20"/>
                <w:sz w:val="22"/>
                <w:u w:val="single" w:color="231F20"/>
              </w:rPr>
              <w:t>T620AA</w:t>
              <w:tab/>
            </w:r>
          </w:p>
        </w:tc>
        <w:tc>
          <w:tcPr>
            <w:tcW w:w="1061" w:type="dxa"/>
          </w:tcPr>
          <w:p>
            <w:pPr>
              <w:pStyle w:val="TableParagraph"/>
              <w:spacing w:before="0"/>
              <w:rPr>
                <w:rFonts w:ascii="Times New Roman"/>
                <w:sz w:val="20"/>
              </w:rPr>
            </w:pPr>
          </w:p>
        </w:tc>
        <w:tc>
          <w:tcPr>
            <w:tcW w:w="1349" w:type="dxa"/>
            <w:tcBorders>
              <w:right w:val="single" w:sz="8" w:space="0" w:color="231F20"/>
            </w:tcBorders>
          </w:tcPr>
          <w:p>
            <w:pPr>
              <w:pStyle w:val="TableParagraph"/>
              <w:spacing w:before="30"/>
              <w:ind w:right="182"/>
              <w:jc w:val="right"/>
              <w:rPr>
                <w:sz w:val="22"/>
              </w:rPr>
            </w:pPr>
            <w:r>
              <w:rPr>
                <w:color w:val="231F20"/>
                <w:sz w:val="22"/>
                <w:u w:val="single" w:color="231F20"/>
              </w:rPr>
              <w:t>57 </w:t>
            </w:r>
          </w:p>
        </w:tc>
        <w:tc>
          <w:tcPr>
            <w:tcW w:w="1087" w:type="dxa"/>
            <w:tcBorders>
              <w:left w:val="single" w:sz="8" w:space="0" w:color="231F20"/>
            </w:tcBorders>
          </w:tcPr>
          <w:p>
            <w:pPr>
              <w:pStyle w:val="TableParagraph"/>
              <w:tabs>
                <w:tab w:pos="2990" w:val="left" w:leader="none"/>
              </w:tabs>
              <w:spacing w:before="30"/>
              <w:ind w:left="155" w:right="-1916"/>
              <w:rPr>
                <w:sz w:val="22"/>
              </w:rPr>
            </w:pPr>
            <w:r>
              <w:rPr>
                <w:color w:val="231F20"/>
                <w:sz w:val="22"/>
                <w:u w:val="single" w:color="231F20"/>
              </w:rPr>
              <w:t>T902AA</w:t>
              <w:tab/>
            </w:r>
          </w:p>
        </w:tc>
        <w:tc>
          <w:tcPr>
            <w:tcW w:w="1077" w:type="dxa"/>
          </w:tcPr>
          <w:p>
            <w:pPr>
              <w:pStyle w:val="TableParagraph"/>
              <w:spacing w:before="0"/>
              <w:rPr>
                <w:rFonts w:ascii="Times New Roman"/>
                <w:sz w:val="20"/>
              </w:rPr>
            </w:pPr>
          </w:p>
        </w:tc>
        <w:tc>
          <w:tcPr>
            <w:tcW w:w="1286" w:type="dxa"/>
          </w:tcPr>
          <w:p>
            <w:pPr>
              <w:pStyle w:val="TableParagraph"/>
              <w:spacing w:before="30"/>
              <w:ind w:right="142"/>
              <w:jc w:val="right"/>
              <w:rPr>
                <w:sz w:val="22"/>
              </w:rPr>
            </w:pPr>
            <w:r>
              <w:rPr>
                <w:color w:val="231F20"/>
                <w:sz w:val="22"/>
                <w:u w:val="single" w:color="231F20"/>
              </w:rPr>
              <w:t>13 </w:t>
            </w:r>
          </w:p>
        </w:tc>
      </w:tr>
      <w:tr>
        <w:trPr>
          <w:trHeight w:val="309" w:hRule="atLeast"/>
        </w:trPr>
        <w:tc>
          <w:tcPr>
            <w:tcW w:w="1391" w:type="dxa"/>
          </w:tcPr>
          <w:p>
            <w:pPr>
              <w:pStyle w:val="TableParagraph"/>
              <w:tabs>
                <w:tab w:pos="2993" w:val="left" w:leader="none"/>
              </w:tabs>
              <w:spacing w:before="30"/>
              <w:ind w:left="158" w:right="-1613"/>
              <w:rPr>
                <w:sz w:val="22"/>
              </w:rPr>
            </w:pPr>
            <w:r>
              <w:rPr>
                <w:color w:val="231F20"/>
                <w:sz w:val="22"/>
                <w:u w:val="single" w:color="231F20"/>
              </w:rPr>
              <w:t>T351LG</w:t>
              <w:tab/>
            </w:r>
          </w:p>
        </w:tc>
        <w:tc>
          <w:tcPr>
            <w:tcW w:w="901" w:type="dxa"/>
          </w:tcPr>
          <w:p>
            <w:pPr>
              <w:pStyle w:val="TableParagraph"/>
              <w:spacing w:before="0"/>
              <w:rPr>
                <w:rFonts w:ascii="Times New Roman"/>
                <w:sz w:val="20"/>
              </w:rPr>
            </w:pPr>
          </w:p>
        </w:tc>
        <w:tc>
          <w:tcPr>
            <w:tcW w:w="1175" w:type="dxa"/>
            <w:tcBorders>
              <w:right w:val="single" w:sz="8" w:space="0" w:color="231F20"/>
            </w:tcBorders>
          </w:tcPr>
          <w:p>
            <w:pPr>
              <w:pStyle w:val="TableParagraph"/>
              <w:spacing w:before="30"/>
              <w:ind w:right="156"/>
              <w:jc w:val="right"/>
              <w:rPr>
                <w:sz w:val="22"/>
              </w:rPr>
            </w:pPr>
            <w:r>
              <w:rPr>
                <w:color w:val="231F20"/>
                <w:w w:val="95"/>
                <w:sz w:val="22"/>
                <w:u w:val="single" w:color="231F20"/>
              </w:rPr>
              <w:t>21</w:t>
            </w:r>
            <w:r>
              <w:rPr>
                <w:color w:val="231F20"/>
                <w:sz w:val="22"/>
                <w:u w:val="single" w:color="231F20"/>
              </w:rPr>
              <w:t> </w:t>
            </w:r>
          </w:p>
        </w:tc>
        <w:tc>
          <w:tcPr>
            <w:tcW w:w="1117" w:type="dxa"/>
            <w:tcBorders>
              <w:left w:val="single" w:sz="8" w:space="0" w:color="231F20"/>
            </w:tcBorders>
          </w:tcPr>
          <w:p>
            <w:pPr>
              <w:pStyle w:val="TableParagraph"/>
              <w:tabs>
                <w:tab w:pos="3017" w:val="left" w:leader="none"/>
              </w:tabs>
              <w:spacing w:before="30"/>
              <w:ind w:left="181" w:right="-1916"/>
              <w:rPr>
                <w:sz w:val="22"/>
              </w:rPr>
            </w:pPr>
            <w:r>
              <w:rPr>
                <w:color w:val="231F20"/>
                <w:sz w:val="22"/>
                <w:u w:val="single" w:color="231F20"/>
              </w:rPr>
              <w:t>T629AA</w:t>
              <w:tab/>
            </w:r>
          </w:p>
        </w:tc>
        <w:tc>
          <w:tcPr>
            <w:tcW w:w="1061" w:type="dxa"/>
          </w:tcPr>
          <w:p>
            <w:pPr>
              <w:pStyle w:val="TableParagraph"/>
              <w:spacing w:before="0"/>
              <w:rPr>
                <w:rFonts w:ascii="Times New Roman"/>
                <w:sz w:val="20"/>
              </w:rPr>
            </w:pPr>
          </w:p>
        </w:tc>
        <w:tc>
          <w:tcPr>
            <w:tcW w:w="1349" w:type="dxa"/>
            <w:tcBorders>
              <w:right w:val="single" w:sz="8" w:space="0" w:color="231F20"/>
            </w:tcBorders>
          </w:tcPr>
          <w:p>
            <w:pPr>
              <w:pStyle w:val="TableParagraph"/>
              <w:spacing w:before="30"/>
              <w:ind w:right="182"/>
              <w:jc w:val="right"/>
              <w:rPr>
                <w:sz w:val="22"/>
              </w:rPr>
            </w:pPr>
            <w:r>
              <w:rPr>
                <w:color w:val="231F20"/>
                <w:sz w:val="22"/>
                <w:u w:val="single" w:color="231F20"/>
              </w:rPr>
              <w:t>58 </w:t>
            </w:r>
          </w:p>
        </w:tc>
        <w:tc>
          <w:tcPr>
            <w:tcW w:w="1087" w:type="dxa"/>
            <w:tcBorders>
              <w:left w:val="single" w:sz="8" w:space="0" w:color="231F20"/>
            </w:tcBorders>
          </w:tcPr>
          <w:p>
            <w:pPr>
              <w:pStyle w:val="TableParagraph"/>
              <w:tabs>
                <w:tab w:pos="2990" w:val="left" w:leader="none"/>
              </w:tabs>
              <w:spacing w:before="30"/>
              <w:ind w:left="155" w:right="-1916"/>
              <w:rPr>
                <w:sz w:val="22"/>
              </w:rPr>
            </w:pPr>
            <w:r>
              <w:rPr>
                <w:color w:val="231F20"/>
                <w:sz w:val="22"/>
                <w:u w:val="single" w:color="231F20"/>
              </w:rPr>
              <w:t>T903LE</w:t>
              <w:tab/>
            </w:r>
          </w:p>
        </w:tc>
        <w:tc>
          <w:tcPr>
            <w:tcW w:w="1077" w:type="dxa"/>
          </w:tcPr>
          <w:p>
            <w:pPr>
              <w:pStyle w:val="TableParagraph"/>
              <w:spacing w:before="0"/>
              <w:rPr>
                <w:rFonts w:ascii="Times New Roman"/>
                <w:sz w:val="20"/>
              </w:rPr>
            </w:pPr>
          </w:p>
        </w:tc>
        <w:tc>
          <w:tcPr>
            <w:tcW w:w="1286" w:type="dxa"/>
          </w:tcPr>
          <w:p>
            <w:pPr>
              <w:pStyle w:val="TableParagraph"/>
              <w:spacing w:before="30"/>
              <w:ind w:right="142"/>
              <w:jc w:val="right"/>
              <w:rPr>
                <w:sz w:val="22"/>
              </w:rPr>
            </w:pPr>
            <w:r>
              <w:rPr>
                <w:color w:val="231F20"/>
                <w:sz w:val="22"/>
                <w:u w:val="single" w:color="231F20"/>
              </w:rPr>
              <w:t>14 </w:t>
            </w:r>
          </w:p>
        </w:tc>
      </w:tr>
      <w:tr>
        <w:trPr>
          <w:trHeight w:val="285" w:hRule="atLeast"/>
        </w:trPr>
        <w:tc>
          <w:tcPr>
            <w:tcW w:w="1391" w:type="dxa"/>
          </w:tcPr>
          <w:p>
            <w:pPr>
              <w:pStyle w:val="TableParagraph"/>
              <w:tabs>
                <w:tab w:pos="2993" w:val="left" w:leader="none"/>
              </w:tabs>
              <w:spacing w:line="236" w:lineRule="exact" w:before="30"/>
              <w:ind w:left="158" w:right="-1613"/>
              <w:rPr>
                <w:sz w:val="22"/>
              </w:rPr>
            </w:pPr>
            <w:r>
              <w:rPr>
                <w:color w:val="231F20"/>
                <w:sz w:val="22"/>
                <w:u w:val="single" w:color="231F20"/>
              </w:rPr>
              <w:t>T351LL</w:t>
              <w:tab/>
            </w:r>
          </w:p>
        </w:tc>
        <w:tc>
          <w:tcPr>
            <w:tcW w:w="901" w:type="dxa"/>
          </w:tcPr>
          <w:p>
            <w:pPr>
              <w:pStyle w:val="TableParagraph"/>
              <w:spacing w:before="0"/>
              <w:rPr>
                <w:rFonts w:ascii="Times New Roman"/>
                <w:sz w:val="20"/>
              </w:rPr>
            </w:pPr>
          </w:p>
        </w:tc>
        <w:tc>
          <w:tcPr>
            <w:tcW w:w="1175" w:type="dxa"/>
            <w:tcBorders>
              <w:right w:val="single" w:sz="8" w:space="0" w:color="231F20"/>
            </w:tcBorders>
          </w:tcPr>
          <w:p>
            <w:pPr>
              <w:pStyle w:val="TableParagraph"/>
              <w:spacing w:line="236" w:lineRule="exact" w:before="30"/>
              <w:ind w:right="156"/>
              <w:jc w:val="right"/>
              <w:rPr>
                <w:sz w:val="22"/>
              </w:rPr>
            </w:pPr>
            <w:r>
              <w:rPr>
                <w:color w:val="231F20"/>
                <w:w w:val="95"/>
                <w:sz w:val="22"/>
                <w:u w:val="single" w:color="231F20"/>
              </w:rPr>
              <w:t>21</w:t>
            </w:r>
            <w:r>
              <w:rPr>
                <w:color w:val="231F20"/>
                <w:sz w:val="22"/>
                <w:u w:val="single" w:color="231F20"/>
              </w:rPr>
              <w:t> </w:t>
            </w:r>
          </w:p>
        </w:tc>
        <w:tc>
          <w:tcPr>
            <w:tcW w:w="1117" w:type="dxa"/>
            <w:tcBorders>
              <w:left w:val="single" w:sz="8" w:space="0" w:color="231F20"/>
            </w:tcBorders>
          </w:tcPr>
          <w:p>
            <w:pPr>
              <w:pStyle w:val="TableParagraph"/>
              <w:tabs>
                <w:tab w:pos="3017" w:val="left" w:leader="none"/>
              </w:tabs>
              <w:spacing w:line="236" w:lineRule="exact" w:before="30"/>
              <w:ind w:left="181" w:right="-1916"/>
              <w:rPr>
                <w:sz w:val="22"/>
              </w:rPr>
            </w:pPr>
            <w:r>
              <w:rPr>
                <w:color w:val="231F20"/>
                <w:sz w:val="22"/>
                <w:u w:val="single" w:color="231F20"/>
              </w:rPr>
              <w:t>T631AA</w:t>
              <w:tab/>
            </w:r>
          </w:p>
        </w:tc>
        <w:tc>
          <w:tcPr>
            <w:tcW w:w="1061" w:type="dxa"/>
          </w:tcPr>
          <w:p>
            <w:pPr>
              <w:pStyle w:val="TableParagraph"/>
              <w:spacing w:before="0"/>
              <w:rPr>
                <w:rFonts w:ascii="Times New Roman"/>
                <w:sz w:val="20"/>
              </w:rPr>
            </w:pPr>
          </w:p>
        </w:tc>
        <w:tc>
          <w:tcPr>
            <w:tcW w:w="1349" w:type="dxa"/>
            <w:tcBorders>
              <w:right w:val="single" w:sz="8" w:space="0" w:color="231F20"/>
            </w:tcBorders>
          </w:tcPr>
          <w:p>
            <w:pPr>
              <w:pStyle w:val="TableParagraph"/>
              <w:spacing w:line="236" w:lineRule="exact" w:before="30"/>
              <w:ind w:right="182"/>
              <w:jc w:val="right"/>
              <w:rPr>
                <w:sz w:val="22"/>
              </w:rPr>
            </w:pPr>
            <w:r>
              <w:rPr>
                <w:color w:val="231F20"/>
                <w:sz w:val="22"/>
                <w:u w:val="single" w:color="231F20"/>
              </w:rPr>
              <w:t>61 </w:t>
            </w:r>
          </w:p>
        </w:tc>
        <w:tc>
          <w:tcPr>
            <w:tcW w:w="1087" w:type="dxa"/>
            <w:tcBorders>
              <w:left w:val="single" w:sz="8" w:space="0" w:color="231F20"/>
            </w:tcBorders>
          </w:tcPr>
          <w:p>
            <w:pPr>
              <w:pStyle w:val="TableParagraph"/>
              <w:tabs>
                <w:tab w:pos="2990" w:val="left" w:leader="none"/>
              </w:tabs>
              <w:spacing w:line="236" w:lineRule="exact" w:before="30"/>
              <w:ind w:left="155" w:right="-1916"/>
              <w:rPr>
                <w:sz w:val="22"/>
              </w:rPr>
            </w:pPr>
            <w:r>
              <w:rPr>
                <w:color w:val="231F20"/>
                <w:sz w:val="22"/>
                <w:u w:val="single" w:color="231F20"/>
              </w:rPr>
              <w:t>T957LL</w:t>
              <w:tab/>
            </w:r>
          </w:p>
        </w:tc>
        <w:tc>
          <w:tcPr>
            <w:tcW w:w="1077" w:type="dxa"/>
          </w:tcPr>
          <w:p>
            <w:pPr>
              <w:pStyle w:val="TableParagraph"/>
              <w:spacing w:before="0"/>
              <w:rPr>
                <w:rFonts w:ascii="Times New Roman"/>
                <w:sz w:val="20"/>
              </w:rPr>
            </w:pPr>
          </w:p>
        </w:tc>
        <w:tc>
          <w:tcPr>
            <w:tcW w:w="1286" w:type="dxa"/>
          </w:tcPr>
          <w:p>
            <w:pPr>
              <w:pStyle w:val="TableParagraph"/>
              <w:spacing w:line="236" w:lineRule="exact" w:before="30"/>
              <w:ind w:right="142"/>
              <w:jc w:val="right"/>
              <w:rPr>
                <w:sz w:val="22"/>
              </w:rPr>
            </w:pPr>
            <w:r>
              <w:rPr>
                <w:color w:val="231F20"/>
                <w:sz w:val="22"/>
                <w:u w:val="single" w:color="231F20"/>
              </w:rPr>
              <w:t>75 </w:t>
            </w:r>
          </w:p>
        </w:tc>
      </w:tr>
    </w:tbl>
    <w:p>
      <w:pPr>
        <w:pStyle w:val="BodyText"/>
        <w:spacing w:before="2"/>
        <w:rPr>
          <w:b/>
          <w:sz w:val="7"/>
        </w:rPr>
      </w:pPr>
    </w:p>
    <w:tbl>
      <w:tblPr>
        <w:tblW w:w="0" w:type="auto"/>
        <w:jc w:val="left"/>
        <w:tblInd w:w="110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1640"/>
        <w:gridCol w:w="2261"/>
        <w:gridCol w:w="1998"/>
        <w:gridCol w:w="2131"/>
        <w:gridCol w:w="2487"/>
      </w:tblGrid>
      <w:tr>
        <w:trPr>
          <w:trHeight w:val="627" w:hRule="atLeast"/>
        </w:trPr>
        <w:tc>
          <w:tcPr>
            <w:tcW w:w="10517" w:type="dxa"/>
            <w:gridSpan w:val="5"/>
          </w:tcPr>
          <w:p>
            <w:pPr>
              <w:pStyle w:val="TableParagraph"/>
              <w:spacing w:before="32"/>
              <w:ind w:left="2806" w:right="2783"/>
              <w:jc w:val="center"/>
              <w:rPr>
                <w:b/>
                <w:sz w:val="24"/>
              </w:rPr>
            </w:pPr>
            <w:r>
              <w:rPr>
                <w:b/>
                <w:color w:val="231F20"/>
                <w:sz w:val="24"/>
              </w:rPr>
              <w:t>CODE LEGEND FOR AVAILABLE COLORS</w:t>
            </w:r>
          </w:p>
          <w:p>
            <w:pPr>
              <w:pStyle w:val="TableParagraph"/>
              <w:spacing w:before="62"/>
              <w:ind w:left="2806" w:right="2783"/>
              <w:jc w:val="center"/>
              <w:rPr>
                <w:b/>
                <w:sz w:val="20"/>
              </w:rPr>
            </w:pPr>
            <w:r>
              <w:rPr>
                <w:b/>
                <w:color w:val="231F20"/>
                <w:sz w:val="20"/>
              </w:rPr>
              <w:t>(Refers to last two letters of the Series number.)</w:t>
            </w:r>
          </w:p>
        </w:tc>
      </w:tr>
      <w:tr>
        <w:trPr>
          <w:trHeight w:val="943" w:hRule="atLeast"/>
        </w:trPr>
        <w:tc>
          <w:tcPr>
            <w:tcW w:w="1640" w:type="dxa"/>
            <w:tcBorders>
              <w:right w:val="nil"/>
            </w:tcBorders>
          </w:tcPr>
          <w:p>
            <w:pPr>
              <w:pStyle w:val="TableParagraph"/>
              <w:spacing w:line="331" w:lineRule="auto" w:before="50"/>
              <w:ind w:left="80" w:right="513" w:hanging="1"/>
              <w:rPr>
                <w:sz w:val="20"/>
              </w:rPr>
            </w:pPr>
            <w:r>
              <w:rPr>
                <w:color w:val="231F20"/>
                <w:sz w:val="20"/>
              </w:rPr>
              <w:t>A = BLACK B = GREY</w:t>
            </w:r>
          </w:p>
        </w:tc>
        <w:tc>
          <w:tcPr>
            <w:tcW w:w="2261" w:type="dxa"/>
            <w:tcBorders>
              <w:left w:val="nil"/>
              <w:right w:val="nil"/>
            </w:tcBorders>
          </w:tcPr>
          <w:p>
            <w:pPr>
              <w:pStyle w:val="TableParagraph"/>
              <w:spacing w:line="331" w:lineRule="auto" w:before="50"/>
              <w:ind w:left="554" w:right="222" w:hanging="1"/>
              <w:rPr>
                <w:sz w:val="20"/>
              </w:rPr>
            </w:pPr>
            <w:r>
              <w:rPr>
                <w:color w:val="231F20"/>
                <w:sz w:val="20"/>
              </w:rPr>
              <w:t>D = WINE RED E = BLUE</w:t>
            </w:r>
          </w:p>
          <w:p>
            <w:pPr>
              <w:pStyle w:val="TableParagraph"/>
              <w:spacing w:before="1"/>
              <w:ind w:left="554"/>
              <w:rPr>
                <w:sz w:val="20"/>
              </w:rPr>
            </w:pPr>
            <w:r>
              <w:rPr>
                <w:color w:val="231F20"/>
                <w:sz w:val="20"/>
              </w:rPr>
              <w:t>F = PURPLE</w:t>
            </w:r>
          </w:p>
        </w:tc>
        <w:tc>
          <w:tcPr>
            <w:tcW w:w="1998" w:type="dxa"/>
            <w:tcBorders>
              <w:left w:val="nil"/>
              <w:right w:val="nil"/>
            </w:tcBorders>
          </w:tcPr>
          <w:p>
            <w:pPr>
              <w:pStyle w:val="TableParagraph"/>
              <w:spacing w:line="331" w:lineRule="auto" w:before="50"/>
              <w:ind w:left="397" w:right="382" w:hanging="1"/>
              <w:rPr>
                <w:sz w:val="20"/>
              </w:rPr>
            </w:pPr>
            <w:r>
              <w:rPr>
                <w:color w:val="231F20"/>
                <w:sz w:val="20"/>
              </w:rPr>
              <w:t>G = GREEN H = RED</w:t>
            </w:r>
          </w:p>
          <w:p>
            <w:pPr>
              <w:pStyle w:val="TableParagraph"/>
              <w:spacing w:before="1"/>
              <w:ind w:left="397"/>
              <w:rPr>
                <w:sz w:val="20"/>
              </w:rPr>
            </w:pPr>
            <w:r>
              <w:rPr>
                <w:color w:val="231F20"/>
                <w:sz w:val="20"/>
              </w:rPr>
              <w:t>I = ORANGE</w:t>
            </w:r>
          </w:p>
        </w:tc>
        <w:tc>
          <w:tcPr>
            <w:tcW w:w="2131" w:type="dxa"/>
            <w:tcBorders>
              <w:left w:val="nil"/>
              <w:right w:val="nil"/>
            </w:tcBorders>
          </w:tcPr>
          <w:p>
            <w:pPr>
              <w:pStyle w:val="TableParagraph"/>
              <w:spacing w:before="50"/>
              <w:ind w:left="503"/>
              <w:rPr>
                <w:sz w:val="20"/>
              </w:rPr>
            </w:pPr>
            <w:r>
              <w:rPr>
                <w:color w:val="231F20"/>
                <w:sz w:val="20"/>
              </w:rPr>
              <w:t>J = TAN</w:t>
            </w:r>
          </w:p>
          <w:p>
            <w:pPr>
              <w:pStyle w:val="TableParagraph"/>
              <w:spacing w:line="310" w:lineRule="atLeast" w:before="8"/>
              <w:ind w:left="504" w:right="341" w:hanging="1"/>
              <w:rPr>
                <w:sz w:val="20"/>
              </w:rPr>
            </w:pPr>
            <w:r>
              <w:rPr>
                <w:color w:val="231F20"/>
                <w:sz w:val="20"/>
              </w:rPr>
              <w:t>K = YELLOW L = WHITE</w:t>
            </w:r>
          </w:p>
        </w:tc>
        <w:tc>
          <w:tcPr>
            <w:tcW w:w="2487" w:type="dxa"/>
            <w:tcBorders>
              <w:left w:val="nil"/>
            </w:tcBorders>
          </w:tcPr>
          <w:p>
            <w:pPr>
              <w:pStyle w:val="TableParagraph"/>
              <w:spacing w:before="50"/>
              <w:ind w:left="476"/>
              <w:rPr>
                <w:sz w:val="20"/>
              </w:rPr>
            </w:pPr>
            <w:r>
              <w:rPr>
                <w:color w:val="231F20"/>
                <w:sz w:val="20"/>
              </w:rPr>
              <w:t>M = SILVER</w:t>
            </w:r>
          </w:p>
          <w:p>
            <w:pPr>
              <w:pStyle w:val="TableParagraph"/>
              <w:spacing w:before="88"/>
              <w:ind w:left="477"/>
              <w:rPr>
                <w:sz w:val="20"/>
              </w:rPr>
            </w:pPr>
            <w:r>
              <w:rPr>
                <w:color w:val="231F20"/>
                <w:sz w:val="20"/>
              </w:rPr>
              <w:t>O = TRANSLUCENT</w:t>
            </w:r>
          </w:p>
        </w:tc>
      </w:tr>
    </w:tbl>
    <w:p>
      <w:pPr>
        <w:pStyle w:val="Heading7"/>
        <w:spacing w:before="137"/>
        <w:ind w:left="1165" w:right="776"/>
        <w:jc w:val="center"/>
      </w:pPr>
      <w:r>
        <w:rPr/>
        <w:pict>
          <v:group style="position:absolute;margin-left:123.840103pt;margin-top:-162.702225pt;width:32.950pt;height:15.1pt;mso-position-horizontal-relative:page;mso-position-vertical-relative:paragraph;z-index:-1408168" coordorigin="2477,-3254" coordsize="659,302">
            <v:shape style="position:absolute;left:2479;top:-3251;width:652;height:296" coordorigin="2480,-3251" coordsize="652,296" path="m2806,-3251l2703,-3243,2613,-3222,2543,-3191,2496,-3150,2480,-3103,2496,-3057,2543,-3016,2613,-2984,2703,-2963,2806,-2955,2909,-2963,2998,-2984,3069,-3016,3115,-3057,3132,-3103,3115,-3150,3069,-3191,2998,-3222,2909,-3243,2806,-3251xe" filled="true" fillcolor="#ed1c24" stroked="false">
              <v:path arrowok="t"/>
              <v:fill type="solid"/>
            </v:shape>
            <v:shape style="position:absolute;left:2479;top:-3251;width:652;height:296" coordorigin="2480,-3251" coordsize="652,296" path="m2806,-2955l2909,-2963,2998,-2984,3069,-3016,3115,-3057,3132,-3103,3115,-3150,3069,-3191,2998,-3222,2909,-3243,2806,-3251,2703,-3243,2613,-3222,2543,-3191,2496,-3150,2480,-3103,2496,-3057,2543,-3016,2613,-2984,2703,-2963,2806,-2955xe" filled="false" stroked="true" strokeweight=".305pt" strokecolor="#ed1c24">
              <v:path arrowok="t"/>
              <v:stroke dashstyle="solid"/>
            </v:shape>
            <w10:wrap type="none"/>
          </v:group>
        </w:pict>
      </w:r>
      <w:r>
        <w:rPr/>
        <w:pict>
          <v:group style="position:absolute;margin-left:459.359985pt;margin-top:-178.254227pt;width:32.950pt;height:15.1pt;mso-position-horizontal-relative:page;mso-position-vertical-relative:paragraph;z-index:-1408024" coordorigin="9187,-3565" coordsize="659,302">
            <v:shape style="position:absolute;left:9190;top:-3563;width:652;height:296" coordorigin="9190,-3562" coordsize="652,296" path="m9516,-3562l9413,-3555,9324,-3534,9253,-3502,9207,-3461,9190,-3414,9207,-3368,9253,-3327,9324,-3295,9413,-3274,9516,-3267,9619,-3274,9709,-3295,9779,-3327,9826,-3368,9842,-3414,9826,-3461,9779,-3502,9709,-3534,9619,-3555,9516,-3562xe" filled="true" fillcolor="#ed1c24" stroked="false">
              <v:path arrowok="t"/>
              <v:fill type="solid"/>
            </v:shape>
            <v:shape style="position:absolute;left:9190;top:-3563;width:652;height:296" coordorigin="9190,-3562" coordsize="652,296" path="m9516,-3267l9619,-3274,9709,-3295,9779,-3327,9826,-3368,9842,-3414,9826,-3461,9779,-3502,9709,-3534,9619,-3555,9516,-3562,9413,-3555,9324,-3534,9253,-3502,9207,-3461,9190,-3414,9207,-3368,9253,-3327,9324,-3295,9413,-3274,9516,-3267xe" filled="false" stroked="true" strokeweight=".305pt" strokecolor="#ed1c24">
              <v:path arrowok="t"/>
              <v:stroke dashstyle="solid"/>
            </v:shape>
            <w10:wrap type="none"/>
          </v:group>
        </w:pict>
      </w:r>
      <w:r>
        <w:rPr>
          <w:color w:val="231F20"/>
        </w:rPr>
        <w:t>Note: The second to last letter refers to the hose tube color and the last letter refers to the hose cover color.</w:t>
      </w:r>
    </w:p>
    <w:p>
      <w:pPr>
        <w:pStyle w:val="BodyText"/>
        <w:spacing w:before="1"/>
        <w:rPr>
          <w:b/>
        </w:rPr>
      </w:pPr>
    </w:p>
    <w:p>
      <w:pPr>
        <w:spacing w:before="0"/>
        <w:ind w:left="2294" w:right="1934" w:firstLine="0"/>
        <w:jc w:val="center"/>
        <w:rPr>
          <w:b/>
          <w:sz w:val="20"/>
        </w:rPr>
      </w:pPr>
      <w:r>
        <w:rPr>
          <w:b/>
          <w:color w:val="231F20"/>
          <w:sz w:val="20"/>
        </w:rPr>
        <w:t>Alfagomma</w:t>
      </w:r>
      <w:r>
        <w:rPr>
          <w:b/>
          <w:color w:val="231F20"/>
          <w:position w:val="7"/>
          <w:sz w:val="11"/>
        </w:rPr>
        <w:t>® </w:t>
      </w:r>
      <w:r>
        <w:rPr>
          <w:b/>
          <w:color w:val="231F20"/>
          <w:sz w:val="20"/>
        </w:rPr>
        <w:t>hoses are produced using silicone free release agents.</w:t>
      </w:r>
    </w:p>
    <w:p>
      <w:pPr>
        <w:pStyle w:val="BodyText"/>
        <w:spacing w:before="2"/>
        <w:rPr>
          <w:b/>
        </w:rPr>
      </w:pPr>
    </w:p>
    <w:p>
      <w:pPr>
        <w:spacing w:before="0"/>
        <w:ind w:left="2294" w:right="1934" w:firstLine="0"/>
        <w:jc w:val="center"/>
        <w:rPr>
          <w:b/>
          <w:sz w:val="20"/>
        </w:rPr>
      </w:pPr>
      <w:r>
        <w:rPr>
          <w:b/>
          <w:color w:val="231F20"/>
          <w:sz w:val="20"/>
        </w:rPr>
        <w:t>Please call your local Kuriyama Warehouse for availability of products/sizes shown.</w:t>
      </w:r>
    </w:p>
    <w:p>
      <w:pPr>
        <w:pStyle w:val="BodyText"/>
        <w:rPr>
          <w:b/>
          <w:sz w:val="14"/>
        </w:rPr>
      </w:pPr>
    </w:p>
    <w:tbl>
      <w:tblPr>
        <w:tblW w:w="0" w:type="auto"/>
        <w:jc w:val="left"/>
        <w:tblInd w:w="109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10440"/>
      </w:tblGrid>
      <w:tr>
        <w:trPr>
          <w:trHeight w:val="1060" w:hRule="atLeast"/>
        </w:trPr>
        <w:tc>
          <w:tcPr>
            <w:tcW w:w="10440" w:type="dxa"/>
          </w:tcPr>
          <w:p>
            <w:pPr>
              <w:pStyle w:val="TableParagraph"/>
              <w:spacing w:line="266" w:lineRule="auto" w:before="130"/>
              <w:ind w:left="247" w:right="165"/>
              <w:rPr>
                <w:sz w:val="22"/>
              </w:rPr>
            </w:pPr>
            <w:r>
              <w:rPr>
                <w:color w:val="231F20"/>
                <w:sz w:val="22"/>
              </w:rPr>
              <w:t>NOTE: Although every effort has been made to accurately show the color of the ALFAGOMMA hoses in the catalog, because of the limitation of four-color process printing, some of the colors shown herein may not be exact.</w:t>
            </w:r>
          </w:p>
        </w:tc>
      </w:tr>
    </w:tbl>
    <w:p>
      <w:pPr>
        <w:spacing w:before="46"/>
        <w:ind w:left="2294" w:right="1934" w:firstLine="0"/>
        <w:jc w:val="center"/>
        <w:rPr>
          <w:sz w:val="16"/>
        </w:rPr>
      </w:pPr>
      <w:r>
        <w:rPr>
          <w:color w:val="231F20"/>
          <w:sz w:val="16"/>
        </w:rPr>
        <w:t>The “Alfagomma” trademark contained in this publication is a registered trademark of Alfagomma S.p.A.</w:t>
      </w:r>
    </w:p>
    <w:p>
      <w:pPr>
        <w:spacing w:before="16"/>
        <w:ind w:left="1136" w:right="776" w:firstLine="0"/>
        <w:jc w:val="center"/>
        <w:rPr>
          <w:sz w:val="16"/>
        </w:rPr>
      </w:pPr>
      <w:r>
        <w:rPr>
          <w:color w:val="231F20"/>
          <w:sz w:val="16"/>
        </w:rPr>
        <w:t>The “Kuriyama-Couplings” and “Biofuel Friendly Products” trademarks are trademarks of Kuriyama of America, Inc.</w:t>
      </w:r>
    </w:p>
    <w:p>
      <w:pPr>
        <w:spacing w:after="0"/>
        <w:jc w:val="center"/>
        <w:rPr>
          <w:sz w:val="16"/>
        </w:rPr>
        <w:sectPr>
          <w:pgSz w:w="12240" w:h="15840"/>
          <w:pgMar w:header="0" w:footer="425" w:top="620" w:bottom="62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0"/>
        </w:rPr>
      </w:pPr>
    </w:p>
    <w:p>
      <w:pPr>
        <w:tabs>
          <w:tab w:pos="10789" w:val="right" w:leader="dot"/>
        </w:tabs>
        <w:spacing w:before="103"/>
        <w:ind w:left="986" w:right="0" w:firstLine="0"/>
        <w:jc w:val="left"/>
        <w:rPr>
          <w:sz w:val="20"/>
        </w:rPr>
      </w:pPr>
      <w:r>
        <w:rPr/>
        <w:pict>
          <v:group style="position:absolute;margin-left:0pt;margin-top:-91.752098pt;width:612pt;height:94.5pt;mso-position-horizontal-relative:page;mso-position-vertical-relative:paragraph;z-index:2128" coordorigin="0,-1835" coordsize="12240,1890">
            <v:rect style="position:absolute;left:630;top:-346;width:10440;height:400" filled="true" fillcolor="#231f20" stroked="false">
              <v:fill type="solid"/>
            </v:rect>
            <v:rect style="position:absolute;left:0;top:-666;width:12240;height:250" filled="true" fillcolor="#231f20" stroked="false">
              <v:fill opacity="49152f" type="solid"/>
            </v:rect>
            <v:rect style="position:absolute;left:0;top:-1836;width:12240;height:1170" filled="true" fillcolor="#231f20" stroked="false">
              <v:fill type="solid"/>
            </v:rect>
            <v:shape style="position:absolute;left:7933;top:-1400;width:3047;height:375" type="#_x0000_t75" stroked="false">
              <v:imagedata r:id="rId43" o:title=""/>
            </v:shape>
            <v:shape style="position:absolute;left:10204;top:-254;width:605;height:263" type="#_x0000_t202" filled="false" stroked="false">
              <v:textbox inset="0,0,0,0">
                <w:txbxContent>
                  <w:p>
                    <w:pPr>
                      <w:spacing w:before="8"/>
                      <w:ind w:left="0" w:right="0" w:firstLine="0"/>
                      <w:jc w:val="left"/>
                      <w:rPr>
                        <w:b/>
                        <w:sz w:val="22"/>
                      </w:rPr>
                    </w:pPr>
                    <w:r>
                      <w:rPr>
                        <w:b/>
                        <w:color w:val="FFFFFF"/>
                        <w:w w:val="95"/>
                        <w:sz w:val="22"/>
                      </w:rPr>
                      <w:t>PAGE</w:t>
                    </w:r>
                  </w:p>
                </w:txbxContent>
              </v:textbox>
              <w10:wrap type="none"/>
            </v:shape>
            <v:shape style="position:absolute;left:3838;top:-254;width:1521;height:263" type="#_x0000_t202" filled="false" stroked="false">
              <v:textbox inset="0,0,0,0">
                <w:txbxContent>
                  <w:p>
                    <w:pPr>
                      <w:spacing w:before="8"/>
                      <w:ind w:left="0" w:right="0" w:firstLine="0"/>
                      <w:jc w:val="left"/>
                      <w:rPr>
                        <w:b/>
                        <w:sz w:val="22"/>
                      </w:rPr>
                    </w:pPr>
                    <w:r>
                      <w:rPr>
                        <w:b/>
                        <w:color w:val="FFFFFF"/>
                        <w:sz w:val="22"/>
                      </w:rPr>
                      <w:t>DESCRIPTION</w:t>
                    </w:r>
                  </w:p>
                </w:txbxContent>
              </v:textbox>
              <w10:wrap type="none"/>
            </v:shape>
            <v:shape style="position:absolute;left:986;top:-254;width:585;height:263" type="#_x0000_t202" filled="false" stroked="false">
              <v:textbox inset="0,0,0,0">
                <w:txbxContent>
                  <w:p>
                    <w:pPr>
                      <w:spacing w:before="8"/>
                      <w:ind w:left="0" w:right="0" w:firstLine="0"/>
                      <w:jc w:val="left"/>
                      <w:rPr>
                        <w:b/>
                        <w:sz w:val="22"/>
                      </w:rPr>
                    </w:pPr>
                    <w:r>
                      <w:rPr>
                        <w:b/>
                        <w:color w:val="FFFFFF"/>
                        <w:sz w:val="22"/>
                      </w:rPr>
                      <w:t>TYPE</w:t>
                    </w:r>
                  </w:p>
                </w:txbxContent>
              </v:textbox>
              <w10:wrap type="none"/>
            </v:shape>
            <v:shape style="position:absolute;left:0;top:-1836;width:12240;height:1170" type="#_x0000_t202" filled="false" stroked="false">
              <v:textbox inset="0,0,0,0">
                <w:txbxContent>
                  <w:p>
                    <w:pPr>
                      <w:spacing w:before="186"/>
                      <w:ind w:left="900" w:right="0" w:firstLine="0"/>
                      <w:jc w:val="left"/>
                      <w:rPr>
                        <w:b/>
                        <w:sz w:val="72"/>
                      </w:rPr>
                    </w:pPr>
                    <w:r>
                      <w:rPr>
                        <w:b/>
                        <w:color w:val="FFFFFF"/>
                        <w:w w:val="95"/>
                        <w:sz w:val="72"/>
                      </w:rPr>
                      <w:t>Index</w:t>
                    </w:r>
                  </w:p>
                </w:txbxContent>
              </v:textbox>
              <w10:wrap type="none"/>
            </v:shape>
            <w10:wrap type="none"/>
          </v:group>
        </w:pict>
      </w:r>
      <w:r>
        <w:rPr>
          <w:color w:val="231F20"/>
          <w:sz w:val="20"/>
        </w:rPr>
        <w:t>APPLICATION</w:t>
      </w:r>
      <w:r>
        <w:rPr>
          <w:color w:val="231F20"/>
          <w:spacing w:val="-2"/>
          <w:sz w:val="20"/>
        </w:rPr>
        <w:t> </w:t>
      </w:r>
      <w:r>
        <w:rPr>
          <w:color w:val="231F20"/>
          <w:sz w:val="20"/>
        </w:rPr>
        <w:t>GUIDE</w:t>
        <w:tab/>
        <w:t>6-9</w:t>
      </w:r>
    </w:p>
    <w:p>
      <w:pPr>
        <w:tabs>
          <w:tab w:pos="10789" w:val="right" w:leader="dot"/>
        </w:tabs>
        <w:spacing w:before="10"/>
        <w:ind w:left="986" w:right="0" w:firstLine="0"/>
        <w:jc w:val="left"/>
        <w:rPr>
          <w:sz w:val="20"/>
        </w:rPr>
      </w:pPr>
      <w:r>
        <w:rPr>
          <w:color w:val="231F20"/>
          <w:sz w:val="20"/>
        </w:rPr>
        <w:t>CODE LEGEND FOR</w:t>
      </w:r>
      <w:r>
        <w:rPr>
          <w:color w:val="231F20"/>
          <w:spacing w:val="-7"/>
          <w:sz w:val="20"/>
        </w:rPr>
        <w:t> </w:t>
      </w:r>
      <w:r>
        <w:rPr>
          <w:color w:val="231F20"/>
          <w:spacing w:val="-3"/>
          <w:sz w:val="20"/>
        </w:rPr>
        <w:t>AVAILABLE </w:t>
      </w:r>
      <w:r>
        <w:rPr>
          <w:color w:val="231F20"/>
          <w:sz w:val="20"/>
        </w:rPr>
        <w:t>COLORS</w:t>
        <w:tab/>
        <w:t>3</w:t>
      </w:r>
    </w:p>
    <w:p>
      <w:pPr>
        <w:tabs>
          <w:tab w:pos="10789" w:val="right" w:leader="dot"/>
        </w:tabs>
        <w:spacing w:before="10"/>
        <w:ind w:left="986" w:right="0" w:firstLine="0"/>
        <w:jc w:val="left"/>
        <w:rPr>
          <w:sz w:val="20"/>
        </w:rPr>
      </w:pPr>
      <w:r>
        <w:rPr>
          <w:color w:val="231F20"/>
          <w:sz w:val="20"/>
        </w:rPr>
        <w:t>INDEX BY</w:t>
      </w:r>
      <w:r>
        <w:rPr>
          <w:color w:val="231F20"/>
          <w:spacing w:val="-4"/>
          <w:sz w:val="20"/>
        </w:rPr>
        <w:t> </w:t>
      </w:r>
      <w:r>
        <w:rPr>
          <w:color w:val="231F20"/>
          <w:sz w:val="20"/>
        </w:rPr>
        <w:t>SERIES</w:t>
      </w:r>
      <w:r>
        <w:rPr>
          <w:color w:val="231F20"/>
          <w:spacing w:val="-2"/>
          <w:sz w:val="20"/>
        </w:rPr>
        <w:t> </w:t>
      </w:r>
      <w:r>
        <w:rPr>
          <w:color w:val="231F20"/>
          <w:sz w:val="20"/>
        </w:rPr>
        <w:t>NUMBER</w:t>
        <w:tab/>
        <w:t>3</w:t>
      </w:r>
    </w:p>
    <w:p>
      <w:pPr>
        <w:tabs>
          <w:tab w:pos="10789" w:val="right" w:leader="dot"/>
        </w:tabs>
        <w:spacing w:before="10"/>
        <w:ind w:left="986" w:right="0" w:firstLine="0"/>
        <w:jc w:val="left"/>
        <w:rPr>
          <w:sz w:val="20"/>
        </w:rPr>
      </w:pPr>
      <w:r>
        <w:rPr>
          <w:color w:val="231F20"/>
          <w:sz w:val="20"/>
        </w:rPr>
        <w:t>INTRODUCTION</w:t>
        <w:tab/>
        <w:t>2</w:t>
      </w:r>
    </w:p>
    <w:p>
      <w:pPr>
        <w:tabs>
          <w:tab w:pos="10789" w:val="right" w:leader="dot"/>
        </w:tabs>
        <w:spacing w:before="10"/>
        <w:ind w:left="986" w:right="0" w:firstLine="0"/>
        <w:jc w:val="left"/>
        <w:rPr>
          <w:sz w:val="20"/>
        </w:rPr>
      </w:pPr>
      <w:r>
        <w:rPr>
          <w:color w:val="231F20"/>
          <w:spacing w:val="-3"/>
          <w:sz w:val="20"/>
        </w:rPr>
        <w:t>INNOVATIVE</w:t>
      </w:r>
      <w:r>
        <w:rPr>
          <w:color w:val="231F20"/>
          <w:spacing w:val="-2"/>
          <w:sz w:val="20"/>
        </w:rPr>
        <w:t> </w:t>
      </w:r>
      <w:r>
        <w:rPr>
          <w:color w:val="231F20"/>
          <w:sz w:val="20"/>
        </w:rPr>
        <w:t>TECHNOLOGY</w:t>
        <w:tab/>
        <w:t>2</w:t>
      </w:r>
    </w:p>
    <w:p>
      <w:pPr>
        <w:pStyle w:val="BodyText"/>
        <w:spacing w:before="9"/>
        <w:rPr>
          <w:sz w:val="9"/>
        </w:rPr>
      </w:pPr>
      <w:r>
        <w:rPr/>
        <w:pict>
          <v:group style="position:absolute;margin-left:13.5003pt;margin-top:7.574695pt;width:540pt;height:153pt;mso-position-horizontal-relative:page;mso-position-vertical-relative:paragraph;z-index:-352;mso-wrap-distance-left:0;mso-wrap-distance-right:0" coordorigin="270,151" coordsize="10800,3060">
            <v:rect style="position:absolute;left:630;top:151;width:10440;height:240" filled="true" fillcolor="#566728" stroked="false">
              <v:fill type="solid"/>
            </v:rect>
            <v:rect style="position:absolute;left:630;top:391;width:10440;height:240" filled="true" fillcolor="#566728" stroked="false">
              <v:fill type="solid"/>
            </v:rect>
            <v:rect style="position:absolute;left:630;top:631;width:10440;height:240" filled="true" fillcolor="#566728" stroked="false">
              <v:fill type="solid"/>
            </v:rect>
            <v:rect style="position:absolute;left:630;top:871;width:10440;height:400" filled="true" fillcolor="#566728" stroked="false">
              <v:fill type="solid"/>
            </v:rect>
            <v:rect style="position:absolute;left:630;top:1371;width:10440;height:240" filled="true" fillcolor="#fff200" stroked="false">
              <v:fill type="solid"/>
            </v:rect>
            <v:rect style="position:absolute;left:630;top:1611;width:10440;height:240" filled="true" fillcolor="#fff200" stroked="false">
              <v:fill type="solid"/>
            </v:rect>
            <v:rect style="position:absolute;left:630;top:1851;width:10440;height:240" filled="true" fillcolor="#fff200" stroked="false">
              <v:fill type="solid"/>
            </v:rect>
            <v:rect style="position:absolute;left:630;top:2091;width:10440;height:240" filled="true" fillcolor="#fff200" stroked="false">
              <v:fill type="solid"/>
            </v:rect>
            <v:rect style="position:absolute;left:630;top:2331;width:10440;height:240" filled="true" fillcolor="#fff200" stroked="false">
              <v:fill type="solid"/>
            </v:rect>
            <v:rect style="position:absolute;left:630;top:2571;width:10440;height:240" filled="true" fillcolor="#fff200" stroked="false">
              <v:fill type="solid"/>
            </v:rect>
            <v:rect style="position:absolute;left:630;top:2811;width:10440;height:400" filled="true" fillcolor="#fff200" stroked="false">
              <v:fill type="solid"/>
            </v:rect>
            <v:shape style="position:absolute;left:273;top:1040;width:581;height:263" coordorigin="273,1040" coordsize="581,263" path="m563,1040l471,1047,392,1066,329,1094,273,1172,288,1214,329,1250,392,1278,471,1297,563,1303,655,1297,734,1278,797,1250,838,1214,853,1172,838,1130,797,1094,734,1066,655,1047,563,1040xe" filled="true" fillcolor="#ed1c24" stroked="false">
              <v:path arrowok="t"/>
              <v:fill type="solid"/>
            </v:shape>
            <v:shape style="position:absolute;left:273;top:1040;width:581;height:263" coordorigin="273,1040" coordsize="581,263" path="m563,1303l655,1297,734,1278,797,1250,853,1172,838,1130,797,1094,734,1066,655,1047,563,1040,471,1047,392,1066,329,1094,288,1130,273,1172,288,1214,329,1250,392,1278,471,1297,563,1303xe" filled="false" stroked="true" strokeweight=".305pt" strokecolor="#ed1c24">
              <v:path arrowok="t"/>
              <v:stroke dashstyle="solid"/>
            </v:shape>
            <v:shape style="position:absolute;left:346;top:243;width:1827;height:1038" type="#_x0000_t202" filled="false" stroked="false">
              <v:textbox inset="0,0,0,0">
                <w:txbxContent>
                  <w:p>
                    <w:pPr>
                      <w:spacing w:line="266" w:lineRule="auto" w:before="8"/>
                      <w:ind w:left="640" w:right="5" w:firstLine="0"/>
                      <w:jc w:val="left"/>
                      <w:rPr>
                        <w:sz w:val="20"/>
                      </w:rPr>
                    </w:pPr>
                    <w:r>
                      <w:rPr>
                        <w:b/>
                        <w:color w:val="FFFFFF"/>
                        <w:sz w:val="22"/>
                      </w:rPr>
                      <w:t>CHEMICAL </w:t>
                    </w:r>
                    <w:r>
                      <w:rPr>
                        <w:color w:val="FFFFFF"/>
                        <w:sz w:val="20"/>
                      </w:rPr>
                      <w:t>T505OG T509OE</w:t>
                    </w:r>
                  </w:p>
                  <w:p>
                    <w:pPr>
                      <w:tabs>
                        <w:tab w:pos="640" w:val="left" w:leader="none"/>
                      </w:tabs>
                      <w:spacing w:line="233" w:lineRule="exact" w:before="0"/>
                      <w:ind w:left="0" w:right="0" w:firstLine="0"/>
                      <w:jc w:val="left"/>
                      <w:rPr>
                        <w:sz w:val="20"/>
                      </w:rPr>
                    </w:pPr>
                    <w:r>
                      <w:rPr>
                        <w:b/>
                        <w:i/>
                        <w:color w:val="FFFFFF"/>
                        <w:position w:val="-1"/>
                        <w:sz w:val="18"/>
                      </w:rPr>
                      <w:t>NEW</w:t>
                      <w:tab/>
                    </w:r>
                    <w:r>
                      <w:rPr>
                        <w:color w:val="FFFFFF"/>
                        <w:sz w:val="20"/>
                      </w:rPr>
                      <w:t>T519OE</w:t>
                    </w:r>
                  </w:p>
                </w:txbxContent>
              </v:textbox>
              <w10:wrap type="none"/>
            </v:shape>
            <v:shape style="position:absolute;left:3838;top:547;width:6972;height:714" type="#_x0000_t202" filled="false" stroked="false">
              <v:textbox inset="0,0,0,0">
                <w:txbxContent>
                  <w:p>
                    <w:pPr>
                      <w:tabs>
                        <w:tab w:pos="6950" w:val="right" w:leader="dot"/>
                      </w:tabs>
                      <w:spacing w:before="3"/>
                      <w:ind w:left="0" w:right="0" w:firstLine="0"/>
                      <w:jc w:val="left"/>
                      <w:rPr>
                        <w:sz w:val="20"/>
                      </w:rPr>
                    </w:pPr>
                    <w:r>
                      <w:rPr>
                        <w:color w:val="FFFFFF"/>
                        <w:sz w:val="20"/>
                      </w:rPr>
                      <w:t>Acid – Chemical S &amp; D 240 PSI</w:t>
                    </w:r>
                    <w:r>
                      <w:rPr>
                        <w:color w:val="FFFFFF"/>
                        <w:spacing w:val="-19"/>
                        <w:sz w:val="20"/>
                      </w:rPr>
                      <w:t> </w:t>
                    </w:r>
                    <w:r>
                      <w:rPr>
                        <w:color w:val="FFFFFF"/>
                        <w:sz w:val="20"/>
                      </w:rPr>
                      <w:t>–</w:t>
                    </w:r>
                    <w:r>
                      <w:rPr>
                        <w:color w:val="FFFFFF"/>
                        <w:spacing w:val="-2"/>
                        <w:sz w:val="20"/>
                      </w:rPr>
                      <w:t> </w:t>
                    </w:r>
                    <w:r>
                      <w:rPr>
                        <w:color w:val="FFFFFF"/>
                        <w:sz w:val="20"/>
                      </w:rPr>
                      <w:t>XLPE</w:t>
                      <w:tab/>
                      <w:t>40</w:t>
                    </w:r>
                  </w:p>
                  <w:p>
                    <w:pPr>
                      <w:tabs>
                        <w:tab w:pos="6950" w:val="right" w:leader="dot"/>
                      </w:tabs>
                      <w:spacing w:before="10"/>
                      <w:ind w:left="0" w:right="0" w:firstLine="0"/>
                      <w:jc w:val="left"/>
                      <w:rPr>
                        <w:sz w:val="20"/>
                      </w:rPr>
                    </w:pPr>
                    <w:r>
                      <w:rPr>
                        <w:color w:val="FFFFFF"/>
                        <w:sz w:val="20"/>
                      </w:rPr>
                      <w:t>Acid – Chemical S &amp; D 240 PSI</w:t>
                    </w:r>
                    <w:r>
                      <w:rPr>
                        <w:color w:val="FFFFFF"/>
                        <w:spacing w:val="-19"/>
                        <w:sz w:val="20"/>
                      </w:rPr>
                      <w:t> </w:t>
                    </w:r>
                    <w:r>
                      <w:rPr>
                        <w:color w:val="FFFFFF"/>
                        <w:sz w:val="20"/>
                      </w:rPr>
                      <w:t>–</w:t>
                    </w:r>
                    <w:r>
                      <w:rPr>
                        <w:color w:val="FFFFFF"/>
                        <w:spacing w:val="-2"/>
                        <w:sz w:val="20"/>
                      </w:rPr>
                      <w:t> </w:t>
                    </w:r>
                    <w:r>
                      <w:rPr>
                        <w:color w:val="FFFFFF"/>
                        <w:sz w:val="20"/>
                      </w:rPr>
                      <w:t>UHMWPE</w:t>
                      <w:tab/>
                      <w:t>41</w:t>
                    </w:r>
                  </w:p>
                  <w:p>
                    <w:pPr>
                      <w:tabs>
                        <w:tab w:pos="6950" w:val="right" w:leader="dot"/>
                      </w:tabs>
                      <w:spacing w:before="10"/>
                      <w:ind w:left="0" w:right="0" w:firstLine="0"/>
                      <w:jc w:val="left"/>
                      <w:rPr>
                        <w:sz w:val="20"/>
                      </w:rPr>
                    </w:pPr>
                    <w:r>
                      <w:rPr>
                        <w:color w:val="FFFFFF"/>
                        <w:sz w:val="20"/>
                      </w:rPr>
                      <w:t>Acid – Chemical S &amp; D 240 PSI – UHMWPE</w:t>
                    </w:r>
                    <w:r>
                      <w:rPr>
                        <w:color w:val="FFFFFF"/>
                        <w:spacing w:val="-32"/>
                        <w:sz w:val="20"/>
                      </w:rPr>
                      <w:t> </w:t>
                    </w:r>
                    <w:r>
                      <w:rPr>
                        <w:color w:val="FFFFFF"/>
                        <w:sz w:val="20"/>
                      </w:rPr>
                      <w:t>–</w:t>
                    </w:r>
                    <w:r>
                      <w:rPr>
                        <w:color w:val="FFFFFF"/>
                        <w:spacing w:val="-3"/>
                        <w:sz w:val="20"/>
                      </w:rPr>
                      <w:t> </w:t>
                    </w:r>
                    <w:r>
                      <w:rPr>
                        <w:color w:val="FFFFFF"/>
                        <w:sz w:val="20"/>
                      </w:rPr>
                      <w:t>Corrugated</w:t>
                      <w:tab/>
                      <w:t>42</w:t>
                    </w:r>
                  </w:p>
                </w:txbxContent>
              </v:textbox>
              <w10:wrap type="none"/>
            </v:shape>
            <v:shape style="position:absolute;left:986;top:1463;width:2009;height:1698" type="#_x0000_t202" filled="false" stroked="false">
              <v:textbox inset="0,0,0,0">
                <w:txbxContent>
                  <w:p>
                    <w:pPr>
                      <w:spacing w:before="8"/>
                      <w:ind w:left="0" w:right="0" w:firstLine="0"/>
                      <w:jc w:val="left"/>
                      <w:rPr>
                        <w:b/>
                        <w:sz w:val="22"/>
                      </w:rPr>
                    </w:pPr>
                    <w:r>
                      <w:rPr>
                        <w:b/>
                        <w:color w:val="231F20"/>
                        <w:sz w:val="22"/>
                      </w:rPr>
                      <w:t>COMPRESSED AIR</w:t>
                    </w:r>
                  </w:p>
                  <w:p>
                    <w:pPr>
                      <w:spacing w:line="249" w:lineRule="auto" w:before="6"/>
                      <w:ind w:left="0" w:right="1302" w:firstLine="0"/>
                      <w:jc w:val="both"/>
                      <w:rPr>
                        <w:sz w:val="20"/>
                      </w:rPr>
                    </w:pPr>
                    <w:r>
                      <w:rPr>
                        <w:color w:val="231F20"/>
                        <w:w w:val="95"/>
                        <w:sz w:val="20"/>
                      </w:rPr>
                      <w:t>T140AK T142AK</w:t>
                    </w:r>
                  </w:p>
                  <w:p>
                    <w:pPr>
                      <w:spacing w:line="240" w:lineRule="auto" w:before="0"/>
                      <w:rPr>
                        <w:sz w:val="21"/>
                      </w:rPr>
                    </w:pPr>
                  </w:p>
                  <w:p>
                    <w:pPr>
                      <w:spacing w:line="249" w:lineRule="auto" w:before="0"/>
                      <w:ind w:left="0" w:right="1302" w:firstLine="0"/>
                      <w:jc w:val="both"/>
                      <w:rPr>
                        <w:sz w:val="20"/>
                      </w:rPr>
                    </w:pPr>
                    <w:r>
                      <w:rPr>
                        <w:color w:val="231F20"/>
                        <w:w w:val="95"/>
                        <w:sz w:val="20"/>
                      </w:rPr>
                      <w:t>T155AK T902AA T903LE</w:t>
                    </w:r>
                  </w:p>
                </w:txbxContent>
              </v:textbox>
              <w10:wrap type="none"/>
            </v:shape>
            <v:shape style="position:absolute;left:3838;top:1727;width:6972;height:1434" type="#_x0000_t202" filled="false" stroked="false">
              <v:textbox inset="0,0,0,0">
                <w:txbxContent>
                  <w:p>
                    <w:pPr>
                      <w:tabs>
                        <w:tab w:pos="6950" w:val="right" w:leader="dot"/>
                      </w:tabs>
                      <w:spacing w:before="3"/>
                      <w:ind w:left="0" w:right="0" w:firstLine="0"/>
                      <w:jc w:val="left"/>
                      <w:rPr>
                        <w:sz w:val="20"/>
                      </w:rPr>
                    </w:pPr>
                    <w:r>
                      <w:rPr>
                        <w:color w:val="231F20"/>
                        <w:sz w:val="20"/>
                      </w:rPr>
                      <w:t>Braided Steel Wire</w:t>
                    </w:r>
                    <w:r>
                      <w:rPr>
                        <w:color w:val="231F20"/>
                        <w:spacing w:val="-5"/>
                        <w:sz w:val="20"/>
                      </w:rPr>
                      <w:t> </w:t>
                    </w:r>
                    <w:r>
                      <w:rPr>
                        <w:color w:val="231F20"/>
                        <w:sz w:val="20"/>
                      </w:rPr>
                      <w:t>Air</w:t>
                    </w:r>
                    <w:r>
                      <w:rPr>
                        <w:color w:val="231F20"/>
                        <w:spacing w:val="-1"/>
                        <w:sz w:val="20"/>
                      </w:rPr>
                      <w:t> </w:t>
                    </w:r>
                    <w:r>
                      <w:rPr>
                        <w:color w:val="231F20"/>
                        <w:sz w:val="20"/>
                      </w:rPr>
                      <w:t>Hose</w:t>
                      <w:tab/>
                      <w:t>10</w:t>
                    </w:r>
                  </w:p>
                  <w:p>
                    <w:pPr>
                      <w:spacing w:before="10"/>
                      <w:ind w:left="0" w:right="0" w:firstLine="0"/>
                      <w:jc w:val="left"/>
                      <w:rPr>
                        <w:sz w:val="20"/>
                      </w:rPr>
                    </w:pPr>
                    <w:r>
                      <w:rPr>
                        <w:color w:val="231F20"/>
                        <w:sz w:val="20"/>
                      </w:rPr>
                      <w:t>600 PSI High Temperature – Oil Resistant Steel</w:t>
                    </w:r>
                  </w:p>
                  <w:p>
                    <w:pPr>
                      <w:tabs>
                        <w:tab w:pos="6950" w:val="right" w:leader="dot"/>
                      </w:tabs>
                      <w:spacing w:before="10"/>
                      <w:ind w:left="356" w:right="0" w:firstLine="0"/>
                      <w:jc w:val="left"/>
                      <w:rPr>
                        <w:sz w:val="20"/>
                      </w:rPr>
                    </w:pPr>
                    <w:r>
                      <w:rPr>
                        <w:color w:val="231F20"/>
                        <w:sz w:val="20"/>
                      </w:rPr>
                      <w:t>Braided Reinforced</w:t>
                    </w:r>
                    <w:r>
                      <w:rPr>
                        <w:color w:val="231F20"/>
                        <w:spacing w:val="-3"/>
                        <w:sz w:val="20"/>
                      </w:rPr>
                      <w:t> </w:t>
                    </w:r>
                    <w:r>
                      <w:rPr>
                        <w:color w:val="231F20"/>
                        <w:sz w:val="20"/>
                      </w:rPr>
                      <w:t>Air</w:t>
                    </w:r>
                    <w:r>
                      <w:rPr>
                        <w:color w:val="231F20"/>
                        <w:spacing w:val="-1"/>
                        <w:sz w:val="20"/>
                      </w:rPr>
                      <w:t> </w:t>
                    </w:r>
                    <w:r>
                      <w:rPr>
                        <w:color w:val="231F20"/>
                        <w:sz w:val="20"/>
                      </w:rPr>
                      <w:t>Hose</w:t>
                      <w:tab/>
                      <w:t>11</w:t>
                    </w:r>
                  </w:p>
                  <w:p>
                    <w:pPr>
                      <w:tabs>
                        <w:tab w:pos="6950" w:val="right" w:leader="dot"/>
                      </w:tabs>
                      <w:spacing w:before="10"/>
                      <w:ind w:left="0" w:right="0" w:firstLine="0"/>
                      <w:jc w:val="left"/>
                      <w:rPr>
                        <w:sz w:val="20"/>
                      </w:rPr>
                    </w:pPr>
                    <w:r>
                      <w:rPr>
                        <w:color w:val="231F20"/>
                        <w:sz w:val="20"/>
                      </w:rPr>
                      <w:t>300 PSI </w:t>
                    </w:r>
                    <w:r>
                      <w:rPr>
                        <w:color w:val="231F20"/>
                        <w:spacing w:val="-4"/>
                        <w:sz w:val="20"/>
                      </w:rPr>
                      <w:t>Textile </w:t>
                    </w:r>
                    <w:r>
                      <w:rPr>
                        <w:color w:val="231F20"/>
                        <w:sz w:val="20"/>
                      </w:rPr>
                      <w:t>Cord “Air</w:t>
                    </w:r>
                    <w:r>
                      <w:rPr>
                        <w:color w:val="231F20"/>
                        <w:spacing w:val="-2"/>
                        <w:sz w:val="20"/>
                      </w:rPr>
                      <w:t> </w:t>
                    </w:r>
                    <w:r>
                      <w:rPr>
                        <w:color w:val="231F20"/>
                        <w:sz w:val="20"/>
                      </w:rPr>
                      <w:t>Drill”</w:t>
                    </w:r>
                    <w:r>
                      <w:rPr>
                        <w:color w:val="231F20"/>
                        <w:spacing w:val="-1"/>
                        <w:sz w:val="20"/>
                      </w:rPr>
                      <w:t> </w:t>
                    </w:r>
                    <w:r>
                      <w:rPr>
                        <w:color w:val="231F20"/>
                        <w:sz w:val="20"/>
                      </w:rPr>
                      <w:t>Hose</w:t>
                      <w:tab/>
                      <w:t>12</w:t>
                    </w:r>
                  </w:p>
                  <w:p>
                    <w:pPr>
                      <w:tabs>
                        <w:tab w:pos="6950" w:val="right" w:leader="dot"/>
                      </w:tabs>
                      <w:spacing w:before="10"/>
                      <w:ind w:left="0" w:right="0" w:firstLine="0"/>
                      <w:jc w:val="left"/>
                      <w:rPr>
                        <w:sz w:val="20"/>
                      </w:rPr>
                    </w:pPr>
                    <w:r>
                      <w:rPr>
                        <w:color w:val="231F20"/>
                        <w:sz w:val="20"/>
                      </w:rPr>
                      <w:t>150 PSI High Quality Hot Air</w:t>
                    </w:r>
                    <w:r>
                      <w:rPr>
                        <w:color w:val="231F20"/>
                        <w:spacing w:val="-9"/>
                        <w:sz w:val="20"/>
                      </w:rPr>
                      <w:t> </w:t>
                    </w:r>
                    <w:r>
                      <w:rPr>
                        <w:color w:val="231F20"/>
                        <w:sz w:val="20"/>
                      </w:rPr>
                      <w:t>Blower</w:t>
                    </w:r>
                    <w:r>
                      <w:rPr>
                        <w:color w:val="231F20"/>
                        <w:spacing w:val="-1"/>
                        <w:sz w:val="20"/>
                      </w:rPr>
                      <w:t> </w:t>
                    </w:r>
                    <w:r>
                      <w:rPr>
                        <w:color w:val="231F20"/>
                        <w:sz w:val="20"/>
                      </w:rPr>
                      <w:t>Hose</w:t>
                      <w:tab/>
                      <w:t>13</w:t>
                    </w:r>
                  </w:p>
                  <w:p>
                    <w:pPr>
                      <w:tabs>
                        <w:tab w:pos="6950" w:val="right" w:leader="dot"/>
                      </w:tabs>
                      <w:spacing w:before="10"/>
                      <w:ind w:left="0" w:right="0" w:firstLine="0"/>
                      <w:jc w:val="left"/>
                      <w:rPr>
                        <w:sz w:val="20"/>
                      </w:rPr>
                    </w:pPr>
                    <w:r>
                      <w:rPr>
                        <w:color w:val="231F20"/>
                        <w:sz w:val="20"/>
                      </w:rPr>
                      <w:t>150 PSI High Quality FDA Hot Air</w:t>
                    </w:r>
                    <w:r>
                      <w:rPr>
                        <w:color w:val="231F20"/>
                        <w:spacing w:val="-13"/>
                        <w:sz w:val="20"/>
                      </w:rPr>
                      <w:t> </w:t>
                    </w:r>
                    <w:r>
                      <w:rPr>
                        <w:color w:val="231F20"/>
                        <w:sz w:val="20"/>
                      </w:rPr>
                      <w:t>Blower</w:t>
                    </w:r>
                    <w:r>
                      <w:rPr>
                        <w:color w:val="231F20"/>
                        <w:spacing w:val="-2"/>
                        <w:sz w:val="20"/>
                      </w:rPr>
                      <w:t> </w:t>
                    </w:r>
                    <w:r>
                      <w:rPr>
                        <w:color w:val="231F20"/>
                        <w:sz w:val="20"/>
                      </w:rPr>
                      <w:t>Hose</w:t>
                      <w:tab/>
                      <w:t>14</w:t>
                    </w:r>
                  </w:p>
                </w:txbxContent>
              </v:textbox>
              <w10:wrap type="none"/>
            </v:shape>
            <w10:wrap type="topAndBottom"/>
          </v:group>
        </w:pict>
      </w:r>
    </w:p>
    <w:p>
      <w:pPr>
        <w:pStyle w:val="BodyText"/>
        <w:spacing w:before="10"/>
        <w:rPr>
          <w:sz w:val="7"/>
        </w:rPr>
      </w:pPr>
    </w:p>
    <w:p>
      <w:pPr>
        <w:pStyle w:val="BodyText"/>
        <w:ind w:left="269"/>
        <w:rPr>
          <w:sz w:val="20"/>
        </w:rPr>
      </w:pPr>
      <w:r>
        <w:rPr>
          <w:sz w:val="20"/>
        </w:rPr>
        <w:pict>
          <v:group style="width:540pt;height:140pt;mso-position-horizontal-relative:char;mso-position-vertical-relative:line" coordorigin="0,0" coordsize="10800,2800">
            <v:rect style="position:absolute;left:360;top:0;width:10440;height:240" filled="true" fillcolor="#f7943b" stroked="false">
              <v:fill type="solid"/>
            </v:rect>
            <v:rect style="position:absolute;left:360;top:240;width:10440;height:240" filled="true" fillcolor="#f7943b" stroked="false">
              <v:fill type="solid"/>
            </v:rect>
            <v:rect style="position:absolute;left:360;top:480;width:10440;height:240" filled="true" fillcolor="#f7943b" stroked="false">
              <v:fill type="solid"/>
            </v:rect>
            <v:rect style="position:absolute;left:360;top:720;width:10440;height:240" filled="true" fillcolor="#f7943b" stroked="false">
              <v:fill type="solid"/>
            </v:rect>
            <v:rect style="position:absolute;left:360;top:960;width:10440;height:240" filled="true" fillcolor="#f7943b" stroked="false">
              <v:fill type="solid"/>
            </v:rect>
            <v:rect style="position:absolute;left:360;top:1200;width:10440;height:240" filled="true" fillcolor="#f7943b" stroked="false">
              <v:fill type="solid"/>
            </v:rect>
            <v:rect style="position:absolute;left:360;top:1440;width:10440;height:240" filled="true" fillcolor="#f7943b" stroked="false">
              <v:fill type="solid"/>
            </v:rect>
            <v:rect style="position:absolute;left:360;top:1680;width:10440;height:240" filled="true" fillcolor="#f7943b" stroked="false">
              <v:fill type="solid"/>
            </v:rect>
            <v:rect style="position:absolute;left:360;top:1920;width:10440;height:240" filled="true" fillcolor="#f7943b" stroked="false">
              <v:fill type="solid"/>
            </v:rect>
            <v:rect style="position:absolute;left:360;top:2160;width:10440;height:240" filled="true" fillcolor="#f7943b" stroked="false">
              <v:fill type="solid"/>
            </v:rect>
            <v:rect style="position:absolute;left:360;top:2400;width:10440;height:400" filled="true" fillcolor="#f7943b" stroked="false">
              <v:fill type="solid"/>
            </v:rect>
            <v:shape style="position:absolute;left:3;top:1309;width:581;height:263" coordorigin="3,1309" coordsize="581,263" path="m293,1309l201,1316,122,1334,59,1363,3,1441,18,1482,59,1518,122,1547,201,1565,293,1572,385,1565,464,1547,527,1518,568,1482,583,1441,568,1399,527,1363,464,1334,385,1316,293,1309xe" filled="true" fillcolor="#ed1c24" stroked="false">
              <v:path arrowok="t"/>
              <v:fill type="solid"/>
            </v:shape>
            <v:shape style="position:absolute;left:3;top:1309;width:581;height:263" coordorigin="3,1309" coordsize="581,263" path="m293,1572l385,1565,464,1547,527,1518,583,1441,568,1399,527,1363,464,1334,385,1316,293,1309,201,1316,122,1334,59,1363,18,1399,3,1441,18,1482,59,1518,122,1547,201,1565,293,1572xe" filled="false" stroked="true" strokeweight=".305pt" strokecolor="#ed1c24">
              <v:path arrowok="t"/>
              <v:stroke dashstyle="solid"/>
            </v:shape>
            <v:shape style="position:absolute;left:3;top:1532;width:581;height:263" coordorigin="3,1532" coordsize="581,263" path="m293,1532l201,1539,122,1558,59,1586,3,1664,18,1705,59,1741,122,1770,201,1788,293,1795,385,1788,464,1770,527,1741,568,1705,583,1664,568,1622,527,1586,464,1558,385,1539,293,1532xe" filled="true" fillcolor="#ed1c24" stroked="false">
              <v:path arrowok="t"/>
              <v:fill type="solid"/>
            </v:shape>
            <v:shape style="position:absolute;left:3;top:1532;width:581;height:263" coordorigin="3,1532" coordsize="581,263" path="m293,1795l385,1788,464,1770,527,1741,583,1664,568,1622,527,1586,464,1558,385,1539,293,1532,201,1539,122,1558,59,1586,18,1622,3,1664,18,1705,59,1741,122,1770,201,1788,293,1795xe" filled="false" stroked="true" strokeweight=".305pt" strokecolor="#ed1c24">
              <v:path arrowok="t"/>
              <v:stroke dashstyle="solid"/>
            </v:shape>
            <v:shape style="position:absolute;left:3;top:1755;width:581;height:263" coordorigin="3,1755" coordsize="581,263" path="m293,1755l201,1762,122,1781,59,1809,3,1887,18,1928,59,1965,122,1993,201,2012,293,2018,385,2012,464,1993,527,1965,568,1928,583,1887,568,1845,527,1809,464,1781,385,1762,293,1755xe" filled="true" fillcolor="#ed1c24" stroked="false">
              <v:path arrowok="t"/>
              <v:fill type="solid"/>
            </v:shape>
            <v:shape style="position:absolute;left:3;top:1755;width:581;height:263" coordorigin="3,1755" coordsize="581,263" path="m293,2018l385,2012,464,1993,527,1965,583,1887,568,1845,527,1809,464,1781,385,1762,293,1755,201,1762,122,1781,59,1809,18,1845,3,1887,18,1928,59,1965,122,1993,201,2012,293,2018xe" filled="false" stroked="true" strokeweight=".305pt" strokecolor="#ed1c24">
              <v:path arrowok="t"/>
              <v:stroke dashstyle="solid"/>
            </v:shape>
            <v:shape style="position:absolute;left:716;top:91;width:3192;height:263" type="#_x0000_t202" filled="false" stroked="false">
              <v:textbox inset="0,0,0,0">
                <w:txbxContent>
                  <w:p>
                    <w:pPr>
                      <w:spacing w:before="8"/>
                      <w:ind w:left="0" w:right="0" w:firstLine="0"/>
                      <w:jc w:val="left"/>
                      <w:rPr>
                        <w:b/>
                        <w:sz w:val="22"/>
                      </w:rPr>
                    </w:pPr>
                    <w:r>
                      <w:rPr>
                        <w:b/>
                        <w:color w:val="231F20"/>
                        <w:sz w:val="22"/>
                      </w:rPr>
                      <w:t>FDA LIQUID FOOD</w:t>
                    </w:r>
                    <w:r>
                      <w:rPr>
                        <w:b/>
                        <w:color w:val="231F20"/>
                        <w:spacing w:val="-40"/>
                        <w:sz w:val="22"/>
                      </w:rPr>
                      <w:t> </w:t>
                    </w:r>
                    <w:r>
                      <w:rPr>
                        <w:b/>
                        <w:color w:val="231F20"/>
                        <w:sz w:val="22"/>
                      </w:rPr>
                      <w:t>TRANSFER</w:t>
                    </w:r>
                  </w:p>
                </w:txbxContent>
              </v:textbox>
              <w10:wrap type="none"/>
            </v:shape>
            <v:shape style="position:absolute;left:76;top:356;width:1358;height:2154" type="#_x0000_t202" filled="false" stroked="false">
              <v:textbox inset="0,0,0,0">
                <w:txbxContent>
                  <w:p>
                    <w:pPr>
                      <w:spacing w:line="249" w:lineRule="auto" w:before="3"/>
                      <w:ind w:left="640" w:right="25" w:firstLine="0"/>
                      <w:jc w:val="both"/>
                      <w:rPr>
                        <w:sz w:val="20"/>
                      </w:rPr>
                    </w:pPr>
                    <w:r>
                      <w:rPr>
                        <w:color w:val="231F20"/>
                        <w:w w:val="95"/>
                        <w:sz w:val="20"/>
                      </w:rPr>
                      <w:t>T405LB </w:t>
                    </w:r>
                    <w:r>
                      <w:rPr>
                        <w:color w:val="231F20"/>
                        <w:sz w:val="20"/>
                      </w:rPr>
                      <w:t>T405LL T408LL T410LL</w:t>
                    </w:r>
                  </w:p>
                  <w:p>
                    <w:pPr>
                      <w:spacing w:line="242" w:lineRule="auto" w:before="7"/>
                      <w:ind w:left="0" w:right="18" w:firstLine="0"/>
                      <w:jc w:val="both"/>
                      <w:rPr>
                        <w:sz w:val="20"/>
                      </w:rPr>
                    </w:pPr>
                    <w:r>
                      <w:rPr>
                        <w:b/>
                        <w:i/>
                        <w:color w:val="FFFFFF"/>
                        <w:sz w:val="18"/>
                      </w:rPr>
                      <w:t>NEW </w:t>
                    </w:r>
                    <w:r>
                      <w:rPr>
                        <w:color w:val="231F20"/>
                        <w:sz w:val="20"/>
                      </w:rPr>
                      <w:t>T410LB </w:t>
                    </w:r>
                    <w:r>
                      <w:rPr>
                        <w:b/>
                        <w:i/>
                        <w:color w:val="FFFFFF"/>
                        <w:position w:val="1"/>
                        <w:sz w:val="18"/>
                      </w:rPr>
                      <w:t>NEW </w:t>
                    </w:r>
                    <w:r>
                      <w:rPr>
                        <w:color w:val="231F20"/>
                        <w:spacing w:val="-3"/>
                        <w:sz w:val="20"/>
                      </w:rPr>
                      <w:t>T422LH </w:t>
                    </w:r>
                    <w:r>
                      <w:rPr>
                        <w:b/>
                        <w:i/>
                        <w:color w:val="FFFFFF"/>
                        <w:position w:val="3"/>
                        <w:sz w:val="18"/>
                      </w:rPr>
                      <w:t>NEW  </w:t>
                    </w:r>
                    <w:r>
                      <w:rPr>
                        <w:b/>
                        <w:i/>
                        <w:color w:val="FFFFFF"/>
                        <w:spacing w:val="49"/>
                        <w:position w:val="3"/>
                        <w:sz w:val="18"/>
                      </w:rPr>
                      <w:t> </w:t>
                    </w:r>
                    <w:r>
                      <w:rPr>
                        <w:color w:val="231F20"/>
                        <w:sz w:val="20"/>
                      </w:rPr>
                      <w:t>T426LB</w:t>
                    </w:r>
                  </w:p>
                  <w:p>
                    <w:pPr>
                      <w:spacing w:line="249" w:lineRule="auto" w:before="8"/>
                      <w:ind w:left="640" w:right="39" w:firstLine="0"/>
                      <w:jc w:val="both"/>
                      <w:rPr>
                        <w:sz w:val="20"/>
                      </w:rPr>
                    </w:pPr>
                    <w:r>
                      <w:rPr>
                        <w:color w:val="231F20"/>
                        <w:w w:val="95"/>
                        <w:sz w:val="20"/>
                      </w:rPr>
                      <w:t>T452LE T455LL</w:t>
                    </w:r>
                  </w:p>
                </w:txbxContent>
              </v:textbox>
              <w10:wrap type="none"/>
            </v:shape>
            <v:shape style="position:absolute;left:3568;top:356;width:6972;height:2154" type="#_x0000_t202" filled="false" stroked="false">
              <v:textbox inset="0,0,0,0">
                <w:txbxContent>
                  <w:p>
                    <w:pPr>
                      <w:tabs>
                        <w:tab w:pos="6950" w:val="right" w:leader="dot"/>
                      </w:tabs>
                      <w:spacing w:before="3"/>
                      <w:ind w:left="0" w:right="0" w:firstLine="0"/>
                      <w:jc w:val="left"/>
                      <w:rPr>
                        <w:sz w:val="20"/>
                      </w:rPr>
                    </w:pPr>
                    <w:r>
                      <w:rPr>
                        <w:color w:val="231F20"/>
                        <w:sz w:val="20"/>
                      </w:rPr>
                      <w:t>150 PSI Grey Food S &amp;</w:t>
                    </w:r>
                    <w:r>
                      <w:rPr>
                        <w:color w:val="231F20"/>
                        <w:spacing w:val="-11"/>
                        <w:sz w:val="20"/>
                      </w:rPr>
                      <w:t> </w:t>
                    </w:r>
                    <w:r>
                      <w:rPr>
                        <w:color w:val="231F20"/>
                        <w:sz w:val="20"/>
                      </w:rPr>
                      <w:t>D</w:t>
                    </w:r>
                    <w:r>
                      <w:rPr>
                        <w:color w:val="231F20"/>
                        <w:spacing w:val="-1"/>
                        <w:sz w:val="20"/>
                      </w:rPr>
                      <w:t> </w:t>
                    </w:r>
                    <w:r>
                      <w:rPr>
                        <w:color w:val="231F20"/>
                        <w:sz w:val="20"/>
                      </w:rPr>
                      <w:t>Hose</w:t>
                      <w:tab/>
                      <w:t>29</w:t>
                    </w:r>
                  </w:p>
                  <w:p>
                    <w:pPr>
                      <w:tabs>
                        <w:tab w:pos="6950" w:val="right" w:leader="dot"/>
                      </w:tabs>
                      <w:spacing w:before="10"/>
                      <w:ind w:left="0" w:right="0" w:firstLine="0"/>
                      <w:jc w:val="left"/>
                      <w:rPr>
                        <w:sz w:val="20"/>
                      </w:rPr>
                    </w:pPr>
                    <w:r>
                      <w:rPr>
                        <w:color w:val="231F20"/>
                        <w:sz w:val="20"/>
                      </w:rPr>
                      <w:t>150 PSI White Food S &amp;</w:t>
                    </w:r>
                    <w:r>
                      <w:rPr>
                        <w:color w:val="231F20"/>
                        <w:spacing w:val="-10"/>
                        <w:sz w:val="20"/>
                      </w:rPr>
                      <w:t> </w:t>
                    </w:r>
                    <w:r>
                      <w:rPr>
                        <w:color w:val="231F20"/>
                        <w:sz w:val="20"/>
                      </w:rPr>
                      <w:t>D</w:t>
                    </w:r>
                    <w:r>
                      <w:rPr>
                        <w:color w:val="231F20"/>
                        <w:spacing w:val="-2"/>
                        <w:sz w:val="20"/>
                      </w:rPr>
                      <w:t> </w:t>
                    </w:r>
                    <w:r>
                      <w:rPr>
                        <w:color w:val="231F20"/>
                        <w:sz w:val="20"/>
                      </w:rPr>
                      <w:t>Hose</w:t>
                      <w:tab/>
                      <w:t>28</w:t>
                    </w:r>
                  </w:p>
                  <w:p>
                    <w:pPr>
                      <w:tabs>
                        <w:tab w:pos="6950" w:val="right" w:leader="dot"/>
                      </w:tabs>
                      <w:spacing w:before="10"/>
                      <w:ind w:left="0" w:right="0" w:firstLine="0"/>
                      <w:jc w:val="left"/>
                      <w:rPr>
                        <w:sz w:val="20"/>
                      </w:rPr>
                    </w:pPr>
                    <w:r>
                      <w:rPr>
                        <w:color w:val="231F20"/>
                        <w:sz w:val="20"/>
                      </w:rPr>
                      <w:t>240 PSI Food &amp; Beverage S &amp; D Hose –</w:t>
                    </w:r>
                    <w:r>
                      <w:rPr>
                        <w:color w:val="231F20"/>
                        <w:spacing w:val="-32"/>
                        <w:sz w:val="20"/>
                      </w:rPr>
                      <w:t> </w:t>
                    </w:r>
                    <w:r>
                      <w:rPr>
                        <w:color w:val="231F20"/>
                        <w:sz w:val="20"/>
                      </w:rPr>
                      <w:t>Crush</w:t>
                    </w:r>
                    <w:r>
                      <w:rPr>
                        <w:color w:val="231F20"/>
                        <w:spacing w:val="-3"/>
                        <w:sz w:val="20"/>
                      </w:rPr>
                      <w:t> </w:t>
                    </w:r>
                    <w:r>
                      <w:rPr>
                        <w:color w:val="231F20"/>
                        <w:sz w:val="20"/>
                      </w:rPr>
                      <w:t>Resistant</w:t>
                      <w:tab/>
                      <w:t>29</w:t>
                    </w:r>
                  </w:p>
                  <w:p>
                    <w:pPr>
                      <w:tabs>
                        <w:tab w:pos="6950" w:val="right" w:leader="dot"/>
                      </w:tabs>
                      <w:spacing w:before="10"/>
                      <w:ind w:left="0" w:right="0" w:firstLine="0"/>
                      <w:jc w:val="left"/>
                      <w:rPr>
                        <w:sz w:val="20"/>
                      </w:rPr>
                    </w:pPr>
                    <w:r>
                      <w:rPr>
                        <w:color w:val="231F20"/>
                        <w:sz w:val="20"/>
                      </w:rPr>
                      <w:t>240 PSI Food &amp; Beverage S &amp; D Hose –</w:t>
                    </w:r>
                    <w:r>
                      <w:rPr>
                        <w:color w:val="231F20"/>
                        <w:spacing w:val="-32"/>
                        <w:sz w:val="20"/>
                      </w:rPr>
                      <w:t> </w:t>
                    </w:r>
                    <w:r>
                      <w:rPr>
                        <w:color w:val="231F20"/>
                        <w:sz w:val="20"/>
                      </w:rPr>
                      <w:t>Crush</w:t>
                    </w:r>
                    <w:r>
                      <w:rPr>
                        <w:color w:val="231F20"/>
                        <w:spacing w:val="-3"/>
                        <w:sz w:val="20"/>
                      </w:rPr>
                      <w:t> </w:t>
                    </w:r>
                    <w:r>
                      <w:rPr>
                        <w:color w:val="231F20"/>
                        <w:sz w:val="20"/>
                      </w:rPr>
                      <w:t>Resistant</w:t>
                      <w:tab/>
                      <w:t>30</w:t>
                    </w:r>
                  </w:p>
                  <w:p>
                    <w:pPr>
                      <w:tabs>
                        <w:tab w:pos="6950" w:val="right" w:leader="dot"/>
                      </w:tabs>
                      <w:spacing w:before="10"/>
                      <w:ind w:left="0" w:right="0" w:firstLine="0"/>
                      <w:jc w:val="left"/>
                      <w:rPr>
                        <w:sz w:val="20"/>
                      </w:rPr>
                    </w:pPr>
                    <w:r>
                      <w:rPr>
                        <w:color w:val="231F20"/>
                        <w:sz w:val="20"/>
                      </w:rPr>
                      <w:t>240 PSI Food &amp; Beverage S &amp; D Hose –</w:t>
                    </w:r>
                    <w:r>
                      <w:rPr>
                        <w:color w:val="231F20"/>
                        <w:spacing w:val="-32"/>
                        <w:sz w:val="20"/>
                      </w:rPr>
                      <w:t> </w:t>
                    </w:r>
                    <w:r>
                      <w:rPr>
                        <w:color w:val="231F20"/>
                        <w:sz w:val="20"/>
                      </w:rPr>
                      <w:t>Crush</w:t>
                    </w:r>
                    <w:r>
                      <w:rPr>
                        <w:color w:val="231F20"/>
                        <w:spacing w:val="-3"/>
                        <w:sz w:val="20"/>
                      </w:rPr>
                      <w:t> </w:t>
                    </w:r>
                    <w:r>
                      <w:rPr>
                        <w:color w:val="231F20"/>
                        <w:sz w:val="20"/>
                      </w:rPr>
                      <w:t>Resistant</w:t>
                      <w:tab/>
                      <w:t>31</w:t>
                    </w:r>
                  </w:p>
                  <w:p>
                    <w:pPr>
                      <w:tabs>
                        <w:tab w:pos="6950" w:val="right" w:leader="dot"/>
                      </w:tabs>
                      <w:spacing w:before="10"/>
                      <w:ind w:left="0" w:right="0" w:firstLine="0"/>
                      <w:jc w:val="left"/>
                      <w:rPr>
                        <w:sz w:val="20"/>
                      </w:rPr>
                    </w:pPr>
                    <w:r>
                      <w:rPr>
                        <w:color w:val="231F20"/>
                        <w:sz w:val="20"/>
                      </w:rPr>
                      <w:t>150 PSI Liquid S&amp;D</w:t>
                    </w:r>
                    <w:r>
                      <w:rPr>
                        <w:color w:val="231F20"/>
                        <w:spacing w:val="-7"/>
                        <w:sz w:val="20"/>
                      </w:rPr>
                      <w:t> </w:t>
                    </w:r>
                    <w:r>
                      <w:rPr>
                        <w:color w:val="231F20"/>
                        <w:sz w:val="20"/>
                      </w:rPr>
                      <w:t>Brewery</w:t>
                    </w:r>
                    <w:r>
                      <w:rPr>
                        <w:color w:val="231F20"/>
                        <w:spacing w:val="-1"/>
                        <w:sz w:val="20"/>
                      </w:rPr>
                      <w:t> </w:t>
                    </w:r>
                    <w:r>
                      <w:rPr>
                        <w:color w:val="231F20"/>
                        <w:sz w:val="20"/>
                      </w:rPr>
                      <w:t>Hose</w:t>
                      <w:tab/>
                      <w:t>32</w:t>
                    </w:r>
                  </w:p>
                  <w:p>
                    <w:pPr>
                      <w:tabs>
                        <w:tab w:pos="6950" w:val="right" w:leader="dot"/>
                      </w:tabs>
                      <w:spacing w:before="10"/>
                      <w:ind w:left="0" w:right="0" w:firstLine="0"/>
                      <w:jc w:val="left"/>
                      <w:rPr>
                        <w:sz w:val="20"/>
                      </w:rPr>
                    </w:pPr>
                    <w:r>
                      <w:rPr>
                        <w:color w:val="231F20"/>
                        <w:sz w:val="20"/>
                      </w:rPr>
                      <w:t>150 PSI Grey Food S &amp; D Hose</w:t>
                    </w:r>
                    <w:r>
                      <w:rPr>
                        <w:color w:val="231F20"/>
                        <w:spacing w:val="-17"/>
                        <w:sz w:val="20"/>
                      </w:rPr>
                      <w:t> </w:t>
                    </w:r>
                    <w:r>
                      <w:rPr>
                        <w:color w:val="231F20"/>
                        <w:sz w:val="20"/>
                      </w:rPr>
                      <w:t>–</w:t>
                    </w:r>
                    <w:r>
                      <w:rPr>
                        <w:color w:val="231F20"/>
                        <w:spacing w:val="-2"/>
                        <w:sz w:val="20"/>
                      </w:rPr>
                      <w:t> </w:t>
                    </w:r>
                    <w:r>
                      <w:rPr>
                        <w:color w:val="231F20"/>
                        <w:sz w:val="20"/>
                      </w:rPr>
                      <w:t>Corrugated</w:t>
                      <w:tab/>
                      <w:t>33</w:t>
                    </w:r>
                  </w:p>
                  <w:p>
                    <w:pPr>
                      <w:tabs>
                        <w:tab w:pos="6950" w:val="right" w:leader="dot"/>
                      </w:tabs>
                      <w:spacing w:before="10"/>
                      <w:ind w:left="0" w:right="0" w:firstLine="0"/>
                      <w:jc w:val="left"/>
                      <w:rPr>
                        <w:sz w:val="20"/>
                      </w:rPr>
                    </w:pPr>
                    <w:r>
                      <w:rPr>
                        <w:color w:val="231F20"/>
                        <w:sz w:val="20"/>
                      </w:rPr>
                      <w:t>150 PSI Potable</w:t>
                    </w:r>
                    <w:r>
                      <w:rPr>
                        <w:color w:val="231F20"/>
                        <w:spacing w:val="-5"/>
                        <w:sz w:val="20"/>
                      </w:rPr>
                      <w:t> </w:t>
                    </w:r>
                    <w:r>
                      <w:rPr>
                        <w:color w:val="231F20"/>
                        <w:sz w:val="20"/>
                      </w:rPr>
                      <w:t>Water</w:t>
                    </w:r>
                    <w:r>
                      <w:rPr>
                        <w:color w:val="231F20"/>
                        <w:spacing w:val="-2"/>
                        <w:sz w:val="20"/>
                      </w:rPr>
                      <w:t> </w:t>
                    </w:r>
                    <w:r>
                      <w:rPr>
                        <w:color w:val="231F20"/>
                        <w:sz w:val="20"/>
                      </w:rPr>
                      <w:t>Hose</w:t>
                      <w:tab/>
                      <w:t>35</w:t>
                    </w:r>
                  </w:p>
                  <w:p>
                    <w:pPr>
                      <w:tabs>
                        <w:tab w:pos="6950" w:val="right" w:leader="dot"/>
                      </w:tabs>
                      <w:spacing w:before="10"/>
                      <w:ind w:left="0" w:right="0" w:firstLine="0"/>
                      <w:jc w:val="left"/>
                      <w:rPr>
                        <w:sz w:val="20"/>
                      </w:rPr>
                    </w:pPr>
                    <w:r>
                      <w:rPr>
                        <w:color w:val="231F20"/>
                        <w:sz w:val="20"/>
                      </w:rPr>
                      <w:t>150 PSI Food</w:t>
                    </w:r>
                    <w:r>
                      <w:rPr>
                        <w:color w:val="231F20"/>
                        <w:spacing w:val="-5"/>
                        <w:sz w:val="20"/>
                      </w:rPr>
                      <w:t> </w:t>
                    </w:r>
                    <w:r>
                      <w:rPr>
                        <w:color w:val="231F20"/>
                        <w:sz w:val="20"/>
                      </w:rPr>
                      <w:t>Discharge</w:t>
                    </w:r>
                    <w:r>
                      <w:rPr>
                        <w:color w:val="231F20"/>
                        <w:spacing w:val="-1"/>
                        <w:sz w:val="20"/>
                      </w:rPr>
                      <w:t> </w:t>
                    </w:r>
                    <w:r>
                      <w:rPr>
                        <w:color w:val="231F20"/>
                        <w:sz w:val="20"/>
                      </w:rPr>
                      <w:t>Hose</w:t>
                      <w:tab/>
                      <w:t>34</w:t>
                    </w:r>
                  </w:p>
                </w:txbxContent>
              </v:textbox>
              <w10:wrap type="none"/>
            </v:shape>
            <v:shape style="position:absolute;left:716;top:2516;width:9823;height:234" type="#_x0000_t202" filled="false" stroked="false">
              <v:textbox inset="0,0,0,0">
                <w:txbxContent>
                  <w:p>
                    <w:pPr>
                      <w:tabs>
                        <w:tab w:pos="9802" w:val="right" w:leader="dot"/>
                      </w:tabs>
                      <w:spacing w:before="3"/>
                      <w:ind w:left="0" w:right="0" w:firstLine="0"/>
                      <w:jc w:val="left"/>
                      <w:rPr>
                        <w:sz w:val="20"/>
                      </w:rPr>
                    </w:pPr>
                    <w:r>
                      <w:rPr>
                        <w:color w:val="231F20"/>
                        <w:sz w:val="20"/>
                      </w:rPr>
                      <w:t>FDA LIQUID</w:t>
                    </w:r>
                    <w:r>
                      <w:rPr>
                        <w:color w:val="231F20"/>
                        <w:spacing w:val="-4"/>
                        <w:sz w:val="20"/>
                      </w:rPr>
                      <w:t> </w:t>
                    </w:r>
                    <w:r>
                      <w:rPr>
                        <w:color w:val="231F20"/>
                        <w:spacing w:val="-3"/>
                        <w:sz w:val="20"/>
                      </w:rPr>
                      <w:t>COMPATIBILITY</w:t>
                    </w:r>
                    <w:r>
                      <w:rPr>
                        <w:color w:val="231F20"/>
                        <w:spacing w:val="-2"/>
                        <w:sz w:val="20"/>
                      </w:rPr>
                      <w:t> </w:t>
                    </w:r>
                    <w:r>
                      <w:rPr>
                        <w:color w:val="231F20"/>
                        <w:sz w:val="20"/>
                      </w:rPr>
                      <w:t>GUIDE</w:t>
                      <w:tab/>
                      <w:t>36</w:t>
                    </w:r>
                  </w:p>
                </w:txbxContent>
              </v:textbox>
              <w10:wrap type="none"/>
            </v:shape>
          </v:group>
        </w:pict>
      </w:r>
      <w:r>
        <w:rPr>
          <w:sz w:val="20"/>
        </w:rPr>
      </w:r>
    </w:p>
    <w:p>
      <w:pPr>
        <w:pStyle w:val="BodyText"/>
        <w:spacing w:before="9"/>
        <w:rPr>
          <w:sz w:val="5"/>
        </w:rPr>
      </w:pPr>
    </w:p>
    <w:p>
      <w:pPr>
        <w:pStyle w:val="BodyText"/>
        <w:ind w:left="269"/>
        <w:rPr>
          <w:sz w:val="20"/>
        </w:rPr>
      </w:pPr>
      <w:r>
        <w:rPr>
          <w:sz w:val="20"/>
        </w:rPr>
        <w:pict>
          <v:group style="width:540pt;height:56.25pt;mso-position-horizontal-relative:char;mso-position-vertical-relative:line" coordorigin="0,0" coordsize="10800,1125">
            <v:rect style="position:absolute;left:360;top:0;width:10440;height:240" filled="true" fillcolor="#808285" stroked="false">
              <v:fill type="solid"/>
            </v:rect>
            <v:rect style="position:absolute;left:360;top:240;width:10440;height:240" filled="true" fillcolor="#808285" stroked="false">
              <v:fill type="solid"/>
            </v:rect>
            <v:rect style="position:absolute;left:360;top:480;width:10440;height:240" filled="true" fillcolor="#808285" stroked="false">
              <v:fill type="solid"/>
            </v:rect>
            <v:rect style="position:absolute;left:360;top:720;width:10440;height:400" filled="true" fillcolor="#808285" stroked="false">
              <v:fill type="solid"/>
            </v:rect>
            <v:shape style="position:absolute;left:3;top:420;width:581;height:263" coordorigin="3,420" coordsize="581,263" path="m293,420l201,427,122,446,59,474,3,552,18,593,59,629,122,658,201,676,293,683,385,676,464,658,527,629,568,593,583,552,568,510,527,474,464,446,385,427,293,420xe" filled="true" fillcolor="#ed1c24" stroked="false">
              <v:path arrowok="t"/>
              <v:fill type="solid"/>
            </v:shape>
            <v:shape style="position:absolute;left:3;top:420;width:581;height:263" coordorigin="3,420" coordsize="581,263" path="m293,683l385,676,464,658,527,629,583,552,568,510,527,474,464,446,385,427,293,420,201,427,122,446,59,474,18,510,3,552,18,593,59,629,122,658,201,676,293,683xe" filled="false" stroked="true" strokeweight=".305pt" strokecolor="#ed1c24">
              <v:path arrowok="t"/>
              <v:stroke dashstyle="solid"/>
            </v:shape>
            <v:shape style="position:absolute;left:3;top:858;width:581;height:263" coordorigin="3,859" coordsize="581,263" path="m293,859l201,866,122,884,59,913,3,990,18,1032,59,1068,122,1096,201,1115,293,1122,385,1115,464,1096,527,1068,568,1032,583,990,568,949,527,913,464,884,385,866,293,859xe" filled="true" fillcolor="#ed1c24" stroked="false">
              <v:path arrowok="t"/>
              <v:fill type="solid"/>
            </v:shape>
            <v:shape style="position:absolute;left:3;top:858;width:581;height:263" coordorigin="3,859" coordsize="581,263" path="m293,1122l385,1115,464,1096,527,1068,583,990,568,949,527,913,464,884,385,866,293,859,201,866,122,884,59,913,18,949,3,990,18,1032,59,1068,122,1096,201,1115,293,1122xe" filled="false" stroked="true" strokeweight=".305pt" strokecolor="#ed1c24">
              <v:path arrowok="t"/>
              <v:stroke dashstyle="solid"/>
            </v:shape>
            <v:shape style="position:absolute;left:716;top:91;width:4047;height:263" type="#_x0000_t202" filled="false" stroked="false">
              <v:textbox inset="0,0,0,0">
                <w:txbxContent>
                  <w:p>
                    <w:pPr>
                      <w:spacing w:before="8"/>
                      <w:ind w:left="0" w:right="0" w:firstLine="0"/>
                      <w:jc w:val="left"/>
                      <w:rPr>
                        <w:b/>
                        <w:sz w:val="22"/>
                      </w:rPr>
                    </w:pPr>
                    <w:r>
                      <w:rPr>
                        <w:b/>
                        <w:color w:val="FFFFFF"/>
                        <w:sz w:val="22"/>
                      </w:rPr>
                      <w:t>FDA </w:t>
                    </w:r>
                    <w:r>
                      <w:rPr>
                        <w:b/>
                        <w:color w:val="FFFFFF"/>
                        <w:spacing w:val="-3"/>
                        <w:sz w:val="22"/>
                      </w:rPr>
                      <w:t>DRY </w:t>
                    </w:r>
                    <w:r>
                      <w:rPr>
                        <w:b/>
                        <w:color w:val="FFFFFF"/>
                        <w:sz w:val="22"/>
                      </w:rPr>
                      <w:t>FOOD </w:t>
                    </w:r>
                    <w:r>
                      <w:rPr>
                        <w:b/>
                        <w:color w:val="FFFFFF"/>
                        <w:spacing w:val="-3"/>
                        <w:sz w:val="22"/>
                      </w:rPr>
                      <w:t>MATERIAL</w:t>
                    </w:r>
                    <w:r>
                      <w:rPr>
                        <w:b/>
                        <w:color w:val="FFFFFF"/>
                        <w:spacing w:val="-33"/>
                        <w:sz w:val="22"/>
                      </w:rPr>
                      <w:t> </w:t>
                    </w:r>
                    <w:r>
                      <w:rPr>
                        <w:b/>
                        <w:color w:val="FFFFFF"/>
                        <w:sz w:val="22"/>
                      </w:rPr>
                      <w:t>HANDLING</w:t>
                    </w:r>
                  </w:p>
                </w:txbxContent>
              </v:textbox>
              <w10:wrap type="none"/>
            </v:shape>
            <v:shape style="position:absolute;left:76;top:447;width:455;height:652" type="#_x0000_t202" filled="false" stroked="false">
              <v:textbox inset="0,0,0,0">
                <w:txbxContent>
                  <w:p>
                    <w:pPr>
                      <w:spacing w:before="4"/>
                      <w:ind w:left="0" w:right="0" w:firstLine="0"/>
                      <w:jc w:val="left"/>
                      <w:rPr>
                        <w:b/>
                        <w:i/>
                        <w:sz w:val="18"/>
                      </w:rPr>
                    </w:pPr>
                    <w:r>
                      <w:rPr>
                        <w:b/>
                        <w:i/>
                        <w:color w:val="FFFFFF"/>
                        <w:w w:val="105"/>
                        <w:sz w:val="18"/>
                      </w:rPr>
                      <w:t>NEW</w:t>
                    </w:r>
                  </w:p>
                  <w:p>
                    <w:pPr>
                      <w:spacing w:line="240" w:lineRule="auto" w:before="2"/>
                      <w:rPr>
                        <w:sz w:val="20"/>
                      </w:rPr>
                    </w:pPr>
                  </w:p>
                  <w:p>
                    <w:pPr>
                      <w:spacing w:before="0"/>
                      <w:ind w:left="0" w:right="0" w:firstLine="0"/>
                      <w:jc w:val="left"/>
                      <w:rPr>
                        <w:b/>
                        <w:i/>
                        <w:sz w:val="18"/>
                      </w:rPr>
                    </w:pPr>
                    <w:r>
                      <w:rPr>
                        <w:b/>
                        <w:i/>
                        <w:color w:val="FFFFFF"/>
                        <w:w w:val="105"/>
                        <w:sz w:val="18"/>
                      </w:rPr>
                      <w:t>NEW</w:t>
                    </w:r>
                  </w:p>
                </w:txbxContent>
              </v:textbox>
              <w10:wrap type="none"/>
            </v:shape>
            <v:shape style="position:absolute;left:716;top:396;width:725;height:714" type="#_x0000_t202" filled="false" stroked="false">
              <v:textbox inset="0,0,0,0">
                <w:txbxContent>
                  <w:p>
                    <w:pPr>
                      <w:spacing w:line="249" w:lineRule="auto" w:before="3"/>
                      <w:ind w:left="0" w:right="18" w:firstLine="0"/>
                      <w:jc w:val="both"/>
                      <w:rPr>
                        <w:sz w:val="20"/>
                      </w:rPr>
                    </w:pPr>
                    <w:r>
                      <w:rPr>
                        <w:color w:val="FFFFFF"/>
                        <w:w w:val="95"/>
                        <w:sz w:val="20"/>
                      </w:rPr>
                      <w:t>T714LG T720LG T760LE</w:t>
                    </w:r>
                  </w:p>
                </w:txbxContent>
              </v:textbox>
              <w10:wrap type="none"/>
            </v:shape>
            <v:shape style="position:absolute;left:3568;top:396;width:6972;height:714" type="#_x0000_t202" filled="false" stroked="false">
              <v:textbox inset="0,0,0,0">
                <w:txbxContent>
                  <w:p>
                    <w:pPr>
                      <w:tabs>
                        <w:tab w:pos="6950" w:val="right" w:leader="dot"/>
                      </w:tabs>
                      <w:spacing w:before="3"/>
                      <w:ind w:left="0" w:right="0" w:firstLine="0"/>
                      <w:jc w:val="left"/>
                      <w:rPr>
                        <w:sz w:val="20"/>
                      </w:rPr>
                    </w:pPr>
                    <w:r>
                      <w:rPr>
                        <w:color w:val="FFFFFF"/>
                        <w:sz w:val="20"/>
                      </w:rPr>
                      <w:t>75 PSI Corrugated Bulk Food S &amp; D Hose</w:t>
                    </w:r>
                    <w:r>
                      <w:rPr>
                        <w:color w:val="FFFFFF"/>
                        <w:spacing w:val="-20"/>
                        <w:sz w:val="20"/>
                      </w:rPr>
                      <w:t> </w:t>
                    </w:r>
                    <w:r>
                      <w:rPr>
                        <w:color w:val="FFFFFF"/>
                        <w:sz w:val="20"/>
                      </w:rPr>
                      <w:t>–</w:t>
                    </w:r>
                    <w:r>
                      <w:rPr>
                        <w:color w:val="FFFFFF"/>
                        <w:spacing w:val="-2"/>
                        <w:sz w:val="20"/>
                      </w:rPr>
                      <w:t> </w:t>
                    </w:r>
                    <w:r>
                      <w:rPr>
                        <w:color w:val="FFFFFF"/>
                        <w:sz w:val="20"/>
                      </w:rPr>
                      <w:t>FDA</w:t>
                      <w:tab/>
                      <w:t>37</w:t>
                    </w:r>
                  </w:p>
                  <w:p>
                    <w:pPr>
                      <w:tabs>
                        <w:tab w:pos="6950" w:val="right" w:leader="dot"/>
                      </w:tabs>
                      <w:spacing w:before="10"/>
                      <w:ind w:left="0" w:right="0" w:firstLine="0"/>
                      <w:jc w:val="left"/>
                      <w:rPr>
                        <w:sz w:val="20"/>
                      </w:rPr>
                    </w:pPr>
                    <w:r>
                      <w:rPr>
                        <w:color w:val="FFFFFF"/>
                        <w:sz w:val="20"/>
                      </w:rPr>
                      <w:t>Bulk Food S &amp; D Hose</w:t>
                    </w:r>
                    <w:r>
                      <w:rPr>
                        <w:color w:val="FFFFFF"/>
                        <w:spacing w:val="-10"/>
                        <w:sz w:val="20"/>
                      </w:rPr>
                      <w:t> </w:t>
                    </w:r>
                    <w:r>
                      <w:rPr>
                        <w:color w:val="FFFFFF"/>
                        <w:sz w:val="20"/>
                      </w:rPr>
                      <w:t>–</w:t>
                    </w:r>
                    <w:r>
                      <w:rPr>
                        <w:color w:val="FFFFFF"/>
                        <w:spacing w:val="-2"/>
                        <w:sz w:val="20"/>
                      </w:rPr>
                      <w:t> </w:t>
                    </w:r>
                    <w:r>
                      <w:rPr>
                        <w:color w:val="FFFFFF"/>
                        <w:sz w:val="20"/>
                      </w:rPr>
                      <w:t>FDA</w:t>
                      <w:tab/>
                      <w:t>36</w:t>
                    </w:r>
                  </w:p>
                  <w:p>
                    <w:pPr>
                      <w:tabs>
                        <w:tab w:pos="6950" w:val="right" w:leader="dot"/>
                      </w:tabs>
                      <w:spacing w:before="10"/>
                      <w:ind w:left="0" w:right="0" w:firstLine="0"/>
                      <w:jc w:val="left"/>
                      <w:rPr>
                        <w:sz w:val="20"/>
                      </w:rPr>
                    </w:pPr>
                    <w:r>
                      <w:rPr>
                        <w:color w:val="FFFFFF"/>
                        <w:sz w:val="20"/>
                      </w:rPr>
                      <w:t>75 PSI Dry Bulk Food Discharge Hose –</w:t>
                    </w:r>
                    <w:r>
                      <w:rPr>
                        <w:color w:val="FFFFFF"/>
                        <w:spacing w:val="-22"/>
                        <w:sz w:val="20"/>
                      </w:rPr>
                      <w:t> </w:t>
                    </w:r>
                    <w:r>
                      <w:rPr>
                        <w:color w:val="FFFFFF"/>
                        <w:sz w:val="20"/>
                      </w:rPr>
                      <w:t>FDA</w:t>
                    </w:r>
                    <w:r>
                      <w:rPr>
                        <w:color w:val="FFFFFF"/>
                        <w:spacing w:val="-2"/>
                        <w:sz w:val="20"/>
                      </w:rPr>
                      <w:t> </w:t>
                    </w:r>
                    <w:r>
                      <w:rPr>
                        <w:color w:val="FFFFFF"/>
                        <w:sz w:val="20"/>
                      </w:rPr>
                      <w:t>Grade</w:t>
                      <w:tab/>
                      <w:t>38</w:t>
                    </w:r>
                  </w:p>
                </w:txbxContent>
              </v:textbox>
              <w10:wrap type="none"/>
            </v:shape>
          </v:group>
        </w:pict>
      </w:r>
      <w:r>
        <w:rPr>
          <w:sz w:val="20"/>
        </w:rPr>
      </w:r>
    </w:p>
    <w:p>
      <w:pPr>
        <w:pStyle w:val="BodyText"/>
        <w:spacing w:before="5"/>
        <w:rPr>
          <w:sz w:val="4"/>
        </w:rPr>
      </w:pPr>
    </w:p>
    <w:p>
      <w:pPr>
        <w:pStyle w:val="BodyText"/>
        <w:ind w:left="269"/>
        <w:rPr>
          <w:sz w:val="20"/>
        </w:rPr>
      </w:pPr>
      <w:r>
        <w:rPr>
          <w:sz w:val="20"/>
        </w:rPr>
        <w:pict>
          <v:group style="width:540pt;height:164pt;mso-position-horizontal-relative:char;mso-position-vertical-relative:line" coordorigin="0,0" coordsize="10800,3280">
            <v:rect style="position:absolute;left:360;top:0;width:10440;height:240" filled="true" fillcolor="#e2c299" stroked="false">
              <v:fill type="solid"/>
            </v:rect>
            <v:rect style="position:absolute;left:360;top:240;width:10440;height:240" filled="true" fillcolor="#e2c299" stroked="false">
              <v:fill type="solid"/>
            </v:rect>
            <v:rect style="position:absolute;left:360;top:480;width:10440;height:240" filled="true" fillcolor="#e2c299" stroked="false">
              <v:fill type="solid"/>
            </v:rect>
            <v:rect style="position:absolute;left:360;top:720;width:10440;height:240" filled="true" fillcolor="#e2c299" stroked="false">
              <v:fill type="solid"/>
            </v:rect>
            <v:rect style="position:absolute;left:360;top:960;width:10440;height:240" filled="true" fillcolor="#e2c299" stroked="false">
              <v:fill type="solid"/>
            </v:rect>
            <v:rect style="position:absolute;left:360;top:1200;width:10440;height:240" filled="true" fillcolor="#e2c299" stroked="false">
              <v:fill type="solid"/>
            </v:rect>
            <v:rect style="position:absolute;left:360;top:1440;width:10440;height:240" filled="true" fillcolor="#e2c299" stroked="false">
              <v:fill type="solid"/>
            </v:rect>
            <v:rect style="position:absolute;left:360;top:1680;width:10440;height:240" filled="true" fillcolor="#e2c299" stroked="false">
              <v:fill type="solid"/>
            </v:rect>
            <v:rect style="position:absolute;left:360;top:1920;width:10440;height:240" filled="true" fillcolor="#e2c299" stroked="false">
              <v:fill type="solid"/>
            </v:rect>
            <v:rect style="position:absolute;left:360;top:2160;width:10440;height:240" filled="true" fillcolor="#e2c299" stroked="false">
              <v:fill type="solid"/>
            </v:rect>
            <v:rect style="position:absolute;left:360;top:2400;width:10440;height:240" filled="true" fillcolor="#e2c299" stroked="false">
              <v:fill type="solid"/>
            </v:rect>
            <v:rect style="position:absolute;left:360;top:2640;width:10440;height:240" filled="true" fillcolor="#e2c299" stroked="false">
              <v:fill type="solid"/>
            </v:rect>
            <v:rect style="position:absolute;left:360;top:2880;width:10440;height:400" filled="true" fillcolor="#e2c299" stroked="false">
              <v:fill type="solid"/>
            </v:rect>
            <v:shape style="position:absolute;left:3;top:335;width:581;height:263" coordorigin="3,335" coordsize="581,263" path="m293,335l201,342,122,361,59,389,3,467,18,508,59,545,122,573,201,592,293,598,385,592,464,573,527,545,568,508,583,467,568,425,527,389,464,361,385,342,293,335xe" filled="true" fillcolor="#ed1c24" stroked="false">
              <v:path arrowok="t"/>
              <v:fill type="solid"/>
            </v:shape>
            <v:shape style="position:absolute;left:3;top:335;width:581;height:263" coordorigin="3,335" coordsize="581,263" path="m293,598l385,592,464,573,527,545,583,467,568,425,527,389,464,361,385,342,293,335,201,342,122,361,59,389,18,425,3,467,18,508,59,545,122,573,201,592,293,598xe" filled="false" stroked="true" strokeweight=".305pt" strokecolor="#ed1c24">
              <v:path arrowok="t"/>
              <v:stroke dashstyle="solid"/>
            </v:shape>
            <v:shape style="position:absolute;left:3;top:839;width:581;height:263" coordorigin="3,839" coordsize="581,263" path="m293,839l201,846,122,865,59,893,3,971,18,1012,59,1049,122,1077,201,1096,293,1102,385,1096,464,1077,527,1049,568,1012,583,971,568,929,527,893,464,865,385,846,293,839xe" filled="true" fillcolor="#ed1c24" stroked="false">
              <v:path arrowok="t"/>
              <v:fill type="solid"/>
            </v:shape>
            <v:shape style="position:absolute;left:3;top:839;width:581;height:263" coordorigin="3,839" coordsize="581,263" path="m293,1102l385,1096,464,1077,527,1049,583,971,568,929,527,893,464,865,385,846,293,839,201,846,122,865,59,893,18,929,3,971,18,1012,59,1049,122,1077,201,1096,293,1102xe" filled="false" stroked="true" strokeweight=".305pt" strokecolor="#ed1c24">
              <v:path arrowok="t"/>
              <v:stroke dashstyle="solid"/>
            </v:shape>
            <v:shape style="position:absolute;left:76;top:91;width:2980;height:3138" type="#_x0000_t202" filled="false" stroked="false">
              <v:textbox inset="0,0,0,0">
                <w:txbxContent>
                  <w:p>
                    <w:pPr>
                      <w:spacing w:before="8"/>
                      <w:ind w:left="640" w:right="0" w:firstLine="0"/>
                      <w:jc w:val="both"/>
                      <w:rPr>
                        <w:b/>
                        <w:sz w:val="22"/>
                      </w:rPr>
                    </w:pPr>
                    <w:r>
                      <w:rPr>
                        <w:b/>
                        <w:color w:val="231F20"/>
                        <w:spacing w:val="-3"/>
                        <w:sz w:val="22"/>
                      </w:rPr>
                      <w:t>MATERIAL </w:t>
                    </w:r>
                    <w:r>
                      <w:rPr>
                        <w:b/>
                        <w:color w:val="231F20"/>
                        <w:sz w:val="22"/>
                      </w:rPr>
                      <w:t>HANDLING</w:t>
                    </w:r>
                  </w:p>
                  <w:p>
                    <w:pPr>
                      <w:tabs>
                        <w:tab w:pos="640" w:val="left" w:leader="none"/>
                      </w:tabs>
                      <w:spacing w:before="6"/>
                      <w:ind w:left="0" w:right="0" w:firstLine="0"/>
                      <w:jc w:val="left"/>
                      <w:rPr>
                        <w:sz w:val="20"/>
                      </w:rPr>
                    </w:pPr>
                    <w:r>
                      <w:rPr>
                        <w:b/>
                        <w:i/>
                        <w:color w:val="FFFFFF"/>
                        <w:position w:val="1"/>
                        <w:sz w:val="18"/>
                      </w:rPr>
                      <w:t>NEW</w:t>
                      <w:tab/>
                    </w:r>
                    <w:r>
                      <w:rPr>
                        <w:color w:val="231F20"/>
                        <w:sz w:val="20"/>
                      </w:rPr>
                      <w:t>HWT763AA</w:t>
                    </w:r>
                  </w:p>
                  <w:p>
                    <w:pPr>
                      <w:spacing w:before="10"/>
                      <w:ind w:left="640" w:right="0" w:firstLine="0"/>
                      <w:jc w:val="both"/>
                      <w:rPr>
                        <w:sz w:val="20"/>
                      </w:rPr>
                    </w:pPr>
                    <w:r>
                      <w:rPr>
                        <w:color w:val="231F20"/>
                        <w:sz w:val="20"/>
                      </w:rPr>
                      <w:t>LT753AA</w:t>
                    </w:r>
                  </w:p>
                  <w:p>
                    <w:pPr>
                      <w:tabs>
                        <w:tab w:pos="640" w:val="left" w:leader="none"/>
                      </w:tabs>
                      <w:spacing w:before="14"/>
                      <w:ind w:left="0" w:right="0" w:firstLine="0"/>
                      <w:jc w:val="left"/>
                      <w:rPr>
                        <w:sz w:val="20"/>
                      </w:rPr>
                    </w:pPr>
                    <w:r>
                      <w:rPr>
                        <w:b/>
                        <w:i/>
                        <w:color w:val="FFFFFF"/>
                        <w:sz w:val="18"/>
                      </w:rPr>
                      <w:t>NEW</w:t>
                      <w:tab/>
                    </w:r>
                    <w:r>
                      <w:rPr>
                        <w:color w:val="231F20"/>
                        <w:position w:val="1"/>
                        <w:sz w:val="20"/>
                      </w:rPr>
                      <w:t>T704HA</w:t>
                    </w:r>
                  </w:p>
                  <w:p>
                    <w:pPr>
                      <w:spacing w:line="249" w:lineRule="auto" w:before="0"/>
                      <w:ind w:left="640" w:right="1633" w:firstLine="0"/>
                      <w:jc w:val="left"/>
                      <w:rPr>
                        <w:sz w:val="20"/>
                      </w:rPr>
                    </w:pPr>
                    <w:r>
                      <w:rPr>
                        <w:color w:val="231F20"/>
                        <w:w w:val="95"/>
                        <w:sz w:val="20"/>
                      </w:rPr>
                      <w:t>T720AA T740AA</w:t>
                    </w:r>
                  </w:p>
                  <w:p>
                    <w:pPr>
                      <w:spacing w:line="240" w:lineRule="auto" w:before="0"/>
                      <w:rPr>
                        <w:sz w:val="21"/>
                      </w:rPr>
                    </w:pPr>
                  </w:p>
                  <w:p>
                    <w:pPr>
                      <w:spacing w:line="249" w:lineRule="auto" w:before="0"/>
                      <w:ind w:left="640" w:right="704" w:firstLine="0"/>
                      <w:jc w:val="both"/>
                      <w:rPr>
                        <w:sz w:val="20"/>
                      </w:rPr>
                    </w:pPr>
                    <w:r>
                      <w:rPr>
                        <w:color w:val="231F20"/>
                        <w:sz w:val="20"/>
                      </w:rPr>
                      <w:t>T750AA</w:t>
                    </w:r>
                    <w:r>
                      <w:rPr>
                        <w:color w:val="231F20"/>
                        <w:spacing w:val="-24"/>
                        <w:sz w:val="20"/>
                      </w:rPr>
                      <w:t> </w:t>
                    </w:r>
                    <w:r>
                      <w:rPr>
                        <w:color w:val="231F20"/>
                        <w:sz w:val="20"/>
                      </w:rPr>
                      <w:t>–</w:t>
                    </w:r>
                    <w:r>
                      <w:rPr>
                        <w:color w:val="231F20"/>
                        <w:spacing w:val="-24"/>
                        <w:sz w:val="20"/>
                      </w:rPr>
                      <w:t> </w:t>
                    </w:r>
                    <w:r>
                      <w:rPr>
                        <w:color w:val="231F20"/>
                        <w:spacing w:val="-3"/>
                        <w:sz w:val="20"/>
                      </w:rPr>
                      <w:t>T750AG </w:t>
                    </w:r>
                    <w:r>
                      <w:rPr>
                        <w:color w:val="231F20"/>
                        <w:sz w:val="20"/>
                      </w:rPr>
                      <w:t>T757AA</w:t>
                    </w:r>
                    <w:r>
                      <w:rPr>
                        <w:color w:val="231F20"/>
                        <w:spacing w:val="-24"/>
                        <w:sz w:val="20"/>
                      </w:rPr>
                      <w:t> </w:t>
                    </w:r>
                    <w:r>
                      <w:rPr>
                        <w:color w:val="231F20"/>
                        <w:sz w:val="20"/>
                      </w:rPr>
                      <w:t>–</w:t>
                    </w:r>
                    <w:r>
                      <w:rPr>
                        <w:color w:val="231F20"/>
                        <w:spacing w:val="-24"/>
                        <w:sz w:val="20"/>
                      </w:rPr>
                      <w:t> </w:t>
                    </w:r>
                    <w:r>
                      <w:rPr>
                        <w:color w:val="231F20"/>
                        <w:sz w:val="20"/>
                      </w:rPr>
                      <w:t>T737AA T758AA</w:t>
                    </w:r>
                    <w:r>
                      <w:rPr>
                        <w:color w:val="231F20"/>
                        <w:spacing w:val="-26"/>
                        <w:sz w:val="20"/>
                      </w:rPr>
                      <w:t> </w:t>
                    </w:r>
                    <w:r>
                      <w:rPr>
                        <w:color w:val="231F20"/>
                        <w:sz w:val="20"/>
                      </w:rPr>
                      <w:t>–</w:t>
                    </w:r>
                    <w:r>
                      <w:rPr>
                        <w:color w:val="231F20"/>
                        <w:spacing w:val="-25"/>
                        <w:sz w:val="20"/>
                      </w:rPr>
                      <w:t> </w:t>
                    </w:r>
                    <w:r>
                      <w:rPr>
                        <w:color w:val="231F20"/>
                        <w:sz w:val="20"/>
                      </w:rPr>
                      <w:t>T758AE T760AA</w:t>
                    </w:r>
                  </w:p>
                  <w:p>
                    <w:pPr>
                      <w:spacing w:line="249" w:lineRule="auto" w:before="3"/>
                      <w:ind w:left="640" w:right="1633" w:firstLine="0"/>
                      <w:jc w:val="left"/>
                      <w:rPr>
                        <w:sz w:val="20"/>
                      </w:rPr>
                    </w:pPr>
                    <w:r>
                      <w:rPr>
                        <w:color w:val="231F20"/>
                        <w:w w:val="95"/>
                        <w:sz w:val="20"/>
                      </w:rPr>
                      <w:t>T763AA T766AA</w:t>
                    </w:r>
                  </w:p>
                </w:txbxContent>
              </v:textbox>
              <w10:wrap type="none"/>
            </v:shape>
            <v:shape style="position:absolute;left:3568;top:356;width:6972;height:2874" type="#_x0000_t202" filled="false" stroked="false">
              <v:textbox inset="0,0,0,0">
                <w:txbxContent>
                  <w:p>
                    <w:pPr>
                      <w:tabs>
                        <w:tab w:pos="6950" w:val="right" w:leader="dot"/>
                      </w:tabs>
                      <w:spacing w:before="3"/>
                      <w:ind w:left="0" w:right="0" w:firstLine="0"/>
                      <w:jc w:val="left"/>
                      <w:rPr>
                        <w:sz w:val="20"/>
                      </w:rPr>
                    </w:pPr>
                    <w:r>
                      <w:rPr>
                        <w:color w:val="231F20"/>
                        <w:sz w:val="20"/>
                      </w:rPr>
                      <w:t>75 PSI Heavy Duty Dry Powder Delivery Hose</w:t>
                    </w:r>
                    <w:r>
                      <w:rPr>
                        <w:color w:val="231F20"/>
                        <w:spacing w:val="-17"/>
                        <w:sz w:val="20"/>
                      </w:rPr>
                      <w:t> </w:t>
                    </w:r>
                    <w:r>
                      <w:rPr>
                        <w:color w:val="231F20"/>
                        <w:sz w:val="20"/>
                      </w:rPr>
                      <w:t>3/8"</w:t>
                    </w:r>
                    <w:r>
                      <w:rPr>
                        <w:color w:val="231F20"/>
                        <w:spacing w:val="-2"/>
                        <w:sz w:val="20"/>
                      </w:rPr>
                      <w:t> </w:t>
                    </w:r>
                    <w:r>
                      <w:rPr>
                        <w:color w:val="231F20"/>
                        <w:spacing w:val="-5"/>
                        <w:sz w:val="20"/>
                      </w:rPr>
                      <w:t>Tube</w:t>
                      <w:tab/>
                    </w:r>
                    <w:r>
                      <w:rPr>
                        <w:color w:val="231F20"/>
                        <w:sz w:val="20"/>
                      </w:rPr>
                      <w:t>72</w:t>
                    </w:r>
                  </w:p>
                  <w:p>
                    <w:pPr>
                      <w:tabs>
                        <w:tab w:pos="6950" w:val="right" w:leader="dot"/>
                      </w:tabs>
                      <w:spacing w:before="10"/>
                      <w:ind w:left="0" w:right="0" w:firstLine="0"/>
                      <w:jc w:val="left"/>
                      <w:rPr>
                        <w:sz w:val="20"/>
                      </w:rPr>
                    </w:pPr>
                    <w:r>
                      <w:rPr>
                        <w:color w:val="231F20"/>
                        <w:sz w:val="20"/>
                      </w:rPr>
                      <w:t>150 PSI 2-Ply Abrasive Material</w:t>
                    </w:r>
                    <w:r>
                      <w:rPr>
                        <w:color w:val="231F20"/>
                        <w:spacing w:val="-8"/>
                        <w:sz w:val="20"/>
                      </w:rPr>
                      <w:t> </w:t>
                    </w:r>
                    <w:r>
                      <w:rPr>
                        <w:color w:val="231F20"/>
                        <w:sz w:val="20"/>
                      </w:rPr>
                      <w:t>Blast</w:t>
                    </w:r>
                    <w:r>
                      <w:rPr>
                        <w:color w:val="231F20"/>
                        <w:spacing w:val="-2"/>
                        <w:sz w:val="20"/>
                      </w:rPr>
                      <w:t> </w:t>
                    </w:r>
                    <w:r>
                      <w:rPr>
                        <w:color w:val="231F20"/>
                        <w:sz w:val="20"/>
                      </w:rPr>
                      <w:t>Hose</w:t>
                      <w:tab/>
                      <w:t>64</w:t>
                    </w:r>
                  </w:p>
                  <w:p>
                    <w:pPr>
                      <w:tabs>
                        <w:tab w:pos="6950" w:val="right" w:leader="dot"/>
                      </w:tabs>
                      <w:spacing w:before="10"/>
                      <w:ind w:left="0" w:right="0" w:firstLine="0"/>
                      <w:jc w:val="left"/>
                      <w:rPr>
                        <w:sz w:val="20"/>
                      </w:rPr>
                    </w:pPr>
                    <w:r>
                      <w:rPr>
                        <w:color w:val="231F20"/>
                        <w:sz w:val="20"/>
                      </w:rPr>
                      <w:t>150 PSI Industrial Sewer</w:t>
                    </w:r>
                    <w:r>
                      <w:rPr>
                        <w:color w:val="231F20"/>
                        <w:spacing w:val="-8"/>
                        <w:sz w:val="20"/>
                      </w:rPr>
                      <w:t> </w:t>
                    </w:r>
                    <w:r>
                      <w:rPr>
                        <w:color w:val="231F20"/>
                        <w:sz w:val="20"/>
                      </w:rPr>
                      <w:t>Vacuum</w:t>
                    </w:r>
                    <w:r>
                      <w:rPr>
                        <w:color w:val="231F20"/>
                        <w:spacing w:val="-2"/>
                        <w:sz w:val="20"/>
                      </w:rPr>
                      <w:t> </w:t>
                    </w:r>
                    <w:r>
                      <w:rPr>
                        <w:color w:val="231F20"/>
                        <w:sz w:val="20"/>
                      </w:rPr>
                      <w:t>Hose</w:t>
                      <w:tab/>
                      <w:t>63</w:t>
                    </w:r>
                  </w:p>
                  <w:p>
                    <w:pPr>
                      <w:tabs>
                        <w:tab w:pos="6950" w:val="right" w:leader="dot"/>
                      </w:tabs>
                      <w:spacing w:before="10"/>
                      <w:ind w:left="0" w:right="0" w:firstLine="0"/>
                      <w:jc w:val="left"/>
                      <w:rPr>
                        <w:sz w:val="20"/>
                      </w:rPr>
                    </w:pPr>
                    <w:r>
                      <w:rPr>
                        <w:color w:val="231F20"/>
                        <w:sz w:val="20"/>
                      </w:rPr>
                      <w:t>Bulk Material S &amp;</w:t>
                    </w:r>
                    <w:r>
                      <w:rPr>
                        <w:color w:val="231F20"/>
                        <w:spacing w:val="-6"/>
                        <w:sz w:val="20"/>
                      </w:rPr>
                      <w:t> </w:t>
                    </w:r>
                    <w:r>
                      <w:rPr>
                        <w:color w:val="231F20"/>
                        <w:sz w:val="20"/>
                      </w:rPr>
                      <w:t>D</w:t>
                    </w:r>
                    <w:r>
                      <w:rPr>
                        <w:color w:val="231F20"/>
                        <w:spacing w:val="-1"/>
                        <w:sz w:val="20"/>
                      </w:rPr>
                      <w:t> </w:t>
                    </w:r>
                    <w:r>
                      <w:rPr>
                        <w:color w:val="231F20"/>
                        <w:sz w:val="20"/>
                      </w:rPr>
                      <w:t>Hose</w:t>
                      <w:tab/>
                      <w:t>66</w:t>
                    </w:r>
                  </w:p>
                  <w:p>
                    <w:pPr>
                      <w:spacing w:before="10"/>
                      <w:ind w:left="0" w:right="0" w:firstLine="0"/>
                      <w:jc w:val="left"/>
                      <w:rPr>
                        <w:sz w:val="20"/>
                      </w:rPr>
                    </w:pPr>
                    <w:r>
                      <w:rPr>
                        <w:color w:val="231F20"/>
                        <w:sz w:val="20"/>
                      </w:rPr>
                      <w:t>1275 PSI High Performance Steel-Reinforced</w:t>
                    </w:r>
                  </w:p>
                  <w:p>
                    <w:pPr>
                      <w:tabs>
                        <w:tab w:pos="6950" w:val="right" w:leader="dot"/>
                      </w:tabs>
                      <w:spacing w:before="10"/>
                      <w:ind w:left="356" w:right="0" w:firstLine="0"/>
                      <w:jc w:val="left"/>
                      <w:rPr>
                        <w:sz w:val="20"/>
                      </w:rPr>
                    </w:pPr>
                    <w:r>
                      <w:rPr>
                        <w:color w:val="231F20"/>
                        <w:sz w:val="20"/>
                      </w:rPr>
                      <w:t>Concrete</w:t>
                    </w:r>
                    <w:r>
                      <w:rPr>
                        <w:color w:val="231F20"/>
                        <w:spacing w:val="-2"/>
                        <w:sz w:val="20"/>
                      </w:rPr>
                      <w:t> </w:t>
                    </w:r>
                    <w:r>
                      <w:rPr>
                        <w:color w:val="231F20"/>
                        <w:sz w:val="20"/>
                      </w:rPr>
                      <w:t>Pumping</w:t>
                    </w:r>
                    <w:r>
                      <w:rPr>
                        <w:color w:val="231F20"/>
                        <w:spacing w:val="-1"/>
                        <w:sz w:val="20"/>
                      </w:rPr>
                      <w:t> </w:t>
                    </w:r>
                    <w:r>
                      <w:rPr>
                        <w:color w:val="231F20"/>
                        <w:sz w:val="20"/>
                      </w:rPr>
                      <w:t>Hose</w:t>
                      <w:tab/>
                      <w:t>67</w:t>
                    </w:r>
                  </w:p>
                  <w:p>
                    <w:pPr>
                      <w:tabs>
                        <w:tab w:pos="6950" w:val="right" w:leader="dot"/>
                      </w:tabs>
                      <w:spacing w:before="10"/>
                      <w:ind w:left="0" w:right="0" w:firstLine="0"/>
                      <w:jc w:val="left"/>
                      <w:rPr>
                        <w:sz w:val="20"/>
                      </w:rPr>
                    </w:pPr>
                    <w:r>
                      <w:rPr>
                        <w:color w:val="231F20"/>
                        <w:sz w:val="20"/>
                      </w:rPr>
                      <w:t>150 PSI 4-Ply Abrasive Material</w:t>
                    </w:r>
                    <w:r>
                      <w:rPr>
                        <w:color w:val="231F20"/>
                        <w:spacing w:val="-8"/>
                        <w:sz w:val="20"/>
                      </w:rPr>
                      <w:t> </w:t>
                    </w:r>
                    <w:r>
                      <w:rPr>
                        <w:color w:val="231F20"/>
                        <w:sz w:val="20"/>
                      </w:rPr>
                      <w:t>Blast</w:t>
                    </w:r>
                    <w:r>
                      <w:rPr>
                        <w:color w:val="231F20"/>
                        <w:spacing w:val="-2"/>
                        <w:sz w:val="20"/>
                      </w:rPr>
                      <w:t> </w:t>
                    </w:r>
                    <w:r>
                      <w:rPr>
                        <w:color w:val="231F20"/>
                        <w:sz w:val="20"/>
                      </w:rPr>
                      <w:t>Hose</w:t>
                      <w:tab/>
                      <w:t>65</w:t>
                    </w:r>
                  </w:p>
                  <w:p>
                    <w:pPr>
                      <w:tabs>
                        <w:tab w:pos="6950" w:val="right" w:leader="dot"/>
                      </w:tabs>
                      <w:spacing w:before="10"/>
                      <w:ind w:left="0" w:right="0" w:firstLine="0"/>
                      <w:jc w:val="left"/>
                      <w:rPr>
                        <w:sz w:val="20"/>
                      </w:rPr>
                    </w:pPr>
                    <w:r>
                      <w:rPr>
                        <w:color w:val="231F20"/>
                        <w:sz w:val="20"/>
                      </w:rPr>
                      <w:t>600 PSI Plaster &amp;</w:t>
                    </w:r>
                    <w:r>
                      <w:rPr>
                        <w:color w:val="231F20"/>
                        <w:spacing w:val="-7"/>
                        <w:sz w:val="20"/>
                      </w:rPr>
                      <w:t> </w:t>
                    </w:r>
                    <w:r>
                      <w:rPr>
                        <w:color w:val="231F20"/>
                        <w:sz w:val="20"/>
                      </w:rPr>
                      <w:t>Concrete</w:t>
                    </w:r>
                    <w:r>
                      <w:rPr>
                        <w:color w:val="231F20"/>
                        <w:spacing w:val="-2"/>
                        <w:sz w:val="20"/>
                      </w:rPr>
                      <w:t> </w:t>
                    </w:r>
                    <w:r>
                      <w:rPr>
                        <w:color w:val="231F20"/>
                        <w:sz w:val="20"/>
                      </w:rPr>
                      <w:t>Hose</w:t>
                      <w:tab/>
                      <w:t>68</w:t>
                    </w:r>
                  </w:p>
                  <w:p>
                    <w:pPr>
                      <w:tabs>
                        <w:tab w:pos="6950" w:val="right" w:leader="dot"/>
                      </w:tabs>
                      <w:spacing w:before="10"/>
                      <w:ind w:left="0" w:right="0" w:firstLine="0"/>
                      <w:jc w:val="left"/>
                      <w:rPr>
                        <w:sz w:val="20"/>
                      </w:rPr>
                    </w:pPr>
                    <w:r>
                      <w:rPr>
                        <w:color w:val="231F20"/>
                        <w:sz w:val="20"/>
                      </w:rPr>
                      <w:t>800 PSI </w:t>
                    </w:r>
                    <w:r>
                      <w:rPr>
                        <w:color w:val="231F20"/>
                        <w:spacing w:val="-3"/>
                        <w:sz w:val="20"/>
                      </w:rPr>
                      <w:t>Plaster, </w:t>
                    </w:r>
                    <w:r>
                      <w:rPr>
                        <w:color w:val="231F20"/>
                        <w:sz w:val="20"/>
                      </w:rPr>
                      <w:t>Grout &amp;</w:t>
                    </w:r>
                    <w:r>
                      <w:rPr>
                        <w:color w:val="231F20"/>
                        <w:spacing w:val="-6"/>
                        <w:sz w:val="20"/>
                      </w:rPr>
                      <w:t> </w:t>
                    </w:r>
                    <w:r>
                      <w:rPr>
                        <w:color w:val="231F20"/>
                        <w:sz w:val="20"/>
                      </w:rPr>
                      <w:t>Concrete</w:t>
                    </w:r>
                    <w:r>
                      <w:rPr>
                        <w:color w:val="231F20"/>
                        <w:spacing w:val="-1"/>
                        <w:sz w:val="20"/>
                      </w:rPr>
                      <w:t> </w:t>
                    </w:r>
                    <w:r>
                      <w:rPr>
                        <w:color w:val="231F20"/>
                        <w:sz w:val="20"/>
                      </w:rPr>
                      <w:t>Hose</w:t>
                      <w:tab/>
                      <w:t>69</w:t>
                    </w:r>
                  </w:p>
                  <w:p>
                    <w:pPr>
                      <w:tabs>
                        <w:tab w:pos="6950" w:val="right" w:leader="dot"/>
                      </w:tabs>
                      <w:spacing w:before="10"/>
                      <w:ind w:left="0" w:right="0" w:firstLine="0"/>
                      <w:jc w:val="left"/>
                      <w:rPr>
                        <w:sz w:val="20"/>
                      </w:rPr>
                    </w:pPr>
                    <w:r>
                      <w:rPr>
                        <w:color w:val="231F20"/>
                        <w:sz w:val="20"/>
                      </w:rPr>
                      <w:t>75 PSI Light Weight Dry Powder</w:t>
                    </w:r>
                    <w:r>
                      <w:rPr>
                        <w:color w:val="231F20"/>
                        <w:spacing w:val="-12"/>
                        <w:sz w:val="20"/>
                      </w:rPr>
                      <w:t> </w:t>
                    </w:r>
                    <w:r>
                      <w:rPr>
                        <w:color w:val="231F20"/>
                        <w:sz w:val="20"/>
                      </w:rPr>
                      <w:t>Delivery</w:t>
                    </w:r>
                    <w:r>
                      <w:rPr>
                        <w:color w:val="231F20"/>
                        <w:spacing w:val="-2"/>
                        <w:sz w:val="20"/>
                      </w:rPr>
                      <w:t> </w:t>
                    </w:r>
                    <w:r>
                      <w:rPr>
                        <w:color w:val="231F20"/>
                        <w:sz w:val="20"/>
                      </w:rPr>
                      <w:t>Hose</w:t>
                      <w:tab/>
                      <w:t>70</w:t>
                    </w:r>
                  </w:p>
                  <w:p>
                    <w:pPr>
                      <w:tabs>
                        <w:tab w:pos="6950" w:val="right" w:leader="dot"/>
                      </w:tabs>
                      <w:spacing w:before="10"/>
                      <w:ind w:left="0" w:right="0" w:firstLine="0"/>
                      <w:jc w:val="left"/>
                      <w:rPr>
                        <w:sz w:val="20"/>
                      </w:rPr>
                    </w:pPr>
                    <w:r>
                      <w:rPr>
                        <w:color w:val="231F20"/>
                        <w:sz w:val="20"/>
                      </w:rPr>
                      <w:t>75 PSI Heavy Weight Dry Powder</w:t>
                    </w:r>
                    <w:r>
                      <w:rPr>
                        <w:color w:val="231F20"/>
                        <w:spacing w:val="-15"/>
                        <w:sz w:val="20"/>
                      </w:rPr>
                      <w:t> </w:t>
                    </w:r>
                    <w:r>
                      <w:rPr>
                        <w:color w:val="231F20"/>
                        <w:sz w:val="20"/>
                      </w:rPr>
                      <w:t>Delivery</w:t>
                    </w:r>
                    <w:r>
                      <w:rPr>
                        <w:color w:val="231F20"/>
                        <w:spacing w:val="-2"/>
                        <w:sz w:val="20"/>
                      </w:rPr>
                      <w:t> </w:t>
                    </w:r>
                    <w:r>
                      <w:rPr>
                        <w:color w:val="231F20"/>
                        <w:sz w:val="20"/>
                      </w:rPr>
                      <w:t>Hose</w:t>
                      <w:tab/>
                      <w:t>71</w:t>
                    </w:r>
                  </w:p>
                  <w:p>
                    <w:pPr>
                      <w:tabs>
                        <w:tab w:pos="6950" w:val="right" w:leader="dot"/>
                      </w:tabs>
                      <w:spacing w:before="10"/>
                      <w:ind w:left="0" w:right="0" w:firstLine="0"/>
                      <w:jc w:val="left"/>
                      <w:rPr>
                        <w:sz w:val="20"/>
                      </w:rPr>
                    </w:pPr>
                    <w:r>
                      <w:rPr>
                        <w:color w:val="231F20"/>
                        <w:sz w:val="20"/>
                      </w:rPr>
                      <w:t>150 PSI Heavy Weight Dry Powder</w:t>
                    </w:r>
                    <w:r>
                      <w:rPr>
                        <w:color w:val="231F20"/>
                        <w:spacing w:val="-15"/>
                        <w:sz w:val="20"/>
                      </w:rPr>
                      <w:t> </w:t>
                    </w:r>
                    <w:r>
                      <w:rPr>
                        <w:color w:val="231F20"/>
                        <w:sz w:val="20"/>
                      </w:rPr>
                      <w:t>Delivery</w:t>
                    </w:r>
                    <w:r>
                      <w:rPr>
                        <w:color w:val="231F20"/>
                        <w:spacing w:val="-3"/>
                        <w:sz w:val="20"/>
                      </w:rPr>
                      <w:t> </w:t>
                    </w:r>
                    <w:r>
                      <w:rPr>
                        <w:color w:val="231F20"/>
                        <w:sz w:val="20"/>
                      </w:rPr>
                      <w:t>Hose</w:t>
                      <w:tab/>
                      <w:t>73</w:t>
                    </w:r>
                  </w:p>
                </w:txbxContent>
              </v:textbox>
              <w10:wrap type="none"/>
            </v:shape>
          </v:group>
        </w:pict>
      </w:r>
      <w:r>
        <w:rPr>
          <w:sz w:val="20"/>
        </w:rPr>
      </w:r>
    </w:p>
    <w:p>
      <w:pPr>
        <w:spacing w:after="0"/>
        <w:rPr>
          <w:sz w:val="20"/>
        </w:rPr>
        <w:sectPr>
          <w:footerReference w:type="even" r:id="rId41"/>
          <w:footerReference w:type="default" r:id="rId42"/>
          <w:pgSz w:w="12240" w:h="15840"/>
          <w:pgMar w:footer="425" w:header="0" w:top="620" w:bottom="620" w:left="0" w:right="0"/>
          <w:pgNumType w:start="4"/>
        </w:sectPr>
      </w:pPr>
    </w:p>
    <w:p>
      <w:pPr>
        <w:pStyle w:val="BodyText"/>
        <w:rPr>
          <w:sz w:val="20"/>
        </w:rPr>
      </w:pPr>
      <w:r>
        <w:rPr/>
        <w:pict>
          <v:group style="position:absolute;margin-left:0pt;margin-top:31.5pt;width:612pt;height:92.7pt;mso-position-horizontal-relative:page;mso-position-vertical-relative:page;z-index:2680" coordorigin="0,630" coordsize="12240,1854">
            <v:rect style="position:absolute;left:1170;top:2083;width:10440;height:400" filled="true" fillcolor="#231f20" stroked="false">
              <v:fill type="solid"/>
            </v:rect>
            <v:rect style="position:absolute;left:0;top:1800;width:12240;height:250" filled="true" fillcolor="#231f20" stroked="false">
              <v:fill opacity="49152f" type="solid"/>
            </v:rect>
            <v:rect style="position:absolute;left:0;top:630;width:12240;height:1170" filled="true" fillcolor="#231f20" stroked="false">
              <v:fill type="solid"/>
            </v:rect>
            <v:shape style="position:absolute;left:1273;top:1065;width:3047;height:375" type="#_x0000_t75" stroked="false">
              <v:imagedata r:id="rId40" o:title=""/>
            </v:shape>
            <v:shape style="position:absolute;left:1526;top:2175;width:585;height:263" type="#_x0000_t202" filled="false" stroked="false">
              <v:textbox inset="0,0,0,0">
                <w:txbxContent>
                  <w:p>
                    <w:pPr>
                      <w:spacing w:before="8"/>
                      <w:ind w:left="0" w:right="0" w:firstLine="0"/>
                      <w:jc w:val="left"/>
                      <w:rPr>
                        <w:b/>
                        <w:sz w:val="22"/>
                      </w:rPr>
                    </w:pPr>
                    <w:r>
                      <w:rPr>
                        <w:b/>
                        <w:color w:val="FFFFFF"/>
                        <w:sz w:val="22"/>
                      </w:rPr>
                      <w:t>TYPE</w:t>
                    </w:r>
                  </w:p>
                </w:txbxContent>
              </v:textbox>
              <w10:wrap type="none"/>
            </v:shape>
            <v:shape style="position:absolute;left:4378;top:2175;width:1521;height:263" type="#_x0000_t202" filled="false" stroked="false">
              <v:textbox inset="0,0,0,0">
                <w:txbxContent>
                  <w:p>
                    <w:pPr>
                      <w:spacing w:before="8"/>
                      <w:ind w:left="0" w:right="0" w:firstLine="0"/>
                      <w:jc w:val="left"/>
                      <w:rPr>
                        <w:b/>
                        <w:sz w:val="22"/>
                      </w:rPr>
                    </w:pPr>
                    <w:r>
                      <w:rPr>
                        <w:b/>
                        <w:color w:val="FFFFFF"/>
                        <w:sz w:val="22"/>
                      </w:rPr>
                      <w:t>DESCRIPTION</w:t>
                    </w:r>
                  </w:p>
                </w:txbxContent>
              </v:textbox>
              <w10:wrap type="none"/>
            </v:shape>
            <v:shape style="position:absolute;left:9718;top:805;width:1642;height:1633" type="#_x0000_t202" filled="false" stroked="false">
              <v:textbox inset="0,0,0,0">
                <w:txbxContent>
                  <w:p>
                    <w:pPr>
                      <w:spacing w:before="11"/>
                      <w:ind w:left="0" w:right="0" w:firstLine="0"/>
                      <w:jc w:val="left"/>
                      <w:rPr>
                        <w:b/>
                        <w:sz w:val="72"/>
                      </w:rPr>
                    </w:pPr>
                    <w:r>
                      <w:rPr>
                        <w:b/>
                        <w:color w:val="FFFFFF"/>
                        <w:w w:val="85"/>
                        <w:sz w:val="72"/>
                      </w:rPr>
                      <w:t>Index</w:t>
                    </w:r>
                  </w:p>
                  <w:p>
                    <w:pPr>
                      <w:spacing w:before="539"/>
                      <w:ind w:left="1025" w:right="0" w:firstLine="0"/>
                      <w:jc w:val="left"/>
                      <w:rPr>
                        <w:b/>
                        <w:sz w:val="22"/>
                      </w:rPr>
                    </w:pPr>
                    <w:r>
                      <w:rPr>
                        <w:b/>
                        <w:color w:val="FFFFFF"/>
                        <w:spacing w:val="-5"/>
                        <w:sz w:val="22"/>
                      </w:rPr>
                      <w:t>PAGE</w:t>
                    </w:r>
                  </w:p>
                </w:txbxContent>
              </v:textbox>
              <w10:wrap type="non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12"/>
        </w:rPr>
      </w:pPr>
    </w:p>
    <w:p>
      <w:pPr>
        <w:pStyle w:val="BodyText"/>
        <w:ind w:left="776"/>
        <w:rPr>
          <w:sz w:val="20"/>
        </w:rPr>
      </w:pPr>
      <w:r>
        <w:rPr>
          <w:sz w:val="20"/>
        </w:rPr>
        <w:pict>
          <v:group style="width:541.65pt;height:241pt;mso-position-horizontal-relative:char;mso-position-vertical-relative:line" coordorigin="0,0" coordsize="10833,4820">
            <v:rect style="position:absolute;left:392;top:0;width:10440;height:260" filled="true" fillcolor="#7a003c" stroked="false">
              <v:fill type="solid"/>
            </v:rect>
            <v:rect style="position:absolute;left:392;top:260;width:10440;height:260" filled="true" fillcolor="#7a003c" stroked="false">
              <v:fill type="solid"/>
            </v:rect>
            <v:rect style="position:absolute;left:392;top:520;width:10440;height:260" filled="true" fillcolor="#7a003c" stroked="false">
              <v:fill type="solid"/>
            </v:rect>
            <v:rect style="position:absolute;left:392;top:780;width:10440;height:260" filled="true" fillcolor="#7a003c" stroked="false">
              <v:fill type="solid"/>
            </v:rect>
            <v:rect style="position:absolute;left:392;top:1040;width:10440;height:260" filled="true" fillcolor="#7a003c" stroked="false">
              <v:fill type="solid"/>
            </v:rect>
            <v:rect style="position:absolute;left:392;top:1300;width:10440;height:260" filled="true" fillcolor="#7a003c" stroked="false">
              <v:fill type="solid"/>
            </v:rect>
            <v:rect style="position:absolute;left:392;top:1560;width:10440;height:260" filled="true" fillcolor="#7a003c" stroked="false">
              <v:fill type="solid"/>
            </v:rect>
            <v:rect style="position:absolute;left:392;top:1820;width:10440;height:260" filled="true" fillcolor="#7a003c" stroked="false">
              <v:fill type="solid"/>
            </v:rect>
            <v:rect style="position:absolute;left:392;top:2080;width:10440;height:260" filled="true" fillcolor="#7a003c" stroked="false">
              <v:fill type="solid"/>
            </v:rect>
            <v:rect style="position:absolute;left:392;top:2340;width:10440;height:260" filled="true" fillcolor="#7a003c" stroked="false">
              <v:fill type="solid"/>
            </v:rect>
            <v:rect style="position:absolute;left:392;top:2600;width:10440;height:260" filled="true" fillcolor="#7a003c" stroked="false">
              <v:fill type="solid"/>
            </v:rect>
            <v:rect style="position:absolute;left:392;top:2860;width:10440;height:260" filled="true" fillcolor="#7a003c" stroked="false">
              <v:fill type="solid"/>
            </v:rect>
            <v:rect style="position:absolute;left:392;top:3120;width:10440;height:260" filled="true" fillcolor="#7a003c" stroked="false">
              <v:fill type="solid"/>
            </v:rect>
            <v:rect style="position:absolute;left:392;top:3380;width:10440;height:260" filled="true" fillcolor="#7a003c" stroked="false">
              <v:fill type="solid"/>
            </v:rect>
            <v:rect style="position:absolute;left:392;top:3640;width:10440;height:260" filled="true" fillcolor="#7a003c" stroked="false">
              <v:fill type="solid"/>
            </v:rect>
            <v:rect style="position:absolute;left:392;top:3900;width:10440;height:260" filled="true" fillcolor="#7a003c" stroked="false">
              <v:fill type="solid"/>
            </v:rect>
            <v:rect style="position:absolute;left:392;top:4160;width:10440;height:260" filled="true" fillcolor="#7a003c" stroked="false">
              <v:fill type="solid"/>
            </v:rect>
            <v:rect style="position:absolute;left:392;top:4420;width:10440;height:400" filled="true" fillcolor="#7a003c" stroked="false">
              <v:fill type="solid"/>
            </v:rect>
            <v:shape style="position:absolute;left:3;top:4009;width:652;height:296" coordorigin="3,4009" coordsize="652,296" path="m329,4009l226,4017,137,4038,66,4070,20,4110,3,4157,20,4204,66,4244,137,4276,226,4297,329,4305,432,4297,522,4276,592,4244,638,4204,655,4157,638,4110,592,4070,522,4038,432,4017,329,4009xe" filled="true" fillcolor="#ed1c24" stroked="false">
              <v:path arrowok="t"/>
              <v:fill type="solid"/>
            </v:shape>
            <v:shape style="position:absolute;left:3;top:4009;width:652;height:296" coordorigin="3,4009" coordsize="652,296" path="m329,4305l432,4297,522,4276,592,4244,638,4204,655,4157,638,4110,592,4070,522,4038,432,4017,329,4009,226,4017,137,4038,66,4070,20,4110,3,4157,20,4204,66,4244,137,4276,226,4297,329,4305xe" filled="false" stroked="true" strokeweight=".305pt" strokecolor="#ed1c24">
              <v:path arrowok="t"/>
              <v:stroke dashstyle="solid"/>
            </v:shape>
            <v:shape style="position:absolute;left:3;top:351;width:652;height:296" coordorigin="3,352" coordsize="652,296" path="m329,352l226,359,137,380,66,412,20,453,3,500,20,546,66,587,137,619,226,640,329,647,432,640,522,619,592,587,638,546,655,500,638,453,592,412,522,380,432,359,329,352xe" filled="true" fillcolor="#ed1c24" stroked="false">
              <v:path arrowok="t"/>
              <v:fill type="solid"/>
            </v:shape>
            <v:shape style="position:absolute;left:3;top:351;width:652;height:296" coordorigin="3,352" coordsize="652,296" path="m329,647l432,640,522,619,592,587,638,546,655,500,638,453,592,412,522,380,432,359,329,352,226,359,137,380,66,412,20,453,3,500,20,546,66,587,137,619,226,640,329,647xe" filled="false" stroked="true" strokeweight=".305pt" strokecolor="#ed1c24">
              <v:path arrowok="t"/>
              <v:stroke dashstyle="solid"/>
            </v:shape>
            <v:shape style="position:absolute;left:85;top:112;width:2060;height:4683" type="#_x0000_t202" filled="false" stroked="false">
              <v:textbox inset="0,0,0,0">
                <w:txbxContent>
                  <w:p>
                    <w:pPr>
                      <w:spacing w:before="8"/>
                      <w:ind w:left="663" w:right="0" w:firstLine="0"/>
                      <w:jc w:val="left"/>
                      <w:rPr>
                        <w:b/>
                        <w:sz w:val="22"/>
                      </w:rPr>
                    </w:pPr>
                    <w:r>
                      <w:rPr>
                        <w:b/>
                        <w:color w:val="FFFFFF"/>
                        <w:sz w:val="22"/>
                      </w:rPr>
                      <w:t>PETROLEUM</w:t>
                    </w:r>
                  </w:p>
                  <w:p>
                    <w:pPr>
                      <w:spacing w:before="7"/>
                      <w:ind w:left="0" w:right="0" w:firstLine="0"/>
                      <w:jc w:val="left"/>
                      <w:rPr>
                        <w:sz w:val="22"/>
                      </w:rPr>
                    </w:pPr>
                    <w:r>
                      <w:rPr>
                        <w:b/>
                        <w:i/>
                        <w:color w:val="FFFFFF"/>
                        <w:position w:val="1"/>
                        <w:sz w:val="20"/>
                      </w:rPr>
                      <w:t>NEW </w:t>
                    </w:r>
                    <w:r>
                      <w:rPr>
                        <w:color w:val="FFFFFF"/>
                        <w:sz w:val="22"/>
                      </w:rPr>
                      <w:t>6C5AA</w:t>
                    </w:r>
                  </w:p>
                  <w:p>
                    <w:pPr>
                      <w:spacing w:line="244" w:lineRule="auto" w:before="7"/>
                      <w:ind w:left="663" w:right="447" w:firstLine="0"/>
                      <w:jc w:val="left"/>
                      <w:rPr>
                        <w:sz w:val="22"/>
                      </w:rPr>
                    </w:pPr>
                    <w:r>
                      <w:rPr>
                        <w:color w:val="FFFFFF"/>
                        <w:w w:val="95"/>
                        <w:sz w:val="22"/>
                      </w:rPr>
                      <w:t>CT601AA ST6D2AA </w:t>
                    </w:r>
                    <w:r>
                      <w:rPr>
                        <w:color w:val="FFFFFF"/>
                        <w:sz w:val="22"/>
                      </w:rPr>
                      <w:t>T6D1AA T600AA T601AA T604AA T605AA T605AH T606AE T614AA T620AA T629AA T631AA</w:t>
                    </w:r>
                  </w:p>
                  <w:p>
                    <w:pPr>
                      <w:spacing w:before="6"/>
                      <w:ind w:left="0" w:right="0" w:firstLine="0"/>
                      <w:jc w:val="left"/>
                      <w:rPr>
                        <w:sz w:val="22"/>
                      </w:rPr>
                    </w:pPr>
                    <w:r>
                      <w:rPr>
                        <w:b/>
                        <w:i/>
                        <w:color w:val="FFFFFF"/>
                        <w:position w:val="-2"/>
                        <w:sz w:val="20"/>
                      </w:rPr>
                      <w:t>NEW </w:t>
                    </w:r>
                    <w:r>
                      <w:rPr>
                        <w:b/>
                        <w:i/>
                        <w:color w:val="FFFFFF"/>
                        <w:spacing w:val="53"/>
                        <w:position w:val="-2"/>
                        <w:sz w:val="20"/>
                      </w:rPr>
                      <w:t> </w:t>
                    </w:r>
                    <w:r>
                      <w:rPr>
                        <w:color w:val="FFFFFF"/>
                        <w:sz w:val="22"/>
                      </w:rPr>
                      <w:t>T631AE</w:t>
                    </w:r>
                  </w:p>
                  <w:p>
                    <w:pPr>
                      <w:spacing w:line="247" w:lineRule="auto" w:before="1"/>
                      <w:ind w:left="663" w:right="0" w:firstLine="0"/>
                      <w:jc w:val="left"/>
                      <w:rPr>
                        <w:sz w:val="22"/>
                      </w:rPr>
                    </w:pPr>
                    <w:r>
                      <w:rPr>
                        <w:color w:val="FFFFFF"/>
                        <w:w w:val="95"/>
                        <w:sz w:val="22"/>
                      </w:rPr>
                      <w:t>T650AH T653AA</w:t>
                    </w:r>
                  </w:p>
                </w:txbxContent>
              </v:textbox>
              <w10:wrap type="none"/>
            </v:shape>
            <v:shape style="position:absolute;left:3600;top:377;width:6972;height:4417" type="#_x0000_t202" filled="false" stroked="false">
              <v:textbox inset="0,0,0,0">
                <w:txbxContent>
                  <w:p>
                    <w:pPr>
                      <w:tabs>
                        <w:tab w:pos="6951" w:val="right" w:leader="dot"/>
                      </w:tabs>
                      <w:spacing w:line="246" w:lineRule="exact" w:before="3"/>
                      <w:ind w:left="0" w:right="0" w:firstLine="0"/>
                      <w:jc w:val="left"/>
                      <w:rPr>
                        <w:sz w:val="22"/>
                      </w:rPr>
                    </w:pPr>
                    <w:r>
                      <w:rPr>
                        <w:color w:val="FFFFFF"/>
                        <w:sz w:val="22"/>
                      </w:rPr>
                      <w:t>150 PSI Corrugated </w:t>
                    </w:r>
                    <w:r>
                      <w:rPr>
                        <w:color w:val="FFFFFF"/>
                        <w:spacing w:val="-7"/>
                        <w:sz w:val="22"/>
                      </w:rPr>
                      <w:t>Tank </w:t>
                    </w:r>
                    <w:r>
                      <w:rPr>
                        <w:color w:val="FFFFFF"/>
                        <w:spacing w:val="-4"/>
                        <w:sz w:val="22"/>
                      </w:rPr>
                      <w:t>Truck</w:t>
                    </w:r>
                    <w:r>
                      <w:rPr>
                        <w:color w:val="FFFFFF"/>
                        <w:spacing w:val="-1"/>
                        <w:sz w:val="22"/>
                      </w:rPr>
                      <w:t> </w:t>
                    </w:r>
                    <w:r>
                      <w:rPr>
                        <w:color w:val="FFFFFF"/>
                        <w:sz w:val="22"/>
                      </w:rPr>
                      <w:t>Hose</w:t>
                      <w:tab/>
                      <w:t>54</w:t>
                    </w:r>
                  </w:p>
                  <w:p>
                    <w:pPr>
                      <w:tabs>
                        <w:tab w:pos="6951" w:val="right" w:leader="dot"/>
                      </w:tabs>
                      <w:spacing w:line="246" w:lineRule="exact" w:before="0"/>
                      <w:ind w:left="0" w:right="0" w:firstLine="0"/>
                      <w:jc w:val="left"/>
                      <w:rPr>
                        <w:sz w:val="22"/>
                      </w:rPr>
                    </w:pPr>
                    <w:r>
                      <w:rPr>
                        <w:color w:val="FFFFFF"/>
                        <w:sz w:val="22"/>
                      </w:rPr>
                      <w:t>150 PSI Corrugated Oil Rigger/Oil Field-Frack</w:t>
                    </w:r>
                    <w:r>
                      <w:rPr>
                        <w:color w:val="FFFFFF"/>
                        <w:spacing w:val="-17"/>
                        <w:sz w:val="22"/>
                      </w:rPr>
                      <w:t> </w:t>
                    </w:r>
                    <w:r>
                      <w:rPr>
                        <w:color w:val="FFFFFF"/>
                        <w:spacing w:val="-7"/>
                        <w:sz w:val="22"/>
                      </w:rPr>
                      <w:t>Tank</w:t>
                    </w:r>
                    <w:r>
                      <w:rPr>
                        <w:color w:val="FFFFFF"/>
                        <w:spacing w:val="-3"/>
                        <w:sz w:val="22"/>
                      </w:rPr>
                      <w:t> </w:t>
                    </w:r>
                    <w:r>
                      <w:rPr>
                        <w:color w:val="FFFFFF"/>
                        <w:sz w:val="22"/>
                      </w:rPr>
                      <w:t>Hose</w:t>
                      <w:tab/>
                      <w:t>50</w:t>
                    </w:r>
                  </w:p>
                  <w:p>
                    <w:pPr>
                      <w:tabs>
                        <w:tab w:pos="6950" w:val="right" w:leader="dot"/>
                      </w:tabs>
                      <w:spacing w:before="7"/>
                      <w:ind w:left="0" w:right="0" w:firstLine="0"/>
                      <w:jc w:val="left"/>
                      <w:rPr>
                        <w:sz w:val="22"/>
                      </w:rPr>
                    </w:pPr>
                    <w:r>
                      <w:rPr>
                        <w:color w:val="FFFFFF"/>
                        <w:spacing w:val="-4"/>
                        <w:sz w:val="22"/>
                      </w:rPr>
                      <w:t>400</w:t>
                    </w:r>
                    <w:r>
                      <w:rPr>
                        <w:color w:val="FFFFFF"/>
                        <w:spacing w:val="-30"/>
                        <w:sz w:val="22"/>
                      </w:rPr>
                      <w:t> </w:t>
                    </w:r>
                    <w:r>
                      <w:rPr>
                        <w:color w:val="FFFFFF"/>
                        <w:spacing w:val="-4"/>
                        <w:sz w:val="22"/>
                      </w:rPr>
                      <w:t>PSI</w:t>
                    </w:r>
                    <w:r>
                      <w:rPr>
                        <w:color w:val="FFFFFF"/>
                        <w:spacing w:val="-29"/>
                        <w:sz w:val="22"/>
                      </w:rPr>
                      <w:t> </w:t>
                    </w:r>
                    <w:r>
                      <w:rPr>
                        <w:color w:val="FFFFFF"/>
                        <w:spacing w:val="-4"/>
                        <w:sz w:val="22"/>
                      </w:rPr>
                      <w:t>Oil</w:t>
                    </w:r>
                    <w:r>
                      <w:rPr>
                        <w:color w:val="FFFFFF"/>
                        <w:spacing w:val="-29"/>
                        <w:sz w:val="22"/>
                      </w:rPr>
                      <w:t> </w:t>
                    </w:r>
                    <w:r>
                      <w:rPr>
                        <w:color w:val="FFFFFF"/>
                        <w:spacing w:val="-5"/>
                        <w:sz w:val="22"/>
                      </w:rPr>
                      <w:t>Rigger</w:t>
                    </w:r>
                    <w:r>
                      <w:rPr>
                        <w:color w:val="FFFFFF"/>
                        <w:spacing w:val="-29"/>
                        <w:sz w:val="22"/>
                      </w:rPr>
                      <w:t> </w:t>
                    </w:r>
                    <w:r>
                      <w:rPr>
                        <w:color w:val="FFFFFF"/>
                        <w:sz w:val="22"/>
                      </w:rPr>
                      <w:t>/</w:t>
                    </w:r>
                    <w:r>
                      <w:rPr>
                        <w:color w:val="FFFFFF"/>
                        <w:spacing w:val="-30"/>
                        <w:sz w:val="22"/>
                      </w:rPr>
                      <w:t> </w:t>
                    </w:r>
                    <w:r>
                      <w:rPr>
                        <w:color w:val="FFFFFF"/>
                        <w:spacing w:val="-4"/>
                        <w:sz w:val="22"/>
                      </w:rPr>
                      <w:t>Frack</w:t>
                    </w:r>
                    <w:r>
                      <w:rPr>
                        <w:color w:val="FFFFFF"/>
                        <w:spacing w:val="-29"/>
                        <w:sz w:val="22"/>
                      </w:rPr>
                      <w:t> </w:t>
                    </w:r>
                    <w:r>
                      <w:rPr>
                        <w:color w:val="FFFFFF"/>
                        <w:spacing w:val="-5"/>
                        <w:sz w:val="22"/>
                      </w:rPr>
                      <w:t>Discharge</w:t>
                    </w:r>
                    <w:r>
                      <w:rPr>
                        <w:color w:val="FFFFFF"/>
                        <w:spacing w:val="-29"/>
                        <w:sz w:val="22"/>
                      </w:rPr>
                      <w:t> </w:t>
                    </w:r>
                    <w:r>
                      <w:rPr>
                        <w:color w:val="FFFFFF"/>
                        <w:spacing w:val="-4"/>
                        <w:sz w:val="22"/>
                      </w:rPr>
                      <w:t>Hose</w:t>
                    </w:r>
                    <w:r>
                      <w:rPr>
                        <w:color w:val="FFFFFF"/>
                        <w:spacing w:val="-29"/>
                        <w:sz w:val="22"/>
                      </w:rPr>
                      <w:t> </w:t>
                    </w:r>
                    <w:r>
                      <w:rPr>
                        <w:color w:val="FFFFFF"/>
                        <w:spacing w:val="-4"/>
                        <w:sz w:val="22"/>
                      </w:rPr>
                      <w:t>with</w:t>
                    </w:r>
                    <w:r>
                      <w:rPr>
                        <w:color w:val="FFFFFF"/>
                        <w:spacing w:val="-29"/>
                        <w:sz w:val="22"/>
                      </w:rPr>
                      <w:t> </w:t>
                    </w:r>
                    <w:r>
                      <w:rPr>
                        <w:color w:val="FFFFFF"/>
                        <w:spacing w:val="-5"/>
                        <w:sz w:val="22"/>
                      </w:rPr>
                      <w:t>SUPERTUFF</w:t>
                    </w:r>
                    <w:r>
                      <w:rPr>
                        <w:color w:val="FFFFFF"/>
                        <w:spacing w:val="-30"/>
                        <w:sz w:val="22"/>
                      </w:rPr>
                      <w:t> </w:t>
                    </w:r>
                    <w:r>
                      <w:rPr>
                        <w:color w:val="FFFFFF"/>
                        <w:spacing w:val="-5"/>
                        <w:sz w:val="22"/>
                      </w:rPr>
                      <w:t>Cover</w:t>
                      <w:tab/>
                    </w:r>
                    <w:r>
                      <w:rPr>
                        <w:color w:val="FFFFFF"/>
                        <w:sz w:val="22"/>
                      </w:rPr>
                      <w:t>49</w:t>
                    </w:r>
                  </w:p>
                  <w:p>
                    <w:pPr>
                      <w:tabs>
                        <w:tab w:pos="6950" w:val="right" w:leader="dot"/>
                      </w:tabs>
                      <w:spacing w:before="7"/>
                      <w:ind w:left="0" w:right="0" w:firstLine="0"/>
                      <w:jc w:val="left"/>
                      <w:rPr>
                        <w:sz w:val="22"/>
                      </w:rPr>
                    </w:pPr>
                    <w:r>
                      <w:rPr>
                        <w:color w:val="FFFFFF"/>
                        <w:sz w:val="22"/>
                      </w:rPr>
                      <w:t>400 PSI Oil Rigger / Frack</w:t>
                    </w:r>
                    <w:r>
                      <w:rPr>
                        <w:color w:val="FFFFFF"/>
                        <w:spacing w:val="-13"/>
                        <w:sz w:val="22"/>
                      </w:rPr>
                      <w:t> </w:t>
                    </w:r>
                    <w:r>
                      <w:rPr>
                        <w:color w:val="FFFFFF"/>
                        <w:sz w:val="22"/>
                      </w:rPr>
                      <w:t>Discharge</w:t>
                    </w:r>
                    <w:r>
                      <w:rPr>
                        <w:color w:val="FFFFFF"/>
                        <w:spacing w:val="-2"/>
                        <w:sz w:val="22"/>
                      </w:rPr>
                      <w:t> </w:t>
                    </w:r>
                    <w:r>
                      <w:rPr>
                        <w:color w:val="FFFFFF"/>
                        <w:sz w:val="22"/>
                      </w:rPr>
                      <w:t>Hose</w:t>
                      <w:tab/>
                      <w:t>48</w:t>
                    </w:r>
                  </w:p>
                  <w:p>
                    <w:pPr>
                      <w:tabs>
                        <w:tab w:pos="6950" w:val="right" w:leader="dot"/>
                      </w:tabs>
                      <w:spacing w:before="27"/>
                      <w:ind w:left="0" w:right="0" w:firstLine="0"/>
                      <w:jc w:val="left"/>
                      <w:rPr>
                        <w:sz w:val="22"/>
                      </w:rPr>
                    </w:pPr>
                    <w:r>
                      <w:rPr>
                        <w:color w:val="FFFFFF"/>
                        <w:sz w:val="22"/>
                      </w:rPr>
                      <w:t>Hard </w:t>
                    </w:r>
                    <w:r>
                      <w:rPr>
                        <w:color w:val="FFFFFF"/>
                        <w:spacing w:val="-3"/>
                        <w:sz w:val="22"/>
                      </w:rPr>
                      <w:t>Wall </w:t>
                    </w:r>
                    <w:r>
                      <w:rPr>
                        <w:color w:val="FFFFFF"/>
                        <w:sz w:val="22"/>
                      </w:rPr>
                      <w:t>Marine Exhaust Hose USCG/SAE</w:t>
                    </w:r>
                    <w:r>
                      <w:rPr>
                        <w:color w:val="FFFFFF"/>
                        <w:spacing w:val="-17"/>
                        <w:sz w:val="22"/>
                      </w:rPr>
                      <w:t> </w:t>
                    </w:r>
                    <w:r>
                      <w:rPr>
                        <w:color w:val="FFFFFF"/>
                        <w:sz w:val="22"/>
                      </w:rPr>
                      <w:t>J1527</w:t>
                    </w:r>
                    <w:r>
                      <w:rPr>
                        <w:color w:val="FFFFFF"/>
                        <w:spacing w:val="-4"/>
                        <w:sz w:val="22"/>
                      </w:rPr>
                      <w:t> </w:t>
                    </w:r>
                    <w:r>
                      <w:rPr>
                        <w:color w:val="FFFFFF"/>
                        <w:sz w:val="22"/>
                      </w:rPr>
                      <w:t>B2</w:t>
                      <w:tab/>
                      <w:t>44-45</w:t>
                    </w:r>
                  </w:p>
                  <w:p>
                    <w:pPr>
                      <w:tabs>
                        <w:tab w:pos="6950" w:val="right" w:leader="dot"/>
                      </w:tabs>
                      <w:spacing w:before="7"/>
                      <w:ind w:left="0" w:right="0" w:firstLine="0"/>
                      <w:jc w:val="left"/>
                      <w:rPr>
                        <w:sz w:val="22"/>
                      </w:rPr>
                    </w:pPr>
                    <w:r>
                      <w:rPr>
                        <w:color w:val="FFFFFF"/>
                        <w:sz w:val="22"/>
                      </w:rPr>
                      <w:t>150 PSI Oil Rigger/Oil Field-Frack</w:t>
                    </w:r>
                    <w:r>
                      <w:rPr>
                        <w:color w:val="FFFFFF"/>
                        <w:spacing w:val="-11"/>
                        <w:sz w:val="22"/>
                      </w:rPr>
                      <w:t> </w:t>
                    </w:r>
                    <w:r>
                      <w:rPr>
                        <w:color w:val="FFFFFF"/>
                        <w:spacing w:val="-7"/>
                        <w:sz w:val="22"/>
                      </w:rPr>
                      <w:t>Tank</w:t>
                    </w:r>
                    <w:r>
                      <w:rPr>
                        <w:color w:val="FFFFFF"/>
                        <w:spacing w:val="-3"/>
                        <w:sz w:val="22"/>
                      </w:rPr>
                      <w:t> </w:t>
                    </w:r>
                    <w:r>
                      <w:rPr>
                        <w:color w:val="FFFFFF"/>
                        <w:sz w:val="22"/>
                      </w:rPr>
                      <w:t>Hose</w:t>
                      <w:tab/>
                      <w:t>51</w:t>
                    </w:r>
                  </w:p>
                  <w:p>
                    <w:pPr>
                      <w:tabs>
                        <w:tab w:pos="6950" w:val="right" w:leader="dot"/>
                      </w:tabs>
                      <w:spacing w:before="7"/>
                      <w:ind w:left="0" w:right="0" w:firstLine="0"/>
                      <w:jc w:val="left"/>
                      <w:rPr>
                        <w:sz w:val="22"/>
                      </w:rPr>
                    </w:pPr>
                    <w:r>
                      <w:rPr>
                        <w:color w:val="FFFFFF"/>
                        <w:sz w:val="22"/>
                      </w:rPr>
                      <w:t>Flexor – SAE 100 R4 Oil</w:t>
                    </w:r>
                    <w:r>
                      <w:rPr>
                        <w:color w:val="FFFFFF"/>
                        <w:spacing w:val="-15"/>
                        <w:sz w:val="22"/>
                      </w:rPr>
                      <w:t> </w:t>
                    </w:r>
                    <w:r>
                      <w:rPr>
                        <w:color w:val="FFFFFF"/>
                        <w:sz w:val="22"/>
                      </w:rPr>
                      <w:t>Return</w:t>
                    </w:r>
                    <w:r>
                      <w:rPr>
                        <w:color w:val="FFFFFF"/>
                        <w:spacing w:val="-3"/>
                        <w:sz w:val="22"/>
                      </w:rPr>
                      <w:t> </w:t>
                    </w:r>
                    <w:r>
                      <w:rPr>
                        <w:color w:val="FFFFFF"/>
                        <w:sz w:val="22"/>
                      </w:rPr>
                      <w:t>Hose</w:t>
                      <w:tab/>
                      <w:t>52</w:t>
                    </w:r>
                  </w:p>
                  <w:p>
                    <w:pPr>
                      <w:tabs>
                        <w:tab w:pos="6950" w:val="right" w:leader="dot"/>
                      </w:tabs>
                      <w:spacing w:before="7"/>
                      <w:ind w:left="0" w:right="0" w:firstLine="0"/>
                      <w:jc w:val="left"/>
                      <w:rPr>
                        <w:sz w:val="22"/>
                      </w:rPr>
                    </w:pPr>
                    <w:r>
                      <w:rPr>
                        <w:color w:val="FFFFFF"/>
                        <w:sz w:val="22"/>
                      </w:rPr>
                      <w:t>150 PSI Black Petroleum S &amp;</w:t>
                    </w:r>
                    <w:r>
                      <w:rPr>
                        <w:color w:val="FFFFFF"/>
                        <w:spacing w:val="-12"/>
                        <w:sz w:val="22"/>
                      </w:rPr>
                      <w:t> </w:t>
                    </w:r>
                    <w:r>
                      <w:rPr>
                        <w:color w:val="FFFFFF"/>
                        <w:sz w:val="22"/>
                      </w:rPr>
                      <w:t>D</w:t>
                    </w:r>
                    <w:r>
                      <w:rPr>
                        <w:color w:val="FFFFFF"/>
                        <w:spacing w:val="-2"/>
                        <w:sz w:val="22"/>
                      </w:rPr>
                      <w:t> </w:t>
                    </w:r>
                    <w:r>
                      <w:rPr>
                        <w:color w:val="FFFFFF"/>
                        <w:sz w:val="22"/>
                      </w:rPr>
                      <w:t>Hose</w:t>
                      <w:tab/>
                      <w:t>53</w:t>
                    </w:r>
                  </w:p>
                  <w:p>
                    <w:pPr>
                      <w:tabs>
                        <w:tab w:pos="6950" w:val="right" w:leader="dot"/>
                      </w:tabs>
                      <w:spacing w:before="7"/>
                      <w:ind w:left="0" w:right="0" w:firstLine="0"/>
                      <w:jc w:val="left"/>
                      <w:rPr>
                        <w:sz w:val="22"/>
                      </w:rPr>
                    </w:pPr>
                    <w:r>
                      <w:rPr>
                        <w:color w:val="FFFFFF"/>
                        <w:sz w:val="22"/>
                      </w:rPr>
                      <w:t>150 PSI Red Petroleum S &amp;</w:t>
                    </w:r>
                    <w:r>
                      <w:rPr>
                        <w:color w:val="FFFFFF"/>
                        <w:spacing w:val="-13"/>
                        <w:sz w:val="22"/>
                      </w:rPr>
                      <w:t> </w:t>
                    </w:r>
                    <w:r>
                      <w:rPr>
                        <w:color w:val="FFFFFF"/>
                        <w:sz w:val="22"/>
                      </w:rPr>
                      <w:t>D</w:t>
                    </w:r>
                    <w:r>
                      <w:rPr>
                        <w:color w:val="FFFFFF"/>
                        <w:spacing w:val="-2"/>
                        <w:sz w:val="22"/>
                      </w:rPr>
                      <w:t> </w:t>
                    </w:r>
                    <w:r>
                      <w:rPr>
                        <w:color w:val="FFFFFF"/>
                        <w:sz w:val="22"/>
                      </w:rPr>
                      <w:t>Hose</w:t>
                      <w:tab/>
                      <w:t>55</w:t>
                    </w:r>
                  </w:p>
                  <w:p>
                    <w:pPr>
                      <w:tabs>
                        <w:tab w:pos="6950" w:val="right" w:leader="dot"/>
                      </w:tabs>
                      <w:spacing w:line="246" w:lineRule="exact" w:before="7"/>
                      <w:ind w:left="0" w:right="0" w:firstLine="0"/>
                      <w:jc w:val="left"/>
                      <w:rPr>
                        <w:sz w:val="22"/>
                      </w:rPr>
                    </w:pPr>
                    <w:r>
                      <w:rPr>
                        <w:color w:val="FFFFFF"/>
                        <w:sz w:val="22"/>
                      </w:rPr>
                      <w:t>150 PSI Corrugated Petroleum S &amp; D –</w:t>
                    </w:r>
                    <w:r>
                      <w:rPr>
                        <w:color w:val="FFFFFF"/>
                        <w:spacing w:val="-20"/>
                        <w:sz w:val="22"/>
                      </w:rPr>
                      <w:t> </w:t>
                    </w:r>
                    <w:r>
                      <w:rPr>
                        <w:color w:val="FFFFFF"/>
                        <w:sz w:val="22"/>
                      </w:rPr>
                      <w:t>Arctic</w:t>
                    </w:r>
                    <w:r>
                      <w:rPr>
                        <w:color w:val="FFFFFF"/>
                        <w:spacing w:val="-3"/>
                        <w:sz w:val="22"/>
                      </w:rPr>
                      <w:t> </w:t>
                    </w:r>
                    <w:r>
                      <w:rPr>
                        <w:color w:val="FFFFFF"/>
                        <w:sz w:val="22"/>
                      </w:rPr>
                      <w:t>Hose</w:t>
                      <w:tab/>
                      <w:t>56</w:t>
                    </w:r>
                  </w:p>
                  <w:p>
                    <w:pPr>
                      <w:tabs>
                        <w:tab w:pos="6950" w:val="right" w:leader="dot"/>
                      </w:tabs>
                      <w:spacing w:line="246" w:lineRule="exact" w:before="0"/>
                      <w:ind w:left="0" w:right="0" w:firstLine="0"/>
                      <w:jc w:val="left"/>
                      <w:rPr>
                        <w:sz w:val="22"/>
                      </w:rPr>
                    </w:pPr>
                    <w:r>
                      <w:rPr>
                        <w:color w:val="FFFFFF"/>
                        <w:sz w:val="22"/>
                      </w:rPr>
                      <w:t>150 PSI Hot </w:t>
                    </w:r>
                    <w:r>
                      <w:rPr>
                        <w:color w:val="FFFFFF"/>
                        <w:spacing w:val="-9"/>
                        <w:sz w:val="22"/>
                      </w:rPr>
                      <w:t>Tar </w:t>
                    </w:r>
                    <w:r>
                      <w:rPr>
                        <w:color w:val="FFFFFF"/>
                        <w:sz w:val="22"/>
                      </w:rPr>
                      <w:t>&amp; Asphalt S &amp;</w:t>
                    </w:r>
                    <w:r>
                      <w:rPr>
                        <w:color w:val="FFFFFF"/>
                        <w:spacing w:val="-8"/>
                        <w:sz w:val="22"/>
                      </w:rPr>
                      <w:t> </w:t>
                    </w:r>
                    <w:r>
                      <w:rPr>
                        <w:color w:val="FFFFFF"/>
                        <w:sz w:val="22"/>
                      </w:rPr>
                      <w:t>D</w:t>
                    </w:r>
                    <w:r>
                      <w:rPr>
                        <w:color w:val="FFFFFF"/>
                        <w:spacing w:val="-2"/>
                        <w:sz w:val="22"/>
                      </w:rPr>
                      <w:t> </w:t>
                    </w:r>
                    <w:r>
                      <w:rPr>
                        <w:color w:val="FFFFFF"/>
                        <w:sz w:val="22"/>
                      </w:rPr>
                      <w:t>Hose</w:t>
                      <w:tab/>
                      <w:t>60</w:t>
                    </w:r>
                  </w:p>
                  <w:p>
                    <w:pPr>
                      <w:tabs>
                        <w:tab w:pos="6950" w:val="right" w:leader="dot"/>
                      </w:tabs>
                      <w:spacing w:before="27"/>
                      <w:ind w:left="0" w:right="0" w:firstLine="0"/>
                      <w:jc w:val="left"/>
                      <w:rPr>
                        <w:sz w:val="22"/>
                      </w:rPr>
                    </w:pPr>
                    <w:r>
                      <w:rPr>
                        <w:color w:val="FFFFFF"/>
                        <w:sz w:val="22"/>
                      </w:rPr>
                      <w:t>300 PSI Black Fuel &amp; Oil S &amp;</w:t>
                    </w:r>
                    <w:r>
                      <w:rPr>
                        <w:color w:val="FFFFFF"/>
                        <w:spacing w:val="-18"/>
                        <w:sz w:val="22"/>
                      </w:rPr>
                      <w:t> </w:t>
                    </w:r>
                    <w:r>
                      <w:rPr>
                        <w:color w:val="FFFFFF"/>
                        <w:sz w:val="22"/>
                      </w:rPr>
                      <w:t>D</w:t>
                    </w:r>
                    <w:r>
                      <w:rPr>
                        <w:color w:val="FFFFFF"/>
                        <w:spacing w:val="-2"/>
                        <w:sz w:val="22"/>
                      </w:rPr>
                      <w:t> </w:t>
                    </w:r>
                    <w:r>
                      <w:rPr>
                        <w:color w:val="FFFFFF"/>
                        <w:sz w:val="22"/>
                      </w:rPr>
                      <w:t>Hose</w:t>
                      <w:tab/>
                      <w:t>57</w:t>
                    </w:r>
                  </w:p>
                  <w:p>
                    <w:pPr>
                      <w:tabs>
                        <w:tab w:pos="6950" w:val="right" w:leader="dot"/>
                      </w:tabs>
                      <w:spacing w:line="246" w:lineRule="exact" w:before="7"/>
                      <w:ind w:left="0" w:right="0" w:firstLine="0"/>
                      <w:jc w:val="left"/>
                      <w:rPr>
                        <w:sz w:val="22"/>
                      </w:rPr>
                    </w:pPr>
                    <w:r>
                      <w:rPr>
                        <w:color w:val="FFFFFF"/>
                        <w:sz w:val="22"/>
                      </w:rPr>
                      <w:t>150 PSI Black Biofuel Petroleum</w:t>
                    </w:r>
                    <w:r>
                      <w:rPr>
                        <w:color w:val="FFFFFF"/>
                        <w:spacing w:val="-8"/>
                        <w:sz w:val="22"/>
                      </w:rPr>
                      <w:t> </w:t>
                    </w:r>
                    <w:r>
                      <w:rPr>
                        <w:color w:val="FFFFFF"/>
                        <w:sz w:val="22"/>
                      </w:rPr>
                      <w:t>Suction</w:t>
                    </w:r>
                    <w:r>
                      <w:rPr>
                        <w:color w:val="FFFFFF"/>
                        <w:spacing w:val="-2"/>
                        <w:sz w:val="22"/>
                      </w:rPr>
                      <w:t> </w:t>
                    </w:r>
                    <w:r>
                      <w:rPr>
                        <w:color w:val="FFFFFF"/>
                        <w:sz w:val="22"/>
                      </w:rPr>
                      <w:t>Hose</w:t>
                      <w:tab/>
                      <w:t>58</w:t>
                    </w:r>
                  </w:p>
                  <w:p>
                    <w:pPr>
                      <w:tabs>
                        <w:tab w:pos="6950" w:val="right" w:leader="dot"/>
                      </w:tabs>
                      <w:spacing w:line="246" w:lineRule="exact" w:before="0"/>
                      <w:ind w:left="0" w:right="0" w:firstLine="0"/>
                      <w:jc w:val="left"/>
                      <w:rPr>
                        <w:sz w:val="22"/>
                      </w:rPr>
                    </w:pPr>
                    <w:r>
                      <w:rPr>
                        <w:color w:val="FFFFFF"/>
                        <w:sz w:val="22"/>
                      </w:rPr>
                      <w:t>300 PSI Hot </w:t>
                    </w:r>
                    <w:r>
                      <w:rPr>
                        <w:color w:val="FFFFFF"/>
                        <w:spacing w:val="-9"/>
                        <w:sz w:val="22"/>
                      </w:rPr>
                      <w:t>Tar </w:t>
                    </w:r>
                    <w:r>
                      <w:rPr>
                        <w:color w:val="FFFFFF"/>
                        <w:sz w:val="22"/>
                      </w:rPr>
                      <w:t>&amp; Asphalt Applicator</w:t>
                    </w:r>
                    <w:r>
                      <w:rPr>
                        <w:color w:val="FFFFFF"/>
                        <w:spacing w:val="-7"/>
                        <w:sz w:val="22"/>
                      </w:rPr>
                      <w:t> </w:t>
                    </w:r>
                    <w:r>
                      <w:rPr>
                        <w:color w:val="FFFFFF"/>
                        <w:sz w:val="22"/>
                      </w:rPr>
                      <w:t>Delivery</w:t>
                    </w:r>
                    <w:r>
                      <w:rPr>
                        <w:color w:val="FFFFFF"/>
                        <w:spacing w:val="-2"/>
                        <w:sz w:val="22"/>
                      </w:rPr>
                      <w:t> </w:t>
                    </w:r>
                    <w:r>
                      <w:rPr>
                        <w:color w:val="FFFFFF"/>
                        <w:sz w:val="22"/>
                      </w:rPr>
                      <w:t>Hose</w:t>
                      <w:tab/>
                      <w:t>61</w:t>
                    </w:r>
                  </w:p>
                  <w:p>
                    <w:pPr>
                      <w:tabs>
                        <w:tab w:pos="6950" w:val="right" w:leader="dot"/>
                      </w:tabs>
                      <w:spacing w:before="7"/>
                      <w:ind w:left="0" w:right="0" w:firstLine="0"/>
                      <w:jc w:val="left"/>
                      <w:rPr>
                        <w:sz w:val="22"/>
                      </w:rPr>
                    </w:pPr>
                    <w:r>
                      <w:rPr>
                        <w:color w:val="FFFFFF"/>
                        <w:sz w:val="22"/>
                      </w:rPr>
                      <w:t>300 PSI</w:t>
                    </w:r>
                    <w:r>
                      <w:rPr>
                        <w:color w:val="FFFFFF"/>
                        <w:spacing w:val="-3"/>
                        <w:sz w:val="22"/>
                      </w:rPr>
                      <w:t> </w:t>
                    </w:r>
                    <w:r>
                      <w:rPr>
                        <w:color w:val="FFFFFF"/>
                        <w:sz w:val="22"/>
                      </w:rPr>
                      <w:t>Hydrocarbon</w:t>
                    </w:r>
                    <w:r>
                      <w:rPr>
                        <w:color w:val="FFFFFF"/>
                        <w:spacing w:val="-2"/>
                        <w:sz w:val="22"/>
                      </w:rPr>
                      <w:t> </w:t>
                    </w:r>
                    <w:r>
                      <w:rPr>
                        <w:color w:val="FFFFFF"/>
                        <w:sz w:val="22"/>
                      </w:rPr>
                      <w:t>Drain</w:t>
                      <w:tab/>
                      <w:t>62</w:t>
                    </w:r>
                  </w:p>
                  <w:p>
                    <w:pPr>
                      <w:tabs>
                        <w:tab w:pos="6950" w:val="right" w:leader="dot"/>
                      </w:tabs>
                      <w:spacing w:before="27"/>
                      <w:ind w:left="0" w:right="0" w:firstLine="0"/>
                      <w:jc w:val="left"/>
                      <w:rPr>
                        <w:sz w:val="22"/>
                      </w:rPr>
                    </w:pPr>
                    <w:r>
                      <w:rPr>
                        <w:color w:val="FFFFFF"/>
                        <w:sz w:val="22"/>
                      </w:rPr>
                      <w:t>150 PSI Oil</w:t>
                    </w:r>
                    <w:r>
                      <w:rPr>
                        <w:color w:val="FFFFFF"/>
                        <w:spacing w:val="-6"/>
                        <w:sz w:val="22"/>
                      </w:rPr>
                      <w:t> </w:t>
                    </w:r>
                    <w:r>
                      <w:rPr>
                        <w:color w:val="FFFFFF"/>
                        <w:sz w:val="22"/>
                      </w:rPr>
                      <w:t>Discharge</w:t>
                    </w:r>
                    <w:r>
                      <w:rPr>
                        <w:color w:val="FFFFFF"/>
                        <w:spacing w:val="-1"/>
                        <w:sz w:val="22"/>
                      </w:rPr>
                      <w:t> </w:t>
                    </w:r>
                    <w:r>
                      <w:rPr>
                        <w:color w:val="FFFFFF"/>
                        <w:sz w:val="22"/>
                      </w:rPr>
                      <w:t>Hose</w:t>
                      <w:tab/>
                      <w:t>59</w:t>
                    </w:r>
                  </w:p>
                  <w:p>
                    <w:pPr>
                      <w:tabs>
                        <w:tab w:pos="6950" w:val="right" w:leader="dot"/>
                      </w:tabs>
                      <w:spacing w:before="7"/>
                      <w:ind w:left="0" w:right="0" w:firstLine="0"/>
                      <w:jc w:val="left"/>
                      <w:rPr>
                        <w:sz w:val="22"/>
                      </w:rPr>
                    </w:pPr>
                    <w:r>
                      <w:rPr>
                        <w:color w:val="FFFFFF"/>
                        <w:sz w:val="22"/>
                      </w:rPr>
                      <w:t>Soft </w:t>
                    </w:r>
                    <w:r>
                      <w:rPr>
                        <w:color w:val="FFFFFF"/>
                        <w:spacing w:val="-3"/>
                        <w:sz w:val="22"/>
                      </w:rPr>
                      <w:t>Wall </w:t>
                    </w:r>
                    <w:r>
                      <w:rPr>
                        <w:color w:val="FFFFFF"/>
                        <w:sz w:val="22"/>
                      </w:rPr>
                      <w:t>Marine Exhaust Hose – SAE</w:t>
                    </w:r>
                    <w:r>
                      <w:rPr>
                        <w:color w:val="FFFFFF"/>
                        <w:spacing w:val="-18"/>
                        <w:sz w:val="22"/>
                      </w:rPr>
                      <w:t> </w:t>
                    </w:r>
                    <w:r>
                      <w:rPr>
                        <w:color w:val="FFFFFF"/>
                        <w:sz w:val="22"/>
                      </w:rPr>
                      <w:t>J2006</w:t>
                    </w:r>
                    <w:r>
                      <w:rPr>
                        <w:color w:val="FFFFFF"/>
                        <w:spacing w:val="-3"/>
                        <w:sz w:val="22"/>
                      </w:rPr>
                      <w:t> </w:t>
                    </w:r>
                    <w:r>
                      <w:rPr>
                        <w:color w:val="FFFFFF"/>
                        <w:sz w:val="22"/>
                      </w:rPr>
                      <w:t>R1</w:t>
                      <w:tab/>
                      <w:t>46-47</w:t>
                    </w:r>
                  </w:p>
                </w:txbxContent>
              </v:textbox>
              <w10:wrap type="none"/>
            </v:shape>
          </v:group>
        </w:pict>
      </w:r>
      <w:r>
        <w:rPr>
          <w:sz w:val="20"/>
        </w:rPr>
      </w:r>
    </w:p>
    <w:p>
      <w:pPr>
        <w:pStyle w:val="BodyText"/>
        <w:rPr>
          <w:sz w:val="7"/>
        </w:rPr>
      </w:pPr>
    </w:p>
    <w:p>
      <w:pPr>
        <w:pStyle w:val="BodyText"/>
        <w:ind w:left="1170"/>
        <w:rPr>
          <w:sz w:val="20"/>
        </w:rPr>
      </w:pPr>
      <w:r>
        <w:rPr>
          <w:sz w:val="20"/>
        </w:rPr>
        <w:pict>
          <v:group style="width:522pt;height:46pt;mso-position-horizontal-relative:char;mso-position-vertical-relative:line" coordorigin="0,0" coordsize="10440,920">
            <v:rect style="position:absolute;left:0;top:0;width:10440;height:260" filled="true" fillcolor="#5c5c3e" stroked="false">
              <v:fill type="solid"/>
            </v:rect>
            <v:rect style="position:absolute;left:0;top:260;width:10440;height:260" filled="true" fillcolor="#5c5c3e" stroked="false">
              <v:fill type="solid"/>
            </v:rect>
            <v:rect style="position:absolute;left:0;top:520;width:10440;height:400" filled="true" fillcolor="#5c5c3e" stroked="false">
              <v:fill type="solid"/>
            </v:rect>
            <v:shape style="position:absolute;left:356;top:92;width:2022;height:782" type="#_x0000_t202" filled="false" stroked="false">
              <v:textbox inset="0,0,0,0">
                <w:txbxContent>
                  <w:p>
                    <w:pPr>
                      <w:spacing w:before="8"/>
                      <w:ind w:left="0" w:right="0" w:firstLine="0"/>
                      <w:jc w:val="left"/>
                      <w:rPr>
                        <w:b/>
                        <w:sz w:val="22"/>
                      </w:rPr>
                    </w:pPr>
                    <w:r>
                      <w:rPr>
                        <w:b/>
                        <w:color w:val="FFFFFF"/>
                        <w:spacing w:val="-3"/>
                        <w:sz w:val="22"/>
                      </w:rPr>
                      <w:t>SPECIALTY</w:t>
                    </w:r>
                    <w:r>
                      <w:rPr>
                        <w:b/>
                        <w:color w:val="FFFFFF"/>
                        <w:spacing w:val="-29"/>
                        <w:sz w:val="22"/>
                      </w:rPr>
                      <w:t> </w:t>
                    </w:r>
                    <w:r>
                      <w:rPr>
                        <w:b/>
                        <w:color w:val="FFFFFF"/>
                        <w:sz w:val="22"/>
                      </w:rPr>
                      <w:t>HOSES</w:t>
                    </w:r>
                  </w:p>
                  <w:p>
                    <w:pPr>
                      <w:spacing w:line="247" w:lineRule="auto" w:before="7"/>
                      <w:ind w:left="0" w:right="540" w:firstLine="0"/>
                      <w:jc w:val="left"/>
                      <w:rPr>
                        <w:sz w:val="22"/>
                      </w:rPr>
                    </w:pPr>
                    <w:r>
                      <w:rPr>
                        <w:color w:val="FFFFFF"/>
                        <w:w w:val="95"/>
                        <w:sz w:val="22"/>
                      </w:rPr>
                      <w:t>T146AK </w:t>
                    </w:r>
                    <w:r>
                      <w:rPr>
                        <w:color w:val="FFFFFF"/>
                        <w:sz w:val="22"/>
                      </w:rPr>
                      <w:t>T957LL</w:t>
                    </w:r>
                  </w:p>
                </w:txbxContent>
              </v:textbox>
              <w10:wrap type="none"/>
            </v:shape>
            <v:shape style="position:absolute;left:3208;top:357;width:6972;height:517" type="#_x0000_t202" filled="false" stroked="false">
              <v:textbox inset="0,0,0,0">
                <w:txbxContent>
                  <w:p>
                    <w:pPr>
                      <w:tabs>
                        <w:tab w:pos="6950" w:val="right" w:leader="dot"/>
                      </w:tabs>
                      <w:spacing w:before="3"/>
                      <w:ind w:left="0" w:right="0" w:firstLine="0"/>
                      <w:jc w:val="left"/>
                      <w:rPr>
                        <w:sz w:val="22"/>
                      </w:rPr>
                    </w:pPr>
                    <w:r>
                      <w:rPr>
                        <w:color w:val="FFFFFF"/>
                        <w:sz w:val="22"/>
                      </w:rPr>
                      <w:t>1000 PSI Braided MSHA Mine</w:t>
                    </w:r>
                    <w:r>
                      <w:rPr>
                        <w:color w:val="FFFFFF"/>
                        <w:spacing w:val="-9"/>
                        <w:sz w:val="22"/>
                      </w:rPr>
                      <w:t> </w:t>
                    </w:r>
                    <w:r>
                      <w:rPr>
                        <w:color w:val="FFFFFF"/>
                        <w:sz w:val="22"/>
                      </w:rPr>
                      <w:t>Spray</w:t>
                    </w:r>
                    <w:r>
                      <w:rPr>
                        <w:color w:val="FFFFFF"/>
                        <w:spacing w:val="-2"/>
                        <w:sz w:val="22"/>
                      </w:rPr>
                      <w:t> </w:t>
                    </w:r>
                    <w:r>
                      <w:rPr>
                        <w:color w:val="FFFFFF"/>
                        <w:sz w:val="22"/>
                      </w:rPr>
                      <w:t>Hose</w:t>
                      <w:tab/>
                      <w:t>74</w:t>
                    </w:r>
                  </w:p>
                  <w:p>
                    <w:pPr>
                      <w:tabs>
                        <w:tab w:pos="6950" w:val="right" w:leader="dot"/>
                      </w:tabs>
                      <w:spacing w:before="7"/>
                      <w:ind w:left="0" w:right="0" w:firstLine="0"/>
                      <w:jc w:val="left"/>
                      <w:rPr>
                        <w:sz w:val="22"/>
                      </w:rPr>
                    </w:pPr>
                    <w:r>
                      <w:rPr>
                        <w:color w:val="FFFFFF"/>
                        <w:sz w:val="22"/>
                      </w:rPr>
                      <w:t>150 PSI Furnace Door</w:t>
                    </w:r>
                    <w:r>
                      <w:rPr>
                        <w:color w:val="FFFFFF"/>
                        <w:spacing w:val="-7"/>
                        <w:sz w:val="22"/>
                      </w:rPr>
                      <w:t> </w:t>
                    </w:r>
                    <w:r>
                      <w:rPr>
                        <w:color w:val="FFFFFF"/>
                        <w:sz w:val="22"/>
                      </w:rPr>
                      <w:t>Coolant</w:t>
                    </w:r>
                    <w:r>
                      <w:rPr>
                        <w:color w:val="FFFFFF"/>
                        <w:spacing w:val="-2"/>
                        <w:sz w:val="22"/>
                      </w:rPr>
                      <w:t> </w:t>
                    </w:r>
                    <w:r>
                      <w:rPr>
                        <w:color w:val="FFFFFF"/>
                        <w:sz w:val="22"/>
                      </w:rPr>
                      <w:t>Hose</w:t>
                      <w:tab/>
                      <w:t>75</w:t>
                    </w:r>
                  </w:p>
                </w:txbxContent>
              </v:textbox>
              <w10:wrap type="none"/>
            </v:shape>
          </v:group>
        </w:pict>
      </w:r>
      <w:r>
        <w:rPr>
          <w:sz w:val="20"/>
        </w:rPr>
      </w:r>
    </w:p>
    <w:p>
      <w:pPr>
        <w:pStyle w:val="BodyText"/>
        <w:spacing w:before="5"/>
        <w:rPr>
          <w:sz w:val="7"/>
        </w:rPr>
      </w:pPr>
    </w:p>
    <w:p>
      <w:pPr>
        <w:pStyle w:val="BodyText"/>
        <w:ind w:left="776"/>
        <w:rPr>
          <w:sz w:val="20"/>
        </w:rPr>
      </w:pPr>
      <w:r>
        <w:rPr>
          <w:sz w:val="20"/>
        </w:rPr>
        <w:pict>
          <v:group style="width:541.65pt;height:150pt;mso-position-horizontal-relative:char;mso-position-vertical-relative:line" coordorigin="0,0" coordsize="10833,3000">
            <v:rect style="position:absolute;left:392;top:0;width:10440;height:260" filled="true" fillcolor="#ed1c24" stroked="false">
              <v:fill type="solid"/>
            </v:rect>
            <v:rect style="position:absolute;left:392;top:260;width:10440;height:260" filled="true" fillcolor="#ed1c24" stroked="false">
              <v:fill type="solid"/>
            </v:rect>
            <v:rect style="position:absolute;left:392;top:520;width:10440;height:260" filled="true" fillcolor="#ed1c24" stroked="false">
              <v:fill type="solid"/>
            </v:rect>
            <v:rect style="position:absolute;left:392;top:780;width:10440;height:260" filled="true" fillcolor="#ed1c24" stroked="false">
              <v:fill type="solid"/>
            </v:rect>
            <v:rect style="position:absolute;left:392;top:1040;width:10440;height:260" filled="true" fillcolor="#ed1c24" stroked="false">
              <v:fill type="solid"/>
            </v:rect>
            <v:rect style="position:absolute;left:392;top:1300;width:10440;height:260" filled="true" fillcolor="#ed1c24" stroked="false">
              <v:fill type="solid"/>
            </v:rect>
            <v:rect style="position:absolute;left:392;top:1560;width:10440;height:260" filled="true" fillcolor="#ed1c24" stroked="false">
              <v:fill type="solid"/>
            </v:rect>
            <v:rect style="position:absolute;left:392;top:1820;width:10440;height:260" filled="true" fillcolor="#ed1c24" stroked="false">
              <v:fill type="solid"/>
            </v:rect>
            <v:rect style="position:absolute;left:392;top:2080;width:10440;height:260" filled="true" fillcolor="#ed1c24" stroked="false">
              <v:fill type="solid"/>
            </v:rect>
            <v:rect style="position:absolute;left:392;top:2340;width:10440;height:260" filled="true" fillcolor="#ed1c24" stroked="false">
              <v:fill type="solid"/>
            </v:rect>
            <v:rect style="position:absolute;left:392;top:2600;width:10440;height:400" filled="true" fillcolor="#ed1c24" stroked="false">
              <v:fill type="solid"/>
            </v:rect>
            <v:shape style="position:absolute;left:3;top:1139;width:652;height:296" coordorigin="3,1140" coordsize="652,296" path="m329,1140l226,1147,137,1168,66,1200,20,1241,3,1288,20,1334,66,1375,137,1407,226,1428,329,1435,432,1428,522,1407,592,1375,638,1334,655,1288,638,1241,592,1200,522,1168,432,1147,329,1140xe" filled="true" fillcolor="#ed1c24" stroked="false">
              <v:path arrowok="t"/>
              <v:fill type="solid"/>
            </v:shape>
            <v:shape style="position:absolute;left:3;top:1139;width:652;height:296" coordorigin="3,1140" coordsize="652,296" path="m329,1435l432,1428,522,1407,592,1375,638,1334,655,1288,638,1241,592,1200,522,1168,432,1147,329,1140,226,1147,137,1168,66,1200,20,1241,3,1288,20,1334,66,1375,137,1407,226,1428,329,1435xe" filled="false" stroked="true" strokeweight=".305pt" strokecolor="#ffffff">
              <v:path arrowok="t"/>
              <v:stroke dashstyle="solid"/>
            </v:shape>
            <v:shape style="position:absolute;left:748;top:92;width:9823;height:522" type="#_x0000_t202" filled="false" stroked="false">
              <v:textbox inset="0,0,0,0">
                <w:txbxContent>
                  <w:p>
                    <w:pPr>
                      <w:spacing w:before="8"/>
                      <w:ind w:left="0" w:right="0" w:firstLine="0"/>
                      <w:jc w:val="left"/>
                      <w:rPr>
                        <w:b/>
                        <w:sz w:val="22"/>
                      </w:rPr>
                    </w:pPr>
                    <w:r>
                      <w:rPr>
                        <w:b/>
                        <w:color w:val="FFFFFF"/>
                        <w:sz w:val="22"/>
                      </w:rPr>
                      <w:t>STEAM</w:t>
                    </w:r>
                  </w:p>
                  <w:p>
                    <w:pPr>
                      <w:tabs>
                        <w:tab w:pos="9802" w:val="right" w:leader="dot"/>
                      </w:tabs>
                      <w:spacing w:before="7"/>
                      <w:ind w:left="0" w:right="0" w:firstLine="0"/>
                      <w:jc w:val="left"/>
                      <w:rPr>
                        <w:sz w:val="22"/>
                      </w:rPr>
                    </w:pPr>
                    <w:r>
                      <w:rPr>
                        <w:color w:val="FFFFFF"/>
                        <w:sz w:val="22"/>
                      </w:rPr>
                      <w:t>Steam Hose</w:t>
                    </w:r>
                    <w:r>
                      <w:rPr>
                        <w:color w:val="FFFFFF"/>
                        <w:spacing w:val="-3"/>
                        <w:sz w:val="22"/>
                      </w:rPr>
                      <w:t> </w:t>
                    </w:r>
                    <w:r>
                      <w:rPr>
                        <w:color w:val="FFFFFF"/>
                        <w:sz w:val="22"/>
                      </w:rPr>
                      <w:t>Safety</w:t>
                    </w:r>
                    <w:r>
                      <w:rPr>
                        <w:color w:val="FFFFFF"/>
                        <w:spacing w:val="-1"/>
                        <w:sz w:val="22"/>
                      </w:rPr>
                      <w:t> </w:t>
                    </w:r>
                    <w:r>
                      <w:rPr>
                        <w:color w:val="FFFFFF"/>
                        <w:sz w:val="22"/>
                      </w:rPr>
                      <w:t>Facts</w:t>
                      <w:tab/>
                      <w:t>24</w:t>
                    </w:r>
                  </w:p>
                </w:txbxContent>
              </v:textbox>
              <w10:wrap type="none"/>
            </v:shape>
            <v:shape style="position:absolute;left:85;top:1170;width:508;height:240" type="#_x0000_t202" filled="false" stroked="false">
              <v:textbox inset="0,0,0,0">
                <w:txbxContent>
                  <w:p>
                    <w:pPr>
                      <w:spacing w:before="7"/>
                      <w:ind w:left="0" w:right="0" w:firstLine="0"/>
                      <w:jc w:val="left"/>
                      <w:rPr>
                        <w:b/>
                        <w:i/>
                        <w:sz w:val="20"/>
                      </w:rPr>
                    </w:pPr>
                    <w:r>
                      <w:rPr>
                        <w:b/>
                        <w:i/>
                        <w:color w:val="FFFFFF"/>
                        <w:w w:val="105"/>
                        <w:sz w:val="20"/>
                      </w:rPr>
                      <w:t>NEW</w:t>
                    </w:r>
                  </w:p>
                </w:txbxContent>
              </v:textbox>
              <w10:wrap type="none"/>
            </v:shape>
            <v:shape style="position:absolute;left:748;top:616;width:1748;height:1337" type="#_x0000_t202" filled="false" stroked="false">
              <v:textbox inset="0,0,0,0">
                <w:txbxContent>
                  <w:p>
                    <w:pPr>
                      <w:spacing w:line="247" w:lineRule="auto" w:before="3"/>
                      <w:ind w:left="0" w:right="25" w:firstLine="0"/>
                      <w:jc w:val="both"/>
                      <w:rPr>
                        <w:sz w:val="22"/>
                      </w:rPr>
                    </w:pPr>
                    <w:r>
                      <w:rPr>
                        <w:color w:val="FFFFFF"/>
                        <w:spacing w:val="-3"/>
                        <w:w w:val="95"/>
                        <w:sz w:val="22"/>
                      </w:rPr>
                      <w:t>T340AH </w:t>
                    </w:r>
                    <w:r>
                      <w:rPr>
                        <w:color w:val="FFFFFF"/>
                        <w:w w:val="95"/>
                        <w:sz w:val="22"/>
                      </w:rPr>
                      <w:t>– </w:t>
                    </w:r>
                    <w:r>
                      <w:rPr>
                        <w:color w:val="FFFFFF"/>
                        <w:spacing w:val="-3"/>
                        <w:w w:val="95"/>
                        <w:sz w:val="22"/>
                      </w:rPr>
                      <w:t>T340AA T341AH </w:t>
                    </w:r>
                    <w:r>
                      <w:rPr>
                        <w:color w:val="FFFFFF"/>
                        <w:w w:val="95"/>
                        <w:sz w:val="22"/>
                      </w:rPr>
                      <w:t>– </w:t>
                    </w:r>
                    <w:r>
                      <w:rPr>
                        <w:color w:val="FFFFFF"/>
                        <w:spacing w:val="-3"/>
                        <w:w w:val="95"/>
                        <w:sz w:val="22"/>
                      </w:rPr>
                      <w:t>T341AA </w:t>
                    </w:r>
                    <w:r>
                      <w:rPr>
                        <w:color w:val="FFFFFF"/>
                        <w:sz w:val="22"/>
                      </w:rPr>
                      <w:t>T343AH</w:t>
                    </w:r>
                  </w:p>
                  <w:p>
                    <w:pPr>
                      <w:spacing w:line="251" w:lineRule="exact" w:before="0"/>
                      <w:ind w:left="0" w:right="0" w:firstLine="0"/>
                      <w:jc w:val="both"/>
                      <w:rPr>
                        <w:b/>
                        <w:sz w:val="22"/>
                      </w:rPr>
                    </w:pPr>
                    <w:r>
                      <w:rPr>
                        <w:b/>
                        <w:color w:val="FFFFFF"/>
                        <w:sz w:val="22"/>
                      </w:rPr>
                      <w:t>HOT WATER</w:t>
                    </w:r>
                  </w:p>
                  <w:p>
                    <w:pPr>
                      <w:spacing w:before="7"/>
                      <w:ind w:left="0" w:right="0" w:firstLine="0"/>
                      <w:jc w:val="both"/>
                      <w:rPr>
                        <w:sz w:val="22"/>
                      </w:rPr>
                    </w:pPr>
                    <w:r>
                      <w:rPr>
                        <w:color w:val="FFFFFF"/>
                        <w:sz w:val="22"/>
                      </w:rPr>
                      <w:t>T350LL </w:t>
                    </w:r>
                    <w:r>
                      <w:rPr>
                        <w:color w:val="FFFFFF"/>
                        <w:position w:val="4"/>
                        <w:sz w:val="22"/>
                      </w:rPr>
                      <w:t>–</w:t>
                    </w:r>
                    <w:r>
                      <w:rPr>
                        <w:color w:val="FFFFFF"/>
                        <w:spacing w:val="-41"/>
                        <w:position w:val="4"/>
                        <w:sz w:val="22"/>
                      </w:rPr>
                      <w:t> </w:t>
                    </w:r>
                    <w:r>
                      <w:rPr>
                        <w:color w:val="FFFFFF"/>
                        <w:sz w:val="22"/>
                      </w:rPr>
                      <w:t>T350LH</w:t>
                    </w:r>
                  </w:p>
                </w:txbxContent>
              </v:textbox>
              <w10:wrap type="none"/>
            </v:shape>
            <v:shape style="position:absolute;left:3600;top:616;width:6972;height:777" type="#_x0000_t202" filled="false" stroked="false">
              <v:textbox inset="0,0,0,0">
                <w:txbxContent>
                  <w:p>
                    <w:pPr>
                      <w:tabs>
                        <w:tab w:pos="6950" w:val="right" w:leader="dot"/>
                      </w:tabs>
                      <w:spacing w:before="3"/>
                      <w:ind w:left="0" w:right="0" w:firstLine="0"/>
                      <w:jc w:val="left"/>
                      <w:rPr>
                        <w:sz w:val="22"/>
                      </w:rPr>
                    </w:pPr>
                    <w:r>
                      <w:rPr>
                        <w:color w:val="FFFFFF"/>
                        <w:sz w:val="22"/>
                      </w:rPr>
                      <w:t>270 PSI EPDM Braided</w:t>
                    </w:r>
                    <w:r>
                      <w:rPr>
                        <w:color w:val="FFFFFF"/>
                        <w:spacing w:val="-8"/>
                        <w:sz w:val="22"/>
                      </w:rPr>
                      <w:t> </w:t>
                    </w:r>
                    <w:r>
                      <w:rPr>
                        <w:color w:val="FFFFFF"/>
                        <w:sz w:val="22"/>
                      </w:rPr>
                      <w:t>Steam</w:t>
                    </w:r>
                    <w:r>
                      <w:rPr>
                        <w:color w:val="FFFFFF"/>
                        <w:spacing w:val="-2"/>
                        <w:sz w:val="22"/>
                      </w:rPr>
                      <w:t> </w:t>
                    </w:r>
                    <w:r>
                      <w:rPr>
                        <w:color w:val="FFFFFF"/>
                        <w:sz w:val="22"/>
                      </w:rPr>
                      <w:t>Hose</w:t>
                      <w:tab/>
                      <w:t>25</w:t>
                    </w:r>
                  </w:p>
                  <w:p>
                    <w:pPr>
                      <w:tabs>
                        <w:tab w:pos="6950" w:val="right" w:leader="dot"/>
                      </w:tabs>
                      <w:spacing w:before="7"/>
                      <w:ind w:left="0" w:right="0" w:firstLine="0"/>
                      <w:jc w:val="left"/>
                      <w:rPr>
                        <w:sz w:val="22"/>
                      </w:rPr>
                    </w:pPr>
                    <w:r>
                      <w:rPr>
                        <w:color w:val="FFFFFF"/>
                        <w:sz w:val="22"/>
                      </w:rPr>
                      <w:t>270 PSI Chlorobutyl Braided</w:t>
                    </w:r>
                    <w:r>
                      <w:rPr>
                        <w:color w:val="FFFFFF"/>
                        <w:spacing w:val="-6"/>
                        <w:sz w:val="22"/>
                      </w:rPr>
                      <w:t> </w:t>
                    </w:r>
                    <w:r>
                      <w:rPr>
                        <w:color w:val="FFFFFF"/>
                        <w:sz w:val="22"/>
                      </w:rPr>
                      <w:t>Steam</w:t>
                    </w:r>
                    <w:r>
                      <w:rPr>
                        <w:color w:val="FFFFFF"/>
                        <w:spacing w:val="-2"/>
                        <w:sz w:val="22"/>
                      </w:rPr>
                      <w:t> </w:t>
                    </w:r>
                    <w:r>
                      <w:rPr>
                        <w:color w:val="FFFFFF"/>
                        <w:sz w:val="22"/>
                      </w:rPr>
                      <w:t>Hose</w:t>
                      <w:tab/>
                      <w:t>26</w:t>
                    </w:r>
                  </w:p>
                  <w:p>
                    <w:pPr>
                      <w:tabs>
                        <w:tab w:pos="6950" w:val="right" w:leader="dot"/>
                      </w:tabs>
                      <w:spacing w:before="7"/>
                      <w:ind w:left="0" w:right="0" w:firstLine="0"/>
                      <w:jc w:val="left"/>
                      <w:rPr>
                        <w:sz w:val="22"/>
                      </w:rPr>
                    </w:pPr>
                    <w:r>
                      <w:rPr>
                        <w:color w:val="FFFFFF"/>
                        <w:sz w:val="22"/>
                      </w:rPr>
                      <w:t>270 PSI Braided Refinery</w:t>
                    </w:r>
                    <w:r>
                      <w:rPr>
                        <w:color w:val="FFFFFF"/>
                        <w:spacing w:val="-8"/>
                        <w:sz w:val="22"/>
                      </w:rPr>
                      <w:t> </w:t>
                    </w:r>
                    <w:r>
                      <w:rPr>
                        <w:color w:val="FFFFFF"/>
                        <w:sz w:val="22"/>
                      </w:rPr>
                      <w:t>Steam</w:t>
                    </w:r>
                    <w:r>
                      <w:rPr>
                        <w:color w:val="FFFFFF"/>
                        <w:spacing w:val="-2"/>
                        <w:sz w:val="22"/>
                      </w:rPr>
                      <w:t> </w:t>
                    </w:r>
                    <w:r>
                      <w:rPr>
                        <w:color w:val="FFFFFF"/>
                        <w:sz w:val="22"/>
                      </w:rPr>
                      <w:t>Hose</w:t>
                      <w:tab/>
                      <w:t>27</w:t>
                    </w:r>
                  </w:p>
                </w:txbxContent>
              </v:textbox>
              <w10:wrap type="none"/>
            </v:shape>
            <v:shape style="position:absolute;left:748;top:2217;width:1756;height:737" type="#_x0000_t202" filled="false" stroked="false">
              <v:textbox inset="0,0,0,0">
                <w:txbxContent>
                  <w:p>
                    <w:pPr>
                      <w:spacing w:before="3"/>
                      <w:ind w:left="0" w:right="0" w:firstLine="0"/>
                      <w:jc w:val="left"/>
                      <w:rPr>
                        <w:sz w:val="22"/>
                      </w:rPr>
                    </w:pPr>
                    <w:r>
                      <w:rPr>
                        <w:color w:val="FFFFFF"/>
                        <w:sz w:val="22"/>
                      </w:rPr>
                      <w:t>T351LL –</w:t>
                    </w:r>
                    <w:r>
                      <w:rPr>
                        <w:color w:val="FFFFFF"/>
                        <w:spacing w:val="-44"/>
                        <w:sz w:val="22"/>
                      </w:rPr>
                      <w:t> </w:t>
                    </w:r>
                    <w:r>
                      <w:rPr>
                        <w:color w:val="FFFFFF"/>
                        <w:sz w:val="22"/>
                      </w:rPr>
                      <w:t>T351LG</w:t>
                    </w:r>
                  </w:p>
                  <w:p>
                    <w:pPr>
                      <w:spacing w:before="227"/>
                      <w:ind w:left="0" w:right="0" w:firstLine="0"/>
                      <w:jc w:val="left"/>
                      <w:rPr>
                        <w:sz w:val="22"/>
                      </w:rPr>
                    </w:pPr>
                    <w:r>
                      <w:rPr>
                        <w:color w:val="FFFFFF"/>
                        <w:sz w:val="22"/>
                      </w:rPr>
                      <w:t>T352AA</w:t>
                    </w:r>
                  </w:p>
                </w:txbxContent>
              </v:textbox>
              <w10:wrap type="none"/>
            </v:shape>
            <v:shape style="position:absolute;left:3600;top:1697;width:6972;height:1257" type="#_x0000_t202" filled="false" stroked="false">
              <v:textbox inset="0,0,0,0">
                <w:txbxContent>
                  <w:p>
                    <w:pPr>
                      <w:spacing w:before="3"/>
                      <w:ind w:left="0" w:right="0" w:firstLine="0"/>
                      <w:jc w:val="left"/>
                      <w:rPr>
                        <w:sz w:val="22"/>
                      </w:rPr>
                    </w:pPr>
                    <w:r>
                      <w:rPr>
                        <w:color w:val="FFFFFF"/>
                        <w:sz w:val="22"/>
                      </w:rPr>
                      <w:t>Premium White Cover Paper Mill Creamery Wash</w:t>
                    </w:r>
                  </w:p>
                  <w:p>
                    <w:pPr>
                      <w:tabs>
                        <w:tab w:pos="6950" w:val="right" w:leader="dot"/>
                      </w:tabs>
                      <w:spacing w:before="7"/>
                      <w:ind w:left="356" w:right="0" w:firstLine="0"/>
                      <w:jc w:val="left"/>
                      <w:rPr>
                        <w:sz w:val="22"/>
                      </w:rPr>
                    </w:pPr>
                    <w:r>
                      <w:rPr>
                        <w:color w:val="FFFFFF"/>
                        <w:sz w:val="22"/>
                      </w:rPr>
                      <w:t>Down Hose –</w:t>
                    </w:r>
                    <w:r>
                      <w:rPr>
                        <w:color w:val="FFFFFF"/>
                        <w:spacing w:val="-5"/>
                        <w:sz w:val="22"/>
                      </w:rPr>
                      <w:t> </w:t>
                    </w:r>
                    <w:r>
                      <w:rPr>
                        <w:color w:val="FFFFFF"/>
                        <w:sz w:val="22"/>
                      </w:rPr>
                      <w:t>No</w:t>
                    </w:r>
                    <w:r>
                      <w:rPr>
                        <w:color w:val="FFFFFF"/>
                        <w:spacing w:val="-1"/>
                        <w:sz w:val="22"/>
                      </w:rPr>
                      <w:t> </w:t>
                    </w:r>
                    <w:r>
                      <w:rPr>
                        <w:color w:val="FFFFFF"/>
                        <w:sz w:val="22"/>
                      </w:rPr>
                      <w:t>Nozzle</w:t>
                      <w:tab/>
                      <w:t>20</w:t>
                    </w:r>
                  </w:p>
                  <w:p>
                    <w:pPr>
                      <w:spacing w:before="7"/>
                      <w:ind w:left="0" w:right="0" w:firstLine="0"/>
                      <w:jc w:val="left"/>
                      <w:rPr>
                        <w:sz w:val="22"/>
                      </w:rPr>
                    </w:pPr>
                    <w:r>
                      <w:rPr>
                        <w:color w:val="FFFFFF"/>
                        <w:sz w:val="22"/>
                      </w:rPr>
                      <w:t>150 PSI Premium Paper Mill Creamery Wash</w:t>
                    </w:r>
                  </w:p>
                  <w:p>
                    <w:pPr>
                      <w:tabs>
                        <w:tab w:pos="6950" w:val="right" w:leader="dot"/>
                      </w:tabs>
                      <w:spacing w:line="236" w:lineRule="exact" w:before="7"/>
                      <w:ind w:left="356" w:right="0" w:firstLine="0"/>
                      <w:jc w:val="left"/>
                      <w:rPr>
                        <w:sz w:val="22"/>
                      </w:rPr>
                    </w:pPr>
                    <w:r>
                      <w:rPr>
                        <w:color w:val="FFFFFF"/>
                        <w:sz w:val="22"/>
                      </w:rPr>
                      <w:t>Down Hose with</w:t>
                    </w:r>
                    <w:r>
                      <w:rPr>
                        <w:color w:val="FFFFFF"/>
                        <w:spacing w:val="-4"/>
                        <w:sz w:val="22"/>
                      </w:rPr>
                      <w:t> </w:t>
                    </w:r>
                    <w:r>
                      <w:rPr>
                        <w:color w:val="FFFFFF"/>
                        <w:spacing w:val="-5"/>
                        <w:sz w:val="22"/>
                      </w:rPr>
                      <w:t>Tapered</w:t>
                    </w:r>
                    <w:r>
                      <w:rPr>
                        <w:color w:val="FFFFFF"/>
                        <w:spacing w:val="-2"/>
                        <w:sz w:val="22"/>
                      </w:rPr>
                      <w:t> </w:t>
                    </w:r>
                    <w:r>
                      <w:rPr>
                        <w:color w:val="FFFFFF"/>
                        <w:sz w:val="22"/>
                      </w:rPr>
                      <w:t>Nozzle</w:t>
                      <w:tab/>
                      <w:t>21</w:t>
                    </w:r>
                  </w:p>
                  <w:p>
                    <w:pPr>
                      <w:tabs>
                        <w:tab w:pos="6950" w:val="right" w:leader="dot"/>
                      </w:tabs>
                      <w:spacing w:line="236" w:lineRule="exact" w:before="0"/>
                      <w:ind w:left="0" w:right="0" w:firstLine="0"/>
                      <w:jc w:val="left"/>
                      <w:rPr>
                        <w:sz w:val="22"/>
                      </w:rPr>
                    </w:pPr>
                    <w:r>
                      <w:rPr>
                        <w:color w:val="FFFFFF"/>
                        <w:sz w:val="22"/>
                      </w:rPr>
                      <w:t>75 PSI</w:t>
                    </w:r>
                    <w:r>
                      <w:rPr>
                        <w:color w:val="FFFFFF"/>
                        <w:spacing w:val="-3"/>
                        <w:sz w:val="22"/>
                      </w:rPr>
                      <w:t> </w:t>
                    </w:r>
                    <w:r>
                      <w:rPr>
                        <w:color w:val="FFFFFF"/>
                        <w:sz w:val="22"/>
                      </w:rPr>
                      <w:t>Radiator</w:t>
                    </w:r>
                    <w:r>
                      <w:rPr>
                        <w:color w:val="FFFFFF"/>
                        <w:spacing w:val="-1"/>
                        <w:sz w:val="22"/>
                      </w:rPr>
                      <w:t> </w:t>
                    </w:r>
                    <w:r>
                      <w:rPr>
                        <w:color w:val="FFFFFF"/>
                        <w:sz w:val="22"/>
                      </w:rPr>
                      <w:t>Hose</w:t>
                      <w:tab/>
                      <w:t>22-23</w:t>
                    </w:r>
                  </w:p>
                </w:txbxContent>
              </v:textbox>
              <w10:wrap type="none"/>
            </v:shape>
          </v:group>
        </w:pict>
      </w:r>
      <w:r>
        <w:rPr>
          <w:sz w:val="20"/>
        </w:rPr>
      </w:r>
    </w:p>
    <w:p>
      <w:pPr>
        <w:pStyle w:val="BodyText"/>
        <w:spacing w:before="10"/>
        <w:rPr>
          <w:sz w:val="7"/>
        </w:rPr>
      </w:pPr>
    </w:p>
    <w:p>
      <w:pPr>
        <w:pStyle w:val="BodyText"/>
        <w:ind w:left="1170"/>
        <w:rPr>
          <w:sz w:val="20"/>
        </w:rPr>
      </w:pPr>
      <w:r>
        <w:rPr>
          <w:sz w:val="20"/>
        </w:rPr>
        <w:pict>
          <v:group style="width:522pt;height:72pt;mso-position-horizontal-relative:char;mso-position-vertical-relative:line" coordorigin="0,0" coordsize="10440,1440">
            <v:rect style="position:absolute;left:0;top:0;width:10440;height:260" filled="true" fillcolor="#231f20" stroked="false">
              <v:fill type="solid"/>
            </v:rect>
            <v:rect style="position:absolute;left:0;top:260;width:10440;height:260" filled="true" fillcolor="#231f20" stroked="false">
              <v:fill type="solid"/>
            </v:rect>
            <v:rect style="position:absolute;left:0;top:520;width:10440;height:260" filled="true" fillcolor="#231f20" stroked="false">
              <v:fill type="solid"/>
            </v:rect>
            <v:rect style="position:absolute;left:0;top:780;width:10440;height:260" filled="true" fillcolor="#231f20" stroked="false">
              <v:fill type="solid"/>
            </v:rect>
            <v:rect style="position:absolute;left:0;top:1040;width:10440;height:400" filled="true" fillcolor="#231f20" stroked="false">
              <v:fill type="solid"/>
            </v:rect>
            <v:shape style="position:absolute;left:356;top:92;width:3413;height:263" type="#_x0000_t202" filled="false" stroked="false">
              <v:textbox inset="0,0,0,0">
                <w:txbxContent>
                  <w:p>
                    <w:pPr>
                      <w:spacing w:before="8"/>
                      <w:ind w:left="0" w:right="0" w:firstLine="0"/>
                      <w:jc w:val="left"/>
                      <w:rPr>
                        <w:b/>
                        <w:sz w:val="22"/>
                      </w:rPr>
                    </w:pPr>
                    <w:r>
                      <w:rPr>
                        <w:b/>
                        <w:color w:val="FFFFFF"/>
                        <w:spacing w:val="-5"/>
                        <w:sz w:val="22"/>
                      </w:rPr>
                      <w:t>WATER </w:t>
                    </w:r>
                    <w:r>
                      <w:rPr>
                        <w:b/>
                        <w:color w:val="FFFFFF"/>
                        <w:sz w:val="22"/>
                      </w:rPr>
                      <w:t>SUCTION &amp;</w:t>
                    </w:r>
                    <w:r>
                      <w:rPr>
                        <w:b/>
                        <w:color w:val="FFFFFF"/>
                        <w:spacing w:val="-34"/>
                        <w:sz w:val="22"/>
                      </w:rPr>
                      <w:t> </w:t>
                    </w:r>
                    <w:r>
                      <w:rPr>
                        <w:b/>
                        <w:color w:val="FFFFFF"/>
                        <w:sz w:val="22"/>
                      </w:rPr>
                      <w:t>DISCHARGE</w:t>
                    </w:r>
                  </w:p>
                </w:txbxContent>
              </v:textbox>
              <w10:wrap type="none"/>
            </v:shape>
            <v:shape style="position:absolute;left:356;top:357;width:791;height:1037" type="#_x0000_t202" filled="false" stroked="false">
              <v:textbox inset="0,0,0,0">
                <w:txbxContent>
                  <w:p>
                    <w:pPr>
                      <w:spacing w:line="247" w:lineRule="auto" w:before="3"/>
                      <w:ind w:left="0" w:right="18" w:firstLine="0"/>
                      <w:jc w:val="both"/>
                      <w:rPr>
                        <w:sz w:val="22"/>
                      </w:rPr>
                    </w:pPr>
                    <w:r>
                      <w:rPr>
                        <w:color w:val="FFFFFF"/>
                        <w:w w:val="95"/>
                        <w:sz w:val="22"/>
                      </w:rPr>
                      <w:t>T202AA T204AA T253AA T254AA</w:t>
                    </w:r>
                  </w:p>
                </w:txbxContent>
              </v:textbox>
              <w10:wrap type="none"/>
            </v:shape>
            <v:shape style="position:absolute;left:3207;top:357;width:6972;height:1037" type="#_x0000_t202" filled="false" stroked="false">
              <v:textbox inset="0,0,0,0">
                <w:txbxContent>
                  <w:p>
                    <w:pPr>
                      <w:tabs>
                        <w:tab w:pos="6950" w:val="right" w:leader="dot"/>
                      </w:tabs>
                      <w:spacing w:before="3"/>
                      <w:ind w:left="0" w:right="0" w:firstLine="0"/>
                      <w:jc w:val="left"/>
                      <w:rPr>
                        <w:sz w:val="22"/>
                      </w:rPr>
                    </w:pPr>
                    <w:r>
                      <w:rPr>
                        <w:color w:val="FFFFFF"/>
                        <w:sz w:val="22"/>
                      </w:rPr>
                      <w:t>150 PSI EPDM General Purpose Water S &amp;</w:t>
                    </w:r>
                    <w:r>
                      <w:rPr>
                        <w:color w:val="FFFFFF"/>
                        <w:spacing w:val="-32"/>
                        <w:sz w:val="22"/>
                      </w:rPr>
                      <w:t> </w:t>
                    </w:r>
                    <w:r>
                      <w:rPr>
                        <w:color w:val="FFFFFF"/>
                        <w:sz w:val="22"/>
                      </w:rPr>
                      <w:t>D</w:t>
                    </w:r>
                    <w:r>
                      <w:rPr>
                        <w:color w:val="FFFFFF"/>
                        <w:spacing w:val="-4"/>
                        <w:sz w:val="22"/>
                      </w:rPr>
                      <w:t> </w:t>
                    </w:r>
                    <w:r>
                      <w:rPr>
                        <w:color w:val="FFFFFF"/>
                        <w:sz w:val="22"/>
                      </w:rPr>
                      <w:t>Hose</w:t>
                      <w:tab/>
                      <w:t>16</w:t>
                    </w:r>
                  </w:p>
                  <w:p>
                    <w:pPr>
                      <w:tabs>
                        <w:tab w:pos="6950" w:val="right" w:leader="dot"/>
                      </w:tabs>
                      <w:spacing w:before="7"/>
                      <w:ind w:left="0" w:right="0" w:firstLine="0"/>
                      <w:jc w:val="left"/>
                      <w:rPr>
                        <w:sz w:val="22"/>
                      </w:rPr>
                    </w:pPr>
                    <w:r>
                      <w:rPr>
                        <w:color w:val="FFFFFF"/>
                        <w:sz w:val="22"/>
                      </w:rPr>
                      <w:t>SBR Water S &amp;</w:t>
                    </w:r>
                    <w:r>
                      <w:rPr>
                        <w:color w:val="FFFFFF"/>
                        <w:spacing w:val="-8"/>
                        <w:sz w:val="22"/>
                      </w:rPr>
                      <w:t> </w:t>
                    </w:r>
                    <w:r>
                      <w:rPr>
                        <w:color w:val="FFFFFF"/>
                        <w:sz w:val="22"/>
                      </w:rPr>
                      <w:t>D</w:t>
                    </w:r>
                    <w:r>
                      <w:rPr>
                        <w:color w:val="FFFFFF"/>
                        <w:spacing w:val="-1"/>
                        <w:sz w:val="22"/>
                      </w:rPr>
                      <w:t> </w:t>
                    </w:r>
                    <w:r>
                      <w:rPr>
                        <w:color w:val="FFFFFF"/>
                        <w:sz w:val="22"/>
                      </w:rPr>
                      <w:t>Hose</w:t>
                      <w:tab/>
                      <w:t>17</w:t>
                    </w:r>
                  </w:p>
                  <w:p>
                    <w:pPr>
                      <w:tabs>
                        <w:tab w:pos="6950" w:val="right" w:leader="dot"/>
                      </w:tabs>
                      <w:spacing w:before="7"/>
                      <w:ind w:left="0" w:right="0" w:firstLine="0"/>
                      <w:jc w:val="left"/>
                      <w:rPr>
                        <w:sz w:val="22"/>
                      </w:rPr>
                    </w:pPr>
                    <w:r>
                      <w:rPr>
                        <w:color w:val="FFFFFF"/>
                        <w:sz w:val="22"/>
                      </w:rPr>
                      <w:t>150 PSI EPDM Layflat Water</w:t>
                    </w:r>
                    <w:r>
                      <w:rPr>
                        <w:color w:val="FFFFFF"/>
                        <w:spacing w:val="-15"/>
                        <w:sz w:val="22"/>
                      </w:rPr>
                      <w:t> </w:t>
                    </w:r>
                    <w:r>
                      <w:rPr>
                        <w:color w:val="FFFFFF"/>
                        <w:sz w:val="22"/>
                      </w:rPr>
                      <w:t>Discharge</w:t>
                    </w:r>
                    <w:r>
                      <w:rPr>
                        <w:color w:val="FFFFFF"/>
                        <w:spacing w:val="-3"/>
                        <w:sz w:val="22"/>
                      </w:rPr>
                      <w:t> </w:t>
                    </w:r>
                    <w:r>
                      <w:rPr>
                        <w:color w:val="FFFFFF"/>
                        <w:sz w:val="22"/>
                      </w:rPr>
                      <w:t>Hose</w:t>
                      <w:tab/>
                      <w:t>18</w:t>
                    </w:r>
                  </w:p>
                  <w:p>
                    <w:pPr>
                      <w:tabs>
                        <w:tab w:pos="6950" w:val="right" w:leader="dot"/>
                      </w:tabs>
                      <w:spacing w:before="7"/>
                      <w:ind w:left="0" w:right="0" w:firstLine="0"/>
                      <w:jc w:val="left"/>
                      <w:rPr>
                        <w:sz w:val="22"/>
                      </w:rPr>
                    </w:pPr>
                    <w:r>
                      <w:rPr>
                        <w:color w:val="FFFFFF"/>
                        <w:sz w:val="22"/>
                      </w:rPr>
                      <w:t>150 PSI SBR Water</w:t>
                    </w:r>
                    <w:r>
                      <w:rPr>
                        <w:color w:val="FFFFFF"/>
                        <w:spacing w:val="-10"/>
                        <w:sz w:val="22"/>
                      </w:rPr>
                      <w:t> </w:t>
                    </w:r>
                    <w:r>
                      <w:rPr>
                        <w:color w:val="FFFFFF"/>
                        <w:sz w:val="22"/>
                      </w:rPr>
                      <w:t>Discharge</w:t>
                    </w:r>
                    <w:r>
                      <w:rPr>
                        <w:color w:val="FFFFFF"/>
                        <w:spacing w:val="-2"/>
                        <w:sz w:val="22"/>
                      </w:rPr>
                      <w:t> </w:t>
                    </w:r>
                    <w:r>
                      <w:rPr>
                        <w:color w:val="FFFFFF"/>
                        <w:sz w:val="22"/>
                      </w:rPr>
                      <w:t>Hose</w:t>
                      <w:tab/>
                      <w:t>19</w:t>
                    </w:r>
                  </w:p>
                </w:txbxContent>
              </v:textbox>
              <w10:wrap type="none"/>
            </v:shape>
          </v:group>
        </w:pict>
      </w:r>
      <w:r>
        <w:rPr>
          <w:sz w:val="20"/>
        </w:rPr>
      </w:r>
    </w:p>
    <w:p>
      <w:pPr>
        <w:pStyle w:val="BodyText"/>
        <w:spacing w:before="3"/>
        <w:rPr>
          <w:sz w:val="8"/>
        </w:rPr>
      </w:pPr>
    </w:p>
    <w:p>
      <w:pPr>
        <w:pStyle w:val="BodyText"/>
        <w:ind w:left="1170"/>
        <w:rPr>
          <w:sz w:val="20"/>
        </w:rPr>
      </w:pPr>
      <w:r>
        <w:rPr>
          <w:sz w:val="20"/>
        </w:rPr>
        <w:pict>
          <v:group style="width:522pt;height:72pt;mso-position-horizontal-relative:char;mso-position-vertical-relative:line" coordorigin="0,0" coordsize="10440,1440">
            <v:rect style="position:absolute;left:0;top:0;width:10440;height:260" filled="true" fillcolor="#0054a4" stroked="false">
              <v:fill type="solid"/>
            </v:rect>
            <v:rect style="position:absolute;left:0;top:260;width:10440;height:260" filled="true" fillcolor="#0054a4" stroked="false">
              <v:fill type="solid"/>
            </v:rect>
            <v:rect style="position:absolute;left:0;top:520;width:10440;height:260" filled="true" fillcolor="#0054a4" stroked="false">
              <v:fill type="solid"/>
            </v:rect>
            <v:rect style="position:absolute;left:0;top:780;width:10440;height:260" filled="true" fillcolor="#0054a4" stroked="false">
              <v:fill type="solid"/>
            </v:rect>
            <v:rect style="position:absolute;left:0;top:1040;width:10440;height:400" filled="true" fillcolor="#0054a4" stroked="false">
              <v:fill type="solid"/>
            </v:rect>
            <v:shape style="position:absolute;left:0;top:0;width:10440;height:1440" type="#_x0000_t202" filled="false" stroked="false">
              <v:textbox inset="0,0,0,0">
                <w:txbxContent>
                  <w:p>
                    <w:pPr>
                      <w:tabs>
                        <w:tab w:pos="10158" w:val="right" w:leader="dot"/>
                      </w:tabs>
                      <w:spacing w:before="100"/>
                      <w:ind w:left="356" w:right="0" w:firstLine="0"/>
                      <w:jc w:val="left"/>
                      <w:rPr>
                        <w:sz w:val="22"/>
                      </w:rPr>
                    </w:pPr>
                    <w:r>
                      <w:rPr>
                        <w:color w:val="FFFFFF"/>
                        <w:sz w:val="22"/>
                      </w:rPr>
                      <w:t>CARE, MAINTENANCE</w:t>
                    </w:r>
                    <w:r>
                      <w:rPr>
                        <w:color w:val="FFFFFF"/>
                        <w:spacing w:val="-6"/>
                        <w:sz w:val="22"/>
                      </w:rPr>
                      <w:t> </w:t>
                    </w:r>
                    <w:r>
                      <w:rPr>
                        <w:color w:val="FFFFFF"/>
                        <w:sz w:val="22"/>
                      </w:rPr>
                      <w:t>AND</w:t>
                    </w:r>
                    <w:r>
                      <w:rPr>
                        <w:color w:val="FFFFFF"/>
                        <w:spacing w:val="-2"/>
                        <w:sz w:val="22"/>
                      </w:rPr>
                      <w:t> </w:t>
                    </w:r>
                    <w:r>
                      <w:rPr>
                        <w:color w:val="FFFFFF"/>
                        <w:sz w:val="22"/>
                      </w:rPr>
                      <w:t>STORAGE</w:t>
                      <w:tab/>
                      <w:t>76</w:t>
                    </w:r>
                  </w:p>
                  <w:p>
                    <w:pPr>
                      <w:tabs>
                        <w:tab w:pos="10158" w:val="right" w:leader="dot"/>
                      </w:tabs>
                      <w:spacing w:before="7"/>
                      <w:ind w:left="356" w:right="0" w:firstLine="0"/>
                      <w:jc w:val="left"/>
                      <w:rPr>
                        <w:sz w:val="22"/>
                      </w:rPr>
                    </w:pPr>
                    <w:r>
                      <w:rPr>
                        <w:color w:val="FFFFFF"/>
                        <w:sz w:val="22"/>
                      </w:rPr>
                      <w:t>TECHNICAL</w:t>
                    </w:r>
                    <w:r>
                      <w:rPr>
                        <w:color w:val="FFFFFF"/>
                        <w:spacing w:val="-2"/>
                        <w:sz w:val="22"/>
                      </w:rPr>
                      <w:t> </w:t>
                    </w:r>
                    <w:r>
                      <w:rPr>
                        <w:color w:val="FFFFFF"/>
                        <w:spacing w:val="-11"/>
                        <w:sz w:val="22"/>
                      </w:rPr>
                      <w:t>DATA</w:t>
                      <w:tab/>
                    </w:r>
                    <w:r>
                      <w:rPr>
                        <w:color w:val="FFFFFF"/>
                        <w:sz w:val="22"/>
                      </w:rPr>
                      <w:t>77</w:t>
                    </w:r>
                  </w:p>
                  <w:p>
                    <w:pPr>
                      <w:tabs>
                        <w:tab w:pos="10158" w:val="right" w:leader="dot"/>
                      </w:tabs>
                      <w:spacing w:before="7"/>
                      <w:ind w:left="356" w:right="0" w:firstLine="0"/>
                      <w:jc w:val="left"/>
                      <w:rPr>
                        <w:sz w:val="22"/>
                      </w:rPr>
                    </w:pPr>
                    <w:r>
                      <w:rPr>
                        <w:color w:val="FFFFFF"/>
                        <w:sz w:val="22"/>
                      </w:rPr>
                      <w:t>CHEMICAL</w:t>
                    </w:r>
                    <w:r>
                      <w:rPr>
                        <w:color w:val="FFFFFF"/>
                        <w:spacing w:val="-2"/>
                        <w:sz w:val="22"/>
                      </w:rPr>
                      <w:t> </w:t>
                    </w:r>
                    <w:r>
                      <w:rPr>
                        <w:color w:val="FFFFFF"/>
                        <w:sz w:val="22"/>
                      </w:rPr>
                      <w:t>GUIDE</w:t>
                      <w:tab/>
                      <w:t>78</w:t>
                    </w:r>
                  </w:p>
                  <w:p>
                    <w:pPr>
                      <w:tabs>
                        <w:tab w:pos="10158" w:val="right" w:leader="dot"/>
                      </w:tabs>
                      <w:spacing w:before="8"/>
                      <w:ind w:left="356" w:right="0" w:firstLine="0"/>
                      <w:jc w:val="left"/>
                      <w:rPr>
                        <w:sz w:val="22"/>
                      </w:rPr>
                    </w:pPr>
                    <w:r>
                      <w:rPr>
                        <w:color w:val="FFFFFF"/>
                        <w:sz w:val="22"/>
                      </w:rPr>
                      <w:t>CHEMICAL</w:t>
                    </w:r>
                    <w:r>
                      <w:rPr>
                        <w:color w:val="FFFFFF"/>
                        <w:spacing w:val="-3"/>
                        <w:sz w:val="22"/>
                      </w:rPr>
                      <w:t> RESISTANCE</w:t>
                    </w:r>
                    <w:r>
                      <w:rPr>
                        <w:color w:val="FFFFFF"/>
                        <w:spacing w:val="-2"/>
                        <w:sz w:val="22"/>
                      </w:rPr>
                      <w:t> </w:t>
                    </w:r>
                    <w:r>
                      <w:rPr>
                        <w:color w:val="FFFFFF"/>
                        <w:sz w:val="22"/>
                      </w:rPr>
                      <w:t>CHART</w:t>
                      <w:tab/>
                      <w:t>79-87</w:t>
                    </w:r>
                  </w:p>
                  <w:p>
                    <w:pPr>
                      <w:tabs>
                        <w:tab w:pos="10158" w:val="right" w:leader="dot"/>
                      </w:tabs>
                      <w:spacing w:before="7"/>
                      <w:ind w:left="356" w:right="0" w:firstLine="0"/>
                      <w:jc w:val="left"/>
                      <w:rPr>
                        <w:sz w:val="22"/>
                      </w:rPr>
                    </w:pPr>
                    <w:r>
                      <w:rPr>
                        <w:color w:val="FFFFFF"/>
                        <w:sz w:val="22"/>
                      </w:rPr>
                      <w:t>CAUTIONARY </w:t>
                    </w:r>
                    <w:r>
                      <w:rPr>
                        <w:color w:val="FFFFFF"/>
                        <w:spacing w:val="-5"/>
                        <w:sz w:val="22"/>
                      </w:rPr>
                      <w:t>STATEMENT </w:t>
                    </w:r>
                    <w:r>
                      <w:rPr>
                        <w:color w:val="FFFFFF"/>
                        <w:sz w:val="22"/>
                      </w:rPr>
                      <w:t>&amp;</w:t>
                    </w:r>
                    <w:r>
                      <w:rPr>
                        <w:color w:val="FFFFFF"/>
                        <w:spacing w:val="-7"/>
                        <w:sz w:val="22"/>
                      </w:rPr>
                      <w:t> </w:t>
                    </w:r>
                    <w:r>
                      <w:rPr>
                        <w:color w:val="FFFFFF"/>
                        <w:sz w:val="22"/>
                      </w:rPr>
                      <w:t>LIMITED</w:t>
                    </w:r>
                    <w:r>
                      <w:rPr>
                        <w:color w:val="FFFFFF"/>
                        <w:spacing w:val="-4"/>
                        <w:sz w:val="22"/>
                      </w:rPr>
                      <w:t> </w:t>
                    </w:r>
                    <w:r>
                      <w:rPr>
                        <w:color w:val="FFFFFF"/>
                        <w:sz w:val="22"/>
                      </w:rPr>
                      <w:t>WARRANTY</w:t>
                      <w:tab/>
                      <w:t>88</w:t>
                    </w:r>
                  </w:p>
                </w:txbxContent>
              </v:textbox>
              <w10:wrap type="none"/>
            </v:shape>
          </v:group>
        </w:pict>
      </w:r>
      <w:r>
        <w:rPr>
          <w:sz w:val="20"/>
        </w:rPr>
      </w:r>
    </w:p>
    <w:p>
      <w:pPr>
        <w:pStyle w:val="ListParagraph"/>
        <w:numPr>
          <w:ilvl w:val="0"/>
          <w:numId w:val="1"/>
        </w:numPr>
        <w:tabs>
          <w:tab w:pos="1615" w:val="left" w:leader="none"/>
          <w:tab w:pos="1616" w:val="left" w:leader="none"/>
        </w:tabs>
        <w:spacing w:line="156" w:lineRule="exact" w:before="0" w:after="0"/>
        <w:ind w:left="1615" w:right="0" w:hanging="445"/>
        <w:jc w:val="left"/>
        <w:rPr>
          <w:sz w:val="18"/>
        </w:rPr>
      </w:pPr>
      <w:r>
        <w:rPr>
          <w:color w:val="231F20"/>
          <w:w w:val="95"/>
          <w:sz w:val="18"/>
        </w:rPr>
        <w:t>Kuriyama</w:t>
      </w:r>
      <w:r>
        <w:rPr>
          <w:color w:val="231F20"/>
          <w:spacing w:val="-23"/>
          <w:w w:val="95"/>
          <w:sz w:val="18"/>
        </w:rPr>
        <w:t> </w:t>
      </w:r>
      <w:r>
        <w:rPr>
          <w:color w:val="231F20"/>
          <w:w w:val="95"/>
          <w:sz w:val="18"/>
        </w:rPr>
        <w:t>of</w:t>
      </w:r>
      <w:r>
        <w:rPr>
          <w:color w:val="231F20"/>
          <w:spacing w:val="-22"/>
          <w:w w:val="95"/>
          <w:sz w:val="18"/>
        </w:rPr>
        <w:t> </w:t>
      </w:r>
      <w:r>
        <w:rPr>
          <w:color w:val="231F20"/>
          <w:w w:val="95"/>
          <w:sz w:val="18"/>
        </w:rPr>
        <w:t>America,</w:t>
      </w:r>
      <w:r>
        <w:rPr>
          <w:color w:val="231F20"/>
          <w:spacing w:val="-23"/>
          <w:w w:val="95"/>
          <w:sz w:val="18"/>
        </w:rPr>
        <w:t> </w:t>
      </w:r>
      <w:r>
        <w:rPr>
          <w:color w:val="231F20"/>
          <w:w w:val="95"/>
          <w:sz w:val="18"/>
        </w:rPr>
        <w:t>Inc.</w:t>
      </w:r>
      <w:r>
        <w:rPr>
          <w:color w:val="231F20"/>
          <w:spacing w:val="-22"/>
          <w:w w:val="95"/>
          <w:sz w:val="18"/>
        </w:rPr>
        <w:t> </w:t>
      </w:r>
      <w:r>
        <w:rPr>
          <w:color w:val="231F20"/>
          <w:w w:val="95"/>
          <w:sz w:val="18"/>
        </w:rPr>
        <w:t>disclaims</w:t>
      </w:r>
      <w:r>
        <w:rPr>
          <w:color w:val="231F20"/>
          <w:spacing w:val="-22"/>
          <w:w w:val="95"/>
          <w:sz w:val="18"/>
        </w:rPr>
        <w:t> </w:t>
      </w:r>
      <w:r>
        <w:rPr>
          <w:color w:val="231F20"/>
          <w:w w:val="95"/>
          <w:sz w:val="18"/>
        </w:rPr>
        <w:t>any</w:t>
      </w:r>
      <w:r>
        <w:rPr>
          <w:color w:val="231F20"/>
          <w:spacing w:val="-23"/>
          <w:w w:val="95"/>
          <w:sz w:val="18"/>
        </w:rPr>
        <w:t> </w:t>
      </w:r>
      <w:r>
        <w:rPr>
          <w:color w:val="231F20"/>
          <w:w w:val="95"/>
          <w:sz w:val="18"/>
        </w:rPr>
        <w:t>liability</w:t>
      </w:r>
      <w:r>
        <w:rPr>
          <w:color w:val="231F20"/>
          <w:spacing w:val="-22"/>
          <w:w w:val="95"/>
          <w:sz w:val="18"/>
        </w:rPr>
        <w:t> </w:t>
      </w:r>
      <w:r>
        <w:rPr>
          <w:color w:val="231F20"/>
          <w:w w:val="95"/>
          <w:sz w:val="18"/>
        </w:rPr>
        <w:t>for</w:t>
      </w:r>
      <w:r>
        <w:rPr>
          <w:color w:val="231F20"/>
          <w:spacing w:val="-23"/>
          <w:w w:val="95"/>
          <w:sz w:val="18"/>
        </w:rPr>
        <w:t> </w:t>
      </w:r>
      <w:r>
        <w:rPr>
          <w:color w:val="231F20"/>
          <w:w w:val="95"/>
          <w:sz w:val="18"/>
        </w:rPr>
        <w:t>use</w:t>
      </w:r>
      <w:r>
        <w:rPr>
          <w:color w:val="231F20"/>
          <w:spacing w:val="-22"/>
          <w:w w:val="95"/>
          <w:sz w:val="18"/>
        </w:rPr>
        <w:t> </w:t>
      </w:r>
      <w:r>
        <w:rPr>
          <w:color w:val="231F20"/>
          <w:w w:val="95"/>
          <w:sz w:val="18"/>
        </w:rPr>
        <w:t>of</w:t>
      </w:r>
      <w:r>
        <w:rPr>
          <w:color w:val="231F20"/>
          <w:spacing w:val="-22"/>
          <w:w w:val="95"/>
          <w:sz w:val="18"/>
        </w:rPr>
        <w:t> </w:t>
      </w:r>
      <w:r>
        <w:rPr>
          <w:color w:val="231F20"/>
          <w:w w:val="95"/>
          <w:sz w:val="18"/>
        </w:rPr>
        <w:t>its</w:t>
      </w:r>
      <w:r>
        <w:rPr>
          <w:color w:val="231F20"/>
          <w:spacing w:val="-23"/>
          <w:w w:val="95"/>
          <w:sz w:val="18"/>
        </w:rPr>
        <w:t> </w:t>
      </w:r>
      <w:r>
        <w:rPr>
          <w:color w:val="231F20"/>
          <w:w w:val="95"/>
          <w:sz w:val="18"/>
        </w:rPr>
        <w:t>products</w:t>
      </w:r>
      <w:r>
        <w:rPr>
          <w:color w:val="231F20"/>
          <w:spacing w:val="-22"/>
          <w:w w:val="95"/>
          <w:sz w:val="18"/>
        </w:rPr>
        <w:t> </w:t>
      </w:r>
      <w:r>
        <w:rPr>
          <w:color w:val="231F20"/>
          <w:w w:val="95"/>
          <w:sz w:val="18"/>
        </w:rPr>
        <w:t>in</w:t>
      </w:r>
      <w:r>
        <w:rPr>
          <w:color w:val="231F20"/>
          <w:spacing w:val="-22"/>
          <w:w w:val="95"/>
          <w:sz w:val="18"/>
        </w:rPr>
        <w:t> </w:t>
      </w:r>
      <w:r>
        <w:rPr>
          <w:color w:val="231F20"/>
          <w:w w:val="95"/>
          <w:sz w:val="18"/>
        </w:rPr>
        <w:t>applications</w:t>
      </w:r>
      <w:r>
        <w:rPr>
          <w:color w:val="231F20"/>
          <w:spacing w:val="-23"/>
          <w:w w:val="95"/>
          <w:sz w:val="18"/>
        </w:rPr>
        <w:t> </w:t>
      </w:r>
      <w:r>
        <w:rPr>
          <w:color w:val="231F20"/>
          <w:w w:val="95"/>
          <w:sz w:val="18"/>
        </w:rPr>
        <w:t>other</w:t>
      </w:r>
      <w:r>
        <w:rPr>
          <w:color w:val="231F20"/>
          <w:spacing w:val="-22"/>
          <w:w w:val="95"/>
          <w:sz w:val="18"/>
        </w:rPr>
        <w:t> </w:t>
      </w:r>
      <w:r>
        <w:rPr>
          <w:color w:val="231F20"/>
          <w:w w:val="95"/>
          <w:sz w:val="18"/>
        </w:rPr>
        <w:t>than</w:t>
      </w:r>
      <w:r>
        <w:rPr>
          <w:color w:val="231F20"/>
          <w:spacing w:val="-23"/>
          <w:w w:val="95"/>
          <w:sz w:val="18"/>
        </w:rPr>
        <w:t> </w:t>
      </w:r>
      <w:r>
        <w:rPr>
          <w:color w:val="231F20"/>
          <w:w w:val="95"/>
          <w:sz w:val="18"/>
        </w:rPr>
        <w:t>those</w:t>
      </w:r>
      <w:r>
        <w:rPr>
          <w:color w:val="231F20"/>
          <w:spacing w:val="-22"/>
          <w:w w:val="95"/>
          <w:sz w:val="18"/>
        </w:rPr>
        <w:t> </w:t>
      </w:r>
      <w:r>
        <w:rPr>
          <w:color w:val="231F20"/>
          <w:w w:val="95"/>
          <w:sz w:val="18"/>
        </w:rPr>
        <w:t>for</w:t>
      </w:r>
      <w:r>
        <w:rPr>
          <w:color w:val="231F20"/>
          <w:spacing w:val="-22"/>
          <w:w w:val="95"/>
          <w:sz w:val="18"/>
        </w:rPr>
        <w:t> </w:t>
      </w:r>
      <w:r>
        <w:rPr>
          <w:color w:val="231F20"/>
          <w:w w:val="95"/>
          <w:sz w:val="18"/>
        </w:rPr>
        <w:t>which</w:t>
      </w:r>
      <w:r>
        <w:rPr>
          <w:color w:val="231F20"/>
          <w:spacing w:val="-23"/>
          <w:w w:val="95"/>
          <w:sz w:val="18"/>
        </w:rPr>
        <w:t> </w:t>
      </w:r>
      <w:r>
        <w:rPr>
          <w:color w:val="231F20"/>
          <w:w w:val="95"/>
          <w:sz w:val="18"/>
        </w:rPr>
        <w:t>they</w:t>
      </w:r>
      <w:r>
        <w:rPr>
          <w:color w:val="231F20"/>
          <w:spacing w:val="-22"/>
          <w:w w:val="95"/>
          <w:sz w:val="18"/>
        </w:rPr>
        <w:t> </w:t>
      </w:r>
      <w:r>
        <w:rPr>
          <w:color w:val="231F20"/>
          <w:w w:val="95"/>
          <w:sz w:val="18"/>
        </w:rPr>
        <w:t>were</w:t>
      </w:r>
      <w:r>
        <w:rPr>
          <w:color w:val="231F20"/>
          <w:spacing w:val="-23"/>
          <w:w w:val="95"/>
          <w:sz w:val="18"/>
        </w:rPr>
        <w:t> </w:t>
      </w:r>
      <w:r>
        <w:rPr>
          <w:color w:val="231F20"/>
          <w:w w:val="95"/>
          <w:sz w:val="18"/>
        </w:rPr>
        <w:t>designed.</w:t>
      </w:r>
    </w:p>
    <w:p>
      <w:pPr>
        <w:pStyle w:val="ListParagraph"/>
        <w:numPr>
          <w:ilvl w:val="0"/>
          <w:numId w:val="1"/>
        </w:numPr>
        <w:tabs>
          <w:tab w:pos="1615" w:val="left" w:leader="none"/>
          <w:tab w:pos="1616" w:val="left" w:leader="none"/>
        </w:tabs>
        <w:spacing w:line="180" w:lineRule="exact" w:before="0" w:after="0"/>
        <w:ind w:left="1615" w:right="0" w:hanging="445"/>
        <w:jc w:val="left"/>
        <w:rPr>
          <w:sz w:val="18"/>
        </w:rPr>
      </w:pPr>
      <w:r>
        <w:rPr>
          <w:color w:val="231F20"/>
          <w:w w:val="95"/>
          <w:sz w:val="18"/>
        </w:rPr>
        <w:t>Weights and dimensions are</w:t>
      </w:r>
      <w:r>
        <w:rPr>
          <w:color w:val="231F20"/>
          <w:spacing w:val="-30"/>
          <w:w w:val="95"/>
          <w:sz w:val="18"/>
        </w:rPr>
        <w:t> </w:t>
      </w:r>
      <w:r>
        <w:rPr>
          <w:color w:val="231F20"/>
          <w:w w:val="95"/>
          <w:sz w:val="18"/>
        </w:rPr>
        <w:t>nominal.</w:t>
      </w:r>
    </w:p>
    <w:p>
      <w:pPr>
        <w:pStyle w:val="ListParagraph"/>
        <w:numPr>
          <w:ilvl w:val="0"/>
          <w:numId w:val="1"/>
        </w:numPr>
        <w:tabs>
          <w:tab w:pos="1615" w:val="left" w:leader="none"/>
          <w:tab w:pos="1616" w:val="left" w:leader="none"/>
        </w:tabs>
        <w:spacing w:line="193" w:lineRule="exact" w:before="0" w:after="0"/>
        <w:ind w:left="1615" w:right="0" w:hanging="445"/>
        <w:jc w:val="left"/>
        <w:rPr>
          <w:sz w:val="18"/>
        </w:rPr>
      </w:pPr>
      <w:r>
        <w:rPr>
          <w:color w:val="231F20"/>
          <w:w w:val="95"/>
          <w:sz w:val="18"/>
        </w:rPr>
        <w:t>Pictures</w:t>
      </w:r>
      <w:r>
        <w:rPr>
          <w:color w:val="231F20"/>
          <w:spacing w:val="-12"/>
          <w:w w:val="95"/>
          <w:sz w:val="18"/>
        </w:rPr>
        <w:t> </w:t>
      </w:r>
      <w:r>
        <w:rPr>
          <w:color w:val="231F20"/>
          <w:w w:val="95"/>
          <w:sz w:val="18"/>
        </w:rPr>
        <w:t>shown</w:t>
      </w:r>
      <w:r>
        <w:rPr>
          <w:color w:val="231F20"/>
          <w:spacing w:val="-11"/>
          <w:w w:val="95"/>
          <w:sz w:val="18"/>
        </w:rPr>
        <w:t> </w:t>
      </w:r>
      <w:r>
        <w:rPr>
          <w:color w:val="231F20"/>
          <w:w w:val="95"/>
          <w:sz w:val="18"/>
        </w:rPr>
        <w:t>are</w:t>
      </w:r>
      <w:r>
        <w:rPr>
          <w:color w:val="231F20"/>
          <w:spacing w:val="-11"/>
          <w:w w:val="95"/>
          <w:sz w:val="18"/>
        </w:rPr>
        <w:t> </w:t>
      </w:r>
      <w:r>
        <w:rPr>
          <w:color w:val="231F20"/>
          <w:w w:val="95"/>
          <w:sz w:val="18"/>
        </w:rPr>
        <w:t>for</w:t>
      </w:r>
      <w:r>
        <w:rPr>
          <w:color w:val="231F20"/>
          <w:spacing w:val="-11"/>
          <w:w w:val="95"/>
          <w:sz w:val="18"/>
        </w:rPr>
        <w:t> </w:t>
      </w:r>
      <w:r>
        <w:rPr>
          <w:color w:val="231F20"/>
          <w:w w:val="95"/>
          <w:sz w:val="18"/>
        </w:rPr>
        <w:t>illustration</w:t>
      </w:r>
      <w:r>
        <w:rPr>
          <w:color w:val="231F20"/>
          <w:spacing w:val="-11"/>
          <w:w w:val="95"/>
          <w:sz w:val="18"/>
        </w:rPr>
        <w:t> </w:t>
      </w:r>
      <w:r>
        <w:rPr>
          <w:color w:val="231F20"/>
          <w:w w:val="95"/>
          <w:sz w:val="18"/>
        </w:rPr>
        <w:t>purposes</w:t>
      </w:r>
      <w:r>
        <w:rPr>
          <w:color w:val="231F20"/>
          <w:spacing w:val="-11"/>
          <w:w w:val="95"/>
          <w:sz w:val="18"/>
        </w:rPr>
        <w:t> </w:t>
      </w:r>
      <w:r>
        <w:rPr>
          <w:color w:val="231F20"/>
          <w:w w:val="95"/>
          <w:sz w:val="18"/>
        </w:rPr>
        <w:t>only.</w:t>
      </w:r>
      <w:r>
        <w:rPr>
          <w:color w:val="231F20"/>
          <w:spacing w:val="-11"/>
          <w:w w:val="95"/>
          <w:sz w:val="18"/>
        </w:rPr>
        <w:t> </w:t>
      </w:r>
      <w:r>
        <w:rPr>
          <w:color w:val="231F20"/>
          <w:w w:val="95"/>
          <w:sz w:val="18"/>
        </w:rPr>
        <w:t>Actual</w:t>
      </w:r>
      <w:r>
        <w:rPr>
          <w:color w:val="231F20"/>
          <w:spacing w:val="-11"/>
          <w:w w:val="95"/>
          <w:sz w:val="18"/>
        </w:rPr>
        <w:t> </w:t>
      </w:r>
      <w:r>
        <w:rPr>
          <w:color w:val="231F20"/>
          <w:w w:val="95"/>
          <w:sz w:val="18"/>
        </w:rPr>
        <w:t>hose</w:t>
      </w:r>
      <w:r>
        <w:rPr>
          <w:color w:val="231F20"/>
          <w:spacing w:val="-11"/>
          <w:w w:val="95"/>
          <w:sz w:val="18"/>
        </w:rPr>
        <w:t> </w:t>
      </w:r>
      <w:r>
        <w:rPr>
          <w:color w:val="231F20"/>
          <w:w w:val="95"/>
          <w:sz w:val="18"/>
        </w:rPr>
        <w:t>construction</w:t>
      </w:r>
      <w:r>
        <w:rPr>
          <w:color w:val="231F20"/>
          <w:spacing w:val="-11"/>
          <w:w w:val="95"/>
          <w:sz w:val="18"/>
        </w:rPr>
        <w:t> </w:t>
      </w:r>
      <w:r>
        <w:rPr>
          <w:color w:val="231F20"/>
          <w:w w:val="95"/>
          <w:sz w:val="18"/>
        </w:rPr>
        <w:t>may</w:t>
      </w:r>
      <w:r>
        <w:rPr>
          <w:color w:val="231F20"/>
          <w:spacing w:val="-11"/>
          <w:w w:val="95"/>
          <w:sz w:val="18"/>
        </w:rPr>
        <w:t> </w:t>
      </w:r>
      <w:r>
        <w:rPr>
          <w:color w:val="231F20"/>
          <w:w w:val="95"/>
          <w:sz w:val="18"/>
        </w:rPr>
        <w:t>vary.</w:t>
      </w:r>
    </w:p>
    <w:p>
      <w:pPr>
        <w:spacing w:after="0" w:line="193" w:lineRule="exact"/>
        <w:jc w:val="left"/>
        <w:rPr>
          <w:sz w:val="18"/>
        </w:rPr>
        <w:sectPr>
          <w:pgSz w:w="12240" w:h="15840"/>
          <w:pgMar w:header="0" w:footer="303" w:top="620" w:bottom="50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before="258" w:after="25"/>
        <w:ind w:left="720" w:right="0" w:firstLine="0"/>
        <w:jc w:val="left"/>
        <w:rPr>
          <w:b/>
          <w:sz w:val="26"/>
        </w:rPr>
      </w:pPr>
      <w:r>
        <w:rPr/>
        <w:pict>
          <v:group style="position:absolute;margin-left:0pt;margin-top:-56.994164pt;width:612pt;height:71pt;mso-position-horizontal-relative:page;mso-position-vertical-relative:paragraph;z-index:2728" coordorigin="0,-1140" coordsize="12240,1420">
            <v:rect style="position:absolute;left:0;top:30;width:12240;height:250" filled="true" fillcolor="#231f20" stroked="false">
              <v:fill opacity="49152f" type="solid"/>
            </v:rect>
            <v:rect style="position:absolute;left:0;top:-1140;width:12240;height:1170" filled="true" fillcolor="#231f20" stroked="false">
              <v:fill type="solid"/>
            </v:rect>
            <v:shape style="position:absolute;left:7933;top:-705;width:3047;height:375" type="#_x0000_t75" stroked="false">
              <v:imagedata r:id="rId43" o:title=""/>
            </v:shape>
            <v:shape style="position:absolute;left:0;top:-1140;width:12240;height:1170" type="#_x0000_t202" filled="false" stroked="false">
              <v:textbox inset="0,0,0,0">
                <w:txbxContent>
                  <w:p>
                    <w:pPr>
                      <w:spacing w:before="186"/>
                      <w:ind w:left="907" w:right="0" w:firstLine="0"/>
                      <w:jc w:val="left"/>
                      <w:rPr>
                        <w:b/>
                        <w:sz w:val="72"/>
                      </w:rPr>
                    </w:pPr>
                    <w:r>
                      <w:rPr>
                        <w:b/>
                        <w:color w:val="FFFFFF"/>
                        <w:w w:val="95"/>
                        <w:sz w:val="72"/>
                      </w:rPr>
                      <w:t>Application Guide</w:t>
                    </w:r>
                  </w:p>
                </w:txbxContent>
              </v:textbox>
              <w10:wrap type="none"/>
            </v:shape>
            <w10:wrap type="none"/>
          </v:group>
        </w:pict>
      </w:r>
      <w:r>
        <w:rPr>
          <w:b/>
          <w:color w:val="231F20"/>
          <w:w w:val="95"/>
          <w:sz w:val="26"/>
        </w:rPr>
        <w:t>Chemical Application Guide</w:t>
      </w:r>
    </w:p>
    <w:tbl>
      <w:tblPr>
        <w:tblW w:w="0" w:type="auto"/>
        <w:jc w:val="left"/>
        <w:tblInd w:w="7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00"/>
        <w:gridCol w:w="1350"/>
        <w:gridCol w:w="2430"/>
        <w:gridCol w:w="2430"/>
        <w:gridCol w:w="2430"/>
      </w:tblGrid>
      <w:tr>
        <w:trPr>
          <w:trHeight w:val="264" w:hRule="atLeast"/>
        </w:trPr>
        <w:tc>
          <w:tcPr>
            <w:tcW w:w="1800" w:type="dxa"/>
            <w:tcBorders>
              <w:top w:val="single" w:sz="18" w:space="0" w:color="231F20"/>
              <w:bottom w:val="single" w:sz="8" w:space="0" w:color="231F20"/>
              <w:right w:val="single" w:sz="8" w:space="0" w:color="231F20"/>
            </w:tcBorders>
            <w:shd w:val="clear" w:color="auto" w:fill="566728"/>
          </w:tcPr>
          <w:p>
            <w:pPr>
              <w:pStyle w:val="TableParagraph"/>
              <w:spacing w:before="43"/>
              <w:ind w:right="591"/>
              <w:jc w:val="right"/>
              <w:rPr>
                <w:b/>
                <w:sz w:val="16"/>
              </w:rPr>
            </w:pPr>
            <w:r>
              <w:rPr>
                <w:b/>
                <w:color w:val="FFFFFF"/>
                <w:w w:val="75"/>
                <w:sz w:val="16"/>
              </w:rPr>
              <w:t>PRODUCT</w:t>
            </w:r>
          </w:p>
        </w:tc>
        <w:tc>
          <w:tcPr>
            <w:tcW w:w="1350" w:type="dxa"/>
            <w:tcBorders>
              <w:top w:val="single" w:sz="18" w:space="0" w:color="231F20"/>
              <w:left w:val="single" w:sz="8" w:space="0" w:color="231F20"/>
              <w:bottom w:val="single" w:sz="8" w:space="0" w:color="231F20"/>
              <w:right w:val="single" w:sz="8" w:space="0" w:color="231F20"/>
            </w:tcBorders>
            <w:shd w:val="clear" w:color="auto" w:fill="566728"/>
          </w:tcPr>
          <w:p>
            <w:pPr>
              <w:pStyle w:val="TableParagraph"/>
              <w:spacing w:before="43"/>
              <w:ind w:right="498"/>
              <w:jc w:val="right"/>
              <w:rPr>
                <w:b/>
                <w:sz w:val="16"/>
              </w:rPr>
            </w:pPr>
            <w:r>
              <w:rPr>
                <w:b/>
                <w:color w:val="FFFFFF"/>
                <w:w w:val="75"/>
                <w:sz w:val="16"/>
              </w:rPr>
              <w:t>PAGE</w:t>
            </w:r>
          </w:p>
        </w:tc>
        <w:tc>
          <w:tcPr>
            <w:tcW w:w="2430" w:type="dxa"/>
            <w:tcBorders>
              <w:top w:val="single" w:sz="18" w:space="0" w:color="231F20"/>
              <w:left w:val="single" w:sz="8" w:space="0" w:color="231F20"/>
              <w:bottom w:val="single" w:sz="8" w:space="0" w:color="231F20"/>
              <w:right w:val="single" w:sz="8" w:space="0" w:color="231F20"/>
            </w:tcBorders>
            <w:shd w:val="clear" w:color="auto" w:fill="566728"/>
          </w:tcPr>
          <w:p>
            <w:pPr>
              <w:pStyle w:val="TableParagraph"/>
              <w:spacing w:before="43"/>
              <w:ind w:left="161" w:right="161"/>
              <w:jc w:val="center"/>
              <w:rPr>
                <w:b/>
                <w:sz w:val="16"/>
              </w:rPr>
            </w:pPr>
            <w:r>
              <w:rPr>
                <w:b/>
                <w:color w:val="FFFFFF"/>
                <w:w w:val="85"/>
                <w:sz w:val="16"/>
              </w:rPr>
              <w:t>AGRICULTURAL FERTILIZERS</w:t>
            </w:r>
          </w:p>
        </w:tc>
        <w:tc>
          <w:tcPr>
            <w:tcW w:w="2430" w:type="dxa"/>
            <w:tcBorders>
              <w:top w:val="single" w:sz="18" w:space="0" w:color="231F20"/>
              <w:left w:val="single" w:sz="8" w:space="0" w:color="231F20"/>
              <w:bottom w:val="single" w:sz="8" w:space="0" w:color="231F20"/>
              <w:right w:val="single" w:sz="8" w:space="0" w:color="231F20"/>
            </w:tcBorders>
            <w:shd w:val="clear" w:color="auto" w:fill="566728"/>
          </w:tcPr>
          <w:p>
            <w:pPr>
              <w:pStyle w:val="TableParagraph"/>
              <w:spacing w:before="43"/>
              <w:ind w:left="161" w:right="161"/>
              <w:jc w:val="center"/>
              <w:rPr>
                <w:b/>
                <w:sz w:val="16"/>
              </w:rPr>
            </w:pPr>
            <w:r>
              <w:rPr>
                <w:b/>
                <w:color w:val="FFFFFF"/>
                <w:w w:val="85"/>
                <w:sz w:val="16"/>
              </w:rPr>
              <w:t>CHEMICAL SOLUTIONS</w:t>
            </w:r>
          </w:p>
        </w:tc>
        <w:tc>
          <w:tcPr>
            <w:tcW w:w="2430" w:type="dxa"/>
            <w:tcBorders>
              <w:top w:val="single" w:sz="18" w:space="0" w:color="231F20"/>
              <w:left w:val="single" w:sz="8" w:space="0" w:color="231F20"/>
              <w:bottom w:val="single" w:sz="8" w:space="0" w:color="231F20"/>
              <w:right w:val="single" w:sz="8" w:space="0" w:color="231F20"/>
            </w:tcBorders>
            <w:shd w:val="clear" w:color="auto" w:fill="566728"/>
          </w:tcPr>
          <w:p>
            <w:pPr>
              <w:pStyle w:val="TableParagraph"/>
              <w:spacing w:before="43"/>
              <w:ind w:left="161" w:right="161"/>
              <w:jc w:val="center"/>
              <w:rPr>
                <w:b/>
                <w:sz w:val="16"/>
              </w:rPr>
            </w:pPr>
            <w:r>
              <w:rPr>
                <w:b/>
                <w:color w:val="FFFFFF"/>
                <w:w w:val="80"/>
                <w:sz w:val="16"/>
              </w:rPr>
              <w:t>CHEMICAL/SOLVENT TRANSFER</w:t>
            </w:r>
          </w:p>
        </w:tc>
      </w:tr>
      <w:tr>
        <w:trPr>
          <w:trHeight w:val="244" w:hRule="atLeast"/>
        </w:trPr>
        <w:tc>
          <w:tcPr>
            <w:tcW w:w="1800" w:type="dxa"/>
            <w:tcBorders>
              <w:top w:val="single" w:sz="8" w:space="0" w:color="231F20"/>
            </w:tcBorders>
            <w:shd w:val="clear" w:color="auto" w:fill="E6E7E8"/>
          </w:tcPr>
          <w:p>
            <w:pPr>
              <w:pStyle w:val="TableParagraph"/>
              <w:spacing w:line="200" w:lineRule="exact" w:before="24"/>
              <w:ind w:right="628"/>
              <w:jc w:val="right"/>
              <w:rPr>
                <w:sz w:val="18"/>
              </w:rPr>
            </w:pPr>
            <w:r>
              <w:rPr>
                <w:color w:val="231F20"/>
                <w:w w:val="75"/>
                <w:sz w:val="18"/>
              </w:rPr>
              <w:t>T505OG</w:t>
            </w:r>
          </w:p>
        </w:tc>
        <w:tc>
          <w:tcPr>
            <w:tcW w:w="1350" w:type="dxa"/>
            <w:tcBorders>
              <w:top w:val="single" w:sz="8" w:space="0" w:color="231F20"/>
            </w:tcBorders>
            <w:shd w:val="clear" w:color="auto" w:fill="E6E7E8"/>
          </w:tcPr>
          <w:p>
            <w:pPr>
              <w:pStyle w:val="TableParagraph"/>
              <w:spacing w:line="200" w:lineRule="exact" w:before="24"/>
              <w:ind w:right="586"/>
              <w:jc w:val="right"/>
              <w:rPr>
                <w:sz w:val="18"/>
              </w:rPr>
            </w:pPr>
            <w:r>
              <w:rPr>
                <w:color w:val="231F20"/>
                <w:w w:val="85"/>
                <w:sz w:val="18"/>
              </w:rPr>
              <w:t>40</w:t>
            </w:r>
          </w:p>
        </w:tc>
        <w:tc>
          <w:tcPr>
            <w:tcW w:w="2430" w:type="dxa"/>
            <w:tcBorders>
              <w:top w:val="single" w:sz="8" w:space="0" w:color="231F20"/>
            </w:tcBorders>
            <w:shd w:val="clear" w:color="auto" w:fill="E6E7E8"/>
          </w:tcPr>
          <w:p>
            <w:pPr>
              <w:pStyle w:val="TableParagraph"/>
              <w:spacing w:line="203" w:lineRule="exact"/>
              <w:jc w:val="center"/>
              <w:rPr>
                <w:sz w:val="18"/>
              </w:rPr>
            </w:pPr>
            <w:r>
              <w:rPr>
                <w:color w:val="231F20"/>
                <w:w w:val="152"/>
                <w:sz w:val="18"/>
              </w:rPr>
              <w:t>4</w:t>
            </w:r>
          </w:p>
        </w:tc>
        <w:tc>
          <w:tcPr>
            <w:tcW w:w="2430" w:type="dxa"/>
            <w:tcBorders>
              <w:top w:val="single" w:sz="8" w:space="0" w:color="231F20"/>
            </w:tcBorders>
            <w:shd w:val="clear" w:color="auto" w:fill="E6E7E8"/>
          </w:tcPr>
          <w:p>
            <w:pPr>
              <w:pStyle w:val="TableParagraph"/>
              <w:spacing w:line="203" w:lineRule="exact"/>
              <w:jc w:val="center"/>
              <w:rPr>
                <w:sz w:val="18"/>
              </w:rPr>
            </w:pPr>
            <w:r>
              <w:rPr>
                <w:color w:val="231F20"/>
                <w:w w:val="152"/>
                <w:sz w:val="18"/>
              </w:rPr>
              <w:t>4</w:t>
            </w:r>
          </w:p>
        </w:tc>
        <w:tc>
          <w:tcPr>
            <w:tcW w:w="2430" w:type="dxa"/>
            <w:tcBorders>
              <w:top w:val="single" w:sz="8" w:space="0" w:color="231F20"/>
            </w:tcBorders>
            <w:shd w:val="clear" w:color="auto" w:fill="E6E7E8"/>
          </w:tcPr>
          <w:p>
            <w:pPr>
              <w:pStyle w:val="TableParagraph"/>
              <w:spacing w:line="203" w:lineRule="exact"/>
              <w:jc w:val="center"/>
              <w:rPr>
                <w:sz w:val="18"/>
              </w:rPr>
            </w:pPr>
            <w:r>
              <w:rPr>
                <w:color w:val="231F20"/>
                <w:w w:val="152"/>
                <w:sz w:val="18"/>
              </w:rPr>
              <w:t>4</w:t>
            </w:r>
          </w:p>
        </w:tc>
      </w:tr>
      <w:tr>
        <w:trPr>
          <w:trHeight w:val="244" w:hRule="atLeast"/>
        </w:trPr>
        <w:tc>
          <w:tcPr>
            <w:tcW w:w="1800" w:type="dxa"/>
            <w:shd w:val="clear" w:color="auto" w:fill="D1D3D4"/>
          </w:tcPr>
          <w:p>
            <w:pPr>
              <w:pStyle w:val="TableParagraph"/>
              <w:spacing w:line="200" w:lineRule="exact" w:before="24"/>
              <w:ind w:right="635"/>
              <w:jc w:val="right"/>
              <w:rPr>
                <w:sz w:val="18"/>
              </w:rPr>
            </w:pPr>
            <w:r>
              <w:rPr>
                <w:color w:val="231F20"/>
                <w:w w:val="75"/>
                <w:sz w:val="18"/>
              </w:rPr>
              <w:t>T509OE</w:t>
            </w:r>
          </w:p>
        </w:tc>
        <w:tc>
          <w:tcPr>
            <w:tcW w:w="1350" w:type="dxa"/>
            <w:shd w:val="clear" w:color="auto" w:fill="D1D3D4"/>
          </w:tcPr>
          <w:p>
            <w:pPr>
              <w:pStyle w:val="TableParagraph"/>
              <w:spacing w:line="200" w:lineRule="exact" w:before="24"/>
              <w:ind w:right="586"/>
              <w:jc w:val="right"/>
              <w:rPr>
                <w:sz w:val="18"/>
              </w:rPr>
            </w:pPr>
            <w:r>
              <w:rPr>
                <w:color w:val="231F20"/>
                <w:w w:val="85"/>
                <w:sz w:val="18"/>
              </w:rPr>
              <w:t>41</w:t>
            </w:r>
          </w:p>
        </w:tc>
        <w:tc>
          <w:tcPr>
            <w:tcW w:w="2430" w:type="dxa"/>
            <w:shd w:val="clear" w:color="auto" w:fill="D1D3D4"/>
          </w:tcPr>
          <w:p>
            <w:pPr>
              <w:pStyle w:val="TableParagraph"/>
              <w:spacing w:line="203" w:lineRule="exact"/>
              <w:jc w:val="center"/>
              <w:rPr>
                <w:sz w:val="18"/>
              </w:rPr>
            </w:pPr>
            <w:r>
              <w:rPr>
                <w:color w:val="231F20"/>
                <w:w w:val="152"/>
                <w:sz w:val="18"/>
              </w:rPr>
              <w:t>4</w:t>
            </w:r>
          </w:p>
        </w:tc>
        <w:tc>
          <w:tcPr>
            <w:tcW w:w="2430" w:type="dxa"/>
            <w:shd w:val="clear" w:color="auto" w:fill="D1D3D4"/>
          </w:tcPr>
          <w:p>
            <w:pPr>
              <w:pStyle w:val="TableParagraph"/>
              <w:spacing w:line="203" w:lineRule="exact"/>
              <w:jc w:val="center"/>
              <w:rPr>
                <w:sz w:val="18"/>
              </w:rPr>
            </w:pPr>
            <w:r>
              <w:rPr>
                <w:color w:val="231F20"/>
                <w:w w:val="152"/>
                <w:sz w:val="18"/>
              </w:rPr>
              <w:t>4</w:t>
            </w:r>
          </w:p>
        </w:tc>
        <w:tc>
          <w:tcPr>
            <w:tcW w:w="2430" w:type="dxa"/>
            <w:shd w:val="clear" w:color="auto" w:fill="D1D3D4"/>
          </w:tcPr>
          <w:p>
            <w:pPr>
              <w:pStyle w:val="TableParagraph"/>
              <w:spacing w:line="203" w:lineRule="exact"/>
              <w:jc w:val="center"/>
              <w:rPr>
                <w:sz w:val="18"/>
              </w:rPr>
            </w:pPr>
            <w:r>
              <w:rPr>
                <w:color w:val="231F20"/>
                <w:w w:val="152"/>
                <w:sz w:val="18"/>
              </w:rPr>
              <w:t>4</w:t>
            </w:r>
          </w:p>
        </w:tc>
      </w:tr>
      <w:tr>
        <w:trPr>
          <w:trHeight w:val="222" w:hRule="atLeast"/>
        </w:trPr>
        <w:tc>
          <w:tcPr>
            <w:tcW w:w="1800" w:type="dxa"/>
            <w:tcBorders>
              <w:bottom w:val="single" w:sz="18" w:space="0" w:color="566728"/>
            </w:tcBorders>
            <w:shd w:val="clear" w:color="auto" w:fill="E6E7E8"/>
          </w:tcPr>
          <w:p>
            <w:pPr>
              <w:pStyle w:val="TableParagraph"/>
              <w:spacing w:line="188" w:lineRule="exact" w:before="14"/>
              <w:ind w:right="641"/>
              <w:jc w:val="right"/>
              <w:rPr>
                <w:sz w:val="18"/>
              </w:rPr>
            </w:pPr>
            <w:r>
              <w:rPr>
                <w:color w:val="231F20"/>
                <w:w w:val="80"/>
                <w:sz w:val="18"/>
              </w:rPr>
              <w:t>T5190E</w:t>
            </w:r>
          </w:p>
        </w:tc>
        <w:tc>
          <w:tcPr>
            <w:tcW w:w="1350" w:type="dxa"/>
            <w:tcBorders>
              <w:bottom w:val="single" w:sz="18" w:space="0" w:color="566728"/>
            </w:tcBorders>
            <w:shd w:val="clear" w:color="auto" w:fill="E6E7E8"/>
          </w:tcPr>
          <w:p>
            <w:pPr>
              <w:pStyle w:val="TableParagraph"/>
              <w:spacing w:line="188" w:lineRule="exact" w:before="14"/>
              <w:ind w:right="586"/>
              <w:jc w:val="right"/>
              <w:rPr>
                <w:sz w:val="18"/>
              </w:rPr>
            </w:pPr>
            <w:r>
              <w:rPr>
                <w:color w:val="231F20"/>
                <w:w w:val="85"/>
                <w:sz w:val="18"/>
              </w:rPr>
              <w:t>42</w:t>
            </w:r>
          </w:p>
        </w:tc>
        <w:tc>
          <w:tcPr>
            <w:tcW w:w="2430" w:type="dxa"/>
            <w:tcBorders>
              <w:bottom w:val="single" w:sz="18" w:space="0" w:color="566728"/>
            </w:tcBorders>
            <w:shd w:val="clear" w:color="auto" w:fill="E6E7E8"/>
          </w:tcPr>
          <w:p>
            <w:pPr>
              <w:pStyle w:val="TableParagraph"/>
              <w:spacing w:line="190" w:lineRule="exact" w:before="12"/>
              <w:jc w:val="center"/>
              <w:rPr>
                <w:sz w:val="18"/>
              </w:rPr>
            </w:pPr>
            <w:r>
              <w:rPr>
                <w:color w:val="231F20"/>
                <w:w w:val="152"/>
                <w:sz w:val="18"/>
              </w:rPr>
              <w:t>4</w:t>
            </w:r>
          </w:p>
        </w:tc>
        <w:tc>
          <w:tcPr>
            <w:tcW w:w="2430" w:type="dxa"/>
            <w:tcBorders>
              <w:bottom w:val="single" w:sz="18" w:space="0" w:color="566728"/>
            </w:tcBorders>
            <w:shd w:val="clear" w:color="auto" w:fill="E6E7E8"/>
          </w:tcPr>
          <w:p>
            <w:pPr>
              <w:pStyle w:val="TableParagraph"/>
              <w:spacing w:line="190" w:lineRule="exact" w:before="12"/>
              <w:jc w:val="center"/>
              <w:rPr>
                <w:sz w:val="18"/>
              </w:rPr>
            </w:pPr>
            <w:r>
              <w:rPr>
                <w:color w:val="231F20"/>
                <w:w w:val="152"/>
                <w:sz w:val="18"/>
              </w:rPr>
              <w:t>4</w:t>
            </w:r>
          </w:p>
        </w:tc>
        <w:tc>
          <w:tcPr>
            <w:tcW w:w="2430" w:type="dxa"/>
            <w:tcBorders>
              <w:bottom w:val="single" w:sz="18" w:space="0" w:color="566728"/>
            </w:tcBorders>
            <w:shd w:val="clear" w:color="auto" w:fill="E6E7E8"/>
          </w:tcPr>
          <w:p>
            <w:pPr>
              <w:pStyle w:val="TableParagraph"/>
              <w:spacing w:line="190" w:lineRule="exact" w:before="12"/>
              <w:jc w:val="center"/>
              <w:rPr>
                <w:sz w:val="18"/>
              </w:rPr>
            </w:pPr>
            <w:r>
              <w:rPr>
                <w:color w:val="231F20"/>
                <w:w w:val="152"/>
                <w:sz w:val="18"/>
              </w:rPr>
              <w:t>4</w:t>
            </w:r>
          </w:p>
        </w:tc>
      </w:tr>
    </w:tbl>
    <w:p>
      <w:pPr>
        <w:spacing w:before="11"/>
        <w:ind w:left="720" w:right="0" w:firstLine="0"/>
        <w:jc w:val="left"/>
        <w:rPr>
          <w:sz w:val="18"/>
        </w:rPr>
      </w:pPr>
      <w:r>
        <w:rPr>
          <w:color w:val="231F20"/>
          <w:sz w:val="18"/>
        </w:rPr>
        <w:t>* Working Pressure and vacuum ratings are based at ambient temperature of 68°F (20°C).</w:t>
      </w:r>
    </w:p>
    <w:p>
      <w:pPr>
        <w:spacing w:before="36" w:after="26"/>
        <w:ind w:left="720" w:right="0" w:firstLine="0"/>
        <w:jc w:val="left"/>
        <w:rPr>
          <w:b/>
          <w:sz w:val="26"/>
        </w:rPr>
      </w:pPr>
      <w:r>
        <w:rPr>
          <w:b/>
          <w:color w:val="231F20"/>
          <w:w w:val="90"/>
          <w:sz w:val="26"/>
        </w:rPr>
        <w:t>Compressed Air Application Guide</w:t>
      </w:r>
    </w:p>
    <w:tbl>
      <w:tblPr>
        <w:tblW w:w="0" w:type="auto"/>
        <w:jc w:val="left"/>
        <w:tblInd w:w="7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00"/>
        <w:gridCol w:w="1350"/>
        <w:gridCol w:w="1530"/>
        <w:gridCol w:w="1440"/>
        <w:gridCol w:w="1440"/>
        <w:gridCol w:w="1440"/>
        <w:gridCol w:w="1440"/>
      </w:tblGrid>
      <w:tr>
        <w:trPr>
          <w:trHeight w:val="364" w:hRule="atLeast"/>
        </w:trPr>
        <w:tc>
          <w:tcPr>
            <w:tcW w:w="1800" w:type="dxa"/>
            <w:tcBorders>
              <w:top w:val="single" w:sz="18" w:space="0" w:color="231F20"/>
              <w:bottom w:val="single" w:sz="8" w:space="0" w:color="231F20"/>
              <w:right w:val="single" w:sz="8" w:space="0" w:color="231F20"/>
            </w:tcBorders>
            <w:shd w:val="clear" w:color="auto" w:fill="FFF200"/>
          </w:tcPr>
          <w:p>
            <w:pPr>
              <w:pStyle w:val="TableParagraph"/>
              <w:spacing w:before="93"/>
              <w:ind w:right="591"/>
              <w:jc w:val="right"/>
              <w:rPr>
                <w:b/>
                <w:sz w:val="16"/>
              </w:rPr>
            </w:pPr>
            <w:r>
              <w:rPr>
                <w:b/>
                <w:color w:val="231F20"/>
                <w:w w:val="75"/>
                <w:sz w:val="16"/>
              </w:rPr>
              <w:t>PRODUCT</w:t>
            </w:r>
          </w:p>
        </w:tc>
        <w:tc>
          <w:tcPr>
            <w:tcW w:w="1350" w:type="dxa"/>
            <w:tcBorders>
              <w:top w:val="single" w:sz="18" w:space="0" w:color="231F20"/>
              <w:left w:val="single" w:sz="8" w:space="0" w:color="231F20"/>
              <w:bottom w:val="single" w:sz="8" w:space="0" w:color="231F20"/>
              <w:right w:val="single" w:sz="8" w:space="0" w:color="231F20"/>
            </w:tcBorders>
            <w:shd w:val="clear" w:color="auto" w:fill="FFF200"/>
          </w:tcPr>
          <w:p>
            <w:pPr>
              <w:pStyle w:val="TableParagraph"/>
              <w:spacing w:before="93"/>
              <w:ind w:right="498"/>
              <w:jc w:val="right"/>
              <w:rPr>
                <w:b/>
                <w:sz w:val="16"/>
              </w:rPr>
            </w:pPr>
            <w:r>
              <w:rPr>
                <w:b/>
                <w:color w:val="231F20"/>
                <w:w w:val="75"/>
                <w:sz w:val="16"/>
              </w:rPr>
              <w:t>PAGE</w:t>
            </w:r>
          </w:p>
        </w:tc>
        <w:tc>
          <w:tcPr>
            <w:tcW w:w="1530" w:type="dxa"/>
            <w:tcBorders>
              <w:top w:val="single" w:sz="18" w:space="0" w:color="231F20"/>
              <w:left w:val="single" w:sz="8" w:space="0" w:color="231F20"/>
              <w:bottom w:val="single" w:sz="8" w:space="0" w:color="231F20"/>
              <w:right w:val="single" w:sz="8" w:space="0" w:color="231F20"/>
            </w:tcBorders>
            <w:shd w:val="clear" w:color="auto" w:fill="FFF200"/>
          </w:tcPr>
          <w:p>
            <w:pPr>
              <w:pStyle w:val="TableParagraph"/>
              <w:spacing w:line="180" w:lineRule="exact" w:before="9"/>
              <w:ind w:left="358" w:right="160" w:hanging="98"/>
              <w:rPr>
                <w:b/>
                <w:sz w:val="16"/>
              </w:rPr>
            </w:pPr>
            <w:r>
              <w:rPr>
                <w:b/>
                <w:color w:val="231F20"/>
                <w:w w:val="75"/>
                <w:sz w:val="16"/>
              </w:rPr>
              <w:t>CONSTRUCTION </w:t>
            </w:r>
            <w:r>
              <w:rPr>
                <w:b/>
                <w:color w:val="231F20"/>
                <w:w w:val="85"/>
                <w:sz w:val="16"/>
              </w:rPr>
              <w:t>AIR SERVICE</w:t>
            </w:r>
          </w:p>
        </w:tc>
        <w:tc>
          <w:tcPr>
            <w:tcW w:w="1440" w:type="dxa"/>
            <w:tcBorders>
              <w:top w:val="single" w:sz="18" w:space="0" w:color="231F20"/>
              <w:left w:val="single" w:sz="8" w:space="0" w:color="231F20"/>
              <w:bottom w:val="single" w:sz="8" w:space="0" w:color="231F20"/>
              <w:right w:val="single" w:sz="8" w:space="0" w:color="231F20"/>
            </w:tcBorders>
            <w:shd w:val="clear" w:color="auto" w:fill="FFF200"/>
          </w:tcPr>
          <w:p>
            <w:pPr>
              <w:pStyle w:val="TableParagraph"/>
              <w:spacing w:line="180" w:lineRule="exact" w:before="9"/>
              <w:ind w:left="500" w:right="498"/>
              <w:jc w:val="center"/>
              <w:rPr>
                <w:b/>
                <w:sz w:val="16"/>
              </w:rPr>
            </w:pPr>
            <w:r>
              <w:rPr>
                <w:b/>
                <w:color w:val="231F20"/>
                <w:w w:val="75"/>
                <w:sz w:val="16"/>
              </w:rPr>
              <w:t>HEAVY </w:t>
            </w:r>
            <w:r>
              <w:rPr>
                <w:b/>
                <w:color w:val="231F20"/>
                <w:w w:val="80"/>
                <w:sz w:val="16"/>
              </w:rPr>
              <w:t>DUTY</w:t>
            </w:r>
          </w:p>
        </w:tc>
        <w:tc>
          <w:tcPr>
            <w:tcW w:w="1440" w:type="dxa"/>
            <w:tcBorders>
              <w:top w:val="single" w:sz="18" w:space="0" w:color="231F20"/>
              <w:left w:val="single" w:sz="8" w:space="0" w:color="231F20"/>
              <w:bottom w:val="single" w:sz="8" w:space="0" w:color="231F20"/>
              <w:right w:val="single" w:sz="8" w:space="0" w:color="231F20"/>
            </w:tcBorders>
            <w:shd w:val="clear" w:color="auto" w:fill="FFF200"/>
          </w:tcPr>
          <w:p>
            <w:pPr>
              <w:pStyle w:val="TableParagraph"/>
              <w:spacing w:line="180" w:lineRule="exact" w:before="9"/>
              <w:ind w:left="548" w:right="546" w:hanging="1"/>
              <w:jc w:val="center"/>
              <w:rPr>
                <w:b/>
                <w:sz w:val="16"/>
              </w:rPr>
            </w:pPr>
            <w:r>
              <w:rPr>
                <w:b/>
                <w:color w:val="231F20"/>
                <w:w w:val="75"/>
                <w:sz w:val="16"/>
              </w:rPr>
              <w:t>HIGH </w:t>
            </w:r>
            <w:r>
              <w:rPr>
                <w:b/>
                <w:color w:val="231F20"/>
                <w:spacing w:val="-3"/>
                <w:w w:val="75"/>
                <w:sz w:val="16"/>
              </w:rPr>
              <w:t>HEAT</w:t>
            </w:r>
          </w:p>
        </w:tc>
        <w:tc>
          <w:tcPr>
            <w:tcW w:w="1440" w:type="dxa"/>
            <w:tcBorders>
              <w:top w:val="single" w:sz="18" w:space="0" w:color="231F20"/>
              <w:left w:val="single" w:sz="8" w:space="0" w:color="231F20"/>
              <w:bottom w:val="single" w:sz="8" w:space="0" w:color="231F20"/>
              <w:right w:val="single" w:sz="8" w:space="0" w:color="231F20"/>
            </w:tcBorders>
            <w:shd w:val="clear" w:color="auto" w:fill="FFF200"/>
          </w:tcPr>
          <w:p>
            <w:pPr>
              <w:pStyle w:val="TableParagraph"/>
              <w:spacing w:line="180" w:lineRule="exact" w:before="9"/>
              <w:ind w:left="247" w:firstLine="308"/>
              <w:rPr>
                <w:b/>
                <w:sz w:val="16"/>
              </w:rPr>
            </w:pPr>
            <w:r>
              <w:rPr>
                <w:b/>
                <w:color w:val="231F20"/>
                <w:w w:val="85"/>
                <w:sz w:val="16"/>
              </w:rPr>
              <w:t>HIGH </w:t>
            </w:r>
            <w:r>
              <w:rPr>
                <w:b/>
                <w:color w:val="231F20"/>
                <w:w w:val="80"/>
                <w:sz w:val="16"/>
              </w:rPr>
              <w:t>PRESSURE AIR</w:t>
            </w:r>
          </w:p>
        </w:tc>
        <w:tc>
          <w:tcPr>
            <w:tcW w:w="1440" w:type="dxa"/>
            <w:tcBorders>
              <w:top w:val="single" w:sz="18" w:space="0" w:color="231F20"/>
              <w:left w:val="single" w:sz="8" w:space="0" w:color="231F20"/>
              <w:bottom w:val="single" w:sz="8" w:space="0" w:color="231F20"/>
              <w:right w:val="single" w:sz="8" w:space="0" w:color="231F20"/>
            </w:tcBorders>
            <w:shd w:val="clear" w:color="auto" w:fill="FFF200"/>
          </w:tcPr>
          <w:p>
            <w:pPr>
              <w:pStyle w:val="TableParagraph"/>
              <w:spacing w:line="180" w:lineRule="exact" w:before="9"/>
              <w:ind w:left="541" w:hanging="375"/>
              <w:rPr>
                <w:b/>
                <w:sz w:val="16"/>
              </w:rPr>
            </w:pPr>
            <w:r>
              <w:rPr>
                <w:b/>
                <w:color w:val="231F20"/>
                <w:w w:val="80"/>
                <w:sz w:val="16"/>
              </w:rPr>
              <w:t>HOT AIR BLOWER </w:t>
            </w:r>
            <w:r>
              <w:rPr>
                <w:b/>
                <w:color w:val="231F20"/>
                <w:w w:val="85"/>
                <w:sz w:val="16"/>
              </w:rPr>
              <w:t>HOSE</w:t>
            </w:r>
          </w:p>
        </w:tc>
      </w:tr>
      <w:tr>
        <w:trPr>
          <w:trHeight w:val="240" w:hRule="atLeast"/>
        </w:trPr>
        <w:tc>
          <w:tcPr>
            <w:tcW w:w="1800" w:type="dxa"/>
            <w:tcBorders>
              <w:top w:val="single" w:sz="8" w:space="0" w:color="231F20"/>
            </w:tcBorders>
            <w:shd w:val="clear" w:color="auto" w:fill="E6E7E8"/>
          </w:tcPr>
          <w:p>
            <w:pPr>
              <w:pStyle w:val="TableParagraph"/>
              <w:spacing w:line="200" w:lineRule="exact" w:before="20"/>
              <w:ind w:right="636"/>
              <w:jc w:val="right"/>
              <w:rPr>
                <w:sz w:val="18"/>
              </w:rPr>
            </w:pPr>
            <w:r>
              <w:rPr>
                <w:color w:val="231F20"/>
                <w:w w:val="80"/>
                <w:sz w:val="18"/>
              </w:rPr>
              <w:t>T140AK</w:t>
            </w:r>
          </w:p>
        </w:tc>
        <w:tc>
          <w:tcPr>
            <w:tcW w:w="1350" w:type="dxa"/>
            <w:tcBorders>
              <w:top w:val="single" w:sz="8" w:space="0" w:color="231F20"/>
            </w:tcBorders>
            <w:shd w:val="clear" w:color="auto" w:fill="E6E7E8"/>
          </w:tcPr>
          <w:p>
            <w:pPr>
              <w:pStyle w:val="TableParagraph"/>
              <w:spacing w:line="200" w:lineRule="exact" w:before="20"/>
              <w:ind w:right="586"/>
              <w:jc w:val="right"/>
              <w:rPr>
                <w:sz w:val="18"/>
              </w:rPr>
            </w:pPr>
            <w:r>
              <w:rPr>
                <w:color w:val="231F20"/>
                <w:w w:val="85"/>
                <w:sz w:val="18"/>
              </w:rPr>
              <w:t>10</w:t>
            </w:r>
          </w:p>
        </w:tc>
        <w:tc>
          <w:tcPr>
            <w:tcW w:w="1530" w:type="dxa"/>
            <w:tcBorders>
              <w:top w:val="single" w:sz="8" w:space="0" w:color="231F20"/>
            </w:tcBorders>
            <w:shd w:val="clear" w:color="auto" w:fill="E6E7E8"/>
          </w:tcPr>
          <w:p>
            <w:pPr>
              <w:pStyle w:val="TableParagraph"/>
              <w:spacing w:line="203" w:lineRule="exact" w:before="18"/>
              <w:jc w:val="center"/>
              <w:rPr>
                <w:sz w:val="18"/>
              </w:rPr>
            </w:pPr>
            <w:r>
              <w:rPr>
                <w:color w:val="231F20"/>
                <w:w w:val="152"/>
                <w:sz w:val="18"/>
              </w:rPr>
              <w:t>4</w:t>
            </w:r>
          </w:p>
        </w:tc>
        <w:tc>
          <w:tcPr>
            <w:tcW w:w="1440" w:type="dxa"/>
            <w:tcBorders>
              <w:top w:val="single" w:sz="8" w:space="0" w:color="231F20"/>
            </w:tcBorders>
            <w:shd w:val="clear" w:color="auto" w:fill="E6E7E8"/>
          </w:tcPr>
          <w:p>
            <w:pPr>
              <w:pStyle w:val="TableParagraph"/>
              <w:spacing w:line="203" w:lineRule="exact" w:before="18"/>
              <w:ind w:left="643"/>
              <w:rPr>
                <w:sz w:val="18"/>
              </w:rPr>
            </w:pPr>
            <w:r>
              <w:rPr>
                <w:color w:val="231F20"/>
                <w:w w:val="152"/>
                <w:sz w:val="18"/>
              </w:rPr>
              <w:t>4</w:t>
            </w:r>
          </w:p>
        </w:tc>
        <w:tc>
          <w:tcPr>
            <w:tcW w:w="1440" w:type="dxa"/>
            <w:tcBorders>
              <w:top w:val="single" w:sz="8" w:space="0" w:color="231F20"/>
            </w:tcBorders>
            <w:shd w:val="clear" w:color="auto" w:fill="E6E7E8"/>
          </w:tcPr>
          <w:p>
            <w:pPr>
              <w:pStyle w:val="TableParagraph"/>
              <w:spacing w:before="0"/>
              <w:rPr>
                <w:rFonts w:ascii="Times New Roman"/>
                <w:sz w:val="16"/>
              </w:rPr>
            </w:pPr>
          </w:p>
        </w:tc>
        <w:tc>
          <w:tcPr>
            <w:tcW w:w="1440" w:type="dxa"/>
            <w:tcBorders>
              <w:top w:val="single" w:sz="8" w:space="0" w:color="231F20"/>
            </w:tcBorders>
            <w:shd w:val="clear" w:color="auto" w:fill="E6E7E8"/>
          </w:tcPr>
          <w:p>
            <w:pPr>
              <w:pStyle w:val="TableParagraph"/>
              <w:spacing w:line="203" w:lineRule="exact" w:before="18"/>
              <w:ind w:left="643"/>
              <w:rPr>
                <w:sz w:val="18"/>
              </w:rPr>
            </w:pPr>
            <w:r>
              <w:rPr>
                <w:color w:val="231F20"/>
                <w:w w:val="152"/>
                <w:sz w:val="18"/>
              </w:rPr>
              <w:t>4</w:t>
            </w:r>
          </w:p>
        </w:tc>
        <w:tc>
          <w:tcPr>
            <w:tcW w:w="1440" w:type="dxa"/>
            <w:tcBorders>
              <w:top w:val="single" w:sz="8" w:space="0" w:color="231F20"/>
            </w:tcBorders>
            <w:shd w:val="clear" w:color="auto" w:fill="E6E7E8"/>
          </w:tcPr>
          <w:p>
            <w:pPr>
              <w:pStyle w:val="TableParagraph"/>
              <w:spacing w:before="0"/>
              <w:rPr>
                <w:rFonts w:ascii="Times New Roman"/>
                <w:sz w:val="16"/>
              </w:rPr>
            </w:pPr>
          </w:p>
        </w:tc>
      </w:tr>
      <w:tr>
        <w:trPr>
          <w:trHeight w:val="244" w:hRule="atLeast"/>
        </w:trPr>
        <w:tc>
          <w:tcPr>
            <w:tcW w:w="1800" w:type="dxa"/>
            <w:shd w:val="clear" w:color="auto" w:fill="D1D3D4"/>
          </w:tcPr>
          <w:p>
            <w:pPr>
              <w:pStyle w:val="TableParagraph"/>
              <w:spacing w:line="200" w:lineRule="exact" w:before="24"/>
              <w:ind w:right="636"/>
              <w:jc w:val="right"/>
              <w:rPr>
                <w:sz w:val="18"/>
              </w:rPr>
            </w:pPr>
            <w:r>
              <w:rPr>
                <w:color w:val="231F20"/>
                <w:w w:val="80"/>
                <w:sz w:val="18"/>
              </w:rPr>
              <w:t>T142AK</w:t>
            </w:r>
          </w:p>
        </w:tc>
        <w:tc>
          <w:tcPr>
            <w:tcW w:w="1350" w:type="dxa"/>
            <w:shd w:val="clear" w:color="auto" w:fill="D1D3D4"/>
          </w:tcPr>
          <w:p>
            <w:pPr>
              <w:pStyle w:val="TableParagraph"/>
              <w:spacing w:line="200" w:lineRule="exact" w:before="24"/>
              <w:ind w:right="586"/>
              <w:jc w:val="right"/>
              <w:rPr>
                <w:sz w:val="18"/>
              </w:rPr>
            </w:pPr>
            <w:r>
              <w:rPr>
                <w:color w:val="231F20"/>
                <w:w w:val="85"/>
                <w:sz w:val="18"/>
              </w:rPr>
              <w:t>11</w:t>
            </w:r>
          </w:p>
        </w:tc>
        <w:tc>
          <w:tcPr>
            <w:tcW w:w="1530" w:type="dxa"/>
            <w:shd w:val="clear" w:color="auto" w:fill="D1D3D4"/>
          </w:tcPr>
          <w:p>
            <w:pPr>
              <w:pStyle w:val="TableParagraph"/>
              <w:spacing w:line="203" w:lineRule="exact"/>
              <w:jc w:val="center"/>
              <w:rPr>
                <w:sz w:val="18"/>
              </w:rPr>
            </w:pPr>
            <w:r>
              <w:rPr>
                <w:color w:val="231F20"/>
                <w:w w:val="152"/>
                <w:sz w:val="18"/>
              </w:rPr>
              <w:t>4</w:t>
            </w:r>
          </w:p>
        </w:tc>
        <w:tc>
          <w:tcPr>
            <w:tcW w:w="1440" w:type="dxa"/>
            <w:shd w:val="clear" w:color="auto" w:fill="D1D3D4"/>
          </w:tcPr>
          <w:p>
            <w:pPr>
              <w:pStyle w:val="TableParagraph"/>
              <w:spacing w:line="203" w:lineRule="exact"/>
              <w:ind w:left="644"/>
              <w:rPr>
                <w:sz w:val="18"/>
              </w:rPr>
            </w:pPr>
            <w:r>
              <w:rPr>
                <w:color w:val="231F20"/>
                <w:w w:val="152"/>
                <w:sz w:val="18"/>
              </w:rPr>
              <w:t>4</w:t>
            </w:r>
          </w:p>
        </w:tc>
        <w:tc>
          <w:tcPr>
            <w:tcW w:w="1440" w:type="dxa"/>
            <w:shd w:val="clear" w:color="auto" w:fill="D1D3D4"/>
          </w:tcPr>
          <w:p>
            <w:pPr>
              <w:pStyle w:val="TableParagraph"/>
              <w:spacing w:line="203" w:lineRule="exact"/>
              <w:ind w:left="644"/>
              <w:rPr>
                <w:sz w:val="18"/>
              </w:rPr>
            </w:pPr>
            <w:r>
              <w:rPr>
                <w:color w:val="231F20"/>
                <w:w w:val="152"/>
                <w:sz w:val="18"/>
              </w:rPr>
              <w:t>4</w:t>
            </w:r>
          </w:p>
        </w:tc>
        <w:tc>
          <w:tcPr>
            <w:tcW w:w="1440" w:type="dxa"/>
            <w:shd w:val="clear" w:color="auto" w:fill="D1D3D4"/>
          </w:tcPr>
          <w:p>
            <w:pPr>
              <w:pStyle w:val="TableParagraph"/>
              <w:spacing w:line="203" w:lineRule="exact"/>
              <w:ind w:left="644"/>
              <w:rPr>
                <w:sz w:val="18"/>
              </w:rPr>
            </w:pPr>
            <w:r>
              <w:rPr>
                <w:color w:val="231F20"/>
                <w:w w:val="152"/>
                <w:sz w:val="18"/>
              </w:rPr>
              <w:t>4</w:t>
            </w:r>
          </w:p>
        </w:tc>
        <w:tc>
          <w:tcPr>
            <w:tcW w:w="1440" w:type="dxa"/>
            <w:shd w:val="clear" w:color="auto" w:fill="D1D3D4"/>
          </w:tcPr>
          <w:p>
            <w:pPr>
              <w:pStyle w:val="TableParagraph"/>
              <w:spacing w:before="0"/>
              <w:rPr>
                <w:rFonts w:ascii="Times New Roman"/>
                <w:sz w:val="16"/>
              </w:rPr>
            </w:pPr>
          </w:p>
        </w:tc>
      </w:tr>
      <w:tr>
        <w:trPr>
          <w:trHeight w:val="244" w:hRule="atLeast"/>
        </w:trPr>
        <w:tc>
          <w:tcPr>
            <w:tcW w:w="1800" w:type="dxa"/>
            <w:shd w:val="clear" w:color="auto" w:fill="E6E7E8"/>
          </w:tcPr>
          <w:p>
            <w:pPr>
              <w:pStyle w:val="TableParagraph"/>
              <w:spacing w:line="200" w:lineRule="exact" w:before="24"/>
              <w:ind w:right="636"/>
              <w:jc w:val="right"/>
              <w:rPr>
                <w:sz w:val="18"/>
              </w:rPr>
            </w:pPr>
            <w:r>
              <w:rPr>
                <w:color w:val="231F20"/>
                <w:w w:val="80"/>
                <w:sz w:val="18"/>
              </w:rPr>
              <w:t>T155AK</w:t>
            </w:r>
          </w:p>
        </w:tc>
        <w:tc>
          <w:tcPr>
            <w:tcW w:w="1350" w:type="dxa"/>
            <w:shd w:val="clear" w:color="auto" w:fill="E6E7E8"/>
          </w:tcPr>
          <w:p>
            <w:pPr>
              <w:pStyle w:val="TableParagraph"/>
              <w:spacing w:line="200" w:lineRule="exact" w:before="24"/>
              <w:ind w:right="586"/>
              <w:jc w:val="right"/>
              <w:rPr>
                <w:sz w:val="18"/>
              </w:rPr>
            </w:pPr>
            <w:r>
              <w:rPr>
                <w:color w:val="231F20"/>
                <w:w w:val="85"/>
                <w:sz w:val="18"/>
              </w:rPr>
              <w:t>12</w:t>
            </w:r>
          </w:p>
        </w:tc>
        <w:tc>
          <w:tcPr>
            <w:tcW w:w="1530" w:type="dxa"/>
            <w:shd w:val="clear" w:color="auto" w:fill="E6E7E8"/>
          </w:tcPr>
          <w:p>
            <w:pPr>
              <w:pStyle w:val="TableParagraph"/>
              <w:spacing w:line="203" w:lineRule="exact"/>
              <w:jc w:val="center"/>
              <w:rPr>
                <w:sz w:val="18"/>
              </w:rPr>
            </w:pPr>
            <w:r>
              <w:rPr>
                <w:color w:val="231F20"/>
                <w:w w:val="152"/>
                <w:sz w:val="18"/>
              </w:rPr>
              <w:t>4</w:t>
            </w:r>
          </w:p>
        </w:tc>
        <w:tc>
          <w:tcPr>
            <w:tcW w:w="1440" w:type="dxa"/>
            <w:shd w:val="clear" w:color="auto" w:fill="E6E7E8"/>
          </w:tcPr>
          <w:p>
            <w:pPr>
              <w:pStyle w:val="TableParagraph"/>
              <w:spacing w:before="0"/>
              <w:rPr>
                <w:rFonts w:ascii="Times New Roman"/>
                <w:sz w:val="16"/>
              </w:rPr>
            </w:pPr>
          </w:p>
        </w:tc>
        <w:tc>
          <w:tcPr>
            <w:tcW w:w="1440" w:type="dxa"/>
            <w:shd w:val="clear" w:color="auto" w:fill="E6E7E8"/>
          </w:tcPr>
          <w:p>
            <w:pPr>
              <w:pStyle w:val="TableParagraph"/>
              <w:spacing w:before="0"/>
              <w:rPr>
                <w:rFonts w:ascii="Times New Roman"/>
                <w:sz w:val="16"/>
              </w:rPr>
            </w:pPr>
          </w:p>
        </w:tc>
        <w:tc>
          <w:tcPr>
            <w:tcW w:w="1440" w:type="dxa"/>
            <w:shd w:val="clear" w:color="auto" w:fill="E6E7E8"/>
          </w:tcPr>
          <w:p>
            <w:pPr>
              <w:pStyle w:val="TableParagraph"/>
              <w:spacing w:before="0"/>
              <w:rPr>
                <w:rFonts w:ascii="Times New Roman"/>
                <w:sz w:val="16"/>
              </w:rPr>
            </w:pPr>
          </w:p>
        </w:tc>
        <w:tc>
          <w:tcPr>
            <w:tcW w:w="1440" w:type="dxa"/>
            <w:shd w:val="clear" w:color="auto" w:fill="E6E7E8"/>
          </w:tcPr>
          <w:p>
            <w:pPr>
              <w:pStyle w:val="TableParagraph"/>
              <w:spacing w:before="0"/>
              <w:rPr>
                <w:rFonts w:ascii="Times New Roman"/>
                <w:sz w:val="16"/>
              </w:rPr>
            </w:pPr>
          </w:p>
        </w:tc>
      </w:tr>
      <w:tr>
        <w:trPr>
          <w:trHeight w:val="244" w:hRule="atLeast"/>
        </w:trPr>
        <w:tc>
          <w:tcPr>
            <w:tcW w:w="1800" w:type="dxa"/>
            <w:shd w:val="clear" w:color="auto" w:fill="D1D3D4"/>
          </w:tcPr>
          <w:p>
            <w:pPr>
              <w:pStyle w:val="TableParagraph"/>
              <w:spacing w:line="200" w:lineRule="exact" w:before="24"/>
              <w:ind w:right="636"/>
              <w:jc w:val="right"/>
              <w:rPr>
                <w:sz w:val="18"/>
              </w:rPr>
            </w:pPr>
            <w:r>
              <w:rPr>
                <w:color w:val="231F20"/>
                <w:w w:val="80"/>
                <w:sz w:val="18"/>
              </w:rPr>
              <w:t>T902AA</w:t>
            </w:r>
          </w:p>
        </w:tc>
        <w:tc>
          <w:tcPr>
            <w:tcW w:w="1350" w:type="dxa"/>
            <w:shd w:val="clear" w:color="auto" w:fill="D1D3D4"/>
          </w:tcPr>
          <w:p>
            <w:pPr>
              <w:pStyle w:val="TableParagraph"/>
              <w:spacing w:line="200" w:lineRule="exact" w:before="24"/>
              <w:ind w:right="585"/>
              <w:jc w:val="right"/>
              <w:rPr>
                <w:sz w:val="18"/>
              </w:rPr>
            </w:pPr>
            <w:r>
              <w:rPr>
                <w:color w:val="231F20"/>
                <w:w w:val="85"/>
                <w:sz w:val="18"/>
              </w:rPr>
              <w:t>13</w:t>
            </w:r>
          </w:p>
        </w:tc>
        <w:tc>
          <w:tcPr>
            <w:tcW w:w="1530" w:type="dxa"/>
            <w:shd w:val="clear" w:color="auto" w:fill="D1D3D4"/>
          </w:tcPr>
          <w:p>
            <w:pPr>
              <w:pStyle w:val="TableParagraph"/>
              <w:spacing w:before="0"/>
              <w:rPr>
                <w:rFonts w:ascii="Times New Roman"/>
                <w:sz w:val="16"/>
              </w:rPr>
            </w:pPr>
          </w:p>
        </w:tc>
        <w:tc>
          <w:tcPr>
            <w:tcW w:w="1440" w:type="dxa"/>
            <w:shd w:val="clear" w:color="auto" w:fill="D1D3D4"/>
          </w:tcPr>
          <w:p>
            <w:pPr>
              <w:pStyle w:val="TableParagraph"/>
              <w:spacing w:before="0"/>
              <w:rPr>
                <w:rFonts w:ascii="Times New Roman"/>
                <w:sz w:val="16"/>
              </w:rPr>
            </w:pPr>
          </w:p>
        </w:tc>
        <w:tc>
          <w:tcPr>
            <w:tcW w:w="1440" w:type="dxa"/>
            <w:shd w:val="clear" w:color="auto" w:fill="D1D3D4"/>
          </w:tcPr>
          <w:p>
            <w:pPr>
              <w:pStyle w:val="TableParagraph"/>
              <w:spacing w:line="203" w:lineRule="exact"/>
              <w:ind w:left="644"/>
              <w:rPr>
                <w:sz w:val="18"/>
              </w:rPr>
            </w:pPr>
            <w:r>
              <w:rPr>
                <w:color w:val="231F20"/>
                <w:w w:val="152"/>
                <w:sz w:val="18"/>
              </w:rPr>
              <w:t>4</w:t>
            </w:r>
          </w:p>
        </w:tc>
        <w:tc>
          <w:tcPr>
            <w:tcW w:w="1440" w:type="dxa"/>
            <w:shd w:val="clear" w:color="auto" w:fill="D1D3D4"/>
          </w:tcPr>
          <w:p>
            <w:pPr>
              <w:pStyle w:val="TableParagraph"/>
              <w:spacing w:before="0"/>
              <w:rPr>
                <w:rFonts w:ascii="Times New Roman"/>
                <w:sz w:val="16"/>
              </w:rPr>
            </w:pPr>
          </w:p>
        </w:tc>
        <w:tc>
          <w:tcPr>
            <w:tcW w:w="1440" w:type="dxa"/>
            <w:shd w:val="clear" w:color="auto" w:fill="D1D3D4"/>
          </w:tcPr>
          <w:p>
            <w:pPr>
              <w:pStyle w:val="TableParagraph"/>
              <w:spacing w:line="203" w:lineRule="exact"/>
              <w:ind w:left="644"/>
              <w:rPr>
                <w:sz w:val="18"/>
              </w:rPr>
            </w:pPr>
            <w:r>
              <w:rPr>
                <w:color w:val="231F20"/>
                <w:w w:val="152"/>
                <w:sz w:val="18"/>
              </w:rPr>
              <w:t>4</w:t>
            </w:r>
          </w:p>
        </w:tc>
      </w:tr>
      <w:tr>
        <w:trPr>
          <w:trHeight w:val="222" w:hRule="atLeast"/>
        </w:trPr>
        <w:tc>
          <w:tcPr>
            <w:tcW w:w="1800" w:type="dxa"/>
            <w:tcBorders>
              <w:bottom w:val="single" w:sz="18" w:space="0" w:color="FFF200"/>
            </w:tcBorders>
            <w:shd w:val="clear" w:color="auto" w:fill="E6E7E8"/>
          </w:tcPr>
          <w:p>
            <w:pPr>
              <w:pStyle w:val="TableParagraph"/>
              <w:spacing w:line="188" w:lineRule="exact" w:before="14"/>
              <w:ind w:right="644"/>
              <w:jc w:val="right"/>
              <w:rPr>
                <w:sz w:val="18"/>
              </w:rPr>
            </w:pPr>
            <w:r>
              <w:rPr>
                <w:color w:val="231F20"/>
                <w:w w:val="80"/>
                <w:sz w:val="18"/>
              </w:rPr>
              <w:t>T903LE</w:t>
            </w:r>
          </w:p>
        </w:tc>
        <w:tc>
          <w:tcPr>
            <w:tcW w:w="1350" w:type="dxa"/>
            <w:tcBorders>
              <w:bottom w:val="single" w:sz="18" w:space="0" w:color="FFF200"/>
            </w:tcBorders>
            <w:shd w:val="clear" w:color="auto" w:fill="E6E7E8"/>
          </w:tcPr>
          <w:p>
            <w:pPr>
              <w:pStyle w:val="TableParagraph"/>
              <w:spacing w:line="188" w:lineRule="exact" w:before="14"/>
              <w:ind w:right="585"/>
              <w:jc w:val="right"/>
              <w:rPr>
                <w:sz w:val="18"/>
              </w:rPr>
            </w:pPr>
            <w:r>
              <w:rPr>
                <w:color w:val="231F20"/>
                <w:w w:val="85"/>
                <w:sz w:val="18"/>
              </w:rPr>
              <w:t>14</w:t>
            </w:r>
          </w:p>
        </w:tc>
        <w:tc>
          <w:tcPr>
            <w:tcW w:w="1530" w:type="dxa"/>
            <w:tcBorders>
              <w:bottom w:val="single" w:sz="18" w:space="0" w:color="FFF200"/>
            </w:tcBorders>
            <w:shd w:val="clear" w:color="auto" w:fill="E6E7E8"/>
          </w:tcPr>
          <w:p>
            <w:pPr>
              <w:pStyle w:val="TableParagraph"/>
              <w:spacing w:before="0"/>
              <w:rPr>
                <w:rFonts w:ascii="Times New Roman"/>
                <w:sz w:val="14"/>
              </w:rPr>
            </w:pPr>
          </w:p>
        </w:tc>
        <w:tc>
          <w:tcPr>
            <w:tcW w:w="1440" w:type="dxa"/>
            <w:tcBorders>
              <w:bottom w:val="single" w:sz="18" w:space="0" w:color="FFF200"/>
            </w:tcBorders>
            <w:shd w:val="clear" w:color="auto" w:fill="E6E7E8"/>
          </w:tcPr>
          <w:p>
            <w:pPr>
              <w:pStyle w:val="TableParagraph"/>
              <w:spacing w:before="0"/>
              <w:rPr>
                <w:rFonts w:ascii="Times New Roman"/>
                <w:sz w:val="14"/>
              </w:rPr>
            </w:pPr>
          </w:p>
        </w:tc>
        <w:tc>
          <w:tcPr>
            <w:tcW w:w="1440" w:type="dxa"/>
            <w:tcBorders>
              <w:bottom w:val="single" w:sz="18" w:space="0" w:color="FFF200"/>
            </w:tcBorders>
            <w:shd w:val="clear" w:color="auto" w:fill="E6E7E8"/>
          </w:tcPr>
          <w:p>
            <w:pPr>
              <w:pStyle w:val="TableParagraph"/>
              <w:spacing w:line="190" w:lineRule="exact" w:before="12"/>
              <w:ind w:left="644"/>
              <w:rPr>
                <w:sz w:val="18"/>
              </w:rPr>
            </w:pPr>
            <w:r>
              <w:rPr>
                <w:color w:val="231F20"/>
                <w:w w:val="152"/>
                <w:sz w:val="18"/>
              </w:rPr>
              <w:t>4</w:t>
            </w:r>
          </w:p>
        </w:tc>
        <w:tc>
          <w:tcPr>
            <w:tcW w:w="1440" w:type="dxa"/>
            <w:tcBorders>
              <w:bottom w:val="single" w:sz="18" w:space="0" w:color="FFF200"/>
            </w:tcBorders>
            <w:shd w:val="clear" w:color="auto" w:fill="E6E7E8"/>
          </w:tcPr>
          <w:p>
            <w:pPr>
              <w:pStyle w:val="TableParagraph"/>
              <w:spacing w:before="0"/>
              <w:rPr>
                <w:rFonts w:ascii="Times New Roman"/>
                <w:sz w:val="14"/>
              </w:rPr>
            </w:pPr>
          </w:p>
        </w:tc>
        <w:tc>
          <w:tcPr>
            <w:tcW w:w="1440" w:type="dxa"/>
            <w:tcBorders>
              <w:bottom w:val="single" w:sz="18" w:space="0" w:color="FFF200"/>
            </w:tcBorders>
            <w:shd w:val="clear" w:color="auto" w:fill="E6E7E8"/>
          </w:tcPr>
          <w:p>
            <w:pPr>
              <w:pStyle w:val="TableParagraph"/>
              <w:spacing w:line="190" w:lineRule="exact" w:before="12"/>
              <w:ind w:left="644"/>
              <w:rPr>
                <w:sz w:val="18"/>
              </w:rPr>
            </w:pPr>
            <w:r>
              <w:rPr>
                <w:color w:val="231F20"/>
                <w:w w:val="152"/>
                <w:sz w:val="18"/>
              </w:rPr>
              <w:t>4</w:t>
            </w:r>
          </w:p>
        </w:tc>
      </w:tr>
    </w:tbl>
    <w:p>
      <w:pPr>
        <w:spacing w:before="11"/>
        <w:ind w:left="720" w:right="0" w:firstLine="0"/>
        <w:jc w:val="left"/>
        <w:rPr>
          <w:sz w:val="18"/>
        </w:rPr>
      </w:pPr>
      <w:r>
        <w:rPr>
          <w:color w:val="231F20"/>
          <w:sz w:val="18"/>
        </w:rPr>
        <w:t>* Working Pressure and vacuum ratings are based at ambient temperature of 68°F (20°C).</w:t>
      </w:r>
    </w:p>
    <w:p>
      <w:pPr>
        <w:spacing w:before="18" w:after="26"/>
        <w:ind w:left="720" w:right="0" w:firstLine="0"/>
        <w:jc w:val="left"/>
        <w:rPr>
          <w:b/>
          <w:sz w:val="26"/>
        </w:rPr>
      </w:pPr>
      <w:r>
        <w:rPr>
          <w:b/>
          <w:color w:val="231F20"/>
          <w:w w:val="95"/>
          <w:sz w:val="26"/>
        </w:rPr>
        <w:t>Food Transfer Application Guide – FDA Liquid</w:t>
      </w:r>
    </w:p>
    <w:tbl>
      <w:tblPr>
        <w:tblW w:w="0" w:type="auto"/>
        <w:jc w:val="left"/>
        <w:tblInd w:w="7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00"/>
        <w:gridCol w:w="1350"/>
        <w:gridCol w:w="2340"/>
        <w:gridCol w:w="1800"/>
        <w:gridCol w:w="720"/>
        <w:gridCol w:w="720"/>
        <w:gridCol w:w="1710"/>
      </w:tblGrid>
      <w:tr>
        <w:trPr>
          <w:trHeight w:val="364" w:hRule="atLeast"/>
        </w:trPr>
        <w:tc>
          <w:tcPr>
            <w:tcW w:w="1800" w:type="dxa"/>
            <w:tcBorders>
              <w:top w:val="single" w:sz="18" w:space="0" w:color="231F20"/>
              <w:bottom w:val="single" w:sz="8" w:space="0" w:color="231F20"/>
              <w:right w:val="single" w:sz="8" w:space="0" w:color="231F20"/>
            </w:tcBorders>
            <w:shd w:val="clear" w:color="auto" w:fill="F7943B"/>
          </w:tcPr>
          <w:p>
            <w:pPr>
              <w:pStyle w:val="TableParagraph"/>
              <w:spacing w:before="93"/>
              <w:ind w:right="591"/>
              <w:jc w:val="right"/>
              <w:rPr>
                <w:b/>
                <w:sz w:val="16"/>
              </w:rPr>
            </w:pPr>
            <w:r>
              <w:rPr>
                <w:b/>
                <w:color w:val="231F20"/>
                <w:w w:val="75"/>
                <w:sz w:val="16"/>
              </w:rPr>
              <w:t>PRODUCT</w:t>
            </w:r>
          </w:p>
        </w:tc>
        <w:tc>
          <w:tcPr>
            <w:tcW w:w="1350" w:type="dxa"/>
            <w:tcBorders>
              <w:top w:val="single" w:sz="18" w:space="0" w:color="231F20"/>
              <w:left w:val="single" w:sz="8" w:space="0" w:color="231F20"/>
              <w:bottom w:val="single" w:sz="8" w:space="0" w:color="231F20"/>
              <w:right w:val="single" w:sz="8" w:space="0" w:color="231F20"/>
            </w:tcBorders>
            <w:shd w:val="clear" w:color="auto" w:fill="F7943B"/>
          </w:tcPr>
          <w:p>
            <w:pPr>
              <w:pStyle w:val="TableParagraph"/>
              <w:spacing w:before="93"/>
              <w:ind w:right="498"/>
              <w:jc w:val="right"/>
              <w:rPr>
                <w:b/>
                <w:sz w:val="16"/>
              </w:rPr>
            </w:pPr>
            <w:r>
              <w:rPr>
                <w:b/>
                <w:color w:val="231F20"/>
                <w:w w:val="75"/>
                <w:sz w:val="16"/>
              </w:rPr>
              <w:t>PAGE</w:t>
            </w:r>
          </w:p>
        </w:tc>
        <w:tc>
          <w:tcPr>
            <w:tcW w:w="2340" w:type="dxa"/>
            <w:tcBorders>
              <w:top w:val="single" w:sz="18" w:space="0" w:color="231F20"/>
              <w:left w:val="single" w:sz="8" w:space="0" w:color="231F20"/>
              <w:bottom w:val="single" w:sz="8" w:space="0" w:color="231F20"/>
              <w:right w:val="single" w:sz="8" w:space="0" w:color="231F20"/>
            </w:tcBorders>
            <w:shd w:val="clear" w:color="auto" w:fill="F7943B"/>
          </w:tcPr>
          <w:p>
            <w:pPr>
              <w:pStyle w:val="TableParagraph"/>
              <w:spacing w:line="180" w:lineRule="exact" w:before="9"/>
              <w:ind w:left="395" w:right="129" w:hanging="194"/>
              <w:rPr>
                <w:b/>
                <w:sz w:val="16"/>
              </w:rPr>
            </w:pPr>
            <w:r>
              <w:rPr>
                <w:b/>
                <w:color w:val="231F20"/>
                <w:w w:val="80"/>
                <w:sz w:val="16"/>
              </w:rPr>
              <w:t>ABRASIVE MATERIAL SUCTION </w:t>
            </w:r>
            <w:r>
              <w:rPr>
                <w:b/>
                <w:color w:val="231F20"/>
                <w:w w:val="85"/>
                <w:sz w:val="16"/>
              </w:rPr>
              <w:t>&amp; DISCHARGE, WET/DRY</w:t>
            </w:r>
          </w:p>
        </w:tc>
        <w:tc>
          <w:tcPr>
            <w:tcW w:w="1800" w:type="dxa"/>
            <w:tcBorders>
              <w:top w:val="single" w:sz="18" w:space="0" w:color="231F20"/>
              <w:left w:val="single" w:sz="8" w:space="0" w:color="231F20"/>
              <w:bottom w:val="single" w:sz="8" w:space="0" w:color="231F20"/>
              <w:right w:val="single" w:sz="8" w:space="0" w:color="231F20"/>
            </w:tcBorders>
            <w:shd w:val="clear" w:color="auto" w:fill="F7943B"/>
          </w:tcPr>
          <w:p>
            <w:pPr>
              <w:pStyle w:val="TableParagraph"/>
              <w:spacing w:line="180" w:lineRule="exact" w:before="9"/>
              <w:ind w:left="522" w:right="312" w:hanging="141"/>
              <w:rPr>
                <w:b/>
                <w:sz w:val="16"/>
              </w:rPr>
            </w:pPr>
            <w:r>
              <w:rPr>
                <w:b/>
                <w:color w:val="231F20"/>
                <w:w w:val="80"/>
                <w:sz w:val="16"/>
              </w:rPr>
              <w:t>DRY BULK FOOD </w:t>
            </w:r>
            <w:r>
              <w:rPr>
                <w:b/>
                <w:color w:val="231F20"/>
                <w:w w:val="85"/>
                <w:sz w:val="16"/>
              </w:rPr>
              <w:t>DISCHARGE</w:t>
            </w:r>
          </w:p>
        </w:tc>
        <w:tc>
          <w:tcPr>
            <w:tcW w:w="720" w:type="dxa"/>
            <w:tcBorders>
              <w:top w:val="single" w:sz="18" w:space="0" w:color="231F20"/>
              <w:left w:val="single" w:sz="8" w:space="0" w:color="231F20"/>
              <w:bottom w:val="single" w:sz="8" w:space="0" w:color="231F20"/>
              <w:right w:val="single" w:sz="8" w:space="0" w:color="231F20"/>
            </w:tcBorders>
            <w:shd w:val="clear" w:color="auto" w:fill="F7943B"/>
          </w:tcPr>
          <w:p>
            <w:pPr>
              <w:pStyle w:val="TableParagraph"/>
              <w:spacing w:before="93"/>
              <w:ind w:left="225"/>
              <w:rPr>
                <w:b/>
                <w:sz w:val="16"/>
              </w:rPr>
            </w:pPr>
            <w:r>
              <w:rPr>
                <w:b/>
                <w:color w:val="231F20"/>
                <w:w w:val="85"/>
                <w:sz w:val="16"/>
              </w:rPr>
              <w:t>FDA</w:t>
            </w:r>
          </w:p>
        </w:tc>
        <w:tc>
          <w:tcPr>
            <w:tcW w:w="720" w:type="dxa"/>
            <w:tcBorders>
              <w:top w:val="single" w:sz="18" w:space="0" w:color="231F20"/>
              <w:left w:val="single" w:sz="8" w:space="0" w:color="231F20"/>
              <w:bottom w:val="single" w:sz="8" w:space="0" w:color="231F20"/>
              <w:right w:val="single" w:sz="8" w:space="0" w:color="231F20"/>
            </w:tcBorders>
            <w:shd w:val="clear" w:color="auto" w:fill="F7943B"/>
          </w:tcPr>
          <w:p>
            <w:pPr>
              <w:pStyle w:val="TableParagraph"/>
              <w:spacing w:before="93"/>
              <w:ind w:right="265"/>
              <w:jc w:val="right"/>
              <w:rPr>
                <w:b/>
                <w:sz w:val="16"/>
              </w:rPr>
            </w:pPr>
            <w:r>
              <w:rPr>
                <w:b/>
                <w:color w:val="231F20"/>
                <w:w w:val="80"/>
                <w:sz w:val="16"/>
              </w:rPr>
              <w:t>3A</w:t>
            </w:r>
          </w:p>
        </w:tc>
        <w:tc>
          <w:tcPr>
            <w:tcW w:w="1710" w:type="dxa"/>
            <w:tcBorders>
              <w:top w:val="single" w:sz="18" w:space="0" w:color="231F20"/>
              <w:left w:val="single" w:sz="8" w:space="0" w:color="231F20"/>
              <w:bottom w:val="single" w:sz="8" w:space="0" w:color="231F20"/>
              <w:right w:val="single" w:sz="8" w:space="0" w:color="231F20"/>
            </w:tcBorders>
            <w:shd w:val="clear" w:color="auto" w:fill="F7943B"/>
          </w:tcPr>
          <w:p>
            <w:pPr>
              <w:pStyle w:val="TableParagraph"/>
              <w:spacing w:line="180" w:lineRule="exact" w:before="9"/>
              <w:ind w:left="477" w:right="118" w:hanging="346"/>
              <w:rPr>
                <w:b/>
                <w:sz w:val="16"/>
              </w:rPr>
            </w:pPr>
            <w:r>
              <w:rPr>
                <w:b/>
                <w:color w:val="231F20"/>
                <w:w w:val="75"/>
                <w:sz w:val="16"/>
              </w:rPr>
              <w:t>ALCOHOLIC BEVERAGE </w:t>
            </w:r>
            <w:r>
              <w:rPr>
                <w:b/>
                <w:color w:val="231F20"/>
                <w:w w:val="85"/>
                <w:sz w:val="16"/>
              </w:rPr>
              <w:t>DISCHARGE</w:t>
            </w:r>
          </w:p>
        </w:tc>
      </w:tr>
      <w:tr>
        <w:trPr>
          <w:trHeight w:val="240" w:hRule="atLeast"/>
        </w:trPr>
        <w:tc>
          <w:tcPr>
            <w:tcW w:w="1800" w:type="dxa"/>
            <w:tcBorders>
              <w:top w:val="single" w:sz="8" w:space="0" w:color="231F20"/>
            </w:tcBorders>
            <w:shd w:val="clear" w:color="auto" w:fill="E6E7E8"/>
          </w:tcPr>
          <w:p>
            <w:pPr>
              <w:pStyle w:val="TableParagraph"/>
              <w:spacing w:line="200" w:lineRule="exact" w:before="20"/>
              <w:ind w:right="640"/>
              <w:jc w:val="right"/>
              <w:rPr>
                <w:sz w:val="18"/>
              </w:rPr>
            </w:pPr>
            <w:r>
              <w:rPr>
                <w:color w:val="231F20"/>
                <w:w w:val="80"/>
                <w:sz w:val="18"/>
              </w:rPr>
              <w:t>T405LB</w:t>
            </w:r>
          </w:p>
        </w:tc>
        <w:tc>
          <w:tcPr>
            <w:tcW w:w="1350" w:type="dxa"/>
            <w:tcBorders>
              <w:top w:val="single" w:sz="8" w:space="0" w:color="231F20"/>
            </w:tcBorders>
            <w:shd w:val="clear" w:color="auto" w:fill="E6E7E8"/>
          </w:tcPr>
          <w:p>
            <w:pPr>
              <w:pStyle w:val="TableParagraph"/>
              <w:spacing w:line="200" w:lineRule="exact" w:before="20"/>
              <w:ind w:right="586"/>
              <w:jc w:val="right"/>
              <w:rPr>
                <w:sz w:val="18"/>
              </w:rPr>
            </w:pPr>
            <w:r>
              <w:rPr>
                <w:color w:val="231F20"/>
                <w:w w:val="85"/>
                <w:sz w:val="18"/>
              </w:rPr>
              <w:t>29</w:t>
            </w:r>
          </w:p>
        </w:tc>
        <w:tc>
          <w:tcPr>
            <w:tcW w:w="4860" w:type="dxa"/>
            <w:gridSpan w:val="3"/>
            <w:tcBorders>
              <w:top w:val="single" w:sz="8" w:space="0" w:color="231F20"/>
            </w:tcBorders>
            <w:shd w:val="clear" w:color="auto" w:fill="E6E7E8"/>
          </w:tcPr>
          <w:p>
            <w:pPr>
              <w:pStyle w:val="TableParagraph"/>
              <w:spacing w:line="203" w:lineRule="exact" w:before="18"/>
              <w:ind w:right="281"/>
              <w:jc w:val="right"/>
              <w:rPr>
                <w:sz w:val="18"/>
              </w:rPr>
            </w:pPr>
            <w:r>
              <w:rPr>
                <w:color w:val="231F20"/>
                <w:w w:val="152"/>
                <w:sz w:val="18"/>
              </w:rPr>
              <w:t>4</w:t>
            </w:r>
          </w:p>
        </w:tc>
        <w:tc>
          <w:tcPr>
            <w:tcW w:w="720" w:type="dxa"/>
            <w:tcBorders>
              <w:top w:val="single" w:sz="8" w:space="0" w:color="231F20"/>
            </w:tcBorders>
            <w:shd w:val="clear" w:color="auto" w:fill="E6E7E8"/>
          </w:tcPr>
          <w:p>
            <w:pPr>
              <w:pStyle w:val="TableParagraph"/>
              <w:spacing w:line="203" w:lineRule="exact" w:before="18"/>
              <w:ind w:right="281"/>
              <w:jc w:val="right"/>
              <w:rPr>
                <w:sz w:val="18"/>
              </w:rPr>
            </w:pPr>
            <w:r>
              <w:rPr>
                <w:color w:val="231F20"/>
                <w:w w:val="152"/>
                <w:sz w:val="18"/>
              </w:rPr>
              <w:t>4</w:t>
            </w:r>
          </w:p>
        </w:tc>
        <w:tc>
          <w:tcPr>
            <w:tcW w:w="1710" w:type="dxa"/>
            <w:tcBorders>
              <w:top w:val="single" w:sz="8" w:space="0" w:color="231F20"/>
            </w:tcBorders>
            <w:shd w:val="clear" w:color="auto" w:fill="E6E7E8"/>
          </w:tcPr>
          <w:p>
            <w:pPr>
              <w:pStyle w:val="TableParagraph"/>
              <w:spacing w:line="203" w:lineRule="exact" w:before="18"/>
              <w:jc w:val="center"/>
              <w:rPr>
                <w:sz w:val="18"/>
              </w:rPr>
            </w:pPr>
            <w:r>
              <w:rPr>
                <w:color w:val="231F20"/>
                <w:w w:val="152"/>
                <w:sz w:val="18"/>
              </w:rPr>
              <w:t>4</w:t>
            </w:r>
          </w:p>
        </w:tc>
      </w:tr>
      <w:tr>
        <w:trPr>
          <w:trHeight w:val="244" w:hRule="atLeast"/>
        </w:trPr>
        <w:tc>
          <w:tcPr>
            <w:tcW w:w="1800" w:type="dxa"/>
            <w:shd w:val="clear" w:color="auto" w:fill="D1D3D4"/>
          </w:tcPr>
          <w:p>
            <w:pPr>
              <w:pStyle w:val="TableParagraph"/>
              <w:spacing w:line="200" w:lineRule="exact" w:before="24"/>
              <w:ind w:right="646"/>
              <w:jc w:val="right"/>
              <w:rPr>
                <w:sz w:val="18"/>
              </w:rPr>
            </w:pPr>
            <w:r>
              <w:rPr>
                <w:color w:val="231F20"/>
                <w:w w:val="80"/>
                <w:sz w:val="18"/>
              </w:rPr>
              <w:t>T405LL</w:t>
            </w:r>
          </w:p>
        </w:tc>
        <w:tc>
          <w:tcPr>
            <w:tcW w:w="1350" w:type="dxa"/>
            <w:shd w:val="clear" w:color="auto" w:fill="D1D3D4"/>
          </w:tcPr>
          <w:p>
            <w:pPr>
              <w:pStyle w:val="TableParagraph"/>
              <w:spacing w:line="200" w:lineRule="exact" w:before="24"/>
              <w:ind w:right="586"/>
              <w:jc w:val="right"/>
              <w:rPr>
                <w:sz w:val="18"/>
              </w:rPr>
            </w:pPr>
            <w:r>
              <w:rPr>
                <w:color w:val="231F20"/>
                <w:w w:val="85"/>
                <w:sz w:val="18"/>
              </w:rPr>
              <w:t>28</w:t>
            </w:r>
          </w:p>
        </w:tc>
        <w:tc>
          <w:tcPr>
            <w:tcW w:w="4860" w:type="dxa"/>
            <w:gridSpan w:val="3"/>
            <w:shd w:val="clear" w:color="auto" w:fill="D1D3D4"/>
          </w:tcPr>
          <w:p>
            <w:pPr>
              <w:pStyle w:val="TableParagraph"/>
              <w:spacing w:line="203" w:lineRule="exact"/>
              <w:ind w:right="281"/>
              <w:jc w:val="right"/>
              <w:rPr>
                <w:sz w:val="18"/>
              </w:rPr>
            </w:pPr>
            <w:r>
              <w:rPr>
                <w:color w:val="231F20"/>
                <w:w w:val="152"/>
                <w:sz w:val="18"/>
              </w:rPr>
              <w:t>4</w:t>
            </w:r>
          </w:p>
        </w:tc>
        <w:tc>
          <w:tcPr>
            <w:tcW w:w="720" w:type="dxa"/>
            <w:shd w:val="clear" w:color="auto" w:fill="D1D3D4"/>
          </w:tcPr>
          <w:p>
            <w:pPr>
              <w:pStyle w:val="TableParagraph"/>
              <w:spacing w:line="203" w:lineRule="exact"/>
              <w:ind w:right="281"/>
              <w:jc w:val="right"/>
              <w:rPr>
                <w:sz w:val="18"/>
              </w:rPr>
            </w:pPr>
            <w:r>
              <w:rPr>
                <w:color w:val="231F20"/>
                <w:w w:val="152"/>
                <w:sz w:val="18"/>
              </w:rPr>
              <w:t>4</w:t>
            </w:r>
          </w:p>
        </w:tc>
        <w:tc>
          <w:tcPr>
            <w:tcW w:w="1710" w:type="dxa"/>
            <w:shd w:val="clear" w:color="auto" w:fill="D1D3D4"/>
          </w:tcPr>
          <w:p>
            <w:pPr>
              <w:pStyle w:val="TableParagraph"/>
              <w:spacing w:line="203" w:lineRule="exact"/>
              <w:jc w:val="center"/>
              <w:rPr>
                <w:sz w:val="18"/>
              </w:rPr>
            </w:pPr>
            <w:r>
              <w:rPr>
                <w:color w:val="231F20"/>
                <w:w w:val="152"/>
                <w:sz w:val="18"/>
              </w:rPr>
              <w:t>4</w:t>
            </w:r>
          </w:p>
        </w:tc>
      </w:tr>
      <w:tr>
        <w:trPr>
          <w:trHeight w:val="244" w:hRule="atLeast"/>
        </w:trPr>
        <w:tc>
          <w:tcPr>
            <w:tcW w:w="1800" w:type="dxa"/>
            <w:shd w:val="clear" w:color="auto" w:fill="E6E7E8"/>
          </w:tcPr>
          <w:p>
            <w:pPr>
              <w:pStyle w:val="TableParagraph"/>
              <w:spacing w:line="200" w:lineRule="exact" w:before="24"/>
              <w:ind w:right="640"/>
              <w:jc w:val="right"/>
              <w:rPr>
                <w:sz w:val="18"/>
              </w:rPr>
            </w:pPr>
            <w:r>
              <w:rPr>
                <w:color w:val="231F20"/>
                <w:w w:val="80"/>
                <w:sz w:val="18"/>
              </w:rPr>
              <w:t>T410LB</w:t>
            </w:r>
          </w:p>
        </w:tc>
        <w:tc>
          <w:tcPr>
            <w:tcW w:w="1350" w:type="dxa"/>
            <w:shd w:val="clear" w:color="auto" w:fill="E6E7E8"/>
          </w:tcPr>
          <w:p>
            <w:pPr>
              <w:pStyle w:val="TableParagraph"/>
              <w:spacing w:line="200" w:lineRule="exact" w:before="24"/>
              <w:ind w:right="586"/>
              <w:jc w:val="right"/>
              <w:rPr>
                <w:sz w:val="18"/>
              </w:rPr>
            </w:pPr>
            <w:r>
              <w:rPr>
                <w:color w:val="231F20"/>
                <w:w w:val="85"/>
                <w:sz w:val="18"/>
              </w:rPr>
              <w:t>31</w:t>
            </w:r>
          </w:p>
        </w:tc>
        <w:tc>
          <w:tcPr>
            <w:tcW w:w="4860" w:type="dxa"/>
            <w:gridSpan w:val="3"/>
            <w:shd w:val="clear" w:color="auto" w:fill="E6E7E8"/>
          </w:tcPr>
          <w:p>
            <w:pPr>
              <w:pStyle w:val="TableParagraph"/>
              <w:spacing w:line="203" w:lineRule="exact"/>
              <w:ind w:right="281"/>
              <w:jc w:val="right"/>
              <w:rPr>
                <w:sz w:val="18"/>
              </w:rPr>
            </w:pPr>
            <w:r>
              <w:rPr>
                <w:color w:val="231F20"/>
                <w:w w:val="152"/>
                <w:sz w:val="18"/>
              </w:rPr>
              <w:t>4</w:t>
            </w:r>
          </w:p>
        </w:tc>
        <w:tc>
          <w:tcPr>
            <w:tcW w:w="720" w:type="dxa"/>
            <w:shd w:val="clear" w:color="auto" w:fill="E6E7E8"/>
          </w:tcPr>
          <w:p>
            <w:pPr>
              <w:pStyle w:val="TableParagraph"/>
              <w:spacing w:line="203" w:lineRule="exact"/>
              <w:ind w:right="281"/>
              <w:jc w:val="right"/>
              <w:rPr>
                <w:sz w:val="18"/>
              </w:rPr>
            </w:pPr>
            <w:r>
              <w:rPr>
                <w:color w:val="231F20"/>
                <w:w w:val="152"/>
                <w:sz w:val="18"/>
              </w:rPr>
              <w:t>4</w:t>
            </w:r>
          </w:p>
        </w:tc>
        <w:tc>
          <w:tcPr>
            <w:tcW w:w="1710" w:type="dxa"/>
            <w:shd w:val="clear" w:color="auto" w:fill="E6E7E8"/>
          </w:tcPr>
          <w:p>
            <w:pPr>
              <w:pStyle w:val="TableParagraph"/>
              <w:spacing w:line="203" w:lineRule="exact"/>
              <w:jc w:val="center"/>
              <w:rPr>
                <w:sz w:val="18"/>
              </w:rPr>
            </w:pPr>
            <w:r>
              <w:rPr>
                <w:color w:val="231F20"/>
                <w:w w:val="152"/>
                <w:sz w:val="18"/>
              </w:rPr>
              <w:t>4</w:t>
            </w:r>
          </w:p>
        </w:tc>
      </w:tr>
      <w:tr>
        <w:trPr>
          <w:trHeight w:val="244" w:hRule="atLeast"/>
        </w:trPr>
        <w:tc>
          <w:tcPr>
            <w:tcW w:w="1800" w:type="dxa"/>
            <w:shd w:val="clear" w:color="auto" w:fill="D1D3D4"/>
          </w:tcPr>
          <w:p>
            <w:pPr>
              <w:pStyle w:val="TableParagraph"/>
              <w:spacing w:line="200" w:lineRule="exact" w:before="24"/>
              <w:ind w:right="646"/>
              <w:jc w:val="right"/>
              <w:rPr>
                <w:sz w:val="18"/>
              </w:rPr>
            </w:pPr>
            <w:r>
              <w:rPr>
                <w:color w:val="231F20"/>
                <w:w w:val="80"/>
                <w:sz w:val="18"/>
              </w:rPr>
              <w:t>T410LL</w:t>
            </w:r>
          </w:p>
        </w:tc>
        <w:tc>
          <w:tcPr>
            <w:tcW w:w="1350" w:type="dxa"/>
            <w:shd w:val="clear" w:color="auto" w:fill="D1D3D4"/>
          </w:tcPr>
          <w:p>
            <w:pPr>
              <w:pStyle w:val="TableParagraph"/>
              <w:spacing w:line="200" w:lineRule="exact" w:before="24"/>
              <w:ind w:right="586"/>
              <w:jc w:val="right"/>
              <w:rPr>
                <w:sz w:val="18"/>
              </w:rPr>
            </w:pPr>
            <w:r>
              <w:rPr>
                <w:color w:val="231F20"/>
                <w:w w:val="85"/>
                <w:sz w:val="18"/>
              </w:rPr>
              <w:t>30</w:t>
            </w:r>
          </w:p>
        </w:tc>
        <w:tc>
          <w:tcPr>
            <w:tcW w:w="4860" w:type="dxa"/>
            <w:gridSpan w:val="3"/>
            <w:shd w:val="clear" w:color="auto" w:fill="D1D3D4"/>
          </w:tcPr>
          <w:p>
            <w:pPr>
              <w:pStyle w:val="TableParagraph"/>
              <w:spacing w:line="203" w:lineRule="exact"/>
              <w:ind w:right="281"/>
              <w:jc w:val="right"/>
              <w:rPr>
                <w:sz w:val="18"/>
              </w:rPr>
            </w:pPr>
            <w:r>
              <w:rPr>
                <w:color w:val="231F20"/>
                <w:w w:val="152"/>
                <w:sz w:val="18"/>
              </w:rPr>
              <w:t>4</w:t>
            </w:r>
          </w:p>
        </w:tc>
        <w:tc>
          <w:tcPr>
            <w:tcW w:w="720" w:type="dxa"/>
            <w:shd w:val="clear" w:color="auto" w:fill="D1D3D4"/>
          </w:tcPr>
          <w:p>
            <w:pPr>
              <w:pStyle w:val="TableParagraph"/>
              <w:spacing w:line="203" w:lineRule="exact"/>
              <w:ind w:right="281"/>
              <w:jc w:val="right"/>
              <w:rPr>
                <w:sz w:val="18"/>
              </w:rPr>
            </w:pPr>
            <w:r>
              <w:rPr>
                <w:color w:val="231F20"/>
                <w:w w:val="152"/>
                <w:sz w:val="18"/>
              </w:rPr>
              <w:t>4</w:t>
            </w:r>
          </w:p>
        </w:tc>
        <w:tc>
          <w:tcPr>
            <w:tcW w:w="1710" w:type="dxa"/>
            <w:shd w:val="clear" w:color="auto" w:fill="D1D3D4"/>
          </w:tcPr>
          <w:p>
            <w:pPr>
              <w:pStyle w:val="TableParagraph"/>
              <w:spacing w:line="203" w:lineRule="exact"/>
              <w:jc w:val="center"/>
              <w:rPr>
                <w:sz w:val="18"/>
              </w:rPr>
            </w:pPr>
            <w:r>
              <w:rPr>
                <w:color w:val="231F20"/>
                <w:w w:val="152"/>
                <w:sz w:val="18"/>
              </w:rPr>
              <w:t>4</w:t>
            </w:r>
          </w:p>
        </w:tc>
      </w:tr>
      <w:tr>
        <w:trPr>
          <w:trHeight w:val="244" w:hRule="atLeast"/>
        </w:trPr>
        <w:tc>
          <w:tcPr>
            <w:tcW w:w="1800" w:type="dxa"/>
            <w:shd w:val="clear" w:color="auto" w:fill="E6E7E8"/>
          </w:tcPr>
          <w:p>
            <w:pPr>
              <w:pStyle w:val="TableParagraph"/>
              <w:spacing w:line="200" w:lineRule="exact" w:before="24"/>
              <w:ind w:right="638"/>
              <w:jc w:val="right"/>
              <w:rPr>
                <w:sz w:val="18"/>
              </w:rPr>
            </w:pPr>
            <w:r>
              <w:rPr>
                <w:color w:val="231F20"/>
                <w:w w:val="80"/>
                <w:sz w:val="18"/>
              </w:rPr>
              <w:t>T422LH</w:t>
            </w:r>
          </w:p>
        </w:tc>
        <w:tc>
          <w:tcPr>
            <w:tcW w:w="1350" w:type="dxa"/>
            <w:shd w:val="clear" w:color="auto" w:fill="E6E7E8"/>
          </w:tcPr>
          <w:p>
            <w:pPr>
              <w:pStyle w:val="TableParagraph"/>
              <w:spacing w:line="200" w:lineRule="exact" w:before="24"/>
              <w:ind w:right="586"/>
              <w:jc w:val="right"/>
              <w:rPr>
                <w:sz w:val="18"/>
              </w:rPr>
            </w:pPr>
            <w:r>
              <w:rPr>
                <w:color w:val="231F20"/>
                <w:w w:val="85"/>
                <w:sz w:val="18"/>
              </w:rPr>
              <w:t>32</w:t>
            </w:r>
          </w:p>
        </w:tc>
        <w:tc>
          <w:tcPr>
            <w:tcW w:w="4860" w:type="dxa"/>
            <w:gridSpan w:val="3"/>
            <w:shd w:val="clear" w:color="auto" w:fill="E6E7E8"/>
          </w:tcPr>
          <w:p>
            <w:pPr>
              <w:pStyle w:val="TableParagraph"/>
              <w:spacing w:line="203" w:lineRule="exact"/>
              <w:ind w:right="281"/>
              <w:jc w:val="right"/>
              <w:rPr>
                <w:sz w:val="18"/>
              </w:rPr>
            </w:pPr>
            <w:r>
              <w:rPr>
                <w:color w:val="231F20"/>
                <w:w w:val="152"/>
                <w:sz w:val="18"/>
              </w:rPr>
              <w:t>4</w:t>
            </w:r>
          </w:p>
        </w:tc>
        <w:tc>
          <w:tcPr>
            <w:tcW w:w="720" w:type="dxa"/>
            <w:shd w:val="clear" w:color="auto" w:fill="E6E7E8"/>
          </w:tcPr>
          <w:p>
            <w:pPr>
              <w:pStyle w:val="TableParagraph"/>
              <w:spacing w:line="203" w:lineRule="exact"/>
              <w:ind w:right="281"/>
              <w:jc w:val="right"/>
              <w:rPr>
                <w:sz w:val="18"/>
              </w:rPr>
            </w:pPr>
            <w:r>
              <w:rPr>
                <w:color w:val="231F20"/>
                <w:w w:val="152"/>
                <w:sz w:val="18"/>
              </w:rPr>
              <w:t>4</w:t>
            </w:r>
          </w:p>
        </w:tc>
        <w:tc>
          <w:tcPr>
            <w:tcW w:w="1710" w:type="dxa"/>
            <w:shd w:val="clear" w:color="auto" w:fill="E6E7E8"/>
          </w:tcPr>
          <w:p>
            <w:pPr>
              <w:pStyle w:val="TableParagraph"/>
              <w:spacing w:line="203" w:lineRule="exact"/>
              <w:jc w:val="center"/>
              <w:rPr>
                <w:sz w:val="18"/>
              </w:rPr>
            </w:pPr>
            <w:r>
              <w:rPr>
                <w:color w:val="231F20"/>
                <w:w w:val="152"/>
                <w:sz w:val="18"/>
              </w:rPr>
              <w:t>4</w:t>
            </w:r>
          </w:p>
        </w:tc>
      </w:tr>
      <w:tr>
        <w:trPr>
          <w:trHeight w:val="244" w:hRule="atLeast"/>
        </w:trPr>
        <w:tc>
          <w:tcPr>
            <w:tcW w:w="1800" w:type="dxa"/>
            <w:shd w:val="clear" w:color="auto" w:fill="D1D3D4"/>
          </w:tcPr>
          <w:p>
            <w:pPr>
              <w:pStyle w:val="TableParagraph"/>
              <w:spacing w:line="200" w:lineRule="exact" w:before="24"/>
              <w:ind w:right="640"/>
              <w:jc w:val="right"/>
              <w:rPr>
                <w:sz w:val="18"/>
              </w:rPr>
            </w:pPr>
            <w:r>
              <w:rPr>
                <w:color w:val="231F20"/>
                <w:w w:val="80"/>
                <w:sz w:val="18"/>
              </w:rPr>
              <w:t>T426LB</w:t>
            </w:r>
          </w:p>
        </w:tc>
        <w:tc>
          <w:tcPr>
            <w:tcW w:w="1350" w:type="dxa"/>
            <w:shd w:val="clear" w:color="auto" w:fill="D1D3D4"/>
          </w:tcPr>
          <w:p>
            <w:pPr>
              <w:pStyle w:val="TableParagraph"/>
              <w:spacing w:line="200" w:lineRule="exact" w:before="24"/>
              <w:ind w:right="586"/>
              <w:jc w:val="right"/>
              <w:rPr>
                <w:sz w:val="18"/>
              </w:rPr>
            </w:pPr>
            <w:r>
              <w:rPr>
                <w:color w:val="231F20"/>
                <w:w w:val="85"/>
                <w:sz w:val="18"/>
              </w:rPr>
              <w:t>33</w:t>
            </w:r>
          </w:p>
        </w:tc>
        <w:tc>
          <w:tcPr>
            <w:tcW w:w="4860" w:type="dxa"/>
            <w:gridSpan w:val="3"/>
            <w:shd w:val="clear" w:color="auto" w:fill="D1D3D4"/>
          </w:tcPr>
          <w:p>
            <w:pPr>
              <w:pStyle w:val="TableParagraph"/>
              <w:spacing w:line="203" w:lineRule="exact"/>
              <w:ind w:right="281"/>
              <w:jc w:val="right"/>
              <w:rPr>
                <w:sz w:val="18"/>
              </w:rPr>
            </w:pPr>
            <w:r>
              <w:rPr>
                <w:color w:val="231F20"/>
                <w:w w:val="152"/>
                <w:sz w:val="18"/>
              </w:rPr>
              <w:t>4</w:t>
            </w:r>
          </w:p>
        </w:tc>
        <w:tc>
          <w:tcPr>
            <w:tcW w:w="720" w:type="dxa"/>
            <w:shd w:val="clear" w:color="auto" w:fill="D1D3D4"/>
          </w:tcPr>
          <w:p>
            <w:pPr>
              <w:pStyle w:val="TableParagraph"/>
              <w:spacing w:line="203" w:lineRule="exact"/>
              <w:ind w:right="281"/>
              <w:jc w:val="right"/>
              <w:rPr>
                <w:sz w:val="18"/>
              </w:rPr>
            </w:pPr>
            <w:r>
              <w:rPr>
                <w:color w:val="231F20"/>
                <w:w w:val="152"/>
                <w:sz w:val="18"/>
              </w:rPr>
              <w:t>4</w:t>
            </w:r>
          </w:p>
        </w:tc>
        <w:tc>
          <w:tcPr>
            <w:tcW w:w="1710" w:type="dxa"/>
            <w:shd w:val="clear" w:color="auto" w:fill="D1D3D4"/>
          </w:tcPr>
          <w:p>
            <w:pPr>
              <w:pStyle w:val="TableParagraph"/>
              <w:spacing w:line="203" w:lineRule="exact"/>
              <w:jc w:val="center"/>
              <w:rPr>
                <w:sz w:val="18"/>
              </w:rPr>
            </w:pPr>
            <w:r>
              <w:rPr>
                <w:color w:val="231F20"/>
                <w:w w:val="152"/>
                <w:sz w:val="18"/>
              </w:rPr>
              <w:t>4</w:t>
            </w:r>
          </w:p>
        </w:tc>
      </w:tr>
      <w:tr>
        <w:trPr>
          <w:trHeight w:val="244" w:hRule="atLeast"/>
        </w:trPr>
        <w:tc>
          <w:tcPr>
            <w:tcW w:w="1800" w:type="dxa"/>
            <w:shd w:val="clear" w:color="auto" w:fill="E6E7E8"/>
          </w:tcPr>
          <w:p>
            <w:pPr>
              <w:pStyle w:val="TableParagraph"/>
              <w:spacing w:line="200" w:lineRule="exact" w:before="24"/>
              <w:ind w:right="645"/>
              <w:jc w:val="right"/>
              <w:rPr>
                <w:sz w:val="18"/>
              </w:rPr>
            </w:pPr>
            <w:r>
              <w:rPr>
                <w:color w:val="231F20"/>
                <w:w w:val="80"/>
                <w:sz w:val="18"/>
              </w:rPr>
              <w:t>T452LE</w:t>
            </w:r>
          </w:p>
        </w:tc>
        <w:tc>
          <w:tcPr>
            <w:tcW w:w="1350" w:type="dxa"/>
            <w:shd w:val="clear" w:color="auto" w:fill="E6E7E8"/>
          </w:tcPr>
          <w:p>
            <w:pPr>
              <w:pStyle w:val="TableParagraph"/>
              <w:spacing w:line="200" w:lineRule="exact" w:before="24"/>
              <w:ind w:right="586"/>
              <w:jc w:val="right"/>
              <w:rPr>
                <w:sz w:val="18"/>
              </w:rPr>
            </w:pPr>
            <w:r>
              <w:rPr>
                <w:color w:val="231F20"/>
                <w:w w:val="85"/>
                <w:sz w:val="18"/>
              </w:rPr>
              <w:t>35</w:t>
            </w:r>
          </w:p>
        </w:tc>
        <w:tc>
          <w:tcPr>
            <w:tcW w:w="4860" w:type="dxa"/>
            <w:gridSpan w:val="3"/>
            <w:shd w:val="clear" w:color="auto" w:fill="E6E7E8"/>
          </w:tcPr>
          <w:p>
            <w:pPr>
              <w:pStyle w:val="TableParagraph"/>
              <w:spacing w:line="203" w:lineRule="exact"/>
              <w:ind w:right="281"/>
              <w:jc w:val="right"/>
              <w:rPr>
                <w:sz w:val="18"/>
              </w:rPr>
            </w:pPr>
            <w:r>
              <w:rPr>
                <w:color w:val="231F20"/>
                <w:w w:val="152"/>
                <w:sz w:val="18"/>
              </w:rPr>
              <w:t>4</w:t>
            </w:r>
          </w:p>
        </w:tc>
        <w:tc>
          <w:tcPr>
            <w:tcW w:w="720" w:type="dxa"/>
            <w:shd w:val="clear" w:color="auto" w:fill="E6E7E8"/>
          </w:tcPr>
          <w:p>
            <w:pPr>
              <w:pStyle w:val="TableParagraph"/>
              <w:spacing w:before="0"/>
              <w:rPr>
                <w:rFonts w:ascii="Times New Roman"/>
                <w:sz w:val="16"/>
              </w:rPr>
            </w:pPr>
          </w:p>
        </w:tc>
        <w:tc>
          <w:tcPr>
            <w:tcW w:w="1710" w:type="dxa"/>
            <w:shd w:val="clear" w:color="auto" w:fill="E6E7E8"/>
          </w:tcPr>
          <w:p>
            <w:pPr>
              <w:pStyle w:val="TableParagraph"/>
              <w:spacing w:before="0"/>
              <w:rPr>
                <w:rFonts w:ascii="Times New Roman"/>
                <w:sz w:val="16"/>
              </w:rPr>
            </w:pPr>
          </w:p>
        </w:tc>
      </w:tr>
      <w:tr>
        <w:trPr>
          <w:trHeight w:val="222" w:hRule="atLeast"/>
        </w:trPr>
        <w:tc>
          <w:tcPr>
            <w:tcW w:w="1800" w:type="dxa"/>
            <w:tcBorders>
              <w:bottom w:val="single" w:sz="18" w:space="0" w:color="F7943B"/>
            </w:tcBorders>
            <w:shd w:val="clear" w:color="auto" w:fill="D1D3D4"/>
          </w:tcPr>
          <w:p>
            <w:pPr>
              <w:pStyle w:val="TableParagraph"/>
              <w:spacing w:line="188" w:lineRule="exact" w:before="14"/>
              <w:ind w:right="646"/>
              <w:jc w:val="right"/>
              <w:rPr>
                <w:sz w:val="18"/>
              </w:rPr>
            </w:pPr>
            <w:r>
              <w:rPr>
                <w:color w:val="231F20"/>
                <w:w w:val="80"/>
                <w:sz w:val="18"/>
              </w:rPr>
              <w:t>T455LL</w:t>
            </w:r>
          </w:p>
        </w:tc>
        <w:tc>
          <w:tcPr>
            <w:tcW w:w="1350" w:type="dxa"/>
            <w:tcBorders>
              <w:bottom w:val="single" w:sz="18" w:space="0" w:color="F7943B"/>
            </w:tcBorders>
            <w:shd w:val="clear" w:color="auto" w:fill="D1D3D4"/>
          </w:tcPr>
          <w:p>
            <w:pPr>
              <w:pStyle w:val="TableParagraph"/>
              <w:spacing w:line="188" w:lineRule="exact" w:before="14"/>
              <w:ind w:right="586"/>
              <w:jc w:val="right"/>
              <w:rPr>
                <w:sz w:val="18"/>
              </w:rPr>
            </w:pPr>
            <w:r>
              <w:rPr>
                <w:color w:val="231F20"/>
                <w:w w:val="85"/>
                <w:sz w:val="18"/>
              </w:rPr>
              <w:t>34</w:t>
            </w:r>
          </w:p>
        </w:tc>
        <w:tc>
          <w:tcPr>
            <w:tcW w:w="4860" w:type="dxa"/>
            <w:gridSpan w:val="3"/>
            <w:tcBorders>
              <w:bottom w:val="single" w:sz="18" w:space="0" w:color="F7943B"/>
            </w:tcBorders>
            <w:shd w:val="clear" w:color="auto" w:fill="D1D3D4"/>
          </w:tcPr>
          <w:p>
            <w:pPr>
              <w:pStyle w:val="TableParagraph"/>
              <w:spacing w:line="190" w:lineRule="exact" w:before="12"/>
              <w:ind w:right="281"/>
              <w:jc w:val="right"/>
              <w:rPr>
                <w:sz w:val="18"/>
              </w:rPr>
            </w:pPr>
            <w:r>
              <w:rPr>
                <w:color w:val="231F20"/>
                <w:w w:val="152"/>
                <w:sz w:val="18"/>
              </w:rPr>
              <w:t>4</w:t>
            </w:r>
          </w:p>
        </w:tc>
        <w:tc>
          <w:tcPr>
            <w:tcW w:w="720" w:type="dxa"/>
            <w:tcBorders>
              <w:bottom w:val="single" w:sz="18" w:space="0" w:color="F7943B"/>
            </w:tcBorders>
            <w:shd w:val="clear" w:color="auto" w:fill="D1D3D4"/>
          </w:tcPr>
          <w:p>
            <w:pPr>
              <w:pStyle w:val="TableParagraph"/>
              <w:spacing w:line="190" w:lineRule="exact" w:before="12"/>
              <w:ind w:right="281"/>
              <w:jc w:val="right"/>
              <w:rPr>
                <w:sz w:val="18"/>
              </w:rPr>
            </w:pPr>
            <w:r>
              <w:rPr>
                <w:color w:val="231F20"/>
                <w:w w:val="152"/>
                <w:sz w:val="18"/>
              </w:rPr>
              <w:t>4</w:t>
            </w:r>
          </w:p>
        </w:tc>
        <w:tc>
          <w:tcPr>
            <w:tcW w:w="1710" w:type="dxa"/>
            <w:tcBorders>
              <w:bottom w:val="single" w:sz="18" w:space="0" w:color="F7943B"/>
            </w:tcBorders>
            <w:shd w:val="clear" w:color="auto" w:fill="D1D3D4"/>
          </w:tcPr>
          <w:p>
            <w:pPr>
              <w:pStyle w:val="TableParagraph"/>
              <w:spacing w:line="190" w:lineRule="exact" w:before="12"/>
              <w:jc w:val="center"/>
              <w:rPr>
                <w:sz w:val="18"/>
              </w:rPr>
            </w:pPr>
            <w:r>
              <w:rPr>
                <w:color w:val="231F20"/>
                <w:w w:val="152"/>
                <w:sz w:val="18"/>
              </w:rPr>
              <w:t>4</w:t>
            </w:r>
          </w:p>
        </w:tc>
      </w:tr>
    </w:tbl>
    <w:p>
      <w:pPr>
        <w:spacing w:line="193" w:lineRule="exact" w:before="11"/>
        <w:ind w:left="720" w:right="0" w:firstLine="0"/>
        <w:jc w:val="left"/>
        <w:rPr>
          <w:sz w:val="18"/>
        </w:rPr>
      </w:pPr>
      <w:r>
        <w:rPr>
          <w:color w:val="231F20"/>
          <w:sz w:val="18"/>
        </w:rPr>
        <w:t>* Working Pressure and vacuum ratings are based at ambient temperature of 68°F (20°C).</w:t>
      </w:r>
    </w:p>
    <w:p>
      <w:pPr>
        <w:spacing w:line="285" w:lineRule="exact" w:before="0" w:after="25"/>
        <w:ind w:left="720" w:right="0" w:firstLine="0"/>
        <w:jc w:val="left"/>
        <w:rPr>
          <w:b/>
          <w:sz w:val="26"/>
        </w:rPr>
      </w:pPr>
      <w:r>
        <w:rPr>
          <w:b/>
          <w:color w:val="231F20"/>
          <w:w w:val="95"/>
          <w:sz w:val="26"/>
        </w:rPr>
        <w:t>Food Transfer Application Guide – FDA Material Handling</w:t>
      </w:r>
    </w:p>
    <w:tbl>
      <w:tblPr>
        <w:tblW w:w="0" w:type="auto"/>
        <w:jc w:val="left"/>
        <w:tblInd w:w="727" w:type="dxa"/>
        <w:tblBorders>
          <w:top w:val="single" w:sz="18" w:space="0" w:color="231F20"/>
          <w:left w:val="single" w:sz="18" w:space="0" w:color="231F20"/>
          <w:bottom w:val="single" w:sz="18" w:space="0" w:color="231F20"/>
          <w:right w:val="single" w:sz="18" w:space="0" w:color="231F20"/>
          <w:insideH w:val="single" w:sz="18" w:space="0" w:color="231F20"/>
          <w:insideV w:val="single" w:sz="18" w:space="0" w:color="231F20"/>
        </w:tblBorders>
        <w:tblLayout w:type="fixed"/>
        <w:tblCellMar>
          <w:top w:w="0" w:type="dxa"/>
          <w:left w:w="0" w:type="dxa"/>
          <w:bottom w:w="0" w:type="dxa"/>
          <w:right w:w="0" w:type="dxa"/>
        </w:tblCellMar>
        <w:tblLook w:val="01E0"/>
      </w:tblPr>
      <w:tblGrid>
        <w:gridCol w:w="1800"/>
        <w:gridCol w:w="1350"/>
        <w:gridCol w:w="2340"/>
        <w:gridCol w:w="1800"/>
        <w:gridCol w:w="720"/>
        <w:gridCol w:w="720"/>
        <w:gridCol w:w="1710"/>
      </w:tblGrid>
      <w:tr>
        <w:trPr>
          <w:trHeight w:val="364" w:hRule="atLeast"/>
        </w:trPr>
        <w:tc>
          <w:tcPr>
            <w:tcW w:w="1800" w:type="dxa"/>
            <w:tcBorders>
              <w:left w:val="nil"/>
              <w:bottom w:val="single" w:sz="8" w:space="0" w:color="231F20"/>
              <w:right w:val="single" w:sz="8" w:space="0" w:color="231F20"/>
            </w:tcBorders>
            <w:shd w:val="clear" w:color="auto" w:fill="808285"/>
          </w:tcPr>
          <w:p>
            <w:pPr>
              <w:pStyle w:val="TableParagraph"/>
              <w:spacing w:before="93"/>
              <w:ind w:left="594"/>
              <w:rPr>
                <w:b/>
                <w:sz w:val="16"/>
              </w:rPr>
            </w:pPr>
            <w:r>
              <w:rPr>
                <w:b/>
                <w:color w:val="FFFFFF"/>
                <w:w w:val="85"/>
                <w:sz w:val="16"/>
              </w:rPr>
              <w:t>PRODUCT</w:t>
            </w:r>
          </w:p>
        </w:tc>
        <w:tc>
          <w:tcPr>
            <w:tcW w:w="1350" w:type="dxa"/>
            <w:tcBorders>
              <w:left w:val="single" w:sz="8" w:space="0" w:color="231F20"/>
              <w:bottom w:val="single" w:sz="8" w:space="0" w:color="231F20"/>
              <w:right w:val="single" w:sz="8" w:space="0" w:color="231F20"/>
            </w:tcBorders>
            <w:shd w:val="clear" w:color="auto" w:fill="808285"/>
          </w:tcPr>
          <w:p>
            <w:pPr>
              <w:pStyle w:val="TableParagraph"/>
              <w:spacing w:before="93"/>
              <w:ind w:left="452" w:right="452"/>
              <w:jc w:val="center"/>
              <w:rPr>
                <w:b/>
                <w:sz w:val="16"/>
              </w:rPr>
            </w:pPr>
            <w:r>
              <w:rPr>
                <w:b/>
                <w:color w:val="FFFFFF"/>
                <w:w w:val="85"/>
                <w:sz w:val="16"/>
              </w:rPr>
              <w:t>PAGE</w:t>
            </w:r>
          </w:p>
        </w:tc>
        <w:tc>
          <w:tcPr>
            <w:tcW w:w="2340" w:type="dxa"/>
            <w:tcBorders>
              <w:left w:val="single" w:sz="8" w:space="0" w:color="231F20"/>
              <w:bottom w:val="single" w:sz="8" w:space="0" w:color="231F20"/>
              <w:right w:val="single" w:sz="8" w:space="0" w:color="231F20"/>
            </w:tcBorders>
            <w:shd w:val="clear" w:color="auto" w:fill="808285"/>
          </w:tcPr>
          <w:p>
            <w:pPr>
              <w:pStyle w:val="TableParagraph"/>
              <w:spacing w:line="180" w:lineRule="exact" w:before="9"/>
              <w:ind w:left="395" w:right="129" w:hanging="194"/>
              <w:rPr>
                <w:b/>
                <w:sz w:val="16"/>
              </w:rPr>
            </w:pPr>
            <w:r>
              <w:rPr>
                <w:b/>
                <w:color w:val="FFFFFF"/>
                <w:w w:val="80"/>
                <w:sz w:val="16"/>
              </w:rPr>
              <w:t>ABRASIVE MATERIAL SUCTION </w:t>
            </w:r>
            <w:r>
              <w:rPr>
                <w:b/>
                <w:color w:val="FFFFFF"/>
                <w:w w:val="85"/>
                <w:sz w:val="16"/>
              </w:rPr>
              <w:t>&amp; DISCHARGE, WET/DRY</w:t>
            </w:r>
          </w:p>
        </w:tc>
        <w:tc>
          <w:tcPr>
            <w:tcW w:w="1800" w:type="dxa"/>
            <w:tcBorders>
              <w:left w:val="single" w:sz="8" w:space="0" w:color="231F20"/>
              <w:bottom w:val="single" w:sz="8" w:space="0" w:color="231F20"/>
              <w:right w:val="single" w:sz="8" w:space="0" w:color="231F20"/>
            </w:tcBorders>
            <w:shd w:val="clear" w:color="auto" w:fill="808285"/>
          </w:tcPr>
          <w:p>
            <w:pPr>
              <w:pStyle w:val="TableParagraph"/>
              <w:spacing w:line="180" w:lineRule="exact" w:before="9"/>
              <w:ind w:left="522" w:right="312" w:hanging="141"/>
              <w:rPr>
                <w:b/>
                <w:sz w:val="16"/>
              </w:rPr>
            </w:pPr>
            <w:r>
              <w:rPr>
                <w:b/>
                <w:color w:val="FFFFFF"/>
                <w:w w:val="80"/>
                <w:sz w:val="16"/>
              </w:rPr>
              <w:t>DRY BULK FOOD </w:t>
            </w:r>
            <w:r>
              <w:rPr>
                <w:b/>
                <w:color w:val="FFFFFF"/>
                <w:w w:val="85"/>
                <w:sz w:val="16"/>
              </w:rPr>
              <w:t>DISCHARGE</w:t>
            </w:r>
          </w:p>
        </w:tc>
        <w:tc>
          <w:tcPr>
            <w:tcW w:w="720" w:type="dxa"/>
            <w:tcBorders>
              <w:left w:val="single" w:sz="8" w:space="0" w:color="231F20"/>
              <w:bottom w:val="single" w:sz="8" w:space="0" w:color="231F20"/>
              <w:right w:val="single" w:sz="8" w:space="0" w:color="231F20"/>
            </w:tcBorders>
            <w:shd w:val="clear" w:color="auto" w:fill="808285"/>
          </w:tcPr>
          <w:p>
            <w:pPr>
              <w:pStyle w:val="TableParagraph"/>
              <w:spacing w:before="93"/>
              <w:ind w:left="225"/>
              <w:rPr>
                <w:b/>
                <w:sz w:val="16"/>
              </w:rPr>
            </w:pPr>
            <w:r>
              <w:rPr>
                <w:b/>
                <w:color w:val="FFFFFF"/>
                <w:w w:val="85"/>
                <w:sz w:val="16"/>
              </w:rPr>
              <w:t>FDA</w:t>
            </w:r>
          </w:p>
        </w:tc>
        <w:tc>
          <w:tcPr>
            <w:tcW w:w="720" w:type="dxa"/>
            <w:tcBorders>
              <w:left w:val="single" w:sz="8" w:space="0" w:color="231F20"/>
              <w:bottom w:val="single" w:sz="8" w:space="0" w:color="231F20"/>
              <w:right w:val="single" w:sz="8" w:space="0" w:color="231F20"/>
            </w:tcBorders>
            <w:shd w:val="clear" w:color="auto" w:fill="808285"/>
          </w:tcPr>
          <w:p>
            <w:pPr>
              <w:pStyle w:val="TableParagraph"/>
              <w:spacing w:before="93"/>
              <w:ind w:left="237" w:right="237"/>
              <w:jc w:val="center"/>
              <w:rPr>
                <w:b/>
                <w:sz w:val="16"/>
              </w:rPr>
            </w:pPr>
            <w:r>
              <w:rPr>
                <w:b/>
                <w:color w:val="FFFFFF"/>
                <w:w w:val="90"/>
                <w:sz w:val="16"/>
              </w:rPr>
              <w:t>3A</w:t>
            </w:r>
          </w:p>
        </w:tc>
        <w:tc>
          <w:tcPr>
            <w:tcW w:w="1710" w:type="dxa"/>
            <w:tcBorders>
              <w:left w:val="single" w:sz="8" w:space="0" w:color="231F20"/>
              <w:bottom w:val="single" w:sz="8" w:space="0" w:color="231F20"/>
              <w:right w:val="single" w:sz="8" w:space="0" w:color="231F20"/>
            </w:tcBorders>
            <w:shd w:val="clear" w:color="auto" w:fill="808285"/>
          </w:tcPr>
          <w:p>
            <w:pPr>
              <w:pStyle w:val="TableParagraph"/>
              <w:spacing w:line="180" w:lineRule="exact" w:before="9"/>
              <w:ind w:left="477" w:right="118" w:hanging="346"/>
              <w:rPr>
                <w:b/>
                <w:sz w:val="16"/>
              </w:rPr>
            </w:pPr>
            <w:r>
              <w:rPr>
                <w:b/>
                <w:color w:val="FFFFFF"/>
                <w:w w:val="75"/>
                <w:sz w:val="16"/>
              </w:rPr>
              <w:t>ALCOHOLIC BEVERAGE </w:t>
            </w:r>
            <w:r>
              <w:rPr>
                <w:b/>
                <w:color w:val="FFFFFF"/>
                <w:w w:val="85"/>
                <w:sz w:val="16"/>
              </w:rPr>
              <w:t>DISCHARGE</w:t>
            </w:r>
          </w:p>
        </w:tc>
      </w:tr>
      <w:tr>
        <w:trPr>
          <w:trHeight w:val="240" w:hRule="atLeast"/>
        </w:trPr>
        <w:tc>
          <w:tcPr>
            <w:tcW w:w="10440" w:type="dxa"/>
            <w:gridSpan w:val="7"/>
            <w:tcBorders>
              <w:top w:val="single" w:sz="8" w:space="0" w:color="231F20"/>
              <w:left w:val="nil"/>
              <w:bottom w:val="nil"/>
              <w:right w:val="nil"/>
            </w:tcBorders>
            <w:shd w:val="clear" w:color="auto" w:fill="E6E7E8"/>
          </w:tcPr>
          <w:p>
            <w:pPr>
              <w:pStyle w:val="TableParagraph"/>
              <w:tabs>
                <w:tab w:pos="2388" w:val="left" w:leader="none"/>
                <w:tab w:pos="4243" w:val="left" w:leader="none"/>
                <w:tab w:pos="7726" w:val="right" w:leader="none"/>
              </w:tabs>
              <w:spacing w:line="200" w:lineRule="exact" w:before="20"/>
              <w:ind w:left="640"/>
              <w:rPr>
                <w:sz w:val="18"/>
              </w:rPr>
            </w:pPr>
            <w:r>
              <w:rPr>
                <w:color w:val="231F20"/>
                <w:w w:val="90"/>
                <w:sz w:val="18"/>
              </w:rPr>
              <w:t>T714LG</w:t>
              <w:tab/>
            </w:r>
            <w:r>
              <w:rPr>
                <w:color w:val="231F20"/>
                <w:sz w:val="18"/>
              </w:rPr>
              <w:t>38</w:t>
              <w:tab/>
            </w:r>
            <w:r>
              <w:rPr>
                <w:color w:val="231F20"/>
                <w:w w:val="125"/>
                <w:sz w:val="18"/>
              </w:rPr>
              <w:t>4</w:t>
              <w:tab/>
              <w:t>4</w:t>
            </w:r>
          </w:p>
        </w:tc>
      </w:tr>
      <w:tr>
        <w:trPr>
          <w:trHeight w:val="244" w:hRule="atLeast"/>
        </w:trPr>
        <w:tc>
          <w:tcPr>
            <w:tcW w:w="10440" w:type="dxa"/>
            <w:gridSpan w:val="7"/>
            <w:tcBorders>
              <w:top w:val="nil"/>
              <w:left w:val="nil"/>
              <w:bottom w:val="nil"/>
              <w:right w:val="nil"/>
            </w:tcBorders>
            <w:shd w:val="clear" w:color="auto" w:fill="D1D3D4"/>
          </w:tcPr>
          <w:p>
            <w:pPr>
              <w:pStyle w:val="TableParagraph"/>
              <w:tabs>
                <w:tab w:pos="2388" w:val="left" w:leader="none"/>
                <w:tab w:pos="4243" w:val="left" w:leader="none"/>
                <w:tab w:pos="6313" w:val="left" w:leader="none"/>
                <w:tab w:pos="7726" w:val="right" w:leader="none"/>
              </w:tabs>
              <w:spacing w:line="200" w:lineRule="exact" w:before="24"/>
              <w:ind w:left="640"/>
              <w:rPr>
                <w:sz w:val="18"/>
              </w:rPr>
            </w:pPr>
            <w:r>
              <w:rPr>
                <w:color w:val="231F20"/>
                <w:w w:val="90"/>
                <w:sz w:val="18"/>
              </w:rPr>
              <w:t>T720LG</w:t>
              <w:tab/>
            </w:r>
            <w:r>
              <w:rPr>
                <w:color w:val="231F20"/>
                <w:sz w:val="18"/>
              </w:rPr>
              <w:t>37</w:t>
              <w:tab/>
            </w:r>
            <w:r>
              <w:rPr>
                <w:color w:val="231F20"/>
                <w:w w:val="130"/>
                <w:sz w:val="18"/>
              </w:rPr>
              <w:t>4</w:t>
              <w:tab/>
              <w:t>4</w:t>
              <w:tab/>
              <w:t>4</w:t>
            </w:r>
          </w:p>
        </w:tc>
      </w:tr>
      <w:tr>
        <w:trPr>
          <w:trHeight w:val="222" w:hRule="atLeast"/>
        </w:trPr>
        <w:tc>
          <w:tcPr>
            <w:tcW w:w="10440" w:type="dxa"/>
            <w:gridSpan w:val="7"/>
            <w:tcBorders>
              <w:top w:val="nil"/>
              <w:left w:val="nil"/>
              <w:bottom w:val="single" w:sz="18" w:space="0" w:color="808285"/>
              <w:right w:val="nil"/>
            </w:tcBorders>
            <w:shd w:val="clear" w:color="auto" w:fill="E6E7E8"/>
          </w:tcPr>
          <w:p>
            <w:pPr>
              <w:pStyle w:val="TableParagraph"/>
              <w:tabs>
                <w:tab w:pos="2388" w:val="left" w:leader="none"/>
                <w:tab w:pos="6313" w:val="left" w:leader="none"/>
                <w:tab w:pos="7726" w:val="right" w:leader="none"/>
              </w:tabs>
              <w:spacing w:line="188" w:lineRule="exact" w:before="14"/>
              <w:ind w:left="647"/>
              <w:rPr>
                <w:sz w:val="18"/>
              </w:rPr>
            </w:pPr>
            <w:r>
              <w:rPr>
                <w:color w:val="231F20"/>
                <w:w w:val="90"/>
                <w:sz w:val="18"/>
              </w:rPr>
              <w:t>T760LE</w:t>
              <w:tab/>
            </w:r>
            <w:r>
              <w:rPr>
                <w:color w:val="231F20"/>
                <w:sz w:val="18"/>
              </w:rPr>
              <w:t>39</w:t>
              <w:tab/>
            </w:r>
            <w:r>
              <w:rPr>
                <w:color w:val="231F20"/>
                <w:w w:val="125"/>
                <w:sz w:val="18"/>
              </w:rPr>
              <w:t>4</w:t>
              <w:tab/>
              <w:t>4</w:t>
            </w:r>
          </w:p>
        </w:tc>
      </w:tr>
    </w:tbl>
    <w:p>
      <w:pPr>
        <w:spacing w:before="11"/>
        <w:ind w:left="720" w:right="0" w:firstLine="0"/>
        <w:jc w:val="left"/>
        <w:rPr>
          <w:sz w:val="18"/>
        </w:rPr>
      </w:pPr>
      <w:r>
        <w:rPr>
          <w:color w:val="231F20"/>
          <w:sz w:val="18"/>
        </w:rPr>
        <w:t>* Working Pressure and vacuum ratings are based at ambient temperature of 20°C (68°F).</w:t>
      </w:r>
    </w:p>
    <w:p>
      <w:pPr>
        <w:spacing w:before="65" w:after="25"/>
        <w:ind w:left="720" w:right="0" w:firstLine="0"/>
        <w:jc w:val="left"/>
        <w:rPr>
          <w:b/>
          <w:sz w:val="26"/>
        </w:rPr>
      </w:pPr>
      <w:r>
        <w:rPr>
          <w:b/>
          <w:color w:val="231F20"/>
          <w:w w:val="95"/>
          <w:sz w:val="26"/>
        </w:rPr>
        <w:t>Material Handling Application Guide – Non FDA</w:t>
      </w:r>
    </w:p>
    <w:tbl>
      <w:tblPr>
        <w:tblW w:w="0" w:type="auto"/>
        <w:jc w:val="left"/>
        <w:tblInd w:w="7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00"/>
        <w:gridCol w:w="1350"/>
        <w:gridCol w:w="1800"/>
        <w:gridCol w:w="1530"/>
        <w:gridCol w:w="1260"/>
        <w:gridCol w:w="1260"/>
        <w:gridCol w:w="1440"/>
      </w:tblGrid>
      <w:tr>
        <w:trPr>
          <w:trHeight w:val="364" w:hRule="atLeast"/>
        </w:trPr>
        <w:tc>
          <w:tcPr>
            <w:tcW w:w="1800" w:type="dxa"/>
            <w:tcBorders>
              <w:top w:val="single" w:sz="18" w:space="0" w:color="231F20"/>
              <w:bottom w:val="single" w:sz="8" w:space="0" w:color="231F20"/>
              <w:right w:val="single" w:sz="8" w:space="0" w:color="231F20"/>
            </w:tcBorders>
            <w:shd w:val="clear" w:color="auto" w:fill="E2C299"/>
          </w:tcPr>
          <w:p>
            <w:pPr>
              <w:pStyle w:val="TableParagraph"/>
              <w:spacing w:before="93"/>
              <w:ind w:left="539" w:right="538"/>
              <w:jc w:val="center"/>
              <w:rPr>
                <w:b/>
                <w:sz w:val="16"/>
              </w:rPr>
            </w:pPr>
            <w:r>
              <w:rPr>
                <w:b/>
                <w:color w:val="231F20"/>
                <w:w w:val="85"/>
                <w:sz w:val="16"/>
              </w:rPr>
              <w:t>PRODUCT</w:t>
            </w:r>
          </w:p>
        </w:tc>
        <w:tc>
          <w:tcPr>
            <w:tcW w:w="1350" w:type="dxa"/>
            <w:tcBorders>
              <w:top w:val="single" w:sz="18" w:space="0" w:color="231F20"/>
              <w:left w:val="single" w:sz="8" w:space="0" w:color="231F20"/>
              <w:bottom w:val="single" w:sz="8" w:space="0" w:color="231F20"/>
              <w:right w:val="single" w:sz="8" w:space="0" w:color="231F20"/>
            </w:tcBorders>
            <w:shd w:val="clear" w:color="auto" w:fill="E2C299"/>
          </w:tcPr>
          <w:p>
            <w:pPr>
              <w:pStyle w:val="TableParagraph"/>
              <w:spacing w:before="93"/>
              <w:ind w:right="498"/>
              <w:jc w:val="right"/>
              <w:rPr>
                <w:b/>
                <w:sz w:val="16"/>
              </w:rPr>
            </w:pPr>
            <w:r>
              <w:rPr>
                <w:b/>
                <w:color w:val="231F20"/>
                <w:w w:val="75"/>
                <w:sz w:val="16"/>
              </w:rPr>
              <w:t>PAGE</w:t>
            </w:r>
          </w:p>
        </w:tc>
        <w:tc>
          <w:tcPr>
            <w:tcW w:w="1800" w:type="dxa"/>
            <w:tcBorders>
              <w:top w:val="single" w:sz="18" w:space="0" w:color="231F20"/>
              <w:left w:val="single" w:sz="8" w:space="0" w:color="231F20"/>
              <w:bottom w:val="single" w:sz="8" w:space="0" w:color="231F20"/>
              <w:right w:val="single" w:sz="8" w:space="0" w:color="231F20"/>
            </w:tcBorders>
            <w:shd w:val="clear" w:color="auto" w:fill="E2C299"/>
          </w:tcPr>
          <w:p>
            <w:pPr>
              <w:pStyle w:val="TableParagraph"/>
              <w:spacing w:line="180" w:lineRule="exact" w:before="9"/>
              <w:ind w:left="224" w:firstLine="3"/>
              <w:rPr>
                <w:b/>
                <w:sz w:val="16"/>
              </w:rPr>
            </w:pPr>
            <w:r>
              <w:rPr>
                <w:b/>
                <w:color w:val="231F20"/>
                <w:w w:val="80"/>
                <w:sz w:val="16"/>
              </w:rPr>
              <w:t>ABRASIVE MATERIAL TRANSFER, WET/DRY</w:t>
            </w:r>
          </w:p>
        </w:tc>
        <w:tc>
          <w:tcPr>
            <w:tcW w:w="1530" w:type="dxa"/>
            <w:tcBorders>
              <w:top w:val="single" w:sz="18" w:space="0" w:color="231F20"/>
              <w:left w:val="single" w:sz="8" w:space="0" w:color="231F20"/>
              <w:bottom w:val="single" w:sz="8" w:space="0" w:color="231F20"/>
              <w:right w:val="single" w:sz="8" w:space="0" w:color="231F20"/>
            </w:tcBorders>
            <w:shd w:val="clear" w:color="auto" w:fill="E2C299"/>
          </w:tcPr>
          <w:p>
            <w:pPr>
              <w:pStyle w:val="TableParagraph"/>
              <w:spacing w:line="180" w:lineRule="exact" w:before="9"/>
              <w:ind w:left="420" w:right="160" w:hanging="256"/>
              <w:rPr>
                <w:b/>
                <w:sz w:val="16"/>
              </w:rPr>
            </w:pPr>
            <w:r>
              <w:rPr>
                <w:b/>
                <w:color w:val="231F20"/>
                <w:w w:val="75"/>
                <w:sz w:val="16"/>
              </w:rPr>
              <w:t>ABRASIVE SLURRY </w:t>
            </w:r>
            <w:r>
              <w:rPr>
                <w:b/>
                <w:color w:val="231F20"/>
                <w:w w:val="85"/>
                <w:sz w:val="16"/>
              </w:rPr>
              <w:t>TRANSFER</w:t>
            </w:r>
          </w:p>
        </w:tc>
        <w:tc>
          <w:tcPr>
            <w:tcW w:w="1260" w:type="dxa"/>
            <w:tcBorders>
              <w:top w:val="single" w:sz="18" w:space="0" w:color="231F20"/>
              <w:left w:val="single" w:sz="8" w:space="0" w:color="231F20"/>
              <w:bottom w:val="single" w:sz="8" w:space="0" w:color="231F20"/>
              <w:right w:val="single" w:sz="8" w:space="0" w:color="231F20"/>
            </w:tcBorders>
            <w:shd w:val="clear" w:color="auto" w:fill="E2C299"/>
          </w:tcPr>
          <w:p>
            <w:pPr>
              <w:pStyle w:val="TableParagraph"/>
              <w:spacing w:line="180" w:lineRule="exact" w:before="9"/>
              <w:ind w:left="323" w:right="25" w:hanging="133"/>
              <w:rPr>
                <w:b/>
                <w:sz w:val="16"/>
              </w:rPr>
            </w:pPr>
            <w:r>
              <w:rPr>
                <w:b/>
                <w:color w:val="231F20"/>
                <w:w w:val="80"/>
                <w:sz w:val="16"/>
              </w:rPr>
              <w:t>CEMENT, WET </w:t>
            </w:r>
            <w:r>
              <w:rPr>
                <w:b/>
                <w:color w:val="231F20"/>
                <w:w w:val="90"/>
                <w:sz w:val="16"/>
              </w:rPr>
              <w:t>PUMPING</w:t>
            </w:r>
          </w:p>
        </w:tc>
        <w:tc>
          <w:tcPr>
            <w:tcW w:w="1260" w:type="dxa"/>
            <w:tcBorders>
              <w:top w:val="single" w:sz="18" w:space="0" w:color="231F20"/>
              <w:left w:val="single" w:sz="8" w:space="0" w:color="231F20"/>
              <w:bottom w:val="single" w:sz="8" w:space="0" w:color="231F20"/>
              <w:right w:val="single" w:sz="8" w:space="0" w:color="231F20"/>
            </w:tcBorders>
            <w:shd w:val="clear" w:color="auto" w:fill="E2C299"/>
          </w:tcPr>
          <w:p>
            <w:pPr>
              <w:pStyle w:val="TableParagraph"/>
              <w:spacing w:line="180" w:lineRule="exact" w:before="9"/>
              <w:ind w:left="323" w:right="263" w:hanging="40"/>
              <w:rPr>
                <w:b/>
                <w:sz w:val="16"/>
              </w:rPr>
            </w:pPr>
            <w:r>
              <w:rPr>
                <w:b/>
                <w:color w:val="231F20"/>
                <w:w w:val="75"/>
                <w:sz w:val="16"/>
              </w:rPr>
              <w:t>CONCRETE </w:t>
            </w:r>
            <w:r>
              <w:rPr>
                <w:b/>
                <w:color w:val="231F20"/>
                <w:w w:val="80"/>
                <w:sz w:val="16"/>
              </w:rPr>
              <w:t>PUMPING</w:t>
            </w:r>
          </w:p>
        </w:tc>
        <w:tc>
          <w:tcPr>
            <w:tcW w:w="1440" w:type="dxa"/>
            <w:tcBorders>
              <w:top w:val="single" w:sz="18" w:space="0" w:color="231F20"/>
              <w:left w:val="single" w:sz="8" w:space="0" w:color="231F20"/>
              <w:bottom w:val="single" w:sz="8" w:space="0" w:color="231F20"/>
              <w:right w:val="single" w:sz="8" w:space="0" w:color="231F20"/>
            </w:tcBorders>
            <w:shd w:val="clear" w:color="auto" w:fill="E2C299"/>
          </w:tcPr>
          <w:p>
            <w:pPr>
              <w:pStyle w:val="TableParagraph"/>
              <w:spacing w:line="180" w:lineRule="exact" w:before="9"/>
              <w:ind w:left="342" w:right="132" w:hanging="141"/>
              <w:rPr>
                <w:b/>
                <w:sz w:val="16"/>
              </w:rPr>
            </w:pPr>
            <w:r>
              <w:rPr>
                <w:b/>
                <w:color w:val="231F20"/>
                <w:w w:val="80"/>
                <w:sz w:val="16"/>
              </w:rPr>
              <w:t>DRY BULK FOOD </w:t>
            </w:r>
            <w:r>
              <w:rPr>
                <w:b/>
                <w:color w:val="231F20"/>
                <w:w w:val="85"/>
                <w:sz w:val="16"/>
              </w:rPr>
              <w:t>DISCHARGE</w:t>
            </w:r>
          </w:p>
        </w:tc>
      </w:tr>
      <w:tr>
        <w:trPr>
          <w:trHeight w:val="240" w:hRule="atLeast"/>
        </w:trPr>
        <w:tc>
          <w:tcPr>
            <w:tcW w:w="1800" w:type="dxa"/>
            <w:tcBorders>
              <w:top w:val="single" w:sz="8" w:space="0" w:color="231F20"/>
            </w:tcBorders>
            <w:shd w:val="clear" w:color="auto" w:fill="E6E7E8"/>
          </w:tcPr>
          <w:p>
            <w:pPr>
              <w:pStyle w:val="TableParagraph"/>
              <w:spacing w:line="200" w:lineRule="exact" w:before="20"/>
              <w:ind w:left="452" w:right="452"/>
              <w:jc w:val="center"/>
              <w:rPr>
                <w:sz w:val="18"/>
              </w:rPr>
            </w:pPr>
            <w:r>
              <w:rPr>
                <w:color w:val="231F20"/>
                <w:w w:val="90"/>
                <w:sz w:val="18"/>
              </w:rPr>
              <w:t>HWT763AA</w:t>
            </w:r>
          </w:p>
        </w:tc>
        <w:tc>
          <w:tcPr>
            <w:tcW w:w="1350" w:type="dxa"/>
            <w:tcBorders>
              <w:top w:val="single" w:sz="8" w:space="0" w:color="231F20"/>
            </w:tcBorders>
            <w:shd w:val="clear" w:color="auto" w:fill="E6E7E8"/>
          </w:tcPr>
          <w:p>
            <w:pPr>
              <w:pStyle w:val="TableParagraph"/>
              <w:spacing w:line="200" w:lineRule="exact" w:before="20"/>
              <w:ind w:right="586"/>
              <w:jc w:val="right"/>
              <w:rPr>
                <w:sz w:val="18"/>
              </w:rPr>
            </w:pPr>
            <w:r>
              <w:rPr>
                <w:color w:val="231F20"/>
                <w:w w:val="85"/>
                <w:sz w:val="18"/>
              </w:rPr>
              <w:t>72</w:t>
            </w:r>
          </w:p>
        </w:tc>
        <w:tc>
          <w:tcPr>
            <w:tcW w:w="1800" w:type="dxa"/>
            <w:tcBorders>
              <w:top w:val="single" w:sz="8" w:space="0" w:color="231F20"/>
            </w:tcBorders>
            <w:shd w:val="clear" w:color="auto" w:fill="E6E7E8"/>
          </w:tcPr>
          <w:p>
            <w:pPr>
              <w:pStyle w:val="TableParagraph"/>
              <w:spacing w:line="203" w:lineRule="exact" w:before="18"/>
              <w:ind w:right="821"/>
              <w:jc w:val="right"/>
              <w:rPr>
                <w:sz w:val="18"/>
              </w:rPr>
            </w:pPr>
            <w:r>
              <w:rPr>
                <w:color w:val="231F20"/>
                <w:w w:val="152"/>
                <w:sz w:val="18"/>
              </w:rPr>
              <w:t>4</w:t>
            </w:r>
          </w:p>
        </w:tc>
        <w:tc>
          <w:tcPr>
            <w:tcW w:w="1530" w:type="dxa"/>
            <w:tcBorders>
              <w:top w:val="single" w:sz="8" w:space="0" w:color="231F20"/>
            </w:tcBorders>
            <w:shd w:val="clear" w:color="auto" w:fill="E6E7E8"/>
          </w:tcPr>
          <w:p>
            <w:pPr>
              <w:pStyle w:val="TableParagraph"/>
              <w:spacing w:line="203" w:lineRule="exact" w:before="18"/>
              <w:ind w:left="688"/>
              <w:rPr>
                <w:sz w:val="18"/>
              </w:rPr>
            </w:pPr>
            <w:r>
              <w:rPr>
                <w:color w:val="231F20"/>
                <w:w w:val="152"/>
                <w:sz w:val="18"/>
              </w:rPr>
              <w:t>4</w:t>
            </w:r>
          </w:p>
        </w:tc>
        <w:tc>
          <w:tcPr>
            <w:tcW w:w="1260" w:type="dxa"/>
            <w:tcBorders>
              <w:top w:val="single" w:sz="8" w:space="0" w:color="231F20"/>
            </w:tcBorders>
            <w:shd w:val="clear" w:color="auto" w:fill="E6E7E8"/>
          </w:tcPr>
          <w:p>
            <w:pPr>
              <w:pStyle w:val="TableParagraph"/>
              <w:spacing w:before="0"/>
              <w:rPr>
                <w:rFonts w:ascii="Times New Roman"/>
                <w:sz w:val="16"/>
              </w:rPr>
            </w:pPr>
          </w:p>
        </w:tc>
        <w:tc>
          <w:tcPr>
            <w:tcW w:w="2700" w:type="dxa"/>
            <w:gridSpan w:val="2"/>
            <w:tcBorders>
              <w:top w:val="single" w:sz="8" w:space="0" w:color="231F20"/>
            </w:tcBorders>
            <w:shd w:val="clear" w:color="auto" w:fill="E6E7E8"/>
          </w:tcPr>
          <w:p>
            <w:pPr>
              <w:pStyle w:val="TableParagraph"/>
              <w:spacing w:before="0"/>
              <w:rPr>
                <w:rFonts w:ascii="Times New Roman"/>
                <w:sz w:val="16"/>
              </w:rPr>
            </w:pPr>
          </w:p>
        </w:tc>
      </w:tr>
      <w:tr>
        <w:trPr>
          <w:trHeight w:val="244" w:hRule="atLeast"/>
        </w:trPr>
        <w:tc>
          <w:tcPr>
            <w:tcW w:w="1800" w:type="dxa"/>
            <w:shd w:val="clear" w:color="auto" w:fill="D1D3D4"/>
          </w:tcPr>
          <w:p>
            <w:pPr>
              <w:pStyle w:val="TableParagraph"/>
              <w:spacing w:line="200" w:lineRule="exact" w:before="24"/>
              <w:ind w:left="452" w:right="452"/>
              <w:jc w:val="center"/>
              <w:rPr>
                <w:sz w:val="18"/>
              </w:rPr>
            </w:pPr>
            <w:r>
              <w:rPr>
                <w:color w:val="231F20"/>
                <w:w w:val="90"/>
                <w:sz w:val="18"/>
              </w:rPr>
              <w:t>LT753AA</w:t>
            </w:r>
          </w:p>
        </w:tc>
        <w:tc>
          <w:tcPr>
            <w:tcW w:w="1350" w:type="dxa"/>
            <w:shd w:val="clear" w:color="auto" w:fill="D1D3D4"/>
          </w:tcPr>
          <w:p>
            <w:pPr>
              <w:pStyle w:val="TableParagraph"/>
              <w:spacing w:line="200" w:lineRule="exact" w:before="24"/>
              <w:ind w:right="586"/>
              <w:jc w:val="right"/>
              <w:rPr>
                <w:sz w:val="18"/>
              </w:rPr>
            </w:pPr>
            <w:r>
              <w:rPr>
                <w:color w:val="231F20"/>
                <w:w w:val="85"/>
                <w:sz w:val="18"/>
              </w:rPr>
              <w:t>64</w:t>
            </w:r>
          </w:p>
        </w:tc>
        <w:tc>
          <w:tcPr>
            <w:tcW w:w="1800" w:type="dxa"/>
            <w:shd w:val="clear" w:color="auto" w:fill="D1D3D4"/>
          </w:tcPr>
          <w:p>
            <w:pPr>
              <w:pStyle w:val="TableParagraph"/>
              <w:spacing w:before="0"/>
              <w:rPr>
                <w:rFonts w:ascii="Times New Roman"/>
                <w:sz w:val="16"/>
              </w:rPr>
            </w:pPr>
          </w:p>
        </w:tc>
        <w:tc>
          <w:tcPr>
            <w:tcW w:w="1530" w:type="dxa"/>
            <w:shd w:val="clear" w:color="auto" w:fill="D1D3D4"/>
          </w:tcPr>
          <w:p>
            <w:pPr>
              <w:pStyle w:val="TableParagraph"/>
              <w:spacing w:before="0"/>
              <w:rPr>
                <w:rFonts w:ascii="Times New Roman"/>
                <w:sz w:val="16"/>
              </w:rPr>
            </w:pPr>
          </w:p>
        </w:tc>
        <w:tc>
          <w:tcPr>
            <w:tcW w:w="1260" w:type="dxa"/>
            <w:shd w:val="clear" w:color="auto" w:fill="D1D3D4"/>
          </w:tcPr>
          <w:p>
            <w:pPr>
              <w:pStyle w:val="TableParagraph"/>
              <w:spacing w:before="0"/>
              <w:rPr>
                <w:rFonts w:ascii="Times New Roman"/>
                <w:sz w:val="16"/>
              </w:rPr>
            </w:pPr>
          </w:p>
        </w:tc>
        <w:tc>
          <w:tcPr>
            <w:tcW w:w="2700" w:type="dxa"/>
            <w:gridSpan w:val="2"/>
            <w:shd w:val="clear" w:color="auto" w:fill="D1D3D4"/>
          </w:tcPr>
          <w:p>
            <w:pPr>
              <w:pStyle w:val="TableParagraph"/>
              <w:spacing w:before="0"/>
              <w:rPr>
                <w:rFonts w:ascii="Times New Roman"/>
                <w:sz w:val="16"/>
              </w:rPr>
            </w:pPr>
          </w:p>
        </w:tc>
      </w:tr>
      <w:tr>
        <w:trPr>
          <w:trHeight w:val="244" w:hRule="atLeast"/>
        </w:trPr>
        <w:tc>
          <w:tcPr>
            <w:tcW w:w="1800" w:type="dxa"/>
            <w:shd w:val="clear" w:color="auto" w:fill="E6E7E8"/>
          </w:tcPr>
          <w:p>
            <w:pPr>
              <w:pStyle w:val="TableParagraph"/>
              <w:spacing w:line="200" w:lineRule="exact" w:before="24"/>
              <w:ind w:left="452" w:right="452"/>
              <w:jc w:val="center"/>
              <w:rPr>
                <w:sz w:val="18"/>
              </w:rPr>
            </w:pPr>
            <w:r>
              <w:rPr>
                <w:color w:val="231F20"/>
                <w:w w:val="90"/>
                <w:sz w:val="18"/>
              </w:rPr>
              <w:t>T704HA</w:t>
            </w:r>
          </w:p>
        </w:tc>
        <w:tc>
          <w:tcPr>
            <w:tcW w:w="1350" w:type="dxa"/>
            <w:shd w:val="clear" w:color="auto" w:fill="E6E7E8"/>
          </w:tcPr>
          <w:p>
            <w:pPr>
              <w:pStyle w:val="TableParagraph"/>
              <w:spacing w:line="200" w:lineRule="exact" w:before="24"/>
              <w:ind w:right="586"/>
              <w:jc w:val="right"/>
              <w:rPr>
                <w:sz w:val="18"/>
              </w:rPr>
            </w:pPr>
            <w:r>
              <w:rPr>
                <w:color w:val="231F20"/>
                <w:w w:val="85"/>
                <w:sz w:val="18"/>
              </w:rPr>
              <w:t>63</w:t>
            </w:r>
          </w:p>
        </w:tc>
        <w:tc>
          <w:tcPr>
            <w:tcW w:w="1800" w:type="dxa"/>
            <w:shd w:val="clear" w:color="auto" w:fill="E6E7E8"/>
          </w:tcPr>
          <w:p>
            <w:pPr>
              <w:pStyle w:val="TableParagraph"/>
              <w:spacing w:line="203" w:lineRule="exact"/>
              <w:ind w:right="821"/>
              <w:jc w:val="right"/>
              <w:rPr>
                <w:sz w:val="18"/>
              </w:rPr>
            </w:pPr>
            <w:r>
              <w:rPr>
                <w:color w:val="231F20"/>
                <w:w w:val="152"/>
                <w:sz w:val="18"/>
              </w:rPr>
              <w:t>4</w:t>
            </w:r>
          </w:p>
        </w:tc>
        <w:tc>
          <w:tcPr>
            <w:tcW w:w="1530" w:type="dxa"/>
            <w:shd w:val="clear" w:color="auto" w:fill="E6E7E8"/>
          </w:tcPr>
          <w:p>
            <w:pPr>
              <w:pStyle w:val="TableParagraph"/>
              <w:spacing w:before="0"/>
              <w:rPr>
                <w:rFonts w:ascii="Times New Roman"/>
                <w:sz w:val="16"/>
              </w:rPr>
            </w:pPr>
          </w:p>
        </w:tc>
        <w:tc>
          <w:tcPr>
            <w:tcW w:w="1260" w:type="dxa"/>
            <w:shd w:val="clear" w:color="auto" w:fill="E6E7E8"/>
          </w:tcPr>
          <w:p>
            <w:pPr>
              <w:pStyle w:val="TableParagraph"/>
              <w:spacing w:before="0"/>
              <w:rPr>
                <w:rFonts w:ascii="Times New Roman"/>
                <w:sz w:val="16"/>
              </w:rPr>
            </w:pPr>
          </w:p>
        </w:tc>
        <w:tc>
          <w:tcPr>
            <w:tcW w:w="2700" w:type="dxa"/>
            <w:gridSpan w:val="2"/>
            <w:shd w:val="clear" w:color="auto" w:fill="E6E7E8"/>
          </w:tcPr>
          <w:p>
            <w:pPr>
              <w:pStyle w:val="TableParagraph"/>
              <w:spacing w:before="0"/>
              <w:rPr>
                <w:rFonts w:ascii="Times New Roman"/>
                <w:sz w:val="16"/>
              </w:rPr>
            </w:pPr>
          </w:p>
        </w:tc>
      </w:tr>
      <w:tr>
        <w:trPr>
          <w:trHeight w:val="244" w:hRule="atLeast"/>
        </w:trPr>
        <w:tc>
          <w:tcPr>
            <w:tcW w:w="1800" w:type="dxa"/>
            <w:shd w:val="clear" w:color="auto" w:fill="D1D3D4"/>
          </w:tcPr>
          <w:p>
            <w:pPr>
              <w:pStyle w:val="TableParagraph"/>
              <w:spacing w:line="200" w:lineRule="exact" w:before="24"/>
              <w:ind w:left="452" w:right="452"/>
              <w:jc w:val="center"/>
              <w:rPr>
                <w:sz w:val="18"/>
              </w:rPr>
            </w:pPr>
            <w:r>
              <w:rPr>
                <w:color w:val="231F20"/>
                <w:w w:val="90"/>
                <w:sz w:val="18"/>
              </w:rPr>
              <w:t>T720AA</w:t>
            </w:r>
          </w:p>
        </w:tc>
        <w:tc>
          <w:tcPr>
            <w:tcW w:w="1350" w:type="dxa"/>
            <w:shd w:val="clear" w:color="auto" w:fill="D1D3D4"/>
          </w:tcPr>
          <w:p>
            <w:pPr>
              <w:pStyle w:val="TableParagraph"/>
              <w:spacing w:line="200" w:lineRule="exact" w:before="24"/>
              <w:ind w:right="586"/>
              <w:jc w:val="right"/>
              <w:rPr>
                <w:sz w:val="18"/>
              </w:rPr>
            </w:pPr>
            <w:r>
              <w:rPr>
                <w:color w:val="231F20"/>
                <w:w w:val="85"/>
                <w:sz w:val="18"/>
              </w:rPr>
              <w:t>66</w:t>
            </w:r>
          </w:p>
        </w:tc>
        <w:tc>
          <w:tcPr>
            <w:tcW w:w="1800" w:type="dxa"/>
            <w:shd w:val="clear" w:color="auto" w:fill="D1D3D4"/>
          </w:tcPr>
          <w:p>
            <w:pPr>
              <w:pStyle w:val="TableParagraph"/>
              <w:spacing w:line="203" w:lineRule="exact"/>
              <w:ind w:right="821"/>
              <w:jc w:val="right"/>
              <w:rPr>
                <w:sz w:val="18"/>
              </w:rPr>
            </w:pPr>
            <w:r>
              <w:rPr>
                <w:color w:val="231F20"/>
                <w:w w:val="152"/>
                <w:sz w:val="18"/>
              </w:rPr>
              <w:t>4</w:t>
            </w:r>
          </w:p>
        </w:tc>
        <w:tc>
          <w:tcPr>
            <w:tcW w:w="1530" w:type="dxa"/>
            <w:shd w:val="clear" w:color="auto" w:fill="D1D3D4"/>
          </w:tcPr>
          <w:p>
            <w:pPr>
              <w:pStyle w:val="TableParagraph"/>
              <w:spacing w:line="203" w:lineRule="exact"/>
              <w:ind w:left="688"/>
              <w:rPr>
                <w:sz w:val="18"/>
              </w:rPr>
            </w:pPr>
            <w:r>
              <w:rPr>
                <w:color w:val="231F20"/>
                <w:w w:val="152"/>
                <w:sz w:val="18"/>
              </w:rPr>
              <w:t>4</w:t>
            </w:r>
          </w:p>
        </w:tc>
        <w:tc>
          <w:tcPr>
            <w:tcW w:w="1260" w:type="dxa"/>
            <w:shd w:val="clear" w:color="auto" w:fill="D1D3D4"/>
          </w:tcPr>
          <w:p>
            <w:pPr>
              <w:pStyle w:val="TableParagraph"/>
              <w:spacing w:before="0"/>
              <w:rPr>
                <w:rFonts w:ascii="Times New Roman"/>
                <w:sz w:val="16"/>
              </w:rPr>
            </w:pPr>
          </w:p>
        </w:tc>
        <w:tc>
          <w:tcPr>
            <w:tcW w:w="2700" w:type="dxa"/>
            <w:gridSpan w:val="2"/>
            <w:shd w:val="clear" w:color="auto" w:fill="D1D3D4"/>
          </w:tcPr>
          <w:p>
            <w:pPr>
              <w:pStyle w:val="TableParagraph"/>
              <w:spacing w:before="0"/>
              <w:rPr>
                <w:rFonts w:ascii="Times New Roman"/>
                <w:sz w:val="16"/>
              </w:rPr>
            </w:pPr>
          </w:p>
        </w:tc>
      </w:tr>
      <w:tr>
        <w:trPr>
          <w:trHeight w:val="244" w:hRule="atLeast"/>
        </w:trPr>
        <w:tc>
          <w:tcPr>
            <w:tcW w:w="1800" w:type="dxa"/>
            <w:shd w:val="clear" w:color="auto" w:fill="E6E7E8"/>
          </w:tcPr>
          <w:p>
            <w:pPr>
              <w:pStyle w:val="TableParagraph"/>
              <w:spacing w:line="200" w:lineRule="exact" w:before="24"/>
              <w:ind w:left="452" w:right="452"/>
              <w:jc w:val="center"/>
              <w:rPr>
                <w:sz w:val="18"/>
              </w:rPr>
            </w:pPr>
            <w:r>
              <w:rPr>
                <w:color w:val="231F20"/>
                <w:w w:val="90"/>
                <w:sz w:val="18"/>
              </w:rPr>
              <w:t>T737AA</w:t>
            </w:r>
          </w:p>
        </w:tc>
        <w:tc>
          <w:tcPr>
            <w:tcW w:w="1350" w:type="dxa"/>
            <w:shd w:val="clear" w:color="auto" w:fill="E6E7E8"/>
          </w:tcPr>
          <w:p>
            <w:pPr>
              <w:pStyle w:val="TableParagraph"/>
              <w:spacing w:line="200" w:lineRule="exact" w:before="24"/>
              <w:ind w:right="586"/>
              <w:jc w:val="right"/>
              <w:rPr>
                <w:sz w:val="18"/>
              </w:rPr>
            </w:pPr>
            <w:r>
              <w:rPr>
                <w:color w:val="231F20"/>
                <w:w w:val="85"/>
                <w:sz w:val="18"/>
              </w:rPr>
              <w:t>68</w:t>
            </w:r>
          </w:p>
        </w:tc>
        <w:tc>
          <w:tcPr>
            <w:tcW w:w="1800" w:type="dxa"/>
            <w:shd w:val="clear" w:color="auto" w:fill="E6E7E8"/>
          </w:tcPr>
          <w:p>
            <w:pPr>
              <w:pStyle w:val="TableParagraph"/>
              <w:spacing w:before="0"/>
              <w:rPr>
                <w:rFonts w:ascii="Times New Roman"/>
                <w:sz w:val="16"/>
              </w:rPr>
            </w:pPr>
          </w:p>
        </w:tc>
        <w:tc>
          <w:tcPr>
            <w:tcW w:w="1530" w:type="dxa"/>
            <w:shd w:val="clear" w:color="auto" w:fill="E6E7E8"/>
          </w:tcPr>
          <w:p>
            <w:pPr>
              <w:pStyle w:val="TableParagraph"/>
              <w:spacing w:before="0"/>
              <w:rPr>
                <w:rFonts w:ascii="Times New Roman"/>
                <w:sz w:val="16"/>
              </w:rPr>
            </w:pPr>
          </w:p>
        </w:tc>
        <w:tc>
          <w:tcPr>
            <w:tcW w:w="1260" w:type="dxa"/>
            <w:shd w:val="clear" w:color="auto" w:fill="E6E7E8"/>
          </w:tcPr>
          <w:p>
            <w:pPr>
              <w:pStyle w:val="TableParagraph"/>
              <w:spacing w:line="203" w:lineRule="exact"/>
              <w:jc w:val="center"/>
              <w:rPr>
                <w:sz w:val="18"/>
              </w:rPr>
            </w:pPr>
            <w:r>
              <w:rPr>
                <w:color w:val="231F20"/>
                <w:w w:val="152"/>
                <w:sz w:val="18"/>
              </w:rPr>
              <w:t>4</w:t>
            </w:r>
          </w:p>
        </w:tc>
        <w:tc>
          <w:tcPr>
            <w:tcW w:w="2700" w:type="dxa"/>
            <w:gridSpan w:val="2"/>
            <w:shd w:val="clear" w:color="auto" w:fill="E6E7E8"/>
          </w:tcPr>
          <w:p>
            <w:pPr>
              <w:pStyle w:val="TableParagraph"/>
              <w:spacing w:line="203" w:lineRule="exact"/>
              <w:ind w:left="553"/>
              <w:rPr>
                <w:sz w:val="18"/>
              </w:rPr>
            </w:pPr>
            <w:r>
              <w:rPr>
                <w:color w:val="231F20"/>
                <w:w w:val="152"/>
                <w:sz w:val="18"/>
              </w:rPr>
              <w:t>4</w:t>
            </w:r>
          </w:p>
        </w:tc>
      </w:tr>
      <w:tr>
        <w:trPr>
          <w:trHeight w:val="244" w:hRule="atLeast"/>
        </w:trPr>
        <w:tc>
          <w:tcPr>
            <w:tcW w:w="1800" w:type="dxa"/>
            <w:shd w:val="clear" w:color="auto" w:fill="D1D3D4"/>
          </w:tcPr>
          <w:p>
            <w:pPr>
              <w:pStyle w:val="TableParagraph"/>
              <w:spacing w:line="200" w:lineRule="exact" w:before="24"/>
              <w:ind w:left="452" w:right="452"/>
              <w:jc w:val="center"/>
              <w:rPr>
                <w:sz w:val="18"/>
              </w:rPr>
            </w:pPr>
            <w:r>
              <w:rPr>
                <w:color w:val="231F20"/>
                <w:w w:val="90"/>
                <w:sz w:val="18"/>
              </w:rPr>
              <w:t>T740AA</w:t>
            </w:r>
          </w:p>
        </w:tc>
        <w:tc>
          <w:tcPr>
            <w:tcW w:w="1350" w:type="dxa"/>
            <w:shd w:val="clear" w:color="auto" w:fill="D1D3D4"/>
          </w:tcPr>
          <w:p>
            <w:pPr>
              <w:pStyle w:val="TableParagraph"/>
              <w:spacing w:line="200" w:lineRule="exact" w:before="24"/>
              <w:ind w:right="586"/>
              <w:jc w:val="right"/>
              <w:rPr>
                <w:sz w:val="18"/>
              </w:rPr>
            </w:pPr>
            <w:r>
              <w:rPr>
                <w:color w:val="231F20"/>
                <w:w w:val="85"/>
                <w:sz w:val="18"/>
              </w:rPr>
              <w:t>67</w:t>
            </w:r>
          </w:p>
        </w:tc>
        <w:tc>
          <w:tcPr>
            <w:tcW w:w="1800" w:type="dxa"/>
            <w:shd w:val="clear" w:color="auto" w:fill="D1D3D4"/>
          </w:tcPr>
          <w:p>
            <w:pPr>
              <w:pStyle w:val="TableParagraph"/>
              <w:spacing w:before="0"/>
              <w:rPr>
                <w:rFonts w:ascii="Times New Roman"/>
                <w:sz w:val="16"/>
              </w:rPr>
            </w:pPr>
          </w:p>
        </w:tc>
        <w:tc>
          <w:tcPr>
            <w:tcW w:w="1530" w:type="dxa"/>
            <w:shd w:val="clear" w:color="auto" w:fill="D1D3D4"/>
          </w:tcPr>
          <w:p>
            <w:pPr>
              <w:pStyle w:val="TableParagraph"/>
              <w:spacing w:before="0"/>
              <w:rPr>
                <w:rFonts w:ascii="Times New Roman"/>
                <w:sz w:val="16"/>
              </w:rPr>
            </w:pPr>
          </w:p>
        </w:tc>
        <w:tc>
          <w:tcPr>
            <w:tcW w:w="1260" w:type="dxa"/>
            <w:shd w:val="clear" w:color="auto" w:fill="D1D3D4"/>
          </w:tcPr>
          <w:p>
            <w:pPr>
              <w:pStyle w:val="TableParagraph"/>
              <w:spacing w:line="203" w:lineRule="exact"/>
              <w:jc w:val="center"/>
              <w:rPr>
                <w:sz w:val="18"/>
              </w:rPr>
            </w:pPr>
            <w:r>
              <w:rPr>
                <w:color w:val="231F20"/>
                <w:w w:val="152"/>
                <w:sz w:val="18"/>
              </w:rPr>
              <w:t>4</w:t>
            </w:r>
          </w:p>
        </w:tc>
        <w:tc>
          <w:tcPr>
            <w:tcW w:w="2700" w:type="dxa"/>
            <w:gridSpan w:val="2"/>
            <w:shd w:val="clear" w:color="auto" w:fill="D1D3D4"/>
          </w:tcPr>
          <w:p>
            <w:pPr>
              <w:pStyle w:val="TableParagraph"/>
              <w:spacing w:line="203" w:lineRule="exact"/>
              <w:ind w:left="553"/>
              <w:rPr>
                <w:sz w:val="18"/>
              </w:rPr>
            </w:pPr>
            <w:r>
              <w:rPr>
                <w:color w:val="231F20"/>
                <w:w w:val="152"/>
                <w:sz w:val="18"/>
              </w:rPr>
              <w:t>4</w:t>
            </w:r>
          </w:p>
        </w:tc>
      </w:tr>
      <w:tr>
        <w:trPr>
          <w:trHeight w:val="244" w:hRule="atLeast"/>
        </w:trPr>
        <w:tc>
          <w:tcPr>
            <w:tcW w:w="1800" w:type="dxa"/>
            <w:shd w:val="clear" w:color="auto" w:fill="E6E7E8"/>
          </w:tcPr>
          <w:p>
            <w:pPr>
              <w:pStyle w:val="TableParagraph"/>
              <w:spacing w:line="200" w:lineRule="exact" w:before="24"/>
              <w:ind w:left="452" w:right="452"/>
              <w:jc w:val="center"/>
              <w:rPr>
                <w:sz w:val="18"/>
              </w:rPr>
            </w:pPr>
            <w:r>
              <w:rPr>
                <w:color w:val="231F20"/>
                <w:w w:val="90"/>
                <w:sz w:val="18"/>
              </w:rPr>
              <w:t>T750AA</w:t>
            </w:r>
          </w:p>
        </w:tc>
        <w:tc>
          <w:tcPr>
            <w:tcW w:w="1350" w:type="dxa"/>
            <w:shd w:val="clear" w:color="auto" w:fill="E6E7E8"/>
          </w:tcPr>
          <w:p>
            <w:pPr>
              <w:pStyle w:val="TableParagraph"/>
              <w:spacing w:line="200" w:lineRule="exact" w:before="24"/>
              <w:ind w:right="586"/>
              <w:jc w:val="right"/>
              <w:rPr>
                <w:sz w:val="18"/>
              </w:rPr>
            </w:pPr>
            <w:r>
              <w:rPr>
                <w:color w:val="231F20"/>
                <w:w w:val="85"/>
                <w:sz w:val="18"/>
              </w:rPr>
              <w:t>65</w:t>
            </w:r>
          </w:p>
        </w:tc>
        <w:tc>
          <w:tcPr>
            <w:tcW w:w="1800" w:type="dxa"/>
            <w:shd w:val="clear" w:color="auto" w:fill="E6E7E8"/>
          </w:tcPr>
          <w:p>
            <w:pPr>
              <w:pStyle w:val="TableParagraph"/>
              <w:spacing w:before="0"/>
              <w:rPr>
                <w:rFonts w:ascii="Times New Roman"/>
                <w:sz w:val="16"/>
              </w:rPr>
            </w:pPr>
          </w:p>
        </w:tc>
        <w:tc>
          <w:tcPr>
            <w:tcW w:w="1530" w:type="dxa"/>
            <w:shd w:val="clear" w:color="auto" w:fill="E6E7E8"/>
          </w:tcPr>
          <w:p>
            <w:pPr>
              <w:pStyle w:val="TableParagraph"/>
              <w:spacing w:before="0"/>
              <w:rPr>
                <w:rFonts w:ascii="Times New Roman"/>
                <w:sz w:val="16"/>
              </w:rPr>
            </w:pPr>
          </w:p>
        </w:tc>
        <w:tc>
          <w:tcPr>
            <w:tcW w:w="1260" w:type="dxa"/>
            <w:shd w:val="clear" w:color="auto" w:fill="E6E7E8"/>
          </w:tcPr>
          <w:p>
            <w:pPr>
              <w:pStyle w:val="TableParagraph"/>
              <w:spacing w:before="0"/>
              <w:rPr>
                <w:rFonts w:ascii="Times New Roman"/>
                <w:sz w:val="16"/>
              </w:rPr>
            </w:pPr>
          </w:p>
        </w:tc>
        <w:tc>
          <w:tcPr>
            <w:tcW w:w="2700" w:type="dxa"/>
            <w:gridSpan w:val="2"/>
            <w:shd w:val="clear" w:color="auto" w:fill="E6E7E8"/>
          </w:tcPr>
          <w:p>
            <w:pPr>
              <w:pStyle w:val="TableParagraph"/>
              <w:spacing w:before="0"/>
              <w:rPr>
                <w:rFonts w:ascii="Times New Roman"/>
                <w:sz w:val="16"/>
              </w:rPr>
            </w:pPr>
          </w:p>
        </w:tc>
      </w:tr>
      <w:tr>
        <w:trPr>
          <w:trHeight w:val="244" w:hRule="atLeast"/>
        </w:trPr>
        <w:tc>
          <w:tcPr>
            <w:tcW w:w="1800" w:type="dxa"/>
            <w:shd w:val="clear" w:color="auto" w:fill="D1D3D4"/>
          </w:tcPr>
          <w:p>
            <w:pPr>
              <w:pStyle w:val="TableParagraph"/>
              <w:spacing w:line="200" w:lineRule="exact" w:before="24"/>
              <w:ind w:left="452" w:right="452"/>
              <w:jc w:val="center"/>
              <w:rPr>
                <w:sz w:val="18"/>
              </w:rPr>
            </w:pPr>
            <w:r>
              <w:rPr>
                <w:color w:val="231F20"/>
                <w:w w:val="90"/>
                <w:sz w:val="18"/>
              </w:rPr>
              <w:t>T750AG</w:t>
            </w:r>
          </w:p>
        </w:tc>
        <w:tc>
          <w:tcPr>
            <w:tcW w:w="1350" w:type="dxa"/>
            <w:shd w:val="clear" w:color="auto" w:fill="D1D3D4"/>
          </w:tcPr>
          <w:p>
            <w:pPr>
              <w:pStyle w:val="TableParagraph"/>
              <w:spacing w:line="200" w:lineRule="exact" w:before="24"/>
              <w:ind w:right="586"/>
              <w:jc w:val="right"/>
              <w:rPr>
                <w:sz w:val="18"/>
              </w:rPr>
            </w:pPr>
            <w:r>
              <w:rPr>
                <w:color w:val="231F20"/>
                <w:w w:val="85"/>
                <w:sz w:val="18"/>
              </w:rPr>
              <w:t>65</w:t>
            </w:r>
          </w:p>
        </w:tc>
        <w:tc>
          <w:tcPr>
            <w:tcW w:w="1800" w:type="dxa"/>
            <w:shd w:val="clear" w:color="auto" w:fill="D1D3D4"/>
          </w:tcPr>
          <w:p>
            <w:pPr>
              <w:pStyle w:val="TableParagraph"/>
              <w:spacing w:before="0"/>
              <w:rPr>
                <w:rFonts w:ascii="Times New Roman"/>
                <w:sz w:val="16"/>
              </w:rPr>
            </w:pPr>
          </w:p>
        </w:tc>
        <w:tc>
          <w:tcPr>
            <w:tcW w:w="1530" w:type="dxa"/>
            <w:shd w:val="clear" w:color="auto" w:fill="D1D3D4"/>
          </w:tcPr>
          <w:p>
            <w:pPr>
              <w:pStyle w:val="TableParagraph"/>
              <w:spacing w:before="0"/>
              <w:rPr>
                <w:rFonts w:ascii="Times New Roman"/>
                <w:sz w:val="16"/>
              </w:rPr>
            </w:pPr>
          </w:p>
        </w:tc>
        <w:tc>
          <w:tcPr>
            <w:tcW w:w="1260" w:type="dxa"/>
            <w:shd w:val="clear" w:color="auto" w:fill="D1D3D4"/>
          </w:tcPr>
          <w:p>
            <w:pPr>
              <w:pStyle w:val="TableParagraph"/>
              <w:spacing w:before="0"/>
              <w:rPr>
                <w:rFonts w:ascii="Times New Roman"/>
                <w:sz w:val="16"/>
              </w:rPr>
            </w:pPr>
          </w:p>
        </w:tc>
        <w:tc>
          <w:tcPr>
            <w:tcW w:w="2700" w:type="dxa"/>
            <w:gridSpan w:val="2"/>
            <w:shd w:val="clear" w:color="auto" w:fill="D1D3D4"/>
          </w:tcPr>
          <w:p>
            <w:pPr>
              <w:pStyle w:val="TableParagraph"/>
              <w:spacing w:before="0"/>
              <w:rPr>
                <w:rFonts w:ascii="Times New Roman"/>
                <w:sz w:val="16"/>
              </w:rPr>
            </w:pPr>
          </w:p>
        </w:tc>
      </w:tr>
      <w:tr>
        <w:trPr>
          <w:trHeight w:val="244" w:hRule="atLeast"/>
        </w:trPr>
        <w:tc>
          <w:tcPr>
            <w:tcW w:w="1800" w:type="dxa"/>
            <w:shd w:val="clear" w:color="auto" w:fill="E6E7E8"/>
          </w:tcPr>
          <w:p>
            <w:pPr>
              <w:pStyle w:val="TableParagraph"/>
              <w:spacing w:line="200" w:lineRule="exact" w:before="24"/>
              <w:ind w:left="452" w:right="452"/>
              <w:jc w:val="center"/>
              <w:rPr>
                <w:sz w:val="18"/>
              </w:rPr>
            </w:pPr>
            <w:r>
              <w:rPr>
                <w:color w:val="231F20"/>
                <w:w w:val="90"/>
                <w:sz w:val="18"/>
              </w:rPr>
              <w:t>T757AA</w:t>
            </w:r>
          </w:p>
        </w:tc>
        <w:tc>
          <w:tcPr>
            <w:tcW w:w="1350" w:type="dxa"/>
            <w:shd w:val="clear" w:color="auto" w:fill="E6E7E8"/>
          </w:tcPr>
          <w:p>
            <w:pPr>
              <w:pStyle w:val="TableParagraph"/>
              <w:spacing w:line="200" w:lineRule="exact" w:before="24"/>
              <w:ind w:right="586"/>
              <w:jc w:val="right"/>
              <w:rPr>
                <w:sz w:val="18"/>
              </w:rPr>
            </w:pPr>
            <w:r>
              <w:rPr>
                <w:color w:val="231F20"/>
                <w:w w:val="85"/>
                <w:sz w:val="18"/>
              </w:rPr>
              <w:t>68</w:t>
            </w:r>
          </w:p>
        </w:tc>
        <w:tc>
          <w:tcPr>
            <w:tcW w:w="1800" w:type="dxa"/>
            <w:shd w:val="clear" w:color="auto" w:fill="E6E7E8"/>
          </w:tcPr>
          <w:p>
            <w:pPr>
              <w:pStyle w:val="TableParagraph"/>
              <w:spacing w:before="0"/>
              <w:rPr>
                <w:rFonts w:ascii="Times New Roman"/>
                <w:sz w:val="16"/>
              </w:rPr>
            </w:pPr>
          </w:p>
        </w:tc>
        <w:tc>
          <w:tcPr>
            <w:tcW w:w="1530" w:type="dxa"/>
            <w:shd w:val="clear" w:color="auto" w:fill="E6E7E8"/>
          </w:tcPr>
          <w:p>
            <w:pPr>
              <w:pStyle w:val="TableParagraph"/>
              <w:spacing w:before="0"/>
              <w:rPr>
                <w:rFonts w:ascii="Times New Roman"/>
                <w:sz w:val="16"/>
              </w:rPr>
            </w:pPr>
          </w:p>
        </w:tc>
        <w:tc>
          <w:tcPr>
            <w:tcW w:w="1260" w:type="dxa"/>
            <w:shd w:val="clear" w:color="auto" w:fill="E6E7E8"/>
          </w:tcPr>
          <w:p>
            <w:pPr>
              <w:pStyle w:val="TableParagraph"/>
              <w:spacing w:line="203" w:lineRule="exact"/>
              <w:jc w:val="center"/>
              <w:rPr>
                <w:sz w:val="18"/>
              </w:rPr>
            </w:pPr>
            <w:r>
              <w:rPr>
                <w:color w:val="231F20"/>
                <w:w w:val="152"/>
                <w:sz w:val="18"/>
              </w:rPr>
              <w:t>4</w:t>
            </w:r>
          </w:p>
        </w:tc>
        <w:tc>
          <w:tcPr>
            <w:tcW w:w="2700" w:type="dxa"/>
            <w:gridSpan w:val="2"/>
            <w:shd w:val="clear" w:color="auto" w:fill="E6E7E8"/>
          </w:tcPr>
          <w:p>
            <w:pPr>
              <w:pStyle w:val="TableParagraph"/>
              <w:spacing w:line="203" w:lineRule="exact"/>
              <w:ind w:left="553"/>
              <w:rPr>
                <w:sz w:val="18"/>
              </w:rPr>
            </w:pPr>
            <w:r>
              <w:rPr>
                <w:color w:val="231F20"/>
                <w:w w:val="152"/>
                <w:sz w:val="18"/>
              </w:rPr>
              <w:t>4</w:t>
            </w:r>
          </w:p>
        </w:tc>
      </w:tr>
      <w:tr>
        <w:trPr>
          <w:trHeight w:val="244" w:hRule="atLeast"/>
        </w:trPr>
        <w:tc>
          <w:tcPr>
            <w:tcW w:w="1800" w:type="dxa"/>
            <w:shd w:val="clear" w:color="auto" w:fill="D1D3D4"/>
          </w:tcPr>
          <w:p>
            <w:pPr>
              <w:pStyle w:val="TableParagraph"/>
              <w:spacing w:line="200" w:lineRule="exact" w:before="24"/>
              <w:ind w:left="452" w:right="452"/>
              <w:jc w:val="center"/>
              <w:rPr>
                <w:sz w:val="18"/>
              </w:rPr>
            </w:pPr>
            <w:r>
              <w:rPr>
                <w:color w:val="231F20"/>
                <w:w w:val="90"/>
                <w:sz w:val="18"/>
              </w:rPr>
              <w:t>T758AA</w:t>
            </w:r>
          </w:p>
        </w:tc>
        <w:tc>
          <w:tcPr>
            <w:tcW w:w="1350" w:type="dxa"/>
            <w:shd w:val="clear" w:color="auto" w:fill="D1D3D4"/>
          </w:tcPr>
          <w:p>
            <w:pPr>
              <w:pStyle w:val="TableParagraph"/>
              <w:spacing w:line="200" w:lineRule="exact" w:before="24"/>
              <w:ind w:right="586"/>
              <w:jc w:val="right"/>
              <w:rPr>
                <w:sz w:val="18"/>
              </w:rPr>
            </w:pPr>
            <w:r>
              <w:rPr>
                <w:color w:val="231F20"/>
                <w:w w:val="85"/>
                <w:sz w:val="18"/>
              </w:rPr>
              <w:t>69</w:t>
            </w:r>
          </w:p>
        </w:tc>
        <w:tc>
          <w:tcPr>
            <w:tcW w:w="1800" w:type="dxa"/>
            <w:shd w:val="clear" w:color="auto" w:fill="D1D3D4"/>
          </w:tcPr>
          <w:p>
            <w:pPr>
              <w:pStyle w:val="TableParagraph"/>
              <w:spacing w:before="0"/>
              <w:rPr>
                <w:rFonts w:ascii="Times New Roman"/>
                <w:sz w:val="16"/>
              </w:rPr>
            </w:pPr>
          </w:p>
        </w:tc>
        <w:tc>
          <w:tcPr>
            <w:tcW w:w="1530" w:type="dxa"/>
            <w:shd w:val="clear" w:color="auto" w:fill="D1D3D4"/>
          </w:tcPr>
          <w:p>
            <w:pPr>
              <w:pStyle w:val="TableParagraph"/>
              <w:spacing w:before="0"/>
              <w:rPr>
                <w:rFonts w:ascii="Times New Roman"/>
                <w:sz w:val="16"/>
              </w:rPr>
            </w:pPr>
          </w:p>
        </w:tc>
        <w:tc>
          <w:tcPr>
            <w:tcW w:w="1260" w:type="dxa"/>
            <w:shd w:val="clear" w:color="auto" w:fill="D1D3D4"/>
          </w:tcPr>
          <w:p>
            <w:pPr>
              <w:pStyle w:val="TableParagraph"/>
              <w:spacing w:line="203" w:lineRule="exact"/>
              <w:jc w:val="center"/>
              <w:rPr>
                <w:sz w:val="18"/>
              </w:rPr>
            </w:pPr>
            <w:r>
              <w:rPr>
                <w:color w:val="231F20"/>
                <w:w w:val="152"/>
                <w:sz w:val="18"/>
              </w:rPr>
              <w:t>4</w:t>
            </w:r>
          </w:p>
        </w:tc>
        <w:tc>
          <w:tcPr>
            <w:tcW w:w="2700" w:type="dxa"/>
            <w:gridSpan w:val="2"/>
            <w:shd w:val="clear" w:color="auto" w:fill="D1D3D4"/>
          </w:tcPr>
          <w:p>
            <w:pPr>
              <w:pStyle w:val="TableParagraph"/>
              <w:spacing w:line="203" w:lineRule="exact"/>
              <w:ind w:left="553"/>
              <w:rPr>
                <w:sz w:val="18"/>
              </w:rPr>
            </w:pPr>
            <w:r>
              <w:rPr>
                <w:color w:val="231F20"/>
                <w:w w:val="152"/>
                <w:sz w:val="18"/>
              </w:rPr>
              <w:t>4</w:t>
            </w:r>
          </w:p>
        </w:tc>
      </w:tr>
      <w:tr>
        <w:trPr>
          <w:trHeight w:val="244" w:hRule="atLeast"/>
        </w:trPr>
        <w:tc>
          <w:tcPr>
            <w:tcW w:w="1800" w:type="dxa"/>
            <w:shd w:val="clear" w:color="auto" w:fill="E6E7E8"/>
          </w:tcPr>
          <w:p>
            <w:pPr>
              <w:pStyle w:val="TableParagraph"/>
              <w:spacing w:line="200" w:lineRule="exact" w:before="24"/>
              <w:ind w:left="452" w:right="452"/>
              <w:jc w:val="center"/>
              <w:rPr>
                <w:sz w:val="18"/>
              </w:rPr>
            </w:pPr>
            <w:r>
              <w:rPr>
                <w:color w:val="231F20"/>
                <w:w w:val="90"/>
                <w:sz w:val="18"/>
              </w:rPr>
              <w:t>T758AE</w:t>
            </w:r>
          </w:p>
        </w:tc>
        <w:tc>
          <w:tcPr>
            <w:tcW w:w="1350" w:type="dxa"/>
            <w:shd w:val="clear" w:color="auto" w:fill="E6E7E8"/>
          </w:tcPr>
          <w:p>
            <w:pPr>
              <w:pStyle w:val="TableParagraph"/>
              <w:spacing w:line="200" w:lineRule="exact" w:before="24"/>
              <w:ind w:right="586"/>
              <w:jc w:val="right"/>
              <w:rPr>
                <w:sz w:val="18"/>
              </w:rPr>
            </w:pPr>
            <w:r>
              <w:rPr>
                <w:color w:val="231F20"/>
                <w:w w:val="85"/>
                <w:sz w:val="18"/>
              </w:rPr>
              <w:t>69</w:t>
            </w:r>
          </w:p>
        </w:tc>
        <w:tc>
          <w:tcPr>
            <w:tcW w:w="1800" w:type="dxa"/>
            <w:shd w:val="clear" w:color="auto" w:fill="E6E7E8"/>
          </w:tcPr>
          <w:p>
            <w:pPr>
              <w:pStyle w:val="TableParagraph"/>
              <w:spacing w:before="0"/>
              <w:rPr>
                <w:rFonts w:ascii="Times New Roman"/>
                <w:sz w:val="16"/>
              </w:rPr>
            </w:pPr>
          </w:p>
        </w:tc>
        <w:tc>
          <w:tcPr>
            <w:tcW w:w="1530" w:type="dxa"/>
            <w:shd w:val="clear" w:color="auto" w:fill="E6E7E8"/>
          </w:tcPr>
          <w:p>
            <w:pPr>
              <w:pStyle w:val="TableParagraph"/>
              <w:spacing w:before="0"/>
              <w:rPr>
                <w:rFonts w:ascii="Times New Roman"/>
                <w:sz w:val="16"/>
              </w:rPr>
            </w:pPr>
          </w:p>
        </w:tc>
        <w:tc>
          <w:tcPr>
            <w:tcW w:w="1260" w:type="dxa"/>
            <w:shd w:val="clear" w:color="auto" w:fill="E6E7E8"/>
          </w:tcPr>
          <w:p>
            <w:pPr>
              <w:pStyle w:val="TableParagraph"/>
              <w:spacing w:line="203" w:lineRule="exact"/>
              <w:jc w:val="center"/>
              <w:rPr>
                <w:sz w:val="18"/>
              </w:rPr>
            </w:pPr>
            <w:r>
              <w:rPr>
                <w:color w:val="231F20"/>
                <w:w w:val="152"/>
                <w:sz w:val="18"/>
              </w:rPr>
              <w:t>4</w:t>
            </w:r>
          </w:p>
        </w:tc>
        <w:tc>
          <w:tcPr>
            <w:tcW w:w="2700" w:type="dxa"/>
            <w:gridSpan w:val="2"/>
            <w:shd w:val="clear" w:color="auto" w:fill="E6E7E8"/>
          </w:tcPr>
          <w:p>
            <w:pPr>
              <w:pStyle w:val="TableParagraph"/>
              <w:spacing w:line="203" w:lineRule="exact"/>
              <w:ind w:left="553"/>
              <w:rPr>
                <w:sz w:val="18"/>
              </w:rPr>
            </w:pPr>
            <w:r>
              <w:rPr>
                <w:color w:val="231F20"/>
                <w:w w:val="152"/>
                <w:sz w:val="18"/>
              </w:rPr>
              <w:t>4</w:t>
            </w:r>
          </w:p>
        </w:tc>
      </w:tr>
      <w:tr>
        <w:trPr>
          <w:trHeight w:val="244" w:hRule="atLeast"/>
        </w:trPr>
        <w:tc>
          <w:tcPr>
            <w:tcW w:w="1800" w:type="dxa"/>
            <w:shd w:val="clear" w:color="auto" w:fill="D1D3D4"/>
          </w:tcPr>
          <w:p>
            <w:pPr>
              <w:pStyle w:val="TableParagraph"/>
              <w:spacing w:line="200" w:lineRule="exact" w:before="24"/>
              <w:ind w:left="452" w:right="452"/>
              <w:jc w:val="center"/>
              <w:rPr>
                <w:sz w:val="18"/>
              </w:rPr>
            </w:pPr>
            <w:r>
              <w:rPr>
                <w:color w:val="231F20"/>
                <w:w w:val="90"/>
                <w:sz w:val="18"/>
              </w:rPr>
              <w:t>T760AA</w:t>
            </w:r>
          </w:p>
        </w:tc>
        <w:tc>
          <w:tcPr>
            <w:tcW w:w="1350" w:type="dxa"/>
            <w:shd w:val="clear" w:color="auto" w:fill="D1D3D4"/>
          </w:tcPr>
          <w:p>
            <w:pPr>
              <w:pStyle w:val="TableParagraph"/>
              <w:spacing w:line="200" w:lineRule="exact" w:before="24"/>
              <w:ind w:right="586"/>
              <w:jc w:val="right"/>
              <w:rPr>
                <w:sz w:val="18"/>
              </w:rPr>
            </w:pPr>
            <w:r>
              <w:rPr>
                <w:color w:val="231F20"/>
                <w:w w:val="85"/>
                <w:sz w:val="18"/>
              </w:rPr>
              <w:t>70</w:t>
            </w:r>
          </w:p>
        </w:tc>
        <w:tc>
          <w:tcPr>
            <w:tcW w:w="1800" w:type="dxa"/>
            <w:shd w:val="clear" w:color="auto" w:fill="D1D3D4"/>
          </w:tcPr>
          <w:p>
            <w:pPr>
              <w:pStyle w:val="TableParagraph"/>
              <w:spacing w:line="203" w:lineRule="exact"/>
              <w:ind w:right="821"/>
              <w:jc w:val="right"/>
              <w:rPr>
                <w:sz w:val="18"/>
              </w:rPr>
            </w:pPr>
            <w:r>
              <w:rPr>
                <w:color w:val="231F20"/>
                <w:w w:val="152"/>
                <w:sz w:val="18"/>
              </w:rPr>
              <w:t>4</w:t>
            </w:r>
          </w:p>
        </w:tc>
        <w:tc>
          <w:tcPr>
            <w:tcW w:w="1530" w:type="dxa"/>
            <w:shd w:val="clear" w:color="auto" w:fill="D1D3D4"/>
          </w:tcPr>
          <w:p>
            <w:pPr>
              <w:pStyle w:val="TableParagraph"/>
              <w:spacing w:before="0"/>
              <w:rPr>
                <w:rFonts w:ascii="Times New Roman"/>
                <w:sz w:val="16"/>
              </w:rPr>
            </w:pPr>
          </w:p>
        </w:tc>
        <w:tc>
          <w:tcPr>
            <w:tcW w:w="1260" w:type="dxa"/>
            <w:shd w:val="clear" w:color="auto" w:fill="D1D3D4"/>
          </w:tcPr>
          <w:p>
            <w:pPr>
              <w:pStyle w:val="TableParagraph"/>
              <w:spacing w:before="0"/>
              <w:rPr>
                <w:rFonts w:ascii="Times New Roman"/>
                <w:sz w:val="16"/>
              </w:rPr>
            </w:pPr>
          </w:p>
        </w:tc>
        <w:tc>
          <w:tcPr>
            <w:tcW w:w="2700" w:type="dxa"/>
            <w:gridSpan w:val="2"/>
            <w:shd w:val="clear" w:color="auto" w:fill="D1D3D4"/>
          </w:tcPr>
          <w:p>
            <w:pPr>
              <w:pStyle w:val="TableParagraph"/>
              <w:spacing w:before="0"/>
              <w:rPr>
                <w:rFonts w:ascii="Times New Roman"/>
                <w:sz w:val="16"/>
              </w:rPr>
            </w:pPr>
          </w:p>
        </w:tc>
      </w:tr>
      <w:tr>
        <w:trPr>
          <w:trHeight w:val="244" w:hRule="atLeast"/>
        </w:trPr>
        <w:tc>
          <w:tcPr>
            <w:tcW w:w="1800" w:type="dxa"/>
            <w:shd w:val="clear" w:color="auto" w:fill="E6E7E8"/>
          </w:tcPr>
          <w:p>
            <w:pPr>
              <w:pStyle w:val="TableParagraph"/>
              <w:spacing w:line="200" w:lineRule="exact" w:before="24"/>
              <w:ind w:left="452" w:right="452"/>
              <w:jc w:val="center"/>
              <w:rPr>
                <w:sz w:val="18"/>
              </w:rPr>
            </w:pPr>
            <w:r>
              <w:rPr>
                <w:color w:val="231F20"/>
                <w:w w:val="90"/>
                <w:sz w:val="18"/>
              </w:rPr>
              <w:t>T763AA</w:t>
            </w:r>
          </w:p>
        </w:tc>
        <w:tc>
          <w:tcPr>
            <w:tcW w:w="1350" w:type="dxa"/>
            <w:shd w:val="clear" w:color="auto" w:fill="E6E7E8"/>
          </w:tcPr>
          <w:p>
            <w:pPr>
              <w:pStyle w:val="TableParagraph"/>
              <w:spacing w:line="200" w:lineRule="exact" w:before="24"/>
              <w:ind w:right="586"/>
              <w:jc w:val="right"/>
              <w:rPr>
                <w:sz w:val="18"/>
              </w:rPr>
            </w:pPr>
            <w:r>
              <w:rPr>
                <w:color w:val="231F20"/>
                <w:w w:val="85"/>
                <w:sz w:val="18"/>
              </w:rPr>
              <w:t>71</w:t>
            </w:r>
          </w:p>
        </w:tc>
        <w:tc>
          <w:tcPr>
            <w:tcW w:w="1800" w:type="dxa"/>
            <w:shd w:val="clear" w:color="auto" w:fill="E6E7E8"/>
          </w:tcPr>
          <w:p>
            <w:pPr>
              <w:pStyle w:val="TableParagraph"/>
              <w:spacing w:line="203" w:lineRule="exact"/>
              <w:ind w:right="821"/>
              <w:jc w:val="right"/>
              <w:rPr>
                <w:sz w:val="18"/>
              </w:rPr>
            </w:pPr>
            <w:r>
              <w:rPr>
                <w:color w:val="231F20"/>
                <w:w w:val="152"/>
                <w:sz w:val="18"/>
              </w:rPr>
              <w:t>4</w:t>
            </w:r>
          </w:p>
        </w:tc>
        <w:tc>
          <w:tcPr>
            <w:tcW w:w="1530" w:type="dxa"/>
            <w:shd w:val="clear" w:color="auto" w:fill="E6E7E8"/>
          </w:tcPr>
          <w:p>
            <w:pPr>
              <w:pStyle w:val="TableParagraph"/>
              <w:spacing w:line="203" w:lineRule="exact"/>
              <w:ind w:left="688"/>
              <w:rPr>
                <w:sz w:val="18"/>
              </w:rPr>
            </w:pPr>
            <w:r>
              <w:rPr>
                <w:color w:val="231F20"/>
                <w:w w:val="152"/>
                <w:sz w:val="18"/>
              </w:rPr>
              <w:t>4</w:t>
            </w:r>
          </w:p>
        </w:tc>
        <w:tc>
          <w:tcPr>
            <w:tcW w:w="1260" w:type="dxa"/>
            <w:shd w:val="clear" w:color="auto" w:fill="E6E7E8"/>
          </w:tcPr>
          <w:p>
            <w:pPr>
              <w:pStyle w:val="TableParagraph"/>
              <w:spacing w:before="0"/>
              <w:rPr>
                <w:rFonts w:ascii="Times New Roman"/>
                <w:sz w:val="16"/>
              </w:rPr>
            </w:pPr>
          </w:p>
        </w:tc>
        <w:tc>
          <w:tcPr>
            <w:tcW w:w="2700" w:type="dxa"/>
            <w:gridSpan w:val="2"/>
            <w:shd w:val="clear" w:color="auto" w:fill="E6E7E8"/>
          </w:tcPr>
          <w:p>
            <w:pPr>
              <w:pStyle w:val="TableParagraph"/>
              <w:spacing w:before="0"/>
              <w:rPr>
                <w:rFonts w:ascii="Times New Roman"/>
                <w:sz w:val="16"/>
              </w:rPr>
            </w:pPr>
          </w:p>
        </w:tc>
      </w:tr>
      <w:tr>
        <w:trPr>
          <w:trHeight w:val="222" w:hRule="atLeast"/>
        </w:trPr>
        <w:tc>
          <w:tcPr>
            <w:tcW w:w="1800" w:type="dxa"/>
            <w:tcBorders>
              <w:bottom w:val="single" w:sz="18" w:space="0" w:color="E2C299"/>
            </w:tcBorders>
            <w:shd w:val="clear" w:color="auto" w:fill="D1D3D4"/>
          </w:tcPr>
          <w:p>
            <w:pPr>
              <w:pStyle w:val="TableParagraph"/>
              <w:spacing w:line="188" w:lineRule="exact" w:before="14"/>
              <w:ind w:left="452" w:right="452"/>
              <w:jc w:val="center"/>
              <w:rPr>
                <w:sz w:val="18"/>
              </w:rPr>
            </w:pPr>
            <w:r>
              <w:rPr>
                <w:color w:val="231F20"/>
                <w:w w:val="90"/>
                <w:sz w:val="18"/>
              </w:rPr>
              <w:t>T766AA</w:t>
            </w:r>
          </w:p>
        </w:tc>
        <w:tc>
          <w:tcPr>
            <w:tcW w:w="1350" w:type="dxa"/>
            <w:tcBorders>
              <w:bottom w:val="single" w:sz="18" w:space="0" w:color="E2C299"/>
            </w:tcBorders>
            <w:shd w:val="clear" w:color="auto" w:fill="D1D3D4"/>
          </w:tcPr>
          <w:p>
            <w:pPr>
              <w:pStyle w:val="TableParagraph"/>
              <w:spacing w:line="188" w:lineRule="exact" w:before="14"/>
              <w:ind w:right="586"/>
              <w:jc w:val="right"/>
              <w:rPr>
                <w:sz w:val="18"/>
              </w:rPr>
            </w:pPr>
            <w:r>
              <w:rPr>
                <w:color w:val="231F20"/>
                <w:w w:val="85"/>
                <w:sz w:val="18"/>
              </w:rPr>
              <w:t>73</w:t>
            </w:r>
          </w:p>
        </w:tc>
        <w:tc>
          <w:tcPr>
            <w:tcW w:w="1800" w:type="dxa"/>
            <w:tcBorders>
              <w:bottom w:val="single" w:sz="18" w:space="0" w:color="E2C299"/>
            </w:tcBorders>
            <w:shd w:val="clear" w:color="auto" w:fill="D1D3D4"/>
          </w:tcPr>
          <w:p>
            <w:pPr>
              <w:pStyle w:val="TableParagraph"/>
              <w:spacing w:line="190" w:lineRule="exact" w:before="12"/>
              <w:ind w:right="821"/>
              <w:jc w:val="right"/>
              <w:rPr>
                <w:sz w:val="18"/>
              </w:rPr>
            </w:pPr>
            <w:r>
              <w:rPr>
                <w:color w:val="231F20"/>
                <w:w w:val="152"/>
                <w:sz w:val="18"/>
              </w:rPr>
              <w:t>4</w:t>
            </w:r>
          </w:p>
        </w:tc>
        <w:tc>
          <w:tcPr>
            <w:tcW w:w="1530" w:type="dxa"/>
            <w:tcBorders>
              <w:bottom w:val="single" w:sz="18" w:space="0" w:color="E2C299"/>
            </w:tcBorders>
            <w:shd w:val="clear" w:color="auto" w:fill="D1D3D4"/>
          </w:tcPr>
          <w:p>
            <w:pPr>
              <w:pStyle w:val="TableParagraph"/>
              <w:spacing w:line="190" w:lineRule="exact" w:before="12"/>
              <w:ind w:left="688"/>
              <w:rPr>
                <w:sz w:val="18"/>
              </w:rPr>
            </w:pPr>
            <w:r>
              <w:rPr>
                <w:color w:val="231F20"/>
                <w:w w:val="152"/>
                <w:sz w:val="18"/>
              </w:rPr>
              <w:t>4</w:t>
            </w:r>
          </w:p>
        </w:tc>
        <w:tc>
          <w:tcPr>
            <w:tcW w:w="1260" w:type="dxa"/>
            <w:tcBorders>
              <w:bottom w:val="single" w:sz="18" w:space="0" w:color="E2C299"/>
            </w:tcBorders>
            <w:shd w:val="clear" w:color="auto" w:fill="D1D3D4"/>
          </w:tcPr>
          <w:p>
            <w:pPr>
              <w:pStyle w:val="TableParagraph"/>
              <w:spacing w:before="0"/>
              <w:rPr>
                <w:rFonts w:ascii="Times New Roman"/>
                <w:sz w:val="14"/>
              </w:rPr>
            </w:pPr>
          </w:p>
        </w:tc>
        <w:tc>
          <w:tcPr>
            <w:tcW w:w="2700" w:type="dxa"/>
            <w:gridSpan w:val="2"/>
            <w:tcBorders>
              <w:bottom w:val="single" w:sz="18" w:space="0" w:color="E2C299"/>
            </w:tcBorders>
            <w:shd w:val="clear" w:color="auto" w:fill="D1D3D4"/>
          </w:tcPr>
          <w:p>
            <w:pPr>
              <w:pStyle w:val="TableParagraph"/>
              <w:spacing w:before="0"/>
              <w:rPr>
                <w:rFonts w:ascii="Times New Roman"/>
                <w:sz w:val="14"/>
              </w:rPr>
            </w:pPr>
          </w:p>
        </w:tc>
      </w:tr>
    </w:tbl>
    <w:p>
      <w:pPr>
        <w:spacing w:before="31"/>
        <w:ind w:left="720" w:right="0" w:firstLine="0"/>
        <w:jc w:val="left"/>
        <w:rPr>
          <w:sz w:val="18"/>
        </w:rPr>
      </w:pPr>
      <w:r>
        <w:rPr>
          <w:color w:val="231F20"/>
          <w:sz w:val="18"/>
        </w:rPr>
        <w:t>* Working Pressure and vacuum ratings are based at ambient temperature of 68°F (20°C).</w:t>
      </w:r>
    </w:p>
    <w:p>
      <w:pPr>
        <w:spacing w:after="0"/>
        <w:jc w:val="left"/>
        <w:rPr>
          <w:sz w:val="18"/>
        </w:rPr>
        <w:sectPr>
          <w:pgSz w:w="12240" w:h="15840"/>
          <w:pgMar w:header="0" w:footer="425" w:top="620" w:bottom="620" w:left="0" w:right="0"/>
        </w:sectPr>
      </w:pPr>
    </w:p>
    <w:p>
      <w:pPr>
        <w:pStyle w:val="BodyText"/>
        <w:rPr>
          <w:rFonts w:ascii="Times New Roman"/>
          <w:sz w:val="20"/>
        </w:rPr>
      </w:pPr>
      <w:r>
        <w:rPr/>
        <w:pict>
          <v:group style="position:absolute;margin-left:0pt;margin-top:31.5pt;width:612pt;height:71pt;mso-position-horizontal-relative:page;mso-position-vertical-relative:page;z-index:2776" coordorigin="0,630" coordsize="12240,1420">
            <v:rect style="position:absolute;left:0;top:1800;width:12240;height:250" filled="true" fillcolor="#231f20" stroked="false">
              <v:fill opacity="49152f" type="solid"/>
            </v:rect>
            <v:rect style="position:absolute;left:0;top:630;width:12240;height:1170" filled="true" fillcolor="#231f20" stroked="false">
              <v:fill type="solid"/>
            </v:rect>
            <v:shape style="position:absolute;left:1273;top:1065;width:3047;height:375" type="#_x0000_t75" stroked="false">
              <v:imagedata r:id="rId40" o:title=""/>
            </v:shape>
            <v:shape style="position:absolute;left:0;top:630;width:12240;height:1170" type="#_x0000_t202" filled="false" stroked="false">
              <v:textbox inset="0,0,0,0">
                <w:txbxContent>
                  <w:p>
                    <w:pPr>
                      <w:spacing w:before="186"/>
                      <w:ind w:left="6027" w:right="0" w:firstLine="0"/>
                      <w:jc w:val="left"/>
                      <w:rPr>
                        <w:b/>
                        <w:sz w:val="72"/>
                      </w:rPr>
                    </w:pPr>
                    <w:r>
                      <w:rPr>
                        <w:b/>
                        <w:color w:val="FFFFFF"/>
                        <w:w w:val="95"/>
                        <w:sz w:val="72"/>
                      </w:rPr>
                      <w:t>Application</w:t>
                    </w:r>
                    <w:r>
                      <w:rPr>
                        <w:b/>
                        <w:color w:val="FFFFFF"/>
                        <w:spacing w:val="-94"/>
                        <w:w w:val="95"/>
                        <w:sz w:val="72"/>
                      </w:rPr>
                      <w:t> </w:t>
                    </w:r>
                    <w:r>
                      <w:rPr>
                        <w:b/>
                        <w:color w:val="FFFFFF"/>
                        <w:w w:val="95"/>
                        <w:sz w:val="72"/>
                      </w:rPr>
                      <w:t>Guide</w:t>
                    </w:r>
                  </w:p>
                </w:txbxContent>
              </v:textbox>
              <w10:wrap type="none"/>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6" w:after="1"/>
        <w:rPr>
          <w:rFonts w:ascii="Times New Roman"/>
          <w:sz w:val="10"/>
        </w:rPr>
      </w:pPr>
    </w:p>
    <w:tbl>
      <w:tblPr>
        <w:tblW w:w="0" w:type="auto"/>
        <w:jc w:val="left"/>
        <w:tblInd w:w="11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70"/>
        <w:gridCol w:w="2070"/>
        <w:gridCol w:w="2070"/>
        <w:gridCol w:w="2070"/>
        <w:gridCol w:w="2160"/>
      </w:tblGrid>
      <w:tr>
        <w:trPr>
          <w:trHeight w:val="264" w:hRule="atLeast"/>
        </w:trPr>
        <w:tc>
          <w:tcPr>
            <w:tcW w:w="2070" w:type="dxa"/>
            <w:tcBorders>
              <w:top w:val="single" w:sz="18" w:space="0" w:color="231F20"/>
              <w:left w:val="single" w:sz="8" w:space="0" w:color="231F20"/>
              <w:bottom w:val="single" w:sz="8" w:space="0" w:color="231F20"/>
              <w:right w:val="single" w:sz="8" w:space="0" w:color="231F20"/>
            </w:tcBorders>
            <w:shd w:val="clear" w:color="auto" w:fill="566728"/>
          </w:tcPr>
          <w:p>
            <w:pPr>
              <w:pStyle w:val="TableParagraph"/>
              <w:spacing w:before="43"/>
              <w:ind w:left="406" w:right="387"/>
              <w:jc w:val="center"/>
              <w:rPr>
                <w:b/>
                <w:sz w:val="16"/>
              </w:rPr>
            </w:pPr>
            <w:r>
              <w:rPr>
                <w:b/>
                <w:color w:val="FFFFFF"/>
                <w:w w:val="85"/>
                <w:sz w:val="16"/>
              </w:rPr>
              <w:t>TUBE COMPOUND</w:t>
            </w:r>
          </w:p>
        </w:tc>
        <w:tc>
          <w:tcPr>
            <w:tcW w:w="2070" w:type="dxa"/>
            <w:tcBorders>
              <w:top w:val="single" w:sz="18" w:space="0" w:color="231F20"/>
              <w:left w:val="single" w:sz="8" w:space="0" w:color="231F20"/>
              <w:bottom w:val="single" w:sz="8" w:space="0" w:color="231F20"/>
              <w:right w:val="single" w:sz="8" w:space="0" w:color="231F20"/>
            </w:tcBorders>
            <w:shd w:val="clear" w:color="auto" w:fill="566728"/>
          </w:tcPr>
          <w:p>
            <w:pPr>
              <w:pStyle w:val="TableParagraph"/>
              <w:spacing w:before="43"/>
              <w:ind w:left="405" w:right="387"/>
              <w:jc w:val="center"/>
              <w:rPr>
                <w:b/>
                <w:sz w:val="16"/>
              </w:rPr>
            </w:pPr>
            <w:r>
              <w:rPr>
                <w:b/>
                <w:color w:val="FFFFFF"/>
                <w:w w:val="90"/>
                <w:sz w:val="16"/>
              </w:rPr>
              <w:t>PSI RATING</w:t>
            </w:r>
          </w:p>
        </w:tc>
        <w:tc>
          <w:tcPr>
            <w:tcW w:w="2070" w:type="dxa"/>
            <w:tcBorders>
              <w:top w:val="single" w:sz="18" w:space="0" w:color="231F20"/>
              <w:left w:val="single" w:sz="8" w:space="0" w:color="231F20"/>
              <w:bottom w:val="single" w:sz="8" w:space="0" w:color="231F20"/>
              <w:right w:val="single" w:sz="8" w:space="0" w:color="231F20"/>
            </w:tcBorders>
            <w:shd w:val="clear" w:color="auto" w:fill="566728"/>
          </w:tcPr>
          <w:p>
            <w:pPr>
              <w:pStyle w:val="TableParagraph"/>
              <w:spacing w:before="43"/>
              <w:ind w:left="405" w:right="387"/>
              <w:jc w:val="center"/>
              <w:rPr>
                <w:b/>
                <w:sz w:val="16"/>
              </w:rPr>
            </w:pPr>
            <w:r>
              <w:rPr>
                <w:b/>
                <w:color w:val="FFFFFF"/>
                <w:sz w:val="16"/>
              </w:rPr>
              <w:t>4 + 4 SP</w:t>
            </w:r>
          </w:p>
        </w:tc>
        <w:tc>
          <w:tcPr>
            <w:tcW w:w="2070" w:type="dxa"/>
            <w:tcBorders>
              <w:top w:val="single" w:sz="18" w:space="0" w:color="231F20"/>
              <w:left w:val="single" w:sz="8" w:space="0" w:color="231F20"/>
              <w:bottom w:val="single" w:sz="8" w:space="0" w:color="231F20"/>
              <w:right w:val="single" w:sz="8" w:space="0" w:color="231F20"/>
            </w:tcBorders>
            <w:shd w:val="clear" w:color="auto" w:fill="566728"/>
          </w:tcPr>
          <w:p>
            <w:pPr>
              <w:pStyle w:val="TableParagraph"/>
              <w:spacing w:before="43"/>
              <w:ind w:left="405" w:right="387"/>
              <w:jc w:val="center"/>
              <w:rPr>
                <w:b/>
                <w:sz w:val="16"/>
              </w:rPr>
            </w:pPr>
            <w:r>
              <w:rPr>
                <w:b/>
                <w:color w:val="FFFFFF"/>
                <w:w w:val="90"/>
                <w:sz w:val="16"/>
              </w:rPr>
              <w:t>TEMP</w:t>
            </w:r>
          </w:p>
        </w:tc>
        <w:tc>
          <w:tcPr>
            <w:tcW w:w="2160" w:type="dxa"/>
            <w:tcBorders>
              <w:top w:val="single" w:sz="18" w:space="0" w:color="231F20"/>
              <w:left w:val="single" w:sz="8" w:space="0" w:color="231F20"/>
              <w:bottom w:val="single" w:sz="8" w:space="0" w:color="231F20"/>
            </w:tcBorders>
            <w:shd w:val="clear" w:color="auto" w:fill="566728"/>
          </w:tcPr>
          <w:p>
            <w:pPr>
              <w:pStyle w:val="TableParagraph"/>
              <w:spacing w:before="43"/>
              <w:ind w:left="480" w:right="462"/>
              <w:jc w:val="center"/>
              <w:rPr>
                <w:b/>
                <w:sz w:val="16"/>
              </w:rPr>
            </w:pPr>
            <w:r>
              <w:rPr>
                <w:b/>
                <w:color w:val="FFFFFF"/>
                <w:w w:val="90"/>
                <w:sz w:val="16"/>
              </w:rPr>
              <w:t>VACUUM HG (IN)</w:t>
            </w:r>
          </w:p>
        </w:tc>
      </w:tr>
      <w:tr>
        <w:trPr>
          <w:trHeight w:val="244" w:hRule="atLeast"/>
        </w:trPr>
        <w:tc>
          <w:tcPr>
            <w:tcW w:w="2070" w:type="dxa"/>
            <w:tcBorders>
              <w:top w:val="single" w:sz="8" w:space="0" w:color="231F20"/>
            </w:tcBorders>
            <w:shd w:val="clear" w:color="auto" w:fill="E6E7E8"/>
          </w:tcPr>
          <w:p>
            <w:pPr>
              <w:pStyle w:val="TableParagraph"/>
              <w:spacing w:line="200" w:lineRule="exact" w:before="24"/>
              <w:ind w:left="418" w:right="399"/>
              <w:jc w:val="center"/>
              <w:rPr>
                <w:sz w:val="18"/>
              </w:rPr>
            </w:pPr>
            <w:r>
              <w:rPr>
                <w:color w:val="231F20"/>
                <w:w w:val="85"/>
                <w:sz w:val="18"/>
              </w:rPr>
              <w:t>XLPE</w:t>
            </w:r>
          </w:p>
        </w:tc>
        <w:tc>
          <w:tcPr>
            <w:tcW w:w="2070" w:type="dxa"/>
            <w:tcBorders>
              <w:top w:val="single" w:sz="8" w:space="0" w:color="231F20"/>
            </w:tcBorders>
            <w:shd w:val="clear" w:color="auto" w:fill="E6E7E8"/>
          </w:tcPr>
          <w:p>
            <w:pPr>
              <w:pStyle w:val="TableParagraph"/>
              <w:spacing w:line="200" w:lineRule="exact" w:before="24"/>
              <w:ind w:left="418" w:right="400"/>
              <w:jc w:val="center"/>
              <w:rPr>
                <w:sz w:val="18"/>
              </w:rPr>
            </w:pPr>
            <w:r>
              <w:rPr>
                <w:color w:val="231F20"/>
                <w:w w:val="95"/>
                <w:sz w:val="18"/>
              </w:rPr>
              <w:t>240</w:t>
            </w:r>
          </w:p>
        </w:tc>
        <w:tc>
          <w:tcPr>
            <w:tcW w:w="2070" w:type="dxa"/>
            <w:tcBorders>
              <w:top w:val="single" w:sz="8" w:space="0" w:color="231F20"/>
            </w:tcBorders>
            <w:shd w:val="clear" w:color="auto" w:fill="E6E7E8"/>
          </w:tcPr>
          <w:p>
            <w:pPr>
              <w:pStyle w:val="TableParagraph"/>
              <w:spacing w:line="203" w:lineRule="exact"/>
              <w:ind w:left="18"/>
              <w:jc w:val="center"/>
              <w:rPr>
                <w:sz w:val="18"/>
              </w:rPr>
            </w:pPr>
            <w:r>
              <w:rPr>
                <w:color w:val="231F20"/>
                <w:w w:val="152"/>
                <w:sz w:val="18"/>
              </w:rPr>
              <w:t>4</w:t>
            </w:r>
          </w:p>
        </w:tc>
        <w:tc>
          <w:tcPr>
            <w:tcW w:w="2070" w:type="dxa"/>
            <w:tcBorders>
              <w:top w:val="single" w:sz="8" w:space="0" w:color="231F20"/>
            </w:tcBorders>
            <w:shd w:val="clear" w:color="auto" w:fill="E6E7E8"/>
          </w:tcPr>
          <w:p>
            <w:pPr>
              <w:pStyle w:val="TableParagraph"/>
              <w:spacing w:line="200" w:lineRule="exact" w:before="24"/>
              <w:ind w:left="418" w:right="400"/>
              <w:jc w:val="center"/>
              <w:rPr>
                <w:sz w:val="18"/>
              </w:rPr>
            </w:pPr>
            <w:r>
              <w:rPr>
                <w:color w:val="231F20"/>
                <w:w w:val="95"/>
                <w:sz w:val="18"/>
              </w:rPr>
              <w:t>-22°F TO 176°F</w:t>
            </w:r>
          </w:p>
        </w:tc>
        <w:tc>
          <w:tcPr>
            <w:tcW w:w="2160" w:type="dxa"/>
            <w:tcBorders>
              <w:top w:val="single" w:sz="8" w:space="0" w:color="231F20"/>
            </w:tcBorders>
            <w:shd w:val="clear" w:color="auto" w:fill="E6E7E8"/>
          </w:tcPr>
          <w:p>
            <w:pPr>
              <w:pStyle w:val="TableParagraph"/>
              <w:spacing w:line="203" w:lineRule="exact"/>
              <w:ind w:left="18"/>
              <w:jc w:val="center"/>
              <w:rPr>
                <w:sz w:val="18"/>
              </w:rPr>
            </w:pPr>
            <w:r>
              <w:rPr>
                <w:color w:val="231F20"/>
                <w:w w:val="152"/>
                <w:sz w:val="18"/>
              </w:rPr>
              <w:t>4</w:t>
            </w:r>
          </w:p>
        </w:tc>
      </w:tr>
      <w:tr>
        <w:trPr>
          <w:trHeight w:val="244" w:hRule="atLeast"/>
        </w:trPr>
        <w:tc>
          <w:tcPr>
            <w:tcW w:w="2070" w:type="dxa"/>
            <w:shd w:val="clear" w:color="auto" w:fill="D1D3D4"/>
          </w:tcPr>
          <w:p>
            <w:pPr>
              <w:pStyle w:val="TableParagraph"/>
              <w:spacing w:line="200" w:lineRule="exact" w:before="24"/>
              <w:ind w:left="418" w:right="400"/>
              <w:jc w:val="center"/>
              <w:rPr>
                <w:sz w:val="18"/>
              </w:rPr>
            </w:pPr>
            <w:r>
              <w:rPr>
                <w:color w:val="231F20"/>
                <w:w w:val="85"/>
                <w:sz w:val="18"/>
              </w:rPr>
              <w:t>UHMWPE</w:t>
            </w:r>
          </w:p>
        </w:tc>
        <w:tc>
          <w:tcPr>
            <w:tcW w:w="2070" w:type="dxa"/>
            <w:shd w:val="clear" w:color="auto" w:fill="D1D3D4"/>
          </w:tcPr>
          <w:p>
            <w:pPr>
              <w:pStyle w:val="TableParagraph"/>
              <w:spacing w:line="200" w:lineRule="exact" w:before="24"/>
              <w:ind w:left="418" w:right="400"/>
              <w:jc w:val="center"/>
              <w:rPr>
                <w:sz w:val="18"/>
              </w:rPr>
            </w:pPr>
            <w:r>
              <w:rPr>
                <w:color w:val="231F20"/>
                <w:w w:val="95"/>
                <w:sz w:val="18"/>
              </w:rPr>
              <w:t>240</w:t>
            </w:r>
          </w:p>
        </w:tc>
        <w:tc>
          <w:tcPr>
            <w:tcW w:w="2070" w:type="dxa"/>
            <w:shd w:val="clear" w:color="auto" w:fill="D1D3D4"/>
          </w:tcPr>
          <w:p>
            <w:pPr>
              <w:pStyle w:val="TableParagraph"/>
              <w:spacing w:line="203" w:lineRule="exact"/>
              <w:ind w:left="18"/>
              <w:jc w:val="center"/>
              <w:rPr>
                <w:sz w:val="18"/>
              </w:rPr>
            </w:pPr>
            <w:r>
              <w:rPr>
                <w:color w:val="231F20"/>
                <w:w w:val="152"/>
                <w:sz w:val="18"/>
              </w:rPr>
              <w:t>4</w:t>
            </w:r>
          </w:p>
        </w:tc>
        <w:tc>
          <w:tcPr>
            <w:tcW w:w="2070" w:type="dxa"/>
            <w:shd w:val="clear" w:color="auto" w:fill="D1D3D4"/>
          </w:tcPr>
          <w:p>
            <w:pPr>
              <w:pStyle w:val="TableParagraph"/>
              <w:spacing w:line="200" w:lineRule="exact" w:before="24"/>
              <w:ind w:left="418" w:right="400"/>
              <w:jc w:val="center"/>
              <w:rPr>
                <w:sz w:val="18"/>
              </w:rPr>
            </w:pPr>
            <w:r>
              <w:rPr>
                <w:color w:val="231F20"/>
                <w:w w:val="95"/>
                <w:sz w:val="18"/>
              </w:rPr>
              <w:t>-22°F TO 200°F</w:t>
            </w:r>
          </w:p>
        </w:tc>
        <w:tc>
          <w:tcPr>
            <w:tcW w:w="2160" w:type="dxa"/>
            <w:shd w:val="clear" w:color="auto" w:fill="D1D3D4"/>
          </w:tcPr>
          <w:p>
            <w:pPr>
              <w:pStyle w:val="TableParagraph"/>
              <w:spacing w:line="203" w:lineRule="exact"/>
              <w:ind w:left="18"/>
              <w:jc w:val="center"/>
              <w:rPr>
                <w:sz w:val="18"/>
              </w:rPr>
            </w:pPr>
            <w:r>
              <w:rPr>
                <w:color w:val="231F20"/>
                <w:w w:val="152"/>
                <w:sz w:val="18"/>
              </w:rPr>
              <w:t>4</w:t>
            </w:r>
          </w:p>
        </w:tc>
      </w:tr>
      <w:tr>
        <w:trPr>
          <w:trHeight w:val="222" w:hRule="atLeast"/>
        </w:trPr>
        <w:tc>
          <w:tcPr>
            <w:tcW w:w="2070" w:type="dxa"/>
            <w:tcBorders>
              <w:bottom w:val="single" w:sz="18" w:space="0" w:color="566728"/>
            </w:tcBorders>
            <w:shd w:val="clear" w:color="auto" w:fill="E6E7E8"/>
          </w:tcPr>
          <w:p>
            <w:pPr>
              <w:pStyle w:val="TableParagraph"/>
              <w:spacing w:line="188" w:lineRule="exact" w:before="14"/>
              <w:ind w:left="418" w:right="400"/>
              <w:jc w:val="center"/>
              <w:rPr>
                <w:sz w:val="18"/>
              </w:rPr>
            </w:pPr>
            <w:r>
              <w:rPr>
                <w:color w:val="231F20"/>
                <w:w w:val="85"/>
                <w:sz w:val="18"/>
              </w:rPr>
              <w:t>UHMWPE</w:t>
            </w:r>
          </w:p>
        </w:tc>
        <w:tc>
          <w:tcPr>
            <w:tcW w:w="2070" w:type="dxa"/>
            <w:tcBorders>
              <w:bottom w:val="single" w:sz="18" w:space="0" w:color="566728"/>
            </w:tcBorders>
            <w:shd w:val="clear" w:color="auto" w:fill="E6E7E8"/>
          </w:tcPr>
          <w:p>
            <w:pPr>
              <w:pStyle w:val="TableParagraph"/>
              <w:spacing w:line="188" w:lineRule="exact" w:before="14"/>
              <w:ind w:left="418" w:right="400"/>
              <w:jc w:val="center"/>
              <w:rPr>
                <w:sz w:val="18"/>
              </w:rPr>
            </w:pPr>
            <w:r>
              <w:rPr>
                <w:color w:val="231F20"/>
                <w:w w:val="95"/>
                <w:sz w:val="18"/>
              </w:rPr>
              <w:t>240</w:t>
            </w:r>
          </w:p>
        </w:tc>
        <w:tc>
          <w:tcPr>
            <w:tcW w:w="2070" w:type="dxa"/>
            <w:tcBorders>
              <w:bottom w:val="single" w:sz="18" w:space="0" w:color="566728"/>
            </w:tcBorders>
            <w:shd w:val="clear" w:color="auto" w:fill="E6E7E8"/>
          </w:tcPr>
          <w:p>
            <w:pPr>
              <w:pStyle w:val="TableParagraph"/>
              <w:spacing w:before="0"/>
              <w:rPr>
                <w:rFonts w:ascii="Times New Roman"/>
                <w:sz w:val="14"/>
              </w:rPr>
            </w:pPr>
          </w:p>
        </w:tc>
        <w:tc>
          <w:tcPr>
            <w:tcW w:w="2070" w:type="dxa"/>
            <w:tcBorders>
              <w:bottom w:val="single" w:sz="18" w:space="0" w:color="566728"/>
            </w:tcBorders>
            <w:shd w:val="clear" w:color="auto" w:fill="E6E7E8"/>
          </w:tcPr>
          <w:p>
            <w:pPr>
              <w:pStyle w:val="TableParagraph"/>
              <w:spacing w:line="188" w:lineRule="exact" w:before="14"/>
              <w:ind w:left="418" w:right="400"/>
              <w:jc w:val="center"/>
              <w:rPr>
                <w:sz w:val="18"/>
              </w:rPr>
            </w:pPr>
            <w:r>
              <w:rPr>
                <w:color w:val="231F20"/>
                <w:w w:val="95"/>
                <w:sz w:val="18"/>
              </w:rPr>
              <w:t>-22°F TO 200°F</w:t>
            </w:r>
          </w:p>
        </w:tc>
        <w:tc>
          <w:tcPr>
            <w:tcW w:w="2160" w:type="dxa"/>
            <w:tcBorders>
              <w:bottom w:val="single" w:sz="18" w:space="0" w:color="566728"/>
            </w:tcBorders>
            <w:shd w:val="clear" w:color="auto" w:fill="E6E7E8"/>
          </w:tcPr>
          <w:p>
            <w:pPr>
              <w:pStyle w:val="TableParagraph"/>
              <w:spacing w:line="190" w:lineRule="exact" w:before="12"/>
              <w:ind w:left="18"/>
              <w:jc w:val="center"/>
              <w:rPr>
                <w:sz w:val="18"/>
              </w:rPr>
            </w:pPr>
            <w:r>
              <w:rPr>
                <w:color w:val="231F20"/>
                <w:w w:val="152"/>
                <w:sz w:val="18"/>
              </w:rPr>
              <w:t>4</w:t>
            </w:r>
          </w:p>
        </w:tc>
      </w:tr>
    </w:tbl>
    <w:p>
      <w:pPr>
        <w:pStyle w:val="BodyText"/>
        <w:rPr>
          <w:rFonts w:ascii="Times New Roman"/>
          <w:sz w:val="20"/>
        </w:rPr>
      </w:pPr>
    </w:p>
    <w:p>
      <w:pPr>
        <w:pStyle w:val="BodyText"/>
        <w:rPr>
          <w:rFonts w:ascii="Times New Roman"/>
          <w:sz w:val="20"/>
        </w:rPr>
      </w:pPr>
    </w:p>
    <w:p>
      <w:pPr>
        <w:pStyle w:val="BodyText"/>
        <w:spacing w:before="5"/>
        <w:rPr>
          <w:rFonts w:ascii="Times New Roman"/>
          <w:sz w:val="10"/>
        </w:rPr>
      </w:pPr>
    </w:p>
    <w:tbl>
      <w:tblPr>
        <w:tblW w:w="0" w:type="auto"/>
        <w:jc w:val="left"/>
        <w:tblInd w:w="11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1103"/>
        <w:gridCol w:w="749"/>
        <w:gridCol w:w="1555"/>
        <w:gridCol w:w="1710"/>
        <w:gridCol w:w="1890"/>
        <w:gridCol w:w="1710"/>
      </w:tblGrid>
      <w:tr>
        <w:trPr>
          <w:trHeight w:val="364" w:hRule="atLeast"/>
        </w:trPr>
        <w:tc>
          <w:tcPr>
            <w:tcW w:w="1710" w:type="dxa"/>
            <w:tcBorders>
              <w:top w:val="single" w:sz="18" w:space="0" w:color="231F20"/>
              <w:left w:val="single" w:sz="8" w:space="0" w:color="231F20"/>
              <w:bottom w:val="single" w:sz="8" w:space="0" w:color="231F20"/>
              <w:right w:val="single" w:sz="8" w:space="0" w:color="231F20"/>
            </w:tcBorders>
            <w:shd w:val="clear" w:color="auto" w:fill="FFF200"/>
          </w:tcPr>
          <w:p>
            <w:pPr>
              <w:pStyle w:val="TableParagraph"/>
              <w:spacing w:before="93"/>
              <w:ind w:left="89" w:right="70"/>
              <w:jc w:val="center"/>
              <w:rPr>
                <w:b/>
                <w:sz w:val="16"/>
              </w:rPr>
            </w:pPr>
            <w:r>
              <w:rPr>
                <w:b/>
                <w:color w:val="231F20"/>
                <w:w w:val="90"/>
                <w:sz w:val="16"/>
              </w:rPr>
              <w:t>MINES / QUARRIES</w:t>
            </w:r>
          </w:p>
        </w:tc>
        <w:tc>
          <w:tcPr>
            <w:tcW w:w="1103" w:type="dxa"/>
            <w:tcBorders>
              <w:top w:val="single" w:sz="18" w:space="0" w:color="231F20"/>
              <w:left w:val="single" w:sz="8" w:space="0" w:color="231F20"/>
              <w:bottom w:val="single" w:sz="8" w:space="0" w:color="231F20"/>
              <w:right w:val="single" w:sz="8" w:space="0" w:color="231F20"/>
            </w:tcBorders>
            <w:shd w:val="clear" w:color="auto" w:fill="FFF200"/>
          </w:tcPr>
          <w:p>
            <w:pPr>
              <w:pStyle w:val="TableParagraph"/>
              <w:spacing w:line="180" w:lineRule="exact" w:before="9"/>
              <w:ind w:left="201" w:firstLine="247"/>
              <w:rPr>
                <w:b/>
                <w:sz w:val="16"/>
              </w:rPr>
            </w:pPr>
            <w:r>
              <w:rPr>
                <w:b/>
                <w:color w:val="231F20"/>
                <w:w w:val="85"/>
                <w:sz w:val="16"/>
              </w:rPr>
              <w:t>OIL </w:t>
            </w:r>
            <w:r>
              <w:rPr>
                <w:b/>
                <w:color w:val="231F20"/>
                <w:w w:val="75"/>
                <w:sz w:val="16"/>
              </w:rPr>
              <w:t>RESISTANT</w:t>
            </w:r>
          </w:p>
        </w:tc>
        <w:tc>
          <w:tcPr>
            <w:tcW w:w="749" w:type="dxa"/>
            <w:tcBorders>
              <w:top w:val="single" w:sz="18" w:space="0" w:color="231F20"/>
              <w:left w:val="single" w:sz="8" w:space="0" w:color="231F20"/>
              <w:bottom w:val="single" w:sz="8" w:space="0" w:color="231F20"/>
              <w:right w:val="single" w:sz="8" w:space="0" w:color="231F20"/>
            </w:tcBorders>
            <w:shd w:val="clear" w:color="auto" w:fill="FFF200"/>
          </w:tcPr>
          <w:p>
            <w:pPr>
              <w:pStyle w:val="TableParagraph"/>
              <w:spacing w:before="93"/>
              <w:ind w:right="233"/>
              <w:jc w:val="right"/>
              <w:rPr>
                <w:b/>
                <w:sz w:val="16"/>
              </w:rPr>
            </w:pPr>
            <w:r>
              <w:rPr>
                <w:b/>
                <w:color w:val="231F20"/>
                <w:w w:val="75"/>
                <w:sz w:val="16"/>
              </w:rPr>
              <w:t>FDA</w:t>
            </w:r>
          </w:p>
        </w:tc>
        <w:tc>
          <w:tcPr>
            <w:tcW w:w="1555" w:type="dxa"/>
            <w:tcBorders>
              <w:top w:val="single" w:sz="18" w:space="0" w:color="231F20"/>
              <w:left w:val="single" w:sz="8" w:space="0" w:color="231F20"/>
              <w:bottom w:val="single" w:sz="8" w:space="0" w:color="231F20"/>
              <w:right w:val="single" w:sz="8" w:space="0" w:color="231F20"/>
            </w:tcBorders>
            <w:shd w:val="clear" w:color="auto" w:fill="FFF200"/>
          </w:tcPr>
          <w:p>
            <w:pPr>
              <w:pStyle w:val="TableParagraph"/>
              <w:spacing w:line="180" w:lineRule="exact" w:before="9"/>
              <w:ind w:left="542" w:right="522"/>
              <w:jc w:val="center"/>
              <w:rPr>
                <w:b/>
                <w:sz w:val="16"/>
              </w:rPr>
            </w:pPr>
            <w:r>
              <w:rPr>
                <w:b/>
                <w:color w:val="231F20"/>
                <w:w w:val="90"/>
                <w:sz w:val="16"/>
              </w:rPr>
              <w:t>PSI </w:t>
            </w:r>
            <w:r>
              <w:rPr>
                <w:b/>
                <w:color w:val="231F20"/>
                <w:w w:val="75"/>
                <w:sz w:val="16"/>
              </w:rPr>
              <w:t>RATING</w:t>
            </w:r>
          </w:p>
        </w:tc>
        <w:tc>
          <w:tcPr>
            <w:tcW w:w="1710" w:type="dxa"/>
            <w:tcBorders>
              <w:top w:val="single" w:sz="18" w:space="0" w:color="231F20"/>
              <w:left w:val="single" w:sz="8" w:space="0" w:color="231F20"/>
              <w:bottom w:val="single" w:sz="8" w:space="0" w:color="231F20"/>
              <w:right w:val="single" w:sz="8" w:space="0" w:color="231F20"/>
            </w:tcBorders>
            <w:shd w:val="clear" w:color="auto" w:fill="FFF200"/>
          </w:tcPr>
          <w:p>
            <w:pPr>
              <w:pStyle w:val="TableParagraph"/>
              <w:spacing w:before="93"/>
              <w:ind w:left="89" w:right="71"/>
              <w:jc w:val="center"/>
              <w:rPr>
                <w:b/>
                <w:sz w:val="16"/>
              </w:rPr>
            </w:pPr>
            <w:r>
              <w:rPr>
                <w:b/>
                <w:color w:val="231F20"/>
                <w:w w:val="85"/>
                <w:sz w:val="16"/>
              </w:rPr>
              <w:t>STEEL BRAIDED WIRE</w:t>
            </w:r>
          </w:p>
        </w:tc>
        <w:tc>
          <w:tcPr>
            <w:tcW w:w="1890" w:type="dxa"/>
            <w:tcBorders>
              <w:top w:val="single" w:sz="18" w:space="0" w:color="231F20"/>
              <w:left w:val="single" w:sz="8" w:space="0" w:color="231F20"/>
              <w:bottom w:val="single" w:sz="8" w:space="0" w:color="231F20"/>
              <w:right w:val="single" w:sz="8" w:space="0" w:color="231F20"/>
            </w:tcBorders>
            <w:shd w:val="clear" w:color="auto" w:fill="FFF200"/>
          </w:tcPr>
          <w:p>
            <w:pPr>
              <w:pStyle w:val="TableParagraph"/>
              <w:spacing w:before="93"/>
              <w:ind w:left="724" w:right="706"/>
              <w:jc w:val="center"/>
              <w:rPr>
                <w:b/>
                <w:sz w:val="16"/>
              </w:rPr>
            </w:pPr>
            <w:r>
              <w:rPr>
                <w:b/>
                <w:color w:val="231F20"/>
                <w:w w:val="90"/>
                <w:sz w:val="16"/>
              </w:rPr>
              <w:t>TEMP</w:t>
            </w:r>
          </w:p>
        </w:tc>
        <w:tc>
          <w:tcPr>
            <w:tcW w:w="1710" w:type="dxa"/>
            <w:tcBorders>
              <w:top w:val="single" w:sz="18" w:space="0" w:color="231F20"/>
              <w:left w:val="single" w:sz="8" w:space="0" w:color="231F20"/>
              <w:bottom w:val="single" w:sz="8" w:space="0" w:color="231F20"/>
            </w:tcBorders>
            <w:shd w:val="clear" w:color="auto" w:fill="FFF200"/>
          </w:tcPr>
          <w:p>
            <w:pPr>
              <w:pStyle w:val="TableParagraph"/>
              <w:spacing w:line="180" w:lineRule="exact" w:before="9"/>
              <w:ind w:left="512" w:right="492"/>
              <w:jc w:val="center"/>
              <w:rPr>
                <w:b/>
                <w:sz w:val="16"/>
              </w:rPr>
            </w:pPr>
            <w:r>
              <w:rPr>
                <w:b/>
                <w:color w:val="231F20"/>
                <w:w w:val="75"/>
                <w:sz w:val="16"/>
              </w:rPr>
              <w:t>VACUUM </w:t>
            </w:r>
            <w:r>
              <w:rPr>
                <w:b/>
                <w:color w:val="231F20"/>
                <w:w w:val="90"/>
                <w:sz w:val="16"/>
              </w:rPr>
              <w:t>HG (IN)</w:t>
            </w:r>
          </w:p>
        </w:tc>
      </w:tr>
      <w:tr>
        <w:trPr>
          <w:trHeight w:val="240" w:hRule="atLeast"/>
        </w:trPr>
        <w:tc>
          <w:tcPr>
            <w:tcW w:w="1710" w:type="dxa"/>
            <w:tcBorders>
              <w:top w:val="single" w:sz="8" w:space="0" w:color="231F20"/>
            </w:tcBorders>
            <w:shd w:val="clear" w:color="auto" w:fill="E6E7E8"/>
          </w:tcPr>
          <w:p>
            <w:pPr>
              <w:pStyle w:val="TableParagraph"/>
              <w:spacing w:line="203" w:lineRule="exact" w:before="18"/>
              <w:ind w:left="18"/>
              <w:jc w:val="center"/>
              <w:rPr>
                <w:sz w:val="18"/>
              </w:rPr>
            </w:pPr>
            <w:r>
              <w:rPr>
                <w:color w:val="231F20"/>
                <w:w w:val="152"/>
                <w:sz w:val="18"/>
              </w:rPr>
              <w:t>4</w:t>
            </w:r>
          </w:p>
        </w:tc>
        <w:tc>
          <w:tcPr>
            <w:tcW w:w="1103" w:type="dxa"/>
            <w:tcBorders>
              <w:top w:val="single" w:sz="8" w:space="0" w:color="231F20"/>
            </w:tcBorders>
            <w:shd w:val="clear" w:color="auto" w:fill="E6E7E8"/>
          </w:tcPr>
          <w:p>
            <w:pPr>
              <w:pStyle w:val="TableParagraph"/>
              <w:spacing w:before="0"/>
              <w:rPr>
                <w:rFonts w:ascii="Times New Roman"/>
                <w:sz w:val="16"/>
              </w:rPr>
            </w:pPr>
          </w:p>
        </w:tc>
        <w:tc>
          <w:tcPr>
            <w:tcW w:w="749" w:type="dxa"/>
            <w:tcBorders>
              <w:top w:val="single" w:sz="8" w:space="0" w:color="231F20"/>
            </w:tcBorders>
            <w:shd w:val="clear" w:color="auto" w:fill="E6E7E8"/>
          </w:tcPr>
          <w:p>
            <w:pPr>
              <w:pStyle w:val="TableParagraph"/>
              <w:spacing w:before="0"/>
              <w:rPr>
                <w:rFonts w:ascii="Times New Roman"/>
                <w:sz w:val="16"/>
              </w:rPr>
            </w:pPr>
          </w:p>
        </w:tc>
        <w:tc>
          <w:tcPr>
            <w:tcW w:w="1555" w:type="dxa"/>
            <w:tcBorders>
              <w:top w:val="single" w:sz="8" w:space="0" w:color="231F20"/>
            </w:tcBorders>
            <w:shd w:val="clear" w:color="auto" w:fill="E6E7E8"/>
          </w:tcPr>
          <w:p>
            <w:pPr>
              <w:pStyle w:val="TableParagraph"/>
              <w:spacing w:line="200" w:lineRule="exact" w:before="20"/>
              <w:ind w:left="320" w:right="302"/>
              <w:jc w:val="center"/>
              <w:rPr>
                <w:sz w:val="18"/>
              </w:rPr>
            </w:pPr>
            <w:r>
              <w:rPr>
                <w:color w:val="231F20"/>
                <w:w w:val="90"/>
                <w:sz w:val="18"/>
              </w:rPr>
              <w:t>See Catalog</w:t>
            </w:r>
          </w:p>
        </w:tc>
        <w:tc>
          <w:tcPr>
            <w:tcW w:w="1710" w:type="dxa"/>
            <w:tcBorders>
              <w:top w:val="single" w:sz="8" w:space="0" w:color="231F20"/>
            </w:tcBorders>
            <w:shd w:val="clear" w:color="auto" w:fill="E6E7E8"/>
          </w:tcPr>
          <w:p>
            <w:pPr>
              <w:pStyle w:val="TableParagraph"/>
              <w:spacing w:line="203" w:lineRule="exact" w:before="18"/>
              <w:ind w:left="18"/>
              <w:jc w:val="center"/>
              <w:rPr>
                <w:sz w:val="18"/>
              </w:rPr>
            </w:pPr>
            <w:r>
              <w:rPr>
                <w:color w:val="231F20"/>
                <w:w w:val="152"/>
                <w:sz w:val="18"/>
              </w:rPr>
              <w:t>4</w:t>
            </w:r>
          </w:p>
        </w:tc>
        <w:tc>
          <w:tcPr>
            <w:tcW w:w="1890" w:type="dxa"/>
            <w:tcBorders>
              <w:top w:val="single" w:sz="8" w:space="0" w:color="231F20"/>
            </w:tcBorders>
            <w:shd w:val="clear" w:color="auto" w:fill="E6E7E8"/>
          </w:tcPr>
          <w:p>
            <w:pPr>
              <w:pStyle w:val="TableParagraph"/>
              <w:spacing w:line="200" w:lineRule="exact" w:before="20"/>
              <w:ind w:left="328" w:right="310"/>
              <w:jc w:val="center"/>
              <w:rPr>
                <w:sz w:val="18"/>
              </w:rPr>
            </w:pPr>
            <w:r>
              <w:rPr>
                <w:color w:val="231F20"/>
                <w:w w:val="95"/>
                <w:sz w:val="18"/>
              </w:rPr>
              <w:t>-22°F TO 176°F</w:t>
            </w:r>
          </w:p>
        </w:tc>
        <w:tc>
          <w:tcPr>
            <w:tcW w:w="1710" w:type="dxa"/>
            <w:tcBorders>
              <w:top w:val="single" w:sz="8" w:space="0" w:color="231F20"/>
            </w:tcBorders>
            <w:shd w:val="clear" w:color="auto" w:fill="E6E7E8"/>
          </w:tcPr>
          <w:p>
            <w:pPr>
              <w:pStyle w:val="TableParagraph"/>
              <w:spacing w:before="0"/>
              <w:rPr>
                <w:rFonts w:ascii="Times New Roman"/>
                <w:sz w:val="16"/>
              </w:rPr>
            </w:pPr>
          </w:p>
        </w:tc>
      </w:tr>
      <w:tr>
        <w:trPr>
          <w:trHeight w:val="244" w:hRule="atLeast"/>
        </w:trPr>
        <w:tc>
          <w:tcPr>
            <w:tcW w:w="1710" w:type="dxa"/>
            <w:shd w:val="clear" w:color="auto" w:fill="D1D3D4"/>
          </w:tcPr>
          <w:p>
            <w:pPr>
              <w:pStyle w:val="TableParagraph"/>
              <w:spacing w:line="203" w:lineRule="exact"/>
              <w:ind w:left="18"/>
              <w:jc w:val="center"/>
              <w:rPr>
                <w:sz w:val="18"/>
              </w:rPr>
            </w:pPr>
            <w:r>
              <w:rPr>
                <w:color w:val="231F20"/>
                <w:w w:val="152"/>
                <w:sz w:val="18"/>
              </w:rPr>
              <w:t>4</w:t>
            </w:r>
          </w:p>
        </w:tc>
        <w:tc>
          <w:tcPr>
            <w:tcW w:w="1103" w:type="dxa"/>
            <w:shd w:val="clear" w:color="auto" w:fill="D1D3D4"/>
          </w:tcPr>
          <w:p>
            <w:pPr>
              <w:pStyle w:val="TableParagraph"/>
              <w:spacing w:line="203" w:lineRule="exact"/>
              <w:ind w:left="19"/>
              <w:jc w:val="center"/>
              <w:rPr>
                <w:sz w:val="18"/>
              </w:rPr>
            </w:pPr>
            <w:r>
              <w:rPr>
                <w:color w:val="231F20"/>
                <w:w w:val="152"/>
                <w:sz w:val="18"/>
              </w:rPr>
              <w:t>4</w:t>
            </w:r>
          </w:p>
        </w:tc>
        <w:tc>
          <w:tcPr>
            <w:tcW w:w="749" w:type="dxa"/>
            <w:shd w:val="clear" w:color="auto" w:fill="D1D3D4"/>
          </w:tcPr>
          <w:p>
            <w:pPr>
              <w:pStyle w:val="TableParagraph"/>
              <w:spacing w:before="0"/>
              <w:rPr>
                <w:rFonts w:ascii="Times New Roman"/>
                <w:sz w:val="16"/>
              </w:rPr>
            </w:pPr>
          </w:p>
        </w:tc>
        <w:tc>
          <w:tcPr>
            <w:tcW w:w="1555" w:type="dxa"/>
            <w:shd w:val="clear" w:color="auto" w:fill="D1D3D4"/>
          </w:tcPr>
          <w:p>
            <w:pPr>
              <w:pStyle w:val="TableParagraph"/>
              <w:spacing w:line="200" w:lineRule="exact" w:before="24"/>
              <w:ind w:left="320" w:right="302"/>
              <w:jc w:val="center"/>
              <w:rPr>
                <w:sz w:val="18"/>
              </w:rPr>
            </w:pPr>
            <w:r>
              <w:rPr>
                <w:color w:val="231F20"/>
                <w:w w:val="95"/>
                <w:sz w:val="18"/>
              </w:rPr>
              <w:t>600</w:t>
            </w:r>
          </w:p>
        </w:tc>
        <w:tc>
          <w:tcPr>
            <w:tcW w:w="1710" w:type="dxa"/>
            <w:shd w:val="clear" w:color="auto" w:fill="D1D3D4"/>
          </w:tcPr>
          <w:p>
            <w:pPr>
              <w:pStyle w:val="TableParagraph"/>
              <w:spacing w:line="203" w:lineRule="exact"/>
              <w:ind w:left="19"/>
              <w:jc w:val="center"/>
              <w:rPr>
                <w:sz w:val="18"/>
              </w:rPr>
            </w:pPr>
            <w:r>
              <w:rPr>
                <w:color w:val="231F20"/>
                <w:w w:val="152"/>
                <w:sz w:val="18"/>
              </w:rPr>
              <w:t>4</w:t>
            </w:r>
          </w:p>
        </w:tc>
        <w:tc>
          <w:tcPr>
            <w:tcW w:w="1890" w:type="dxa"/>
            <w:shd w:val="clear" w:color="auto" w:fill="D1D3D4"/>
          </w:tcPr>
          <w:p>
            <w:pPr>
              <w:pStyle w:val="TableParagraph"/>
              <w:spacing w:line="200" w:lineRule="exact" w:before="24"/>
              <w:ind w:left="328" w:right="309"/>
              <w:jc w:val="center"/>
              <w:rPr>
                <w:sz w:val="18"/>
              </w:rPr>
            </w:pPr>
            <w:r>
              <w:rPr>
                <w:color w:val="231F20"/>
                <w:w w:val="95"/>
                <w:sz w:val="18"/>
              </w:rPr>
              <w:t>-40°F TO 242°F</w:t>
            </w:r>
          </w:p>
        </w:tc>
        <w:tc>
          <w:tcPr>
            <w:tcW w:w="1710" w:type="dxa"/>
            <w:shd w:val="clear" w:color="auto" w:fill="D1D3D4"/>
          </w:tcPr>
          <w:p>
            <w:pPr>
              <w:pStyle w:val="TableParagraph"/>
              <w:spacing w:before="0"/>
              <w:rPr>
                <w:rFonts w:ascii="Times New Roman"/>
                <w:sz w:val="16"/>
              </w:rPr>
            </w:pPr>
          </w:p>
        </w:tc>
      </w:tr>
      <w:tr>
        <w:trPr>
          <w:trHeight w:val="244" w:hRule="atLeast"/>
        </w:trPr>
        <w:tc>
          <w:tcPr>
            <w:tcW w:w="1710" w:type="dxa"/>
            <w:shd w:val="clear" w:color="auto" w:fill="E6E7E8"/>
          </w:tcPr>
          <w:p>
            <w:pPr>
              <w:pStyle w:val="TableParagraph"/>
              <w:spacing w:line="203" w:lineRule="exact"/>
              <w:ind w:left="19"/>
              <w:jc w:val="center"/>
              <w:rPr>
                <w:sz w:val="18"/>
              </w:rPr>
            </w:pPr>
            <w:r>
              <w:rPr>
                <w:color w:val="231F20"/>
                <w:w w:val="152"/>
                <w:sz w:val="18"/>
              </w:rPr>
              <w:t>4</w:t>
            </w:r>
          </w:p>
        </w:tc>
        <w:tc>
          <w:tcPr>
            <w:tcW w:w="1103" w:type="dxa"/>
            <w:shd w:val="clear" w:color="auto" w:fill="E6E7E8"/>
          </w:tcPr>
          <w:p>
            <w:pPr>
              <w:pStyle w:val="TableParagraph"/>
              <w:spacing w:before="0"/>
              <w:rPr>
                <w:rFonts w:ascii="Times New Roman"/>
                <w:sz w:val="16"/>
              </w:rPr>
            </w:pPr>
          </w:p>
        </w:tc>
        <w:tc>
          <w:tcPr>
            <w:tcW w:w="749" w:type="dxa"/>
            <w:shd w:val="clear" w:color="auto" w:fill="E6E7E8"/>
          </w:tcPr>
          <w:p>
            <w:pPr>
              <w:pStyle w:val="TableParagraph"/>
              <w:spacing w:before="0"/>
              <w:rPr>
                <w:rFonts w:ascii="Times New Roman"/>
                <w:sz w:val="16"/>
              </w:rPr>
            </w:pPr>
          </w:p>
        </w:tc>
        <w:tc>
          <w:tcPr>
            <w:tcW w:w="1555" w:type="dxa"/>
            <w:shd w:val="clear" w:color="auto" w:fill="E6E7E8"/>
          </w:tcPr>
          <w:p>
            <w:pPr>
              <w:pStyle w:val="TableParagraph"/>
              <w:spacing w:line="200" w:lineRule="exact" w:before="24"/>
              <w:ind w:left="320" w:right="302"/>
              <w:jc w:val="center"/>
              <w:rPr>
                <w:sz w:val="18"/>
              </w:rPr>
            </w:pPr>
            <w:r>
              <w:rPr>
                <w:color w:val="231F20"/>
                <w:w w:val="95"/>
                <w:sz w:val="18"/>
              </w:rPr>
              <w:t>300</w:t>
            </w:r>
          </w:p>
        </w:tc>
        <w:tc>
          <w:tcPr>
            <w:tcW w:w="1710" w:type="dxa"/>
            <w:shd w:val="clear" w:color="auto" w:fill="E6E7E8"/>
          </w:tcPr>
          <w:p>
            <w:pPr>
              <w:pStyle w:val="TableParagraph"/>
              <w:spacing w:before="0"/>
              <w:rPr>
                <w:rFonts w:ascii="Times New Roman"/>
                <w:sz w:val="16"/>
              </w:rPr>
            </w:pPr>
          </w:p>
        </w:tc>
        <w:tc>
          <w:tcPr>
            <w:tcW w:w="1890" w:type="dxa"/>
            <w:shd w:val="clear" w:color="auto" w:fill="E6E7E8"/>
          </w:tcPr>
          <w:p>
            <w:pPr>
              <w:pStyle w:val="TableParagraph"/>
              <w:spacing w:line="200" w:lineRule="exact" w:before="24"/>
              <w:ind w:left="328" w:right="309"/>
              <w:jc w:val="center"/>
              <w:rPr>
                <w:sz w:val="18"/>
              </w:rPr>
            </w:pPr>
            <w:r>
              <w:rPr>
                <w:color w:val="231F20"/>
                <w:w w:val="95"/>
                <w:sz w:val="18"/>
              </w:rPr>
              <w:t>-22°F TO 176°F</w:t>
            </w:r>
          </w:p>
        </w:tc>
        <w:tc>
          <w:tcPr>
            <w:tcW w:w="1710" w:type="dxa"/>
            <w:shd w:val="clear" w:color="auto" w:fill="E6E7E8"/>
          </w:tcPr>
          <w:p>
            <w:pPr>
              <w:pStyle w:val="TableParagraph"/>
              <w:spacing w:before="0"/>
              <w:rPr>
                <w:rFonts w:ascii="Times New Roman"/>
                <w:sz w:val="16"/>
              </w:rPr>
            </w:pPr>
          </w:p>
        </w:tc>
      </w:tr>
      <w:tr>
        <w:trPr>
          <w:trHeight w:val="244" w:hRule="atLeast"/>
        </w:trPr>
        <w:tc>
          <w:tcPr>
            <w:tcW w:w="1710" w:type="dxa"/>
            <w:shd w:val="clear" w:color="auto" w:fill="D1D3D4"/>
          </w:tcPr>
          <w:p>
            <w:pPr>
              <w:pStyle w:val="TableParagraph"/>
              <w:spacing w:before="0"/>
              <w:rPr>
                <w:rFonts w:ascii="Times New Roman"/>
                <w:sz w:val="16"/>
              </w:rPr>
            </w:pPr>
          </w:p>
        </w:tc>
        <w:tc>
          <w:tcPr>
            <w:tcW w:w="1103" w:type="dxa"/>
            <w:shd w:val="clear" w:color="auto" w:fill="D1D3D4"/>
          </w:tcPr>
          <w:p>
            <w:pPr>
              <w:pStyle w:val="TableParagraph"/>
              <w:spacing w:before="0"/>
              <w:rPr>
                <w:rFonts w:ascii="Times New Roman"/>
                <w:sz w:val="16"/>
              </w:rPr>
            </w:pPr>
          </w:p>
        </w:tc>
        <w:tc>
          <w:tcPr>
            <w:tcW w:w="749" w:type="dxa"/>
            <w:shd w:val="clear" w:color="auto" w:fill="D1D3D4"/>
          </w:tcPr>
          <w:p>
            <w:pPr>
              <w:pStyle w:val="TableParagraph"/>
              <w:spacing w:before="0"/>
              <w:rPr>
                <w:rFonts w:ascii="Times New Roman"/>
                <w:sz w:val="16"/>
              </w:rPr>
            </w:pPr>
          </w:p>
        </w:tc>
        <w:tc>
          <w:tcPr>
            <w:tcW w:w="1555" w:type="dxa"/>
            <w:shd w:val="clear" w:color="auto" w:fill="D1D3D4"/>
          </w:tcPr>
          <w:p>
            <w:pPr>
              <w:pStyle w:val="TableParagraph"/>
              <w:spacing w:line="200" w:lineRule="exact" w:before="24"/>
              <w:ind w:left="320" w:right="302"/>
              <w:jc w:val="center"/>
              <w:rPr>
                <w:sz w:val="18"/>
              </w:rPr>
            </w:pPr>
            <w:r>
              <w:rPr>
                <w:color w:val="231F20"/>
                <w:w w:val="95"/>
                <w:sz w:val="18"/>
              </w:rPr>
              <w:t>150</w:t>
            </w:r>
          </w:p>
        </w:tc>
        <w:tc>
          <w:tcPr>
            <w:tcW w:w="1710" w:type="dxa"/>
            <w:shd w:val="clear" w:color="auto" w:fill="D1D3D4"/>
          </w:tcPr>
          <w:p>
            <w:pPr>
              <w:pStyle w:val="TableParagraph"/>
              <w:spacing w:before="0"/>
              <w:rPr>
                <w:rFonts w:ascii="Times New Roman"/>
                <w:sz w:val="16"/>
              </w:rPr>
            </w:pPr>
          </w:p>
        </w:tc>
        <w:tc>
          <w:tcPr>
            <w:tcW w:w="1890" w:type="dxa"/>
            <w:shd w:val="clear" w:color="auto" w:fill="D1D3D4"/>
          </w:tcPr>
          <w:p>
            <w:pPr>
              <w:pStyle w:val="TableParagraph"/>
              <w:spacing w:line="200" w:lineRule="exact" w:before="24"/>
              <w:ind w:left="328" w:right="309"/>
              <w:jc w:val="center"/>
              <w:rPr>
                <w:sz w:val="18"/>
              </w:rPr>
            </w:pPr>
            <w:r>
              <w:rPr>
                <w:color w:val="231F20"/>
                <w:w w:val="95"/>
                <w:sz w:val="18"/>
              </w:rPr>
              <w:t>-40°F TO 350°F</w:t>
            </w:r>
          </w:p>
        </w:tc>
        <w:tc>
          <w:tcPr>
            <w:tcW w:w="1710" w:type="dxa"/>
            <w:shd w:val="clear" w:color="auto" w:fill="D1D3D4"/>
          </w:tcPr>
          <w:p>
            <w:pPr>
              <w:pStyle w:val="TableParagraph"/>
              <w:spacing w:line="203" w:lineRule="exact"/>
              <w:ind w:left="788"/>
              <w:rPr>
                <w:sz w:val="18"/>
              </w:rPr>
            </w:pPr>
            <w:r>
              <w:rPr>
                <w:color w:val="231F20"/>
                <w:w w:val="152"/>
                <w:sz w:val="18"/>
              </w:rPr>
              <w:t>4</w:t>
            </w:r>
          </w:p>
        </w:tc>
      </w:tr>
      <w:tr>
        <w:trPr>
          <w:trHeight w:val="222" w:hRule="atLeast"/>
        </w:trPr>
        <w:tc>
          <w:tcPr>
            <w:tcW w:w="1710" w:type="dxa"/>
            <w:tcBorders>
              <w:bottom w:val="single" w:sz="18" w:space="0" w:color="FFF200"/>
            </w:tcBorders>
            <w:shd w:val="clear" w:color="auto" w:fill="E6E7E8"/>
          </w:tcPr>
          <w:p>
            <w:pPr>
              <w:pStyle w:val="TableParagraph"/>
              <w:spacing w:before="0"/>
              <w:rPr>
                <w:rFonts w:ascii="Times New Roman"/>
                <w:sz w:val="14"/>
              </w:rPr>
            </w:pPr>
          </w:p>
        </w:tc>
        <w:tc>
          <w:tcPr>
            <w:tcW w:w="1103" w:type="dxa"/>
            <w:tcBorders>
              <w:bottom w:val="single" w:sz="18" w:space="0" w:color="FFF200"/>
            </w:tcBorders>
            <w:shd w:val="clear" w:color="auto" w:fill="E6E7E8"/>
          </w:tcPr>
          <w:p>
            <w:pPr>
              <w:pStyle w:val="TableParagraph"/>
              <w:spacing w:before="0"/>
              <w:rPr>
                <w:rFonts w:ascii="Times New Roman"/>
                <w:sz w:val="14"/>
              </w:rPr>
            </w:pPr>
          </w:p>
        </w:tc>
        <w:tc>
          <w:tcPr>
            <w:tcW w:w="749" w:type="dxa"/>
            <w:tcBorders>
              <w:bottom w:val="single" w:sz="18" w:space="0" w:color="FFF200"/>
            </w:tcBorders>
            <w:shd w:val="clear" w:color="auto" w:fill="E6E7E8"/>
          </w:tcPr>
          <w:p>
            <w:pPr>
              <w:pStyle w:val="TableParagraph"/>
              <w:spacing w:line="190" w:lineRule="exact" w:before="12"/>
              <w:ind w:right="286"/>
              <w:jc w:val="right"/>
              <w:rPr>
                <w:sz w:val="18"/>
              </w:rPr>
            </w:pPr>
            <w:r>
              <w:rPr>
                <w:color w:val="231F20"/>
                <w:w w:val="152"/>
                <w:sz w:val="18"/>
              </w:rPr>
              <w:t>4</w:t>
            </w:r>
          </w:p>
        </w:tc>
        <w:tc>
          <w:tcPr>
            <w:tcW w:w="1555" w:type="dxa"/>
            <w:tcBorders>
              <w:bottom w:val="single" w:sz="18" w:space="0" w:color="FFF200"/>
            </w:tcBorders>
            <w:shd w:val="clear" w:color="auto" w:fill="E6E7E8"/>
          </w:tcPr>
          <w:p>
            <w:pPr>
              <w:pStyle w:val="TableParagraph"/>
              <w:spacing w:line="188" w:lineRule="exact" w:before="14"/>
              <w:ind w:left="320" w:right="302"/>
              <w:jc w:val="center"/>
              <w:rPr>
                <w:sz w:val="18"/>
              </w:rPr>
            </w:pPr>
            <w:r>
              <w:rPr>
                <w:color w:val="231F20"/>
                <w:w w:val="95"/>
                <w:sz w:val="18"/>
              </w:rPr>
              <w:t>150</w:t>
            </w:r>
          </w:p>
        </w:tc>
        <w:tc>
          <w:tcPr>
            <w:tcW w:w="1710" w:type="dxa"/>
            <w:tcBorders>
              <w:bottom w:val="single" w:sz="18" w:space="0" w:color="FFF200"/>
            </w:tcBorders>
            <w:shd w:val="clear" w:color="auto" w:fill="E6E7E8"/>
          </w:tcPr>
          <w:p>
            <w:pPr>
              <w:pStyle w:val="TableParagraph"/>
              <w:spacing w:before="0"/>
              <w:rPr>
                <w:rFonts w:ascii="Times New Roman"/>
                <w:sz w:val="14"/>
              </w:rPr>
            </w:pPr>
          </w:p>
        </w:tc>
        <w:tc>
          <w:tcPr>
            <w:tcW w:w="1890" w:type="dxa"/>
            <w:tcBorders>
              <w:bottom w:val="single" w:sz="18" w:space="0" w:color="FFF200"/>
            </w:tcBorders>
            <w:shd w:val="clear" w:color="auto" w:fill="E6E7E8"/>
          </w:tcPr>
          <w:p>
            <w:pPr>
              <w:pStyle w:val="TableParagraph"/>
              <w:spacing w:line="188" w:lineRule="exact" w:before="14"/>
              <w:ind w:left="328" w:right="309"/>
              <w:jc w:val="center"/>
              <w:rPr>
                <w:sz w:val="18"/>
              </w:rPr>
            </w:pPr>
            <w:r>
              <w:rPr>
                <w:color w:val="231F20"/>
                <w:w w:val="95"/>
                <w:sz w:val="18"/>
              </w:rPr>
              <w:t>-40°F TO 350°F</w:t>
            </w:r>
          </w:p>
        </w:tc>
        <w:tc>
          <w:tcPr>
            <w:tcW w:w="1710" w:type="dxa"/>
            <w:tcBorders>
              <w:bottom w:val="single" w:sz="18" w:space="0" w:color="FFF200"/>
            </w:tcBorders>
            <w:shd w:val="clear" w:color="auto" w:fill="E6E7E8"/>
          </w:tcPr>
          <w:p>
            <w:pPr>
              <w:pStyle w:val="TableParagraph"/>
              <w:spacing w:line="190" w:lineRule="exact" w:before="12"/>
              <w:ind w:left="788"/>
              <w:rPr>
                <w:sz w:val="18"/>
              </w:rPr>
            </w:pPr>
            <w:r>
              <w:rPr>
                <w:color w:val="231F20"/>
                <w:w w:val="152"/>
                <w:sz w:val="18"/>
              </w:rPr>
              <w:t>4</w:t>
            </w:r>
          </w:p>
        </w:tc>
      </w:tr>
    </w:tbl>
    <w:p>
      <w:pPr>
        <w:pStyle w:val="BodyText"/>
        <w:rPr>
          <w:rFonts w:ascii="Times New Roman"/>
          <w:sz w:val="20"/>
        </w:rPr>
      </w:pPr>
    </w:p>
    <w:p>
      <w:pPr>
        <w:pStyle w:val="BodyText"/>
        <w:spacing w:before="7"/>
        <w:rPr>
          <w:rFonts w:ascii="Times New Roman"/>
          <w:sz w:val="28"/>
        </w:rPr>
      </w:pPr>
    </w:p>
    <w:tbl>
      <w:tblPr>
        <w:tblW w:w="0" w:type="auto"/>
        <w:jc w:val="left"/>
        <w:tblInd w:w="11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20"/>
        <w:gridCol w:w="2070"/>
        <w:gridCol w:w="1620"/>
        <w:gridCol w:w="1080"/>
        <w:gridCol w:w="1260"/>
        <w:gridCol w:w="1620"/>
        <w:gridCol w:w="1170"/>
      </w:tblGrid>
      <w:tr>
        <w:trPr>
          <w:trHeight w:val="364" w:hRule="atLeast"/>
        </w:trPr>
        <w:tc>
          <w:tcPr>
            <w:tcW w:w="1620" w:type="dxa"/>
            <w:tcBorders>
              <w:top w:val="single" w:sz="18" w:space="0" w:color="231F20"/>
              <w:left w:val="single" w:sz="8" w:space="0" w:color="231F20"/>
              <w:bottom w:val="single" w:sz="8" w:space="0" w:color="231F20"/>
              <w:right w:val="single" w:sz="8" w:space="0" w:color="231F20"/>
            </w:tcBorders>
            <w:shd w:val="clear" w:color="auto" w:fill="F7943B"/>
          </w:tcPr>
          <w:p>
            <w:pPr>
              <w:pStyle w:val="TableParagraph"/>
              <w:spacing w:line="180" w:lineRule="exact" w:before="9"/>
              <w:ind w:left="281" w:right="196" w:firstLine="168"/>
              <w:rPr>
                <w:b/>
                <w:sz w:val="16"/>
              </w:rPr>
            </w:pPr>
            <w:r>
              <w:rPr>
                <w:b/>
                <w:color w:val="231F20"/>
                <w:w w:val="85"/>
                <w:sz w:val="16"/>
              </w:rPr>
              <w:t>ALCOHOLIC </w:t>
            </w:r>
            <w:r>
              <w:rPr>
                <w:b/>
                <w:color w:val="231F20"/>
                <w:w w:val="80"/>
                <w:sz w:val="16"/>
              </w:rPr>
              <w:t>BEVERAGE S &amp; D</w:t>
            </w:r>
          </w:p>
        </w:tc>
        <w:tc>
          <w:tcPr>
            <w:tcW w:w="2070" w:type="dxa"/>
            <w:tcBorders>
              <w:top w:val="single" w:sz="18" w:space="0" w:color="231F20"/>
              <w:left w:val="single" w:sz="8" w:space="0" w:color="231F20"/>
              <w:bottom w:val="single" w:sz="8" w:space="0" w:color="231F20"/>
              <w:right w:val="single" w:sz="8" w:space="0" w:color="231F20"/>
            </w:tcBorders>
            <w:shd w:val="clear" w:color="auto" w:fill="F7943B"/>
          </w:tcPr>
          <w:p>
            <w:pPr>
              <w:pStyle w:val="TableParagraph"/>
              <w:spacing w:line="180" w:lineRule="exact" w:before="9"/>
              <w:ind w:left="303" w:right="126" w:firstLine="202"/>
              <w:rPr>
                <w:b/>
                <w:sz w:val="16"/>
              </w:rPr>
            </w:pPr>
            <w:r>
              <w:rPr>
                <w:b/>
                <w:color w:val="231F20"/>
                <w:w w:val="85"/>
                <w:sz w:val="16"/>
              </w:rPr>
              <w:t>OIL BASED FOOD </w:t>
            </w:r>
            <w:r>
              <w:rPr>
                <w:b/>
                <w:color w:val="231F20"/>
                <w:w w:val="75"/>
                <w:sz w:val="16"/>
              </w:rPr>
              <w:t>SUCTION &amp; DISCHARGE</w:t>
            </w:r>
          </w:p>
        </w:tc>
        <w:tc>
          <w:tcPr>
            <w:tcW w:w="1620" w:type="dxa"/>
            <w:tcBorders>
              <w:top w:val="single" w:sz="18" w:space="0" w:color="231F20"/>
              <w:left w:val="single" w:sz="8" w:space="0" w:color="231F20"/>
              <w:bottom w:val="single" w:sz="8" w:space="0" w:color="231F20"/>
              <w:right w:val="single" w:sz="8" w:space="0" w:color="231F20"/>
            </w:tcBorders>
            <w:shd w:val="clear" w:color="auto" w:fill="F7943B"/>
          </w:tcPr>
          <w:p>
            <w:pPr>
              <w:pStyle w:val="TableParagraph"/>
              <w:spacing w:line="180" w:lineRule="exact" w:before="9"/>
              <w:ind w:left="441" w:right="196" w:hanging="160"/>
              <w:rPr>
                <w:b/>
                <w:sz w:val="16"/>
              </w:rPr>
            </w:pPr>
            <w:r>
              <w:rPr>
                <w:b/>
                <w:color w:val="231F20"/>
                <w:w w:val="80"/>
                <w:sz w:val="16"/>
              </w:rPr>
              <w:t>OIL BASED FOOD </w:t>
            </w:r>
            <w:r>
              <w:rPr>
                <w:b/>
                <w:color w:val="231F20"/>
                <w:w w:val="85"/>
                <w:sz w:val="16"/>
              </w:rPr>
              <w:t>DISCHARGE</w:t>
            </w:r>
          </w:p>
        </w:tc>
        <w:tc>
          <w:tcPr>
            <w:tcW w:w="1080" w:type="dxa"/>
            <w:tcBorders>
              <w:top w:val="single" w:sz="18" w:space="0" w:color="231F20"/>
              <w:left w:val="single" w:sz="8" w:space="0" w:color="231F20"/>
              <w:bottom w:val="single" w:sz="8" w:space="0" w:color="231F20"/>
              <w:right w:val="single" w:sz="8" w:space="0" w:color="231F20"/>
            </w:tcBorders>
            <w:shd w:val="clear" w:color="auto" w:fill="F7943B"/>
          </w:tcPr>
          <w:p>
            <w:pPr>
              <w:pStyle w:val="TableParagraph"/>
              <w:spacing w:line="180" w:lineRule="exact" w:before="9"/>
              <w:ind w:left="317" w:hanging="62"/>
              <w:rPr>
                <w:b/>
                <w:sz w:val="16"/>
              </w:rPr>
            </w:pPr>
            <w:r>
              <w:rPr>
                <w:b/>
                <w:color w:val="231F20"/>
                <w:w w:val="75"/>
                <w:sz w:val="16"/>
              </w:rPr>
              <w:t>POTABLE </w:t>
            </w:r>
            <w:r>
              <w:rPr>
                <w:b/>
                <w:color w:val="231F20"/>
                <w:w w:val="85"/>
                <w:sz w:val="16"/>
              </w:rPr>
              <w:t>WATER</w:t>
            </w:r>
          </w:p>
        </w:tc>
        <w:tc>
          <w:tcPr>
            <w:tcW w:w="1260" w:type="dxa"/>
            <w:tcBorders>
              <w:top w:val="single" w:sz="18" w:space="0" w:color="231F20"/>
              <w:left w:val="single" w:sz="8" w:space="0" w:color="231F20"/>
              <w:bottom w:val="single" w:sz="8" w:space="0" w:color="231F20"/>
              <w:right w:val="single" w:sz="8" w:space="0" w:color="231F20"/>
            </w:tcBorders>
            <w:shd w:val="clear" w:color="auto" w:fill="F7943B"/>
          </w:tcPr>
          <w:p>
            <w:pPr>
              <w:pStyle w:val="TableParagraph"/>
              <w:spacing w:line="180" w:lineRule="exact" w:before="9"/>
              <w:ind w:left="290" w:right="25" w:hanging="20"/>
              <w:rPr>
                <w:b/>
                <w:sz w:val="16"/>
              </w:rPr>
            </w:pPr>
            <w:r>
              <w:rPr>
                <w:b/>
                <w:color w:val="231F20"/>
                <w:w w:val="80"/>
                <w:sz w:val="16"/>
              </w:rPr>
              <w:t>PSI RATING </w:t>
            </w:r>
            <w:r>
              <w:rPr>
                <w:b/>
                <w:color w:val="231F20"/>
                <w:w w:val="75"/>
                <w:sz w:val="16"/>
              </w:rPr>
              <w:t>CONSTANT</w:t>
            </w:r>
          </w:p>
        </w:tc>
        <w:tc>
          <w:tcPr>
            <w:tcW w:w="1620" w:type="dxa"/>
            <w:tcBorders>
              <w:top w:val="single" w:sz="18" w:space="0" w:color="231F20"/>
              <w:left w:val="single" w:sz="8" w:space="0" w:color="231F20"/>
              <w:bottom w:val="single" w:sz="8" w:space="0" w:color="231F20"/>
              <w:right w:val="single" w:sz="8" w:space="0" w:color="231F20"/>
            </w:tcBorders>
            <w:shd w:val="clear" w:color="auto" w:fill="F7943B"/>
          </w:tcPr>
          <w:p>
            <w:pPr>
              <w:pStyle w:val="TableParagraph"/>
              <w:spacing w:before="93"/>
              <w:ind w:left="104" w:right="87"/>
              <w:jc w:val="center"/>
              <w:rPr>
                <w:b/>
                <w:sz w:val="16"/>
              </w:rPr>
            </w:pPr>
            <w:r>
              <w:rPr>
                <w:b/>
                <w:color w:val="231F20"/>
                <w:w w:val="90"/>
                <w:sz w:val="16"/>
              </w:rPr>
              <w:t>TEMP</w:t>
            </w:r>
          </w:p>
        </w:tc>
        <w:tc>
          <w:tcPr>
            <w:tcW w:w="1170" w:type="dxa"/>
            <w:tcBorders>
              <w:top w:val="single" w:sz="18" w:space="0" w:color="231F20"/>
              <w:left w:val="single" w:sz="8" w:space="0" w:color="231F20"/>
              <w:bottom w:val="single" w:sz="8" w:space="0" w:color="231F20"/>
            </w:tcBorders>
            <w:shd w:val="clear" w:color="auto" w:fill="F7943B"/>
          </w:tcPr>
          <w:p>
            <w:pPr>
              <w:pStyle w:val="TableParagraph"/>
              <w:spacing w:line="180" w:lineRule="exact" w:before="9"/>
              <w:ind w:left="346" w:right="122" w:hanging="31"/>
              <w:rPr>
                <w:b/>
                <w:sz w:val="16"/>
              </w:rPr>
            </w:pPr>
            <w:r>
              <w:rPr>
                <w:b/>
                <w:color w:val="231F20"/>
                <w:w w:val="75"/>
                <w:sz w:val="16"/>
              </w:rPr>
              <w:t>VACUUM </w:t>
            </w:r>
            <w:r>
              <w:rPr>
                <w:b/>
                <w:color w:val="231F20"/>
                <w:w w:val="90"/>
                <w:sz w:val="16"/>
              </w:rPr>
              <w:t>HG (IN)</w:t>
            </w:r>
          </w:p>
        </w:tc>
      </w:tr>
      <w:tr>
        <w:trPr>
          <w:trHeight w:val="240" w:hRule="atLeast"/>
        </w:trPr>
        <w:tc>
          <w:tcPr>
            <w:tcW w:w="1620" w:type="dxa"/>
            <w:tcBorders>
              <w:top w:val="single" w:sz="8" w:space="0" w:color="231F20"/>
            </w:tcBorders>
            <w:shd w:val="clear" w:color="auto" w:fill="E6E7E8"/>
          </w:tcPr>
          <w:p>
            <w:pPr>
              <w:pStyle w:val="TableParagraph"/>
              <w:spacing w:line="203" w:lineRule="exact" w:before="18"/>
              <w:ind w:left="17"/>
              <w:jc w:val="center"/>
              <w:rPr>
                <w:sz w:val="18"/>
              </w:rPr>
            </w:pPr>
            <w:r>
              <w:rPr>
                <w:color w:val="231F20"/>
                <w:w w:val="152"/>
                <w:sz w:val="18"/>
              </w:rPr>
              <w:t>4</w:t>
            </w:r>
          </w:p>
        </w:tc>
        <w:tc>
          <w:tcPr>
            <w:tcW w:w="2070" w:type="dxa"/>
            <w:tcBorders>
              <w:top w:val="single" w:sz="8" w:space="0" w:color="231F20"/>
            </w:tcBorders>
            <w:shd w:val="clear" w:color="auto" w:fill="E6E7E8"/>
          </w:tcPr>
          <w:p>
            <w:pPr>
              <w:pStyle w:val="TableParagraph"/>
              <w:spacing w:line="203" w:lineRule="exact" w:before="18"/>
              <w:ind w:left="17"/>
              <w:jc w:val="center"/>
              <w:rPr>
                <w:sz w:val="18"/>
              </w:rPr>
            </w:pPr>
            <w:r>
              <w:rPr>
                <w:color w:val="231F20"/>
                <w:w w:val="152"/>
                <w:sz w:val="18"/>
              </w:rPr>
              <w:t>4</w:t>
            </w:r>
          </w:p>
        </w:tc>
        <w:tc>
          <w:tcPr>
            <w:tcW w:w="1620" w:type="dxa"/>
            <w:tcBorders>
              <w:top w:val="single" w:sz="8" w:space="0" w:color="231F20"/>
            </w:tcBorders>
            <w:shd w:val="clear" w:color="auto" w:fill="E6E7E8"/>
          </w:tcPr>
          <w:p>
            <w:pPr>
              <w:pStyle w:val="TableParagraph"/>
              <w:spacing w:line="203" w:lineRule="exact" w:before="18"/>
              <w:ind w:left="17"/>
              <w:jc w:val="center"/>
              <w:rPr>
                <w:sz w:val="18"/>
              </w:rPr>
            </w:pPr>
            <w:r>
              <w:rPr>
                <w:color w:val="231F20"/>
                <w:w w:val="152"/>
                <w:sz w:val="18"/>
              </w:rPr>
              <w:t>4</w:t>
            </w:r>
          </w:p>
        </w:tc>
        <w:tc>
          <w:tcPr>
            <w:tcW w:w="1080" w:type="dxa"/>
            <w:tcBorders>
              <w:top w:val="single" w:sz="8" w:space="0" w:color="231F20"/>
            </w:tcBorders>
            <w:shd w:val="clear" w:color="auto" w:fill="E6E7E8"/>
          </w:tcPr>
          <w:p>
            <w:pPr>
              <w:pStyle w:val="TableParagraph"/>
              <w:spacing w:before="0"/>
              <w:rPr>
                <w:rFonts w:ascii="Times New Roman"/>
                <w:sz w:val="16"/>
              </w:rPr>
            </w:pPr>
          </w:p>
        </w:tc>
        <w:tc>
          <w:tcPr>
            <w:tcW w:w="1260" w:type="dxa"/>
            <w:tcBorders>
              <w:top w:val="single" w:sz="8" w:space="0" w:color="231F20"/>
            </w:tcBorders>
            <w:shd w:val="clear" w:color="auto" w:fill="E6E7E8"/>
          </w:tcPr>
          <w:p>
            <w:pPr>
              <w:pStyle w:val="TableParagraph"/>
              <w:spacing w:line="200" w:lineRule="exact" w:before="20"/>
              <w:ind w:left="172" w:right="155"/>
              <w:jc w:val="center"/>
              <w:rPr>
                <w:sz w:val="18"/>
              </w:rPr>
            </w:pPr>
            <w:r>
              <w:rPr>
                <w:color w:val="231F20"/>
                <w:w w:val="95"/>
                <w:sz w:val="18"/>
              </w:rPr>
              <w:t>150</w:t>
            </w:r>
          </w:p>
        </w:tc>
        <w:tc>
          <w:tcPr>
            <w:tcW w:w="1620" w:type="dxa"/>
            <w:tcBorders>
              <w:top w:val="single" w:sz="8" w:space="0" w:color="231F20"/>
            </w:tcBorders>
            <w:shd w:val="clear" w:color="auto" w:fill="E6E7E8"/>
          </w:tcPr>
          <w:p>
            <w:pPr>
              <w:pStyle w:val="TableParagraph"/>
              <w:spacing w:line="200" w:lineRule="exact" w:before="20"/>
              <w:ind w:left="193" w:right="176"/>
              <w:jc w:val="center"/>
              <w:rPr>
                <w:sz w:val="18"/>
              </w:rPr>
            </w:pPr>
            <w:r>
              <w:rPr>
                <w:color w:val="231F20"/>
                <w:w w:val="95"/>
                <w:sz w:val="18"/>
              </w:rPr>
              <w:t>-22°F TO 212°F</w:t>
            </w:r>
          </w:p>
        </w:tc>
        <w:tc>
          <w:tcPr>
            <w:tcW w:w="1170" w:type="dxa"/>
            <w:tcBorders>
              <w:top w:val="single" w:sz="8" w:space="0" w:color="231F20"/>
            </w:tcBorders>
            <w:shd w:val="clear" w:color="auto" w:fill="E6E7E8"/>
          </w:tcPr>
          <w:p>
            <w:pPr>
              <w:pStyle w:val="TableParagraph"/>
              <w:spacing w:line="203" w:lineRule="exact" w:before="18"/>
              <w:ind w:left="17"/>
              <w:jc w:val="center"/>
              <w:rPr>
                <w:sz w:val="18"/>
              </w:rPr>
            </w:pPr>
            <w:r>
              <w:rPr>
                <w:color w:val="231F20"/>
                <w:w w:val="152"/>
                <w:sz w:val="18"/>
              </w:rPr>
              <w:t>4</w:t>
            </w:r>
          </w:p>
        </w:tc>
      </w:tr>
      <w:tr>
        <w:trPr>
          <w:trHeight w:val="244" w:hRule="atLeast"/>
        </w:trPr>
        <w:tc>
          <w:tcPr>
            <w:tcW w:w="1620" w:type="dxa"/>
            <w:shd w:val="clear" w:color="auto" w:fill="D1D3D4"/>
          </w:tcPr>
          <w:p>
            <w:pPr>
              <w:pStyle w:val="TableParagraph"/>
              <w:spacing w:line="203" w:lineRule="exact"/>
              <w:ind w:left="17"/>
              <w:jc w:val="center"/>
              <w:rPr>
                <w:sz w:val="18"/>
              </w:rPr>
            </w:pPr>
            <w:r>
              <w:rPr>
                <w:color w:val="231F20"/>
                <w:w w:val="152"/>
                <w:sz w:val="18"/>
              </w:rPr>
              <w:t>4</w:t>
            </w:r>
          </w:p>
        </w:tc>
        <w:tc>
          <w:tcPr>
            <w:tcW w:w="2070" w:type="dxa"/>
            <w:shd w:val="clear" w:color="auto" w:fill="D1D3D4"/>
          </w:tcPr>
          <w:p>
            <w:pPr>
              <w:pStyle w:val="TableParagraph"/>
              <w:spacing w:line="203" w:lineRule="exact"/>
              <w:ind w:left="17"/>
              <w:jc w:val="center"/>
              <w:rPr>
                <w:sz w:val="18"/>
              </w:rPr>
            </w:pPr>
            <w:r>
              <w:rPr>
                <w:color w:val="231F20"/>
                <w:w w:val="152"/>
                <w:sz w:val="18"/>
              </w:rPr>
              <w:t>4</w:t>
            </w:r>
          </w:p>
        </w:tc>
        <w:tc>
          <w:tcPr>
            <w:tcW w:w="1620" w:type="dxa"/>
            <w:shd w:val="clear" w:color="auto" w:fill="D1D3D4"/>
          </w:tcPr>
          <w:p>
            <w:pPr>
              <w:pStyle w:val="TableParagraph"/>
              <w:spacing w:line="203" w:lineRule="exact"/>
              <w:ind w:left="17"/>
              <w:jc w:val="center"/>
              <w:rPr>
                <w:sz w:val="18"/>
              </w:rPr>
            </w:pPr>
            <w:r>
              <w:rPr>
                <w:color w:val="231F20"/>
                <w:w w:val="152"/>
                <w:sz w:val="18"/>
              </w:rPr>
              <w:t>4</w:t>
            </w:r>
          </w:p>
        </w:tc>
        <w:tc>
          <w:tcPr>
            <w:tcW w:w="1080" w:type="dxa"/>
            <w:shd w:val="clear" w:color="auto" w:fill="D1D3D4"/>
          </w:tcPr>
          <w:p>
            <w:pPr>
              <w:pStyle w:val="TableParagraph"/>
              <w:spacing w:before="0"/>
              <w:rPr>
                <w:rFonts w:ascii="Times New Roman"/>
                <w:sz w:val="16"/>
              </w:rPr>
            </w:pPr>
          </w:p>
        </w:tc>
        <w:tc>
          <w:tcPr>
            <w:tcW w:w="1260" w:type="dxa"/>
            <w:shd w:val="clear" w:color="auto" w:fill="D1D3D4"/>
          </w:tcPr>
          <w:p>
            <w:pPr>
              <w:pStyle w:val="TableParagraph"/>
              <w:spacing w:line="200" w:lineRule="exact" w:before="24"/>
              <w:ind w:left="172" w:right="155"/>
              <w:jc w:val="center"/>
              <w:rPr>
                <w:sz w:val="18"/>
              </w:rPr>
            </w:pPr>
            <w:r>
              <w:rPr>
                <w:color w:val="231F20"/>
                <w:w w:val="95"/>
                <w:sz w:val="18"/>
              </w:rPr>
              <w:t>150</w:t>
            </w:r>
          </w:p>
        </w:tc>
        <w:tc>
          <w:tcPr>
            <w:tcW w:w="1620" w:type="dxa"/>
            <w:shd w:val="clear" w:color="auto" w:fill="D1D3D4"/>
          </w:tcPr>
          <w:p>
            <w:pPr>
              <w:pStyle w:val="TableParagraph"/>
              <w:spacing w:line="200" w:lineRule="exact" w:before="24"/>
              <w:ind w:left="193" w:right="176"/>
              <w:jc w:val="center"/>
              <w:rPr>
                <w:sz w:val="18"/>
              </w:rPr>
            </w:pPr>
            <w:r>
              <w:rPr>
                <w:color w:val="231F20"/>
                <w:w w:val="95"/>
                <w:sz w:val="18"/>
              </w:rPr>
              <w:t>-22°F TO 212°F</w:t>
            </w:r>
          </w:p>
        </w:tc>
        <w:tc>
          <w:tcPr>
            <w:tcW w:w="1170" w:type="dxa"/>
            <w:shd w:val="clear" w:color="auto" w:fill="D1D3D4"/>
          </w:tcPr>
          <w:p>
            <w:pPr>
              <w:pStyle w:val="TableParagraph"/>
              <w:spacing w:line="203" w:lineRule="exact"/>
              <w:ind w:left="17"/>
              <w:jc w:val="center"/>
              <w:rPr>
                <w:sz w:val="18"/>
              </w:rPr>
            </w:pPr>
            <w:r>
              <w:rPr>
                <w:color w:val="231F20"/>
                <w:w w:val="152"/>
                <w:sz w:val="18"/>
              </w:rPr>
              <w:t>4</w:t>
            </w:r>
          </w:p>
        </w:tc>
      </w:tr>
      <w:tr>
        <w:trPr>
          <w:trHeight w:val="244" w:hRule="atLeast"/>
        </w:trPr>
        <w:tc>
          <w:tcPr>
            <w:tcW w:w="1620" w:type="dxa"/>
            <w:shd w:val="clear" w:color="auto" w:fill="E6E7E8"/>
          </w:tcPr>
          <w:p>
            <w:pPr>
              <w:pStyle w:val="TableParagraph"/>
              <w:spacing w:line="203" w:lineRule="exact"/>
              <w:ind w:left="17"/>
              <w:jc w:val="center"/>
              <w:rPr>
                <w:sz w:val="18"/>
              </w:rPr>
            </w:pPr>
            <w:r>
              <w:rPr>
                <w:color w:val="231F20"/>
                <w:w w:val="152"/>
                <w:sz w:val="18"/>
              </w:rPr>
              <w:t>4</w:t>
            </w:r>
          </w:p>
        </w:tc>
        <w:tc>
          <w:tcPr>
            <w:tcW w:w="2070" w:type="dxa"/>
            <w:shd w:val="clear" w:color="auto" w:fill="E6E7E8"/>
          </w:tcPr>
          <w:p>
            <w:pPr>
              <w:pStyle w:val="TableParagraph"/>
              <w:spacing w:before="0"/>
              <w:rPr>
                <w:rFonts w:ascii="Times New Roman"/>
                <w:sz w:val="16"/>
              </w:rPr>
            </w:pPr>
          </w:p>
        </w:tc>
        <w:tc>
          <w:tcPr>
            <w:tcW w:w="1620" w:type="dxa"/>
            <w:shd w:val="clear" w:color="auto" w:fill="E6E7E8"/>
          </w:tcPr>
          <w:p>
            <w:pPr>
              <w:pStyle w:val="TableParagraph"/>
              <w:spacing w:before="0"/>
              <w:rPr>
                <w:rFonts w:ascii="Times New Roman"/>
                <w:sz w:val="16"/>
              </w:rPr>
            </w:pPr>
          </w:p>
        </w:tc>
        <w:tc>
          <w:tcPr>
            <w:tcW w:w="1080" w:type="dxa"/>
            <w:shd w:val="clear" w:color="auto" w:fill="E6E7E8"/>
          </w:tcPr>
          <w:p>
            <w:pPr>
              <w:pStyle w:val="TableParagraph"/>
              <w:spacing w:before="0"/>
              <w:rPr>
                <w:rFonts w:ascii="Times New Roman"/>
                <w:sz w:val="16"/>
              </w:rPr>
            </w:pPr>
          </w:p>
        </w:tc>
        <w:tc>
          <w:tcPr>
            <w:tcW w:w="1260" w:type="dxa"/>
            <w:shd w:val="clear" w:color="auto" w:fill="E6E7E8"/>
          </w:tcPr>
          <w:p>
            <w:pPr>
              <w:pStyle w:val="TableParagraph"/>
              <w:spacing w:line="200" w:lineRule="exact" w:before="24"/>
              <w:ind w:left="172" w:right="155"/>
              <w:jc w:val="center"/>
              <w:rPr>
                <w:sz w:val="18"/>
              </w:rPr>
            </w:pPr>
            <w:r>
              <w:rPr>
                <w:color w:val="231F20"/>
                <w:w w:val="95"/>
                <w:sz w:val="18"/>
              </w:rPr>
              <w:t>240</w:t>
            </w:r>
          </w:p>
        </w:tc>
        <w:tc>
          <w:tcPr>
            <w:tcW w:w="1620" w:type="dxa"/>
            <w:shd w:val="clear" w:color="auto" w:fill="E6E7E8"/>
          </w:tcPr>
          <w:p>
            <w:pPr>
              <w:pStyle w:val="TableParagraph"/>
              <w:spacing w:line="200" w:lineRule="exact" w:before="24"/>
              <w:ind w:left="193" w:right="176"/>
              <w:jc w:val="center"/>
              <w:rPr>
                <w:sz w:val="18"/>
              </w:rPr>
            </w:pPr>
            <w:r>
              <w:rPr>
                <w:color w:val="231F20"/>
                <w:w w:val="95"/>
                <w:sz w:val="18"/>
              </w:rPr>
              <w:t>-22°F TO 226°F</w:t>
            </w:r>
          </w:p>
        </w:tc>
        <w:tc>
          <w:tcPr>
            <w:tcW w:w="1170" w:type="dxa"/>
            <w:shd w:val="clear" w:color="auto" w:fill="E6E7E8"/>
          </w:tcPr>
          <w:p>
            <w:pPr>
              <w:pStyle w:val="TableParagraph"/>
              <w:spacing w:line="203" w:lineRule="exact"/>
              <w:ind w:left="17"/>
              <w:jc w:val="center"/>
              <w:rPr>
                <w:sz w:val="18"/>
              </w:rPr>
            </w:pPr>
            <w:r>
              <w:rPr>
                <w:color w:val="231F20"/>
                <w:w w:val="152"/>
                <w:sz w:val="18"/>
              </w:rPr>
              <w:t>4</w:t>
            </w:r>
          </w:p>
        </w:tc>
      </w:tr>
      <w:tr>
        <w:trPr>
          <w:trHeight w:val="244" w:hRule="atLeast"/>
        </w:trPr>
        <w:tc>
          <w:tcPr>
            <w:tcW w:w="1620" w:type="dxa"/>
            <w:shd w:val="clear" w:color="auto" w:fill="D1D3D4"/>
          </w:tcPr>
          <w:p>
            <w:pPr>
              <w:pStyle w:val="TableParagraph"/>
              <w:spacing w:line="203" w:lineRule="exact"/>
              <w:ind w:left="17"/>
              <w:jc w:val="center"/>
              <w:rPr>
                <w:sz w:val="18"/>
              </w:rPr>
            </w:pPr>
            <w:r>
              <w:rPr>
                <w:color w:val="231F20"/>
                <w:w w:val="152"/>
                <w:sz w:val="18"/>
              </w:rPr>
              <w:t>4</w:t>
            </w:r>
          </w:p>
        </w:tc>
        <w:tc>
          <w:tcPr>
            <w:tcW w:w="2070" w:type="dxa"/>
            <w:shd w:val="clear" w:color="auto" w:fill="D1D3D4"/>
          </w:tcPr>
          <w:p>
            <w:pPr>
              <w:pStyle w:val="TableParagraph"/>
              <w:spacing w:before="0"/>
              <w:rPr>
                <w:rFonts w:ascii="Times New Roman"/>
                <w:sz w:val="16"/>
              </w:rPr>
            </w:pPr>
          </w:p>
        </w:tc>
        <w:tc>
          <w:tcPr>
            <w:tcW w:w="1620" w:type="dxa"/>
            <w:shd w:val="clear" w:color="auto" w:fill="D1D3D4"/>
          </w:tcPr>
          <w:p>
            <w:pPr>
              <w:pStyle w:val="TableParagraph"/>
              <w:spacing w:before="0"/>
              <w:rPr>
                <w:rFonts w:ascii="Times New Roman"/>
                <w:sz w:val="16"/>
              </w:rPr>
            </w:pPr>
          </w:p>
        </w:tc>
        <w:tc>
          <w:tcPr>
            <w:tcW w:w="1080" w:type="dxa"/>
            <w:shd w:val="clear" w:color="auto" w:fill="D1D3D4"/>
          </w:tcPr>
          <w:p>
            <w:pPr>
              <w:pStyle w:val="TableParagraph"/>
              <w:spacing w:before="0"/>
              <w:rPr>
                <w:rFonts w:ascii="Times New Roman"/>
                <w:sz w:val="16"/>
              </w:rPr>
            </w:pPr>
          </w:p>
        </w:tc>
        <w:tc>
          <w:tcPr>
            <w:tcW w:w="1260" w:type="dxa"/>
            <w:shd w:val="clear" w:color="auto" w:fill="D1D3D4"/>
          </w:tcPr>
          <w:p>
            <w:pPr>
              <w:pStyle w:val="TableParagraph"/>
              <w:spacing w:line="200" w:lineRule="exact" w:before="24"/>
              <w:ind w:left="172" w:right="155"/>
              <w:jc w:val="center"/>
              <w:rPr>
                <w:sz w:val="18"/>
              </w:rPr>
            </w:pPr>
            <w:r>
              <w:rPr>
                <w:color w:val="231F20"/>
                <w:w w:val="95"/>
                <w:sz w:val="18"/>
              </w:rPr>
              <w:t>240</w:t>
            </w:r>
          </w:p>
        </w:tc>
        <w:tc>
          <w:tcPr>
            <w:tcW w:w="1620" w:type="dxa"/>
            <w:shd w:val="clear" w:color="auto" w:fill="D1D3D4"/>
          </w:tcPr>
          <w:p>
            <w:pPr>
              <w:pStyle w:val="TableParagraph"/>
              <w:spacing w:line="200" w:lineRule="exact" w:before="24"/>
              <w:ind w:left="193" w:right="176"/>
              <w:jc w:val="center"/>
              <w:rPr>
                <w:sz w:val="18"/>
              </w:rPr>
            </w:pPr>
            <w:r>
              <w:rPr>
                <w:color w:val="231F20"/>
                <w:w w:val="95"/>
                <w:sz w:val="18"/>
              </w:rPr>
              <w:t>-22°F TO 226°F</w:t>
            </w:r>
          </w:p>
        </w:tc>
        <w:tc>
          <w:tcPr>
            <w:tcW w:w="1170" w:type="dxa"/>
            <w:shd w:val="clear" w:color="auto" w:fill="D1D3D4"/>
          </w:tcPr>
          <w:p>
            <w:pPr>
              <w:pStyle w:val="TableParagraph"/>
              <w:spacing w:line="203" w:lineRule="exact"/>
              <w:ind w:left="17"/>
              <w:jc w:val="center"/>
              <w:rPr>
                <w:sz w:val="18"/>
              </w:rPr>
            </w:pPr>
            <w:r>
              <w:rPr>
                <w:color w:val="231F20"/>
                <w:w w:val="152"/>
                <w:sz w:val="18"/>
              </w:rPr>
              <w:t>4</w:t>
            </w:r>
          </w:p>
        </w:tc>
      </w:tr>
      <w:tr>
        <w:trPr>
          <w:trHeight w:val="244" w:hRule="atLeast"/>
        </w:trPr>
        <w:tc>
          <w:tcPr>
            <w:tcW w:w="1620" w:type="dxa"/>
            <w:shd w:val="clear" w:color="auto" w:fill="E6E7E8"/>
          </w:tcPr>
          <w:p>
            <w:pPr>
              <w:pStyle w:val="TableParagraph"/>
              <w:spacing w:line="203" w:lineRule="exact"/>
              <w:ind w:left="17"/>
              <w:jc w:val="center"/>
              <w:rPr>
                <w:sz w:val="18"/>
              </w:rPr>
            </w:pPr>
            <w:r>
              <w:rPr>
                <w:color w:val="231F20"/>
                <w:w w:val="152"/>
                <w:sz w:val="18"/>
              </w:rPr>
              <w:t>4</w:t>
            </w:r>
          </w:p>
        </w:tc>
        <w:tc>
          <w:tcPr>
            <w:tcW w:w="2070" w:type="dxa"/>
            <w:shd w:val="clear" w:color="auto" w:fill="E6E7E8"/>
          </w:tcPr>
          <w:p>
            <w:pPr>
              <w:pStyle w:val="TableParagraph"/>
              <w:spacing w:before="0"/>
              <w:rPr>
                <w:rFonts w:ascii="Times New Roman"/>
                <w:sz w:val="16"/>
              </w:rPr>
            </w:pPr>
          </w:p>
        </w:tc>
        <w:tc>
          <w:tcPr>
            <w:tcW w:w="1620" w:type="dxa"/>
            <w:shd w:val="clear" w:color="auto" w:fill="E6E7E8"/>
          </w:tcPr>
          <w:p>
            <w:pPr>
              <w:pStyle w:val="TableParagraph"/>
              <w:spacing w:before="0"/>
              <w:rPr>
                <w:rFonts w:ascii="Times New Roman"/>
                <w:sz w:val="16"/>
              </w:rPr>
            </w:pPr>
          </w:p>
        </w:tc>
        <w:tc>
          <w:tcPr>
            <w:tcW w:w="1080" w:type="dxa"/>
            <w:shd w:val="clear" w:color="auto" w:fill="E6E7E8"/>
          </w:tcPr>
          <w:p>
            <w:pPr>
              <w:pStyle w:val="TableParagraph"/>
              <w:spacing w:before="0"/>
              <w:rPr>
                <w:rFonts w:ascii="Times New Roman"/>
                <w:sz w:val="16"/>
              </w:rPr>
            </w:pPr>
          </w:p>
        </w:tc>
        <w:tc>
          <w:tcPr>
            <w:tcW w:w="1260" w:type="dxa"/>
            <w:shd w:val="clear" w:color="auto" w:fill="E6E7E8"/>
          </w:tcPr>
          <w:p>
            <w:pPr>
              <w:pStyle w:val="TableParagraph"/>
              <w:spacing w:line="200" w:lineRule="exact" w:before="24"/>
              <w:ind w:left="172" w:right="155"/>
              <w:jc w:val="center"/>
              <w:rPr>
                <w:sz w:val="18"/>
              </w:rPr>
            </w:pPr>
            <w:r>
              <w:rPr>
                <w:color w:val="231F20"/>
                <w:w w:val="95"/>
                <w:sz w:val="18"/>
              </w:rPr>
              <w:t>150</w:t>
            </w:r>
          </w:p>
        </w:tc>
        <w:tc>
          <w:tcPr>
            <w:tcW w:w="1620" w:type="dxa"/>
            <w:shd w:val="clear" w:color="auto" w:fill="E6E7E8"/>
          </w:tcPr>
          <w:p>
            <w:pPr>
              <w:pStyle w:val="TableParagraph"/>
              <w:spacing w:line="200" w:lineRule="exact" w:before="24"/>
              <w:ind w:left="193" w:right="176"/>
              <w:jc w:val="center"/>
              <w:rPr>
                <w:sz w:val="18"/>
              </w:rPr>
            </w:pPr>
            <w:r>
              <w:rPr>
                <w:color w:val="231F20"/>
                <w:w w:val="95"/>
                <w:sz w:val="18"/>
              </w:rPr>
              <w:t>-22°F TO 226°F</w:t>
            </w:r>
          </w:p>
        </w:tc>
        <w:tc>
          <w:tcPr>
            <w:tcW w:w="1170" w:type="dxa"/>
            <w:shd w:val="clear" w:color="auto" w:fill="E6E7E8"/>
          </w:tcPr>
          <w:p>
            <w:pPr>
              <w:pStyle w:val="TableParagraph"/>
              <w:spacing w:before="0"/>
              <w:rPr>
                <w:rFonts w:ascii="Times New Roman"/>
                <w:sz w:val="16"/>
              </w:rPr>
            </w:pPr>
          </w:p>
        </w:tc>
      </w:tr>
      <w:tr>
        <w:trPr>
          <w:trHeight w:val="244" w:hRule="atLeast"/>
        </w:trPr>
        <w:tc>
          <w:tcPr>
            <w:tcW w:w="1620" w:type="dxa"/>
            <w:shd w:val="clear" w:color="auto" w:fill="D1D3D4"/>
          </w:tcPr>
          <w:p>
            <w:pPr>
              <w:pStyle w:val="TableParagraph"/>
              <w:spacing w:line="203" w:lineRule="exact"/>
              <w:ind w:left="17"/>
              <w:jc w:val="center"/>
              <w:rPr>
                <w:sz w:val="18"/>
              </w:rPr>
            </w:pPr>
            <w:r>
              <w:rPr>
                <w:color w:val="231F20"/>
                <w:w w:val="152"/>
                <w:sz w:val="18"/>
              </w:rPr>
              <w:t>4</w:t>
            </w:r>
          </w:p>
        </w:tc>
        <w:tc>
          <w:tcPr>
            <w:tcW w:w="2070" w:type="dxa"/>
            <w:shd w:val="clear" w:color="auto" w:fill="D1D3D4"/>
          </w:tcPr>
          <w:p>
            <w:pPr>
              <w:pStyle w:val="TableParagraph"/>
              <w:spacing w:line="203" w:lineRule="exact"/>
              <w:ind w:left="17"/>
              <w:jc w:val="center"/>
              <w:rPr>
                <w:sz w:val="18"/>
              </w:rPr>
            </w:pPr>
            <w:r>
              <w:rPr>
                <w:color w:val="231F20"/>
                <w:w w:val="152"/>
                <w:sz w:val="18"/>
              </w:rPr>
              <w:t>4</w:t>
            </w:r>
          </w:p>
        </w:tc>
        <w:tc>
          <w:tcPr>
            <w:tcW w:w="1620" w:type="dxa"/>
            <w:shd w:val="clear" w:color="auto" w:fill="D1D3D4"/>
          </w:tcPr>
          <w:p>
            <w:pPr>
              <w:pStyle w:val="TableParagraph"/>
              <w:spacing w:before="0"/>
              <w:rPr>
                <w:rFonts w:ascii="Times New Roman"/>
                <w:sz w:val="16"/>
              </w:rPr>
            </w:pPr>
          </w:p>
        </w:tc>
        <w:tc>
          <w:tcPr>
            <w:tcW w:w="1080" w:type="dxa"/>
            <w:shd w:val="clear" w:color="auto" w:fill="D1D3D4"/>
          </w:tcPr>
          <w:p>
            <w:pPr>
              <w:pStyle w:val="TableParagraph"/>
              <w:spacing w:before="0"/>
              <w:rPr>
                <w:rFonts w:ascii="Times New Roman"/>
                <w:sz w:val="16"/>
              </w:rPr>
            </w:pPr>
          </w:p>
        </w:tc>
        <w:tc>
          <w:tcPr>
            <w:tcW w:w="1260" w:type="dxa"/>
            <w:shd w:val="clear" w:color="auto" w:fill="D1D3D4"/>
          </w:tcPr>
          <w:p>
            <w:pPr>
              <w:pStyle w:val="TableParagraph"/>
              <w:spacing w:line="200" w:lineRule="exact" w:before="24"/>
              <w:ind w:left="172" w:right="155"/>
              <w:jc w:val="center"/>
              <w:rPr>
                <w:sz w:val="18"/>
              </w:rPr>
            </w:pPr>
            <w:r>
              <w:rPr>
                <w:color w:val="231F20"/>
                <w:w w:val="95"/>
                <w:sz w:val="18"/>
              </w:rPr>
              <w:t>150</w:t>
            </w:r>
          </w:p>
        </w:tc>
        <w:tc>
          <w:tcPr>
            <w:tcW w:w="1620" w:type="dxa"/>
            <w:shd w:val="clear" w:color="auto" w:fill="D1D3D4"/>
          </w:tcPr>
          <w:p>
            <w:pPr>
              <w:pStyle w:val="TableParagraph"/>
              <w:spacing w:line="200" w:lineRule="exact" w:before="24"/>
              <w:ind w:left="193" w:right="176"/>
              <w:jc w:val="center"/>
              <w:rPr>
                <w:sz w:val="18"/>
              </w:rPr>
            </w:pPr>
            <w:r>
              <w:rPr>
                <w:color w:val="231F20"/>
                <w:w w:val="95"/>
                <w:sz w:val="18"/>
              </w:rPr>
              <w:t>-22°F TO 176°F</w:t>
            </w:r>
          </w:p>
        </w:tc>
        <w:tc>
          <w:tcPr>
            <w:tcW w:w="1170" w:type="dxa"/>
            <w:shd w:val="clear" w:color="auto" w:fill="D1D3D4"/>
          </w:tcPr>
          <w:p>
            <w:pPr>
              <w:pStyle w:val="TableParagraph"/>
              <w:spacing w:line="203" w:lineRule="exact"/>
              <w:ind w:left="17"/>
              <w:jc w:val="center"/>
              <w:rPr>
                <w:sz w:val="18"/>
              </w:rPr>
            </w:pPr>
            <w:r>
              <w:rPr>
                <w:color w:val="231F20"/>
                <w:w w:val="152"/>
                <w:sz w:val="18"/>
              </w:rPr>
              <w:t>4</w:t>
            </w:r>
          </w:p>
        </w:tc>
      </w:tr>
      <w:tr>
        <w:trPr>
          <w:trHeight w:val="244" w:hRule="atLeast"/>
        </w:trPr>
        <w:tc>
          <w:tcPr>
            <w:tcW w:w="1620" w:type="dxa"/>
            <w:shd w:val="clear" w:color="auto" w:fill="E6E7E8"/>
          </w:tcPr>
          <w:p>
            <w:pPr>
              <w:pStyle w:val="TableParagraph"/>
              <w:spacing w:before="0"/>
              <w:rPr>
                <w:rFonts w:ascii="Times New Roman"/>
                <w:sz w:val="16"/>
              </w:rPr>
            </w:pPr>
          </w:p>
        </w:tc>
        <w:tc>
          <w:tcPr>
            <w:tcW w:w="2070" w:type="dxa"/>
            <w:shd w:val="clear" w:color="auto" w:fill="E6E7E8"/>
          </w:tcPr>
          <w:p>
            <w:pPr>
              <w:pStyle w:val="TableParagraph"/>
              <w:spacing w:before="0"/>
              <w:rPr>
                <w:rFonts w:ascii="Times New Roman"/>
                <w:sz w:val="16"/>
              </w:rPr>
            </w:pPr>
          </w:p>
        </w:tc>
        <w:tc>
          <w:tcPr>
            <w:tcW w:w="1620" w:type="dxa"/>
            <w:shd w:val="clear" w:color="auto" w:fill="E6E7E8"/>
          </w:tcPr>
          <w:p>
            <w:pPr>
              <w:pStyle w:val="TableParagraph"/>
              <w:spacing w:before="0"/>
              <w:rPr>
                <w:rFonts w:ascii="Times New Roman"/>
                <w:sz w:val="16"/>
              </w:rPr>
            </w:pPr>
          </w:p>
        </w:tc>
        <w:tc>
          <w:tcPr>
            <w:tcW w:w="1080" w:type="dxa"/>
            <w:shd w:val="clear" w:color="auto" w:fill="E6E7E8"/>
          </w:tcPr>
          <w:p>
            <w:pPr>
              <w:pStyle w:val="TableParagraph"/>
              <w:spacing w:line="203" w:lineRule="exact"/>
              <w:ind w:left="17"/>
              <w:jc w:val="center"/>
              <w:rPr>
                <w:sz w:val="18"/>
              </w:rPr>
            </w:pPr>
            <w:r>
              <w:rPr>
                <w:color w:val="231F20"/>
                <w:w w:val="152"/>
                <w:sz w:val="18"/>
              </w:rPr>
              <w:t>4</w:t>
            </w:r>
          </w:p>
        </w:tc>
        <w:tc>
          <w:tcPr>
            <w:tcW w:w="1260" w:type="dxa"/>
            <w:shd w:val="clear" w:color="auto" w:fill="E6E7E8"/>
          </w:tcPr>
          <w:p>
            <w:pPr>
              <w:pStyle w:val="TableParagraph"/>
              <w:spacing w:line="200" w:lineRule="exact" w:before="24"/>
              <w:ind w:left="172" w:right="155"/>
              <w:jc w:val="center"/>
              <w:rPr>
                <w:sz w:val="18"/>
              </w:rPr>
            </w:pPr>
            <w:r>
              <w:rPr>
                <w:color w:val="231F20"/>
                <w:w w:val="95"/>
                <w:sz w:val="18"/>
              </w:rPr>
              <w:t>150</w:t>
            </w:r>
          </w:p>
        </w:tc>
        <w:tc>
          <w:tcPr>
            <w:tcW w:w="1620" w:type="dxa"/>
            <w:shd w:val="clear" w:color="auto" w:fill="E6E7E8"/>
          </w:tcPr>
          <w:p>
            <w:pPr>
              <w:pStyle w:val="TableParagraph"/>
              <w:spacing w:line="200" w:lineRule="exact" w:before="24"/>
              <w:ind w:left="193" w:right="176"/>
              <w:jc w:val="center"/>
              <w:rPr>
                <w:sz w:val="18"/>
              </w:rPr>
            </w:pPr>
            <w:r>
              <w:rPr>
                <w:color w:val="231F20"/>
                <w:w w:val="95"/>
                <w:sz w:val="18"/>
              </w:rPr>
              <w:t>-22°F TO 176°F</w:t>
            </w:r>
          </w:p>
        </w:tc>
        <w:tc>
          <w:tcPr>
            <w:tcW w:w="1170" w:type="dxa"/>
            <w:shd w:val="clear" w:color="auto" w:fill="E6E7E8"/>
          </w:tcPr>
          <w:p>
            <w:pPr>
              <w:pStyle w:val="TableParagraph"/>
              <w:spacing w:before="0"/>
              <w:rPr>
                <w:rFonts w:ascii="Times New Roman"/>
                <w:sz w:val="16"/>
              </w:rPr>
            </w:pPr>
          </w:p>
        </w:tc>
      </w:tr>
      <w:tr>
        <w:trPr>
          <w:trHeight w:val="222" w:hRule="atLeast"/>
        </w:trPr>
        <w:tc>
          <w:tcPr>
            <w:tcW w:w="1620" w:type="dxa"/>
            <w:tcBorders>
              <w:bottom w:val="single" w:sz="18" w:space="0" w:color="F7943B"/>
            </w:tcBorders>
            <w:shd w:val="clear" w:color="auto" w:fill="D1D3D4"/>
          </w:tcPr>
          <w:p>
            <w:pPr>
              <w:pStyle w:val="TableParagraph"/>
              <w:spacing w:before="0"/>
              <w:rPr>
                <w:rFonts w:ascii="Times New Roman"/>
                <w:sz w:val="14"/>
              </w:rPr>
            </w:pPr>
          </w:p>
        </w:tc>
        <w:tc>
          <w:tcPr>
            <w:tcW w:w="2070" w:type="dxa"/>
            <w:tcBorders>
              <w:bottom w:val="single" w:sz="18" w:space="0" w:color="F7943B"/>
            </w:tcBorders>
            <w:shd w:val="clear" w:color="auto" w:fill="D1D3D4"/>
          </w:tcPr>
          <w:p>
            <w:pPr>
              <w:pStyle w:val="TableParagraph"/>
              <w:spacing w:before="0"/>
              <w:rPr>
                <w:rFonts w:ascii="Times New Roman"/>
                <w:sz w:val="14"/>
              </w:rPr>
            </w:pPr>
          </w:p>
        </w:tc>
        <w:tc>
          <w:tcPr>
            <w:tcW w:w="1620" w:type="dxa"/>
            <w:tcBorders>
              <w:bottom w:val="single" w:sz="18" w:space="0" w:color="F7943B"/>
            </w:tcBorders>
            <w:shd w:val="clear" w:color="auto" w:fill="D1D3D4"/>
          </w:tcPr>
          <w:p>
            <w:pPr>
              <w:pStyle w:val="TableParagraph"/>
              <w:spacing w:line="190" w:lineRule="exact" w:before="12"/>
              <w:ind w:left="17"/>
              <w:jc w:val="center"/>
              <w:rPr>
                <w:sz w:val="18"/>
              </w:rPr>
            </w:pPr>
            <w:r>
              <w:rPr>
                <w:color w:val="231F20"/>
                <w:w w:val="152"/>
                <w:sz w:val="18"/>
              </w:rPr>
              <w:t>4</w:t>
            </w:r>
          </w:p>
        </w:tc>
        <w:tc>
          <w:tcPr>
            <w:tcW w:w="1080" w:type="dxa"/>
            <w:tcBorders>
              <w:bottom w:val="single" w:sz="18" w:space="0" w:color="F7943B"/>
            </w:tcBorders>
            <w:shd w:val="clear" w:color="auto" w:fill="D1D3D4"/>
          </w:tcPr>
          <w:p>
            <w:pPr>
              <w:pStyle w:val="TableParagraph"/>
              <w:spacing w:before="0"/>
              <w:rPr>
                <w:rFonts w:ascii="Times New Roman"/>
                <w:sz w:val="14"/>
              </w:rPr>
            </w:pPr>
          </w:p>
        </w:tc>
        <w:tc>
          <w:tcPr>
            <w:tcW w:w="1260" w:type="dxa"/>
            <w:tcBorders>
              <w:bottom w:val="single" w:sz="18" w:space="0" w:color="F7943B"/>
            </w:tcBorders>
            <w:shd w:val="clear" w:color="auto" w:fill="D1D3D4"/>
          </w:tcPr>
          <w:p>
            <w:pPr>
              <w:pStyle w:val="TableParagraph"/>
              <w:spacing w:line="188" w:lineRule="exact" w:before="14"/>
              <w:ind w:left="172" w:right="155"/>
              <w:jc w:val="center"/>
              <w:rPr>
                <w:sz w:val="18"/>
              </w:rPr>
            </w:pPr>
            <w:r>
              <w:rPr>
                <w:color w:val="231F20"/>
                <w:w w:val="95"/>
                <w:sz w:val="18"/>
              </w:rPr>
              <w:t>150</w:t>
            </w:r>
          </w:p>
        </w:tc>
        <w:tc>
          <w:tcPr>
            <w:tcW w:w="1620" w:type="dxa"/>
            <w:tcBorders>
              <w:bottom w:val="single" w:sz="18" w:space="0" w:color="F7943B"/>
            </w:tcBorders>
            <w:shd w:val="clear" w:color="auto" w:fill="D1D3D4"/>
          </w:tcPr>
          <w:p>
            <w:pPr>
              <w:pStyle w:val="TableParagraph"/>
              <w:spacing w:line="188" w:lineRule="exact" w:before="14"/>
              <w:ind w:left="193" w:right="176"/>
              <w:jc w:val="center"/>
              <w:rPr>
                <w:sz w:val="18"/>
              </w:rPr>
            </w:pPr>
            <w:r>
              <w:rPr>
                <w:color w:val="231F20"/>
                <w:w w:val="95"/>
                <w:sz w:val="18"/>
              </w:rPr>
              <w:t>-22°F TO 176°F</w:t>
            </w:r>
          </w:p>
        </w:tc>
        <w:tc>
          <w:tcPr>
            <w:tcW w:w="1170" w:type="dxa"/>
            <w:tcBorders>
              <w:bottom w:val="single" w:sz="18" w:space="0" w:color="F7943B"/>
            </w:tcBorders>
            <w:shd w:val="clear" w:color="auto" w:fill="D1D3D4"/>
          </w:tcPr>
          <w:p>
            <w:pPr>
              <w:pStyle w:val="TableParagraph"/>
              <w:spacing w:before="0"/>
              <w:rPr>
                <w:rFonts w:ascii="Times New Roman"/>
                <w:sz w:val="14"/>
              </w:rPr>
            </w:pPr>
          </w:p>
        </w:tc>
      </w:tr>
    </w:tbl>
    <w:p>
      <w:pPr>
        <w:pStyle w:val="BodyText"/>
        <w:rPr>
          <w:rFonts w:ascii="Times New Roman"/>
          <w:sz w:val="20"/>
        </w:rPr>
      </w:pPr>
    </w:p>
    <w:p>
      <w:pPr>
        <w:pStyle w:val="BodyText"/>
        <w:spacing w:before="11"/>
        <w:rPr>
          <w:rFonts w:ascii="Times New Roman"/>
          <w:sz w:val="24"/>
        </w:rPr>
      </w:pPr>
    </w:p>
    <w:tbl>
      <w:tblPr>
        <w:tblW w:w="0" w:type="auto"/>
        <w:jc w:val="left"/>
        <w:tblInd w:w="1085" w:type="dxa"/>
        <w:tblBorders>
          <w:top w:val="single" w:sz="18" w:space="0" w:color="231F20"/>
          <w:left w:val="single" w:sz="18" w:space="0" w:color="231F20"/>
          <w:bottom w:val="single" w:sz="18" w:space="0" w:color="231F20"/>
          <w:right w:val="single" w:sz="18" w:space="0" w:color="231F20"/>
          <w:insideH w:val="single" w:sz="18" w:space="0" w:color="231F20"/>
          <w:insideV w:val="single" w:sz="18" w:space="0" w:color="231F20"/>
        </w:tblBorders>
        <w:tblLayout w:type="fixed"/>
        <w:tblCellMar>
          <w:top w:w="0" w:type="dxa"/>
          <w:left w:w="0" w:type="dxa"/>
          <w:bottom w:w="0" w:type="dxa"/>
          <w:right w:w="0" w:type="dxa"/>
        </w:tblCellMar>
        <w:tblLook w:val="01E0"/>
      </w:tblPr>
      <w:tblGrid>
        <w:gridCol w:w="1620"/>
        <w:gridCol w:w="2070"/>
        <w:gridCol w:w="1620"/>
        <w:gridCol w:w="1080"/>
        <w:gridCol w:w="1260"/>
        <w:gridCol w:w="1620"/>
        <w:gridCol w:w="1170"/>
      </w:tblGrid>
      <w:tr>
        <w:trPr>
          <w:trHeight w:val="364" w:hRule="atLeast"/>
        </w:trPr>
        <w:tc>
          <w:tcPr>
            <w:tcW w:w="1620" w:type="dxa"/>
            <w:tcBorders>
              <w:left w:val="single" w:sz="8" w:space="0" w:color="231F20"/>
              <w:bottom w:val="single" w:sz="8" w:space="0" w:color="231F20"/>
              <w:right w:val="single" w:sz="8" w:space="0" w:color="231F20"/>
            </w:tcBorders>
            <w:shd w:val="clear" w:color="auto" w:fill="808285"/>
          </w:tcPr>
          <w:p>
            <w:pPr>
              <w:pStyle w:val="TableParagraph"/>
              <w:spacing w:line="180" w:lineRule="exact" w:before="9"/>
              <w:ind w:left="281" w:right="196" w:firstLine="168"/>
              <w:rPr>
                <w:b/>
                <w:sz w:val="16"/>
              </w:rPr>
            </w:pPr>
            <w:r>
              <w:rPr>
                <w:b/>
                <w:color w:val="FFFFFF"/>
                <w:w w:val="85"/>
                <w:sz w:val="16"/>
              </w:rPr>
              <w:t>ALCOHOLIC </w:t>
            </w:r>
            <w:r>
              <w:rPr>
                <w:b/>
                <w:color w:val="FFFFFF"/>
                <w:w w:val="80"/>
                <w:sz w:val="16"/>
              </w:rPr>
              <w:t>BEVERAGE S &amp; D</w:t>
            </w:r>
          </w:p>
        </w:tc>
        <w:tc>
          <w:tcPr>
            <w:tcW w:w="2070" w:type="dxa"/>
            <w:tcBorders>
              <w:left w:val="single" w:sz="8" w:space="0" w:color="231F20"/>
              <w:bottom w:val="single" w:sz="8" w:space="0" w:color="231F20"/>
              <w:right w:val="single" w:sz="8" w:space="0" w:color="231F20"/>
            </w:tcBorders>
            <w:shd w:val="clear" w:color="auto" w:fill="808285"/>
          </w:tcPr>
          <w:p>
            <w:pPr>
              <w:pStyle w:val="TableParagraph"/>
              <w:spacing w:line="180" w:lineRule="exact" w:before="9"/>
              <w:ind w:left="303" w:right="126" w:firstLine="202"/>
              <w:rPr>
                <w:b/>
                <w:sz w:val="16"/>
              </w:rPr>
            </w:pPr>
            <w:r>
              <w:rPr>
                <w:b/>
                <w:color w:val="FFFFFF"/>
                <w:w w:val="85"/>
                <w:sz w:val="16"/>
              </w:rPr>
              <w:t>OIL BASED FOOD </w:t>
            </w:r>
            <w:r>
              <w:rPr>
                <w:b/>
                <w:color w:val="FFFFFF"/>
                <w:w w:val="75"/>
                <w:sz w:val="16"/>
              </w:rPr>
              <w:t>SUCTION &amp; DISCHARGE</w:t>
            </w:r>
          </w:p>
        </w:tc>
        <w:tc>
          <w:tcPr>
            <w:tcW w:w="1620" w:type="dxa"/>
            <w:tcBorders>
              <w:left w:val="single" w:sz="8" w:space="0" w:color="231F20"/>
              <w:bottom w:val="single" w:sz="8" w:space="0" w:color="231F20"/>
              <w:right w:val="single" w:sz="8" w:space="0" w:color="231F20"/>
            </w:tcBorders>
            <w:shd w:val="clear" w:color="auto" w:fill="808285"/>
          </w:tcPr>
          <w:p>
            <w:pPr>
              <w:pStyle w:val="TableParagraph"/>
              <w:spacing w:line="180" w:lineRule="exact" w:before="9"/>
              <w:ind w:left="441" w:right="196" w:hanging="160"/>
              <w:rPr>
                <w:b/>
                <w:sz w:val="16"/>
              </w:rPr>
            </w:pPr>
            <w:r>
              <w:rPr>
                <w:b/>
                <w:color w:val="FFFFFF"/>
                <w:w w:val="80"/>
                <w:sz w:val="16"/>
              </w:rPr>
              <w:t>OIL BASED FOOD </w:t>
            </w:r>
            <w:r>
              <w:rPr>
                <w:b/>
                <w:color w:val="FFFFFF"/>
                <w:w w:val="85"/>
                <w:sz w:val="16"/>
              </w:rPr>
              <w:t>DISCHARGE</w:t>
            </w:r>
          </w:p>
        </w:tc>
        <w:tc>
          <w:tcPr>
            <w:tcW w:w="1080" w:type="dxa"/>
            <w:tcBorders>
              <w:left w:val="single" w:sz="8" w:space="0" w:color="231F20"/>
              <w:bottom w:val="single" w:sz="8" w:space="0" w:color="231F20"/>
              <w:right w:val="single" w:sz="8" w:space="0" w:color="231F20"/>
            </w:tcBorders>
            <w:shd w:val="clear" w:color="auto" w:fill="808285"/>
          </w:tcPr>
          <w:p>
            <w:pPr>
              <w:pStyle w:val="TableParagraph"/>
              <w:spacing w:line="180" w:lineRule="exact" w:before="9"/>
              <w:ind w:left="317" w:hanging="62"/>
              <w:rPr>
                <w:b/>
                <w:sz w:val="16"/>
              </w:rPr>
            </w:pPr>
            <w:r>
              <w:rPr>
                <w:b/>
                <w:color w:val="FFFFFF"/>
                <w:w w:val="75"/>
                <w:sz w:val="16"/>
              </w:rPr>
              <w:t>POTABLE </w:t>
            </w:r>
            <w:r>
              <w:rPr>
                <w:b/>
                <w:color w:val="FFFFFF"/>
                <w:w w:val="85"/>
                <w:sz w:val="16"/>
              </w:rPr>
              <w:t>WATER</w:t>
            </w:r>
          </w:p>
        </w:tc>
        <w:tc>
          <w:tcPr>
            <w:tcW w:w="1260" w:type="dxa"/>
            <w:tcBorders>
              <w:left w:val="single" w:sz="8" w:space="0" w:color="231F20"/>
              <w:bottom w:val="single" w:sz="8" w:space="0" w:color="231F20"/>
              <w:right w:val="single" w:sz="8" w:space="0" w:color="231F20"/>
            </w:tcBorders>
            <w:shd w:val="clear" w:color="auto" w:fill="808285"/>
          </w:tcPr>
          <w:p>
            <w:pPr>
              <w:pStyle w:val="TableParagraph"/>
              <w:spacing w:line="180" w:lineRule="exact" w:before="9"/>
              <w:ind w:left="290" w:right="25" w:hanging="20"/>
              <w:rPr>
                <w:b/>
                <w:sz w:val="16"/>
              </w:rPr>
            </w:pPr>
            <w:r>
              <w:rPr>
                <w:b/>
                <w:color w:val="FFFFFF"/>
                <w:w w:val="80"/>
                <w:sz w:val="16"/>
              </w:rPr>
              <w:t>PSI RATING </w:t>
            </w:r>
            <w:r>
              <w:rPr>
                <w:b/>
                <w:color w:val="FFFFFF"/>
                <w:w w:val="75"/>
                <w:sz w:val="16"/>
              </w:rPr>
              <w:t>CONSTANT</w:t>
            </w:r>
          </w:p>
        </w:tc>
        <w:tc>
          <w:tcPr>
            <w:tcW w:w="1620" w:type="dxa"/>
            <w:tcBorders>
              <w:left w:val="single" w:sz="8" w:space="0" w:color="231F20"/>
              <w:bottom w:val="single" w:sz="8" w:space="0" w:color="231F20"/>
              <w:right w:val="single" w:sz="8" w:space="0" w:color="231F20"/>
            </w:tcBorders>
            <w:shd w:val="clear" w:color="auto" w:fill="808285"/>
          </w:tcPr>
          <w:p>
            <w:pPr>
              <w:pStyle w:val="TableParagraph"/>
              <w:spacing w:before="93"/>
              <w:ind w:left="104" w:right="87"/>
              <w:jc w:val="center"/>
              <w:rPr>
                <w:b/>
                <w:sz w:val="16"/>
              </w:rPr>
            </w:pPr>
            <w:r>
              <w:rPr>
                <w:b/>
                <w:color w:val="FFFFFF"/>
                <w:w w:val="90"/>
                <w:sz w:val="16"/>
              </w:rPr>
              <w:t>TEMP</w:t>
            </w:r>
          </w:p>
        </w:tc>
        <w:tc>
          <w:tcPr>
            <w:tcW w:w="1170" w:type="dxa"/>
            <w:tcBorders>
              <w:left w:val="single" w:sz="8" w:space="0" w:color="231F20"/>
              <w:bottom w:val="single" w:sz="8" w:space="0" w:color="231F20"/>
              <w:right w:val="nil"/>
            </w:tcBorders>
            <w:shd w:val="clear" w:color="auto" w:fill="808285"/>
          </w:tcPr>
          <w:p>
            <w:pPr>
              <w:pStyle w:val="TableParagraph"/>
              <w:spacing w:line="180" w:lineRule="exact" w:before="9"/>
              <w:ind w:left="346" w:right="122" w:hanging="31"/>
              <w:rPr>
                <w:b/>
                <w:sz w:val="16"/>
              </w:rPr>
            </w:pPr>
            <w:r>
              <w:rPr>
                <w:b/>
                <w:color w:val="FFFFFF"/>
                <w:w w:val="75"/>
                <w:sz w:val="16"/>
              </w:rPr>
              <w:t>VACUUM </w:t>
            </w:r>
            <w:r>
              <w:rPr>
                <w:b/>
                <w:color w:val="FFFFFF"/>
                <w:w w:val="90"/>
                <w:sz w:val="16"/>
              </w:rPr>
              <w:t>HG (IN)</w:t>
            </w:r>
          </w:p>
        </w:tc>
      </w:tr>
      <w:tr>
        <w:trPr>
          <w:trHeight w:val="240" w:hRule="atLeast"/>
        </w:trPr>
        <w:tc>
          <w:tcPr>
            <w:tcW w:w="10440" w:type="dxa"/>
            <w:gridSpan w:val="7"/>
            <w:tcBorders>
              <w:top w:val="single" w:sz="8" w:space="0" w:color="231F20"/>
              <w:left w:val="nil"/>
              <w:bottom w:val="nil"/>
              <w:right w:val="nil"/>
            </w:tcBorders>
            <w:shd w:val="clear" w:color="auto" w:fill="E6E7E8"/>
          </w:tcPr>
          <w:p>
            <w:pPr>
              <w:pStyle w:val="TableParagraph"/>
              <w:tabs>
                <w:tab w:pos="7937" w:val="left" w:leader="none"/>
                <w:tab w:pos="9939" w:val="right" w:leader="none"/>
              </w:tabs>
              <w:spacing w:line="200" w:lineRule="exact" w:before="20"/>
              <w:ind w:left="6942"/>
              <w:rPr>
                <w:sz w:val="18"/>
              </w:rPr>
            </w:pPr>
            <w:r>
              <w:rPr>
                <w:color w:val="231F20"/>
                <w:sz w:val="18"/>
              </w:rPr>
              <w:t>75</w:t>
              <w:tab/>
              <w:t>-22°F</w:t>
            </w:r>
            <w:r>
              <w:rPr>
                <w:color w:val="231F20"/>
                <w:spacing w:val="-21"/>
                <w:sz w:val="18"/>
              </w:rPr>
              <w:t> </w:t>
            </w:r>
            <w:r>
              <w:rPr>
                <w:color w:val="231F20"/>
                <w:sz w:val="18"/>
              </w:rPr>
              <w:t>TO</w:t>
            </w:r>
            <w:r>
              <w:rPr>
                <w:color w:val="231F20"/>
                <w:spacing w:val="-15"/>
                <w:sz w:val="18"/>
              </w:rPr>
              <w:t> </w:t>
            </w:r>
            <w:r>
              <w:rPr>
                <w:color w:val="231F20"/>
                <w:sz w:val="18"/>
              </w:rPr>
              <w:t>176°F</w:t>
              <w:tab/>
            </w:r>
            <w:r>
              <w:rPr>
                <w:color w:val="231F20"/>
                <w:w w:val="125"/>
                <w:sz w:val="18"/>
              </w:rPr>
              <w:t>4</w:t>
            </w:r>
          </w:p>
        </w:tc>
      </w:tr>
      <w:tr>
        <w:trPr>
          <w:trHeight w:val="244" w:hRule="atLeast"/>
        </w:trPr>
        <w:tc>
          <w:tcPr>
            <w:tcW w:w="10440" w:type="dxa"/>
            <w:gridSpan w:val="7"/>
            <w:tcBorders>
              <w:top w:val="nil"/>
              <w:left w:val="nil"/>
              <w:bottom w:val="nil"/>
              <w:right w:val="nil"/>
            </w:tcBorders>
            <w:shd w:val="clear" w:color="auto" w:fill="D1D3D4"/>
          </w:tcPr>
          <w:p>
            <w:pPr>
              <w:pStyle w:val="TableParagraph"/>
              <w:tabs>
                <w:tab w:pos="7937" w:val="left" w:leader="none"/>
                <w:tab w:pos="9939" w:val="right" w:leader="none"/>
              </w:tabs>
              <w:spacing w:line="200" w:lineRule="exact" w:before="24"/>
              <w:ind w:left="6631"/>
              <w:rPr>
                <w:sz w:val="18"/>
              </w:rPr>
            </w:pPr>
            <w:r>
              <w:rPr>
                <w:color w:val="231F20"/>
                <w:w w:val="90"/>
                <w:sz w:val="18"/>
              </w:rPr>
              <w:t>See</w:t>
            </w:r>
            <w:r>
              <w:rPr>
                <w:color w:val="231F20"/>
                <w:spacing w:val="-31"/>
                <w:w w:val="90"/>
                <w:sz w:val="18"/>
              </w:rPr>
              <w:t> </w:t>
            </w:r>
            <w:r>
              <w:rPr>
                <w:color w:val="231F20"/>
                <w:w w:val="90"/>
                <w:sz w:val="18"/>
              </w:rPr>
              <w:t>Catalog</w:t>
              <w:tab/>
            </w:r>
            <w:r>
              <w:rPr>
                <w:color w:val="231F20"/>
                <w:sz w:val="18"/>
              </w:rPr>
              <w:t>-22°F</w:t>
            </w:r>
            <w:r>
              <w:rPr>
                <w:color w:val="231F20"/>
                <w:spacing w:val="-20"/>
                <w:sz w:val="18"/>
              </w:rPr>
              <w:t> </w:t>
            </w:r>
            <w:r>
              <w:rPr>
                <w:color w:val="231F20"/>
                <w:sz w:val="18"/>
              </w:rPr>
              <w:t>TO</w:t>
            </w:r>
            <w:r>
              <w:rPr>
                <w:color w:val="231F20"/>
                <w:spacing w:val="-16"/>
                <w:sz w:val="18"/>
              </w:rPr>
              <w:t> </w:t>
            </w:r>
            <w:r>
              <w:rPr>
                <w:color w:val="231F20"/>
                <w:sz w:val="18"/>
              </w:rPr>
              <w:t>176°F</w:t>
              <w:tab/>
            </w:r>
            <w:r>
              <w:rPr>
                <w:color w:val="231F20"/>
                <w:w w:val="125"/>
                <w:sz w:val="18"/>
              </w:rPr>
              <w:t>4</w:t>
            </w:r>
          </w:p>
        </w:tc>
      </w:tr>
      <w:tr>
        <w:trPr>
          <w:trHeight w:val="222" w:hRule="atLeast"/>
        </w:trPr>
        <w:tc>
          <w:tcPr>
            <w:tcW w:w="10440" w:type="dxa"/>
            <w:gridSpan w:val="7"/>
            <w:tcBorders>
              <w:top w:val="nil"/>
              <w:left w:val="nil"/>
              <w:bottom w:val="single" w:sz="18" w:space="0" w:color="808285"/>
              <w:right w:val="nil"/>
            </w:tcBorders>
            <w:shd w:val="clear" w:color="auto" w:fill="E6E7E8"/>
          </w:tcPr>
          <w:p>
            <w:pPr>
              <w:pStyle w:val="TableParagraph"/>
              <w:tabs>
                <w:tab w:pos="7937" w:val="left" w:leader="none"/>
              </w:tabs>
              <w:spacing w:line="188" w:lineRule="exact" w:before="14"/>
              <w:ind w:left="6942"/>
              <w:rPr>
                <w:sz w:val="18"/>
              </w:rPr>
            </w:pPr>
            <w:r>
              <w:rPr>
                <w:color w:val="231F20"/>
                <w:w w:val="95"/>
                <w:sz w:val="18"/>
              </w:rPr>
              <w:t>75</w:t>
              <w:tab/>
              <w:t>-22°F TO</w:t>
            </w:r>
            <w:r>
              <w:rPr>
                <w:color w:val="231F20"/>
                <w:spacing w:val="-23"/>
                <w:w w:val="95"/>
                <w:sz w:val="18"/>
              </w:rPr>
              <w:t> </w:t>
            </w:r>
            <w:r>
              <w:rPr>
                <w:color w:val="231F20"/>
                <w:w w:val="95"/>
                <w:sz w:val="18"/>
              </w:rPr>
              <w:t>176°F</w:t>
            </w:r>
          </w:p>
        </w:tc>
      </w:tr>
    </w:tbl>
    <w:p>
      <w:pPr>
        <w:pStyle w:val="BodyText"/>
        <w:rPr>
          <w:rFonts w:ascii="Times New Roman"/>
          <w:sz w:val="20"/>
        </w:rPr>
      </w:pPr>
    </w:p>
    <w:p>
      <w:pPr>
        <w:pStyle w:val="BodyText"/>
        <w:rPr>
          <w:rFonts w:ascii="Times New Roman"/>
          <w:sz w:val="20"/>
        </w:rPr>
      </w:pPr>
    </w:p>
    <w:p>
      <w:pPr>
        <w:pStyle w:val="BodyText"/>
        <w:spacing w:before="5" w:after="1"/>
        <w:rPr>
          <w:rFonts w:ascii="Times New Roman"/>
          <w:sz w:val="12"/>
        </w:rPr>
      </w:pPr>
    </w:p>
    <w:tbl>
      <w:tblPr>
        <w:tblW w:w="0" w:type="auto"/>
        <w:jc w:val="left"/>
        <w:tblInd w:w="11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80"/>
        <w:gridCol w:w="1080"/>
        <w:gridCol w:w="1080"/>
        <w:gridCol w:w="2070"/>
        <w:gridCol w:w="1260"/>
        <w:gridCol w:w="1710"/>
        <w:gridCol w:w="1260"/>
      </w:tblGrid>
      <w:tr>
        <w:trPr>
          <w:trHeight w:val="364" w:hRule="atLeast"/>
        </w:trPr>
        <w:tc>
          <w:tcPr>
            <w:tcW w:w="1980" w:type="dxa"/>
            <w:tcBorders>
              <w:top w:val="single" w:sz="18" w:space="0" w:color="231F20"/>
              <w:left w:val="single" w:sz="8" w:space="0" w:color="231F20"/>
              <w:bottom w:val="single" w:sz="8" w:space="0" w:color="231F20"/>
              <w:right w:val="single" w:sz="8" w:space="0" w:color="231F20"/>
            </w:tcBorders>
            <w:shd w:val="clear" w:color="auto" w:fill="E2C299"/>
          </w:tcPr>
          <w:p>
            <w:pPr>
              <w:pStyle w:val="TableParagraph"/>
              <w:spacing w:line="180" w:lineRule="exact" w:before="9"/>
              <w:ind w:left="520" w:right="117" w:hanging="291"/>
              <w:rPr>
                <w:b/>
                <w:sz w:val="16"/>
              </w:rPr>
            </w:pPr>
            <w:r>
              <w:rPr>
                <w:b/>
                <w:color w:val="231F20"/>
                <w:w w:val="80"/>
                <w:sz w:val="16"/>
              </w:rPr>
              <w:t>DRY POWDER DELIVERY, </w:t>
            </w:r>
            <w:r>
              <w:rPr>
                <w:b/>
                <w:color w:val="231F20"/>
                <w:w w:val="90"/>
                <w:sz w:val="16"/>
              </w:rPr>
              <w:t>CEMENT/SAND</w:t>
            </w:r>
          </w:p>
        </w:tc>
        <w:tc>
          <w:tcPr>
            <w:tcW w:w="1080" w:type="dxa"/>
            <w:tcBorders>
              <w:top w:val="single" w:sz="18" w:space="0" w:color="231F20"/>
              <w:left w:val="single" w:sz="8" w:space="0" w:color="231F20"/>
              <w:bottom w:val="single" w:sz="8" w:space="0" w:color="231F20"/>
              <w:right w:val="single" w:sz="8" w:space="0" w:color="231F20"/>
            </w:tcBorders>
            <w:shd w:val="clear" w:color="auto" w:fill="E2C299"/>
          </w:tcPr>
          <w:p>
            <w:pPr>
              <w:pStyle w:val="TableParagraph"/>
              <w:spacing w:before="93"/>
              <w:ind w:left="200" w:right="184"/>
              <w:jc w:val="center"/>
              <w:rPr>
                <w:b/>
                <w:sz w:val="16"/>
              </w:rPr>
            </w:pPr>
            <w:r>
              <w:rPr>
                <w:b/>
                <w:color w:val="231F20"/>
                <w:w w:val="85"/>
                <w:sz w:val="16"/>
              </w:rPr>
              <w:t>GROUT</w:t>
            </w:r>
          </w:p>
        </w:tc>
        <w:tc>
          <w:tcPr>
            <w:tcW w:w="1080" w:type="dxa"/>
            <w:tcBorders>
              <w:top w:val="single" w:sz="18" w:space="0" w:color="231F20"/>
              <w:left w:val="single" w:sz="8" w:space="0" w:color="231F20"/>
              <w:bottom w:val="single" w:sz="8" w:space="0" w:color="231F20"/>
              <w:right w:val="single" w:sz="8" w:space="0" w:color="231F20"/>
            </w:tcBorders>
            <w:shd w:val="clear" w:color="auto" w:fill="E2C299"/>
          </w:tcPr>
          <w:p>
            <w:pPr>
              <w:pStyle w:val="TableParagraph"/>
              <w:spacing w:before="93"/>
              <w:ind w:left="200" w:right="184"/>
              <w:jc w:val="center"/>
              <w:rPr>
                <w:b/>
                <w:sz w:val="16"/>
              </w:rPr>
            </w:pPr>
            <w:r>
              <w:rPr>
                <w:b/>
                <w:color w:val="231F20"/>
                <w:w w:val="85"/>
                <w:sz w:val="16"/>
              </w:rPr>
              <w:t>PLASTER</w:t>
            </w:r>
          </w:p>
        </w:tc>
        <w:tc>
          <w:tcPr>
            <w:tcW w:w="2070" w:type="dxa"/>
            <w:tcBorders>
              <w:top w:val="single" w:sz="18" w:space="0" w:color="231F20"/>
              <w:left w:val="single" w:sz="8" w:space="0" w:color="231F20"/>
              <w:bottom w:val="single" w:sz="8" w:space="0" w:color="231F20"/>
              <w:right w:val="single" w:sz="8" w:space="0" w:color="231F20"/>
            </w:tcBorders>
            <w:shd w:val="clear" w:color="auto" w:fill="E2C299"/>
          </w:tcPr>
          <w:p>
            <w:pPr>
              <w:pStyle w:val="TableParagraph"/>
              <w:spacing w:line="180" w:lineRule="exact" w:before="9"/>
              <w:ind w:left="387" w:right="126" w:hanging="169"/>
              <w:rPr>
                <w:b/>
                <w:sz w:val="16"/>
              </w:rPr>
            </w:pPr>
            <w:r>
              <w:rPr>
                <w:b/>
                <w:color w:val="231F20"/>
                <w:w w:val="80"/>
                <w:sz w:val="16"/>
              </w:rPr>
              <w:t>SHOT &amp; SAND BLAST, DRY </w:t>
            </w:r>
            <w:r>
              <w:rPr>
                <w:b/>
                <w:color w:val="231F20"/>
                <w:w w:val="85"/>
                <w:sz w:val="16"/>
              </w:rPr>
              <w:t>ABRASIVE DELIVERY</w:t>
            </w:r>
          </w:p>
        </w:tc>
        <w:tc>
          <w:tcPr>
            <w:tcW w:w="1260" w:type="dxa"/>
            <w:tcBorders>
              <w:top w:val="single" w:sz="18" w:space="0" w:color="231F20"/>
              <w:left w:val="single" w:sz="8" w:space="0" w:color="231F20"/>
              <w:bottom w:val="single" w:sz="8" w:space="0" w:color="231F20"/>
              <w:right w:val="single" w:sz="8" w:space="0" w:color="231F20"/>
            </w:tcBorders>
            <w:shd w:val="clear" w:color="auto" w:fill="E2C299"/>
          </w:tcPr>
          <w:p>
            <w:pPr>
              <w:pStyle w:val="TableParagraph"/>
              <w:spacing w:line="180" w:lineRule="exact" w:before="9"/>
              <w:ind w:left="394" w:right="366" w:firstLine="130"/>
              <w:rPr>
                <w:b/>
                <w:sz w:val="16"/>
              </w:rPr>
            </w:pPr>
            <w:r>
              <w:rPr>
                <w:b/>
                <w:color w:val="231F20"/>
                <w:w w:val="90"/>
                <w:sz w:val="16"/>
              </w:rPr>
              <w:t>PSI </w:t>
            </w:r>
            <w:r>
              <w:rPr>
                <w:b/>
                <w:color w:val="231F20"/>
                <w:w w:val="75"/>
                <w:sz w:val="16"/>
              </w:rPr>
              <w:t>RATING</w:t>
            </w:r>
          </w:p>
        </w:tc>
        <w:tc>
          <w:tcPr>
            <w:tcW w:w="1710" w:type="dxa"/>
            <w:tcBorders>
              <w:top w:val="single" w:sz="18" w:space="0" w:color="231F20"/>
              <w:left w:val="single" w:sz="8" w:space="0" w:color="231F20"/>
              <w:bottom w:val="single" w:sz="8" w:space="0" w:color="231F20"/>
              <w:right w:val="single" w:sz="8" w:space="0" w:color="231F20"/>
            </w:tcBorders>
            <w:shd w:val="clear" w:color="auto" w:fill="E2C299"/>
          </w:tcPr>
          <w:p>
            <w:pPr>
              <w:pStyle w:val="TableParagraph"/>
              <w:spacing w:before="93"/>
              <w:ind w:left="87" w:right="71"/>
              <w:jc w:val="center"/>
              <w:rPr>
                <w:b/>
                <w:sz w:val="16"/>
              </w:rPr>
            </w:pPr>
            <w:r>
              <w:rPr>
                <w:b/>
                <w:color w:val="231F20"/>
                <w:w w:val="90"/>
                <w:sz w:val="16"/>
              </w:rPr>
              <w:t>TEMP</w:t>
            </w:r>
          </w:p>
        </w:tc>
        <w:tc>
          <w:tcPr>
            <w:tcW w:w="1260" w:type="dxa"/>
            <w:tcBorders>
              <w:top w:val="single" w:sz="18" w:space="0" w:color="231F20"/>
              <w:left w:val="single" w:sz="8" w:space="0" w:color="231F20"/>
              <w:bottom w:val="single" w:sz="8" w:space="0" w:color="231F20"/>
            </w:tcBorders>
            <w:shd w:val="clear" w:color="auto" w:fill="E2C299"/>
          </w:tcPr>
          <w:p>
            <w:pPr>
              <w:pStyle w:val="TableParagraph"/>
              <w:spacing w:line="180" w:lineRule="exact" w:before="9"/>
              <w:ind w:left="391" w:right="343" w:hanging="31"/>
              <w:rPr>
                <w:b/>
                <w:sz w:val="16"/>
              </w:rPr>
            </w:pPr>
            <w:r>
              <w:rPr>
                <w:b/>
                <w:color w:val="231F20"/>
                <w:w w:val="75"/>
                <w:sz w:val="16"/>
              </w:rPr>
              <w:t>VACUUM </w:t>
            </w:r>
            <w:r>
              <w:rPr>
                <w:b/>
                <w:color w:val="231F20"/>
                <w:w w:val="90"/>
                <w:sz w:val="16"/>
              </w:rPr>
              <w:t>HG (IN)</w:t>
            </w:r>
          </w:p>
        </w:tc>
      </w:tr>
      <w:tr>
        <w:trPr>
          <w:trHeight w:val="240" w:hRule="atLeast"/>
        </w:trPr>
        <w:tc>
          <w:tcPr>
            <w:tcW w:w="1980" w:type="dxa"/>
            <w:tcBorders>
              <w:top w:val="single" w:sz="8" w:space="0" w:color="231F20"/>
            </w:tcBorders>
            <w:shd w:val="clear" w:color="auto" w:fill="E6E7E8"/>
          </w:tcPr>
          <w:p>
            <w:pPr>
              <w:pStyle w:val="TableParagraph"/>
              <w:spacing w:before="0"/>
              <w:rPr>
                <w:rFonts w:ascii="Times New Roman"/>
                <w:sz w:val="16"/>
              </w:rPr>
            </w:pPr>
          </w:p>
        </w:tc>
        <w:tc>
          <w:tcPr>
            <w:tcW w:w="1080" w:type="dxa"/>
            <w:tcBorders>
              <w:top w:val="single" w:sz="8" w:space="0" w:color="231F20"/>
            </w:tcBorders>
            <w:shd w:val="clear" w:color="auto" w:fill="E6E7E8"/>
          </w:tcPr>
          <w:p>
            <w:pPr>
              <w:pStyle w:val="TableParagraph"/>
              <w:spacing w:before="0"/>
              <w:rPr>
                <w:rFonts w:ascii="Times New Roman"/>
                <w:sz w:val="16"/>
              </w:rPr>
            </w:pPr>
          </w:p>
        </w:tc>
        <w:tc>
          <w:tcPr>
            <w:tcW w:w="1080" w:type="dxa"/>
            <w:tcBorders>
              <w:top w:val="single" w:sz="8" w:space="0" w:color="231F20"/>
            </w:tcBorders>
            <w:shd w:val="clear" w:color="auto" w:fill="E6E7E8"/>
          </w:tcPr>
          <w:p>
            <w:pPr>
              <w:pStyle w:val="TableParagraph"/>
              <w:spacing w:before="0"/>
              <w:rPr>
                <w:rFonts w:ascii="Times New Roman"/>
                <w:sz w:val="16"/>
              </w:rPr>
            </w:pPr>
          </w:p>
        </w:tc>
        <w:tc>
          <w:tcPr>
            <w:tcW w:w="2070" w:type="dxa"/>
            <w:tcBorders>
              <w:top w:val="single" w:sz="8" w:space="0" w:color="231F20"/>
            </w:tcBorders>
            <w:shd w:val="clear" w:color="auto" w:fill="E6E7E8"/>
          </w:tcPr>
          <w:p>
            <w:pPr>
              <w:pStyle w:val="TableParagraph"/>
              <w:spacing w:before="0"/>
              <w:rPr>
                <w:rFonts w:ascii="Times New Roman"/>
                <w:sz w:val="16"/>
              </w:rPr>
            </w:pPr>
          </w:p>
        </w:tc>
        <w:tc>
          <w:tcPr>
            <w:tcW w:w="1260" w:type="dxa"/>
            <w:tcBorders>
              <w:top w:val="single" w:sz="8" w:space="0" w:color="231F20"/>
            </w:tcBorders>
            <w:shd w:val="clear" w:color="auto" w:fill="E6E7E8"/>
          </w:tcPr>
          <w:p>
            <w:pPr>
              <w:pStyle w:val="TableParagraph"/>
              <w:spacing w:line="200" w:lineRule="exact" w:before="20"/>
              <w:ind w:left="171" w:right="155"/>
              <w:jc w:val="center"/>
              <w:rPr>
                <w:sz w:val="18"/>
              </w:rPr>
            </w:pPr>
            <w:r>
              <w:rPr>
                <w:color w:val="231F20"/>
                <w:w w:val="95"/>
                <w:sz w:val="18"/>
              </w:rPr>
              <w:t>75</w:t>
            </w:r>
          </w:p>
        </w:tc>
        <w:tc>
          <w:tcPr>
            <w:tcW w:w="1710" w:type="dxa"/>
            <w:tcBorders>
              <w:top w:val="single" w:sz="8" w:space="0" w:color="231F20"/>
            </w:tcBorders>
            <w:shd w:val="clear" w:color="auto" w:fill="E6E7E8"/>
          </w:tcPr>
          <w:p>
            <w:pPr>
              <w:pStyle w:val="TableParagraph"/>
              <w:spacing w:line="200" w:lineRule="exact" w:before="20"/>
              <w:ind w:left="237" w:right="221"/>
              <w:jc w:val="center"/>
              <w:rPr>
                <w:sz w:val="18"/>
              </w:rPr>
            </w:pPr>
            <w:r>
              <w:rPr>
                <w:color w:val="231F20"/>
                <w:w w:val="95"/>
                <w:sz w:val="18"/>
              </w:rPr>
              <w:t>-22°F TO 176°F</w:t>
            </w:r>
          </w:p>
        </w:tc>
        <w:tc>
          <w:tcPr>
            <w:tcW w:w="1260" w:type="dxa"/>
            <w:tcBorders>
              <w:top w:val="single" w:sz="8" w:space="0" w:color="231F20"/>
            </w:tcBorders>
            <w:shd w:val="clear" w:color="auto" w:fill="E6E7E8"/>
          </w:tcPr>
          <w:p>
            <w:pPr>
              <w:pStyle w:val="TableParagraph"/>
              <w:spacing w:before="0"/>
              <w:rPr>
                <w:rFonts w:ascii="Times New Roman"/>
                <w:sz w:val="16"/>
              </w:rPr>
            </w:pPr>
          </w:p>
        </w:tc>
      </w:tr>
      <w:tr>
        <w:trPr>
          <w:trHeight w:val="244" w:hRule="atLeast"/>
        </w:trPr>
        <w:tc>
          <w:tcPr>
            <w:tcW w:w="1980" w:type="dxa"/>
            <w:shd w:val="clear" w:color="auto" w:fill="D1D3D4"/>
          </w:tcPr>
          <w:p>
            <w:pPr>
              <w:pStyle w:val="TableParagraph"/>
              <w:spacing w:line="203" w:lineRule="exact"/>
              <w:ind w:left="922"/>
              <w:rPr>
                <w:sz w:val="18"/>
              </w:rPr>
            </w:pPr>
            <w:r>
              <w:rPr>
                <w:color w:val="231F20"/>
                <w:w w:val="152"/>
                <w:sz w:val="18"/>
              </w:rPr>
              <w:t>4</w:t>
            </w:r>
          </w:p>
        </w:tc>
        <w:tc>
          <w:tcPr>
            <w:tcW w:w="1080" w:type="dxa"/>
            <w:shd w:val="clear" w:color="auto" w:fill="D1D3D4"/>
          </w:tcPr>
          <w:p>
            <w:pPr>
              <w:pStyle w:val="TableParagraph"/>
              <w:spacing w:before="0"/>
              <w:rPr>
                <w:rFonts w:ascii="Times New Roman"/>
                <w:sz w:val="16"/>
              </w:rPr>
            </w:pPr>
          </w:p>
        </w:tc>
        <w:tc>
          <w:tcPr>
            <w:tcW w:w="1080" w:type="dxa"/>
            <w:shd w:val="clear" w:color="auto" w:fill="D1D3D4"/>
          </w:tcPr>
          <w:p>
            <w:pPr>
              <w:pStyle w:val="TableParagraph"/>
              <w:spacing w:before="0"/>
              <w:rPr>
                <w:rFonts w:ascii="Times New Roman"/>
                <w:sz w:val="16"/>
              </w:rPr>
            </w:pPr>
          </w:p>
        </w:tc>
        <w:tc>
          <w:tcPr>
            <w:tcW w:w="2070" w:type="dxa"/>
            <w:shd w:val="clear" w:color="auto" w:fill="D1D3D4"/>
          </w:tcPr>
          <w:p>
            <w:pPr>
              <w:pStyle w:val="TableParagraph"/>
              <w:spacing w:before="0"/>
              <w:rPr>
                <w:rFonts w:ascii="Times New Roman"/>
                <w:sz w:val="16"/>
              </w:rPr>
            </w:pPr>
          </w:p>
        </w:tc>
        <w:tc>
          <w:tcPr>
            <w:tcW w:w="1260" w:type="dxa"/>
            <w:shd w:val="clear" w:color="auto" w:fill="D1D3D4"/>
          </w:tcPr>
          <w:p>
            <w:pPr>
              <w:pStyle w:val="TableParagraph"/>
              <w:spacing w:line="200" w:lineRule="exact" w:before="24"/>
              <w:ind w:left="172" w:right="155"/>
              <w:jc w:val="center"/>
              <w:rPr>
                <w:sz w:val="18"/>
              </w:rPr>
            </w:pPr>
            <w:r>
              <w:rPr>
                <w:color w:val="231F20"/>
                <w:w w:val="90"/>
                <w:sz w:val="18"/>
              </w:rPr>
              <w:t>See Catalog</w:t>
            </w:r>
          </w:p>
        </w:tc>
        <w:tc>
          <w:tcPr>
            <w:tcW w:w="1710" w:type="dxa"/>
            <w:shd w:val="clear" w:color="auto" w:fill="D1D3D4"/>
          </w:tcPr>
          <w:p>
            <w:pPr>
              <w:pStyle w:val="TableParagraph"/>
              <w:spacing w:line="200" w:lineRule="exact" w:before="24"/>
              <w:ind w:left="237" w:right="221"/>
              <w:jc w:val="center"/>
              <w:rPr>
                <w:sz w:val="18"/>
              </w:rPr>
            </w:pPr>
            <w:r>
              <w:rPr>
                <w:color w:val="231F20"/>
                <w:w w:val="95"/>
                <w:sz w:val="18"/>
              </w:rPr>
              <w:t>-22°F TO 176°F</w:t>
            </w:r>
          </w:p>
        </w:tc>
        <w:tc>
          <w:tcPr>
            <w:tcW w:w="1260" w:type="dxa"/>
            <w:shd w:val="clear" w:color="auto" w:fill="D1D3D4"/>
          </w:tcPr>
          <w:p>
            <w:pPr>
              <w:pStyle w:val="TableParagraph"/>
              <w:spacing w:line="203" w:lineRule="exact"/>
              <w:ind w:right="543"/>
              <w:jc w:val="right"/>
              <w:rPr>
                <w:sz w:val="18"/>
              </w:rPr>
            </w:pPr>
            <w:r>
              <w:rPr>
                <w:color w:val="231F20"/>
                <w:w w:val="152"/>
                <w:sz w:val="18"/>
              </w:rPr>
              <w:t>4</w:t>
            </w:r>
          </w:p>
        </w:tc>
      </w:tr>
      <w:tr>
        <w:trPr>
          <w:trHeight w:val="244" w:hRule="atLeast"/>
        </w:trPr>
        <w:tc>
          <w:tcPr>
            <w:tcW w:w="1980" w:type="dxa"/>
            <w:shd w:val="clear" w:color="auto" w:fill="E6E7E8"/>
          </w:tcPr>
          <w:p>
            <w:pPr>
              <w:pStyle w:val="TableParagraph"/>
              <w:spacing w:before="0"/>
              <w:rPr>
                <w:rFonts w:ascii="Times New Roman"/>
                <w:sz w:val="16"/>
              </w:rPr>
            </w:pPr>
          </w:p>
        </w:tc>
        <w:tc>
          <w:tcPr>
            <w:tcW w:w="1080" w:type="dxa"/>
            <w:shd w:val="clear" w:color="auto" w:fill="E6E7E8"/>
          </w:tcPr>
          <w:p>
            <w:pPr>
              <w:pStyle w:val="TableParagraph"/>
              <w:spacing w:before="0"/>
              <w:rPr>
                <w:rFonts w:ascii="Times New Roman"/>
                <w:sz w:val="16"/>
              </w:rPr>
            </w:pPr>
          </w:p>
        </w:tc>
        <w:tc>
          <w:tcPr>
            <w:tcW w:w="1080" w:type="dxa"/>
            <w:shd w:val="clear" w:color="auto" w:fill="E6E7E8"/>
          </w:tcPr>
          <w:p>
            <w:pPr>
              <w:pStyle w:val="TableParagraph"/>
              <w:spacing w:before="0"/>
              <w:rPr>
                <w:rFonts w:ascii="Times New Roman"/>
                <w:sz w:val="16"/>
              </w:rPr>
            </w:pPr>
          </w:p>
        </w:tc>
        <w:tc>
          <w:tcPr>
            <w:tcW w:w="2070" w:type="dxa"/>
            <w:shd w:val="clear" w:color="auto" w:fill="E6E7E8"/>
          </w:tcPr>
          <w:p>
            <w:pPr>
              <w:pStyle w:val="TableParagraph"/>
              <w:spacing w:before="0"/>
              <w:rPr>
                <w:rFonts w:ascii="Times New Roman"/>
                <w:sz w:val="16"/>
              </w:rPr>
            </w:pPr>
          </w:p>
        </w:tc>
        <w:tc>
          <w:tcPr>
            <w:tcW w:w="1260" w:type="dxa"/>
            <w:shd w:val="clear" w:color="auto" w:fill="E6E7E8"/>
          </w:tcPr>
          <w:p>
            <w:pPr>
              <w:pStyle w:val="TableParagraph"/>
              <w:spacing w:line="200" w:lineRule="exact" w:before="24"/>
              <w:ind w:left="171" w:right="155"/>
              <w:jc w:val="center"/>
              <w:rPr>
                <w:sz w:val="18"/>
              </w:rPr>
            </w:pPr>
            <w:r>
              <w:rPr>
                <w:color w:val="231F20"/>
                <w:w w:val="95"/>
                <w:sz w:val="18"/>
              </w:rPr>
              <w:t>150</w:t>
            </w:r>
          </w:p>
        </w:tc>
        <w:tc>
          <w:tcPr>
            <w:tcW w:w="1710" w:type="dxa"/>
            <w:shd w:val="clear" w:color="auto" w:fill="E6E7E8"/>
          </w:tcPr>
          <w:p>
            <w:pPr>
              <w:pStyle w:val="TableParagraph"/>
              <w:spacing w:line="200" w:lineRule="exact" w:before="24"/>
              <w:ind w:left="237" w:right="221"/>
              <w:jc w:val="center"/>
              <w:rPr>
                <w:sz w:val="18"/>
              </w:rPr>
            </w:pPr>
            <w:r>
              <w:rPr>
                <w:color w:val="231F20"/>
                <w:w w:val="95"/>
                <w:sz w:val="18"/>
              </w:rPr>
              <w:t>-40°F TO 212°F</w:t>
            </w:r>
          </w:p>
        </w:tc>
        <w:tc>
          <w:tcPr>
            <w:tcW w:w="1260" w:type="dxa"/>
            <w:shd w:val="clear" w:color="auto" w:fill="E6E7E8"/>
          </w:tcPr>
          <w:p>
            <w:pPr>
              <w:pStyle w:val="TableParagraph"/>
              <w:spacing w:line="203" w:lineRule="exact"/>
              <w:ind w:right="543"/>
              <w:jc w:val="right"/>
              <w:rPr>
                <w:sz w:val="18"/>
              </w:rPr>
            </w:pPr>
            <w:r>
              <w:rPr>
                <w:color w:val="231F20"/>
                <w:w w:val="152"/>
                <w:sz w:val="18"/>
              </w:rPr>
              <w:t>4</w:t>
            </w:r>
          </w:p>
        </w:tc>
      </w:tr>
      <w:tr>
        <w:trPr>
          <w:trHeight w:val="244" w:hRule="atLeast"/>
        </w:trPr>
        <w:tc>
          <w:tcPr>
            <w:tcW w:w="1980" w:type="dxa"/>
            <w:shd w:val="clear" w:color="auto" w:fill="D1D3D4"/>
          </w:tcPr>
          <w:p>
            <w:pPr>
              <w:pStyle w:val="TableParagraph"/>
              <w:spacing w:before="0"/>
              <w:rPr>
                <w:rFonts w:ascii="Times New Roman"/>
                <w:sz w:val="16"/>
              </w:rPr>
            </w:pPr>
          </w:p>
        </w:tc>
        <w:tc>
          <w:tcPr>
            <w:tcW w:w="1080" w:type="dxa"/>
            <w:shd w:val="clear" w:color="auto" w:fill="D1D3D4"/>
          </w:tcPr>
          <w:p>
            <w:pPr>
              <w:pStyle w:val="TableParagraph"/>
              <w:spacing w:before="0"/>
              <w:rPr>
                <w:rFonts w:ascii="Times New Roman"/>
                <w:sz w:val="16"/>
              </w:rPr>
            </w:pPr>
          </w:p>
        </w:tc>
        <w:tc>
          <w:tcPr>
            <w:tcW w:w="1080" w:type="dxa"/>
            <w:shd w:val="clear" w:color="auto" w:fill="D1D3D4"/>
          </w:tcPr>
          <w:p>
            <w:pPr>
              <w:pStyle w:val="TableParagraph"/>
              <w:spacing w:before="0"/>
              <w:rPr>
                <w:rFonts w:ascii="Times New Roman"/>
                <w:sz w:val="16"/>
              </w:rPr>
            </w:pPr>
          </w:p>
        </w:tc>
        <w:tc>
          <w:tcPr>
            <w:tcW w:w="2070" w:type="dxa"/>
            <w:shd w:val="clear" w:color="auto" w:fill="D1D3D4"/>
          </w:tcPr>
          <w:p>
            <w:pPr>
              <w:pStyle w:val="TableParagraph"/>
              <w:spacing w:before="0"/>
              <w:rPr>
                <w:rFonts w:ascii="Times New Roman"/>
                <w:sz w:val="16"/>
              </w:rPr>
            </w:pPr>
          </w:p>
        </w:tc>
        <w:tc>
          <w:tcPr>
            <w:tcW w:w="1260" w:type="dxa"/>
            <w:shd w:val="clear" w:color="auto" w:fill="D1D3D4"/>
          </w:tcPr>
          <w:p>
            <w:pPr>
              <w:pStyle w:val="TableParagraph"/>
              <w:spacing w:line="200" w:lineRule="exact" w:before="24"/>
              <w:ind w:left="172" w:right="155"/>
              <w:jc w:val="center"/>
              <w:rPr>
                <w:sz w:val="18"/>
              </w:rPr>
            </w:pPr>
            <w:r>
              <w:rPr>
                <w:color w:val="231F20"/>
                <w:w w:val="90"/>
                <w:sz w:val="18"/>
              </w:rPr>
              <w:t>See Catalog</w:t>
            </w:r>
          </w:p>
        </w:tc>
        <w:tc>
          <w:tcPr>
            <w:tcW w:w="1710" w:type="dxa"/>
            <w:shd w:val="clear" w:color="auto" w:fill="D1D3D4"/>
          </w:tcPr>
          <w:p>
            <w:pPr>
              <w:pStyle w:val="TableParagraph"/>
              <w:spacing w:line="200" w:lineRule="exact" w:before="24"/>
              <w:ind w:left="237" w:right="221"/>
              <w:jc w:val="center"/>
              <w:rPr>
                <w:sz w:val="18"/>
              </w:rPr>
            </w:pPr>
            <w:r>
              <w:rPr>
                <w:color w:val="231F20"/>
                <w:w w:val="95"/>
                <w:sz w:val="18"/>
              </w:rPr>
              <w:t>-22°F TO 176°F</w:t>
            </w:r>
          </w:p>
        </w:tc>
        <w:tc>
          <w:tcPr>
            <w:tcW w:w="1260" w:type="dxa"/>
            <w:shd w:val="clear" w:color="auto" w:fill="D1D3D4"/>
          </w:tcPr>
          <w:p>
            <w:pPr>
              <w:pStyle w:val="TableParagraph"/>
              <w:spacing w:before="0"/>
              <w:rPr>
                <w:rFonts w:ascii="Times New Roman"/>
                <w:sz w:val="16"/>
              </w:rPr>
            </w:pPr>
          </w:p>
        </w:tc>
      </w:tr>
      <w:tr>
        <w:trPr>
          <w:trHeight w:val="244" w:hRule="atLeast"/>
        </w:trPr>
        <w:tc>
          <w:tcPr>
            <w:tcW w:w="1980" w:type="dxa"/>
            <w:shd w:val="clear" w:color="auto" w:fill="E6E7E8"/>
          </w:tcPr>
          <w:p>
            <w:pPr>
              <w:pStyle w:val="TableParagraph"/>
              <w:spacing w:before="0"/>
              <w:rPr>
                <w:rFonts w:ascii="Times New Roman"/>
                <w:sz w:val="16"/>
              </w:rPr>
            </w:pPr>
          </w:p>
        </w:tc>
        <w:tc>
          <w:tcPr>
            <w:tcW w:w="1080" w:type="dxa"/>
            <w:shd w:val="clear" w:color="auto" w:fill="E6E7E8"/>
          </w:tcPr>
          <w:p>
            <w:pPr>
              <w:pStyle w:val="TableParagraph"/>
              <w:spacing w:before="0"/>
              <w:rPr>
                <w:rFonts w:ascii="Times New Roman"/>
                <w:sz w:val="16"/>
              </w:rPr>
            </w:pPr>
          </w:p>
        </w:tc>
        <w:tc>
          <w:tcPr>
            <w:tcW w:w="1080" w:type="dxa"/>
            <w:shd w:val="clear" w:color="auto" w:fill="E6E7E8"/>
          </w:tcPr>
          <w:p>
            <w:pPr>
              <w:pStyle w:val="TableParagraph"/>
              <w:spacing w:before="0"/>
              <w:rPr>
                <w:rFonts w:ascii="Times New Roman"/>
                <w:sz w:val="16"/>
              </w:rPr>
            </w:pPr>
          </w:p>
        </w:tc>
        <w:tc>
          <w:tcPr>
            <w:tcW w:w="2070" w:type="dxa"/>
            <w:shd w:val="clear" w:color="auto" w:fill="E6E7E8"/>
          </w:tcPr>
          <w:p>
            <w:pPr>
              <w:pStyle w:val="TableParagraph"/>
              <w:spacing w:before="0"/>
              <w:rPr>
                <w:rFonts w:ascii="Times New Roman"/>
                <w:sz w:val="16"/>
              </w:rPr>
            </w:pPr>
          </w:p>
        </w:tc>
        <w:tc>
          <w:tcPr>
            <w:tcW w:w="1260" w:type="dxa"/>
            <w:shd w:val="clear" w:color="auto" w:fill="E6E7E8"/>
          </w:tcPr>
          <w:p>
            <w:pPr>
              <w:pStyle w:val="TableParagraph"/>
              <w:spacing w:line="200" w:lineRule="exact" w:before="24"/>
              <w:ind w:left="171" w:right="155"/>
              <w:jc w:val="center"/>
              <w:rPr>
                <w:sz w:val="18"/>
              </w:rPr>
            </w:pPr>
            <w:r>
              <w:rPr>
                <w:color w:val="231F20"/>
                <w:w w:val="95"/>
                <w:sz w:val="18"/>
              </w:rPr>
              <w:t>600</w:t>
            </w:r>
          </w:p>
        </w:tc>
        <w:tc>
          <w:tcPr>
            <w:tcW w:w="1710" w:type="dxa"/>
            <w:shd w:val="clear" w:color="auto" w:fill="E6E7E8"/>
          </w:tcPr>
          <w:p>
            <w:pPr>
              <w:pStyle w:val="TableParagraph"/>
              <w:spacing w:line="200" w:lineRule="exact" w:before="24"/>
              <w:ind w:left="237" w:right="221"/>
              <w:jc w:val="center"/>
              <w:rPr>
                <w:sz w:val="18"/>
              </w:rPr>
            </w:pPr>
            <w:r>
              <w:rPr>
                <w:color w:val="231F20"/>
                <w:w w:val="95"/>
                <w:sz w:val="18"/>
              </w:rPr>
              <w:t>-22°F TO 176°F</w:t>
            </w:r>
          </w:p>
        </w:tc>
        <w:tc>
          <w:tcPr>
            <w:tcW w:w="1260" w:type="dxa"/>
            <w:shd w:val="clear" w:color="auto" w:fill="E6E7E8"/>
          </w:tcPr>
          <w:p>
            <w:pPr>
              <w:pStyle w:val="TableParagraph"/>
              <w:spacing w:before="0"/>
              <w:rPr>
                <w:rFonts w:ascii="Times New Roman"/>
                <w:sz w:val="16"/>
              </w:rPr>
            </w:pPr>
          </w:p>
        </w:tc>
      </w:tr>
      <w:tr>
        <w:trPr>
          <w:trHeight w:val="244" w:hRule="atLeast"/>
        </w:trPr>
        <w:tc>
          <w:tcPr>
            <w:tcW w:w="1980" w:type="dxa"/>
            <w:shd w:val="clear" w:color="auto" w:fill="D1D3D4"/>
          </w:tcPr>
          <w:p>
            <w:pPr>
              <w:pStyle w:val="TableParagraph"/>
              <w:spacing w:before="0"/>
              <w:rPr>
                <w:rFonts w:ascii="Times New Roman"/>
                <w:sz w:val="16"/>
              </w:rPr>
            </w:pPr>
          </w:p>
        </w:tc>
        <w:tc>
          <w:tcPr>
            <w:tcW w:w="1080" w:type="dxa"/>
            <w:shd w:val="clear" w:color="auto" w:fill="D1D3D4"/>
          </w:tcPr>
          <w:p>
            <w:pPr>
              <w:pStyle w:val="TableParagraph"/>
              <w:spacing w:before="0"/>
              <w:rPr>
                <w:rFonts w:ascii="Times New Roman"/>
                <w:sz w:val="16"/>
              </w:rPr>
            </w:pPr>
          </w:p>
        </w:tc>
        <w:tc>
          <w:tcPr>
            <w:tcW w:w="1080" w:type="dxa"/>
            <w:shd w:val="clear" w:color="auto" w:fill="D1D3D4"/>
          </w:tcPr>
          <w:p>
            <w:pPr>
              <w:pStyle w:val="TableParagraph"/>
              <w:spacing w:before="0"/>
              <w:rPr>
                <w:rFonts w:ascii="Times New Roman"/>
                <w:sz w:val="16"/>
              </w:rPr>
            </w:pPr>
          </w:p>
        </w:tc>
        <w:tc>
          <w:tcPr>
            <w:tcW w:w="2070" w:type="dxa"/>
            <w:shd w:val="clear" w:color="auto" w:fill="D1D3D4"/>
          </w:tcPr>
          <w:p>
            <w:pPr>
              <w:pStyle w:val="TableParagraph"/>
              <w:spacing w:line="203" w:lineRule="exact"/>
              <w:ind w:left="16"/>
              <w:jc w:val="center"/>
              <w:rPr>
                <w:sz w:val="18"/>
              </w:rPr>
            </w:pPr>
            <w:r>
              <w:rPr>
                <w:color w:val="231F20"/>
                <w:w w:val="152"/>
                <w:sz w:val="18"/>
              </w:rPr>
              <w:t>4</w:t>
            </w:r>
          </w:p>
        </w:tc>
        <w:tc>
          <w:tcPr>
            <w:tcW w:w="1260" w:type="dxa"/>
            <w:shd w:val="clear" w:color="auto" w:fill="D1D3D4"/>
          </w:tcPr>
          <w:p>
            <w:pPr>
              <w:pStyle w:val="TableParagraph"/>
              <w:spacing w:line="200" w:lineRule="exact" w:before="24"/>
              <w:ind w:left="171" w:right="155"/>
              <w:jc w:val="center"/>
              <w:rPr>
                <w:sz w:val="18"/>
              </w:rPr>
            </w:pPr>
            <w:r>
              <w:rPr>
                <w:color w:val="231F20"/>
                <w:w w:val="95"/>
                <w:sz w:val="18"/>
              </w:rPr>
              <w:t>150</w:t>
            </w:r>
          </w:p>
        </w:tc>
        <w:tc>
          <w:tcPr>
            <w:tcW w:w="1710" w:type="dxa"/>
            <w:shd w:val="clear" w:color="auto" w:fill="D1D3D4"/>
          </w:tcPr>
          <w:p>
            <w:pPr>
              <w:pStyle w:val="TableParagraph"/>
              <w:spacing w:line="200" w:lineRule="exact" w:before="24"/>
              <w:ind w:left="237" w:right="221"/>
              <w:jc w:val="center"/>
              <w:rPr>
                <w:sz w:val="18"/>
              </w:rPr>
            </w:pPr>
            <w:r>
              <w:rPr>
                <w:color w:val="231F20"/>
                <w:w w:val="95"/>
                <w:sz w:val="18"/>
              </w:rPr>
              <w:t>-22°F TO 176°F</w:t>
            </w:r>
          </w:p>
        </w:tc>
        <w:tc>
          <w:tcPr>
            <w:tcW w:w="1260" w:type="dxa"/>
            <w:shd w:val="clear" w:color="auto" w:fill="D1D3D4"/>
          </w:tcPr>
          <w:p>
            <w:pPr>
              <w:pStyle w:val="TableParagraph"/>
              <w:spacing w:before="0"/>
              <w:rPr>
                <w:rFonts w:ascii="Times New Roman"/>
                <w:sz w:val="16"/>
              </w:rPr>
            </w:pPr>
          </w:p>
        </w:tc>
      </w:tr>
      <w:tr>
        <w:trPr>
          <w:trHeight w:val="244" w:hRule="atLeast"/>
        </w:trPr>
        <w:tc>
          <w:tcPr>
            <w:tcW w:w="1980" w:type="dxa"/>
            <w:shd w:val="clear" w:color="auto" w:fill="E6E7E8"/>
          </w:tcPr>
          <w:p>
            <w:pPr>
              <w:pStyle w:val="TableParagraph"/>
              <w:spacing w:before="0"/>
              <w:rPr>
                <w:rFonts w:ascii="Times New Roman"/>
                <w:sz w:val="16"/>
              </w:rPr>
            </w:pPr>
          </w:p>
        </w:tc>
        <w:tc>
          <w:tcPr>
            <w:tcW w:w="1080" w:type="dxa"/>
            <w:shd w:val="clear" w:color="auto" w:fill="E6E7E8"/>
          </w:tcPr>
          <w:p>
            <w:pPr>
              <w:pStyle w:val="TableParagraph"/>
              <w:spacing w:before="0"/>
              <w:rPr>
                <w:rFonts w:ascii="Times New Roman"/>
                <w:sz w:val="16"/>
              </w:rPr>
            </w:pPr>
          </w:p>
        </w:tc>
        <w:tc>
          <w:tcPr>
            <w:tcW w:w="1080" w:type="dxa"/>
            <w:shd w:val="clear" w:color="auto" w:fill="E6E7E8"/>
          </w:tcPr>
          <w:p>
            <w:pPr>
              <w:pStyle w:val="TableParagraph"/>
              <w:spacing w:before="0"/>
              <w:rPr>
                <w:rFonts w:ascii="Times New Roman"/>
                <w:sz w:val="16"/>
              </w:rPr>
            </w:pPr>
          </w:p>
        </w:tc>
        <w:tc>
          <w:tcPr>
            <w:tcW w:w="2070" w:type="dxa"/>
            <w:shd w:val="clear" w:color="auto" w:fill="E6E7E8"/>
          </w:tcPr>
          <w:p>
            <w:pPr>
              <w:pStyle w:val="TableParagraph"/>
              <w:spacing w:line="203" w:lineRule="exact"/>
              <w:ind w:left="16"/>
              <w:jc w:val="center"/>
              <w:rPr>
                <w:sz w:val="18"/>
              </w:rPr>
            </w:pPr>
            <w:r>
              <w:rPr>
                <w:color w:val="231F20"/>
                <w:w w:val="152"/>
                <w:sz w:val="18"/>
              </w:rPr>
              <w:t>4</w:t>
            </w:r>
          </w:p>
        </w:tc>
        <w:tc>
          <w:tcPr>
            <w:tcW w:w="1260" w:type="dxa"/>
            <w:shd w:val="clear" w:color="auto" w:fill="E6E7E8"/>
          </w:tcPr>
          <w:p>
            <w:pPr>
              <w:pStyle w:val="TableParagraph"/>
              <w:spacing w:line="200" w:lineRule="exact" w:before="24"/>
              <w:ind w:left="171" w:right="155"/>
              <w:jc w:val="center"/>
              <w:rPr>
                <w:sz w:val="18"/>
              </w:rPr>
            </w:pPr>
            <w:r>
              <w:rPr>
                <w:color w:val="231F20"/>
                <w:w w:val="95"/>
                <w:sz w:val="18"/>
              </w:rPr>
              <w:t>150</w:t>
            </w:r>
          </w:p>
        </w:tc>
        <w:tc>
          <w:tcPr>
            <w:tcW w:w="1710" w:type="dxa"/>
            <w:shd w:val="clear" w:color="auto" w:fill="E6E7E8"/>
          </w:tcPr>
          <w:p>
            <w:pPr>
              <w:pStyle w:val="TableParagraph"/>
              <w:spacing w:line="200" w:lineRule="exact" w:before="24"/>
              <w:ind w:left="237" w:right="221"/>
              <w:jc w:val="center"/>
              <w:rPr>
                <w:sz w:val="18"/>
              </w:rPr>
            </w:pPr>
            <w:r>
              <w:rPr>
                <w:color w:val="231F20"/>
                <w:w w:val="95"/>
                <w:sz w:val="18"/>
              </w:rPr>
              <w:t>-22°F TO 176°F</w:t>
            </w:r>
          </w:p>
        </w:tc>
        <w:tc>
          <w:tcPr>
            <w:tcW w:w="1260" w:type="dxa"/>
            <w:shd w:val="clear" w:color="auto" w:fill="E6E7E8"/>
          </w:tcPr>
          <w:p>
            <w:pPr>
              <w:pStyle w:val="TableParagraph"/>
              <w:spacing w:before="0"/>
              <w:rPr>
                <w:rFonts w:ascii="Times New Roman"/>
                <w:sz w:val="16"/>
              </w:rPr>
            </w:pPr>
          </w:p>
        </w:tc>
      </w:tr>
      <w:tr>
        <w:trPr>
          <w:trHeight w:val="244" w:hRule="atLeast"/>
        </w:trPr>
        <w:tc>
          <w:tcPr>
            <w:tcW w:w="1980" w:type="dxa"/>
            <w:shd w:val="clear" w:color="auto" w:fill="D1D3D4"/>
          </w:tcPr>
          <w:p>
            <w:pPr>
              <w:pStyle w:val="TableParagraph"/>
              <w:spacing w:before="0"/>
              <w:rPr>
                <w:rFonts w:ascii="Times New Roman"/>
                <w:sz w:val="16"/>
              </w:rPr>
            </w:pPr>
          </w:p>
        </w:tc>
        <w:tc>
          <w:tcPr>
            <w:tcW w:w="1080" w:type="dxa"/>
            <w:shd w:val="clear" w:color="auto" w:fill="D1D3D4"/>
          </w:tcPr>
          <w:p>
            <w:pPr>
              <w:pStyle w:val="TableParagraph"/>
              <w:spacing w:line="203" w:lineRule="exact"/>
              <w:ind w:left="16"/>
              <w:jc w:val="center"/>
              <w:rPr>
                <w:sz w:val="18"/>
              </w:rPr>
            </w:pPr>
            <w:r>
              <w:rPr>
                <w:color w:val="231F20"/>
                <w:w w:val="152"/>
                <w:sz w:val="18"/>
              </w:rPr>
              <w:t>4</w:t>
            </w:r>
          </w:p>
        </w:tc>
        <w:tc>
          <w:tcPr>
            <w:tcW w:w="1080" w:type="dxa"/>
            <w:shd w:val="clear" w:color="auto" w:fill="D1D3D4"/>
          </w:tcPr>
          <w:p>
            <w:pPr>
              <w:pStyle w:val="TableParagraph"/>
              <w:spacing w:line="203" w:lineRule="exact"/>
              <w:ind w:left="16"/>
              <w:jc w:val="center"/>
              <w:rPr>
                <w:sz w:val="18"/>
              </w:rPr>
            </w:pPr>
            <w:r>
              <w:rPr>
                <w:color w:val="231F20"/>
                <w:w w:val="152"/>
                <w:sz w:val="18"/>
              </w:rPr>
              <w:t>4</w:t>
            </w:r>
          </w:p>
        </w:tc>
        <w:tc>
          <w:tcPr>
            <w:tcW w:w="2070" w:type="dxa"/>
            <w:shd w:val="clear" w:color="auto" w:fill="D1D3D4"/>
          </w:tcPr>
          <w:p>
            <w:pPr>
              <w:pStyle w:val="TableParagraph"/>
              <w:spacing w:before="0"/>
              <w:rPr>
                <w:rFonts w:ascii="Times New Roman"/>
                <w:sz w:val="16"/>
              </w:rPr>
            </w:pPr>
          </w:p>
        </w:tc>
        <w:tc>
          <w:tcPr>
            <w:tcW w:w="1260" w:type="dxa"/>
            <w:shd w:val="clear" w:color="auto" w:fill="D1D3D4"/>
          </w:tcPr>
          <w:p>
            <w:pPr>
              <w:pStyle w:val="TableParagraph"/>
              <w:spacing w:line="200" w:lineRule="exact" w:before="24"/>
              <w:ind w:left="171" w:right="155"/>
              <w:jc w:val="center"/>
              <w:rPr>
                <w:sz w:val="18"/>
              </w:rPr>
            </w:pPr>
            <w:r>
              <w:rPr>
                <w:color w:val="231F20"/>
                <w:w w:val="95"/>
                <w:sz w:val="18"/>
              </w:rPr>
              <w:t>600</w:t>
            </w:r>
          </w:p>
        </w:tc>
        <w:tc>
          <w:tcPr>
            <w:tcW w:w="1710" w:type="dxa"/>
            <w:shd w:val="clear" w:color="auto" w:fill="D1D3D4"/>
          </w:tcPr>
          <w:p>
            <w:pPr>
              <w:pStyle w:val="TableParagraph"/>
              <w:spacing w:line="200" w:lineRule="exact" w:before="24"/>
              <w:ind w:left="237" w:right="221"/>
              <w:jc w:val="center"/>
              <w:rPr>
                <w:sz w:val="18"/>
              </w:rPr>
            </w:pPr>
            <w:r>
              <w:rPr>
                <w:color w:val="231F20"/>
                <w:w w:val="95"/>
                <w:sz w:val="18"/>
              </w:rPr>
              <w:t>-22°F TO 176°F</w:t>
            </w:r>
          </w:p>
        </w:tc>
        <w:tc>
          <w:tcPr>
            <w:tcW w:w="1260" w:type="dxa"/>
            <w:shd w:val="clear" w:color="auto" w:fill="D1D3D4"/>
          </w:tcPr>
          <w:p>
            <w:pPr>
              <w:pStyle w:val="TableParagraph"/>
              <w:spacing w:before="0"/>
              <w:rPr>
                <w:rFonts w:ascii="Times New Roman"/>
                <w:sz w:val="16"/>
              </w:rPr>
            </w:pPr>
          </w:p>
        </w:tc>
      </w:tr>
      <w:tr>
        <w:trPr>
          <w:trHeight w:val="244" w:hRule="atLeast"/>
        </w:trPr>
        <w:tc>
          <w:tcPr>
            <w:tcW w:w="1980" w:type="dxa"/>
            <w:shd w:val="clear" w:color="auto" w:fill="E6E7E8"/>
          </w:tcPr>
          <w:p>
            <w:pPr>
              <w:pStyle w:val="TableParagraph"/>
              <w:spacing w:before="0"/>
              <w:rPr>
                <w:rFonts w:ascii="Times New Roman"/>
                <w:sz w:val="16"/>
              </w:rPr>
            </w:pPr>
          </w:p>
        </w:tc>
        <w:tc>
          <w:tcPr>
            <w:tcW w:w="1080" w:type="dxa"/>
            <w:shd w:val="clear" w:color="auto" w:fill="E6E7E8"/>
          </w:tcPr>
          <w:p>
            <w:pPr>
              <w:pStyle w:val="TableParagraph"/>
              <w:spacing w:line="203" w:lineRule="exact"/>
              <w:ind w:left="16"/>
              <w:jc w:val="center"/>
              <w:rPr>
                <w:sz w:val="18"/>
              </w:rPr>
            </w:pPr>
            <w:r>
              <w:rPr>
                <w:color w:val="231F20"/>
                <w:w w:val="152"/>
                <w:sz w:val="18"/>
              </w:rPr>
              <w:t>4</w:t>
            </w:r>
          </w:p>
        </w:tc>
        <w:tc>
          <w:tcPr>
            <w:tcW w:w="1080" w:type="dxa"/>
            <w:shd w:val="clear" w:color="auto" w:fill="E6E7E8"/>
          </w:tcPr>
          <w:p>
            <w:pPr>
              <w:pStyle w:val="TableParagraph"/>
              <w:spacing w:line="203" w:lineRule="exact"/>
              <w:ind w:left="16"/>
              <w:jc w:val="center"/>
              <w:rPr>
                <w:sz w:val="18"/>
              </w:rPr>
            </w:pPr>
            <w:r>
              <w:rPr>
                <w:color w:val="231F20"/>
                <w:w w:val="152"/>
                <w:sz w:val="18"/>
              </w:rPr>
              <w:t>4</w:t>
            </w:r>
          </w:p>
        </w:tc>
        <w:tc>
          <w:tcPr>
            <w:tcW w:w="2070" w:type="dxa"/>
            <w:shd w:val="clear" w:color="auto" w:fill="E6E7E8"/>
          </w:tcPr>
          <w:p>
            <w:pPr>
              <w:pStyle w:val="TableParagraph"/>
              <w:spacing w:before="0"/>
              <w:rPr>
                <w:rFonts w:ascii="Times New Roman"/>
                <w:sz w:val="16"/>
              </w:rPr>
            </w:pPr>
          </w:p>
        </w:tc>
        <w:tc>
          <w:tcPr>
            <w:tcW w:w="1260" w:type="dxa"/>
            <w:shd w:val="clear" w:color="auto" w:fill="E6E7E8"/>
          </w:tcPr>
          <w:p>
            <w:pPr>
              <w:pStyle w:val="TableParagraph"/>
              <w:spacing w:line="200" w:lineRule="exact" w:before="24"/>
              <w:ind w:left="171" w:right="155"/>
              <w:jc w:val="center"/>
              <w:rPr>
                <w:sz w:val="18"/>
              </w:rPr>
            </w:pPr>
            <w:r>
              <w:rPr>
                <w:color w:val="231F20"/>
                <w:w w:val="95"/>
                <w:sz w:val="18"/>
              </w:rPr>
              <w:t>800</w:t>
            </w:r>
          </w:p>
        </w:tc>
        <w:tc>
          <w:tcPr>
            <w:tcW w:w="1710" w:type="dxa"/>
            <w:shd w:val="clear" w:color="auto" w:fill="E6E7E8"/>
          </w:tcPr>
          <w:p>
            <w:pPr>
              <w:pStyle w:val="TableParagraph"/>
              <w:spacing w:line="200" w:lineRule="exact" w:before="24"/>
              <w:ind w:left="237" w:right="221"/>
              <w:jc w:val="center"/>
              <w:rPr>
                <w:sz w:val="18"/>
              </w:rPr>
            </w:pPr>
            <w:r>
              <w:rPr>
                <w:color w:val="231F20"/>
                <w:w w:val="95"/>
                <w:sz w:val="18"/>
              </w:rPr>
              <w:t>-22°F TO 176°F</w:t>
            </w:r>
          </w:p>
        </w:tc>
        <w:tc>
          <w:tcPr>
            <w:tcW w:w="1260" w:type="dxa"/>
            <w:shd w:val="clear" w:color="auto" w:fill="E6E7E8"/>
          </w:tcPr>
          <w:p>
            <w:pPr>
              <w:pStyle w:val="TableParagraph"/>
              <w:spacing w:before="0"/>
              <w:rPr>
                <w:rFonts w:ascii="Times New Roman"/>
                <w:sz w:val="16"/>
              </w:rPr>
            </w:pPr>
          </w:p>
        </w:tc>
      </w:tr>
      <w:tr>
        <w:trPr>
          <w:trHeight w:val="244" w:hRule="atLeast"/>
        </w:trPr>
        <w:tc>
          <w:tcPr>
            <w:tcW w:w="1980" w:type="dxa"/>
            <w:shd w:val="clear" w:color="auto" w:fill="D1D3D4"/>
          </w:tcPr>
          <w:p>
            <w:pPr>
              <w:pStyle w:val="TableParagraph"/>
              <w:spacing w:before="0"/>
              <w:rPr>
                <w:rFonts w:ascii="Times New Roman"/>
                <w:sz w:val="16"/>
              </w:rPr>
            </w:pPr>
          </w:p>
        </w:tc>
        <w:tc>
          <w:tcPr>
            <w:tcW w:w="1080" w:type="dxa"/>
            <w:shd w:val="clear" w:color="auto" w:fill="D1D3D4"/>
          </w:tcPr>
          <w:p>
            <w:pPr>
              <w:pStyle w:val="TableParagraph"/>
              <w:spacing w:line="203" w:lineRule="exact"/>
              <w:ind w:left="16"/>
              <w:jc w:val="center"/>
              <w:rPr>
                <w:sz w:val="18"/>
              </w:rPr>
            </w:pPr>
            <w:r>
              <w:rPr>
                <w:color w:val="231F20"/>
                <w:w w:val="152"/>
                <w:sz w:val="18"/>
              </w:rPr>
              <w:t>4</w:t>
            </w:r>
          </w:p>
        </w:tc>
        <w:tc>
          <w:tcPr>
            <w:tcW w:w="1080" w:type="dxa"/>
            <w:shd w:val="clear" w:color="auto" w:fill="D1D3D4"/>
          </w:tcPr>
          <w:p>
            <w:pPr>
              <w:pStyle w:val="TableParagraph"/>
              <w:spacing w:line="203" w:lineRule="exact"/>
              <w:ind w:left="16"/>
              <w:jc w:val="center"/>
              <w:rPr>
                <w:sz w:val="18"/>
              </w:rPr>
            </w:pPr>
            <w:r>
              <w:rPr>
                <w:color w:val="231F20"/>
                <w:w w:val="152"/>
                <w:sz w:val="18"/>
              </w:rPr>
              <w:t>4</w:t>
            </w:r>
          </w:p>
        </w:tc>
        <w:tc>
          <w:tcPr>
            <w:tcW w:w="2070" w:type="dxa"/>
            <w:shd w:val="clear" w:color="auto" w:fill="D1D3D4"/>
          </w:tcPr>
          <w:p>
            <w:pPr>
              <w:pStyle w:val="TableParagraph"/>
              <w:spacing w:before="0"/>
              <w:rPr>
                <w:rFonts w:ascii="Times New Roman"/>
                <w:sz w:val="16"/>
              </w:rPr>
            </w:pPr>
          </w:p>
        </w:tc>
        <w:tc>
          <w:tcPr>
            <w:tcW w:w="1260" w:type="dxa"/>
            <w:shd w:val="clear" w:color="auto" w:fill="D1D3D4"/>
          </w:tcPr>
          <w:p>
            <w:pPr>
              <w:pStyle w:val="TableParagraph"/>
              <w:spacing w:line="200" w:lineRule="exact" w:before="24"/>
              <w:ind w:left="171" w:right="155"/>
              <w:jc w:val="center"/>
              <w:rPr>
                <w:sz w:val="18"/>
              </w:rPr>
            </w:pPr>
            <w:r>
              <w:rPr>
                <w:color w:val="231F20"/>
                <w:w w:val="95"/>
                <w:sz w:val="18"/>
              </w:rPr>
              <w:t>800</w:t>
            </w:r>
          </w:p>
        </w:tc>
        <w:tc>
          <w:tcPr>
            <w:tcW w:w="1710" w:type="dxa"/>
            <w:shd w:val="clear" w:color="auto" w:fill="D1D3D4"/>
          </w:tcPr>
          <w:p>
            <w:pPr>
              <w:pStyle w:val="TableParagraph"/>
              <w:spacing w:line="200" w:lineRule="exact" w:before="24"/>
              <w:ind w:left="237" w:right="221"/>
              <w:jc w:val="center"/>
              <w:rPr>
                <w:sz w:val="18"/>
              </w:rPr>
            </w:pPr>
            <w:r>
              <w:rPr>
                <w:color w:val="231F20"/>
                <w:w w:val="95"/>
                <w:sz w:val="18"/>
              </w:rPr>
              <w:t>-22°F TO 176°F</w:t>
            </w:r>
          </w:p>
        </w:tc>
        <w:tc>
          <w:tcPr>
            <w:tcW w:w="1260" w:type="dxa"/>
            <w:shd w:val="clear" w:color="auto" w:fill="D1D3D4"/>
          </w:tcPr>
          <w:p>
            <w:pPr>
              <w:pStyle w:val="TableParagraph"/>
              <w:spacing w:before="0"/>
              <w:rPr>
                <w:rFonts w:ascii="Times New Roman"/>
                <w:sz w:val="16"/>
              </w:rPr>
            </w:pPr>
          </w:p>
        </w:tc>
      </w:tr>
      <w:tr>
        <w:trPr>
          <w:trHeight w:val="244" w:hRule="atLeast"/>
        </w:trPr>
        <w:tc>
          <w:tcPr>
            <w:tcW w:w="1980" w:type="dxa"/>
            <w:shd w:val="clear" w:color="auto" w:fill="E6E7E8"/>
          </w:tcPr>
          <w:p>
            <w:pPr>
              <w:pStyle w:val="TableParagraph"/>
              <w:spacing w:line="203" w:lineRule="exact"/>
              <w:ind w:left="922"/>
              <w:rPr>
                <w:sz w:val="18"/>
              </w:rPr>
            </w:pPr>
            <w:r>
              <w:rPr>
                <w:color w:val="231F20"/>
                <w:w w:val="152"/>
                <w:sz w:val="18"/>
              </w:rPr>
              <w:t>4</w:t>
            </w:r>
          </w:p>
        </w:tc>
        <w:tc>
          <w:tcPr>
            <w:tcW w:w="1080" w:type="dxa"/>
            <w:shd w:val="clear" w:color="auto" w:fill="E6E7E8"/>
          </w:tcPr>
          <w:p>
            <w:pPr>
              <w:pStyle w:val="TableParagraph"/>
              <w:spacing w:before="0"/>
              <w:rPr>
                <w:rFonts w:ascii="Times New Roman"/>
                <w:sz w:val="16"/>
              </w:rPr>
            </w:pPr>
          </w:p>
        </w:tc>
        <w:tc>
          <w:tcPr>
            <w:tcW w:w="1080" w:type="dxa"/>
            <w:shd w:val="clear" w:color="auto" w:fill="E6E7E8"/>
          </w:tcPr>
          <w:p>
            <w:pPr>
              <w:pStyle w:val="TableParagraph"/>
              <w:spacing w:before="0"/>
              <w:rPr>
                <w:rFonts w:ascii="Times New Roman"/>
                <w:sz w:val="16"/>
              </w:rPr>
            </w:pPr>
          </w:p>
        </w:tc>
        <w:tc>
          <w:tcPr>
            <w:tcW w:w="2070" w:type="dxa"/>
            <w:shd w:val="clear" w:color="auto" w:fill="E6E7E8"/>
          </w:tcPr>
          <w:p>
            <w:pPr>
              <w:pStyle w:val="TableParagraph"/>
              <w:spacing w:before="0"/>
              <w:rPr>
                <w:rFonts w:ascii="Times New Roman"/>
                <w:sz w:val="16"/>
              </w:rPr>
            </w:pPr>
          </w:p>
        </w:tc>
        <w:tc>
          <w:tcPr>
            <w:tcW w:w="1260" w:type="dxa"/>
            <w:shd w:val="clear" w:color="auto" w:fill="E6E7E8"/>
          </w:tcPr>
          <w:p>
            <w:pPr>
              <w:pStyle w:val="TableParagraph"/>
              <w:spacing w:line="200" w:lineRule="exact" w:before="24"/>
              <w:ind w:left="171" w:right="155"/>
              <w:jc w:val="center"/>
              <w:rPr>
                <w:sz w:val="18"/>
              </w:rPr>
            </w:pPr>
            <w:r>
              <w:rPr>
                <w:color w:val="231F20"/>
                <w:w w:val="95"/>
                <w:sz w:val="18"/>
              </w:rPr>
              <w:t>75</w:t>
            </w:r>
          </w:p>
        </w:tc>
        <w:tc>
          <w:tcPr>
            <w:tcW w:w="1710" w:type="dxa"/>
            <w:shd w:val="clear" w:color="auto" w:fill="E6E7E8"/>
          </w:tcPr>
          <w:p>
            <w:pPr>
              <w:pStyle w:val="TableParagraph"/>
              <w:spacing w:line="200" w:lineRule="exact" w:before="24"/>
              <w:ind w:left="237" w:right="221"/>
              <w:jc w:val="center"/>
              <w:rPr>
                <w:sz w:val="18"/>
              </w:rPr>
            </w:pPr>
            <w:r>
              <w:rPr>
                <w:color w:val="231F20"/>
                <w:w w:val="95"/>
                <w:sz w:val="18"/>
              </w:rPr>
              <w:t>-22°F TO 176°F</w:t>
            </w:r>
          </w:p>
        </w:tc>
        <w:tc>
          <w:tcPr>
            <w:tcW w:w="1260" w:type="dxa"/>
            <w:shd w:val="clear" w:color="auto" w:fill="E6E7E8"/>
          </w:tcPr>
          <w:p>
            <w:pPr>
              <w:pStyle w:val="TableParagraph"/>
              <w:spacing w:before="0"/>
              <w:rPr>
                <w:rFonts w:ascii="Times New Roman"/>
                <w:sz w:val="16"/>
              </w:rPr>
            </w:pPr>
          </w:p>
        </w:tc>
      </w:tr>
      <w:tr>
        <w:trPr>
          <w:trHeight w:val="244" w:hRule="atLeast"/>
        </w:trPr>
        <w:tc>
          <w:tcPr>
            <w:tcW w:w="1980" w:type="dxa"/>
            <w:shd w:val="clear" w:color="auto" w:fill="D1D3D4"/>
          </w:tcPr>
          <w:p>
            <w:pPr>
              <w:pStyle w:val="TableParagraph"/>
              <w:spacing w:line="203" w:lineRule="exact"/>
              <w:ind w:left="922"/>
              <w:rPr>
                <w:sz w:val="18"/>
              </w:rPr>
            </w:pPr>
            <w:r>
              <w:rPr>
                <w:color w:val="231F20"/>
                <w:w w:val="152"/>
                <w:sz w:val="18"/>
              </w:rPr>
              <w:t>4</w:t>
            </w:r>
          </w:p>
        </w:tc>
        <w:tc>
          <w:tcPr>
            <w:tcW w:w="1080" w:type="dxa"/>
            <w:shd w:val="clear" w:color="auto" w:fill="D1D3D4"/>
          </w:tcPr>
          <w:p>
            <w:pPr>
              <w:pStyle w:val="TableParagraph"/>
              <w:spacing w:before="0"/>
              <w:rPr>
                <w:rFonts w:ascii="Times New Roman"/>
                <w:sz w:val="16"/>
              </w:rPr>
            </w:pPr>
          </w:p>
        </w:tc>
        <w:tc>
          <w:tcPr>
            <w:tcW w:w="1080" w:type="dxa"/>
            <w:shd w:val="clear" w:color="auto" w:fill="D1D3D4"/>
          </w:tcPr>
          <w:p>
            <w:pPr>
              <w:pStyle w:val="TableParagraph"/>
              <w:spacing w:before="0"/>
              <w:rPr>
                <w:rFonts w:ascii="Times New Roman"/>
                <w:sz w:val="16"/>
              </w:rPr>
            </w:pPr>
          </w:p>
        </w:tc>
        <w:tc>
          <w:tcPr>
            <w:tcW w:w="2070" w:type="dxa"/>
            <w:shd w:val="clear" w:color="auto" w:fill="D1D3D4"/>
          </w:tcPr>
          <w:p>
            <w:pPr>
              <w:pStyle w:val="TableParagraph"/>
              <w:spacing w:before="0"/>
              <w:rPr>
                <w:rFonts w:ascii="Times New Roman"/>
                <w:sz w:val="16"/>
              </w:rPr>
            </w:pPr>
          </w:p>
        </w:tc>
        <w:tc>
          <w:tcPr>
            <w:tcW w:w="1260" w:type="dxa"/>
            <w:shd w:val="clear" w:color="auto" w:fill="D1D3D4"/>
          </w:tcPr>
          <w:p>
            <w:pPr>
              <w:pStyle w:val="TableParagraph"/>
              <w:spacing w:line="200" w:lineRule="exact" w:before="24"/>
              <w:ind w:left="171" w:right="155"/>
              <w:jc w:val="center"/>
              <w:rPr>
                <w:sz w:val="18"/>
              </w:rPr>
            </w:pPr>
            <w:r>
              <w:rPr>
                <w:color w:val="231F20"/>
                <w:w w:val="95"/>
                <w:sz w:val="18"/>
              </w:rPr>
              <w:t>75</w:t>
            </w:r>
          </w:p>
        </w:tc>
        <w:tc>
          <w:tcPr>
            <w:tcW w:w="1710" w:type="dxa"/>
            <w:shd w:val="clear" w:color="auto" w:fill="D1D3D4"/>
          </w:tcPr>
          <w:p>
            <w:pPr>
              <w:pStyle w:val="TableParagraph"/>
              <w:spacing w:line="200" w:lineRule="exact" w:before="24"/>
              <w:ind w:left="237" w:right="221"/>
              <w:jc w:val="center"/>
              <w:rPr>
                <w:sz w:val="18"/>
              </w:rPr>
            </w:pPr>
            <w:r>
              <w:rPr>
                <w:color w:val="231F20"/>
                <w:w w:val="95"/>
                <w:sz w:val="18"/>
              </w:rPr>
              <w:t>-22°F TO 176°F</w:t>
            </w:r>
          </w:p>
        </w:tc>
        <w:tc>
          <w:tcPr>
            <w:tcW w:w="1260" w:type="dxa"/>
            <w:shd w:val="clear" w:color="auto" w:fill="D1D3D4"/>
          </w:tcPr>
          <w:p>
            <w:pPr>
              <w:pStyle w:val="TableParagraph"/>
              <w:spacing w:before="0"/>
              <w:rPr>
                <w:rFonts w:ascii="Times New Roman"/>
                <w:sz w:val="16"/>
              </w:rPr>
            </w:pPr>
          </w:p>
        </w:tc>
      </w:tr>
      <w:tr>
        <w:trPr>
          <w:trHeight w:val="244" w:hRule="atLeast"/>
        </w:trPr>
        <w:tc>
          <w:tcPr>
            <w:tcW w:w="1980" w:type="dxa"/>
            <w:shd w:val="clear" w:color="auto" w:fill="E6E7E8"/>
          </w:tcPr>
          <w:p>
            <w:pPr>
              <w:pStyle w:val="TableParagraph"/>
              <w:spacing w:line="203" w:lineRule="exact"/>
              <w:ind w:left="922"/>
              <w:rPr>
                <w:sz w:val="18"/>
              </w:rPr>
            </w:pPr>
            <w:r>
              <w:rPr>
                <w:color w:val="231F20"/>
                <w:w w:val="152"/>
                <w:sz w:val="18"/>
              </w:rPr>
              <w:t>4</w:t>
            </w:r>
          </w:p>
        </w:tc>
        <w:tc>
          <w:tcPr>
            <w:tcW w:w="1080" w:type="dxa"/>
            <w:shd w:val="clear" w:color="auto" w:fill="E6E7E8"/>
          </w:tcPr>
          <w:p>
            <w:pPr>
              <w:pStyle w:val="TableParagraph"/>
              <w:spacing w:before="0"/>
              <w:rPr>
                <w:rFonts w:ascii="Times New Roman"/>
                <w:sz w:val="16"/>
              </w:rPr>
            </w:pPr>
          </w:p>
        </w:tc>
        <w:tc>
          <w:tcPr>
            <w:tcW w:w="1080" w:type="dxa"/>
            <w:shd w:val="clear" w:color="auto" w:fill="E6E7E8"/>
          </w:tcPr>
          <w:p>
            <w:pPr>
              <w:pStyle w:val="TableParagraph"/>
              <w:spacing w:before="0"/>
              <w:rPr>
                <w:rFonts w:ascii="Times New Roman"/>
                <w:sz w:val="16"/>
              </w:rPr>
            </w:pPr>
          </w:p>
        </w:tc>
        <w:tc>
          <w:tcPr>
            <w:tcW w:w="2070" w:type="dxa"/>
            <w:shd w:val="clear" w:color="auto" w:fill="E6E7E8"/>
          </w:tcPr>
          <w:p>
            <w:pPr>
              <w:pStyle w:val="TableParagraph"/>
              <w:spacing w:before="0"/>
              <w:rPr>
                <w:rFonts w:ascii="Times New Roman"/>
                <w:sz w:val="16"/>
              </w:rPr>
            </w:pPr>
          </w:p>
        </w:tc>
        <w:tc>
          <w:tcPr>
            <w:tcW w:w="1260" w:type="dxa"/>
            <w:shd w:val="clear" w:color="auto" w:fill="E6E7E8"/>
          </w:tcPr>
          <w:p>
            <w:pPr>
              <w:pStyle w:val="TableParagraph"/>
              <w:spacing w:line="200" w:lineRule="exact" w:before="24"/>
              <w:ind w:left="171" w:right="155"/>
              <w:jc w:val="center"/>
              <w:rPr>
                <w:sz w:val="18"/>
              </w:rPr>
            </w:pPr>
            <w:r>
              <w:rPr>
                <w:color w:val="231F20"/>
                <w:w w:val="95"/>
                <w:sz w:val="18"/>
              </w:rPr>
              <w:t>150</w:t>
            </w:r>
          </w:p>
        </w:tc>
        <w:tc>
          <w:tcPr>
            <w:tcW w:w="1710" w:type="dxa"/>
            <w:shd w:val="clear" w:color="auto" w:fill="E6E7E8"/>
          </w:tcPr>
          <w:p>
            <w:pPr>
              <w:pStyle w:val="TableParagraph"/>
              <w:spacing w:line="200" w:lineRule="exact" w:before="24"/>
              <w:ind w:left="237" w:right="221"/>
              <w:jc w:val="center"/>
              <w:rPr>
                <w:sz w:val="18"/>
              </w:rPr>
            </w:pPr>
            <w:r>
              <w:rPr>
                <w:color w:val="231F20"/>
                <w:w w:val="95"/>
                <w:sz w:val="18"/>
              </w:rPr>
              <w:t>-22°F TO 176°F</w:t>
            </w:r>
          </w:p>
        </w:tc>
        <w:tc>
          <w:tcPr>
            <w:tcW w:w="1260" w:type="dxa"/>
            <w:shd w:val="clear" w:color="auto" w:fill="E6E7E8"/>
          </w:tcPr>
          <w:p>
            <w:pPr>
              <w:pStyle w:val="TableParagraph"/>
              <w:spacing w:before="0"/>
              <w:rPr>
                <w:rFonts w:ascii="Times New Roman"/>
                <w:sz w:val="16"/>
              </w:rPr>
            </w:pPr>
          </w:p>
        </w:tc>
      </w:tr>
      <w:tr>
        <w:trPr>
          <w:trHeight w:val="222" w:hRule="atLeast"/>
        </w:trPr>
        <w:tc>
          <w:tcPr>
            <w:tcW w:w="1980" w:type="dxa"/>
            <w:tcBorders>
              <w:bottom w:val="single" w:sz="18" w:space="0" w:color="E2C299"/>
            </w:tcBorders>
            <w:shd w:val="clear" w:color="auto" w:fill="D1D3D4"/>
          </w:tcPr>
          <w:p>
            <w:pPr>
              <w:pStyle w:val="TableParagraph"/>
              <w:spacing w:line="190" w:lineRule="exact" w:before="12"/>
              <w:ind w:left="922"/>
              <w:rPr>
                <w:sz w:val="18"/>
              </w:rPr>
            </w:pPr>
            <w:r>
              <w:rPr>
                <w:color w:val="231F20"/>
                <w:w w:val="152"/>
                <w:sz w:val="18"/>
              </w:rPr>
              <w:t>4</w:t>
            </w:r>
          </w:p>
        </w:tc>
        <w:tc>
          <w:tcPr>
            <w:tcW w:w="1080" w:type="dxa"/>
            <w:tcBorders>
              <w:bottom w:val="single" w:sz="18" w:space="0" w:color="E2C299"/>
            </w:tcBorders>
            <w:shd w:val="clear" w:color="auto" w:fill="D1D3D4"/>
          </w:tcPr>
          <w:p>
            <w:pPr>
              <w:pStyle w:val="TableParagraph"/>
              <w:spacing w:before="0"/>
              <w:rPr>
                <w:rFonts w:ascii="Times New Roman"/>
                <w:sz w:val="14"/>
              </w:rPr>
            </w:pPr>
          </w:p>
        </w:tc>
        <w:tc>
          <w:tcPr>
            <w:tcW w:w="1080" w:type="dxa"/>
            <w:tcBorders>
              <w:bottom w:val="single" w:sz="18" w:space="0" w:color="E2C299"/>
            </w:tcBorders>
            <w:shd w:val="clear" w:color="auto" w:fill="D1D3D4"/>
          </w:tcPr>
          <w:p>
            <w:pPr>
              <w:pStyle w:val="TableParagraph"/>
              <w:spacing w:before="0"/>
              <w:rPr>
                <w:rFonts w:ascii="Times New Roman"/>
                <w:sz w:val="14"/>
              </w:rPr>
            </w:pPr>
          </w:p>
        </w:tc>
        <w:tc>
          <w:tcPr>
            <w:tcW w:w="2070" w:type="dxa"/>
            <w:tcBorders>
              <w:bottom w:val="single" w:sz="18" w:space="0" w:color="E2C299"/>
            </w:tcBorders>
            <w:shd w:val="clear" w:color="auto" w:fill="D1D3D4"/>
          </w:tcPr>
          <w:p>
            <w:pPr>
              <w:pStyle w:val="TableParagraph"/>
              <w:spacing w:before="0"/>
              <w:rPr>
                <w:rFonts w:ascii="Times New Roman"/>
                <w:sz w:val="14"/>
              </w:rPr>
            </w:pPr>
          </w:p>
        </w:tc>
        <w:tc>
          <w:tcPr>
            <w:tcW w:w="1260" w:type="dxa"/>
            <w:tcBorders>
              <w:bottom w:val="single" w:sz="18" w:space="0" w:color="E2C299"/>
            </w:tcBorders>
            <w:shd w:val="clear" w:color="auto" w:fill="D1D3D4"/>
          </w:tcPr>
          <w:p>
            <w:pPr>
              <w:pStyle w:val="TableParagraph"/>
              <w:spacing w:line="188" w:lineRule="exact" w:before="14"/>
              <w:ind w:left="171" w:right="155"/>
              <w:jc w:val="center"/>
              <w:rPr>
                <w:sz w:val="18"/>
              </w:rPr>
            </w:pPr>
            <w:r>
              <w:rPr>
                <w:color w:val="231F20"/>
                <w:w w:val="95"/>
                <w:sz w:val="18"/>
              </w:rPr>
              <w:t>75</w:t>
            </w:r>
          </w:p>
        </w:tc>
        <w:tc>
          <w:tcPr>
            <w:tcW w:w="1710" w:type="dxa"/>
            <w:tcBorders>
              <w:bottom w:val="single" w:sz="18" w:space="0" w:color="E2C299"/>
            </w:tcBorders>
            <w:shd w:val="clear" w:color="auto" w:fill="D1D3D4"/>
          </w:tcPr>
          <w:p>
            <w:pPr>
              <w:pStyle w:val="TableParagraph"/>
              <w:spacing w:line="188" w:lineRule="exact" w:before="14"/>
              <w:ind w:left="237" w:right="221"/>
              <w:jc w:val="center"/>
              <w:rPr>
                <w:sz w:val="18"/>
              </w:rPr>
            </w:pPr>
            <w:r>
              <w:rPr>
                <w:color w:val="231F20"/>
                <w:w w:val="95"/>
                <w:sz w:val="18"/>
              </w:rPr>
              <w:t>-22°F TO 176°F</w:t>
            </w:r>
          </w:p>
        </w:tc>
        <w:tc>
          <w:tcPr>
            <w:tcW w:w="1260" w:type="dxa"/>
            <w:tcBorders>
              <w:bottom w:val="single" w:sz="18" w:space="0" w:color="E2C299"/>
            </w:tcBorders>
            <w:shd w:val="clear" w:color="auto" w:fill="D1D3D4"/>
          </w:tcPr>
          <w:p>
            <w:pPr>
              <w:pStyle w:val="TableParagraph"/>
              <w:spacing w:before="0"/>
              <w:rPr>
                <w:rFonts w:ascii="Times New Roman"/>
                <w:sz w:val="14"/>
              </w:rPr>
            </w:pPr>
          </w:p>
        </w:tc>
      </w:tr>
    </w:tbl>
    <w:p>
      <w:pPr>
        <w:spacing w:after="0"/>
        <w:rPr>
          <w:rFonts w:ascii="Times New Roman"/>
          <w:sz w:val="14"/>
        </w:rPr>
        <w:sectPr>
          <w:footerReference w:type="default" r:id="rId44"/>
          <w:footerReference w:type="even" r:id="rId45"/>
          <w:pgSz w:w="12240" w:h="15840"/>
          <w:pgMar w:footer="425" w:header="0" w:top="620" w:bottom="620" w:left="0" w:right="0"/>
          <w:pgNumType w:start="7"/>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1"/>
        </w:rPr>
      </w:pPr>
    </w:p>
    <w:p>
      <w:pPr>
        <w:spacing w:before="106" w:after="25"/>
        <w:ind w:left="720" w:right="0" w:firstLine="0"/>
        <w:jc w:val="left"/>
        <w:rPr>
          <w:b/>
          <w:sz w:val="26"/>
        </w:rPr>
      </w:pPr>
      <w:r>
        <w:rPr/>
        <w:pict>
          <v:group style="position:absolute;margin-left:0pt;margin-top:-69.094162pt;width:612pt;height:71pt;mso-position-horizontal-relative:page;mso-position-vertical-relative:paragraph;z-index:2824" coordorigin="0,-1382" coordsize="12240,1420">
            <v:rect style="position:absolute;left:0;top:-212;width:12240;height:250" filled="true" fillcolor="#231f20" stroked="false">
              <v:fill opacity="49152f" type="solid"/>
            </v:rect>
            <v:rect style="position:absolute;left:0;top:-1382;width:12240;height:1170" filled="true" fillcolor="#231f20" stroked="false">
              <v:fill type="solid"/>
            </v:rect>
            <v:shape style="position:absolute;left:7933;top:-947;width:3047;height:375" type="#_x0000_t75" stroked="false">
              <v:imagedata r:id="rId43" o:title=""/>
            </v:shape>
            <v:shape style="position:absolute;left:0;top:-1382;width:12240;height:1170" type="#_x0000_t202" filled="false" stroked="false">
              <v:textbox inset="0,0,0,0">
                <w:txbxContent>
                  <w:p>
                    <w:pPr>
                      <w:spacing w:before="186"/>
                      <w:ind w:left="900" w:right="0" w:firstLine="0"/>
                      <w:jc w:val="left"/>
                      <w:rPr>
                        <w:b/>
                        <w:sz w:val="72"/>
                      </w:rPr>
                    </w:pPr>
                    <w:r>
                      <w:rPr>
                        <w:b/>
                        <w:color w:val="FFFFFF"/>
                        <w:w w:val="95"/>
                        <w:sz w:val="72"/>
                      </w:rPr>
                      <w:t>Application Guide</w:t>
                    </w:r>
                  </w:p>
                </w:txbxContent>
              </v:textbox>
              <w10:wrap type="none"/>
            </v:shape>
            <w10:wrap type="none"/>
          </v:group>
        </w:pict>
      </w:r>
      <w:r>
        <w:rPr>
          <w:b/>
          <w:color w:val="231F20"/>
          <w:w w:val="90"/>
          <w:sz w:val="26"/>
        </w:rPr>
        <w:t>Petroleum Application Guide</w:t>
      </w:r>
    </w:p>
    <w:tbl>
      <w:tblPr>
        <w:tblW w:w="0" w:type="auto"/>
        <w:jc w:val="left"/>
        <w:tblInd w:w="7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1260"/>
        <w:gridCol w:w="900"/>
        <w:gridCol w:w="630"/>
        <w:gridCol w:w="1350"/>
        <w:gridCol w:w="1080"/>
        <w:gridCol w:w="1530"/>
        <w:gridCol w:w="1980"/>
      </w:tblGrid>
      <w:tr>
        <w:trPr>
          <w:trHeight w:val="364" w:hRule="atLeast"/>
        </w:trPr>
        <w:tc>
          <w:tcPr>
            <w:tcW w:w="1710" w:type="dxa"/>
            <w:tcBorders>
              <w:top w:val="single" w:sz="18" w:space="0" w:color="231F20"/>
              <w:bottom w:val="single" w:sz="8" w:space="0" w:color="231F20"/>
              <w:right w:val="single" w:sz="6" w:space="0" w:color="231F20"/>
            </w:tcBorders>
            <w:shd w:val="clear" w:color="auto" w:fill="7A003C"/>
          </w:tcPr>
          <w:p>
            <w:pPr>
              <w:pStyle w:val="TableParagraph"/>
              <w:spacing w:before="93"/>
              <w:ind w:left="495" w:right="495"/>
              <w:jc w:val="center"/>
              <w:rPr>
                <w:b/>
                <w:sz w:val="16"/>
              </w:rPr>
            </w:pPr>
            <w:r>
              <w:rPr>
                <w:b/>
                <w:color w:val="FFFFFF"/>
                <w:w w:val="85"/>
                <w:sz w:val="16"/>
              </w:rPr>
              <w:t>PRODUCT</w:t>
            </w:r>
          </w:p>
        </w:tc>
        <w:tc>
          <w:tcPr>
            <w:tcW w:w="1260" w:type="dxa"/>
            <w:tcBorders>
              <w:top w:val="single" w:sz="18" w:space="0" w:color="231F20"/>
              <w:left w:val="single" w:sz="6" w:space="0" w:color="231F20"/>
              <w:bottom w:val="single" w:sz="8" w:space="0" w:color="231F20"/>
              <w:right w:val="single" w:sz="6" w:space="0" w:color="231F20"/>
            </w:tcBorders>
            <w:shd w:val="clear" w:color="auto" w:fill="7A003C"/>
          </w:tcPr>
          <w:p>
            <w:pPr>
              <w:pStyle w:val="TableParagraph"/>
              <w:spacing w:before="93"/>
              <w:ind w:left="55" w:right="55"/>
              <w:jc w:val="center"/>
              <w:rPr>
                <w:b/>
                <w:sz w:val="16"/>
              </w:rPr>
            </w:pPr>
            <w:r>
              <w:rPr>
                <w:b/>
                <w:color w:val="FFFFFF"/>
                <w:w w:val="85"/>
                <w:sz w:val="16"/>
              </w:rPr>
              <w:t>PAGE</w:t>
            </w:r>
          </w:p>
        </w:tc>
        <w:tc>
          <w:tcPr>
            <w:tcW w:w="900" w:type="dxa"/>
            <w:tcBorders>
              <w:top w:val="single" w:sz="18" w:space="0" w:color="231F20"/>
              <w:left w:val="single" w:sz="6" w:space="0" w:color="231F20"/>
              <w:bottom w:val="single" w:sz="8" w:space="0" w:color="231F20"/>
              <w:right w:val="single" w:sz="6" w:space="0" w:color="231F20"/>
            </w:tcBorders>
            <w:shd w:val="clear" w:color="auto" w:fill="7A003C"/>
          </w:tcPr>
          <w:p>
            <w:pPr>
              <w:pStyle w:val="TableParagraph"/>
              <w:spacing w:line="180" w:lineRule="exact" w:before="9"/>
              <w:ind w:left="147" w:hanging="41"/>
              <w:rPr>
                <w:b/>
                <w:sz w:val="16"/>
              </w:rPr>
            </w:pPr>
            <w:r>
              <w:rPr>
                <w:b/>
                <w:color w:val="FFFFFF"/>
                <w:w w:val="75"/>
                <w:sz w:val="16"/>
              </w:rPr>
              <w:t>AROMATIC CONTENT</w:t>
            </w:r>
          </w:p>
        </w:tc>
        <w:tc>
          <w:tcPr>
            <w:tcW w:w="630" w:type="dxa"/>
            <w:tcBorders>
              <w:top w:val="single" w:sz="18" w:space="0" w:color="231F20"/>
              <w:left w:val="single" w:sz="6" w:space="0" w:color="231F20"/>
              <w:bottom w:val="single" w:sz="8" w:space="0" w:color="231F20"/>
              <w:right w:val="single" w:sz="6" w:space="0" w:color="231F20"/>
            </w:tcBorders>
            <w:shd w:val="clear" w:color="auto" w:fill="7A003C"/>
          </w:tcPr>
          <w:p>
            <w:pPr>
              <w:pStyle w:val="TableParagraph"/>
              <w:spacing w:line="180" w:lineRule="exact" w:before="9"/>
              <w:ind w:left="122" w:right="103"/>
              <w:rPr>
                <w:b/>
                <w:sz w:val="16"/>
              </w:rPr>
            </w:pPr>
            <w:r>
              <w:rPr>
                <w:b/>
                <w:color w:val="FFFFFF"/>
                <w:w w:val="75"/>
                <w:sz w:val="16"/>
              </w:rPr>
              <w:t>BILGE </w:t>
            </w:r>
            <w:r>
              <w:rPr>
                <w:b/>
                <w:color w:val="FFFFFF"/>
                <w:w w:val="80"/>
                <w:sz w:val="16"/>
              </w:rPr>
              <w:t>PUMP</w:t>
            </w:r>
          </w:p>
        </w:tc>
        <w:tc>
          <w:tcPr>
            <w:tcW w:w="1350" w:type="dxa"/>
            <w:tcBorders>
              <w:top w:val="single" w:sz="18" w:space="0" w:color="231F20"/>
              <w:left w:val="single" w:sz="6" w:space="0" w:color="231F20"/>
              <w:bottom w:val="single" w:sz="8" w:space="0" w:color="231F20"/>
              <w:right w:val="single" w:sz="6" w:space="0" w:color="231F20"/>
            </w:tcBorders>
            <w:shd w:val="clear" w:color="auto" w:fill="7A003C"/>
          </w:tcPr>
          <w:p>
            <w:pPr>
              <w:pStyle w:val="TableParagraph"/>
              <w:spacing w:line="180" w:lineRule="exact" w:before="9"/>
              <w:ind w:left="194" w:right="67" w:hanging="63"/>
              <w:rPr>
                <w:b/>
                <w:sz w:val="16"/>
              </w:rPr>
            </w:pPr>
            <w:r>
              <w:rPr>
                <w:b/>
                <w:color w:val="FFFFFF"/>
                <w:w w:val="80"/>
                <w:sz w:val="16"/>
              </w:rPr>
              <w:t>BIOFUELS (UP TO </w:t>
            </w:r>
            <w:r>
              <w:rPr>
                <w:b/>
                <w:color w:val="FFFFFF"/>
                <w:w w:val="90"/>
                <w:sz w:val="16"/>
              </w:rPr>
              <w:t>E98 AND B100)</w:t>
            </w:r>
          </w:p>
        </w:tc>
        <w:tc>
          <w:tcPr>
            <w:tcW w:w="1080" w:type="dxa"/>
            <w:tcBorders>
              <w:top w:val="single" w:sz="18" w:space="0" w:color="231F20"/>
              <w:left w:val="single" w:sz="6" w:space="0" w:color="231F20"/>
              <w:bottom w:val="single" w:sz="8" w:space="0" w:color="231F20"/>
              <w:right w:val="single" w:sz="6" w:space="0" w:color="231F20"/>
            </w:tcBorders>
            <w:shd w:val="clear" w:color="auto" w:fill="7A003C"/>
          </w:tcPr>
          <w:p>
            <w:pPr>
              <w:pStyle w:val="TableParagraph"/>
              <w:spacing w:line="180" w:lineRule="exact" w:before="9"/>
              <w:ind w:left="320" w:hanging="216"/>
              <w:rPr>
                <w:b/>
                <w:sz w:val="16"/>
              </w:rPr>
            </w:pPr>
            <w:r>
              <w:rPr>
                <w:b/>
                <w:color w:val="FFFFFF"/>
                <w:w w:val="75"/>
                <w:sz w:val="16"/>
              </w:rPr>
              <w:t>CORRUGATED </w:t>
            </w:r>
            <w:r>
              <w:rPr>
                <w:b/>
                <w:color w:val="FFFFFF"/>
                <w:w w:val="85"/>
                <w:sz w:val="16"/>
              </w:rPr>
              <w:t>COVER</w:t>
            </w:r>
          </w:p>
        </w:tc>
        <w:tc>
          <w:tcPr>
            <w:tcW w:w="1530" w:type="dxa"/>
            <w:tcBorders>
              <w:top w:val="single" w:sz="18" w:space="0" w:color="231F20"/>
              <w:left w:val="single" w:sz="6" w:space="0" w:color="231F20"/>
              <w:bottom w:val="single" w:sz="8" w:space="0" w:color="231F20"/>
              <w:right w:val="single" w:sz="6" w:space="0" w:color="231F20"/>
            </w:tcBorders>
            <w:shd w:val="clear" w:color="auto" w:fill="7A003C"/>
          </w:tcPr>
          <w:p>
            <w:pPr>
              <w:pStyle w:val="TableParagraph"/>
              <w:spacing w:line="180" w:lineRule="exact" w:before="9"/>
              <w:ind w:left="390" w:right="56" w:hanging="319"/>
              <w:rPr>
                <w:b/>
                <w:sz w:val="16"/>
              </w:rPr>
            </w:pPr>
            <w:r>
              <w:rPr>
                <w:b/>
                <w:color w:val="FFFFFF"/>
                <w:w w:val="85"/>
                <w:sz w:val="16"/>
              </w:rPr>
              <w:t>FUEL</w:t>
            </w:r>
            <w:r>
              <w:rPr>
                <w:b/>
                <w:color w:val="FFFFFF"/>
                <w:spacing w:val="-25"/>
                <w:w w:val="85"/>
                <w:sz w:val="16"/>
              </w:rPr>
              <w:t> </w:t>
            </w:r>
            <w:r>
              <w:rPr>
                <w:b/>
                <w:color w:val="FFFFFF"/>
                <w:w w:val="85"/>
                <w:sz w:val="16"/>
              </w:rPr>
              <w:t>/</w:t>
            </w:r>
            <w:r>
              <w:rPr>
                <w:b/>
                <w:color w:val="FFFFFF"/>
                <w:spacing w:val="-25"/>
                <w:w w:val="85"/>
                <w:sz w:val="16"/>
              </w:rPr>
              <w:t> </w:t>
            </w:r>
            <w:r>
              <w:rPr>
                <w:b/>
                <w:color w:val="FFFFFF"/>
                <w:w w:val="85"/>
                <w:sz w:val="16"/>
              </w:rPr>
              <w:t>OIL</w:t>
            </w:r>
            <w:r>
              <w:rPr>
                <w:b/>
                <w:color w:val="FFFFFF"/>
                <w:spacing w:val="-25"/>
                <w:w w:val="85"/>
                <w:sz w:val="16"/>
              </w:rPr>
              <w:t> </w:t>
            </w:r>
            <w:r>
              <w:rPr>
                <w:b/>
                <w:color w:val="FFFFFF"/>
                <w:w w:val="85"/>
                <w:sz w:val="16"/>
              </w:rPr>
              <w:t>SUCTION</w:t>
            </w:r>
            <w:r>
              <w:rPr>
                <w:b/>
                <w:color w:val="FFFFFF"/>
                <w:spacing w:val="-25"/>
                <w:w w:val="85"/>
                <w:sz w:val="16"/>
              </w:rPr>
              <w:t> </w:t>
            </w:r>
            <w:r>
              <w:rPr>
                <w:b/>
                <w:color w:val="FFFFFF"/>
                <w:spacing w:val="-13"/>
                <w:w w:val="85"/>
                <w:sz w:val="16"/>
              </w:rPr>
              <w:t>&amp; </w:t>
            </w:r>
            <w:r>
              <w:rPr>
                <w:b/>
                <w:color w:val="FFFFFF"/>
                <w:w w:val="90"/>
                <w:sz w:val="16"/>
              </w:rPr>
              <w:t>DISCHARGE</w:t>
            </w:r>
          </w:p>
        </w:tc>
        <w:tc>
          <w:tcPr>
            <w:tcW w:w="1980" w:type="dxa"/>
            <w:tcBorders>
              <w:top w:val="single" w:sz="18" w:space="0" w:color="231F20"/>
              <w:left w:val="single" w:sz="6" w:space="0" w:color="231F20"/>
              <w:bottom w:val="single" w:sz="8" w:space="0" w:color="231F20"/>
              <w:right w:val="single" w:sz="6" w:space="0" w:color="231F20"/>
            </w:tcBorders>
            <w:shd w:val="clear" w:color="auto" w:fill="7A003C"/>
          </w:tcPr>
          <w:p>
            <w:pPr>
              <w:pStyle w:val="TableParagraph"/>
              <w:spacing w:line="180" w:lineRule="exact" w:before="9"/>
              <w:ind w:left="252" w:right="182" w:firstLine="90"/>
              <w:rPr>
                <w:b/>
                <w:sz w:val="16"/>
              </w:rPr>
            </w:pPr>
            <w:r>
              <w:rPr>
                <w:b/>
                <w:color w:val="FFFFFF"/>
                <w:w w:val="85"/>
                <w:sz w:val="16"/>
              </w:rPr>
              <w:t>HOT TAR &amp; ASPHALT </w:t>
            </w:r>
            <w:r>
              <w:rPr>
                <w:b/>
                <w:color w:val="FFFFFF"/>
                <w:w w:val="75"/>
                <w:sz w:val="16"/>
              </w:rPr>
              <w:t>SUCTION &amp; DISCHARGE</w:t>
            </w:r>
          </w:p>
        </w:tc>
      </w:tr>
      <w:tr>
        <w:trPr>
          <w:trHeight w:val="247" w:hRule="atLeast"/>
        </w:trPr>
        <w:tc>
          <w:tcPr>
            <w:tcW w:w="1710" w:type="dxa"/>
            <w:tcBorders>
              <w:top w:val="single" w:sz="8" w:space="0" w:color="231F20"/>
            </w:tcBorders>
            <w:shd w:val="clear" w:color="auto" w:fill="E6E7E8"/>
          </w:tcPr>
          <w:p>
            <w:pPr>
              <w:pStyle w:val="TableParagraph"/>
              <w:spacing w:line="204" w:lineRule="exact" w:before="24"/>
              <w:ind w:left="221" w:right="221"/>
              <w:jc w:val="center"/>
              <w:rPr>
                <w:sz w:val="18"/>
              </w:rPr>
            </w:pPr>
            <w:r>
              <w:rPr>
                <w:color w:val="231F20"/>
                <w:w w:val="90"/>
                <w:sz w:val="18"/>
              </w:rPr>
              <w:t>6C5AA</w:t>
            </w:r>
          </w:p>
        </w:tc>
        <w:tc>
          <w:tcPr>
            <w:tcW w:w="1260" w:type="dxa"/>
            <w:tcBorders>
              <w:top w:val="single" w:sz="8" w:space="0" w:color="231F20"/>
            </w:tcBorders>
            <w:shd w:val="clear" w:color="auto" w:fill="E6E7E8"/>
          </w:tcPr>
          <w:p>
            <w:pPr>
              <w:pStyle w:val="TableParagraph"/>
              <w:spacing w:line="204" w:lineRule="exact" w:before="24"/>
              <w:ind w:left="155" w:right="155"/>
              <w:jc w:val="center"/>
              <w:rPr>
                <w:sz w:val="18"/>
              </w:rPr>
            </w:pPr>
            <w:r>
              <w:rPr>
                <w:color w:val="231F20"/>
                <w:w w:val="95"/>
                <w:sz w:val="18"/>
              </w:rPr>
              <w:t>54</w:t>
            </w:r>
          </w:p>
        </w:tc>
        <w:tc>
          <w:tcPr>
            <w:tcW w:w="900" w:type="dxa"/>
            <w:tcBorders>
              <w:top w:val="single" w:sz="8" w:space="0" w:color="231F20"/>
            </w:tcBorders>
            <w:shd w:val="clear" w:color="auto" w:fill="E6E7E8"/>
          </w:tcPr>
          <w:p>
            <w:pPr>
              <w:pStyle w:val="TableParagraph"/>
              <w:spacing w:line="206" w:lineRule="exact" w:before="21"/>
              <w:ind w:right="371"/>
              <w:jc w:val="right"/>
              <w:rPr>
                <w:sz w:val="18"/>
              </w:rPr>
            </w:pPr>
            <w:r>
              <w:rPr>
                <w:color w:val="231F20"/>
                <w:w w:val="152"/>
                <w:sz w:val="18"/>
              </w:rPr>
              <w:t>4</w:t>
            </w:r>
          </w:p>
        </w:tc>
        <w:tc>
          <w:tcPr>
            <w:tcW w:w="630" w:type="dxa"/>
            <w:tcBorders>
              <w:top w:val="single" w:sz="8" w:space="0" w:color="231F20"/>
            </w:tcBorders>
            <w:shd w:val="clear" w:color="auto" w:fill="E6E7E8"/>
          </w:tcPr>
          <w:p>
            <w:pPr>
              <w:pStyle w:val="TableParagraph"/>
              <w:spacing w:before="0"/>
              <w:rPr>
                <w:rFonts w:ascii="Times New Roman"/>
                <w:sz w:val="18"/>
              </w:rPr>
            </w:pPr>
          </w:p>
        </w:tc>
        <w:tc>
          <w:tcPr>
            <w:tcW w:w="1350" w:type="dxa"/>
            <w:tcBorders>
              <w:top w:val="single" w:sz="8" w:space="0" w:color="231F20"/>
            </w:tcBorders>
            <w:shd w:val="clear" w:color="auto" w:fill="E6E7E8"/>
          </w:tcPr>
          <w:p>
            <w:pPr>
              <w:pStyle w:val="TableParagraph"/>
              <w:spacing w:before="0"/>
              <w:rPr>
                <w:rFonts w:ascii="Times New Roman"/>
                <w:sz w:val="18"/>
              </w:rPr>
            </w:pPr>
          </w:p>
        </w:tc>
        <w:tc>
          <w:tcPr>
            <w:tcW w:w="1080" w:type="dxa"/>
            <w:tcBorders>
              <w:top w:val="single" w:sz="8" w:space="0" w:color="231F20"/>
            </w:tcBorders>
            <w:shd w:val="clear" w:color="auto" w:fill="E6E7E8"/>
          </w:tcPr>
          <w:p>
            <w:pPr>
              <w:pStyle w:val="TableParagraph"/>
              <w:spacing w:line="206" w:lineRule="exact" w:before="21"/>
              <w:jc w:val="center"/>
              <w:rPr>
                <w:sz w:val="18"/>
              </w:rPr>
            </w:pPr>
            <w:r>
              <w:rPr>
                <w:color w:val="231F20"/>
                <w:w w:val="152"/>
                <w:sz w:val="18"/>
              </w:rPr>
              <w:t>4</w:t>
            </w:r>
          </w:p>
        </w:tc>
        <w:tc>
          <w:tcPr>
            <w:tcW w:w="1530" w:type="dxa"/>
            <w:tcBorders>
              <w:top w:val="single" w:sz="8" w:space="0" w:color="231F20"/>
            </w:tcBorders>
            <w:shd w:val="clear" w:color="auto" w:fill="E6E7E8"/>
          </w:tcPr>
          <w:p>
            <w:pPr>
              <w:pStyle w:val="TableParagraph"/>
              <w:spacing w:line="206" w:lineRule="exact" w:before="21"/>
              <w:ind w:left="688"/>
              <w:rPr>
                <w:sz w:val="18"/>
              </w:rPr>
            </w:pPr>
            <w:r>
              <w:rPr>
                <w:color w:val="231F20"/>
                <w:w w:val="152"/>
                <w:sz w:val="18"/>
              </w:rPr>
              <w:t>4</w:t>
            </w:r>
          </w:p>
        </w:tc>
        <w:tc>
          <w:tcPr>
            <w:tcW w:w="1980" w:type="dxa"/>
            <w:tcBorders>
              <w:top w:val="single" w:sz="8" w:space="0" w:color="231F20"/>
            </w:tcBorders>
            <w:shd w:val="clear" w:color="auto" w:fill="E6E7E8"/>
          </w:tcPr>
          <w:p>
            <w:pPr>
              <w:pStyle w:val="TableParagraph"/>
              <w:spacing w:before="0"/>
              <w:rPr>
                <w:rFonts w:ascii="Times New Roman"/>
                <w:sz w:val="18"/>
              </w:rPr>
            </w:pPr>
          </w:p>
        </w:tc>
      </w:tr>
      <w:tr>
        <w:trPr>
          <w:trHeight w:val="252" w:hRule="atLeast"/>
        </w:trPr>
        <w:tc>
          <w:tcPr>
            <w:tcW w:w="1710" w:type="dxa"/>
            <w:shd w:val="clear" w:color="auto" w:fill="D1D3D4"/>
          </w:tcPr>
          <w:p>
            <w:pPr>
              <w:pStyle w:val="TableParagraph"/>
              <w:spacing w:line="204" w:lineRule="exact" w:before="28"/>
              <w:ind w:left="221" w:right="221"/>
              <w:jc w:val="center"/>
              <w:rPr>
                <w:sz w:val="18"/>
              </w:rPr>
            </w:pPr>
            <w:r>
              <w:rPr>
                <w:color w:val="231F20"/>
                <w:w w:val="90"/>
                <w:sz w:val="18"/>
              </w:rPr>
              <w:t>CT601AA</w:t>
            </w:r>
          </w:p>
        </w:tc>
        <w:tc>
          <w:tcPr>
            <w:tcW w:w="1260" w:type="dxa"/>
            <w:shd w:val="clear" w:color="auto" w:fill="D1D3D4"/>
          </w:tcPr>
          <w:p>
            <w:pPr>
              <w:pStyle w:val="TableParagraph"/>
              <w:spacing w:line="204" w:lineRule="exact" w:before="28"/>
              <w:ind w:left="155" w:right="155"/>
              <w:jc w:val="center"/>
              <w:rPr>
                <w:sz w:val="18"/>
              </w:rPr>
            </w:pPr>
            <w:r>
              <w:rPr>
                <w:color w:val="231F20"/>
                <w:w w:val="95"/>
                <w:sz w:val="18"/>
              </w:rPr>
              <w:t>50</w:t>
            </w:r>
          </w:p>
        </w:tc>
        <w:tc>
          <w:tcPr>
            <w:tcW w:w="900" w:type="dxa"/>
            <w:shd w:val="clear" w:color="auto" w:fill="D1D3D4"/>
          </w:tcPr>
          <w:p>
            <w:pPr>
              <w:pStyle w:val="TableParagraph"/>
              <w:spacing w:line="206" w:lineRule="exact" w:before="25"/>
              <w:ind w:right="371"/>
              <w:jc w:val="right"/>
              <w:rPr>
                <w:sz w:val="18"/>
              </w:rPr>
            </w:pPr>
            <w:r>
              <w:rPr>
                <w:color w:val="231F20"/>
                <w:w w:val="152"/>
                <w:sz w:val="18"/>
              </w:rPr>
              <w:t>4</w:t>
            </w:r>
          </w:p>
        </w:tc>
        <w:tc>
          <w:tcPr>
            <w:tcW w:w="630" w:type="dxa"/>
            <w:shd w:val="clear" w:color="auto" w:fill="D1D3D4"/>
          </w:tcPr>
          <w:p>
            <w:pPr>
              <w:pStyle w:val="TableParagraph"/>
              <w:spacing w:before="0"/>
              <w:rPr>
                <w:rFonts w:ascii="Times New Roman"/>
                <w:sz w:val="18"/>
              </w:rPr>
            </w:pPr>
          </w:p>
        </w:tc>
        <w:tc>
          <w:tcPr>
            <w:tcW w:w="1350" w:type="dxa"/>
            <w:shd w:val="clear" w:color="auto" w:fill="D1D3D4"/>
          </w:tcPr>
          <w:p>
            <w:pPr>
              <w:pStyle w:val="TableParagraph"/>
              <w:spacing w:before="0"/>
              <w:rPr>
                <w:rFonts w:ascii="Times New Roman"/>
                <w:sz w:val="18"/>
              </w:rPr>
            </w:pPr>
          </w:p>
        </w:tc>
        <w:tc>
          <w:tcPr>
            <w:tcW w:w="1080" w:type="dxa"/>
            <w:shd w:val="clear" w:color="auto" w:fill="D1D3D4"/>
          </w:tcPr>
          <w:p>
            <w:pPr>
              <w:pStyle w:val="TableParagraph"/>
              <w:spacing w:line="206" w:lineRule="exact" w:before="25"/>
              <w:jc w:val="center"/>
              <w:rPr>
                <w:sz w:val="18"/>
              </w:rPr>
            </w:pPr>
            <w:r>
              <w:rPr>
                <w:color w:val="231F20"/>
                <w:w w:val="152"/>
                <w:sz w:val="18"/>
              </w:rPr>
              <w:t>4</w:t>
            </w:r>
          </w:p>
        </w:tc>
        <w:tc>
          <w:tcPr>
            <w:tcW w:w="1530" w:type="dxa"/>
            <w:shd w:val="clear" w:color="auto" w:fill="D1D3D4"/>
          </w:tcPr>
          <w:p>
            <w:pPr>
              <w:pStyle w:val="TableParagraph"/>
              <w:spacing w:before="0"/>
              <w:rPr>
                <w:rFonts w:ascii="Times New Roman"/>
                <w:sz w:val="18"/>
              </w:rPr>
            </w:pPr>
          </w:p>
        </w:tc>
        <w:tc>
          <w:tcPr>
            <w:tcW w:w="1980" w:type="dxa"/>
            <w:shd w:val="clear" w:color="auto" w:fill="D1D3D4"/>
          </w:tcPr>
          <w:p>
            <w:pPr>
              <w:pStyle w:val="TableParagraph"/>
              <w:spacing w:before="0"/>
              <w:rPr>
                <w:rFonts w:ascii="Times New Roman"/>
                <w:sz w:val="18"/>
              </w:rPr>
            </w:pPr>
          </w:p>
        </w:tc>
      </w:tr>
      <w:tr>
        <w:trPr>
          <w:trHeight w:val="251" w:hRule="atLeast"/>
        </w:trPr>
        <w:tc>
          <w:tcPr>
            <w:tcW w:w="1710" w:type="dxa"/>
            <w:shd w:val="clear" w:color="auto" w:fill="E6E7E8"/>
          </w:tcPr>
          <w:p>
            <w:pPr>
              <w:pStyle w:val="TableParagraph"/>
              <w:spacing w:line="204" w:lineRule="exact" w:before="28"/>
              <w:ind w:left="221" w:right="221"/>
              <w:jc w:val="center"/>
              <w:rPr>
                <w:sz w:val="18"/>
              </w:rPr>
            </w:pPr>
            <w:r>
              <w:rPr>
                <w:color w:val="231F20"/>
                <w:w w:val="90"/>
                <w:sz w:val="18"/>
              </w:rPr>
              <w:t>ST6D2AA</w:t>
            </w:r>
          </w:p>
        </w:tc>
        <w:tc>
          <w:tcPr>
            <w:tcW w:w="1260" w:type="dxa"/>
            <w:shd w:val="clear" w:color="auto" w:fill="E6E7E8"/>
          </w:tcPr>
          <w:p>
            <w:pPr>
              <w:pStyle w:val="TableParagraph"/>
              <w:spacing w:line="204" w:lineRule="exact" w:before="28"/>
              <w:ind w:left="155" w:right="155"/>
              <w:jc w:val="center"/>
              <w:rPr>
                <w:sz w:val="18"/>
              </w:rPr>
            </w:pPr>
            <w:r>
              <w:rPr>
                <w:color w:val="231F20"/>
                <w:w w:val="95"/>
                <w:sz w:val="18"/>
              </w:rPr>
              <w:t>49</w:t>
            </w:r>
          </w:p>
        </w:tc>
        <w:tc>
          <w:tcPr>
            <w:tcW w:w="900" w:type="dxa"/>
            <w:shd w:val="clear" w:color="auto" w:fill="E6E7E8"/>
          </w:tcPr>
          <w:p>
            <w:pPr>
              <w:pStyle w:val="TableParagraph"/>
              <w:spacing w:before="0"/>
              <w:rPr>
                <w:rFonts w:ascii="Times New Roman"/>
                <w:sz w:val="18"/>
              </w:rPr>
            </w:pPr>
          </w:p>
        </w:tc>
        <w:tc>
          <w:tcPr>
            <w:tcW w:w="630" w:type="dxa"/>
            <w:shd w:val="clear" w:color="auto" w:fill="E6E7E8"/>
          </w:tcPr>
          <w:p>
            <w:pPr>
              <w:pStyle w:val="TableParagraph"/>
              <w:spacing w:before="0"/>
              <w:rPr>
                <w:rFonts w:ascii="Times New Roman"/>
                <w:sz w:val="18"/>
              </w:rPr>
            </w:pPr>
          </w:p>
        </w:tc>
        <w:tc>
          <w:tcPr>
            <w:tcW w:w="1350" w:type="dxa"/>
            <w:shd w:val="clear" w:color="auto" w:fill="E6E7E8"/>
          </w:tcPr>
          <w:p>
            <w:pPr>
              <w:pStyle w:val="TableParagraph"/>
              <w:spacing w:before="0"/>
              <w:rPr>
                <w:rFonts w:ascii="Times New Roman"/>
                <w:sz w:val="18"/>
              </w:rPr>
            </w:pPr>
          </w:p>
        </w:tc>
        <w:tc>
          <w:tcPr>
            <w:tcW w:w="1080" w:type="dxa"/>
            <w:shd w:val="clear" w:color="auto" w:fill="E6E7E8"/>
          </w:tcPr>
          <w:p>
            <w:pPr>
              <w:pStyle w:val="TableParagraph"/>
              <w:spacing w:before="0"/>
              <w:rPr>
                <w:rFonts w:ascii="Times New Roman"/>
                <w:sz w:val="18"/>
              </w:rPr>
            </w:pPr>
          </w:p>
        </w:tc>
        <w:tc>
          <w:tcPr>
            <w:tcW w:w="1530" w:type="dxa"/>
            <w:shd w:val="clear" w:color="auto" w:fill="E6E7E8"/>
          </w:tcPr>
          <w:p>
            <w:pPr>
              <w:pStyle w:val="TableParagraph"/>
              <w:spacing w:before="0"/>
              <w:rPr>
                <w:rFonts w:ascii="Times New Roman"/>
                <w:sz w:val="18"/>
              </w:rPr>
            </w:pPr>
          </w:p>
        </w:tc>
        <w:tc>
          <w:tcPr>
            <w:tcW w:w="1980" w:type="dxa"/>
            <w:shd w:val="clear" w:color="auto" w:fill="E6E7E8"/>
          </w:tcPr>
          <w:p>
            <w:pPr>
              <w:pStyle w:val="TableParagraph"/>
              <w:spacing w:before="0"/>
              <w:rPr>
                <w:rFonts w:ascii="Times New Roman"/>
                <w:sz w:val="18"/>
              </w:rPr>
            </w:pPr>
          </w:p>
        </w:tc>
      </w:tr>
      <w:tr>
        <w:trPr>
          <w:trHeight w:val="252" w:hRule="atLeast"/>
        </w:trPr>
        <w:tc>
          <w:tcPr>
            <w:tcW w:w="1710" w:type="dxa"/>
            <w:shd w:val="clear" w:color="auto" w:fill="D1D3D4"/>
          </w:tcPr>
          <w:p>
            <w:pPr>
              <w:pStyle w:val="TableParagraph"/>
              <w:spacing w:line="204" w:lineRule="exact" w:before="28"/>
              <w:ind w:left="221" w:right="221"/>
              <w:jc w:val="center"/>
              <w:rPr>
                <w:sz w:val="18"/>
              </w:rPr>
            </w:pPr>
            <w:r>
              <w:rPr>
                <w:color w:val="231F20"/>
                <w:w w:val="90"/>
                <w:sz w:val="18"/>
              </w:rPr>
              <w:t>T6D1AA</w:t>
            </w:r>
          </w:p>
        </w:tc>
        <w:tc>
          <w:tcPr>
            <w:tcW w:w="1260" w:type="dxa"/>
            <w:shd w:val="clear" w:color="auto" w:fill="D1D3D4"/>
          </w:tcPr>
          <w:p>
            <w:pPr>
              <w:pStyle w:val="TableParagraph"/>
              <w:spacing w:line="204" w:lineRule="exact" w:before="28"/>
              <w:ind w:left="155" w:right="155"/>
              <w:jc w:val="center"/>
              <w:rPr>
                <w:sz w:val="18"/>
              </w:rPr>
            </w:pPr>
            <w:r>
              <w:rPr>
                <w:color w:val="231F20"/>
                <w:w w:val="95"/>
                <w:sz w:val="18"/>
              </w:rPr>
              <w:t>48</w:t>
            </w:r>
          </w:p>
        </w:tc>
        <w:tc>
          <w:tcPr>
            <w:tcW w:w="900" w:type="dxa"/>
            <w:shd w:val="clear" w:color="auto" w:fill="D1D3D4"/>
          </w:tcPr>
          <w:p>
            <w:pPr>
              <w:pStyle w:val="TableParagraph"/>
              <w:spacing w:before="0"/>
              <w:rPr>
                <w:rFonts w:ascii="Times New Roman"/>
                <w:sz w:val="18"/>
              </w:rPr>
            </w:pPr>
          </w:p>
        </w:tc>
        <w:tc>
          <w:tcPr>
            <w:tcW w:w="630" w:type="dxa"/>
            <w:shd w:val="clear" w:color="auto" w:fill="D1D3D4"/>
          </w:tcPr>
          <w:p>
            <w:pPr>
              <w:pStyle w:val="TableParagraph"/>
              <w:spacing w:before="0"/>
              <w:rPr>
                <w:rFonts w:ascii="Times New Roman"/>
                <w:sz w:val="18"/>
              </w:rPr>
            </w:pPr>
          </w:p>
        </w:tc>
        <w:tc>
          <w:tcPr>
            <w:tcW w:w="1350" w:type="dxa"/>
            <w:shd w:val="clear" w:color="auto" w:fill="D1D3D4"/>
          </w:tcPr>
          <w:p>
            <w:pPr>
              <w:pStyle w:val="TableParagraph"/>
              <w:spacing w:before="0"/>
              <w:rPr>
                <w:rFonts w:ascii="Times New Roman"/>
                <w:sz w:val="18"/>
              </w:rPr>
            </w:pPr>
          </w:p>
        </w:tc>
        <w:tc>
          <w:tcPr>
            <w:tcW w:w="1080" w:type="dxa"/>
            <w:shd w:val="clear" w:color="auto" w:fill="D1D3D4"/>
          </w:tcPr>
          <w:p>
            <w:pPr>
              <w:pStyle w:val="TableParagraph"/>
              <w:spacing w:before="0"/>
              <w:rPr>
                <w:rFonts w:ascii="Times New Roman"/>
                <w:sz w:val="18"/>
              </w:rPr>
            </w:pPr>
          </w:p>
        </w:tc>
        <w:tc>
          <w:tcPr>
            <w:tcW w:w="1530" w:type="dxa"/>
            <w:shd w:val="clear" w:color="auto" w:fill="D1D3D4"/>
          </w:tcPr>
          <w:p>
            <w:pPr>
              <w:pStyle w:val="TableParagraph"/>
              <w:spacing w:before="0"/>
              <w:rPr>
                <w:rFonts w:ascii="Times New Roman"/>
                <w:sz w:val="18"/>
              </w:rPr>
            </w:pPr>
          </w:p>
        </w:tc>
        <w:tc>
          <w:tcPr>
            <w:tcW w:w="1980" w:type="dxa"/>
            <w:shd w:val="clear" w:color="auto" w:fill="D1D3D4"/>
          </w:tcPr>
          <w:p>
            <w:pPr>
              <w:pStyle w:val="TableParagraph"/>
              <w:spacing w:before="0"/>
              <w:rPr>
                <w:rFonts w:ascii="Times New Roman"/>
                <w:sz w:val="18"/>
              </w:rPr>
            </w:pPr>
          </w:p>
        </w:tc>
      </w:tr>
      <w:tr>
        <w:trPr>
          <w:trHeight w:val="251" w:hRule="atLeast"/>
        </w:trPr>
        <w:tc>
          <w:tcPr>
            <w:tcW w:w="1710" w:type="dxa"/>
            <w:shd w:val="clear" w:color="auto" w:fill="E6E7E8"/>
          </w:tcPr>
          <w:p>
            <w:pPr>
              <w:pStyle w:val="TableParagraph"/>
              <w:spacing w:line="204" w:lineRule="exact" w:before="28"/>
              <w:ind w:left="221" w:right="221"/>
              <w:jc w:val="center"/>
              <w:rPr>
                <w:sz w:val="18"/>
              </w:rPr>
            </w:pPr>
            <w:r>
              <w:rPr>
                <w:color w:val="231F20"/>
                <w:w w:val="90"/>
                <w:sz w:val="18"/>
              </w:rPr>
              <w:t>T600AA</w:t>
            </w:r>
          </w:p>
        </w:tc>
        <w:tc>
          <w:tcPr>
            <w:tcW w:w="1260" w:type="dxa"/>
            <w:shd w:val="clear" w:color="auto" w:fill="E6E7E8"/>
          </w:tcPr>
          <w:p>
            <w:pPr>
              <w:pStyle w:val="TableParagraph"/>
              <w:spacing w:line="204" w:lineRule="exact" w:before="28"/>
              <w:ind w:left="155" w:right="155"/>
              <w:jc w:val="center"/>
              <w:rPr>
                <w:sz w:val="18"/>
              </w:rPr>
            </w:pPr>
            <w:r>
              <w:rPr>
                <w:color w:val="231F20"/>
                <w:sz w:val="18"/>
              </w:rPr>
              <w:t>44-45</w:t>
            </w:r>
          </w:p>
        </w:tc>
        <w:tc>
          <w:tcPr>
            <w:tcW w:w="900" w:type="dxa"/>
            <w:shd w:val="clear" w:color="auto" w:fill="E6E7E8"/>
          </w:tcPr>
          <w:p>
            <w:pPr>
              <w:pStyle w:val="TableParagraph"/>
              <w:spacing w:before="0"/>
              <w:rPr>
                <w:rFonts w:ascii="Times New Roman"/>
                <w:sz w:val="18"/>
              </w:rPr>
            </w:pPr>
          </w:p>
        </w:tc>
        <w:tc>
          <w:tcPr>
            <w:tcW w:w="630" w:type="dxa"/>
            <w:shd w:val="clear" w:color="auto" w:fill="E6E7E8"/>
          </w:tcPr>
          <w:p>
            <w:pPr>
              <w:pStyle w:val="TableParagraph"/>
              <w:spacing w:before="0"/>
              <w:rPr>
                <w:rFonts w:ascii="Times New Roman"/>
                <w:sz w:val="18"/>
              </w:rPr>
            </w:pPr>
          </w:p>
        </w:tc>
        <w:tc>
          <w:tcPr>
            <w:tcW w:w="1350" w:type="dxa"/>
            <w:shd w:val="clear" w:color="auto" w:fill="E6E7E8"/>
          </w:tcPr>
          <w:p>
            <w:pPr>
              <w:pStyle w:val="TableParagraph"/>
              <w:spacing w:before="0"/>
              <w:rPr>
                <w:rFonts w:ascii="Times New Roman"/>
                <w:sz w:val="18"/>
              </w:rPr>
            </w:pPr>
          </w:p>
        </w:tc>
        <w:tc>
          <w:tcPr>
            <w:tcW w:w="1080" w:type="dxa"/>
            <w:shd w:val="clear" w:color="auto" w:fill="E6E7E8"/>
          </w:tcPr>
          <w:p>
            <w:pPr>
              <w:pStyle w:val="TableParagraph"/>
              <w:spacing w:before="0"/>
              <w:rPr>
                <w:rFonts w:ascii="Times New Roman"/>
                <w:sz w:val="18"/>
              </w:rPr>
            </w:pPr>
          </w:p>
        </w:tc>
        <w:tc>
          <w:tcPr>
            <w:tcW w:w="1530" w:type="dxa"/>
            <w:shd w:val="clear" w:color="auto" w:fill="E6E7E8"/>
          </w:tcPr>
          <w:p>
            <w:pPr>
              <w:pStyle w:val="TableParagraph"/>
              <w:spacing w:before="0"/>
              <w:rPr>
                <w:rFonts w:ascii="Times New Roman"/>
                <w:sz w:val="18"/>
              </w:rPr>
            </w:pPr>
          </w:p>
        </w:tc>
        <w:tc>
          <w:tcPr>
            <w:tcW w:w="1980" w:type="dxa"/>
            <w:shd w:val="clear" w:color="auto" w:fill="E6E7E8"/>
          </w:tcPr>
          <w:p>
            <w:pPr>
              <w:pStyle w:val="TableParagraph"/>
              <w:spacing w:before="0"/>
              <w:rPr>
                <w:rFonts w:ascii="Times New Roman"/>
                <w:sz w:val="18"/>
              </w:rPr>
            </w:pPr>
          </w:p>
        </w:tc>
      </w:tr>
      <w:tr>
        <w:trPr>
          <w:trHeight w:val="251" w:hRule="atLeast"/>
        </w:trPr>
        <w:tc>
          <w:tcPr>
            <w:tcW w:w="1710" w:type="dxa"/>
            <w:shd w:val="clear" w:color="auto" w:fill="D1D3D4"/>
          </w:tcPr>
          <w:p>
            <w:pPr>
              <w:pStyle w:val="TableParagraph"/>
              <w:spacing w:line="204" w:lineRule="exact" w:before="28"/>
              <w:ind w:left="221" w:right="221"/>
              <w:jc w:val="center"/>
              <w:rPr>
                <w:sz w:val="18"/>
              </w:rPr>
            </w:pPr>
            <w:r>
              <w:rPr>
                <w:color w:val="231F20"/>
                <w:w w:val="90"/>
                <w:sz w:val="18"/>
              </w:rPr>
              <w:t>T601AA</w:t>
            </w:r>
          </w:p>
        </w:tc>
        <w:tc>
          <w:tcPr>
            <w:tcW w:w="1260" w:type="dxa"/>
            <w:shd w:val="clear" w:color="auto" w:fill="D1D3D4"/>
          </w:tcPr>
          <w:p>
            <w:pPr>
              <w:pStyle w:val="TableParagraph"/>
              <w:spacing w:line="204" w:lineRule="exact" w:before="28"/>
              <w:ind w:left="155" w:right="155"/>
              <w:jc w:val="center"/>
              <w:rPr>
                <w:sz w:val="18"/>
              </w:rPr>
            </w:pPr>
            <w:r>
              <w:rPr>
                <w:color w:val="231F20"/>
                <w:w w:val="95"/>
                <w:sz w:val="18"/>
              </w:rPr>
              <w:t>51</w:t>
            </w:r>
          </w:p>
        </w:tc>
        <w:tc>
          <w:tcPr>
            <w:tcW w:w="900" w:type="dxa"/>
            <w:shd w:val="clear" w:color="auto" w:fill="D1D3D4"/>
          </w:tcPr>
          <w:p>
            <w:pPr>
              <w:pStyle w:val="TableParagraph"/>
              <w:spacing w:line="206" w:lineRule="exact" w:before="25"/>
              <w:ind w:right="371"/>
              <w:jc w:val="right"/>
              <w:rPr>
                <w:sz w:val="18"/>
              </w:rPr>
            </w:pPr>
            <w:r>
              <w:rPr>
                <w:color w:val="231F20"/>
                <w:w w:val="152"/>
                <w:sz w:val="18"/>
              </w:rPr>
              <w:t>4</w:t>
            </w:r>
          </w:p>
        </w:tc>
        <w:tc>
          <w:tcPr>
            <w:tcW w:w="630" w:type="dxa"/>
            <w:shd w:val="clear" w:color="auto" w:fill="D1D3D4"/>
          </w:tcPr>
          <w:p>
            <w:pPr>
              <w:pStyle w:val="TableParagraph"/>
              <w:spacing w:before="0"/>
              <w:rPr>
                <w:rFonts w:ascii="Times New Roman"/>
                <w:sz w:val="18"/>
              </w:rPr>
            </w:pPr>
          </w:p>
        </w:tc>
        <w:tc>
          <w:tcPr>
            <w:tcW w:w="1350" w:type="dxa"/>
            <w:shd w:val="clear" w:color="auto" w:fill="D1D3D4"/>
          </w:tcPr>
          <w:p>
            <w:pPr>
              <w:pStyle w:val="TableParagraph"/>
              <w:spacing w:before="0"/>
              <w:rPr>
                <w:rFonts w:ascii="Times New Roman"/>
                <w:sz w:val="18"/>
              </w:rPr>
            </w:pPr>
          </w:p>
        </w:tc>
        <w:tc>
          <w:tcPr>
            <w:tcW w:w="1080" w:type="dxa"/>
            <w:shd w:val="clear" w:color="auto" w:fill="D1D3D4"/>
          </w:tcPr>
          <w:p>
            <w:pPr>
              <w:pStyle w:val="TableParagraph"/>
              <w:spacing w:before="0"/>
              <w:rPr>
                <w:rFonts w:ascii="Times New Roman"/>
                <w:sz w:val="18"/>
              </w:rPr>
            </w:pPr>
          </w:p>
        </w:tc>
        <w:tc>
          <w:tcPr>
            <w:tcW w:w="1530" w:type="dxa"/>
            <w:shd w:val="clear" w:color="auto" w:fill="D1D3D4"/>
          </w:tcPr>
          <w:p>
            <w:pPr>
              <w:pStyle w:val="TableParagraph"/>
              <w:spacing w:before="0"/>
              <w:rPr>
                <w:rFonts w:ascii="Times New Roman"/>
                <w:sz w:val="18"/>
              </w:rPr>
            </w:pPr>
          </w:p>
        </w:tc>
        <w:tc>
          <w:tcPr>
            <w:tcW w:w="1980" w:type="dxa"/>
            <w:shd w:val="clear" w:color="auto" w:fill="D1D3D4"/>
          </w:tcPr>
          <w:p>
            <w:pPr>
              <w:pStyle w:val="TableParagraph"/>
              <w:spacing w:before="0"/>
              <w:rPr>
                <w:rFonts w:ascii="Times New Roman"/>
                <w:sz w:val="18"/>
              </w:rPr>
            </w:pPr>
          </w:p>
        </w:tc>
      </w:tr>
      <w:tr>
        <w:trPr>
          <w:trHeight w:val="252" w:hRule="atLeast"/>
        </w:trPr>
        <w:tc>
          <w:tcPr>
            <w:tcW w:w="1710" w:type="dxa"/>
            <w:shd w:val="clear" w:color="auto" w:fill="E6E7E8"/>
          </w:tcPr>
          <w:p>
            <w:pPr>
              <w:pStyle w:val="TableParagraph"/>
              <w:spacing w:line="204" w:lineRule="exact" w:before="28"/>
              <w:ind w:left="221" w:right="221"/>
              <w:jc w:val="center"/>
              <w:rPr>
                <w:sz w:val="18"/>
              </w:rPr>
            </w:pPr>
            <w:r>
              <w:rPr>
                <w:color w:val="231F20"/>
                <w:w w:val="90"/>
                <w:sz w:val="18"/>
              </w:rPr>
              <w:t>T604AA</w:t>
            </w:r>
          </w:p>
        </w:tc>
        <w:tc>
          <w:tcPr>
            <w:tcW w:w="1260" w:type="dxa"/>
            <w:shd w:val="clear" w:color="auto" w:fill="E6E7E8"/>
          </w:tcPr>
          <w:p>
            <w:pPr>
              <w:pStyle w:val="TableParagraph"/>
              <w:spacing w:line="204" w:lineRule="exact" w:before="28"/>
              <w:ind w:left="155" w:right="155"/>
              <w:jc w:val="center"/>
              <w:rPr>
                <w:sz w:val="18"/>
              </w:rPr>
            </w:pPr>
            <w:r>
              <w:rPr>
                <w:color w:val="231F20"/>
                <w:w w:val="95"/>
                <w:sz w:val="18"/>
              </w:rPr>
              <w:t>52</w:t>
            </w:r>
          </w:p>
        </w:tc>
        <w:tc>
          <w:tcPr>
            <w:tcW w:w="900" w:type="dxa"/>
            <w:shd w:val="clear" w:color="auto" w:fill="E6E7E8"/>
          </w:tcPr>
          <w:p>
            <w:pPr>
              <w:pStyle w:val="TableParagraph"/>
              <w:spacing w:before="0"/>
              <w:rPr>
                <w:rFonts w:ascii="Times New Roman"/>
                <w:sz w:val="18"/>
              </w:rPr>
            </w:pPr>
          </w:p>
        </w:tc>
        <w:tc>
          <w:tcPr>
            <w:tcW w:w="630" w:type="dxa"/>
            <w:shd w:val="clear" w:color="auto" w:fill="E6E7E8"/>
          </w:tcPr>
          <w:p>
            <w:pPr>
              <w:pStyle w:val="TableParagraph"/>
              <w:spacing w:before="0"/>
              <w:rPr>
                <w:rFonts w:ascii="Times New Roman"/>
                <w:sz w:val="18"/>
              </w:rPr>
            </w:pPr>
          </w:p>
        </w:tc>
        <w:tc>
          <w:tcPr>
            <w:tcW w:w="1350" w:type="dxa"/>
            <w:shd w:val="clear" w:color="auto" w:fill="E6E7E8"/>
          </w:tcPr>
          <w:p>
            <w:pPr>
              <w:pStyle w:val="TableParagraph"/>
              <w:spacing w:before="0"/>
              <w:rPr>
                <w:rFonts w:ascii="Times New Roman"/>
                <w:sz w:val="18"/>
              </w:rPr>
            </w:pPr>
          </w:p>
        </w:tc>
        <w:tc>
          <w:tcPr>
            <w:tcW w:w="1080" w:type="dxa"/>
            <w:shd w:val="clear" w:color="auto" w:fill="E6E7E8"/>
          </w:tcPr>
          <w:p>
            <w:pPr>
              <w:pStyle w:val="TableParagraph"/>
              <w:spacing w:before="0"/>
              <w:rPr>
                <w:rFonts w:ascii="Times New Roman"/>
                <w:sz w:val="18"/>
              </w:rPr>
            </w:pPr>
          </w:p>
        </w:tc>
        <w:tc>
          <w:tcPr>
            <w:tcW w:w="1530" w:type="dxa"/>
            <w:shd w:val="clear" w:color="auto" w:fill="E6E7E8"/>
          </w:tcPr>
          <w:p>
            <w:pPr>
              <w:pStyle w:val="TableParagraph"/>
              <w:spacing w:before="0"/>
              <w:rPr>
                <w:rFonts w:ascii="Times New Roman"/>
                <w:sz w:val="18"/>
              </w:rPr>
            </w:pPr>
          </w:p>
        </w:tc>
        <w:tc>
          <w:tcPr>
            <w:tcW w:w="1980" w:type="dxa"/>
            <w:shd w:val="clear" w:color="auto" w:fill="E6E7E8"/>
          </w:tcPr>
          <w:p>
            <w:pPr>
              <w:pStyle w:val="TableParagraph"/>
              <w:spacing w:before="0"/>
              <w:rPr>
                <w:rFonts w:ascii="Times New Roman"/>
                <w:sz w:val="18"/>
              </w:rPr>
            </w:pPr>
          </w:p>
        </w:tc>
      </w:tr>
      <w:tr>
        <w:trPr>
          <w:trHeight w:val="251" w:hRule="atLeast"/>
        </w:trPr>
        <w:tc>
          <w:tcPr>
            <w:tcW w:w="1710" w:type="dxa"/>
            <w:shd w:val="clear" w:color="auto" w:fill="D1D3D4"/>
          </w:tcPr>
          <w:p>
            <w:pPr>
              <w:pStyle w:val="TableParagraph"/>
              <w:spacing w:line="204" w:lineRule="exact" w:before="28"/>
              <w:ind w:left="221" w:right="221"/>
              <w:jc w:val="center"/>
              <w:rPr>
                <w:sz w:val="18"/>
              </w:rPr>
            </w:pPr>
            <w:r>
              <w:rPr>
                <w:color w:val="231F20"/>
                <w:w w:val="90"/>
                <w:sz w:val="18"/>
              </w:rPr>
              <w:t>T605AA</w:t>
            </w:r>
          </w:p>
        </w:tc>
        <w:tc>
          <w:tcPr>
            <w:tcW w:w="1260" w:type="dxa"/>
            <w:shd w:val="clear" w:color="auto" w:fill="D1D3D4"/>
          </w:tcPr>
          <w:p>
            <w:pPr>
              <w:pStyle w:val="TableParagraph"/>
              <w:spacing w:line="204" w:lineRule="exact" w:before="28"/>
              <w:ind w:left="155" w:right="155"/>
              <w:jc w:val="center"/>
              <w:rPr>
                <w:sz w:val="18"/>
              </w:rPr>
            </w:pPr>
            <w:r>
              <w:rPr>
                <w:color w:val="231F20"/>
                <w:w w:val="95"/>
                <w:sz w:val="18"/>
              </w:rPr>
              <w:t>53</w:t>
            </w:r>
          </w:p>
        </w:tc>
        <w:tc>
          <w:tcPr>
            <w:tcW w:w="900" w:type="dxa"/>
            <w:shd w:val="clear" w:color="auto" w:fill="D1D3D4"/>
          </w:tcPr>
          <w:p>
            <w:pPr>
              <w:pStyle w:val="TableParagraph"/>
              <w:spacing w:line="206" w:lineRule="exact" w:before="25"/>
              <w:ind w:right="371"/>
              <w:jc w:val="right"/>
              <w:rPr>
                <w:sz w:val="18"/>
              </w:rPr>
            </w:pPr>
            <w:r>
              <w:rPr>
                <w:color w:val="231F20"/>
                <w:w w:val="152"/>
                <w:sz w:val="18"/>
              </w:rPr>
              <w:t>4</w:t>
            </w:r>
          </w:p>
        </w:tc>
        <w:tc>
          <w:tcPr>
            <w:tcW w:w="630" w:type="dxa"/>
            <w:shd w:val="clear" w:color="auto" w:fill="D1D3D4"/>
          </w:tcPr>
          <w:p>
            <w:pPr>
              <w:pStyle w:val="TableParagraph"/>
              <w:spacing w:before="0"/>
              <w:rPr>
                <w:rFonts w:ascii="Times New Roman"/>
                <w:sz w:val="18"/>
              </w:rPr>
            </w:pPr>
          </w:p>
        </w:tc>
        <w:tc>
          <w:tcPr>
            <w:tcW w:w="1350" w:type="dxa"/>
            <w:shd w:val="clear" w:color="auto" w:fill="D1D3D4"/>
          </w:tcPr>
          <w:p>
            <w:pPr>
              <w:pStyle w:val="TableParagraph"/>
              <w:spacing w:before="0"/>
              <w:rPr>
                <w:rFonts w:ascii="Times New Roman"/>
                <w:sz w:val="18"/>
              </w:rPr>
            </w:pPr>
          </w:p>
        </w:tc>
        <w:tc>
          <w:tcPr>
            <w:tcW w:w="1080" w:type="dxa"/>
            <w:shd w:val="clear" w:color="auto" w:fill="D1D3D4"/>
          </w:tcPr>
          <w:p>
            <w:pPr>
              <w:pStyle w:val="TableParagraph"/>
              <w:spacing w:before="0"/>
              <w:rPr>
                <w:rFonts w:ascii="Times New Roman"/>
                <w:sz w:val="18"/>
              </w:rPr>
            </w:pPr>
          </w:p>
        </w:tc>
        <w:tc>
          <w:tcPr>
            <w:tcW w:w="1530" w:type="dxa"/>
            <w:shd w:val="clear" w:color="auto" w:fill="D1D3D4"/>
          </w:tcPr>
          <w:p>
            <w:pPr>
              <w:pStyle w:val="TableParagraph"/>
              <w:spacing w:line="206" w:lineRule="exact" w:before="25"/>
              <w:ind w:left="688"/>
              <w:rPr>
                <w:sz w:val="18"/>
              </w:rPr>
            </w:pPr>
            <w:r>
              <w:rPr>
                <w:color w:val="231F20"/>
                <w:w w:val="152"/>
                <w:sz w:val="18"/>
              </w:rPr>
              <w:t>4</w:t>
            </w:r>
          </w:p>
        </w:tc>
        <w:tc>
          <w:tcPr>
            <w:tcW w:w="1980" w:type="dxa"/>
            <w:shd w:val="clear" w:color="auto" w:fill="D1D3D4"/>
          </w:tcPr>
          <w:p>
            <w:pPr>
              <w:pStyle w:val="TableParagraph"/>
              <w:spacing w:before="0"/>
              <w:rPr>
                <w:rFonts w:ascii="Times New Roman"/>
                <w:sz w:val="18"/>
              </w:rPr>
            </w:pPr>
          </w:p>
        </w:tc>
      </w:tr>
      <w:tr>
        <w:trPr>
          <w:trHeight w:val="252" w:hRule="atLeast"/>
        </w:trPr>
        <w:tc>
          <w:tcPr>
            <w:tcW w:w="1710" w:type="dxa"/>
            <w:shd w:val="clear" w:color="auto" w:fill="E6E7E8"/>
          </w:tcPr>
          <w:p>
            <w:pPr>
              <w:pStyle w:val="TableParagraph"/>
              <w:spacing w:line="204" w:lineRule="exact" w:before="28"/>
              <w:ind w:left="221" w:right="221"/>
              <w:jc w:val="center"/>
              <w:rPr>
                <w:sz w:val="18"/>
              </w:rPr>
            </w:pPr>
            <w:r>
              <w:rPr>
                <w:color w:val="231F20"/>
                <w:w w:val="90"/>
                <w:sz w:val="18"/>
              </w:rPr>
              <w:t>T605AH</w:t>
            </w:r>
          </w:p>
        </w:tc>
        <w:tc>
          <w:tcPr>
            <w:tcW w:w="1260" w:type="dxa"/>
            <w:shd w:val="clear" w:color="auto" w:fill="E6E7E8"/>
          </w:tcPr>
          <w:p>
            <w:pPr>
              <w:pStyle w:val="TableParagraph"/>
              <w:spacing w:line="204" w:lineRule="exact" w:before="28"/>
              <w:ind w:left="155" w:right="155"/>
              <w:jc w:val="center"/>
              <w:rPr>
                <w:sz w:val="18"/>
              </w:rPr>
            </w:pPr>
            <w:r>
              <w:rPr>
                <w:color w:val="231F20"/>
                <w:w w:val="95"/>
                <w:sz w:val="18"/>
              </w:rPr>
              <w:t>55</w:t>
            </w:r>
          </w:p>
        </w:tc>
        <w:tc>
          <w:tcPr>
            <w:tcW w:w="900" w:type="dxa"/>
            <w:shd w:val="clear" w:color="auto" w:fill="E6E7E8"/>
          </w:tcPr>
          <w:p>
            <w:pPr>
              <w:pStyle w:val="TableParagraph"/>
              <w:spacing w:line="206" w:lineRule="exact" w:before="25"/>
              <w:ind w:right="371"/>
              <w:jc w:val="right"/>
              <w:rPr>
                <w:sz w:val="18"/>
              </w:rPr>
            </w:pPr>
            <w:r>
              <w:rPr>
                <w:color w:val="231F20"/>
                <w:w w:val="152"/>
                <w:sz w:val="18"/>
              </w:rPr>
              <w:t>4</w:t>
            </w:r>
          </w:p>
        </w:tc>
        <w:tc>
          <w:tcPr>
            <w:tcW w:w="630" w:type="dxa"/>
            <w:shd w:val="clear" w:color="auto" w:fill="E6E7E8"/>
          </w:tcPr>
          <w:p>
            <w:pPr>
              <w:pStyle w:val="TableParagraph"/>
              <w:spacing w:before="0"/>
              <w:rPr>
                <w:rFonts w:ascii="Times New Roman"/>
                <w:sz w:val="18"/>
              </w:rPr>
            </w:pPr>
          </w:p>
        </w:tc>
        <w:tc>
          <w:tcPr>
            <w:tcW w:w="1350" w:type="dxa"/>
            <w:shd w:val="clear" w:color="auto" w:fill="E6E7E8"/>
          </w:tcPr>
          <w:p>
            <w:pPr>
              <w:pStyle w:val="TableParagraph"/>
              <w:spacing w:before="0"/>
              <w:rPr>
                <w:rFonts w:ascii="Times New Roman"/>
                <w:sz w:val="18"/>
              </w:rPr>
            </w:pPr>
          </w:p>
        </w:tc>
        <w:tc>
          <w:tcPr>
            <w:tcW w:w="1080" w:type="dxa"/>
            <w:shd w:val="clear" w:color="auto" w:fill="E6E7E8"/>
          </w:tcPr>
          <w:p>
            <w:pPr>
              <w:pStyle w:val="TableParagraph"/>
              <w:spacing w:before="0"/>
              <w:rPr>
                <w:rFonts w:ascii="Times New Roman"/>
                <w:sz w:val="18"/>
              </w:rPr>
            </w:pPr>
          </w:p>
        </w:tc>
        <w:tc>
          <w:tcPr>
            <w:tcW w:w="1530" w:type="dxa"/>
            <w:shd w:val="clear" w:color="auto" w:fill="E6E7E8"/>
          </w:tcPr>
          <w:p>
            <w:pPr>
              <w:pStyle w:val="TableParagraph"/>
              <w:spacing w:line="206" w:lineRule="exact" w:before="25"/>
              <w:ind w:left="688"/>
              <w:rPr>
                <w:sz w:val="18"/>
              </w:rPr>
            </w:pPr>
            <w:r>
              <w:rPr>
                <w:color w:val="231F20"/>
                <w:w w:val="152"/>
                <w:sz w:val="18"/>
              </w:rPr>
              <w:t>4</w:t>
            </w:r>
          </w:p>
        </w:tc>
        <w:tc>
          <w:tcPr>
            <w:tcW w:w="1980" w:type="dxa"/>
            <w:shd w:val="clear" w:color="auto" w:fill="E6E7E8"/>
          </w:tcPr>
          <w:p>
            <w:pPr>
              <w:pStyle w:val="TableParagraph"/>
              <w:spacing w:before="0"/>
              <w:rPr>
                <w:rFonts w:ascii="Times New Roman"/>
                <w:sz w:val="18"/>
              </w:rPr>
            </w:pPr>
          </w:p>
        </w:tc>
      </w:tr>
      <w:tr>
        <w:trPr>
          <w:trHeight w:val="251" w:hRule="atLeast"/>
        </w:trPr>
        <w:tc>
          <w:tcPr>
            <w:tcW w:w="1710" w:type="dxa"/>
            <w:shd w:val="clear" w:color="auto" w:fill="D1D3D4"/>
          </w:tcPr>
          <w:p>
            <w:pPr>
              <w:pStyle w:val="TableParagraph"/>
              <w:spacing w:line="204" w:lineRule="exact" w:before="28"/>
              <w:ind w:left="221" w:right="221"/>
              <w:jc w:val="center"/>
              <w:rPr>
                <w:sz w:val="18"/>
              </w:rPr>
            </w:pPr>
            <w:r>
              <w:rPr>
                <w:color w:val="231F20"/>
                <w:w w:val="90"/>
                <w:sz w:val="18"/>
              </w:rPr>
              <w:t>T606AE</w:t>
            </w:r>
          </w:p>
        </w:tc>
        <w:tc>
          <w:tcPr>
            <w:tcW w:w="1260" w:type="dxa"/>
            <w:shd w:val="clear" w:color="auto" w:fill="D1D3D4"/>
          </w:tcPr>
          <w:p>
            <w:pPr>
              <w:pStyle w:val="TableParagraph"/>
              <w:spacing w:line="204" w:lineRule="exact" w:before="28"/>
              <w:ind w:left="155" w:right="155"/>
              <w:jc w:val="center"/>
              <w:rPr>
                <w:sz w:val="18"/>
              </w:rPr>
            </w:pPr>
            <w:r>
              <w:rPr>
                <w:color w:val="231F20"/>
                <w:w w:val="95"/>
                <w:sz w:val="18"/>
              </w:rPr>
              <w:t>56</w:t>
            </w:r>
          </w:p>
        </w:tc>
        <w:tc>
          <w:tcPr>
            <w:tcW w:w="900" w:type="dxa"/>
            <w:shd w:val="clear" w:color="auto" w:fill="D1D3D4"/>
          </w:tcPr>
          <w:p>
            <w:pPr>
              <w:pStyle w:val="TableParagraph"/>
              <w:spacing w:line="206" w:lineRule="exact" w:before="25"/>
              <w:ind w:right="371"/>
              <w:jc w:val="right"/>
              <w:rPr>
                <w:sz w:val="18"/>
              </w:rPr>
            </w:pPr>
            <w:r>
              <w:rPr>
                <w:color w:val="231F20"/>
                <w:w w:val="152"/>
                <w:sz w:val="18"/>
              </w:rPr>
              <w:t>4</w:t>
            </w:r>
          </w:p>
        </w:tc>
        <w:tc>
          <w:tcPr>
            <w:tcW w:w="630" w:type="dxa"/>
            <w:shd w:val="clear" w:color="auto" w:fill="D1D3D4"/>
          </w:tcPr>
          <w:p>
            <w:pPr>
              <w:pStyle w:val="TableParagraph"/>
              <w:spacing w:before="0"/>
              <w:rPr>
                <w:rFonts w:ascii="Times New Roman"/>
                <w:sz w:val="18"/>
              </w:rPr>
            </w:pPr>
          </w:p>
        </w:tc>
        <w:tc>
          <w:tcPr>
            <w:tcW w:w="1350" w:type="dxa"/>
            <w:shd w:val="clear" w:color="auto" w:fill="D1D3D4"/>
          </w:tcPr>
          <w:p>
            <w:pPr>
              <w:pStyle w:val="TableParagraph"/>
              <w:spacing w:before="0"/>
              <w:rPr>
                <w:rFonts w:ascii="Times New Roman"/>
                <w:sz w:val="18"/>
              </w:rPr>
            </w:pPr>
          </w:p>
        </w:tc>
        <w:tc>
          <w:tcPr>
            <w:tcW w:w="1080" w:type="dxa"/>
            <w:shd w:val="clear" w:color="auto" w:fill="D1D3D4"/>
          </w:tcPr>
          <w:p>
            <w:pPr>
              <w:pStyle w:val="TableParagraph"/>
              <w:spacing w:line="206" w:lineRule="exact" w:before="25"/>
              <w:jc w:val="center"/>
              <w:rPr>
                <w:sz w:val="18"/>
              </w:rPr>
            </w:pPr>
            <w:r>
              <w:rPr>
                <w:color w:val="231F20"/>
                <w:w w:val="152"/>
                <w:sz w:val="18"/>
              </w:rPr>
              <w:t>4</w:t>
            </w:r>
          </w:p>
        </w:tc>
        <w:tc>
          <w:tcPr>
            <w:tcW w:w="1530" w:type="dxa"/>
            <w:shd w:val="clear" w:color="auto" w:fill="D1D3D4"/>
          </w:tcPr>
          <w:p>
            <w:pPr>
              <w:pStyle w:val="TableParagraph"/>
              <w:spacing w:line="206" w:lineRule="exact" w:before="25"/>
              <w:ind w:left="688"/>
              <w:rPr>
                <w:sz w:val="18"/>
              </w:rPr>
            </w:pPr>
            <w:r>
              <w:rPr>
                <w:color w:val="231F20"/>
                <w:w w:val="152"/>
                <w:sz w:val="18"/>
              </w:rPr>
              <w:t>4</w:t>
            </w:r>
          </w:p>
        </w:tc>
        <w:tc>
          <w:tcPr>
            <w:tcW w:w="1980" w:type="dxa"/>
            <w:shd w:val="clear" w:color="auto" w:fill="D1D3D4"/>
          </w:tcPr>
          <w:p>
            <w:pPr>
              <w:pStyle w:val="TableParagraph"/>
              <w:spacing w:before="0"/>
              <w:rPr>
                <w:rFonts w:ascii="Times New Roman"/>
                <w:sz w:val="18"/>
              </w:rPr>
            </w:pPr>
          </w:p>
        </w:tc>
      </w:tr>
      <w:tr>
        <w:trPr>
          <w:trHeight w:val="251" w:hRule="atLeast"/>
        </w:trPr>
        <w:tc>
          <w:tcPr>
            <w:tcW w:w="1710" w:type="dxa"/>
            <w:shd w:val="clear" w:color="auto" w:fill="E6E7E8"/>
          </w:tcPr>
          <w:p>
            <w:pPr>
              <w:pStyle w:val="TableParagraph"/>
              <w:spacing w:line="204" w:lineRule="exact" w:before="28"/>
              <w:ind w:left="221" w:right="221"/>
              <w:jc w:val="center"/>
              <w:rPr>
                <w:sz w:val="18"/>
              </w:rPr>
            </w:pPr>
            <w:r>
              <w:rPr>
                <w:color w:val="231F20"/>
                <w:w w:val="90"/>
                <w:sz w:val="18"/>
              </w:rPr>
              <w:t>T614AA</w:t>
            </w:r>
          </w:p>
        </w:tc>
        <w:tc>
          <w:tcPr>
            <w:tcW w:w="1260" w:type="dxa"/>
            <w:shd w:val="clear" w:color="auto" w:fill="E6E7E8"/>
          </w:tcPr>
          <w:p>
            <w:pPr>
              <w:pStyle w:val="TableParagraph"/>
              <w:spacing w:line="204" w:lineRule="exact" w:before="28"/>
              <w:ind w:left="155" w:right="155"/>
              <w:jc w:val="center"/>
              <w:rPr>
                <w:sz w:val="18"/>
              </w:rPr>
            </w:pPr>
            <w:r>
              <w:rPr>
                <w:color w:val="231F20"/>
                <w:w w:val="95"/>
                <w:sz w:val="18"/>
              </w:rPr>
              <w:t>60</w:t>
            </w:r>
          </w:p>
        </w:tc>
        <w:tc>
          <w:tcPr>
            <w:tcW w:w="900" w:type="dxa"/>
            <w:shd w:val="clear" w:color="auto" w:fill="E6E7E8"/>
          </w:tcPr>
          <w:p>
            <w:pPr>
              <w:pStyle w:val="TableParagraph"/>
              <w:spacing w:before="0"/>
              <w:rPr>
                <w:rFonts w:ascii="Times New Roman"/>
                <w:sz w:val="18"/>
              </w:rPr>
            </w:pPr>
          </w:p>
        </w:tc>
        <w:tc>
          <w:tcPr>
            <w:tcW w:w="630" w:type="dxa"/>
            <w:shd w:val="clear" w:color="auto" w:fill="E6E7E8"/>
          </w:tcPr>
          <w:p>
            <w:pPr>
              <w:pStyle w:val="TableParagraph"/>
              <w:spacing w:before="0"/>
              <w:rPr>
                <w:rFonts w:ascii="Times New Roman"/>
                <w:sz w:val="18"/>
              </w:rPr>
            </w:pPr>
          </w:p>
        </w:tc>
        <w:tc>
          <w:tcPr>
            <w:tcW w:w="1350" w:type="dxa"/>
            <w:shd w:val="clear" w:color="auto" w:fill="E6E7E8"/>
          </w:tcPr>
          <w:p>
            <w:pPr>
              <w:pStyle w:val="TableParagraph"/>
              <w:spacing w:before="0"/>
              <w:rPr>
                <w:rFonts w:ascii="Times New Roman"/>
                <w:sz w:val="18"/>
              </w:rPr>
            </w:pPr>
          </w:p>
        </w:tc>
        <w:tc>
          <w:tcPr>
            <w:tcW w:w="1080" w:type="dxa"/>
            <w:shd w:val="clear" w:color="auto" w:fill="E6E7E8"/>
          </w:tcPr>
          <w:p>
            <w:pPr>
              <w:pStyle w:val="TableParagraph"/>
              <w:spacing w:before="0"/>
              <w:rPr>
                <w:rFonts w:ascii="Times New Roman"/>
                <w:sz w:val="18"/>
              </w:rPr>
            </w:pPr>
          </w:p>
        </w:tc>
        <w:tc>
          <w:tcPr>
            <w:tcW w:w="1530" w:type="dxa"/>
            <w:shd w:val="clear" w:color="auto" w:fill="E6E7E8"/>
          </w:tcPr>
          <w:p>
            <w:pPr>
              <w:pStyle w:val="TableParagraph"/>
              <w:spacing w:before="0"/>
              <w:rPr>
                <w:rFonts w:ascii="Times New Roman"/>
                <w:sz w:val="18"/>
              </w:rPr>
            </w:pPr>
          </w:p>
        </w:tc>
        <w:tc>
          <w:tcPr>
            <w:tcW w:w="1980" w:type="dxa"/>
            <w:shd w:val="clear" w:color="auto" w:fill="E6E7E8"/>
          </w:tcPr>
          <w:p>
            <w:pPr>
              <w:pStyle w:val="TableParagraph"/>
              <w:spacing w:line="206" w:lineRule="exact" w:before="25"/>
              <w:ind w:left="914"/>
              <w:rPr>
                <w:sz w:val="18"/>
              </w:rPr>
            </w:pPr>
            <w:r>
              <w:rPr>
                <w:color w:val="231F20"/>
                <w:w w:val="152"/>
                <w:sz w:val="18"/>
              </w:rPr>
              <w:t>4</w:t>
            </w:r>
          </w:p>
        </w:tc>
      </w:tr>
      <w:tr>
        <w:trPr>
          <w:trHeight w:val="252" w:hRule="atLeast"/>
        </w:trPr>
        <w:tc>
          <w:tcPr>
            <w:tcW w:w="1710" w:type="dxa"/>
            <w:shd w:val="clear" w:color="auto" w:fill="D1D3D4"/>
          </w:tcPr>
          <w:p>
            <w:pPr>
              <w:pStyle w:val="TableParagraph"/>
              <w:spacing w:line="204" w:lineRule="exact" w:before="28"/>
              <w:ind w:left="221" w:right="221"/>
              <w:jc w:val="center"/>
              <w:rPr>
                <w:sz w:val="18"/>
              </w:rPr>
            </w:pPr>
            <w:r>
              <w:rPr>
                <w:color w:val="231F20"/>
                <w:w w:val="90"/>
                <w:sz w:val="18"/>
              </w:rPr>
              <w:t>T620AA</w:t>
            </w:r>
          </w:p>
        </w:tc>
        <w:tc>
          <w:tcPr>
            <w:tcW w:w="1260" w:type="dxa"/>
            <w:shd w:val="clear" w:color="auto" w:fill="D1D3D4"/>
          </w:tcPr>
          <w:p>
            <w:pPr>
              <w:pStyle w:val="TableParagraph"/>
              <w:spacing w:line="204" w:lineRule="exact" w:before="28"/>
              <w:ind w:left="155" w:right="155"/>
              <w:jc w:val="center"/>
              <w:rPr>
                <w:sz w:val="18"/>
              </w:rPr>
            </w:pPr>
            <w:r>
              <w:rPr>
                <w:color w:val="231F20"/>
                <w:w w:val="95"/>
                <w:sz w:val="18"/>
              </w:rPr>
              <w:t>57</w:t>
            </w:r>
          </w:p>
        </w:tc>
        <w:tc>
          <w:tcPr>
            <w:tcW w:w="900" w:type="dxa"/>
            <w:shd w:val="clear" w:color="auto" w:fill="D1D3D4"/>
          </w:tcPr>
          <w:p>
            <w:pPr>
              <w:pStyle w:val="TableParagraph"/>
              <w:spacing w:line="206" w:lineRule="exact" w:before="25"/>
              <w:ind w:right="371"/>
              <w:jc w:val="right"/>
              <w:rPr>
                <w:sz w:val="18"/>
              </w:rPr>
            </w:pPr>
            <w:r>
              <w:rPr>
                <w:color w:val="231F20"/>
                <w:w w:val="152"/>
                <w:sz w:val="18"/>
              </w:rPr>
              <w:t>4</w:t>
            </w:r>
          </w:p>
        </w:tc>
        <w:tc>
          <w:tcPr>
            <w:tcW w:w="630" w:type="dxa"/>
            <w:shd w:val="clear" w:color="auto" w:fill="D1D3D4"/>
          </w:tcPr>
          <w:p>
            <w:pPr>
              <w:pStyle w:val="TableParagraph"/>
              <w:spacing w:before="0"/>
              <w:rPr>
                <w:rFonts w:ascii="Times New Roman"/>
                <w:sz w:val="18"/>
              </w:rPr>
            </w:pPr>
          </w:p>
        </w:tc>
        <w:tc>
          <w:tcPr>
            <w:tcW w:w="1350" w:type="dxa"/>
            <w:shd w:val="clear" w:color="auto" w:fill="D1D3D4"/>
          </w:tcPr>
          <w:p>
            <w:pPr>
              <w:pStyle w:val="TableParagraph"/>
              <w:spacing w:before="0"/>
              <w:rPr>
                <w:rFonts w:ascii="Times New Roman"/>
                <w:sz w:val="18"/>
              </w:rPr>
            </w:pPr>
          </w:p>
        </w:tc>
        <w:tc>
          <w:tcPr>
            <w:tcW w:w="1080" w:type="dxa"/>
            <w:shd w:val="clear" w:color="auto" w:fill="D1D3D4"/>
          </w:tcPr>
          <w:p>
            <w:pPr>
              <w:pStyle w:val="TableParagraph"/>
              <w:spacing w:before="0"/>
              <w:rPr>
                <w:rFonts w:ascii="Times New Roman"/>
                <w:sz w:val="18"/>
              </w:rPr>
            </w:pPr>
          </w:p>
        </w:tc>
        <w:tc>
          <w:tcPr>
            <w:tcW w:w="1530" w:type="dxa"/>
            <w:shd w:val="clear" w:color="auto" w:fill="D1D3D4"/>
          </w:tcPr>
          <w:p>
            <w:pPr>
              <w:pStyle w:val="TableParagraph"/>
              <w:spacing w:line="206" w:lineRule="exact" w:before="25"/>
              <w:ind w:left="689"/>
              <w:rPr>
                <w:sz w:val="18"/>
              </w:rPr>
            </w:pPr>
            <w:r>
              <w:rPr>
                <w:color w:val="231F20"/>
                <w:w w:val="152"/>
                <w:sz w:val="18"/>
              </w:rPr>
              <w:t>4</w:t>
            </w:r>
          </w:p>
        </w:tc>
        <w:tc>
          <w:tcPr>
            <w:tcW w:w="1980" w:type="dxa"/>
            <w:shd w:val="clear" w:color="auto" w:fill="D1D3D4"/>
          </w:tcPr>
          <w:p>
            <w:pPr>
              <w:pStyle w:val="TableParagraph"/>
              <w:spacing w:before="0"/>
              <w:rPr>
                <w:rFonts w:ascii="Times New Roman"/>
                <w:sz w:val="18"/>
              </w:rPr>
            </w:pPr>
          </w:p>
        </w:tc>
      </w:tr>
      <w:tr>
        <w:trPr>
          <w:trHeight w:val="251" w:hRule="atLeast"/>
        </w:trPr>
        <w:tc>
          <w:tcPr>
            <w:tcW w:w="1710" w:type="dxa"/>
            <w:shd w:val="clear" w:color="auto" w:fill="E6E7E8"/>
          </w:tcPr>
          <w:p>
            <w:pPr>
              <w:pStyle w:val="TableParagraph"/>
              <w:spacing w:line="204" w:lineRule="exact" w:before="28"/>
              <w:ind w:left="222" w:right="221"/>
              <w:jc w:val="center"/>
              <w:rPr>
                <w:sz w:val="18"/>
              </w:rPr>
            </w:pPr>
            <w:r>
              <w:rPr>
                <w:color w:val="231F20"/>
                <w:w w:val="90"/>
                <w:sz w:val="18"/>
              </w:rPr>
              <w:t>T629AA</w:t>
            </w:r>
          </w:p>
        </w:tc>
        <w:tc>
          <w:tcPr>
            <w:tcW w:w="1260" w:type="dxa"/>
            <w:shd w:val="clear" w:color="auto" w:fill="E6E7E8"/>
          </w:tcPr>
          <w:p>
            <w:pPr>
              <w:pStyle w:val="TableParagraph"/>
              <w:spacing w:line="204" w:lineRule="exact" w:before="28"/>
              <w:ind w:left="156" w:right="155"/>
              <w:jc w:val="center"/>
              <w:rPr>
                <w:sz w:val="18"/>
              </w:rPr>
            </w:pPr>
            <w:r>
              <w:rPr>
                <w:color w:val="231F20"/>
                <w:w w:val="95"/>
                <w:sz w:val="18"/>
              </w:rPr>
              <w:t>58</w:t>
            </w:r>
          </w:p>
        </w:tc>
        <w:tc>
          <w:tcPr>
            <w:tcW w:w="900" w:type="dxa"/>
            <w:shd w:val="clear" w:color="auto" w:fill="E6E7E8"/>
          </w:tcPr>
          <w:p>
            <w:pPr>
              <w:pStyle w:val="TableParagraph"/>
              <w:spacing w:line="206" w:lineRule="exact" w:before="25"/>
              <w:ind w:right="371"/>
              <w:jc w:val="right"/>
              <w:rPr>
                <w:sz w:val="18"/>
              </w:rPr>
            </w:pPr>
            <w:r>
              <w:rPr>
                <w:color w:val="231F20"/>
                <w:w w:val="152"/>
                <w:sz w:val="18"/>
              </w:rPr>
              <w:t>4</w:t>
            </w:r>
          </w:p>
        </w:tc>
        <w:tc>
          <w:tcPr>
            <w:tcW w:w="630" w:type="dxa"/>
            <w:shd w:val="clear" w:color="auto" w:fill="E6E7E8"/>
          </w:tcPr>
          <w:p>
            <w:pPr>
              <w:pStyle w:val="TableParagraph"/>
              <w:spacing w:before="0"/>
              <w:rPr>
                <w:rFonts w:ascii="Times New Roman"/>
                <w:sz w:val="18"/>
              </w:rPr>
            </w:pPr>
          </w:p>
        </w:tc>
        <w:tc>
          <w:tcPr>
            <w:tcW w:w="1350" w:type="dxa"/>
            <w:shd w:val="clear" w:color="auto" w:fill="E6E7E8"/>
          </w:tcPr>
          <w:p>
            <w:pPr>
              <w:pStyle w:val="TableParagraph"/>
              <w:spacing w:line="206" w:lineRule="exact" w:before="25"/>
              <w:ind w:left="1"/>
              <w:jc w:val="center"/>
              <w:rPr>
                <w:sz w:val="18"/>
              </w:rPr>
            </w:pPr>
            <w:r>
              <w:rPr>
                <w:color w:val="231F20"/>
                <w:w w:val="152"/>
                <w:sz w:val="18"/>
              </w:rPr>
              <w:t>4</w:t>
            </w:r>
          </w:p>
        </w:tc>
        <w:tc>
          <w:tcPr>
            <w:tcW w:w="1080" w:type="dxa"/>
            <w:shd w:val="clear" w:color="auto" w:fill="E6E7E8"/>
          </w:tcPr>
          <w:p>
            <w:pPr>
              <w:pStyle w:val="TableParagraph"/>
              <w:spacing w:before="0"/>
              <w:rPr>
                <w:rFonts w:ascii="Times New Roman"/>
                <w:sz w:val="18"/>
              </w:rPr>
            </w:pPr>
          </w:p>
        </w:tc>
        <w:tc>
          <w:tcPr>
            <w:tcW w:w="1530" w:type="dxa"/>
            <w:shd w:val="clear" w:color="auto" w:fill="E6E7E8"/>
          </w:tcPr>
          <w:p>
            <w:pPr>
              <w:pStyle w:val="TableParagraph"/>
              <w:spacing w:line="206" w:lineRule="exact" w:before="25"/>
              <w:ind w:left="689"/>
              <w:rPr>
                <w:sz w:val="18"/>
              </w:rPr>
            </w:pPr>
            <w:r>
              <w:rPr>
                <w:color w:val="231F20"/>
                <w:w w:val="152"/>
                <w:sz w:val="18"/>
              </w:rPr>
              <w:t>4</w:t>
            </w:r>
          </w:p>
        </w:tc>
        <w:tc>
          <w:tcPr>
            <w:tcW w:w="1980" w:type="dxa"/>
            <w:shd w:val="clear" w:color="auto" w:fill="E6E7E8"/>
          </w:tcPr>
          <w:p>
            <w:pPr>
              <w:pStyle w:val="TableParagraph"/>
              <w:spacing w:before="0"/>
              <w:rPr>
                <w:rFonts w:ascii="Times New Roman"/>
                <w:sz w:val="18"/>
              </w:rPr>
            </w:pPr>
          </w:p>
        </w:tc>
      </w:tr>
      <w:tr>
        <w:trPr>
          <w:trHeight w:val="252" w:hRule="atLeast"/>
        </w:trPr>
        <w:tc>
          <w:tcPr>
            <w:tcW w:w="1710" w:type="dxa"/>
            <w:shd w:val="clear" w:color="auto" w:fill="D1D3D4"/>
          </w:tcPr>
          <w:p>
            <w:pPr>
              <w:pStyle w:val="TableParagraph"/>
              <w:spacing w:line="204" w:lineRule="exact" w:before="28"/>
              <w:ind w:left="222" w:right="221"/>
              <w:jc w:val="center"/>
              <w:rPr>
                <w:sz w:val="18"/>
              </w:rPr>
            </w:pPr>
            <w:r>
              <w:rPr>
                <w:color w:val="231F20"/>
                <w:w w:val="90"/>
                <w:sz w:val="18"/>
              </w:rPr>
              <w:t>T631AA</w:t>
            </w:r>
          </w:p>
        </w:tc>
        <w:tc>
          <w:tcPr>
            <w:tcW w:w="1260" w:type="dxa"/>
            <w:shd w:val="clear" w:color="auto" w:fill="D1D3D4"/>
          </w:tcPr>
          <w:p>
            <w:pPr>
              <w:pStyle w:val="TableParagraph"/>
              <w:spacing w:line="204" w:lineRule="exact" w:before="28"/>
              <w:ind w:left="156" w:right="155"/>
              <w:jc w:val="center"/>
              <w:rPr>
                <w:sz w:val="18"/>
              </w:rPr>
            </w:pPr>
            <w:r>
              <w:rPr>
                <w:color w:val="231F20"/>
                <w:w w:val="95"/>
                <w:sz w:val="18"/>
              </w:rPr>
              <w:t>61</w:t>
            </w:r>
          </w:p>
        </w:tc>
        <w:tc>
          <w:tcPr>
            <w:tcW w:w="900" w:type="dxa"/>
            <w:shd w:val="clear" w:color="auto" w:fill="D1D3D4"/>
          </w:tcPr>
          <w:p>
            <w:pPr>
              <w:pStyle w:val="TableParagraph"/>
              <w:spacing w:before="0"/>
              <w:rPr>
                <w:rFonts w:ascii="Times New Roman"/>
                <w:sz w:val="18"/>
              </w:rPr>
            </w:pPr>
          </w:p>
        </w:tc>
        <w:tc>
          <w:tcPr>
            <w:tcW w:w="630" w:type="dxa"/>
            <w:shd w:val="clear" w:color="auto" w:fill="D1D3D4"/>
          </w:tcPr>
          <w:p>
            <w:pPr>
              <w:pStyle w:val="TableParagraph"/>
              <w:spacing w:before="0"/>
              <w:rPr>
                <w:rFonts w:ascii="Times New Roman"/>
                <w:sz w:val="18"/>
              </w:rPr>
            </w:pPr>
          </w:p>
        </w:tc>
        <w:tc>
          <w:tcPr>
            <w:tcW w:w="1350" w:type="dxa"/>
            <w:shd w:val="clear" w:color="auto" w:fill="D1D3D4"/>
          </w:tcPr>
          <w:p>
            <w:pPr>
              <w:pStyle w:val="TableParagraph"/>
              <w:spacing w:before="0"/>
              <w:rPr>
                <w:rFonts w:ascii="Times New Roman"/>
                <w:sz w:val="18"/>
              </w:rPr>
            </w:pPr>
          </w:p>
        </w:tc>
        <w:tc>
          <w:tcPr>
            <w:tcW w:w="1080" w:type="dxa"/>
            <w:shd w:val="clear" w:color="auto" w:fill="D1D3D4"/>
          </w:tcPr>
          <w:p>
            <w:pPr>
              <w:pStyle w:val="TableParagraph"/>
              <w:spacing w:before="0"/>
              <w:rPr>
                <w:rFonts w:ascii="Times New Roman"/>
                <w:sz w:val="18"/>
              </w:rPr>
            </w:pPr>
          </w:p>
        </w:tc>
        <w:tc>
          <w:tcPr>
            <w:tcW w:w="1530" w:type="dxa"/>
            <w:shd w:val="clear" w:color="auto" w:fill="D1D3D4"/>
          </w:tcPr>
          <w:p>
            <w:pPr>
              <w:pStyle w:val="TableParagraph"/>
              <w:spacing w:before="0"/>
              <w:rPr>
                <w:rFonts w:ascii="Times New Roman"/>
                <w:sz w:val="18"/>
              </w:rPr>
            </w:pPr>
          </w:p>
        </w:tc>
        <w:tc>
          <w:tcPr>
            <w:tcW w:w="1980" w:type="dxa"/>
            <w:shd w:val="clear" w:color="auto" w:fill="D1D3D4"/>
          </w:tcPr>
          <w:p>
            <w:pPr>
              <w:pStyle w:val="TableParagraph"/>
              <w:spacing w:line="206" w:lineRule="exact" w:before="25"/>
              <w:ind w:left="914"/>
              <w:rPr>
                <w:sz w:val="18"/>
              </w:rPr>
            </w:pPr>
            <w:r>
              <w:rPr>
                <w:color w:val="231F20"/>
                <w:w w:val="152"/>
                <w:sz w:val="18"/>
              </w:rPr>
              <w:t>4</w:t>
            </w:r>
          </w:p>
        </w:tc>
      </w:tr>
      <w:tr>
        <w:trPr>
          <w:trHeight w:val="251" w:hRule="atLeast"/>
        </w:trPr>
        <w:tc>
          <w:tcPr>
            <w:tcW w:w="1710" w:type="dxa"/>
            <w:shd w:val="clear" w:color="auto" w:fill="E6E7E8"/>
          </w:tcPr>
          <w:p>
            <w:pPr>
              <w:pStyle w:val="TableParagraph"/>
              <w:spacing w:line="204" w:lineRule="exact" w:before="28"/>
              <w:ind w:left="222" w:right="221"/>
              <w:jc w:val="center"/>
              <w:rPr>
                <w:sz w:val="18"/>
              </w:rPr>
            </w:pPr>
            <w:r>
              <w:rPr>
                <w:color w:val="231F20"/>
                <w:w w:val="90"/>
                <w:sz w:val="18"/>
              </w:rPr>
              <w:t>T631AE</w:t>
            </w:r>
          </w:p>
        </w:tc>
        <w:tc>
          <w:tcPr>
            <w:tcW w:w="1260" w:type="dxa"/>
            <w:shd w:val="clear" w:color="auto" w:fill="E6E7E8"/>
          </w:tcPr>
          <w:p>
            <w:pPr>
              <w:pStyle w:val="TableParagraph"/>
              <w:spacing w:line="204" w:lineRule="exact" w:before="28"/>
              <w:ind w:left="156" w:right="155"/>
              <w:jc w:val="center"/>
              <w:rPr>
                <w:sz w:val="18"/>
              </w:rPr>
            </w:pPr>
            <w:r>
              <w:rPr>
                <w:color w:val="231F20"/>
                <w:w w:val="95"/>
                <w:sz w:val="18"/>
              </w:rPr>
              <w:t>62</w:t>
            </w:r>
          </w:p>
        </w:tc>
        <w:tc>
          <w:tcPr>
            <w:tcW w:w="900" w:type="dxa"/>
            <w:shd w:val="clear" w:color="auto" w:fill="E6E7E8"/>
          </w:tcPr>
          <w:p>
            <w:pPr>
              <w:pStyle w:val="TableParagraph"/>
              <w:spacing w:before="0"/>
              <w:rPr>
                <w:rFonts w:ascii="Times New Roman"/>
                <w:sz w:val="18"/>
              </w:rPr>
            </w:pPr>
          </w:p>
        </w:tc>
        <w:tc>
          <w:tcPr>
            <w:tcW w:w="630" w:type="dxa"/>
            <w:shd w:val="clear" w:color="auto" w:fill="E6E7E8"/>
          </w:tcPr>
          <w:p>
            <w:pPr>
              <w:pStyle w:val="TableParagraph"/>
              <w:spacing w:before="0"/>
              <w:rPr>
                <w:rFonts w:ascii="Times New Roman"/>
                <w:sz w:val="18"/>
              </w:rPr>
            </w:pPr>
          </w:p>
        </w:tc>
        <w:tc>
          <w:tcPr>
            <w:tcW w:w="1350" w:type="dxa"/>
            <w:shd w:val="clear" w:color="auto" w:fill="E6E7E8"/>
          </w:tcPr>
          <w:p>
            <w:pPr>
              <w:pStyle w:val="TableParagraph"/>
              <w:spacing w:before="0"/>
              <w:rPr>
                <w:rFonts w:ascii="Times New Roman"/>
                <w:sz w:val="18"/>
              </w:rPr>
            </w:pPr>
          </w:p>
        </w:tc>
        <w:tc>
          <w:tcPr>
            <w:tcW w:w="1080" w:type="dxa"/>
            <w:shd w:val="clear" w:color="auto" w:fill="E6E7E8"/>
          </w:tcPr>
          <w:p>
            <w:pPr>
              <w:pStyle w:val="TableParagraph"/>
              <w:spacing w:before="0"/>
              <w:rPr>
                <w:rFonts w:ascii="Times New Roman"/>
                <w:sz w:val="18"/>
              </w:rPr>
            </w:pPr>
          </w:p>
        </w:tc>
        <w:tc>
          <w:tcPr>
            <w:tcW w:w="1530" w:type="dxa"/>
            <w:shd w:val="clear" w:color="auto" w:fill="E6E7E8"/>
          </w:tcPr>
          <w:p>
            <w:pPr>
              <w:pStyle w:val="TableParagraph"/>
              <w:spacing w:before="0"/>
              <w:rPr>
                <w:rFonts w:ascii="Times New Roman"/>
                <w:sz w:val="18"/>
              </w:rPr>
            </w:pPr>
          </w:p>
        </w:tc>
        <w:tc>
          <w:tcPr>
            <w:tcW w:w="1980" w:type="dxa"/>
            <w:shd w:val="clear" w:color="auto" w:fill="E6E7E8"/>
          </w:tcPr>
          <w:p>
            <w:pPr>
              <w:pStyle w:val="TableParagraph"/>
              <w:spacing w:before="0"/>
              <w:rPr>
                <w:rFonts w:ascii="Times New Roman"/>
                <w:sz w:val="18"/>
              </w:rPr>
            </w:pPr>
          </w:p>
        </w:tc>
      </w:tr>
      <w:tr>
        <w:trPr>
          <w:trHeight w:val="252" w:hRule="atLeast"/>
        </w:trPr>
        <w:tc>
          <w:tcPr>
            <w:tcW w:w="1710" w:type="dxa"/>
            <w:shd w:val="clear" w:color="auto" w:fill="D1D3D4"/>
          </w:tcPr>
          <w:p>
            <w:pPr>
              <w:pStyle w:val="TableParagraph"/>
              <w:spacing w:line="204" w:lineRule="exact" w:before="28"/>
              <w:ind w:left="222" w:right="221"/>
              <w:jc w:val="center"/>
              <w:rPr>
                <w:sz w:val="18"/>
              </w:rPr>
            </w:pPr>
            <w:r>
              <w:rPr>
                <w:color w:val="231F20"/>
                <w:w w:val="90"/>
                <w:sz w:val="18"/>
              </w:rPr>
              <w:t>T650AH</w:t>
            </w:r>
          </w:p>
        </w:tc>
        <w:tc>
          <w:tcPr>
            <w:tcW w:w="1260" w:type="dxa"/>
            <w:shd w:val="clear" w:color="auto" w:fill="D1D3D4"/>
          </w:tcPr>
          <w:p>
            <w:pPr>
              <w:pStyle w:val="TableParagraph"/>
              <w:spacing w:line="204" w:lineRule="exact" w:before="28"/>
              <w:ind w:left="156" w:right="155"/>
              <w:jc w:val="center"/>
              <w:rPr>
                <w:sz w:val="18"/>
              </w:rPr>
            </w:pPr>
            <w:r>
              <w:rPr>
                <w:color w:val="231F20"/>
                <w:w w:val="95"/>
                <w:sz w:val="18"/>
              </w:rPr>
              <w:t>59</w:t>
            </w:r>
          </w:p>
        </w:tc>
        <w:tc>
          <w:tcPr>
            <w:tcW w:w="900" w:type="dxa"/>
            <w:shd w:val="clear" w:color="auto" w:fill="D1D3D4"/>
          </w:tcPr>
          <w:p>
            <w:pPr>
              <w:pStyle w:val="TableParagraph"/>
              <w:spacing w:before="0"/>
              <w:rPr>
                <w:rFonts w:ascii="Times New Roman"/>
                <w:sz w:val="18"/>
              </w:rPr>
            </w:pPr>
          </w:p>
        </w:tc>
        <w:tc>
          <w:tcPr>
            <w:tcW w:w="630" w:type="dxa"/>
            <w:shd w:val="clear" w:color="auto" w:fill="D1D3D4"/>
          </w:tcPr>
          <w:p>
            <w:pPr>
              <w:pStyle w:val="TableParagraph"/>
              <w:spacing w:before="0"/>
              <w:rPr>
                <w:rFonts w:ascii="Times New Roman"/>
                <w:sz w:val="18"/>
              </w:rPr>
            </w:pPr>
          </w:p>
        </w:tc>
        <w:tc>
          <w:tcPr>
            <w:tcW w:w="1350" w:type="dxa"/>
            <w:shd w:val="clear" w:color="auto" w:fill="D1D3D4"/>
          </w:tcPr>
          <w:p>
            <w:pPr>
              <w:pStyle w:val="TableParagraph"/>
              <w:spacing w:before="0"/>
              <w:rPr>
                <w:rFonts w:ascii="Times New Roman"/>
                <w:sz w:val="18"/>
              </w:rPr>
            </w:pPr>
          </w:p>
        </w:tc>
        <w:tc>
          <w:tcPr>
            <w:tcW w:w="1080" w:type="dxa"/>
            <w:shd w:val="clear" w:color="auto" w:fill="D1D3D4"/>
          </w:tcPr>
          <w:p>
            <w:pPr>
              <w:pStyle w:val="TableParagraph"/>
              <w:spacing w:before="0"/>
              <w:rPr>
                <w:rFonts w:ascii="Times New Roman"/>
                <w:sz w:val="18"/>
              </w:rPr>
            </w:pPr>
          </w:p>
        </w:tc>
        <w:tc>
          <w:tcPr>
            <w:tcW w:w="1530" w:type="dxa"/>
            <w:shd w:val="clear" w:color="auto" w:fill="D1D3D4"/>
          </w:tcPr>
          <w:p>
            <w:pPr>
              <w:pStyle w:val="TableParagraph"/>
              <w:spacing w:before="0"/>
              <w:rPr>
                <w:rFonts w:ascii="Times New Roman"/>
                <w:sz w:val="18"/>
              </w:rPr>
            </w:pPr>
          </w:p>
        </w:tc>
        <w:tc>
          <w:tcPr>
            <w:tcW w:w="1980" w:type="dxa"/>
            <w:shd w:val="clear" w:color="auto" w:fill="D1D3D4"/>
          </w:tcPr>
          <w:p>
            <w:pPr>
              <w:pStyle w:val="TableParagraph"/>
              <w:spacing w:before="0"/>
              <w:rPr>
                <w:rFonts w:ascii="Times New Roman"/>
                <w:sz w:val="18"/>
              </w:rPr>
            </w:pPr>
          </w:p>
        </w:tc>
      </w:tr>
      <w:tr>
        <w:trPr>
          <w:trHeight w:val="229" w:hRule="atLeast"/>
        </w:trPr>
        <w:tc>
          <w:tcPr>
            <w:tcW w:w="1710" w:type="dxa"/>
            <w:tcBorders>
              <w:bottom w:val="single" w:sz="18" w:space="0" w:color="7A003C"/>
            </w:tcBorders>
            <w:shd w:val="clear" w:color="auto" w:fill="E6E7E8"/>
          </w:tcPr>
          <w:p>
            <w:pPr>
              <w:pStyle w:val="TableParagraph"/>
              <w:spacing w:line="191" w:lineRule="exact" w:before="18"/>
              <w:ind w:left="222" w:right="221"/>
              <w:jc w:val="center"/>
              <w:rPr>
                <w:sz w:val="18"/>
              </w:rPr>
            </w:pPr>
            <w:r>
              <w:rPr>
                <w:color w:val="231F20"/>
                <w:w w:val="90"/>
                <w:sz w:val="18"/>
              </w:rPr>
              <w:t>T653AA</w:t>
            </w:r>
          </w:p>
        </w:tc>
        <w:tc>
          <w:tcPr>
            <w:tcW w:w="1260" w:type="dxa"/>
            <w:tcBorders>
              <w:bottom w:val="single" w:sz="18" w:space="0" w:color="7A003C"/>
            </w:tcBorders>
            <w:shd w:val="clear" w:color="auto" w:fill="E6E7E8"/>
          </w:tcPr>
          <w:p>
            <w:pPr>
              <w:pStyle w:val="TableParagraph"/>
              <w:spacing w:line="191" w:lineRule="exact" w:before="18"/>
              <w:ind w:left="156" w:right="155"/>
              <w:jc w:val="center"/>
              <w:rPr>
                <w:sz w:val="18"/>
              </w:rPr>
            </w:pPr>
            <w:r>
              <w:rPr>
                <w:color w:val="231F20"/>
                <w:sz w:val="18"/>
              </w:rPr>
              <w:t>46-47</w:t>
            </w:r>
          </w:p>
        </w:tc>
        <w:tc>
          <w:tcPr>
            <w:tcW w:w="900" w:type="dxa"/>
            <w:tcBorders>
              <w:bottom w:val="single" w:sz="18" w:space="0" w:color="7A003C"/>
            </w:tcBorders>
            <w:shd w:val="clear" w:color="auto" w:fill="E6E7E8"/>
          </w:tcPr>
          <w:p>
            <w:pPr>
              <w:pStyle w:val="TableParagraph"/>
              <w:spacing w:before="0"/>
              <w:rPr>
                <w:rFonts w:ascii="Times New Roman"/>
                <w:sz w:val="16"/>
              </w:rPr>
            </w:pPr>
          </w:p>
        </w:tc>
        <w:tc>
          <w:tcPr>
            <w:tcW w:w="630" w:type="dxa"/>
            <w:tcBorders>
              <w:bottom w:val="single" w:sz="18" w:space="0" w:color="7A003C"/>
            </w:tcBorders>
            <w:shd w:val="clear" w:color="auto" w:fill="E6E7E8"/>
          </w:tcPr>
          <w:p>
            <w:pPr>
              <w:pStyle w:val="TableParagraph"/>
              <w:spacing w:line="194" w:lineRule="exact" w:before="15"/>
              <w:ind w:left="1"/>
              <w:jc w:val="center"/>
              <w:rPr>
                <w:sz w:val="18"/>
              </w:rPr>
            </w:pPr>
            <w:r>
              <w:rPr>
                <w:color w:val="231F20"/>
                <w:w w:val="152"/>
                <w:sz w:val="18"/>
              </w:rPr>
              <w:t>4</w:t>
            </w:r>
          </w:p>
        </w:tc>
        <w:tc>
          <w:tcPr>
            <w:tcW w:w="1350" w:type="dxa"/>
            <w:tcBorders>
              <w:bottom w:val="single" w:sz="18" w:space="0" w:color="7A003C"/>
            </w:tcBorders>
            <w:shd w:val="clear" w:color="auto" w:fill="E6E7E8"/>
          </w:tcPr>
          <w:p>
            <w:pPr>
              <w:pStyle w:val="TableParagraph"/>
              <w:spacing w:before="0"/>
              <w:rPr>
                <w:rFonts w:ascii="Times New Roman"/>
                <w:sz w:val="16"/>
              </w:rPr>
            </w:pPr>
          </w:p>
        </w:tc>
        <w:tc>
          <w:tcPr>
            <w:tcW w:w="1080" w:type="dxa"/>
            <w:tcBorders>
              <w:bottom w:val="single" w:sz="18" w:space="0" w:color="7A003C"/>
            </w:tcBorders>
            <w:shd w:val="clear" w:color="auto" w:fill="E6E7E8"/>
          </w:tcPr>
          <w:p>
            <w:pPr>
              <w:pStyle w:val="TableParagraph"/>
              <w:spacing w:before="0"/>
              <w:rPr>
                <w:rFonts w:ascii="Times New Roman"/>
                <w:sz w:val="16"/>
              </w:rPr>
            </w:pPr>
          </w:p>
        </w:tc>
        <w:tc>
          <w:tcPr>
            <w:tcW w:w="1530" w:type="dxa"/>
            <w:tcBorders>
              <w:bottom w:val="single" w:sz="18" w:space="0" w:color="7A003C"/>
            </w:tcBorders>
            <w:shd w:val="clear" w:color="auto" w:fill="E6E7E8"/>
          </w:tcPr>
          <w:p>
            <w:pPr>
              <w:pStyle w:val="TableParagraph"/>
              <w:spacing w:before="0"/>
              <w:rPr>
                <w:rFonts w:ascii="Times New Roman"/>
                <w:sz w:val="16"/>
              </w:rPr>
            </w:pPr>
          </w:p>
        </w:tc>
        <w:tc>
          <w:tcPr>
            <w:tcW w:w="1980" w:type="dxa"/>
            <w:tcBorders>
              <w:bottom w:val="single" w:sz="18" w:space="0" w:color="7A003C"/>
            </w:tcBorders>
            <w:shd w:val="clear" w:color="auto" w:fill="E6E7E8"/>
          </w:tcPr>
          <w:p>
            <w:pPr>
              <w:pStyle w:val="TableParagraph"/>
              <w:spacing w:before="0"/>
              <w:rPr>
                <w:rFonts w:ascii="Times New Roman"/>
                <w:sz w:val="16"/>
              </w:rPr>
            </w:pPr>
          </w:p>
        </w:tc>
      </w:tr>
    </w:tbl>
    <w:p>
      <w:pPr>
        <w:spacing w:before="31"/>
        <w:ind w:left="720" w:right="0" w:firstLine="0"/>
        <w:jc w:val="left"/>
        <w:rPr>
          <w:sz w:val="18"/>
        </w:rPr>
      </w:pPr>
      <w:r>
        <w:rPr>
          <w:color w:val="231F20"/>
          <w:sz w:val="18"/>
        </w:rPr>
        <w:t>* Working Pressure and vacuum ratings are based at ambient temperature of 68°F (20°C).</w:t>
      </w:r>
    </w:p>
    <w:p>
      <w:pPr>
        <w:spacing w:before="92" w:after="25"/>
        <w:ind w:left="720" w:right="0" w:firstLine="0"/>
        <w:jc w:val="left"/>
        <w:rPr>
          <w:b/>
          <w:sz w:val="26"/>
        </w:rPr>
      </w:pPr>
      <w:r>
        <w:rPr>
          <w:b/>
          <w:color w:val="231F20"/>
          <w:w w:val="90"/>
          <w:sz w:val="26"/>
        </w:rPr>
        <w:t>Specialty Hoses Application Guide</w:t>
      </w:r>
    </w:p>
    <w:tbl>
      <w:tblPr>
        <w:tblW w:w="0" w:type="auto"/>
        <w:jc w:val="left"/>
        <w:tblInd w:w="7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1260"/>
        <w:gridCol w:w="3690"/>
        <w:gridCol w:w="3780"/>
      </w:tblGrid>
      <w:tr>
        <w:trPr>
          <w:trHeight w:val="364" w:hRule="atLeast"/>
        </w:trPr>
        <w:tc>
          <w:tcPr>
            <w:tcW w:w="1710" w:type="dxa"/>
            <w:tcBorders>
              <w:top w:val="single" w:sz="18" w:space="0" w:color="231F20"/>
              <w:bottom w:val="single" w:sz="8" w:space="0" w:color="231F20"/>
              <w:right w:val="single" w:sz="8" w:space="0" w:color="231F20"/>
            </w:tcBorders>
            <w:shd w:val="clear" w:color="auto" w:fill="5C5C3E"/>
          </w:tcPr>
          <w:p>
            <w:pPr>
              <w:pStyle w:val="TableParagraph"/>
              <w:spacing w:before="93"/>
              <w:ind w:left="222" w:right="222"/>
              <w:jc w:val="center"/>
              <w:rPr>
                <w:b/>
                <w:sz w:val="16"/>
              </w:rPr>
            </w:pPr>
            <w:r>
              <w:rPr>
                <w:b/>
                <w:color w:val="FFFFFF"/>
                <w:w w:val="85"/>
                <w:sz w:val="16"/>
              </w:rPr>
              <w:t>PRODUCT</w:t>
            </w:r>
          </w:p>
        </w:tc>
        <w:tc>
          <w:tcPr>
            <w:tcW w:w="1260" w:type="dxa"/>
            <w:tcBorders>
              <w:top w:val="single" w:sz="18" w:space="0" w:color="231F20"/>
              <w:left w:val="single" w:sz="8" w:space="0" w:color="231F20"/>
              <w:bottom w:val="single" w:sz="8" w:space="0" w:color="231F20"/>
              <w:right w:val="single" w:sz="8" w:space="0" w:color="231F20"/>
            </w:tcBorders>
            <w:shd w:val="clear" w:color="auto" w:fill="5C5C3E"/>
          </w:tcPr>
          <w:p>
            <w:pPr>
              <w:pStyle w:val="TableParagraph"/>
              <w:spacing w:before="93"/>
              <w:ind w:left="391" w:right="391"/>
              <w:jc w:val="center"/>
              <w:rPr>
                <w:b/>
                <w:sz w:val="16"/>
              </w:rPr>
            </w:pPr>
            <w:r>
              <w:rPr>
                <w:b/>
                <w:color w:val="FFFFFF"/>
                <w:w w:val="85"/>
                <w:sz w:val="16"/>
              </w:rPr>
              <w:t>PAGE</w:t>
            </w:r>
          </w:p>
        </w:tc>
        <w:tc>
          <w:tcPr>
            <w:tcW w:w="3690" w:type="dxa"/>
            <w:tcBorders>
              <w:top w:val="single" w:sz="18" w:space="0" w:color="231F20"/>
              <w:left w:val="single" w:sz="8" w:space="0" w:color="231F20"/>
              <w:bottom w:val="single" w:sz="8" w:space="0" w:color="231F20"/>
              <w:right w:val="single" w:sz="8" w:space="0" w:color="231F20"/>
            </w:tcBorders>
            <w:shd w:val="clear" w:color="auto" w:fill="5C5C3E"/>
          </w:tcPr>
          <w:p>
            <w:pPr>
              <w:pStyle w:val="TableParagraph"/>
              <w:spacing w:line="180" w:lineRule="exact" w:before="9"/>
              <w:ind w:left="1340" w:right="1338"/>
              <w:jc w:val="center"/>
              <w:rPr>
                <w:b/>
                <w:sz w:val="16"/>
              </w:rPr>
            </w:pPr>
            <w:r>
              <w:rPr>
                <w:b/>
                <w:color w:val="FFFFFF"/>
                <w:w w:val="75"/>
                <w:sz w:val="16"/>
              </w:rPr>
              <w:t>FURNACE DOOR </w:t>
            </w:r>
            <w:r>
              <w:rPr>
                <w:b/>
                <w:color w:val="FFFFFF"/>
                <w:w w:val="85"/>
                <w:sz w:val="16"/>
              </w:rPr>
              <w:t>COOLANT</w:t>
            </w:r>
          </w:p>
        </w:tc>
        <w:tc>
          <w:tcPr>
            <w:tcW w:w="3780" w:type="dxa"/>
            <w:tcBorders>
              <w:top w:val="single" w:sz="18" w:space="0" w:color="231F20"/>
              <w:left w:val="single" w:sz="8" w:space="0" w:color="231F20"/>
              <w:bottom w:val="single" w:sz="8" w:space="0" w:color="231F20"/>
              <w:right w:val="single" w:sz="8" w:space="0" w:color="231F20"/>
            </w:tcBorders>
            <w:shd w:val="clear" w:color="auto" w:fill="5C5C3E"/>
          </w:tcPr>
          <w:p>
            <w:pPr>
              <w:pStyle w:val="TableParagraph"/>
              <w:spacing w:line="180" w:lineRule="exact" w:before="9"/>
              <w:ind w:left="1321" w:right="909" w:hanging="137"/>
              <w:rPr>
                <w:b/>
                <w:sz w:val="16"/>
              </w:rPr>
            </w:pPr>
            <w:r>
              <w:rPr>
                <w:b/>
                <w:color w:val="FFFFFF"/>
                <w:w w:val="75"/>
                <w:sz w:val="16"/>
              </w:rPr>
              <w:t>MSHA UNDERGROUND </w:t>
            </w:r>
            <w:r>
              <w:rPr>
                <w:b/>
                <w:color w:val="FFFFFF"/>
                <w:w w:val="85"/>
                <w:sz w:val="16"/>
              </w:rPr>
              <w:t>MINE COMPLIANT</w:t>
            </w:r>
          </w:p>
        </w:tc>
      </w:tr>
      <w:tr>
        <w:trPr>
          <w:trHeight w:val="240" w:hRule="atLeast"/>
        </w:trPr>
        <w:tc>
          <w:tcPr>
            <w:tcW w:w="1710" w:type="dxa"/>
            <w:tcBorders>
              <w:top w:val="single" w:sz="8" w:space="0" w:color="231F20"/>
            </w:tcBorders>
            <w:shd w:val="clear" w:color="auto" w:fill="E6E7E8"/>
          </w:tcPr>
          <w:p>
            <w:pPr>
              <w:pStyle w:val="TableParagraph"/>
              <w:spacing w:line="200" w:lineRule="exact" w:before="20"/>
              <w:ind w:left="221" w:right="221"/>
              <w:jc w:val="center"/>
              <w:rPr>
                <w:sz w:val="18"/>
              </w:rPr>
            </w:pPr>
            <w:r>
              <w:rPr>
                <w:color w:val="231F20"/>
                <w:w w:val="90"/>
                <w:sz w:val="18"/>
              </w:rPr>
              <w:t>T146AK</w:t>
            </w:r>
          </w:p>
        </w:tc>
        <w:tc>
          <w:tcPr>
            <w:tcW w:w="1260" w:type="dxa"/>
            <w:tcBorders>
              <w:top w:val="single" w:sz="8" w:space="0" w:color="231F20"/>
            </w:tcBorders>
            <w:shd w:val="clear" w:color="auto" w:fill="E6E7E8"/>
          </w:tcPr>
          <w:p>
            <w:pPr>
              <w:pStyle w:val="TableParagraph"/>
              <w:spacing w:line="200" w:lineRule="exact" w:before="20"/>
              <w:ind w:left="155" w:right="155"/>
              <w:jc w:val="center"/>
              <w:rPr>
                <w:sz w:val="18"/>
              </w:rPr>
            </w:pPr>
            <w:r>
              <w:rPr>
                <w:color w:val="231F20"/>
                <w:w w:val="95"/>
                <w:sz w:val="18"/>
              </w:rPr>
              <w:t>74</w:t>
            </w:r>
          </w:p>
        </w:tc>
        <w:tc>
          <w:tcPr>
            <w:tcW w:w="3690" w:type="dxa"/>
            <w:tcBorders>
              <w:top w:val="single" w:sz="8" w:space="0" w:color="231F20"/>
            </w:tcBorders>
            <w:shd w:val="clear" w:color="auto" w:fill="E6E7E8"/>
          </w:tcPr>
          <w:p>
            <w:pPr>
              <w:pStyle w:val="TableParagraph"/>
              <w:spacing w:before="0"/>
              <w:rPr>
                <w:rFonts w:ascii="Times New Roman"/>
                <w:sz w:val="16"/>
              </w:rPr>
            </w:pPr>
          </w:p>
        </w:tc>
        <w:tc>
          <w:tcPr>
            <w:tcW w:w="3780" w:type="dxa"/>
            <w:tcBorders>
              <w:top w:val="single" w:sz="8" w:space="0" w:color="231F20"/>
            </w:tcBorders>
            <w:shd w:val="clear" w:color="auto" w:fill="E6E7E8"/>
          </w:tcPr>
          <w:p>
            <w:pPr>
              <w:pStyle w:val="TableParagraph"/>
              <w:spacing w:line="203" w:lineRule="exact" w:before="18"/>
              <w:jc w:val="center"/>
              <w:rPr>
                <w:sz w:val="18"/>
              </w:rPr>
            </w:pPr>
            <w:r>
              <w:rPr>
                <w:color w:val="231F20"/>
                <w:w w:val="152"/>
                <w:sz w:val="18"/>
              </w:rPr>
              <w:t>4</w:t>
            </w:r>
          </w:p>
        </w:tc>
      </w:tr>
      <w:tr>
        <w:trPr>
          <w:trHeight w:val="222" w:hRule="atLeast"/>
        </w:trPr>
        <w:tc>
          <w:tcPr>
            <w:tcW w:w="1710" w:type="dxa"/>
            <w:tcBorders>
              <w:bottom w:val="single" w:sz="18" w:space="0" w:color="5C5C3E"/>
            </w:tcBorders>
            <w:shd w:val="clear" w:color="auto" w:fill="D1D3D4"/>
          </w:tcPr>
          <w:p>
            <w:pPr>
              <w:pStyle w:val="TableParagraph"/>
              <w:spacing w:line="188" w:lineRule="exact" w:before="14"/>
              <w:ind w:left="221" w:right="221"/>
              <w:jc w:val="center"/>
              <w:rPr>
                <w:sz w:val="18"/>
              </w:rPr>
            </w:pPr>
            <w:r>
              <w:rPr>
                <w:color w:val="231F20"/>
                <w:w w:val="90"/>
                <w:sz w:val="18"/>
              </w:rPr>
              <w:t>T957LL</w:t>
            </w:r>
          </w:p>
        </w:tc>
        <w:tc>
          <w:tcPr>
            <w:tcW w:w="1260" w:type="dxa"/>
            <w:tcBorders>
              <w:bottom w:val="single" w:sz="18" w:space="0" w:color="5C5C3E"/>
            </w:tcBorders>
            <w:shd w:val="clear" w:color="auto" w:fill="D1D3D4"/>
          </w:tcPr>
          <w:p>
            <w:pPr>
              <w:pStyle w:val="TableParagraph"/>
              <w:spacing w:line="188" w:lineRule="exact" w:before="14"/>
              <w:ind w:left="155" w:right="155"/>
              <w:jc w:val="center"/>
              <w:rPr>
                <w:sz w:val="18"/>
              </w:rPr>
            </w:pPr>
            <w:r>
              <w:rPr>
                <w:color w:val="231F20"/>
                <w:w w:val="95"/>
                <w:sz w:val="18"/>
              </w:rPr>
              <w:t>75</w:t>
            </w:r>
          </w:p>
        </w:tc>
        <w:tc>
          <w:tcPr>
            <w:tcW w:w="3690" w:type="dxa"/>
            <w:tcBorders>
              <w:bottom w:val="single" w:sz="18" w:space="0" w:color="5C5C3E"/>
            </w:tcBorders>
            <w:shd w:val="clear" w:color="auto" w:fill="D1D3D4"/>
          </w:tcPr>
          <w:p>
            <w:pPr>
              <w:pStyle w:val="TableParagraph"/>
              <w:spacing w:line="190" w:lineRule="exact" w:before="12"/>
              <w:jc w:val="center"/>
              <w:rPr>
                <w:sz w:val="18"/>
              </w:rPr>
            </w:pPr>
            <w:r>
              <w:rPr>
                <w:color w:val="231F20"/>
                <w:w w:val="152"/>
                <w:sz w:val="18"/>
              </w:rPr>
              <w:t>4</w:t>
            </w:r>
          </w:p>
        </w:tc>
        <w:tc>
          <w:tcPr>
            <w:tcW w:w="3780" w:type="dxa"/>
            <w:tcBorders>
              <w:bottom w:val="single" w:sz="18" w:space="0" w:color="5C5C3E"/>
            </w:tcBorders>
            <w:shd w:val="clear" w:color="auto" w:fill="D1D3D4"/>
          </w:tcPr>
          <w:p>
            <w:pPr>
              <w:pStyle w:val="TableParagraph"/>
              <w:spacing w:before="0"/>
              <w:rPr>
                <w:rFonts w:ascii="Times New Roman"/>
                <w:sz w:val="14"/>
              </w:rPr>
            </w:pPr>
          </w:p>
        </w:tc>
      </w:tr>
    </w:tbl>
    <w:p>
      <w:pPr>
        <w:spacing w:before="31"/>
        <w:ind w:left="720" w:right="0" w:firstLine="0"/>
        <w:jc w:val="left"/>
        <w:rPr>
          <w:sz w:val="18"/>
        </w:rPr>
      </w:pPr>
      <w:r>
        <w:rPr>
          <w:color w:val="231F20"/>
          <w:sz w:val="18"/>
        </w:rPr>
        <w:t>* Working Pressure and vacuum ratings are based at ambient temperature of 68°F (20°C).</w:t>
      </w:r>
    </w:p>
    <w:p>
      <w:pPr>
        <w:spacing w:before="85" w:after="25"/>
        <w:ind w:left="724" w:right="0" w:firstLine="0"/>
        <w:jc w:val="left"/>
        <w:rPr>
          <w:b/>
          <w:sz w:val="26"/>
        </w:rPr>
      </w:pPr>
      <w:r>
        <w:rPr>
          <w:b/>
          <w:color w:val="231F20"/>
          <w:w w:val="95"/>
          <w:sz w:val="26"/>
        </w:rPr>
        <w:t>Steam &amp; Hot Water Application Guide</w:t>
      </w:r>
    </w:p>
    <w:tbl>
      <w:tblPr>
        <w:tblW w:w="0" w:type="auto"/>
        <w:jc w:val="left"/>
        <w:tblInd w:w="7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1260"/>
        <w:gridCol w:w="1800"/>
        <w:gridCol w:w="1890"/>
        <w:gridCol w:w="975"/>
        <w:gridCol w:w="692"/>
        <w:gridCol w:w="1124"/>
        <w:gridCol w:w="979"/>
      </w:tblGrid>
      <w:tr>
        <w:trPr>
          <w:trHeight w:val="364" w:hRule="atLeast"/>
        </w:trPr>
        <w:tc>
          <w:tcPr>
            <w:tcW w:w="1710" w:type="dxa"/>
            <w:tcBorders>
              <w:top w:val="single" w:sz="18" w:space="0" w:color="231F20"/>
              <w:bottom w:val="single" w:sz="8" w:space="0" w:color="231F20"/>
              <w:right w:val="single" w:sz="8" w:space="0" w:color="231F20"/>
            </w:tcBorders>
            <w:shd w:val="clear" w:color="auto" w:fill="ED1C24"/>
          </w:tcPr>
          <w:p>
            <w:pPr>
              <w:pStyle w:val="TableParagraph"/>
              <w:spacing w:before="93"/>
              <w:ind w:left="222" w:right="220"/>
              <w:jc w:val="center"/>
              <w:rPr>
                <w:b/>
                <w:sz w:val="16"/>
              </w:rPr>
            </w:pPr>
            <w:r>
              <w:rPr>
                <w:b/>
                <w:color w:val="FFFFFF"/>
                <w:w w:val="85"/>
                <w:sz w:val="16"/>
              </w:rPr>
              <w:t>PRODUCT</w:t>
            </w:r>
          </w:p>
        </w:tc>
        <w:tc>
          <w:tcPr>
            <w:tcW w:w="1260" w:type="dxa"/>
            <w:tcBorders>
              <w:top w:val="single" w:sz="18" w:space="0" w:color="231F20"/>
              <w:left w:val="single" w:sz="8" w:space="0" w:color="231F20"/>
              <w:bottom w:val="single" w:sz="8" w:space="0" w:color="231F20"/>
              <w:right w:val="single" w:sz="8" w:space="0" w:color="231F20"/>
            </w:tcBorders>
            <w:shd w:val="clear" w:color="auto" w:fill="ED1C24"/>
          </w:tcPr>
          <w:p>
            <w:pPr>
              <w:pStyle w:val="TableParagraph"/>
              <w:spacing w:before="93"/>
              <w:ind w:left="391" w:right="391"/>
              <w:jc w:val="center"/>
              <w:rPr>
                <w:b/>
                <w:sz w:val="16"/>
              </w:rPr>
            </w:pPr>
            <w:r>
              <w:rPr>
                <w:b/>
                <w:color w:val="FFFFFF"/>
                <w:w w:val="85"/>
                <w:sz w:val="16"/>
              </w:rPr>
              <w:t>PAGE</w:t>
            </w:r>
          </w:p>
        </w:tc>
        <w:tc>
          <w:tcPr>
            <w:tcW w:w="1800" w:type="dxa"/>
            <w:tcBorders>
              <w:top w:val="single" w:sz="18" w:space="0" w:color="231F20"/>
              <w:left w:val="single" w:sz="8" w:space="0" w:color="231F20"/>
              <w:bottom w:val="single" w:sz="8" w:space="0" w:color="231F20"/>
              <w:right w:val="single" w:sz="8" w:space="0" w:color="231F20"/>
            </w:tcBorders>
            <w:shd w:val="clear" w:color="auto" w:fill="ED1C24"/>
          </w:tcPr>
          <w:p>
            <w:pPr>
              <w:pStyle w:val="TableParagraph"/>
              <w:spacing w:line="180" w:lineRule="exact" w:before="9"/>
              <w:ind w:left="245" w:hanging="39"/>
              <w:rPr>
                <w:b/>
                <w:sz w:val="16"/>
              </w:rPr>
            </w:pPr>
            <w:r>
              <w:rPr>
                <w:b/>
                <w:color w:val="FFFFFF"/>
                <w:w w:val="80"/>
                <w:sz w:val="16"/>
              </w:rPr>
              <w:t>STEAM CLEANER USE/ DETERGENTS OR OIL</w:t>
            </w:r>
          </w:p>
        </w:tc>
        <w:tc>
          <w:tcPr>
            <w:tcW w:w="1890" w:type="dxa"/>
            <w:tcBorders>
              <w:top w:val="single" w:sz="18" w:space="0" w:color="231F20"/>
              <w:left w:val="single" w:sz="8" w:space="0" w:color="231F20"/>
              <w:bottom w:val="single" w:sz="8" w:space="0" w:color="231F20"/>
              <w:right w:val="single" w:sz="8" w:space="0" w:color="231F20"/>
            </w:tcBorders>
            <w:shd w:val="clear" w:color="auto" w:fill="ED1C24"/>
          </w:tcPr>
          <w:p>
            <w:pPr>
              <w:pStyle w:val="TableParagraph"/>
              <w:spacing w:line="180" w:lineRule="exact" w:before="9"/>
              <w:ind w:left="395" w:right="3" w:hanging="305"/>
              <w:rPr>
                <w:b/>
                <w:sz w:val="16"/>
              </w:rPr>
            </w:pPr>
            <w:r>
              <w:rPr>
                <w:b/>
                <w:color w:val="FFFFFF"/>
                <w:w w:val="80"/>
                <w:sz w:val="16"/>
              </w:rPr>
              <w:t>HIGH TENSILE STEEL CORD </w:t>
            </w:r>
            <w:r>
              <w:rPr>
                <w:b/>
                <w:color w:val="FFFFFF"/>
                <w:w w:val="85"/>
                <w:sz w:val="16"/>
              </w:rPr>
              <w:t>REINFORCEMENT</w:t>
            </w:r>
          </w:p>
        </w:tc>
        <w:tc>
          <w:tcPr>
            <w:tcW w:w="975" w:type="dxa"/>
            <w:tcBorders>
              <w:top w:val="single" w:sz="18" w:space="0" w:color="231F20"/>
              <w:left w:val="single" w:sz="8" w:space="0" w:color="231F20"/>
              <w:bottom w:val="single" w:sz="8" w:space="0" w:color="231F20"/>
              <w:right w:val="single" w:sz="8" w:space="0" w:color="231F20"/>
            </w:tcBorders>
            <w:shd w:val="clear" w:color="auto" w:fill="ED1C24"/>
          </w:tcPr>
          <w:p>
            <w:pPr>
              <w:pStyle w:val="TableParagraph"/>
              <w:spacing w:before="93"/>
              <w:ind w:left="117" w:right="80"/>
              <w:jc w:val="center"/>
              <w:rPr>
                <w:b/>
                <w:sz w:val="16"/>
              </w:rPr>
            </w:pPr>
            <w:r>
              <w:rPr>
                <w:b/>
                <w:color w:val="FFFFFF"/>
                <w:w w:val="85"/>
                <w:sz w:val="16"/>
              </w:rPr>
              <w:t>RADIATOR</w:t>
            </w:r>
          </w:p>
        </w:tc>
        <w:tc>
          <w:tcPr>
            <w:tcW w:w="692" w:type="dxa"/>
            <w:tcBorders>
              <w:top w:val="single" w:sz="18" w:space="0" w:color="231F20"/>
              <w:left w:val="single" w:sz="8" w:space="0" w:color="231F20"/>
              <w:bottom w:val="single" w:sz="8" w:space="0" w:color="231F20"/>
              <w:right w:val="single" w:sz="8" w:space="0" w:color="231F20"/>
            </w:tcBorders>
            <w:shd w:val="clear" w:color="auto" w:fill="ED1C24"/>
          </w:tcPr>
          <w:p>
            <w:pPr>
              <w:pStyle w:val="TableParagraph"/>
              <w:spacing w:line="180" w:lineRule="exact" w:before="9"/>
              <w:ind w:left="114" w:right="98" w:firstLine="114"/>
              <w:rPr>
                <w:b/>
                <w:sz w:val="16"/>
              </w:rPr>
            </w:pPr>
            <w:r>
              <w:rPr>
                <w:b/>
                <w:color w:val="FFFFFF"/>
                <w:w w:val="85"/>
                <w:sz w:val="16"/>
              </w:rPr>
              <w:t>HOT </w:t>
            </w:r>
            <w:r>
              <w:rPr>
                <w:b/>
                <w:color w:val="FFFFFF"/>
                <w:w w:val="75"/>
                <w:sz w:val="16"/>
              </w:rPr>
              <w:t>WATER</w:t>
            </w:r>
          </w:p>
        </w:tc>
        <w:tc>
          <w:tcPr>
            <w:tcW w:w="1124" w:type="dxa"/>
            <w:tcBorders>
              <w:top w:val="single" w:sz="18" w:space="0" w:color="231F20"/>
              <w:left w:val="single" w:sz="8" w:space="0" w:color="231F20"/>
              <w:bottom w:val="single" w:sz="8" w:space="0" w:color="231F20"/>
              <w:right w:val="single" w:sz="8" w:space="0" w:color="231F20"/>
            </w:tcBorders>
            <w:shd w:val="clear" w:color="auto" w:fill="ED1C24"/>
          </w:tcPr>
          <w:p>
            <w:pPr>
              <w:pStyle w:val="TableParagraph"/>
              <w:spacing w:line="180" w:lineRule="exact" w:before="9"/>
              <w:ind w:left="338" w:hanging="203"/>
              <w:rPr>
                <w:b/>
                <w:sz w:val="16"/>
              </w:rPr>
            </w:pPr>
            <w:r>
              <w:rPr>
                <w:b/>
                <w:color w:val="FFFFFF"/>
                <w:w w:val="75"/>
                <w:sz w:val="16"/>
              </w:rPr>
              <w:t>PIN-PRICKED </w:t>
            </w:r>
            <w:r>
              <w:rPr>
                <w:b/>
                <w:color w:val="FFFFFF"/>
                <w:w w:val="85"/>
                <w:sz w:val="16"/>
              </w:rPr>
              <w:t>COVER</w:t>
            </w:r>
          </w:p>
        </w:tc>
        <w:tc>
          <w:tcPr>
            <w:tcW w:w="979" w:type="dxa"/>
            <w:tcBorders>
              <w:top w:val="single" w:sz="18" w:space="0" w:color="231F20"/>
              <w:left w:val="single" w:sz="8" w:space="0" w:color="231F20"/>
              <w:bottom w:val="single" w:sz="8" w:space="0" w:color="231F20"/>
              <w:right w:val="single" w:sz="8" w:space="0" w:color="231F20"/>
            </w:tcBorders>
            <w:shd w:val="clear" w:color="auto" w:fill="ED1C24"/>
          </w:tcPr>
          <w:p>
            <w:pPr>
              <w:pStyle w:val="TableParagraph"/>
              <w:spacing w:line="180" w:lineRule="exact" w:before="9"/>
              <w:ind w:left="139" w:hanging="20"/>
              <w:rPr>
                <w:b/>
                <w:sz w:val="16"/>
              </w:rPr>
            </w:pPr>
            <w:r>
              <w:rPr>
                <w:b/>
                <w:color w:val="FFFFFF"/>
                <w:w w:val="80"/>
                <w:sz w:val="16"/>
              </w:rPr>
              <w:t>PSI RATING </w:t>
            </w:r>
            <w:r>
              <w:rPr>
                <w:b/>
                <w:color w:val="FFFFFF"/>
                <w:w w:val="75"/>
                <w:sz w:val="16"/>
              </w:rPr>
              <w:t>CONSTANT</w:t>
            </w:r>
          </w:p>
        </w:tc>
      </w:tr>
      <w:tr>
        <w:trPr>
          <w:trHeight w:val="248" w:hRule="atLeast"/>
        </w:trPr>
        <w:tc>
          <w:tcPr>
            <w:tcW w:w="1710" w:type="dxa"/>
            <w:tcBorders>
              <w:top w:val="single" w:sz="8" w:space="0" w:color="231F20"/>
            </w:tcBorders>
            <w:shd w:val="clear" w:color="auto" w:fill="E6E7E8"/>
          </w:tcPr>
          <w:p>
            <w:pPr>
              <w:pStyle w:val="TableParagraph"/>
              <w:spacing w:line="204" w:lineRule="exact" w:before="24"/>
              <w:ind w:left="221" w:right="221"/>
              <w:jc w:val="center"/>
              <w:rPr>
                <w:sz w:val="18"/>
              </w:rPr>
            </w:pPr>
            <w:r>
              <w:rPr>
                <w:color w:val="231F20"/>
                <w:w w:val="90"/>
                <w:sz w:val="18"/>
              </w:rPr>
              <w:t>T340AA</w:t>
            </w:r>
          </w:p>
        </w:tc>
        <w:tc>
          <w:tcPr>
            <w:tcW w:w="1260" w:type="dxa"/>
            <w:tcBorders>
              <w:top w:val="single" w:sz="8" w:space="0" w:color="231F20"/>
            </w:tcBorders>
            <w:shd w:val="clear" w:color="auto" w:fill="E6E7E8"/>
          </w:tcPr>
          <w:p>
            <w:pPr>
              <w:pStyle w:val="TableParagraph"/>
              <w:spacing w:line="204" w:lineRule="exact" w:before="24"/>
              <w:ind w:left="155" w:right="155"/>
              <w:jc w:val="center"/>
              <w:rPr>
                <w:sz w:val="18"/>
              </w:rPr>
            </w:pPr>
            <w:r>
              <w:rPr>
                <w:color w:val="231F20"/>
                <w:w w:val="95"/>
                <w:sz w:val="18"/>
              </w:rPr>
              <w:t>25</w:t>
            </w:r>
          </w:p>
        </w:tc>
        <w:tc>
          <w:tcPr>
            <w:tcW w:w="1800" w:type="dxa"/>
            <w:tcBorders>
              <w:top w:val="single" w:sz="8" w:space="0" w:color="231F20"/>
            </w:tcBorders>
            <w:shd w:val="clear" w:color="auto" w:fill="E6E7E8"/>
          </w:tcPr>
          <w:p>
            <w:pPr>
              <w:pStyle w:val="TableParagraph"/>
              <w:spacing w:line="204" w:lineRule="exact" w:before="24"/>
              <w:ind w:left="452" w:right="452"/>
              <w:jc w:val="center"/>
              <w:rPr>
                <w:sz w:val="18"/>
              </w:rPr>
            </w:pPr>
            <w:r>
              <w:rPr>
                <w:color w:val="231F20"/>
                <w:w w:val="85"/>
                <w:sz w:val="18"/>
              </w:rPr>
              <w:t>NO</w:t>
            </w:r>
          </w:p>
        </w:tc>
        <w:tc>
          <w:tcPr>
            <w:tcW w:w="1890" w:type="dxa"/>
            <w:tcBorders>
              <w:top w:val="single" w:sz="8" w:space="0" w:color="231F20"/>
            </w:tcBorders>
            <w:shd w:val="clear" w:color="auto" w:fill="E6E7E8"/>
          </w:tcPr>
          <w:p>
            <w:pPr>
              <w:pStyle w:val="TableParagraph"/>
              <w:spacing w:line="206" w:lineRule="exact" w:before="21"/>
              <w:jc w:val="center"/>
              <w:rPr>
                <w:sz w:val="18"/>
              </w:rPr>
            </w:pPr>
            <w:r>
              <w:rPr>
                <w:color w:val="231F20"/>
                <w:w w:val="152"/>
                <w:sz w:val="18"/>
              </w:rPr>
              <w:t>4</w:t>
            </w:r>
          </w:p>
        </w:tc>
        <w:tc>
          <w:tcPr>
            <w:tcW w:w="975" w:type="dxa"/>
            <w:tcBorders>
              <w:top w:val="single" w:sz="8" w:space="0" w:color="231F20"/>
            </w:tcBorders>
            <w:shd w:val="clear" w:color="auto" w:fill="E6E7E8"/>
          </w:tcPr>
          <w:p>
            <w:pPr>
              <w:pStyle w:val="TableParagraph"/>
              <w:spacing w:before="0"/>
              <w:rPr>
                <w:rFonts w:ascii="Times New Roman"/>
                <w:sz w:val="18"/>
              </w:rPr>
            </w:pPr>
          </w:p>
        </w:tc>
        <w:tc>
          <w:tcPr>
            <w:tcW w:w="692" w:type="dxa"/>
            <w:tcBorders>
              <w:top w:val="single" w:sz="8" w:space="0" w:color="231F20"/>
            </w:tcBorders>
            <w:shd w:val="clear" w:color="auto" w:fill="E6E7E8"/>
          </w:tcPr>
          <w:p>
            <w:pPr>
              <w:pStyle w:val="TableParagraph"/>
              <w:spacing w:before="0"/>
              <w:rPr>
                <w:rFonts w:ascii="Times New Roman"/>
                <w:sz w:val="18"/>
              </w:rPr>
            </w:pPr>
          </w:p>
        </w:tc>
        <w:tc>
          <w:tcPr>
            <w:tcW w:w="1124" w:type="dxa"/>
            <w:tcBorders>
              <w:top w:val="single" w:sz="8" w:space="0" w:color="231F20"/>
            </w:tcBorders>
            <w:shd w:val="clear" w:color="auto" w:fill="E6E7E8"/>
          </w:tcPr>
          <w:p>
            <w:pPr>
              <w:pStyle w:val="TableParagraph"/>
              <w:spacing w:line="206" w:lineRule="exact" w:before="21"/>
              <w:jc w:val="center"/>
              <w:rPr>
                <w:sz w:val="18"/>
              </w:rPr>
            </w:pPr>
            <w:r>
              <w:rPr>
                <w:color w:val="231F20"/>
                <w:w w:val="152"/>
                <w:sz w:val="18"/>
              </w:rPr>
              <w:t>4</w:t>
            </w:r>
          </w:p>
        </w:tc>
        <w:tc>
          <w:tcPr>
            <w:tcW w:w="979" w:type="dxa"/>
            <w:tcBorders>
              <w:top w:val="single" w:sz="8" w:space="0" w:color="231F20"/>
            </w:tcBorders>
            <w:shd w:val="clear" w:color="auto" w:fill="E6E7E8"/>
          </w:tcPr>
          <w:p>
            <w:pPr>
              <w:pStyle w:val="TableParagraph"/>
              <w:spacing w:line="204" w:lineRule="exact" w:before="24"/>
              <w:ind w:right="2"/>
              <w:jc w:val="center"/>
              <w:rPr>
                <w:sz w:val="18"/>
              </w:rPr>
            </w:pPr>
            <w:r>
              <w:rPr>
                <w:color w:val="231F20"/>
                <w:w w:val="95"/>
                <w:sz w:val="18"/>
              </w:rPr>
              <w:t>270</w:t>
            </w:r>
          </w:p>
        </w:tc>
      </w:tr>
      <w:tr>
        <w:trPr>
          <w:trHeight w:val="251" w:hRule="atLeast"/>
        </w:trPr>
        <w:tc>
          <w:tcPr>
            <w:tcW w:w="1710" w:type="dxa"/>
            <w:shd w:val="clear" w:color="auto" w:fill="D1D3D4"/>
          </w:tcPr>
          <w:p>
            <w:pPr>
              <w:pStyle w:val="TableParagraph"/>
              <w:spacing w:line="204" w:lineRule="exact" w:before="28"/>
              <w:ind w:left="221" w:right="221"/>
              <w:jc w:val="center"/>
              <w:rPr>
                <w:sz w:val="18"/>
              </w:rPr>
            </w:pPr>
            <w:r>
              <w:rPr>
                <w:color w:val="231F20"/>
                <w:w w:val="90"/>
                <w:sz w:val="18"/>
              </w:rPr>
              <w:t>T340AH</w:t>
            </w:r>
          </w:p>
        </w:tc>
        <w:tc>
          <w:tcPr>
            <w:tcW w:w="1260" w:type="dxa"/>
            <w:shd w:val="clear" w:color="auto" w:fill="D1D3D4"/>
          </w:tcPr>
          <w:p>
            <w:pPr>
              <w:pStyle w:val="TableParagraph"/>
              <w:spacing w:line="204" w:lineRule="exact" w:before="28"/>
              <w:ind w:left="155" w:right="155"/>
              <w:jc w:val="center"/>
              <w:rPr>
                <w:sz w:val="18"/>
              </w:rPr>
            </w:pPr>
            <w:r>
              <w:rPr>
                <w:color w:val="231F20"/>
                <w:w w:val="95"/>
                <w:sz w:val="18"/>
              </w:rPr>
              <w:t>25</w:t>
            </w:r>
          </w:p>
        </w:tc>
        <w:tc>
          <w:tcPr>
            <w:tcW w:w="1800" w:type="dxa"/>
            <w:shd w:val="clear" w:color="auto" w:fill="D1D3D4"/>
          </w:tcPr>
          <w:p>
            <w:pPr>
              <w:pStyle w:val="TableParagraph"/>
              <w:spacing w:line="204" w:lineRule="exact" w:before="28"/>
              <w:ind w:left="452" w:right="452"/>
              <w:jc w:val="center"/>
              <w:rPr>
                <w:sz w:val="18"/>
              </w:rPr>
            </w:pPr>
            <w:r>
              <w:rPr>
                <w:color w:val="231F20"/>
                <w:w w:val="85"/>
                <w:sz w:val="18"/>
              </w:rPr>
              <w:t>NO</w:t>
            </w:r>
          </w:p>
        </w:tc>
        <w:tc>
          <w:tcPr>
            <w:tcW w:w="1890" w:type="dxa"/>
            <w:shd w:val="clear" w:color="auto" w:fill="D1D3D4"/>
          </w:tcPr>
          <w:p>
            <w:pPr>
              <w:pStyle w:val="TableParagraph"/>
              <w:spacing w:line="206" w:lineRule="exact" w:before="25"/>
              <w:jc w:val="center"/>
              <w:rPr>
                <w:sz w:val="18"/>
              </w:rPr>
            </w:pPr>
            <w:r>
              <w:rPr>
                <w:color w:val="231F20"/>
                <w:w w:val="152"/>
                <w:sz w:val="18"/>
              </w:rPr>
              <w:t>4</w:t>
            </w:r>
          </w:p>
        </w:tc>
        <w:tc>
          <w:tcPr>
            <w:tcW w:w="975" w:type="dxa"/>
            <w:shd w:val="clear" w:color="auto" w:fill="D1D3D4"/>
          </w:tcPr>
          <w:p>
            <w:pPr>
              <w:pStyle w:val="TableParagraph"/>
              <w:spacing w:before="0"/>
              <w:rPr>
                <w:rFonts w:ascii="Times New Roman"/>
                <w:sz w:val="18"/>
              </w:rPr>
            </w:pPr>
          </w:p>
        </w:tc>
        <w:tc>
          <w:tcPr>
            <w:tcW w:w="692" w:type="dxa"/>
            <w:shd w:val="clear" w:color="auto" w:fill="D1D3D4"/>
          </w:tcPr>
          <w:p>
            <w:pPr>
              <w:pStyle w:val="TableParagraph"/>
              <w:spacing w:before="0"/>
              <w:rPr>
                <w:rFonts w:ascii="Times New Roman"/>
                <w:sz w:val="18"/>
              </w:rPr>
            </w:pPr>
          </w:p>
        </w:tc>
        <w:tc>
          <w:tcPr>
            <w:tcW w:w="1124" w:type="dxa"/>
            <w:shd w:val="clear" w:color="auto" w:fill="D1D3D4"/>
          </w:tcPr>
          <w:p>
            <w:pPr>
              <w:pStyle w:val="TableParagraph"/>
              <w:spacing w:line="206" w:lineRule="exact" w:before="25"/>
              <w:jc w:val="center"/>
              <w:rPr>
                <w:sz w:val="18"/>
              </w:rPr>
            </w:pPr>
            <w:r>
              <w:rPr>
                <w:color w:val="231F20"/>
                <w:w w:val="152"/>
                <w:sz w:val="18"/>
              </w:rPr>
              <w:t>4</w:t>
            </w:r>
          </w:p>
        </w:tc>
        <w:tc>
          <w:tcPr>
            <w:tcW w:w="979" w:type="dxa"/>
            <w:shd w:val="clear" w:color="auto" w:fill="D1D3D4"/>
          </w:tcPr>
          <w:p>
            <w:pPr>
              <w:pStyle w:val="TableParagraph"/>
              <w:spacing w:line="204" w:lineRule="exact" w:before="28"/>
              <w:ind w:right="2"/>
              <w:jc w:val="center"/>
              <w:rPr>
                <w:sz w:val="18"/>
              </w:rPr>
            </w:pPr>
            <w:r>
              <w:rPr>
                <w:color w:val="231F20"/>
                <w:w w:val="95"/>
                <w:sz w:val="18"/>
              </w:rPr>
              <w:t>270</w:t>
            </w:r>
          </w:p>
        </w:tc>
      </w:tr>
      <w:tr>
        <w:trPr>
          <w:trHeight w:val="252" w:hRule="atLeast"/>
        </w:trPr>
        <w:tc>
          <w:tcPr>
            <w:tcW w:w="1710" w:type="dxa"/>
            <w:shd w:val="clear" w:color="auto" w:fill="E6E7E8"/>
          </w:tcPr>
          <w:p>
            <w:pPr>
              <w:pStyle w:val="TableParagraph"/>
              <w:spacing w:line="204" w:lineRule="exact" w:before="28"/>
              <w:ind w:left="221" w:right="221"/>
              <w:jc w:val="center"/>
              <w:rPr>
                <w:sz w:val="18"/>
              </w:rPr>
            </w:pPr>
            <w:r>
              <w:rPr>
                <w:color w:val="231F20"/>
                <w:w w:val="90"/>
                <w:sz w:val="18"/>
              </w:rPr>
              <w:t>T341AA</w:t>
            </w:r>
          </w:p>
        </w:tc>
        <w:tc>
          <w:tcPr>
            <w:tcW w:w="1260" w:type="dxa"/>
            <w:shd w:val="clear" w:color="auto" w:fill="E6E7E8"/>
          </w:tcPr>
          <w:p>
            <w:pPr>
              <w:pStyle w:val="TableParagraph"/>
              <w:spacing w:line="204" w:lineRule="exact" w:before="28"/>
              <w:ind w:left="155" w:right="155"/>
              <w:jc w:val="center"/>
              <w:rPr>
                <w:sz w:val="18"/>
              </w:rPr>
            </w:pPr>
            <w:r>
              <w:rPr>
                <w:color w:val="231F20"/>
                <w:w w:val="95"/>
                <w:sz w:val="18"/>
              </w:rPr>
              <w:t>26</w:t>
            </w:r>
          </w:p>
        </w:tc>
        <w:tc>
          <w:tcPr>
            <w:tcW w:w="1800" w:type="dxa"/>
            <w:shd w:val="clear" w:color="auto" w:fill="E6E7E8"/>
          </w:tcPr>
          <w:p>
            <w:pPr>
              <w:pStyle w:val="TableParagraph"/>
              <w:spacing w:line="204" w:lineRule="exact" w:before="28"/>
              <w:ind w:left="452" w:right="452"/>
              <w:jc w:val="center"/>
              <w:rPr>
                <w:sz w:val="18"/>
              </w:rPr>
            </w:pPr>
            <w:r>
              <w:rPr>
                <w:color w:val="231F20"/>
                <w:w w:val="85"/>
                <w:sz w:val="18"/>
              </w:rPr>
              <w:t>NO</w:t>
            </w:r>
          </w:p>
        </w:tc>
        <w:tc>
          <w:tcPr>
            <w:tcW w:w="1890" w:type="dxa"/>
            <w:shd w:val="clear" w:color="auto" w:fill="E6E7E8"/>
          </w:tcPr>
          <w:p>
            <w:pPr>
              <w:pStyle w:val="TableParagraph"/>
              <w:spacing w:line="206" w:lineRule="exact" w:before="25"/>
              <w:jc w:val="center"/>
              <w:rPr>
                <w:sz w:val="18"/>
              </w:rPr>
            </w:pPr>
            <w:r>
              <w:rPr>
                <w:color w:val="231F20"/>
                <w:w w:val="152"/>
                <w:sz w:val="18"/>
              </w:rPr>
              <w:t>4</w:t>
            </w:r>
          </w:p>
        </w:tc>
        <w:tc>
          <w:tcPr>
            <w:tcW w:w="975" w:type="dxa"/>
            <w:shd w:val="clear" w:color="auto" w:fill="E6E7E8"/>
          </w:tcPr>
          <w:p>
            <w:pPr>
              <w:pStyle w:val="TableParagraph"/>
              <w:spacing w:before="0"/>
              <w:rPr>
                <w:rFonts w:ascii="Times New Roman"/>
                <w:sz w:val="18"/>
              </w:rPr>
            </w:pPr>
          </w:p>
        </w:tc>
        <w:tc>
          <w:tcPr>
            <w:tcW w:w="692" w:type="dxa"/>
            <w:shd w:val="clear" w:color="auto" w:fill="E6E7E8"/>
          </w:tcPr>
          <w:p>
            <w:pPr>
              <w:pStyle w:val="TableParagraph"/>
              <w:spacing w:before="0"/>
              <w:rPr>
                <w:rFonts w:ascii="Times New Roman"/>
                <w:sz w:val="18"/>
              </w:rPr>
            </w:pPr>
          </w:p>
        </w:tc>
        <w:tc>
          <w:tcPr>
            <w:tcW w:w="1124" w:type="dxa"/>
            <w:shd w:val="clear" w:color="auto" w:fill="E6E7E8"/>
          </w:tcPr>
          <w:p>
            <w:pPr>
              <w:pStyle w:val="TableParagraph"/>
              <w:spacing w:line="206" w:lineRule="exact" w:before="25"/>
              <w:jc w:val="center"/>
              <w:rPr>
                <w:sz w:val="18"/>
              </w:rPr>
            </w:pPr>
            <w:r>
              <w:rPr>
                <w:color w:val="231F20"/>
                <w:w w:val="152"/>
                <w:sz w:val="18"/>
              </w:rPr>
              <w:t>4</w:t>
            </w:r>
          </w:p>
        </w:tc>
        <w:tc>
          <w:tcPr>
            <w:tcW w:w="979" w:type="dxa"/>
            <w:shd w:val="clear" w:color="auto" w:fill="E6E7E8"/>
          </w:tcPr>
          <w:p>
            <w:pPr>
              <w:pStyle w:val="TableParagraph"/>
              <w:spacing w:line="204" w:lineRule="exact" w:before="28"/>
              <w:ind w:right="1"/>
              <w:jc w:val="center"/>
              <w:rPr>
                <w:sz w:val="18"/>
              </w:rPr>
            </w:pPr>
            <w:r>
              <w:rPr>
                <w:color w:val="231F20"/>
                <w:w w:val="95"/>
                <w:sz w:val="18"/>
              </w:rPr>
              <w:t>270</w:t>
            </w:r>
          </w:p>
        </w:tc>
      </w:tr>
      <w:tr>
        <w:trPr>
          <w:trHeight w:val="251" w:hRule="atLeast"/>
        </w:trPr>
        <w:tc>
          <w:tcPr>
            <w:tcW w:w="1710" w:type="dxa"/>
            <w:shd w:val="clear" w:color="auto" w:fill="D1D3D4"/>
          </w:tcPr>
          <w:p>
            <w:pPr>
              <w:pStyle w:val="TableParagraph"/>
              <w:spacing w:line="204" w:lineRule="exact" w:before="28"/>
              <w:ind w:left="221" w:right="221"/>
              <w:jc w:val="center"/>
              <w:rPr>
                <w:sz w:val="18"/>
              </w:rPr>
            </w:pPr>
            <w:r>
              <w:rPr>
                <w:color w:val="231F20"/>
                <w:w w:val="90"/>
                <w:sz w:val="18"/>
              </w:rPr>
              <w:t>T341AH</w:t>
            </w:r>
          </w:p>
        </w:tc>
        <w:tc>
          <w:tcPr>
            <w:tcW w:w="1260" w:type="dxa"/>
            <w:shd w:val="clear" w:color="auto" w:fill="D1D3D4"/>
          </w:tcPr>
          <w:p>
            <w:pPr>
              <w:pStyle w:val="TableParagraph"/>
              <w:spacing w:line="204" w:lineRule="exact" w:before="28"/>
              <w:ind w:left="155" w:right="155"/>
              <w:jc w:val="center"/>
              <w:rPr>
                <w:sz w:val="18"/>
              </w:rPr>
            </w:pPr>
            <w:r>
              <w:rPr>
                <w:color w:val="231F20"/>
                <w:w w:val="95"/>
                <w:sz w:val="18"/>
              </w:rPr>
              <w:t>26</w:t>
            </w:r>
          </w:p>
        </w:tc>
        <w:tc>
          <w:tcPr>
            <w:tcW w:w="1800" w:type="dxa"/>
            <w:shd w:val="clear" w:color="auto" w:fill="D1D3D4"/>
          </w:tcPr>
          <w:p>
            <w:pPr>
              <w:pStyle w:val="TableParagraph"/>
              <w:spacing w:line="204" w:lineRule="exact" w:before="28"/>
              <w:ind w:left="452" w:right="452"/>
              <w:jc w:val="center"/>
              <w:rPr>
                <w:sz w:val="18"/>
              </w:rPr>
            </w:pPr>
            <w:r>
              <w:rPr>
                <w:color w:val="231F20"/>
                <w:w w:val="85"/>
                <w:sz w:val="18"/>
              </w:rPr>
              <w:t>NO</w:t>
            </w:r>
          </w:p>
        </w:tc>
        <w:tc>
          <w:tcPr>
            <w:tcW w:w="1890" w:type="dxa"/>
            <w:shd w:val="clear" w:color="auto" w:fill="D1D3D4"/>
          </w:tcPr>
          <w:p>
            <w:pPr>
              <w:pStyle w:val="TableParagraph"/>
              <w:spacing w:line="206" w:lineRule="exact" w:before="25"/>
              <w:jc w:val="center"/>
              <w:rPr>
                <w:sz w:val="18"/>
              </w:rPr>
            </w:pPr>
            <w:r>
              <w:rPr>
                <w:color w:val="231F20"/>
                <w:w w:val="152"/>
                <w:sz w:val="18"/>
              </w:rPr>
              <w:t>4</w:t>
            </w:r>
          </w:p>
        </w:tc>
        <w:tc>
          <w:tcPr>
            <w:tcW w:w="975" w:type="dxa"/>
            <w:shd w:val="clear" w:color="auto" w:fill="D1D3D4"/>
          </w:tcPr>
          <w:p>
            <w:pPr>
              <w:pStyle w:val="TableParagraph"/>
              <w:spacing w:before="0"/>
              <w:rPr>
                <w:rFonts w:ascii="Times New Roman"/>
                <w:sz w:val="18"/>
              </w:rPr>
            </w:pPr>
          </w:p>
        </w:tc>
        <w:tc>
          <w:tcPr>
            <w:tcW w:w="692" w:type="dxa"/>
            <w:shd w:val="clear" w:color="auto" w:fill="D1D3D4"/>
          </w:tcPr>
          <w:p>
            <w:pPr>
              <w:pStyle w:val="TableParagraph"/>
              <w:spacing w:before="0"/>
              <w:rPr>
                <w:rFonts w:ascii="Times New Roman"/>
                <w:sz w:val="18"/>
              </w:rPr>
            </w:pPr>
          </w:p>
        </w:tc>
        <w:tc>
          <w:tcPr>
            <w:tcW w:w="1124" w:type="dxa"/>
            <w:shd w:val="clear" w:color="auto" w:fill="D1D3D4"/>
          </w:tcPr>
          <w:p>
            <w:pPr>
              <w:pStyle w:val="TableParagraph"/>
              <w:spacing w:line="206" w:lineRule="exact" w:before="25"/>
              <w:jc w:val="center"/>
              <w:rPr>
                <w:sz w:val="18"/>
              </w:rPr>
            </w:pPr>
            <w:r>
              <w:rPr>
                <w:color w:val="231F20"/>
                <w:w w:val="152"/>
                <w:sz w:val="18"/>
              </w:rPr>
              <w:t>4</w:t>
            </w:r>
          </w:p>
        </w:tc>
        <w:tc>
          <w:tcPr>
            <w:tcW w:w="979" w:type="dxa"/>
            <w:shd w:val="clear" w:color="auto" w:fill="D1D3D4"/>
          </w:tcPr>
          <w:p>
            <w:pPr>
              <w:pStyle w:val="TableParagraph"/>
              <w:spacing w:line="204" w:lineRule="exact" w:before="28"/>
              <w:ind w:right="1"/>
              <w:jc w:val="center"/>
              <w:rPr>
                <w:sz w:val="18"/>
              </w:rPr>
            </w:pPr>
            <w:r>
              <w:rPr>
                <w:color w:val="231F20"/>
                <w:w w:val="95"/>
                <w:sz w:val="18"/>
              </w:rPr>
              <w:t>270</w:t>
            </w:r>
          </w:p>
        </w:tc>
      </w:tr>
      <w:tr>
        <w:trPr>
          <w:trHeight w:val="252" w:hRule="atLeast"/>
        </w:trPr>
        <w:tc>
          <w:tcPr>
            <w:tcW w:w="1710" w:type="dxa"/>
            <w:shd w:val="clear" w:color="auto" w:fill="E6E7E8"/>
          </w:tcPr>
          <w:p>
            <w:pPr>
              <w:pStyle w:val="TableParagraph"/>
              <w:spacing w:line="204" w:lineRule="exact" w:before="28"/>
              <w:ind w:left="221" w:right="221"/>
              <w:jc w:val="center"/>
              <w:rPr>
                <w:sz w:val="18"/>
              </w:rPr>
            </w:pPr>
            <w:r>
              <w:rPr>
                <w:color w:val="231F20"/>
                <w:w w:val="90"/>
                <w:sz w:val="18"/>
              </w:rPr>
              <w:t>T343AH</w:t>
            </w:r>
          </w:p>
        </w:tc>
        <w:tc>
          <w:tcPr>
            <w:tcW w:w="1260" w:type="dxa"/>
            <w:shd w:val="clear" w:color="auto" w:fill="E6E7E8"/>
          </w:tcPr>
          <w:p>
            <w:pPr>
              <w:pStyle w:val="TableParagraph"/>
              <w:spacing w:line="204" w:lineRule="exact" w:before="28"/>
              <w:ind w:left="155" w:right="155"/>
              <w:jc w:val="center"/>
              <w:rPr>
                <w:sz w:val="18"/>
              </w:rPr>
            </w:pPr>
            <w:r>
              <w:rPr>
                <w:color w:val="231F20"/>
                <w:w w:val="95"/>
                <w:sz w:val="18"/>
              </w:rPr>
              <w:t>27</w:t>
            </w:r>
          </w:p>
        </w:tc>
        <w:tc>
          <w:tcPr>
            <w:tcW w:w="1800" w:type="dxa"/>
            <w:shd w:val="clear" w:color="auto" w:fill="E6E7E8"/>
          </w:tcPr>
          <w:p>
            <w:pPr>
              <w:pStyle w:val="TableParagraph"/>
              <w:spacing w:line="204" w:lineRule="exact" w:before="28"/>
              <w:ind w:left="452" w:right="452"/>
              <w:jc w:val="center"/>
              <w:rPr>
                <w:sz w:val="18"/>
              </w:rPr>
            </w:pPr>
            <w:r>
              <w:rPr>
                <w:color w:val="231F20"/>
                <w:w w:val="85"/>
                <w:sz w:val="18"/>
              </w:rPr>
              <w:t>NO</w:t>
            </w:r>
          </w:p>
        </w:tc>
        <w:tc>
          <w:tcPr>
            <w:tcW w:w="1890" w:type="dxa"/>
            <w:shd w:val="clear" w:color="auto" w:fill="E6E7E8"/>
          </w:tcPr>
          <w:p>
            <w:pPr>
              <w:pStyle w:val="TableParagraph"/>
              <w:spacing w:line="206" w:lineRule="exact" w:before="25"/>
              <w:jc w:val="center"/>
              <w:rPr>
                <w:sz w:val="18"/>
              </w:rPr>
            </w:pPr>
            <w:r>
              <w:rPr>
                <w:color w:val="231F20"/>
                <w:w w:val="152"/>
                <w:sz w:val="18"/>
              </w:rPr>
              <w:t>4</w:t>
            </w:r>
          </w:p>
        </w:tc>
        <w:tc>
          <w:tcPr>
            <w:tcW w:w="975" w:type="dxa"/>
            <w:shd w:val="clear" w:color="auto" w:fill="E6E7E8"/>
          </w:tcPr>
          <w:p>
            <w:pPr>
              <w:pStyle w:val="TableParagraph"/>
              <w:spacing w:before="0"/>
              <w:rPr>
                <w:rFonts w:ascii="Times New Roman"/>
                <w:sz w:val="18"/>
              </w:rPr>
            </w:pPr>
          </w:p>
        </w:tc>
        <w:tc>
          <w:tcPr>
            <w:tcW w:w="692" w:type="dxa"/>
            <w:shd w:val="clear" w:color="auto" w:fill="E6E7E8"/>
          </w:tcPr>
          <w:p>
            <w:pPr>
              <w:pStyle w:val="TableParagraph"/>
              <w:spacing w:before="0"/>
              <w:rPr>
                <w:rFonts w:ascii="Times New Roman"/>
                <w:sz w:val="18"/>
              </w:rPr>
            </w:pPr>
          </w:p>
        </w:tc>
        <w:tc>
          <w:tcPr>
            <w:tcW w:w="1124" w:type="dxa"/>
            <w:shd w:val="clear" w:color="auto" w:fill="E6E7E8"/>
          </w:tcPr>
          <w:p>
            <w:pPr>
              <w:pStyle w:val="TableParagraph"/>
              <w:spacing w:line="206" w:lineRule="exact" w:before="25"/>
              <w:jc w:val="center"/>
              <w:rPr>
                <w:sz w:val="18"/>
              </w:rPr>
            </w:pPr>
            <w:r>
              <w:rPr>
                <w:color w:val="231F20"/>
                <w:w w:val="152"/>
                <w:sz w:val="18"/>
              </w:rPr>
              <w:t>4</w:t>
            </w:r>
          </w:p>
        </w:tc>
        <w:tc>
          <w:tcPr>
            <w:tcW w:w="979" w:type="dxa"/>
            <w:shd w:val="clear" w:color="auto" w:fill="E6E7E8"/>
          </w:tcPr>
          <w:p>
            <w:pPr>
              <w:pStyle w:val="TableParagraph"/>
              <w:spacing w:line="204" w:lineRule="exact" w:before="28"/>
              <w:ind w:right="1"/>
              <w:jc w:val="center"/>
              <w:rPr>
                <w:sz w:val="18"/>
              </w:rPr>
            </w:pPr>
            <w:r>
              <w:rPr>
                <w:color w:val="231F20"/>
                <w:w w:val="95"/>
                <w:sz w:val="18"/>
              </w:rPr>
              <w:t>270</w:t>
            </w:r>
          </w:p>
        </w:tc>
      </w:tr>
      <w:tr>
        <w:trPr>
          <w:trHeight w:val="251" w:hRule="atLeast"/>
        </w:trPr>
        <w:tc>
          <w:tcPr>
            <w:tcW w:w="1710" w:type="dxa"/>
            <w:shd w:val="clear" w:color="auto" w:fill="D1D3D4"/>
          </w:tcPr>
          <w:p>
            <w:pPr>
              <w:pStyle w:val="TableParagraph"/>
              <w:spacing w:line="204" w:lineRule="exact" w:before="28"/>
              <w:ind w:left="221" w:right="221"/>
              <w:jc w:val="center"/>
              <w:rPr>
                <w:sz w:val="18"/>
              </w:rPr>
            </w:pPr>
            <w:r>
              <w:rPr>
                <w:color w:val="231F20"/>
                <w:w w:val="90"/>
                <w:sz w:val="18"/>
              </w:rPr>
              <w:t>T350LH</w:t>
            </w:r>
          </w:p>
        </w:tc>
        <w:tc>
          <w:tcPr>
            <w:tcW w:w="1260" w:type="dxa"/>
            <w:shd w:val="clear" w:color="auto" w:fill="D1D3D4"/>
          </w:tcPr>
          <w:p>
            <w:pPr>
              <w:pStyle w:val="TableParagraph"/>
              <w:spacing w:line="204" w:lineRule="exact" w:before="28"/>
              <w:ind w:left="155" w:right="155"/>
              <w:jc w:val="center"/>
              <w:rPr>
                <w:sz w:val="18"/>
              </w:rPr>
            </w:pPr>
            <w:r>
              <w:rPr>
                <w:color w:val="231F20"/>
                <w:w w:val="95"/>
                <w:sz w:val="18"/>
              </w:rPr>
              <w:t>20</w:t>
            </w:r>
          </w:p>
        </w:tc>
        <w:tc>
          <w:tcPr>
            <w:tcW w:w="1800" w:type="dxa"/>
            <w:shd w:val="clear" w:color="auto" w:fill="D1D3D4"/>
          </w:tcPr>
          <w:p>
            <w:pPr>
              <w:pStyle w:val="TableParagraph"/>
              <w:spacing w:line="204" w:lineRule="exact" w:before="28"/>
              <w:ind w:left="452" w:right="452"/>
              <w:jc w:val="center"/>
              <w:rPr>
                <w:sz w:val="18"/>
              </w:rPr>
            </w:pPr>
            <w:r>
              <w:rPr>
                <w:color w:val="231F20"/>
                <w:w w:val="85"/>
                <w:sz w:val="18"/>
              </w:rPr>
              <w:t>NO</w:t>
            </w:r>
          </w:p>
        </w:tc>
        <w:tc>
          <w:tcPr>
            <w:tcW w:w="1890" w:type="dxa"/>
            <w:shd w:val="clear" w:color="auto" w:fill="D1D3D4"/>
          </w:tcPr>
          <w:p>
            <w:pPr>
              <w:pStyle w:val="TableParagraph"/>
              <w:spacing w:before="0"/>
              <w:rPr>
                <w:rFonts w:ascii="Times New Roman"/>
                <w:sz w:val="18"/>
              </w:rPr>
            </w:pPr>
          </w:p>
        </w:tc>
        <w:tc>
          <w:tcPr>
            <w:tcW w:w="975" w:type="dxa"/>
            <w:shd w:val="clear" w:color="auto" w:fill="D1D3D4"/>
          </w:tcPr>
          <w:p>
            <w:pPr>
              <w:pStyle w:val="TableParagraph"/>
              <w:spacing w:before="0"/>
              <w:rPr>
                <w:rFonts w:ascii="Times New Roman"/>
                <w:sz w:val="18"/>
              </w:rPr>
            </w:pPr>
          </w:p>
        </w:tc>
        <w:tc>
          <w:tcPr>
            <w:tcW w:w="692" w:type="dxa"/>
            <w:shd w:val="clear" w:color="auto" w:fill="D1D3D4"/>
          </w:tcPr>
          <w:p>
            <w:pPr>
              <w:pStyle w:val="TableParagraph"/>
              <w:spacing w:line="206" w:lineRule="exact" w:before="25"/>
              <w:ind w:right="268"/>
              <w:jc w:val="right"/>
              <w:rPr>
                <w:sz w:val="18"/>
              </w:rPr>
            </w:pPr>
            <w:r>
              <w:rPr>
                <w:color w:val="231F20"/>
                <w:w w:val="152"/>
                <w:sz w:val="18"/>
              </w:rPr>
              <w:t>4</w:t>
            </w:r>
          </w:p>
        </w:tc>
        <w:tc>
          <w:tcPr>
            <w:tcW w:w="1124" w:type="dxa"/>
            <w:shd w:val="clear" w:color="auto" w:fill="D1D3D4"/>
          </w:tcPr>
          <w:p>
            <w:pPr>
              <w:pStyle w:val="TableParagraph"/>
              <w:spacing w:before="0"/>
              <w:rPr>
                <w:rFonts w:ascii="Times New Roman"/>
                <w:sz w:val="18"/>
              </w:rPr>
            </w:pPr>
          </w:p>
        </w:tc>
        <w:tc>
          <w:tcPr>
            <w:tcW w:w="979" w:type="dxa"/>
            <w:shd w:val="clear" w:color="auto" w:fill="D1D3D4"/>
          </w:tcPr>
          <w:p>
            <w:pPr>
              <w:pStyle w:val="TableParagraph"/>
              <w:spacing w:line="204" w:lineRule="exact" w:before="28"/>
              <w:ind w:right="1"/>
              <w:jc w:val="center"/>
              <w:rPr>
                <w:sz w:val="18"/>
              </w:rPr>
            </w:pPr>
            <w:r>
              <w:rPr>
                <w:color w:val="231F20"/>
                <w:w w:val="90"/>
                <w:sz w:val="18"/>
              </w:rPr>
              <w:t>See Page 20</w:t>
            </w:r>
          </w:p>
        </w:tc>
      </w:tr>
      <w:tr>
        <w:trPr>
          <w:trHeight w:val="252" w:hRule="atLeast"/>
        </w:trPr>
        <w:tc>
          <w:tcPr>
            <w:tcW w:w="1710" w:type="dxa"/>
            <w:shd w:val="clear" w:color="auto" w:fill="E6E7E8"/>
          </w:tcPr>
          <w:p>
            <w:pPr>
              <w:pStyle w:val="TableParagraph"/>
              <w:spacing w:line="204" w:lineRule="exact" w:before="28"/>
              <w:ind w:left="221" w:right="221"/>
              <w:jc w:val="center"/>
              <w:rPr>
                <w:sz w:val="18"/>
              </w:rPr>
            </w:pPr>
            <w:r>
              <w:rPr>
                <w:color w:val="231F20"/>
                <w:w w:val="90"/>
                <w:sz w:val="18"/>
              </w:rPr>
              <w:t>T350LL</w:t>
            </w:r>
          </w:p>
        </w:tc>
        <w:tc>
          <w:tcPr>
            <w:tcW w:w="1260" w:type="dxa"/>
            <w:shd w:val="clear" w:color="auto" w:fill="E6E7E8"/>
          </w:tcPr>
          <w:p>
            <w:pPr>
              <w:pStyle w:val="TableParagraph"/>
              <w:spacing w:line="204" w:lineRule="exact" w:before="28"/>
              <w:ind w:left="155" w:right="155"/>
              <w:jc w:val="center"/>
              <w:rPr>
                <w:sz w:val="18"/>
              </w:rPr>
            </w:pPr>
            <w:r>
              <w:rPr>
                <w:color w:val="231F20"/>
                <w:w w:val="95"/>
                <w:sz w:val="18"/>
              </w:rPr>
              <w:t>20</w:t>
            </w:r>
          </w:p>
        </w:tc>
        <w:tc>
          <w:tcPr>
            <w:tcW w:w="1800" w:type="dxa"/>
            <w:shd w:val="clear" w:color="auto" w:fill="E6E7E8"/>
          </w:tcPr>
          <w:p>
            <w:pPr>
              <w:pStyle w:val="TableParagraph"/>
              <w:spacing w:line="204" w:lineRule="exact" w:before="28"/>
              <w:ind w:left="452" w:right="452"/>
              <w:jc w:val="center"/>
              <w:rPr>
                <w:sz w:val="18"/>
              </w:rPr>
            </w:pPr>
            <w:r>
              <w:rPr>
                <w:color w:val="231F20"/>
                <w:w w:val="85"/>
                <w:sz w:val="18"/>
              </w:rPr>
              <w:t>NO</w:t>
            </w:r>
          </w:p>
        </w:tc>
        <w:tc>
          <w:tcPr>
            <w:tcW w:w="1890" w:type="dxa"/>
            <w:shd w:val="clear" w:color="auto" w:fill="E6E7E8"/>
          </w:tcPr>
          <w:p>
            <w:pPr>
              <w:pStyle w:val="TableParagraph"/>
              <w:spacing w:before="0"/>
              <w:rPr>
                <w:rFonts w:ascii="Times New Roman"/>
                <w:sz w:val="18"/>
              </w:rPr>
            </w:pPr>
          </w:p>
        </w:tc>
        <w:tc>
          <w:tcPr>
            <w:tcW w:w="975" w:type="dxa"/>
            <w:shd w:val="clear" w:color="auto" w:fill="E6E7E8"/>
          </w:tcPr>
          <w:p>
            <w:pPr>
              <w:pStyle w:val="TableParagraph"/>
              <w:spacing w:before="0"/>
              <w:rPr>
                <w:rFonts w:ascii="Times New Roman"/>
                <w:sz w:val="18"/>
              </w:rPr>
            </w:pPr>
          </w:p>
        </w:tc>
        <w:tc>
          <w:tcPr>
            <w:tcW w:w="692" w:type="dxa"/>
            <w:shd w:val="clear" w:color="auto" w:fill="E6E7E8"/>
          </w:tcPr>
          <w:p>
            <w:pPr>
              <w:pStyle w:val="TableParagraph"/>
              <w:spacing w:line="206" w:lineRule="exact" w:before="25"/>
              <w:ind w:right="268"/>
              <w:jc w:val="right"/>
              <w:rPr>
                <w:sz w:val="18"/>
              </w:rPr>
            </w:pPr>
            <w:r>
              <w:rPr>
                <w:color w:val="231F20"/>
                <w:w w:val="152"/>
                <w:sz w:val="18"/>
              </w:rPr>
              <w:t>4</w:t>
            </w:r>
          </w:p>
        </w:tc>
        <w:tc>
          <w:tcPr>
            <w:tcW w:w="1124" w:type="dxa"/>
            <w:shd w:val="clear" w:color="auto" w:fill="E6E7E8"/>
          </w:tcPr>
          <w:p>
            <w:pPr>
              <w:pStyle w:val="TableParagraph"/>
              <w:spacing w:before="0"/>
              <w:rPr>
                <w:rFonts w:ascii="Times New Roman"/>
                <w:sz w:val="18"/>
              </w:rPr>
            </w:pPr>
          </w:p>
        </w:tc>
        <w:tc>
          <w:tcPr>
            <w:tcW w:w="979" w:type="dxa"/>
            <w:shd w:val="clear" w:color="auto" w:fill="E6E7E8"/>
          </w:tcPr>
          <w:p>
            <w:pPr>
              <w:pStyle w:val="TableParagraph"/>
              <w:spacing w:line="204" w:lineRule="exact" w:before="28"/>
              <w:ind w:right="1"/>
              <w:jc w:val="center"/>
              <w:rPr>
                <w:sz w:val="18"/>
              </w:rPr>
            </w:pPr>
            <w:r>
              <w:rPr>
                <w:color w:val="231F20"/>
                <w:w w:val="90"/>
                <w:sz w:val="18"/>
              </w:rPr>
              <w:t>See Page 20</w:t>
            </w:r>
          </w:p>
        </w:tc>
      </w:tr>
      <w:tr>
        <w:trPr>
          <w:trHeight w:val="252" w:hRule="atLeast"/>
        </w:trPr>
        <w:tc>
          <w:tcPr>
            <w:tcW w:w="1710" w:type="dxa"/>
            <w:shd w:val="clear" w:color="auto" w:fill="D1D3D4"/>
          </w:tcPr>
          <w:p>
            <w:pPr>
              <w:pStyle w:val="TableParagraph"/>
              <w:spacing w:line="204" w:lineRule="exact" w:before="28"/>
              <w:ind w:left="221" w:right="221"/>
              <w:jc w:val="center"/>
              <w:rPr>
                <w:sz w:val="18"/>
              </w:rPr>
            </w:pPr>
            <w:r>
              <w:rPr>
                <w:color w:val="231F20"/>
                <w:w w:val="90"/>
                <w:sz w:val="18"/>
              </w:rPr>
              <w:t>T351LL</w:t>
            </w:r>
          </w:p>
        </w:tc>
        <w:tc>
          <w:tcPr>
            <w:tcW w:w="1260" w:type="dxa"/>
            <w:shd w:val="clear" w:color="auto" w:fill="D1D3D4"/>
          </w:tcPr>
          <w:p>
            <w:pPr>
              <w:pStyle w:val="TableParagraph"/>
              <w:spacing w:line="204" w:lineRule="exact" w:before="28"/>
              <w:ind w:left="155" w:right="155"/>
              <w:jc w:val="center"/>
              <w:rPr>
                <w:sz w:val="18"/>
              </w:rPr>
            </w:pPr>
            <w:r>
              <w:rPr>
                <w:color w:val="231F20"/>
                <w:w w:val="95"/>
                <w:sz w:val="18"/>
              </w:rPr>
              <w:t>21</w:t>
            </w:r>
          </w:p>
        </w:tc>
        <w:tc>
          <w:tcPr>
            <w:tcW w:w="1800" w:type="dxa"/>
            <w:shd w:val="clear" w:color="auto" w:fill="D1D3D4"/>
          </w:tcPr>
          <w:p>
            <w:pPr>
              <w:pStyle w:val="TableParagraph"/>
              <w:spacing w:line="204" w:lineRule="exact" w:before="28"/>
              <w:ind w:left="452" w:right="452"/>
              <w:jc w:val="center"/>
              <w:rPr>
                <w:sz w:val="18"/>
              </w:rPr>
            </w:pPr>
            <w:r>
              <w:rPr>
                <w:color w:val="231F20"/>
                <w:w w:val="85"/>
                <w:sz w:val="18"/>
              </w:rPr>
              <w:t>NO</w:t>
            </w:r>
          </w:p>
        </w:tc>
        <w:tc>
          <w:tcPr>
            <w:tcW w:w="1890" w:type="dxa"/>
            <w:shd w:val="clear" w:color="auto" w:fill="D1D3D4"/>
          </w:tcPr>
          <w:p>
            <w:pPr>
              <w:pStyle w:val="TableParagraph"/>
              <w:spacing w:before="0"/>
              <w:rPr>
                <w:rFonts w:ascii="Times New Roman"/>
                <w:sz w:val="18"/>
              </w:rPr>
            </w:pPr>
          </w:p>
        </w:tc>
        <w:tc>
          <w:tcPr>
            <w:tcW w:w="975" w:type="dxa"/>
            <w:shd w:val="clear" w:color="auto" w:fill="D1D3D4"/>
          </w:tcPr>
          <w:p>
            <w:pPr>
              <w:pStyle w:val="TableParagraph"/>
              <w:spacing w:before="0"/>
              <w:rPr>
                <w:rFonts w:ascii="Times New Roman"/>
                <w:sz w:val="18"/>
              </w:rPr>
            </w:pPr>
          </w:p>
        </w:tc>
        <w:tc>
          <w:tcPr>
            <w:tcW w:w="692" w:type="dxa"/>
            <w:shd w:val="clear" w:color="auto" w:fill="D1D3D4"/>
          </w:tcPr>
          <w:p>
            <w:pPr>
              <w:pStyle w:val="TableParagraph"/>
              <w:spacing w:line="206" w:lineRule="exact" w:before="25"/>
              <w:ind w:right="268"/>
              <w:jc w:val="right"/>
              <w:rPr>
                <w:sz w:val="18"/>
              </w:rPr>
            </w:pPr>
            <w:r>
              <w:rPr>
                <w:color w:val="231F20"/>
                <w:w w:val="152"/>
                <w:sz w:val="18"/>
              </w:rPr>
              <w:t>4</w:t>
            </w:r>
          </w:p>
        </w:tc>
        <w:tc>
          <w:tcPr>
            <w:tcW w:w="1124" w:type="dxa"/>
            <w:shd w:val="clear" w:color="auto" w:fill="D1D3D4"/>
          </w:tcPr>
          <w:p>
            <w:pPr>
              <w:pStyle w:val="TableParagraph"/>
              <w:spacing w:before="0"/>
              <w:rPr>
                <w:rFonts w:ascii="Times New Roman"/>
                <w:sz w:val="18"/>
              </w:rPr>
            </w:pPr>
          </w:p>
        </w:tc>
        <w:tc>
          <w:tcPr>
            <w:tcW w:w="979" w:type="dxa"/>
            <w:shd w:val="clear" w:color="auto" w:fill="D1D3D4"/>
          </w:tcPr>
          <w:p>
            <w:pPr>
              <w:pStyle w:val="TableParagraph"/>
              <w:spacing w:line="204" w:lineRule="exact" w:before="28"/>
              <w:ind w:right="1"/>
              <w:jc w:val="center"/>
              <w:rPr>
                <w:sz w:val="18"/>
              </w:rPr>
            </w:pPr>
            <w:r>
              <w:rPr>
                <w:color w:val="231F20"/>
                <w:w w:val="95"/>
                <w:sz w:val="18"/>
              </w:rPr>
              <w:t>150</w:t>
            </w:r>
          </w:p>
        </w:tc>
      </w:tr>
      <w:tr>
        <w:trPr>
          <w:trHeight w:val="251" w:hRule="atLeast"/>
        </w:trPr>
        <w:tc>
          <w:tcPr>
            <w:tcW w:w="1710" w:type="dxa"/>
            <w:shd w:val="clear" w:color="auto" w:fill="E6E7E8"/>
          </w:tcPr>
          <w:p>
            <w:pPr>
              <w:pStyle w:val="TableParagraph"/>
              <w:spacing w:line="204" w:lineRule="exact" w:before="28"/>
              <w:ind w:left="221" w:right="221"/>
              <w:jc w:val="center"/>
              <w:rPr>
                <w:sz w:val="18"/>
              </w:rPr>
            </w:pPr>
            <w:r>
              <w:rPr>
                <w:color w:val="231F20"/>
                <w:w w:val="90"/>
                <w:sz w:val="18"/>
              </w:rPr>
              <w:t>T351LG</w:t>
            </w:r>
          </w:p>
        </w:tc>
        <w:tc>
          <w:tcPr>
            <w:tcW w:w="1260" w:type="dxa"/>
            <w:shd w:val="clear" w:color="auto" w:fill="E6E7E8"/>
          </w:tcPr>
          <w:p>
            <w:pPr>
              <w:pStyle w:val="TableParagraph"/>
              <w:spacing w:line="204" w:lineRule="exact" w:before="28"/>
              <w:ind w:left="155" w:right="155"/>
              <w:jc w:val="center"/>
              <w:rPr>
                <w:sz w:val="18"/>
              </w:rPr>
            </w:pPr>
            <w:r>
              <w:rPr>
                <w:color w:val="231F20"/>
                <w:w w:val="95"/>
                <w:sz w:val="18"/>
              </w:rPr>
              <w:t>21</w:t>
            </w:r>
          </w:p>
        </w:tc>
        <w:tc>
          <w:tcPr>
            <w:tcW w:w="1800" w:type="dxa"/>
            <w:shd w:val="clear" w:color="auto" w:fill="E6E7E8"/>
          </w:tcPr>
          <w:p>
            <w:pPr>
              <w:pStyle w:val="TableParagraph"/>
              <w:spacing w:line="204" w:lineRule="exact" w:before="28"/>
              <w:ind w:left="452" w:right="452"/>
              <w:jc w:val="center"/>
              <w:rPr>
                <w:sz w:val="18"/>
              </w:rPr>
            </w:pPr>
            <w:r>
              <w:rPr>
                <w:color w:val="231F20"/>
                <w:w w:val="85"/>
                <w:sz w:val="18"/>
              </w:rPr>
              <w:t>NO</w:t>
            </w:r>
          </w:p>
        </w:tc>
        <w:tc>
          <w:tcPr>
            <w:tcW w:w="1890" w:type="dxa"/>
            <w:shd w:val="clear" w:color="auto" w:fill="E6E7E8"/>
          </w:tcPr>
          <w:p>
            <w:pPr>
              <w:pStyle w:val="TableParagraph"/>
              <w:spacing w:before="0"/>
              <w:rPr>
                <w:rFonts w:ascii="Times New Roman"/>
                <w:sz w:val="18"/>
              </w:rPr>
            </w:pPr>
          </w:p>
        </w:tc>
        <w:tc>
          <w:tcPr>
            <w:tcW w:w="975" w:type="dxa"/>
            <w:shd w:val="clear" w:color="auto" w:fill="E6E7E8"/>
          </w:tcPr>
          <w:p>
            <w:pPr>
              <w:pStyle w:val="TableParagraph"/>
              <w:spacing w:before="0"/>
              <w:rPr>
                <w:rFonts w:ascii="Times New Roman"/>
                <w:sz w:val="18"/>
              </w:rPr>
            </w:pPr>
          </w:p>
        </w:tc>
        <w:tc>
          <w:tcPr>
            <w:tcW w:w="692" w:type="dxa"/>
            <w:shd w:val="clear" w:color="auto" w:fill="E6E7E8"/>
          </w:tcPr>
          <w:p>
            <w:pPr>
              <w:pStyle w:val="TableParagraph"/>
              <w:spacing w:line="206" w:lineRule="exact" w:before="25"/>
              <w:ind w:right="268"/>
              <w:jc w:val="right"/>
              <w:rPr>
                <w:sz w:val="18"/>
              </w:rPr>
            </w:pPr>
            <w:r>
              <w:rPr>
                <w:color w:val="231F20"/>
                <w:w w:val="152"/>
                <w:sz w:val="18"/>
              </w:rPr>
              <w:t>4</w:t>
            </w:r>
          </w:p>
        </w:tc>
        <w:tc>
          <w:tcPr>
            <w:tcW w:w="1124" w:type="dxa"/>
            <w:shd w:val="clear" w:color="auto" w:fill="E6E7E8"/>
          </w:tcPr>
          <w:p>
            <w:pPr>
              <w:pStyle w:val="TableParagraph"/>
              <w:spacing w:before="0"/>
              <w:rPr>
                <w:rFonts w:ascii="Times New Roman"/>
                <w:sz w:val="18"/>
              </w:rPr>
            </w:pPr>
          </w:p>
        </w:tc>
        <w:tc>
          <w:tcPr>
            <w:tcW w:w="979" w:type="dxa"/>
            <w:shd w:val="clear" w:color="auto" w:fill="E6E7E8"/>
          </w:tcPr>
          <w:p>
            <w:pPr>
              <w:pStyle w:val="TableParagraph"/>
              <w:spacing w:line="204" w:lineRule="exact" w:before="28"/>
              <w:ind w:right="1"/>
              <w:jc w:val="center"/>
              <w:rPr>
                <w:sz w:val="18"/>
              </w:rPr>
            </w:pPr>
            <w:r>
              <w:rPr>
                <w:color w:val="231F20"/>
                <w:w w:val="95"/>
                <w:sz w:val="18"/>
              </w:rPr>
              <w:t>150</w:t>
            </w:r>
          </w:p>
        </w:tc>
      </w:tr>
      <w:tr>
        <w:trPr>
          <w:trHeight w:val="229" w:hRule="atLeast"/>
        </w:trPr>
        <w:tc>
          <w:tcPr>
            <w:tcW w:w="1710" w:type="dxa"/>
            <w:tcBorders>
              <w:bottom w:val="single" w:sz="18" w:space="0" w:color="ED1C24"/>
            </w:tcBorders>
            <w:shd w:val="clear" w:color="auto" w:fill="D1D3D4"/>
          </w:tcPr>
          <w:p>
            <w:pPr>
              <w:pStyle w:val="TableParagraph"/>
              <w:spacing w:line="191" w:lineRule="exact" w:before="18"/>
              <w:ind w:left="221" w:right="221"/>
              <w:jc w:val="center"/>
              <w:rPr>
                <w:sz w:val="18"/>
              </w:rPr>
            </w:pPr>
            <w:r>
              <w:rPr>
                <w:color w:val="231F20"/>
                <w:w w:val="90"/>
                <w:sz w:val="18"/>
              </w:rPr>
              <w:t>T352AA</w:t>
            </w:r>
          </w:p>
        </w:tc>
        <w:tc>
          <w:tcPr>
            <w:tcW w:w="1260" w:type="dxa"/>
            <w:tcBorders>
              <w:bottom w:val="single" w:sz="18" w:space="0" w:color="ED1C24"/>
            </w:tcBorders>
            <w:shd w:val="clear" w:color="auto" w:fill="D1D3D4"/>
          </w:tcPr>
          <w:p>
            <w:pPr>
              <w:pStyle w:val="TableParagraph"/>
              <w:spacing w:line="191" w:lineRule="exact" w:before="18"/>
              <w:ind w:left="155" w:right="155"/>
              <w:jc w:val="center"/>
              <w:rPr>
                <w:sz w:val="18"/>
              </w:rPr>
            </w:pPr>
            <w:r>
              <w:rPr>
                <w:color w:val="231F20"/>
                <w:sz w:val="18"/>
              </w:rPr>
              <w:t>22-23</w:t>
            </w:r>
          </w:p>
        </w:tc>
        <w:tc>
          <w:tcPr>
            <w:tcW w:w="1800" w:type="dxa"/>
            <w:tcBorders>
              <w:bottom w:val="single" w:sz="18" w:space="0" w:color="ED1C24"/>
            </w:tcBorders>
            <w:shd w:val="clear" w:color="auto" w:fill="D1D3D4"/>
          </w:tcPr>
          <w:p>
            <w:pPr>
              <w:pStyle w:val="TableParagraph"/>
              <w:spacing w:line="191" w:lineRule="exact" w:before="18"/>
              <w:ind w:left="452" w:right="452"/>
              <w:jc w:val="center"/>
              <w:rPr>
                <w:sz w:val="18"/>
              </w:rPr>
            </w:pPr>
            <w:r>
              <w:rPr>
                <w:color w:val="231F20"/>
                <w:w w:val="85"/>
                <w:sz w:val="18"/>
              </w:rPr>
              <w:t>NO</w:t>
            </w:r>
          </w:p>
        </w:tc>
        <w:tc>
          <w:tcPr>
            <w:tcW w:w="1890" w:type="dxa"/>
            <w:tcBorders>
              <w:bottom w:val="single" w:sz="18" w:space="0" w:color="ED1C24"/>
            </w:tcBorders>
            <w:shd w:val="clear" w:color="auto" w:fill="D1D3D4"/>
          </w:tcPr>
          <w:p>
            <w:pPr>
              <w:pStyle w:val="TableParagraph"/>
              <w:spacing w:before="0"/>
              <w:rPr>
                <w:rFonts w:ascii="Times New Roman"/>
                <w:sz w:val="16"/>
              </w:rPr>
            </w:pPr>
          </w:p>
        </w:tc>
        <w:tc>
          <w:tcPr>
            <w:tcW w:w="975" w:type="dxa"/>
            <w:tcBorders>
              <w:bottom w:val="single" w:sz="18" w:space="0" w:color="ED1C24"/>
            </w:tcBorders>
            <w:shd w:val="clear" w:color="auto" w:fill="D1D3D4"/>
          </w:tcPr>
          <w:p>
            <w:pPr>
              <w:pStyle w:val="TableParagraph"/>
              <w:spacing w:line="194" w:lineRule="exact" w:before="15"/>
              <w:jc w:val="center"/>
              <w:rPr>
                <w:sz w:val="18"/>
              </w:rPr>
            </w:pPr>
            <w:r>
              <w:rPr>
                <w:color w:val="231F20"/>
                <w:w w:val="152"/>
                <w:sz w:val="18"/>
              </w:rPr>
              <w:t>4</w:t>
            </w:r>
          </w:p>
        </w:tc>
        <w:tc>
          <w:tcPr>
            <w:tcW w:w="692" w:type="dxa"/>
            <w:tcBorders>
              <w:bottom w:val="single" w:sz="18" w:space="0" w:color="ED1C24"/>
            </w:tcBorders>
            <w:shd w:val="clear" w:color="auto" w:fill="D1D3D4"/>
          </w:tcPr>
          <w:p>
            <w:pPr>
              <w:pStyle w:val="TableParagraph"/>
              <w:spacing w:line="194" w:lineRule="exact" w:before="15"/>
              <w:ind w:right="268"/>
              <w:jc w:val="right"/>
              <w:rPr>
                <w:sz w:val="18"/>
              </w:rPr>
            </w:pPr>
            <w:r>
              <w:rPr>
                <w:color w:val="231F20"/>
                <w:w w:val="152"/>
                <w:sz w:val="18"/>
              </w:rPr>
              <w:t>4</w:t>
            </w:r>
          </w:p>
        </w:tc>
        <w:tc>
          <w:tcPr>
            <w:tcW w:w="1124" w:type="dxa"/>
            <w:tcBorders>
              <w:bottom w:val="single" w:sz="18" w:space="0" w:color="ED1C24"/>
            </w:tcBorders>
            <w:shd w:val="clear" w:color="auto" w:fill="D1D3D4"/>
          </w:tcPr>
          <w:p>
            <w:pPr>
              <w:pStyle w:val="TableParagraph"/>
              <w:spacing w:before="0"/>
              <w:rPr>
                <w:rFonts w:ascii="Times New Roman"/>
                <w:sz w:val="16"/>
              </w:rPr>
            </w:pPr>
          </w:p>
        </w:tc>
        <w:tc>
          <w:tcPr>
            <w:tcW w:w="979" w:type="dxa"/>
            <w:tcBorders>
              <w:bottom w:val="single" w:sz="18" w:space="0" w:color="ED1C24"/>
            </w:tcBorders>
            <w:shd w:val="clear" w:color="auto" w:fill="D1D3D4"/>
          </w:tcPr>
          <w:p>
            <w:pPr>
              <w:pStyle w:val="TableParagraph"/>
              <w:spacing w:line="191" w:lineRule="exact" w:before="18"/>
              <w:ind w:right="1"/>
              <w:jc w:val="center"/>
              <w:rPr>
                <w:sz w:val="18"/>
              </w:rPr>
            </w:pPr>
            <w:r>
              <w:rPr>
                <w:color w:val="231F20"/>
                <w:w w:val="95"/>
                <w:sz w:val="18"/>
              </w:rPr>
              <w:t>75</w:t>
            </w:r>
          </w:p>
        </w:tc>
      </w:tr>
    </w:tbl>
    <w:p>
      <w:pPr>
        <w:spacing w:before="31"/>
        <w:ind w:left="724" w:right="0" w:firstLine="0"/>
        <w:jc w:val="left"/>
        <w:rPr>
          <w:sz w:val="18"/>
        </w:rPr>
      </w:pPr>
      <w:r>
        <w:rPr>
          <w:color w:val="231F20"/>
          <w:sz w:val="18"/>
        </w:rPr>
        <w:t>* Working Pressure and vacuum ratings are based at ambient temperature of 68°F (20°C).</w:t>
      </w:r>
    </w:p>
    <w:p>
      <w:pPr>
        <w:spacing w:before="171" w:after="25"/>
        <w:ind w:left="724" w:right="0" w:firstLine="0"/>
        <w:jc w:val="left"/>
        <w:rPr>
          <w:b/>
          <w:sz w:val="26"/>
        </w:rPr>
      </w:pPr>
      <w:r>
        <w:rPr>
          <w:b/>
          <w:color w:val="231F20"/>
          <w:w w:val="95"/>
          <w:sz w:val="26"/>
        </w:rPr>
        <w:t>Water Suction And Discharge Application Guide</w:t>
      </w:r>
    </w:p>
    <w:tbl>
      <w:tblPr>
        <w:tblW w:w="0" w:type="auto"/>
        <w:jc w:val="left"/>
        <w:tblInd w:w="7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72"/>
        <w:gridCol w:w="1234"/>
        <w:gridCol w:w="1775"/>
        <w:gridCol w:w="1362"/>
        <w:gridCol w:w="1677"/>
        <w:gridCol w:w="1211"/>
        <w:gridCol w:w="1510"/>
      </w:tblGrid>
      <w:tr>
        <w:trPr>
          <w:trHeight w:val="503" w:hRule="atLeast"/>
        </w:trPr>
        <w:tc>
          <w:tcPr>
            <w:tcW w:w="1672" w:type="dxa"/>
            <w:shd w:val="clear" w:color="auto" w:fill="231F20"/>
          </w:tcPr>
          <w:p>
            <w:pPr>
              <w:pStyle w:val="TableParagraph"/>
              <w:spacing w:before="163"/>
              <w:ind w:right="480"/>
              <w:jc w:val="right"/>
              <w:rPr>
                <w:b/>
                <w:sz w:val="18"/>
              </w:rPr>
            </w:pPr>
            <w:r>
              <w:rPr>
                <w:b/>
                <w:color w:val="FFFFFF"/>
                <w:w w:val="75"/>
                <w:sz w:val="18"/>
              </w:rPr>
              <w:t>PRODUCT</w:t>
            </w:r>
          </w:p>
        </w:tc>
        <w:tc>
          <w:tcPr>
            <w:tcW w:w="1234" w:type="dxa"/>
            <w:shd w:val="clear" w:color="auto" w:fill="231F20"/>
          </w:tcPr>
          <w:p>
            <w:pPr>
              <w:pStyle w:val="TableParagraph"/>
              <w:spacing w:before="163"/>
              <w:ind w:left="431" w:right="329"/>
              <w:jc w:val="center"/>
              <w:rPr>
                <w:b/>
                <w:sz w:val="18"/>
              </w:rPr>
            </w:pPr>
            <w:r>
              <w:rPr>
                <w:b/>
                <w:color w:val="FFFFFF"/>
                <w:w w:val="85"/>
                <w:sz w:val="18"/>
              </w:rPr>
              <w:t>PAGE</w:t>
            </w:r>
          </w:p>
        </w:tc>
        <w:tc>
          <w:tcPr>
            <w:tcW w:w="1775" w:type="dxa"/>
            <w:shd w:val="clear" w:color="auto" w:fill="231F20"/>
          </w:tcPr>
          <w:p>
            <w:pPr>
              <w:pStyle w:val="TableParagraph"/>
              <w:spacing w:line="232" w:lineRule="auto" w:before="68"/>
              <w:ind w:left="471" w:right="302" w:hanging="91"/>
              <w:rPr>
                <w:b/>
                <w:sz w:val="18"/>
              </w:rPr>
            </w:pPr>
            <w:r>
              <w:rPr>
                <w:b/>
                <w:color w:val="FFFFFF"/>
                <w:w w:val="75"/>
                <w:sz w:val="18"/>
              </w:rPr>
              <w:t>AGRICULTURAL </w:t>
            </w:r>
            <w:r>
              <w:rPr>
                <w:b/>
                <w:color w:val="FFFFFF"/>
                <w:w w:val="80"/>
                <w:sz w:val="18"/>
              </w:rPr>
              <w:t>FERTILIZERS</w:t>
            </w:r>
          </w:p>
        </w:tc>
        <w:tc>
          <w:tcPr>
            <w:tcW w:w="1362" w:type="dxa"/>
            <w:shd w:val="clear" w:color="auto" w:fill="231F20"/>
          </w:tcPr>
          <w:p>
            <w:pPr>
              <w:pStyle w:val="TableParagraph"/>
              <w:spacing w:line="232" w:lineRule="auto" w:before="68"/>
              <w:ind w:left="317" w:right="234" w:firstLine="31"/>
              <w:rPr>
                <w:b/>
                <w:sz w:val="18"/>
              </w:rPr>
            </w:pPr>
            <w:r>
              <w:rPr>
                <w:b/>
                <w:color w:val="FFFFFF"/>
                <w:w w:val="80"/>
                <w:sz w:val="18"/>
              </w:rPr>
              <w:t>CHEMICAL </w:t>
            </w:r>
            <w:r>
              <w:rPr>
                <w:b/>
                <w:color w:val="FFFFFF"/>
                <w:w w:val="75"/>
                <w:sz w:val="18"/>
              </w:rPr>
              <w:t>SOLUTIONS</w:t>
            </w:r>
          </w:p>
        </w:tc>
        <w:tc>
          <w:tcPr>
            <w:tcW w:w="1677" w:type="dxa"/>
            <w:shd w:val="clear" w:color="auto" w:fill="231F20"/>
          </w:tcPr>
          <w:p>
            <w:pPr>
              <w:pStyle w:val="TableParagraph"/>
              <w:spacing w:before="162"/>
              <w:ind w:left="241"/>
              <w:rPr>
                <w:b/>
                <w:sz w:val="18"/>
              </w:rPr>
            </w:pPr>
            <w:r>
              <w:rPr>
                <w:b/>
                <w:color w:val="FFFFFF"/>
                <w:w w:val="85"/>
                <w:sz w:val="18"/>
              </w:rPr>
              <w:t>CONSTRUCTION</w:t>
            </w:r>
          </w:p>
        </w:tc>
        <w:tc>
          <w:tcPr>
            <w:tcW w:w="1211" w:type="dxa"/>
            <w:shd w:val="clear" w:color="auto" w:fill="231F20"/>
          </w:tcPr>
          <w:p>
            <w:pPr>
              <w:pStyle w:val="TableParagraph"/>
              <w:spacing w:line="232" w:lineRule="auto" w:before="67"/>
              <w:ind w:left="369" w:right="402" w:hanging="46"/>
              <w:rPr>
                <w:b/>
                <w:sz w:val="18"/>
              </w:rPr>
            </w:pPr>
            <w:r>
              <w:rPr>
                <w:b/>
                <w:color w:val="FFFFFF"/>
                <w:w w:val="75"/>
                <w:sz w:val="18"/>
              </w:rPr>
              <w:t>HEAVY </w:t>
            </w:r>
            <w:r>
              <w:rPr>
                <w:b/>
                <w:color w:val="FFFFFF"/>
                <w:w w:val="80"/>
                <w:sz w:val="18"/>
              </w:rPr>
              <w:t>DUTY</w:t>
            </w:r>
          </w:p>
        </w:tc>
        <w:tc>
          <w:tcPr>
            <w:tcW w:w="1510" w:type="dxa"/>
            <w:shd w:val="clear" w:color="auto" w:fill="231F20"/>
          </w:tcPr>
          <w:p>
            <w:pPr>
              <w:pStyle w:val="TableParagraph"/>
              <w:spacing w:line="232" w:lineRule="auto" w:before="67"/>
              <w:ind w:left="413" w:right="334" w:firstLine="201"/>
              <w:rPr>
                <w:b/>
                <w:sz w:val="18"/>
              </w:rPr>
            </w:pPr>
            <w:r>
              <w:rPr>
                <w:b/>
                <w:color w:val="FFFFFF"/>
                <w:w w:val="85"/>
                <w:sz w:val="18"/>
              </w:rPr>
              <w:t>HIGH </w:t>
            </w:r>
            <w:r>
              <w:rPr>
                <w:b/>
                <w:color w:val="FFFFFF"/>
                <w:w w:val="75"/>
                <w:sz w:val="18"/>
              </w:rPr>
              <w:t>PRESSURE</w:t>
            </w:r>
          </w:p>
        </w:tc>
      </w:tr>
      <w:tr>
        <w:trPr>
          <w:trHeight w:val="241" w:hRule="atLeast"/>
        </w:trPr>
        <w:tc>
          <w:tcPr>
            <w:tcW w:w="1672" w:type="dxa"/>
            <w:tcBorders>
              <w:top w:val="single" w:sz="8" w:space="0" w:color="231F20"/>
            </w:tcBorders>
            <w:shd w:val="clear" w:color="auto" w:fill="E6E7E8"/>
          </w:tcPr>
          <w:p>
            <w:pPr>
              <w:pStyle w:val="TableParagraph"/>
              <w:spacing w:line="204" w:lineRule="exact" w:before="18"/>
              <w:ind w:right="553"/>
              <w:jc w:val="right"/>
              <w:rPr>
                <w:sz w:val="18"/>
              </w:rPr>
            </w:pPr>
            <w:r>
              <w:rPr>
                <w:color w:val="231F20"/>
                <w:w w:val="80"/>
                <w:sz w:val="18"/>
              </w:rPr>
              <w:t>T202AA</w:t>
            </w:r>
          </w:p>
        </w:tc>
        <w:tc>
          <w:tcPr>
            <w:tcW w:w="1234" w:type="dxa"/>
            <w:tcBorders>
              <w:top w:val="single" w:sz="8" w:space="0" w:color="231F20"/>
            </w:tcBorders>
            <w:shd w:val="clear" w:color="auto" w:fill="E6E7E8"/>
          </w:tcPr>
          <w:p>
            <w:pPr>
              <w:pStyle w:val="TableParagraph"/>
              <w:spacing w:line="204" w:lineRule="exact" w:before="18"/>
              <w:ind w:left="431" w:right="329"/>
              <w:jc w:val="center"/>
              <w:rPr>
                <w:sz w:val="18"/>
              </w:rPr>
            </w:pPr>
            <w:r>
              <w:rPr>
                <w:color w:val="231F20"/>
                <w:w w:val="95"/>
                <w:sz w:val="18"/>
              </w:rPr>
              <w:t>16</w:t>
            </w:r>
          </w:p>
        </w:tc>
        <w:tc>
          <w:tcPr>
            <w:tcW w:w="1775" w:type="dxa"/>
            <w:tcBorders>
              <w:top w:val="single" w:sz="8" w:space="0" w:color="231F20"/>
            </w:tcBorders>
            <w:shd w:val="clear" w:color="auto" w:fill="E6E7E8"/>
          </w:tcPr>
          <w:p>
            <w:pPr>
              <w:pStyle w:val="TableParagraph"/>
              <w:spacing w:line="207" w:lineRule="exact" w:before="15"/>
              <w:ind w:left="63"/>
              <w:jc w:val="center"/>
              <w:rPr>
                <w:sz w:val="18"/>
              </w:rPr>
            </w:pPr>
            <w:r>
              <w:rPr>
                <w:color w:val="231F20"/>
                <w:w w:val="152"/>
                <w:sz w:val="18"/>
              </w:rPr>
              <w:t>4</w:t>
            </w:r>
          </w:p>
        </w:tc>
        <w:tc>
          <w:tcPr>
            <w:tcW w:w="5760" w:type="dxa"/>
            <w:gridSpan w:val="4"/>
            <w:shd w:val="clear" w:color="auto" w:fill="E6E7E8"/>
          </w:tcPr>
          <w:p>
            <w:pPr>
              <w:pStyle w:val="TableParagraph"/>
              <w:spacing w:line="207" w:lineRule="exact" w:before="15"/>
              <w:ind w:right="1439"/>
              <w:jc w:val="center"/>
              <w:rPr>
                <w:sz w:val="18"/>
              </w:rPr>
            </w:pPr>
            <w:r>
              <w:rPr>
                <w:color w:val="231F20"/>
                <w:w w:val="152"/>
                <w:sz w:val="18"/>
              </w:rPr>
              <w:t>4</w:t>
            </w:r>
          </w:p>
        </w:tc>
      </w:tr>
      <w:tr>
        <w:trPr>
          <w:trHeight w:val="252" w:hRule="atLeast"/>
        </w:trPr>
        <w:tc>
          <w:tcPr>
            <w:tcW w:w="1672" w:type="dxa"/>
            <w:shd w:val="clear" w:color="auto" w:fill="D1D3D4"/>
          </w:tcPr>
          <w:p>
            <w:pPr>
              <w:pStyle w:val="TableParagraph"/>
              <w:spacing w:line="204" w:lineRule="exact" w:before="28"/>
              <w:ind w:right="553"/>
              <w:jc w:val="right"/>
              <w:rPr>
                <w:sz w:val="18"/>
              </w:rPr>
            </w:pPr>
            <w:r>
              <w:rPr>
                <w:color w:val="231F20"/>
                <w:w w:val="80"/>
                <w:sz w:val="18"/>
              </w:rPr>
              <w:t>T204AA</w:t>
            </w:r>
          </w:p>
        </w:tc>
        <w:tc>
          <w:tcPr>
            <w:tcW w:w="1234" w:type="dxa"/>
            <w:shd w:val="clear" w:color="auto" w:fill="D1D3D4"/>
          </w:tcPr>
          <w:p>
            <w:pPr>
              <w:pStyle w:val="TableParagraph"/>
              <w:spacing w:line="204" w:lineRule="exact" w:before="28"/>
              <w:ind w:left="431" w:right="329"/>
              <w:jc w:val="center"/>
              <w:rPr>
                <w:sz w:val="18"/>
              </w:rPr>
            </w:pPr>
            <w:r>
              <w:rPr>
                <w:color w:val="231F20"/>
                <w:w w:val="95"/>
                <w:sz w:val="18"/>
              </w:rPr>
              <w:t>17</w:t>
            </w:r>
          </w:p>
        </w:tc>
        <w:tc>
          <w:tcPr>
            <w:tcW w:w="1775" w:type="dxa"/>
            <w:shd w:val="clear" w:color="auto" w:fill="D1D3D4"/>
          </w:tcPr>
          <w:p>
            <w:pPr>
              <w:pStyle w:val="TableParagraph"/>
              <w:spacing w:before="0"/>
              <w:rPr>
                <w:rFonts w:ascii="Times New Roman"/>
                <w:sz w:val="18"/>
              </w:rPr>
            </w:pPr>
          </w:p>
        </w:tc>
        <w:tc>
          <w:tcPr>
            <w:tcW w:w="5760" w:type="dxa"/>
            <w:gridSpan w:val="4"/>
            <w:shd w:val="clear" w:color="auto" w:fill="D1D3D4"/>
          </w:tcPr>
          <w:p>
            <w:pPr>
              <w:pStyle w:val="TableParagraph"/>
              <w:spacing w:line="207" w:lineRule="exact" w:before="25"/>
              <w:ind w:right="1439"/>
              <w:jc w:val="center"/>
              <w:rPr>
                <w:sz w:val="18"/>
              </w:rPr>
            </w:pPr>
            <w:r>
              <w:rPr>
                <w:color w:val="231F20"/>
                <w:w w:val="152"/>
                <w:sz w:val="18"/>
              </w:rPr>
              <w:t>4</w:t>
            </w:r>
          </w:p>
        </w:tc>
      </w:tr>
      <w:tr>
        <w:trPr>
          <w:trHeight w:val="251" w:hRule="atLeast"/>
        </w:trPr>
        <w:tc>
          <w:tcPr>
            <w:tcW w:w="1672" w:type="dxa"/>
            <w:shd w:val="clear" w:color="auto" w:fill="E6E7E8"/>
          </w:tcPr>
          <w:p>
            <w:pPr>
              <w:pStyle w:val="TableParagraph"/>
              <w:spacing w:line="204" w:lineRule="exact" w:before="28"/>
              <w:ind w:right="553"/>
              <w:jc w:val="right"/>
              <w:rPr>
                <w:sz w:val="18"/>
              </w:rPr>
            </w:pPr>
            <w:r>
              <w:rPr>
                <w:color w:val="231F20"/>
                <w:w w:val="80"/>
                <w:sz w:val="18"/>
              </w:rPr>
              <w:t>T253AA</w:t>
            </w:r>
          </w:p>
        </w:tc>
        <w:tc>
          <w:tcPr>
            <w:tcW w:w="1234" w:type="dxa"/>
            <w:shd w:val="clear" w:color="auto" w:fill="E6E7E8"/>
          </w:tcPr>
          <w:p>
            <w:pPr>
              <w:pStyle w:val="TableParagraph"/>
              <w:spacing w:line="204" w:lineRule="exact" w:before="28"/>
              <w:ind w:left="431" w:right="329"/>
              <w:jc w:val="center"/>
              <w:rPr>
                <w:sz w:val="18"/>
              </w:rPr>
            </w:pPr>
            <w:r>
              <w:rPr>
                <w:color w:val="231F20"/>
                <w:w w:val="95"/>
                <w:sz w:val="18"/>
              </w:rPr>
              <w:t>18</w:t>
            </w:r>
          </w:p>
        </w:tc>
        <w:tc>
          <w:tcPr>
            <w:tcW w:w="1775" w:type="dxa"/>
            <w:shd w:val="clear" w:color="auto" w:fill="E6E7E8"/>
          </w:tcPr>
          <w:p>
            <w:pPr>
              <w:pStyle w:val="TableParagraph"/>
              <w:spacing w:before="0"/>
              <w:rPr>
                <w:rFonts w:ascii="Times New Roman"/>
                <w:sz w:val="18"/>
              </w:rPr>
            </w:pPr>
          </w:p>
        </w:tc>
        <w:tc>
          <w:tcPr>
            <w:tcW w:w="5760" w:type="dxa"/>
            <w:gridSpan w:val="4"/>
            <w:shd w:val="clear" w:color="auto" w:fill="E6E7E8"/>
          </w:tcPr>
          <w:p>
            <w:pPr>
              <w:pStyle w:val="TableParagraph"/>
              <w:spacing w:line="207" w:lineRule="exact" w:before="25"/>
              <w:ind w:right="1439"/>
              <w:jc w:val="center"/>
              <w:rPr>
                <w:sz w:val="18"/>
              </w:rPr>
            </w:pPr>
            <w:r>
              <w:rPr>
                <w:color w:val="231F20"/>
                <w:w w:val="152"/>
                <w:sz w:val="18"/>
              </w:rPr>
              <w:t>4</w:t>
            </w:r>
          </w:p>
        </w:tc>
      </w:tr>
      <w:tr>
        <w:trPr>
          <w:trHeight w:val="229" w:hRule="atLeast"/>
        </w:trPr>
        <w:tc>
          <w:tcPr>
            <w:tcW w:w="1672" w:type="dxa"/>
            <w:tcBorders>
              <w:bottom w:val="single" w:sz="18" w:space="0" w:color="231F20"/>
            </w:tcBorders>
            <w:shd w:val="clear" w:color="auto" w:fill="D1D3D4"/>
          </w:tcPr>
          <w:p>
            <w:pPr>
              <w:pStyle w:val="TableParagraph"/>
              <w:spacing w:line="192" w:lineRule="exact" w:before="18"/>
              <w:ind w:right="553"/>
              <w:jc w:val="right"/>
              <w:rPr>
                <w:sz w:val="18"/>
              </w:rPr>
            </w:pPr>
            <w:r>
              <w:rPr>
                <w:color w:val="231F20"/>
                <w:w w:val="80"/>
                <w:sz w:val="18"/>
              </w:rPr>
              <w:t>T254AA</w:t>
            </w:r>
          </w:p>
        </w:tc>
        <w:tc>
          <w:tcPr>
            <w:tcW w:w="1234" w:type="dxa"/>
            <w:tcBorders>
              <w:bottom w:val="single" w:sz="18" w:space="0" w:color="231F20"/>
            </w:tcBorders>
            <w:shd w:val="clear" w:color="auto" w:fill="D1D3D4"/>
          </w:tcPr>
          <w:p>
            <w:pPr>
              <w:pStyle w:val="TableParagraph"/>
              <w:spacing w:line="192" w:lineRule="exact" w:before="18"/>
              <w:ind w:left="431" w:right="328"/>
              <w:jc w:val="center"/>
              <w:rPr>
                <w:sz w:val="18"/>
              </w:rPr>
            </w:pPr>
            <w:r>
              <w:rPr>
                <w:color w:val="231F20"/>
                <w:w w:val="95"/>
                <w:sz w:val="18"/>
              </w:rPr>
              <w:t>19</w:t>
            </w:r>
          </w:p>
        </w:tc>
        <w:tc>
          <w:tcPr>
            <w:tcW w:w="1775" w:type="dxa"/>
            <w:tcBorders>
              <w:bottom w:val="single" w:sz="18" w:space="0" w:color="231F20"/>
            </w:tcBorders>
            <w:shd w:val="clear" w:color="auto" w:fill="D1D3D4"/>
          </w:tcPr>
          <w:p>
            <w:pPr>
              <w:pStyle w:val="TableParagraph"/>
              <w:spacing w:before="0"/>
              <w:rPr>
                <w:rFonts w:ascii="Times New Roman"/>
                <w:sz w:val="16"/>
              </w:rPr>
            </w:pPr>
          </w:p>
        </w:tc>
        <w:tc>
          <w:tcPr>
            <w:tcW w:w="5760" w:type="dxa"/>
            <w:gridSpan w:val="4"/>
            <w:tcBorders>
              <w:bottom w:val="single" w:sz="18" w:space="0" w:color="231F20"/>
            </w:tcBorders>
            <w:shd w:val="clear" w:color="auto" w:fill="D1D3D4"/>
          </w:tcPr>
          <w:p>
            <w:pPr>
              <w:pStyle w:val="TableParagraph"/>
              <w:spacing w:line="194" w:lineRule="exact" w:before="15"/>
              <w:ind w:right="1438"/>
              <w:jc w:val="center"/>
              <w:rPr>
                <w:sz w:val="18"/>
              </w:rPr>
            </w:pPr>
            <w:r>
              <w:rPr>
                <w:color w:val="231F20"/>
                <w:w w:val="152"/>
                <w:sz w:val="18"/>
              </w:rPr>
              <w:t>4</w:t>
            </w:r>
          </w:p>
        </w:tc>
      </w:tr>
    </w:tbl>
    <w:p>
      <w:pPr>
        <w:spacing w:before="31"/>
        <w:ind w:left="725" w:right="0" w:firstLine="0"/>
        <w:jc w:val="left"/>
        <w:rPr>
          <w:sz w:val="18"/>
        </w:rPr>
      </w:pPr>
      <w:r>
        <w:rPr>
          <w:color w:val="231F20"/>
          <w:sz w:val="18"/>
        </w:rPr>
        <w:t>* Working Pressure and vacuum ratings are based at ambient temperature of 68°F (20°C).</w:t>
      </w:r>
    </w:p>
    <w:p>
      <w:pPr>
        <w:spacing w:after="0"/>
        <w:jc w:val="left"/>
        <w:rPr>
          <w:sz w:val="18"/>
        </w:rPr>
        <w:sectPr>
          <w:pgSz w:w="12240" w:h="15840"/>
          <w:pgMar w:header="0" w:footer="425" w:top="620" w:bottom="620" w:left="0" w:right="0"/>
        </w:sectPr>
      </w:pPr>
    </w:p>
    <w:p>
      <w:pPr>
        <w:pStyle w:val="BodyText"/>
        <w:rPr>
          <w:rFonts w:ascii="Times New Roman"/>
          <w:sz w:val="20"/>
        </w:rPr>
      </w:pPr>
      <w:r>
        <w:rPr/>
        <w:pict>
          <v:group style="position:absolute;margin-left:0pt;margin-top:31.5pt;width:612pt;height:71pt;mso-position-horizontal-relative:page;mso-position-vertical-relative:page;z-index:2872" coordorigin="0,630" coordsize="12240,1420">
            <v:rect style="position:absolute;left:0;top:1800;width:12240;height:250" filled="true" fillcolor="#231f20" stroked="false">
              <v:fill opacity="49152f" type="solid"/>
            </v:rect>
            <v:rect style="position:absolute;left:0;top:630;width:12240;height:1170" filled="true" fillcolor="#231f20" stroked="false">
              <v:fill type="solid"/>
            </v:rect>
            <v:shape style="position:absolute;left:1273;top:1065;width:3047;height:375" type="#_x0000_t75" stroked="false">
              <v:imagedata r:id="rId40" o:title=""/>
            </v:shape>
            <v:shape style="position:absolute;left:0;top:630;width:12240;height:1170" type="#_x0000_t202" filled="false" stroked="false">
              <v:textbox inset="0,0,0,0">
                <w:txbxContent>
                  <w:p>
                    <w:pPr>
                      <w:spacing w:before="186"/>
                      <w:ind w:left="6027" w:right="0" w:firstLine="0"/>
                      <w:jc w:val="left"/>
                      <w:rPr>
                        <w:b/>
                        <w:sz w:val="72"/>
                      </w:rPr>
                    </w:pPr>
                    <w:r>
                      <w:rPr>
                        <w:b/>
                        <w:color w:val="FFFFFF"/>
                        <w:w w:val="95"/>
                        <w:sz w:val="72"/>
                      </w:rPr>
                      <w:t>Application</w:t>
                    </w:r>
                    <w:r>
                      <w:rPr>
                        <w:b/>
                        <w:color w:val="FFFFFF"/>
                        <w:spacing w:val="-94"/>
                        <w:w w:val="95"/>
                        <w:sz w:val="72"/>
                      </w:rPr>
                      <w:t> </w:t>
                    </w:r>
                    <w:r>
                      <w:rPr>
                        <w:b/>
                        <w:color w:val="FFFFFF"/>
                        <w:w w:val="95"/>
                        <w:sz w:val="72"/>
                      </w:rPr>
                      <w:t>Guide</w:t>
                    </w:r>
                  </w:p>
                </w:txbxContent>
              </v:textbox>
              <w10:wrap type="none"/>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4" w:after="1"/>
        <w:rPr>
          <w:rFonts w:ascii="Times New Roman"/>
          <w:sz w:val="18"/>
        </w:rPr>
      </w:pPr>
    </w:p>
    <w:tbl>
      <w:tblPr>
        <w:tblW w:w="0" w:type="auto"/>
        <w:jc w:val="left"/>
        <w:tblInd w:w="12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40"/>
        <w:gridCol w:w="1260"/>
        <w:gridCol w:w="1350"/>
        <w:gridCol w:w="1350"/>
        <w:gridCol w:w="900"/>
        <w:gridCol w:w="1530"/>
        <w:gridCol w:w="720"/>
        <w:gridCol w:w="1170"/>
        <w:gridCol w:w="720"/>
      </w:tblGrid>
      <w:tr>
        <w:trPr>
          <w:trHeight w:val="364" w:hRule="atLeast"/>
        </w:trPr>
        <w:tc>
          <w:tcPr>
            <w:tcW w:w="1440" w:type="dxa"/>
            <w:tcBorders>
              <w:top w:val="single" w:sz="18" w:space="0" w:color="231F20"/>
              <w:left w:val="single" w:sz="6" w:space="0" w:color="231F20"/>
              <w:bottom w:val="single" w:sz="8" w:space="0" w:color="231F20"/>
              <w:right w:val="single" w:sz="6" w:space="0" w:color="231F20"/>
            </w:tcBorders>
            <w:shd w:val="clear" w:color="auto" w:fill="7A003C"/>
          </w:tcPr>
          <w:p>
            <w:pPr>
              <w:pStyle w:val="TableParagraph"/>
              <w:spacing w:line="180" w:lineRule="exact" w:before="9"/>
              <w:ind w:left="152" w:firstLine="220"/>
              <w:rPr>
                <w:b/>
                <w:sz w:val="16"/>
              </w:rPr>
            </w:pPr>
            <w:r>
              <w:rPr>
                <w:b/>
                <w:color w:val="FFFFFF"/>
                <w:w w:val="85"/>
                <w:sz w:val="16"/>
              </w:rPr>
              <w:t>HYDRAULIC </w:t>
            </w:r>
            <w:r>
              <w:rPr>
                <w:b/>
                <w:color w:val="FFFFFF"/>
                <w:w w:val="75"/>
                <w:sz w:val="16"/>
              </w:rPr>
              <w:t>SUCTION / RETURN</w:t>
            </w:r>
          </w:p>
        </w:tc>
        <w:tc>
          <w:tcPr>
            <w:tcW w:w="1260" w:type="dxa"/>
            <w:tcBorders>
              <w:top w:val="single" w:sz="18" w:space="0" w:color="231F20"/>
              <w:left w:val="single" w:sz="6" w:space="0" w:color="231F20"/>
              <w:bottom w:val="single" w:sz="8" w:space="0" w:color="231F20"/>
              <w:right w:val="single" w:sz="6" w:space="0" w:color="231F20"/>
            </w:tcBorders>
            <w:shd w:val="clear" w:color="auto" w:fill="7A003C"/>
          </w:tcPr>
          <w:p>
            <w:pPr>
              <w:pStyle w:val="TableParagraph"/>
              <w:spacing w:line="182" w:lineRule="exact" w:before="3"/>
              <w:ind w:left="68" w:right="55"/>
              <w:jc w:val="center"/>
              <w:rPr>
                <w:b/>
                <w:sz w:val="16"/>
              </w:rPr>
            </w:pPr>
            <w:r>
              <w:rPr>
                <w:b/>
                <w:color w:val="FFFFFF"/>
                <w:w w:val="75"/>
                <w:sz w:val="16"/>
              </w:rPr>
              <w:t>MARINE EXHAUST</w:t>
            </w:r>
          </w:p>
          <w:p>
            <w:pPr>
              <w:pStyle w:val="TableParagraph"/>
              <w:spacing w:line="160" w:lineRule="exact" w:before="0"/>
              <w:ind w:left="68" w:right="55"/>
              <w:jc w:val="center"/>
              <w:rPr>
                <w:b/>
                <w:sz w:val="16"/>
              </w:rPr>
            </w:pPr>
            <w:r>
              <w:rPr>
                <w:b/>
                <w:color w:val="FFFFFF"/>
                <w:w w:val="95"/>
                <w:sz w:val="16"/>
              </w:rPr>
              <w:t>/ FUEL FILL</w:t>
            </w:r>
          </w:p>
        </w:tc>
        <w:tc>
          <w:tcPr>
            <w:tcW w:w="1350" w:type="dxa"/>
            <w:tcBorders>
              <w:top w:val="single" w:sz="18" w:space="0" w:color="231F20"/>
              <w:left w:val="single" w:sz="6" w:space="0" w:color="231F20"/>
              <w:bottom w:val="single" w:sz="8" w:space="0" w:color="231F20"/>
              <w:right w:val="single" w:sz="6" w:space="0" w:color="231F20"/>
            </w:tcBorders>
            <w:shd w:val="clear" w:color="auto" w:fill="7A003C"/>
          </w:tcPr>
          <w:p>
            <w:pPr>
              <w:pStyle w:val="TableParagraph"/>
              <w:spacing w:line="180" w:lineRule="exact" w:before="9"/>
              <w:ind w:left="325" w:right="16" w:hanging="200"/>
              <w:rPr>
                <w:b/>
                <w:sz w:val="16"/>
              </w:rPr>
            </w:pPr>
            <w:r>
              <w:rPr>
                <w:b/>
                <w:color w:val="FFFFFF"/>
                <w:w w:val="80"/>
                <w:sz w:val="16"/>
              </w:rPr>
              <w:t>OIL FIELD / FRACK </w:t>
            </w:r>
            <w:r>
              <w:rPr>
                <w:b/>
                <w:color w:val="FFFFFF"/>
                <w:w w:val="85"/>
                <w:sz w:val="16"/>
              </w:rPr>
              <w:t>DISCHARGE</w:t>
            </w:r>
          </w:p>
        </w:tc>
        <w:tc>
          <w:tcPr>
            <w:tcW w:w="1350" w:type="dxa"/>
            <w:tcBorders>
              <w:top w:val="single" w:sz="18" w:space="0" w:color="231F20"/>
              <w:left w:val="single" w:sz="6" w:space="0" w:color="231F20"/>
              <w:bottom w:val="single" w:sz="8" w:space="0" w:color="231F20"/>
              <w:right w:val="single" w:sz="6" w:space="0" w:color="231F20"/>
            </w:tcBorders>
            <w:shd w:val="clear" w:color="auto" w:fill="7A003C"/>
          </w:tcPr>
          <w:p>
            <w:pPr>
              <w:pStyle w:val="TableParagraph"/>
              <w:spacing w:line="180" w:lineRule="exact" w:before="9"/>
              <w:ind w:left="234" w:right="16" w:hanging="109"/>
              <w:rPr>
                <w:b/>
                <w:sz w:val="16"/>
              </w:rPr>
            </w:pPr>
            <w:r>
              <w:rPr>
                <w:b/>
                <w:color w:val="FFFFFF"/>
                <w:w w:val="80"/>
                <w:sz w:val="16"/>
              </w:rPr>
              <w:t>OIL FIELD / FRACK TANK SUCTION</w:t>
            </w:r>
          </w:p>
        </w:tc>
        <w:tc>
          <w:tcPr>
            <w:tcW w:w="900" w:type="dxa"/>
            <w:tcBorders>
              <w:top w:val="single" w:sz="18" w:space="0" w:color="231F20"/>
              <w:left w:val="single" w:sz="6" w:space="0" w:color="231F20"/>
              <w:bottom w:val="single" w:sz="8" w:space="0" w:color="231F20"/>
              <w:right w:val="single" w:sz="6" w:space="0" w:color="231F20"/>
            </w:tcBorders>
            <w:shd w:val="clear" w:color="auto" w:fill="7A003C"/>
          </w:tcPr>
          <w:p>
            <w:pPr>
              <w:pStyle w:val="TableParagraph"/>
              <w:spacing w:line="180" w:lineRule="exact" w:before="9"/>
              <w:ind w:left="100" w:hanging="17"/>
              <w:rPr>
                <w:b/>
                <w:sz w:val="16"/>
              </w:rPr>
            </w:pPr>
            <w:r>
              <w:rPr>
                <w:b/>
                <w:color w:val="FFFFFF"/>
                <w:w w:val="70"/>
                <w:sz w:val="16"/>
              </w:rPr>
              <w:t>PETROLEUM DISCHARGE</w:t>
            </w:r>
          </w:p>
        </w:tc>
        <w:tc>
          <w:tcPr>
            <w:tcW w:w="1530" w:type="dxa"/>
            <w:tcBorders>
              <w:top w:val="single" w:sz="18" w:space="0" w:color="231F20"/>
              <w:left w:val="single" w:sz="6" w:space="0" w:color="231F20"/>
              <w:bottom w:val="single" w:sz="8" w:space="0" w:color="231F20"/>
              <w:right w:val="single" w:sz="6" w:space="0" w:color="231F20"/>
            </w:tcBorders>
            <w:shd w:val="clear" w:color="auto" w:fill="7A003C"/>
          </w:tcPr>
          <w:p>
            <w:pPr>
              <w:pStyle w:val="TableParagraph"/>
              <w:spacing w:line="180" w:lineRule="exact" w:before="9"/>
              <w:ind w:left="415" w:hanging="342"/>
              <w:rPr>
                <w:b/>
                <w:sz w:val="16"/>
              </w:rPr>
            </w:pPr>
            <w:r>
              <w:rPr>
                <w:b/>
                <w:color w:val="FFFFFF"/>
                <w:w w:val="75"/>
                <w:sz w:val="16"/>
              </w:rPr>
              <w:t>PETROLEUM SUCTION / </w:t>
            </w:r>
            <w:r>
              <w:rPr>
                <w:b/>
                <w:color w:val="FFFFFF"/>
                <w:w w:val="95"/>
                <w:sz w:val="16"/>
              </w:rPr>
              <w:t>DISCHARGE</w:t>
            </w:r>
          </w:p>
        </w:tc>
        <w:tc>
          <w:tcPr>
            <w:tcW w:w="720" w:type="dxa"/>
            <w:tcBorders>
              <w:top w:val="single" w:sz="18" w:space="0" w:color="231F20"/>
              <w:left w:val="single" w:sz="6" w:space="0" w:color="231F20"/>
              <w:bottom w:val="single" w:sz="8" w:space="0" w:color="231F20"/>
              <w:right w:val="single" w:sz="6" w:space="0" w:color="231F20"/>
            </w:tcBorders>
            <w:shd w:val="clear" w:color="auto" w:fill="7A003C"/>
          </w:tcPr>
          <w:p>
            <w:pPr>
              <w:pStyle w:val="TableParagraph"/>
              <w:spacing w:before="93"/>
              <w:ind w:left="229" w:right="216"/>
              <w:jc w:val="center"/>
              <w:rPr>
                <w:b/>
                <w:sz w:val="16"/>
              </w:rPr>
            </w:pPr>
            <w:r>
              <w:rPr>
                <w:b/>
                <w:color w:val="FFFFFF"/>
                <w:w w:val="85"/>
                <w:sz w:val="16"/>
              </w:rPr>
              <w:t>PSI</w:t>
            </w:r>
          </w:p>
        </w:tc>
        <w:tc>
          <w:tcPr>
            <w:tcW w:w="1170" w:type="dxa"/>
            <w:tcBorders>
              <w:top w:val="single" w:sz="18" w:space="0" w:color="231F20"/>
              <w:left w:val="single" w:sz="6" w:space="0" w:color="231F20"/>
              <w:bottom w:val="single" w:sz="8" w:space="0" w:color="231F20"/>
              <w:right w:val="single" w:sz="6" w:space="0" w:color="231F20"/>
            </w:tcBorders>
            <w:shd w:val="clear" w:color="auto" w:fill="7A003C"/>
          </w:tcPr>
          <w:p>
            <w:pPr>
              <w:pStyle w:val="TableParagraph"/>
              <w:spacing w:before="93"/>
              <w:ind w:left="375" w:right="362"/>
              <w:jc w:val="center"/>
              <w:rPr>
                <w:b/>
                <w:sz w:val="16"/>
              </w:rPr>
            </w:pPr>
            <w:r>
              <w:rPr>
                <w:b/>
                <w:color w:val="FFFFFF"/>
                <w:w w:val="85"/>
                <w:sz w:val="16"/>
              </w:rPr>
              <w:t>TEMP</w:t>
            </w:r>
          </w:p>
        </w:tc>
        <w:tc>
          <w:tcPr>
            <w:tcW w:w="720" w:type="dxa"/>
            <w:tcBorders>
              <w:top w:val="single" w:sz="18" w:space="0" w:color="231F20"/>
              <w:left w:val="single" w:sz="6" w:space="0" w:color="231F20"/>
              <w:bottom w:val="single" w:sz="8" w:space="0" w:color="231F20"/>
            </w:tcBorders>
            <w:shd w:val="clear" w:color="auto" w:fill="7A003C"/>
          </w:tcPr>
          <w:p>
            <w:pPr>
              <w:pStyle w:val="TableParagraph"/>
              <w:spacing w:line="180" w:lineRule="exact" w:before="9"/>
              <w:ind w:left="133" w:hanging="29"/>
              <w:rPr>
                <w:b/>
                <w:sz w:val="16"/>
              </w:rPr>
            </w:pPr>
            <w:r>
              <w:rPr>
                <w:b/>
                <w:color w:val="FFFFFF"/>
                <w:w w:val="70"/>
                <w:sz w:val="16"/>
              </w:rPr>
              <w:t>VACUUM </w:t>
            </w:r>
            <w:r>
              <w:rPr>
                <w:b/>
                <w:color w:val="FFFFFF"/>
                <w:w w:val="85"/>
                <w:sz w:val="16"/>
              </w:rPr>
              <w:t>HG (IN)</w:t>
            </w:r>
          </w:p>
        </w:tc>
      </w:tr>
      <w:tr>
        <w:trPr>
          <w:trHeight w:val="247" w:hRule="atLeast"/>
        </w:trPr>
        <w:tc>
          <w:tcPr>
            <w:tcW w:w="1440" w:type="dxa"/>
            <w:tcBorders>
              <w:top w:val="single" w:sz="8" w:space="0" w:color="231F20"/>
            </w:tcBorders>
            <w:shd w:val="clear" w:color="auto" w:fill="E6E7E8"/>
          </w:tcPr>
          <w:p>
            <w:pPr>
              <w:pStyle w:val="TableParagraph"/>
              <w:spacing w:before="0"/>
              <w:rPr>
                <w:rFonts w:ascii="Times New Roman"/>
                <w:sz w:val="16"/>
              </w:rPr>
            </w:pPr>
          </w:p>
        </w:tc>
        <w:tc>
          <w:tcPr>
            <w:tcW w:w="1260" w:type="dxa"/>
            <w:tcBorders>
              <w:top w:val="single" w:sz="8" w:space="0" w:color="231F20"/>
            </w:tcBorders>
            <w:shd w:val="clear" w:color="auto" w:fill="E6E7E8"/>
          </w:tcPr>
          <w:p>
            <w:pPr>
              <w:pStyle w:val="TableParagraph"/>
              <w:spacing w:before="0"/>
              <w:rPr>
                <w:rFonts w:ascii="Times New Roman"/>
                <w:sz w:val="16"/>
              </w:rPr>
            </w:pPr>
          </w:p>
        </w:tc>
        <w:tc>
          <w:tcPr>
            <w:tcW w:w="1350" w:type="dxa"/>
            <w:tcBorders>
              <w:top w:val="single" w:sz="8" w:space="0" w:color="231F20"/>
            </w:tcBorders>
            <w:shd w:val="clear" w:color="auto" w:fill="E6E7E8"/>
          </w:tcPr>
          <w:p>
            <w:pPr>
              <w:pStyle w:val="TableParagraph"/>
              <w:spacing w:before="0"/>
              <w:rPr>
                <w:rFonts w:ascii="Times New Roman"/>
                <w:sz w:val="16"/>
              </w:rPr>
            </w:pPr>
          </w:p>
        </w:tc>
        <w:tc>
          <w:tcPr>
            <w:tcW w:w="1350" w:type="dxa"/>
            <w:tcBorders>
              <w:top w:val="single" w:sz="8" w:space="0" w:color="231F20"/>
            </w:tcBorders>
            <w:shd w:val="clear" w:color="auto" w:fill="E6E7E8"/>
          </w:tcPr>
          <w:p>
            <w:pPr>
              <w:pStyle w:val="TableParagraph"/>
              <w:spacing w:line="206" w:lineRule="exact" w:before="21"/>
              <w:ind w:left="13"/>
              <w:jc w:val="center"/>
              <w:rPr>
                <w:sz w:val="18"/>
              </w:rPr>
            </w:pPr>
            <w:r>
              <w:rPr>
                <w:color w:val="231F20"/>
                <w:w w:val="152"/>
                <w:sz w:val="18"/>
              </w:rPr>
              <w:t>4</w:t>
            </w:r>
          </w:p>
        </w:tc>
        <w:tc>
          <w:tcPr>
            <w:tcW w:w="900" w:type="dxa"/>
            <w:tcBorders>
              <w:top w:val="single" w:sz="8" w:space="0" w:color="231F20"/>
            </w:tcBorders>
            <w:shd w:val="clear" w:color="auto" w:fill="E6E7E8"/>
          </w:tcPr>
          <w:p>
            <w:pPr>
              <w:pStyle w:val="TableParagraph"/>
              <w:spacing w:before="0"/>
              <w:rPr>
                <w:rFonts w:ascii="Times New Roman"/>
                <w:sz w:val="16"/>
              </w:rPr>
            </w:pPr>
          </w:p>
        </w:tc>
        <w:tc>
          <w:tcPr>
            <w:tcW w:w="1530" w:type="dxa"/>
            <w:tcBorders>
              <w:top w:val="single" w:sz="8" w:space="0" w:color="231F20"/>
            </w:tcBorders>
            <w:shd w:val="clear" w:color="auto" w:fill="E6E7E8"/>
          </w:tcPr>
          <w:p>
            <w:pPr>
              <w:pStyle w:val="TableParagraph"/>
              <w:spacing w:before="0"/>
              <w:rPr>
                <w:rFonts w:ascii="Times New Roman"/>
                <w:sz w:val="16"/>
              </w:rPr>
            </w:pPr>
          </w:p>
        </w:tc>
        <w:tc>
          <w:tcPr>
            <w:tcW w:w="720" w:type="dxa"/>
            <w:tcBorders>
              <w:top w:val="single" w:sz="8" w:space="0" w:color="231F20"/>
            </w:tcBorders>
            <w:shd w:val="clear" w:color="auto" w:fill="E6E7E8"/>
          </w:tcPr>
          <w:p>
            <w:pPr>
              <w:pStyle w:val="TableParagraph"/>
              <w:spacing w:line="204" w:lineRule="exact" w:before="24"/>
              <w:ind w:left="13"/>
              <w:jc w:val="center"/>
              <w:rPr>
                <w:sz w:val="18"/>
              </w:rPr>
            </w:pPr>
            <w:r>
              <w:rPr>
                <w:color w:val="231F20"/>
                <w:w w:val="95"/>
                <w:sz w:val="18"/>
              </w:rPr>
              <w:t>150</w:t>
            </w:r>
          </w:p>
        </w:tc>
        <w:tc>
          <w:tcPr>
            <w:tcW w:w="1170" w:type="dxa"/>
            <w:tcBorders>
              <w:top w:val="single" w:sz="8" w:space="0" w:color="231F20"/>
            </w:tcBorders>
            <w:shd w:val="clear" w:color="auto" w:fill="E6E7E8"/>
          </w:tcPr>
          <w:p>
            <w:pPr>
              <w:pStyle w:val="TableParagraph"/>
              <w:spacing w:line="204" w:lineRule="exact" w:before="24"/>
              <w:ind w:left="13"/>
              <w:jc w:val="center"/>
              <w:rPr>
                <w:sz w:val="18"/>
              </w:rPr>
            </w:pPr>
            <w:r>
              <w:rPr>
                <w:color w:val="231F20"/>
                <w:w w:val="90"/>
                <w:sz w:val="18"/>
              </w:rPr>
              <w:t>-22°F TO 176°F</w:t>
            </w:r>
          </w:p>
        </w:tc>
        <w:tc>
          <w:tcPr>
            <w:tcW w:w="720" w:type="dxa"/>
            <w:tcBorders>
              <w:top w:val="single" w:sz="8" w:space="0" w:color="231F20"/>
            </w:tcBorders>
            <w:shd w:val="clear" w:color="auto" w:fill="E6E7E8"/>
          </w:tcPr>
          <w:p>
            <w:pPr>
              <w:pStyle w:val="TableParagraph"/>
              <w:spacing w:line="206" w:lineRule="exact" w:before="21"/>
              <w:ind w:right="274"/>
              <w:jc w:val="right"/>
              <w:rPr>
                <w:sz w:val="18"/>
              </w:rPr>
            </w:pPr>
            <w:r>
              <w:rPr>
                <w:color w:val="231F20"/>
                <w:w w:val="152"/>
                <w:sz w:val="18"/>
              </w:rPr>
              <w:t>4</w:t>
            </w:r>
          </w:p>
        </w:tc>
      </w:tr>
      <w:tr>
        <w:trPr>
          <w:trHeight w:val="252" w:hRule="atLeast"/>
        </w:trPr>
        <w:tc>
          <w:tcPr>
            <w:tcW w:w="1440" w:type="dxa"/>
            <w:shd w:val="clear" w:color="auto" w:fill="D1D3D4"/>
          </w:tcPr>
          <w:p>
            <w:pPr>
              <w:pStyle w:val="TableParagraph"/>
              <w:spacing w:before="0"/>
              <w:rPr>
                <w:rFonts w:ascii="Times New Roman"/>
                <w:sz w:val="16"/>
              </w:rPr>
            </w:pPr>
          </w:p>
        </w:tc>
        <w:tc>
          <w:tcPr>
            <w:tcW w:w="1260" w:type="dxa"/>
            <w:shd w:val="clear" w:color="auto" w:fill="D1D3D4"/>
          </w:tcPr>
          <w:p>
            <w:pPr>
              <w:pStyle w:val="TableParagraph"/>
              <w:spacing w:before="0"/>
              <w:rPr>
                <w:rFonts w:ascii="Times New Roman"/>
                <w:sz w:val="16"/>
              </w:rPr>
            </w:pPr>
          </w:p>
        </w:tc>
        <w:tc>
          <w:tcPr>
            <w:tcW w:w="1350" w:type="dxa"/>
            <w:shd w:val="clear" w:color="auto" w:fill="D1D3D4"/>
          </w:tcPr>
          <w:p>
            <w:pPr>
              <w:pStyle w:val="TableParagraph"/>
              <w:spacing w:before="0"/>
              <w:rPr>
                <w:rFonts w:ascii="Times New Roman"/>
                <w:sz w:val="16"/>
              </w:rPr>
            </w:pPr>
          </w:p>
        </w:tc>
        <w:tc>
          <w:tcPr>
            <w:tcW w:w="1350" w:type="dxa"/>
            <w:shd w:val="clear" w:color="auto" w:fill="D1D3D4"/>
          </w:tcPr>
          <w:p>
            <w:pPr>
              <w:pStyle w:val="TableParagraph"/>
              <w:spacing w:line="206" w:lineRule="exact" w:before="25"/>
              <w:ind w:left="13"/>
              <w:jc w:val="center"/>
              <w:rPr>
                <w:sz w:val="18"/>
              </w:rPr>
            </w:pPr>
            <w:r>
              <w:rPr>
                <w:color w:val="231F20"/>
                <w:w w:val="152"/>
                <w:sz w:val="18"/>
              </w:rPr>
              <w:t>4</w:t>
            </w:r>
          </w:p>
        </w:tc>
        <w:tc>
          <w:tcPr>
            <w:tcW w:w="900" w:type="dxa"/>
            <w:shd w:val="clear" w:color="auto" w:fill="D1D3D4"/>
          </w:tcPr>
          <w:p>
            <w:pPr>
              <w:pStyle w:val="TableParagraph"/>
              <w:spacing w:before="0"/>
              <w:rPr>
                <w:rFonts w:ascii="Times New Roman"/>
                <w:sz w:val="16"/>
              </w:rPr>
            </w:pPr>
          </w:p>
        </w:tc>
        <w:tc>
          <w:tcPr>
            <w:tcW w:w="1530" w:type="dxa"/>
            <w:shd w:val="clear" w:color="auto" w:fill="D1D3D4"/>
          </w:tcPr>
          <w:p>
            <w:pPr>
              <w:pStyle w:val="TableParagraph"/>
              <w:spacing w:before="0"/>
              <w:rPr>
                <w:rFonts w:ascii="Times New Roman"/>
                <w:sz w:val="16"/>
              </w:rPr>
            </w:pPr>
          </w:p>
        </w:tc>
        <w:tc>
          <w:tcPr>
            <w:tcW w:w="720" w:type="dxa"/>
            <w:shd w:val="clear" w:color="auto" w:fill="D1D3D4"/>
          </w:tcPr>
          <w:p>
            <w:pPr>
              <w:pStyle w:val="TableParagraph"/>
              <w:spacing w:line="204" w:lineRule="exact" w:before="28"/>
              <w:ind w:left="13"/>
              <w:jc w:val="center"/>
              <w:rPr>
                <w:sz w:val="18"/>
              </w:rPr>
            </w:pPr>
            <w:r>
              <w:rPr>
                <w:color w:val="231F20"/>
                <w:w w:val="95"/>
                <w:sz w:val="18"/>
              </w:rPr>
              <w:t>150</w:t>
            </w:r>
          </w:p>
        </w:tc>
        <w:tc>
          <w:tcPr>
            <w:tcW w:w="1170" w:type="dxa"/>
            <w:shd w:val="clear" w:color="auto" w:fill="D1D3D4"/>
          </w:tcPr>
          <w:p>
            <w:pPr>
              <w:pStyle w:val="TableParagraph"/>
              <w:spacing w:line="204" w:lineRule="exact" w:before="28"/>
              <w:ind w:left="13"/>
              <w:jc w:val="center"/>
              <w:rPr>
                <w:sz w:val="18"/>
              </w:rPr>
            </w:pPr>
            <w:r>
              <w:rPr>
                <w:color w:val="231F20"/>
                <w:w w:val="90"/>
                <w:sz w:val="18"/>
              </w:rPr>
              <w:t>-22°F TO 176°F</w:t>
            </w:r>
          </w:p>
        </w:tc>
        <w:tc>
          <w:tcPr>
            <w:tcW w:w="720" w:type="dxa"/>
            <w:shd w:val="clear" w:color="auto" w:fill="D1D3D4"/>
          </w:tcPr>
          <w:p>
            <w:pPr>
              <w:pStyle w:val="TableParagraph"/>
              <w:spacing w:line="206" w:lineRule="exact" w:before="25"/>
              <w:ind w:right="274"/>
              <w:jc w:val="right"/>
              <w:rPr>
                <w:sz w:val="18"/>
              </w:rPr>
            </w:pPr>
            <w:r>
              <w:rPr>
                <w:color w:val="231F20"/>
                <w:w w:val="152"/>
                <w:sz w:val="18"/>
              </w:rPr>
              <w:t>4</w:t>
            </w:r>
          </w:p>
        </w:tc>
      </w:tr>
      <w:tr>
        <w:trPr>
          <w:trHeight w:val="251" w:hRule="atLeast"/>
        </w:trPr>
        <w:tc>
          <w:tcPr>
            <w:tcW w:w="1440" w:type="dxa"/>
            <w:shd w:val="clear" w:color="auto" w:fill="E6E7E8"/>
          </w:tcPr>
          <w:p>
            <w:pPr>
              <w:pStyle w:val="TableParagraph"/>
              <w:spacing w:before="0"/>
              <w:rPr>
                <w:rFonts w:ascii="Times New Roman"/>
                <w:sz w:val="16"/>
              </w:rPr>
            </w:pPr>
          </w:p>
        </w:tc>
        <w:tc>
          <w:tcPr>
            <w:tcW w:w="1260" w:type="dxa"/>
            <w:shd w:val="clear" w:color="auto" w:fill="E6E7E8"/>
          </w:tcPr>
          <w:p>
            <w:pPr>
              <w:pStyle w:val="TableParagraph"/>
              <w:spacing w:before="0"/>
              <w:rPr>
                <w:rFonts w:ascii="Times New Roman"/>
                <w:sz w:val="16"/>
              </w:rPr>
            </w:pPr>
          </w:p>
        </w:tc>
        <w:tc>
          <w:tcPr>
            <w:tcW w:w="1350" w:type="dxa"/>
            <w:shd w:val="clear" w:color="auto" w:fill="E6E7E8"/>
          </w:tcPr>
          <w:p>
            <w:pPr>
              <w:pStyle w:val="TableParagraph"/>
              <w:spacing w:line="206" w:lineRule="exact" w:before="25"/>
              <w:ind w:left="605"/>
              <w:rPr>
                <w:sz w:val="18"/>
              </w:rPr>
            </w:pPr>
            <w:r>
              <w:rPr>
                <w:color w:val="231F20"/>
                <w:w w:val="152"/>
                <w:sz w:val="18"/>
              </w:rPr>
              <w:t>4</w:t>
            </w:r>
          </w:p>
        </w:tc>
        <w:tc>
          <w:tcPr>
            <w:tcW w:w="1350" w:type="dxa"/>
            <w:shd w:val="clear" w:color="auto" w:fill="E6E7E8"/>
          </w:tcPr>
          <w:p>
            <w:pPr>
              <w:pStyle w:val="TableParagraph"/>
              <w:spacing w:before="0"/>
              <w:rPr>
                <w:rFonts w:ascii="Times New Roman"/>
                <w:sz w:val="16"/>
              </w:rPr>
            </w:pPr>
          </w:p>
        </w:tc>
        <w:tc>
          <w:tcPr>
            <w:tcW w:w="900" w:type="dxa"/>
            <w:shd w:val="clear" w:color="auto" w:fill="E6E7E8"/>
          </w:tcPr>
          <w:p>
            <w:pPr>
              <w:pStyle w:val="TableParagraph"/>
              <w:spacing w:before="0"/>
              <w:rPr>
                <w:rFonts w:ascii="Times New Roman"/>
                <w:sz w:val="16"/>
              </w:rPr>
            </w:pPr>
          </w:p>
        </w:tc>
        <w:tc>
          <w:tcPr>
            <w:tcW w:w="1530" w:type="dxa"/>
            <w:shd w:val="clear" w:color="auto" w:fill="E6E7E8"/>
          </w:tcPr>
          <w:p>
            <w:pPr>
              <w:pStyle w:val="TableParagraph"/>
              <w:spacing w:before="0"/>
              <w:rPr>
                <w:rFonts w:ascii="Times New Roman"/>
                <w:sz w:val="16"/>
              </w:rPr>
            </w:pPr>
          </w:p>
        </w:tc>
        <w:tc>
          <w:tcPr>
            <w:tcW w:w="720" w:type="dxa"/>
            <w:shd w:val="clear" w:color="auto" w:fill="E6E7E8"/>
          </w:tcPr>
          <w:p>
            <w:pPr>
              <w:pStyle w:val="TableParagraph"/>
              <w:spacing w:line="204" w:lineRule="exact" w:before="28"/>
              <w:ind w:left="13"/>
              <w:jc w:val="center"/>
              <w:rPr>
                <w:sz w:val="18"/>
              </w:rPr>
            </w:pPr>
            <w:r>
              <w:rPr>
                <w:color w:val="231F20"/>
                <w:w w:val="95"/>
                <w:sz w:val="18"/>
              </w:rPr>
              <w:t>400</w:t>
            </w:r>
          </w:p>
        </w:tc>
        <w:tc>
          <w:tcPr>
            <w:tcW w:w="1170" w:type="dxa"/>
            <w:shd w:val="clear" w:color="auto" w:fill="E6E7E8"/>
          </w:tcPr>
          <w:p>
            <w:pPr>
              <w:pStyle w:val="TableParagraph"/>
              <w:spacing w:line="204" w:lineRule="exact" w:before="28"/>
              <w:ind w:left="13"/>
              <w:jc w:val="center"/>
              <w:rPr>
                <w:sz w:val="18"/>
              </w:rPr>
            </w:pPr>
            <w:r>
              <w:rPr>
                <w:color w:val="231F20"/>
                <w:w w:val="90"/>
                <w:sz w:val="18"/>
              </w:rPr>
              <w:t>-22°F TO 176°F</w:t>
            </w:r>
          </w:p>
        </w:tc>
        <w:tc>
          <w:tcPr>
            <w:tcW w:w="720" w:type="dxa"/>
            <w:shd w:val="clear" w:color="auto" w:fill="E6E7E8"/>
          </w:tcPr>
          <w:p>
            <w:pPr>
              <w:pStyle w:val="TableParagraph"/>
              <w:spacing w:before="0"/>
              <w:rPr>
                <w:rFonts w:ascii="Times New Roman"/>
                <w:sz w:val="16"/>
              </w:rPr>
            </w:pPr>
          </w:p>
        </w:tc>
      </w:tr>
      <w:tr>
        <w:trPr>
          <w:trHeight w:val="252" w:hRule="atLeast"/>
        </w:trPr>
        <w:tc>
          <w:tcPr>
            <w:tcW w:w="1440" w:type="dxa"/>
            <w:shd w:val="clear" w:color="auto" w:fill="D1D3D4"/>
          </w:tcPr>
          <w:p>
            <w:pPr>
              <w:pStyle w:val="TableParagraph"/>
              <w:spacing w:before="0"/>
              <w:rPr>
                <w:rFonts w:ascii="Times New Roman"/>
                <w:sz w:val="16"/>
              </w:rPr>
            </w:pPr>
          </w:p>
        </w:tc>
        <w:tc>
          <w:tcPr>
            <w:tcW w:w="1260" w:type="dxa"/>
            <w:shd w:val="clear" w:color="auto" w:fill="D1D3D4"/>
          </w:tcPr>
          <w:p>
            <w:pPr>
              <w:pStyle w:val="TableParagraph"/>
              <w:spacing w:before="0"/>
              <w:rPr>
                <w:rFonts w:ascii="Times New Roman"/>
                <w:sz w:val="16"/>
              </w:rPr>
            </w:pPr>
          </w:p>
        </w:tc>
        <w:tc>
          <w:tcPr>
            <w:tcW w:w="1350" w:type="dxa"/>
            <w:shd w:val="clear" w:color="auto" w:fill="D1D3D4"/>
          </w:tcPr>
          <w:p>
            <w:pPr>
              <w:pStyle w:val="TableParagraph"/>
              <w:spacing w:line="206" w:lineRule="exact" w:before="25"/>
              <w:ind w:left="605"/>
              <w:rPr>
                <w:sz w:val="18"/>
              </w:rPr>
            </w:pPr>
            <w:r>
              <w:rPr>
                <w:color w:val="231F20"/>
                <w:w w:val="152"/>
                <w:sz w:val="18"/>
              </w:rPr>
              <w:t>4</w:t>
            </w:r>
          </w:p>
        </w:tc>
        <w:tc>
          <w:tcPr>
            <w:tcW w:w="1350" w:type="dxa"/>
            <w:shd w:val="clear" w:color="auto" w:fill="D1D3D4"/>
          </w:tcPr>
          <w:p>
            <w:pPr>
              <w:pStyle w:val="TableParagraph"/>
              <w:spacing w:before="0"/>
              <w:rPr>
                <w:rFonts w:ascii="Times New Roman"/>
                <w:sz w:val="16"/>
              </w:rPr>
            </w:pPr>
          </w:p>
        </w:tc>
        <w:tc>
          <w:tcPr>
            <w:tcW w:w="900" w:type="dxa"/>
            <w:shd w:val="clear" w:color="auto" w:fill="D1D3D4"/>
          </w:tcPr>
          <w:p>
            <w:pPr>
              <w:pStyle w:val="TableParagraph"/>
              <w:spacing w:before="0"/>
              <w:rPr>
                <w:rFonts w:ascii="Times New Roman"/>
                <w:sz w:val="16"/>
              </w:rPr>
            </w:pPr>
          </w:p>
        </w:tc>
        <w:tc>
          <w:tcPr>
            <w:tcW w:w="1530" w:type="dxa"/>
            <w:shd w:val="clear" w:color="auto" w:fill="D1D3D4"/>
          </w:tcPr>
          <w:p>
            <w:pPr>
              <w:pStyle w:val="TableParagraph"/>
              <w:spacing w:before="0"/>
              <w:rPr>
                <w:rFonts w:ascii="Times New Roman"/>
                <w:sz w:val="16"/>
              </w:rPr>
            </w:pPr>
          </w:p>
        </w:tc>
        <w:tc>
          <w:tcPr>
            <w:tcW w:w="720" w:type="dxa"/>
            <w:shd w:val="clear" w:color="auto" w:fill="D1D3D4"/>
          </w:tcPr>
          <w:p>
            <w:pPr>
              <w:pStyle w:val="TableParagraph"/>
              <w:spacing w:line="204" w:lineRule="exact" w:before="28"/>
              <w:ind w:left="13"/>
              <w:jc w:val="center"/>
              <w:rPr>
                <w:sz w:val="18"/>
              </w:rPr>
            </w:pPr>
            <w:r>
              <w:rPr>
                <w:color w:val="231F20"/>
                <w:w w:val="95"/>
                <w:sz w:val="18"/>
              </w:rPr>
              <w:t>400</w:t>
            </w:r>
          </w:p>
        </w:tc>
        <w:tc>
          <w:tcPr>
            <w:tcW w:w="1170" w:type="dxa"/>
            <w:shd w:val="clear" w:color="auto" w:fill="D1D3D4"/>
          </w:tcPr>
          <w:p>
            <w:pPr>
              <w:pStyle w:val="TableParagraph"/>
              <w:spacing w:line="204" w:lineRule="exact" w:before="28"/>
              <w:ind w:left="13"/>
              <w:jc w:val="center"/>
              <w:rPr>
                <w:sz w:val="18"/>
              </w:rPr>
            </w:pPr>
            <w:r>
              <w:rPr>
                <w:color w:val="231F20"/>
                <w:w w:val="90"/>
                <w:sz w:val="18"/>
              </w:rPr>
              <w:t>-22°F TO 176°F</w:t>
            </w:r>
          </w:p>
        </w:tc>
        <w:tc>
          <w:tcPr>
            <w:tcW w:w="720" w:type="dxa"/>
            <w:shd w:val="clear" w:color="auto" w:fill="D1D3D4"/>
          </w:tcPr>
          <w:p>
            <w:pPr>
              <w:pStyle w:val="TableParagraph"/>
              <w:spacing w:before="0"/>
              <w:rPr>
                <w:rFonts w:ascii="Times New Roman"/>
                <w:sz w:val="16"/>
              </w:rPr>
            </w:pPr>
          </w:p>
        </w:tc>
      </w:tr>
      <w:tr>
        <w:trPr>
          <w:trHeight w:val="251" w:hRule="atLeast"/>
        </w:trPr>
        <w:tc>
          <w:tcPr>
            <w:tcW w:w="1440" w:type="dxa"/>
            <w:shd w:val="clear" w:color="auto" w:fill="E6E7E8"/>
          </w:tcPr>
          <w:p>
            <w:pPr>
              <w:pStyle w:val="TableParagraph"/>
              <w:spacing w:before="0"/>
              <w:rPr>
                <w:rFonts w:ascii="Times New Roman"/>
                <w:sz w:val="16"/>
              </w:rPr>
            </w:pPr>
          </w:p>
        </w:tc>
        <w:tc>
          <w:tcPr>
            <w:tcW w:w="1260" w:type="dxa"/>
            <w:shd w:val="clear" w:color="auto" w:fill="E6E7E8"/>
          </w:tcPr>
          <w:p>
            <w:pPr>
              <w:pStyle w:val="TableParagraph"/>
              <w:spacing w:line="206" w:lineRule="exact" w:before="25"/>
              <w:ind w:left="13"/>
              <w:jc w:val="center"/>
              <w:rPr>
                <w:sz w:val="18"/>
              </w:rPr>
            </w:pPr>
            <w:r>
              <w:rPr>
                <w:color w:val="231F20"/>
                <w:w w:val="152"/>
                <w:sz w:val="18"/>
              </w:rPr>
              <w:t>4</w:t>
            </w:r>
          </w:p>
        </w:tc>
        <w:tc>
          <w:tcPr>
            <w:tcW w:w="1350" w:type="dxa"/>
            <w:shd w:val="clear" w:color="auto" w:fill="E6E7E8"/>
          </w:tcPr>
          <w:p>
            <w:pPr>
              <w:pStyle w:val="TableParagraph"/>
              <w:spacing w:before="0"/>
              <w:rPr>
                <w:rFonts w:ascii="Times New Roman"/>
                <w:sz w:val="16"/>
              </w:rPr>
            </w:pPr>
          </w:p>
        </w:tc>
        <w:tc>
          <w:tcPr>
            <w:tcW w:w="1350" w:type="dxa"/>
            <w:shd w:val="clear" w:color="auto" w:fill="E6E7E8"/>
          </w:tcPr>
          <w:p>
            <w:pPr>
              <w:pStyle w:val="TableParagraph"/>
              <w:spacing w:before="0"/>
              <w:rPr>
                <w:rFonts w:ascii="Times New Roman"/>
                <w:sz w:val="16"/>
              </w:rPr>
            </w:pPr>
          </w:p>
        </w:tc>
        <w:tc>
          <w:tcPr>
            <w:tcW w:w="900" w:type="dxa"/>
            <w:shd w:val="clear" w:color="auto" w:fill="E6E7E8"/>
          </w:tcPr>
          <w:p>
            <w:pPr>
              <w:pStyle w:val="TableParagraph"/>
              <w:spacing w:before="0"/>
              <w:rPr>
                <w:rFonts w:ascii="Times New Roman"/>
                <w:sz w:val="16"/>
              </w:rPr>
            </w:pPr>
          </w:p>
        </w:tc>
        <w:tc>
          <w:tcPr>
            <w:tcW w:w="1530" w:type="dxa"/>
            <w:shd w:val="clear" w:color="auto" w:fill="E6E7E8"/>
          </w:tcPr>
          <w:p>
            <w:pPr>
              <w:pStyle w:val="TableParagraph"/>
              <w:spacing w:before="0"/>
              <w:rPr>
                <w:rFonts w:ascii="Times New Roman"/>
                <w:sz w:val="16"/>
              </w:rPr>
            </w:pPr>
          </w:p>
        </w:tc>
        <w:tc>
          <w:tcPr>
            <w:tcW w:w="720" w:type="dxa"/>
            <w:shd w:val="clear" w:color="auto" w:fill="E6E7E8"/>
          </w:tcPr>
          <w:p>
            <w:pPr>
              <w:pStyle w:val="TableParagraph"/>
              <w:spacing w:line="204" w:lineRule="exact" w:before="28"/>
              <w:ind w:left="13"/>
              <w:jc w:val="center"/>
              <w:rPr>
                <w:sz w:val="18"/>
              </w:rPr>
            </w:pPr>
            <w:r>
              <w:rPr>
                <w:color w:val="231F20"/>
                <w:w w:val="95"/>
                <w:sz w:val="18"/>
              </w:rPr>
              <w:t>75</w:t>
            </w:r>
          </w:p>
        </w:tc>
        <w:tc>
          <w:tcPr>
            <w:tcW w:w="1170" w:type="dxa"/>
            <w:shd w:val="clear" w:color="auto" w:fill="E6E7E8"/>
          </w:tcPr>
          <w:p>
            <w:pPr>
              <w:pStyle w:val="TableParagraph"/>
              <w:spacing w:line="204" w:lineRule="exact" w:before="28"/>
              <w:ind w:left="13"/>
              <w:jc w:val="center"/>
              <w:rPr>
                <w:sz w:val="18"/>
              </w:rPr>
            </w:pPr>
            <w:r>
              <w:rPr>
                <w:color w:val="231F20"/>
                <w:w w:val="95"/>
                <w:sz w:val="18"/>
              </w:rPr>
              <w:t>-</w:t>
            </w:r>
            <w:r>
              <w:rPr>
                <w:color w:val="231F20"/>
                <w:spacing w:val="-33"/>
                <w:w w:val="95"/>
                <w:sz w:val="18"/>
              </w:rPr>
              <w:t> </w:t>
            </w:r>
            <w:r>
              <w:rPr>
                <w:color w:val="231F20"/>
                <w:w w:val="95"/>
                <w:sz w:val="18"/>
              </w:rPr>
              <w:t>4°F</w:t>
            </w:r>
            <w:r>
              <w:rPr>
                <w:color w:val="231F20"/>
                <w:spacing w:val="-35"/>
                <w:w w:val="95"/>
                <w:sz w:val="18"/>
              </w:rPr>
              <w:t> </w:t>
            </w:r>
            <w:r>
              <w:rPr>
                <w:color w:val="231F20"/>
                <w:w w:val="95"/>
                <w:sz w:val="18"/>
              </w:rPr>
              <w:t>TO</w:t>
            </w:r>
            <w:r>
              <w:rPr>
                <w:color w:val="231F20"/>
                <w:spacing w:val="-32"/>
                <w:w w:val="95"/>
                <w:sz w:val="18"/>
              </w:rPr>
              <w:t> </w:t>
            </w:r>
            <w:r>
              <w:rPr>
                <w:color w:val="231F20"/>
                <w:w w:val="95"/>
                <w:sz w:val="18"/>
              </w:rPr>
              <w:t>212°F</w:t>
            </w:r>
          </w:p>
        </w:tc>
        <w:tc>
          <w:tcPr>
            <w:tcW w:w="720" w:type="dxa"/>
            <w:shd w:val="clear" w:color="auto" w:fill="E6E7E8"/>
          </w:tcPr>
          <w:p>
            <w:pPr>
              <w:pStyle w:val="TableParagraph"/>
              <w:spacing w:line="206" w:lineRule="exact" w:before="25"/>
              <w:ind w:right="274"/>
              <w:jc w:val="right"/>
              <w:rPr>
                <w:sz w:val="18"/>
              </w:rPr>
            </w:pPr>
            <w:r>
              <w:rPr>
                <w:color w:val="231F20"/>
                <w:w w:val="152"/>
                <w:sz w:val="18"/>
              </w:rPr>
              <w:t>4</w:t>
            </w:r>
          </w:p>
        </w:tc>
      </w:tr>
      <w:tr>
        <w:trPr>
          <w:trHeight w:val="251" w:hRule="atLeast"/>
        </w:trPr>
        <w:tc>
          <w:tcPr>
            <w:tcW w:w="1440" w:type="dxa"/>
            <w:shd w:val="clear" w:color="auto" w:fill="D1D3D4"/>
          </w:tcPr>
          <w:p>
            <w:pPr>
              <w:pStyle w:val="TableParagraph"/>
              <w:spacing w:before="0"/>
              <w:rPr>
                <w:rFonts w:ascii="Times New Roman"/>
                <w:sz w:val="16"/>
              </w:rPr>
            </w:pPr>
          </w:p>
        </w:tc>
        <w:tc>
          <w:tcPr>
            <w:tcW w:w="1260" w:type="dxa"/>
            <w:shd w:val="clear" w:color="auto" w:fill="D1D3D4"/>
          </w:tcPr>
          <w:p>
            <w:pPr>
              <w:pStyle w:val="TableParagraph"/>
              <w:spacing w:before="0"/>
              <w:rPr>
                <w:rFonts w:ascii="Times New Roman"/>
                <w:sz w:val="16"/>
              </w:rPr>
            </w:pPr>
          </w:p>
        </w:tc>
        <w:tc>
          <w:tcPr>
            <w:tcW w:w="1350" w:type="dxa"/>
            <w:shd w:val="clear" w:color="auto" w:fill="D1D3D4"/>
          </w:tcPr>
          <w:p>
            <w:pPr>
              <w:pStyle w:val="TableParagraph"/>
              <w:spacing w:before="0"/>
              <w:rPr>
                <w:rFonts w:ascii="Times New Roman"/>
                <w:sz w:val="16"/>
              </w:rPr>
            </w:pPr>
          </w:p>
        </w:tc>
        <w:tc>
          <w:tcPr>
            <w:tcW w:w="1350" w:type="dxa"/>
            <w:shd w:val="clear" w:color="auto" w:fill="D1D3D4"/>
          </w:tcPr>
          <w:p>
            <w:pPr>
              <w:pStyle w:val="TableParagraph"/>
              <w:spacing w:line="206" w:lineRule="exact" w:before="25"/>
              <w:ind w:left="13"/>
              <w:jc w:val="center"/>
              <w:rPr>
                <w:sz w:val="18"/>
              </w:rPr>
            </w:pPr>
            <w:r>
              <w:rPr>
                <w:color w:val="231F20"/>
                <w:w w:val="152"/>
                <w:sz w:val="18"/>
              </w:rPr>
              <w:t>4</w:t>
            </w:r>
          </w:p>
        </w:tc>
        <w:tc>
          <w:tcPr>
            <w:tcW w:w="900" w:type="dxa"/>
            <w:shd w:val="clear" w:color="auto" w:fill="D1D3D4"/>
          </w:tcPr>
          <w:p>
            <w:pPr>
              <w:pStyle w:val="TableParagraph"/>
              <w:spacing w:before="0"/>
              <w:rPr>
                <w:rFonts w:ascii="Times New Roman"/>
                <w:sz w:val="16"/>
              </w:rPr>
            </w:pPr>
          </w:p>
        </w:tc>
        <w:tc>
          <w:tcPr>
            <w:tcW w:w="1530" w:type="dxa"/>
            <w:shd w:val="clear" w:color="auto" w:fill="D1D3D4"/>
          </w:tcPr>
          <w:p>
            <w:pPr>
              <w:pStyle w:val="TableParagraph"/>
              <w:spacing w:before="0"/>
              <w:rPr>
                <w:rFonts w:ascii="Times New Roman"/>
                <w:sz w:val="16"/>
              </w:rPr>
            </w:pPr>
          </w:p>
        </w:tc>
        <w:tc>
          <w:tcPr>
            <w:tcW w:w="720" w:type="dxa"/>
            <w:shd w:val="clear" w:color="auto" w:fill="D1D3D4"/>
          </w:tcPr>
          <w:p>
            <w:pPr>
              <w:pStyle w:val="TableParagraph"/>
              <w:spacing w:line="204" w:lineRule="exact" w:before="28"/>
              <w:ind w:left="13"/>
              <w:jc w:val="center"/>
              <w:rPr>
                <w:sz w:val="18"/>
              </w:rPr>
            </w:pPr>
            <w:r>
              <w:rPr>
                <w:color w:val="231F20"/>
                <w:w w:val="95"/>
                <w:sz w:val="18"/>
              </w:rPr>
              <w:t>150</w:t>
            </w:r>
          </w:p>
        </w:tc>
        <w:tc>
          <w:tcPr>
            <w:tcW w:w="1170" w:type="dxa"/>
            <w:shd w:val="clear" w:color="auto" w:fill="D1D3D4"/>
          </w:tcPr>
          <w:p>
            <w:pPr>
              <w:pStyle w:val="TableParagraph"/>
              <w:spacing w:line="204" w:lineRule="exact" w:before="28"/>
              <w:ind w:left="13"/>
              <w:jc w:val="center"/>
              <w:rPr>
                <w:sz w:val="18"/>
              </w:rPr>
            </w:pPr>
            <w:r>
              <w:rPr>
                <w:color w:val="231F20"/>
                <w:w w:val="90"/>
                <w:sz w:val="18"/>
              </w:rPr>
              <w:t>-22°F TO 176°F</w:t>
            </w:r>
          </w:p>
        </w:tc>
        <w:tc>
          <w:tcPr>
            <w:tcW w:w="720" w:type="dxa"/>
            <w:shd w:val="clear" w:color="auto" w:fill="D1D3D4"/>
          </w:tcPr>
          <w:p>
            <w:pPr>
              <w:pStyle w:val="TableParagraph"/>
              <w:spacing w:line="206" w:lineRule="exact" w:before="25"/>
              <w:ind w:right="274"/>
              <w:jc w:val="right"/>
              <w:rPr>
                <w:sz w:val="18"/>
              </w:rPr>
            </w:pPr>
            <w:r>
              <w:rPr>
                <w:color w:val="231F20"/>
                <w:w w:val="152"/>
                <w:sz w:val="18"/>
              </w:rPr>
              <w:t>4</w:t>
            </w:r>
          </w:p>
        </w:tc>
      </w:tr>
      <w:tr>
        <w:trPr>
          <w:trHeight w:val="252" w:hRule="atLeast"/>
        </w:trPr>
        <w:tc>
          <w:tcPr>
            <w:tcW w:w="1440" w:type="dxa"/>
            <w:shd w:val="clear" w:color="auto" w:fill="E6E7E8"/>
          </w:tcPr>
          <w:p>
            <w:pPr>
              <w:pStyle w:val="TableParagraph"/>
              <w:spacing w:line="206" w:lineRule="exact" w:before="25"/>
              <w:ind w:left="13"/>
              <w:jc w:val="center"/>
              <w:rPr>
                <w:sz w:val="18"/>
              </w:rPr>
            </w:pPr>
            <w:r>
              <w:rPr>
                <w:color w:val="231F20"/>
                <w:w w:val="152"/>
                <w:sz w:val="18"/>
              </w:rPr>
              <w:t>4</w:t>
            </w:r>
          </w:p>
        </w:tc>
        <w:tc>
          <w:tcPr>
            <w:tcW w:w="1260" w:type="dxa"/>
            <w:shd w:val="clear" w:color="auto" w:fill="E6E7E8"/>
          </w:tcPr>
          <w:p>
            <w:pPr>
              <w:pStyle w:val="TableParagraph"/>
              <w:spacing w:before="0"/>
              <w:rPr>
                <w:rFonts w:ascii="Times New Roman"/>
                <w:sz w:val="16"/>
              </w:rPr>
            </w:pPr>
          </w:p>
        </w:tc>
        <w:tc>
          <w:tcPr>
            <w:tcW w:w="1350" w:type="dxa"/>
            <w:shd w:val="clear" w:color="auto" w:fill="E6E7E8"/>
          </w:tcPr>
          <w:p>
            <w:pPr>
              <w:pStyle w:val="TableParagraph"/>
              <w:spacing w:before="0"/>
              <w:rPr>
                <w:rFonts w:ascii="Times New Roman"/>
                <w:sz w:val="16"/>
              </w:rPr>
            </w:pPr>
          </w:p>
        </w:tc>
        <w:tc>
          <w:tcPr>
            <w:tcW w:w="1350" w:type="dxa"/>
            <w:shd w:val="clear" w:color="auto" w:fill="E6E7E8"/>
          </w:tcPr>
          <w:p>
            <w:pPr>
              <w:pStyle w:val="TableParagraph"/>
              <w:spacing w:before="0"/>
              <w:rPr>
                <w:rFonts w:ascii="Times New Roman"/>
                <w:sz w:val="16"/>
              </w:rPr>
            </w:pPr>
          </w:p>
        </w:tc>
        <w:tc>
          <w:tcPr>
            <w:tcW w:w="900" w:type="dxa"/>
            <w:shd w:val="clear" w:color="auto" w:fill="E6E7E8"/>
          </w:tcPr>
          <w:p>
            <w:pPr>
              <w:pStyle w:val="TableParagraph"/>
              <w:spacing w:before="0"/>
              <w:rPr>
                <w:rFonts w:ascii="Times New Roman"/>
                <w:sz w:val="16"/>
              </w:rPr>
            </w:pPr>
          </w:p>
        </w:tc>
        <w:tc>
          <w:tcPr>
            <w:tcW w:w="1530" w:type="dxa"/>
            <w:shd w:val="clear" w:color="auto" w:fill="E6E7E8"/>
          </w:tcPr>
          <w:p>
            <w:pPr>
              <w:pStyle w:val="TableParagraph"/>
              <w:spacing w:before="0"/>
              <w:rPr>
                <w:rFonts w:ascii="Times New Roman"/>
                <w:sz w:val="16"/>
              </w:rPr>
            </w:pPr>
          </w:p>
        </w:tc>
        <w:tc>
          <w:tcPr>
            <w:tcW w:w="720" w:type="dxa"/>
            <w:shd w:val="clear" w:color="auto" w:fill="E6E7E8"/>
          </w:tcPr>
          <w:p>
            <w:pPr>
              <w:pStyle w:val="TableParagraph"/>
              <w:spacing w:line="204" w:lineRule="exact" w:before="28"/>
              <w:ind w:left="10"/>
              <w:jc w:val="center"/>
              <w:rPr>
                <w:sz w:val="18"/>
              </w:rPr>
            </w:pPr>
            <w:r>
              <w:rPr>
                <w:color w:val="231F20"/>
                <w:spacing w:val="-3"/>
                <w:w w:val="75"/>
                <w:sz w:val="18"/>
              </w:rPr>
              <w:t>See </w:t>
            </w:r>
            <w:r>
              <w:rPr>
                <w:color w:val="231F20"/>
                <w:spacing w:val="-4"/>
                <w:w w:val="75"/>
                <w:sz w:val="18"/>
              </w:rPr>
              <w:t>Catalog</w:t>
            </w:r>
          </w:p>
        </w:tc>
        <w:tc>
          <w:tcPr>
            <w:tcW w:w="1170" w:type="dxa"/>
            <w:shd w:val="clear" w:color="auto" w:fill="E6E7E8"/>
          </w:tcPr>
          <w:p>
            <w:pPr>
              <w:pStyle w:val="TableParagraph"/>
              <w:spacing w:line="204" w:lineRule="exact" w:before="28"/>
              <w:ind w:left="13"/>
              <w:jc w:val="center"/>
              <w:rPr>
                <w:sz w:val="18"/>
              </w:rPr>
            </w:pPr>
            <w:r>
              <w:rPr>
                <w:color w:val="231F20"/>
                <w:w w:val="90"/>
                <w:sz w:val="18"/>
              </w:rPr>
              <w:t>-40°F TO 212°F</w:t>
            </w:r>
          </w:p>
        </w:tc>
        <w:tc>
          <w:tcPr>
            <w:tcW w:w="720" w:type="dxa"/>
            <w:shd w:val="clear" w:color="auto" w:fill="E6E7E8"/>
          </w:tcPr>
          <w:p>
            <w:pPr>
              <w:pStyle w:val="TableParagraph"/>
              <w:spacing w:line="206" w:lineRule="exact" w:before="25"/>
              <w:ind w:right="274"/>
              <w:jc w:val="right"/>
              <w:rPr>
                <w:sz w:val="18"/>
              </w:rPr>
            </w:pPr>
            <w:r>
              <w:rPr>
                <w:color w:val="231F20"/>
                <w:w w:val="152"/>
                <w:sz w:val="18"/>
              </w:rPr>
              <w:t>4</w:t>
            </w:r>
          </w:p>
        </w:tc>
      </w:tr>
      <w:tr>
        <w:trPr>
          <w:trHeight w:val="251" w:hRule="atLeast"/>
        </w:trPr>
        <w:tc>
          <w:tcPr>
            <w:tcW w:w="1440" w:type="dxa"/>
            <w:shd w:val="clear" w:color="auto" w:fill="D1D3D4"/>
          </w:tcPr>
          <w:p>
            <w:pPr>
              <w:pStyle w:val="TableParagraph"/>
              <w:spacing w:before="0"/>
              <w:rPr>
                <w:rFonts w:ascii="Times New Roman"/>
                <w:sz w:val="16"/>
              </w:rPr>
            </w:pPr>
          </w:p>
        </w:tc>
        <w:tc>
          <w:tcPr>
            <w:tcW w:w="1260" w:type="dxa"/>
            <w:shd w:val="clear" w:color="auto" w:fill="D1D3D4"/>
          </w:tcPr>
          <w:p>
            <w:pPr>
              <w:pStyle w:val="TableParagraph"/>
              <w:spacing w:before="0"/>
              <w:rPr>
                <w:rFonts w:ascii="Times New Roman"/>
                <w:sz w:val="16"/>
              </w:rPr>
            </w:pPr>
          </w:p>
        </w:tc>
        <w:tc>
          <w:tcPr>
            <w:tcW w:w="1350" w:type="dxa"/>
            <w:shd w:val="clear" w:color="auto" w:fill="D1D3D4"/>
          </w:tcPr>
          <w:p>
            <w:pPr>
              <w:pStyle w:val="TableParagraph"/>
              <w:spacing w:before="0"/>
              <w:rPr>
                <w:rFonts w:ascii="Times New Roman"/>
                <w:sz w:val="16"/>
              </w:rPr>
            </w:pPr>
          </w:p>
        </w:tc>
        <w:tc>
          <w:tcPr>
            <w:tcW w:w="1350" w:type="dxa"/>
            <w:shd w:val="clear" w:color="auto" w:fill="D1D3D4"/>
          </w:tcPr>
          <w:p>
            <w:pPr>
              <w:pStyle w:val="TableParagraph"/>
              <w:spacing w:before="0"/>
              <w:rPr>
                <w:rFonts w:ascii="Times New Roman"/>
                <w:sz w:val="16"/>
              </w:rPr>
            </w:pPr>
          </w:p>
        </w:tc>
        <w:tc>
          <w:tcPr>
            <w:tcW w:w="900" w:type="dxa"/>
            <w:shd w:val="clear" w:color="auto" w:fill="D1D3D4"/>
          </w:tcPr>
          <w:p>
            <w:pPr>
              <w:pStyle w:val="TableParagraph"/>
              <w:spacing w:before="0"/>
              <w:rPr>
                <w:rFonts w:ascii="Times New Roman"/>
                <w:sz w:val="16"/>
              </w:rPr>
            </w:pPr>
          </w:p>
        </w:tc>
        <w:tc>
          <w:tcPr>
            <w:tcW w:w="1530" w:type="dxa"/>
            <w:shd w:val="clear" w:color="auto" w:fill="D1D3D4"/>
          </w:tcPr>
          <w:p>
            <w:pPr>
              <w:pStyle w:val="TableParagraph"/>
              <w:spacing w:line="206" w:lineRule="exact" w:before="25"/>
              <w:ind w:left="695"/>
              <w:rPr>
                <w:sz w:val="18"/>
              </w:rPr>
            </w:pPr>
            <w:r>
              <w:rPr>
                <w:color w:val="231F20"/>
                <w:w w:val="152"/>
                <w:sz w:val="18"/>
              </w:rPr>
              <w:t>4</w:t>
            </w:r>
          </w:p>
        </w:tc>
        <w:tc>
          <w:tcPr>
            <w:tcW w:w="720" w:type="dxa"/>
            <w:shd w:val="clear" w:color="auto" w:fill="D1D3D4"/>
          </w:tcPr>
          <w:p>
            <w:pPr>
              <w:pStyle w:val="TableParagraph"/>
              <w:spacing w:line="204" w:lineRule="exact" w:before="28"/>
              <w:ind w:left="13"/>
              <w:jc w:val="center"/>
              <w:rPr>
                <w:sz w:val="18"/>
              </w:rPr>
            </w:pPr>
            <w:r>
              <w:rPr>
                <w:color w:val="231F20"/>
                <w:w w:val="95"/>
                <w:sz w:val="18"/>
              </w:rPr>
              <w:t>150</w:t>
            </w:r>
          </w:p>
        </w:tc>
        <w:tc>
          <w:tcPr>
            <w:tcW w:w="1170" w:type="dxa"/>
            <w:shd w:val="clear" w:color="auto" w:fill="D1D3D4"/>
          </w:tcPr>
          <w:p>
            <w:pPr>
              <w:pStyle w:val="TableParagraph"/>
              <w:spacing w:line="204" w:lineRule="exact" w:before="28"/>
              <w:ind w:left="13"/>
              <w:jc w:val="center"/>
              <w:rPr>
                <w:sz w:val="18"/>
              </w:rPr>
            </w:pPr>
            <w:r>
              <w:rPr>
                <w:color w:val="231F20"/>
                <w:w w:val="90"/>
                <w:sz w:val="18"/>
              </w:rPr>
              <w:t>-22°F TO 176°F</w:t>
            </w:r>
          </w:p>
        </w:tc>
        <w:tc>
          <w:tcPr>
            <w:tcW w:w="720" w:type="dxa"/>
            <w:shd w:val="clear" w:color="auto" w:fill="D1D3D4"/>
          </w:tcPr>
          <w:p>
            <w:pPr>
              <w:pStyle w:val="TableParagraph"/>
              <w:spacing w:line="206" w:lineRule="exact" w:before="25"/>
              <w:ind w:right="274"/>
              <w:jc w:val="right"/>
              <w:rPr>
                <w:sz w:val="18"/>
              </w:rPr>
            </w:pPr>
            <w:r>
              <w:rPr>
                <w:color w:val="231F20"/>
                <w:w w:val="152"/>
                <w:sz w:val="18"/>
              </w:rPr>
              <w:t>4</w:t>
            </w:r>
          </w:p>
        </w:tc>
      </w:tr>
      <w:tr>
        <w:trPr>
          <w:trHeight w:val="252" w:hRule="atLeast"/>
        </w:trPr>
        <w:tc>
          <w:tcPr>
            <w:tcW w:w="1440" w:type="dxa"/>
            <w:shd w:val="clear" w:color="auto" w:fill="E6E7E8"/>
          </w:tcPr>
          <w:p>
            <w:pPr>
              <w:pStyle w:val="TableParagraph"/>
              <w:spacing w:before="0"/>
              <w:rPr>
                <w:rFonts w:ascii="Times New Roman"/>
                <w:sz w:val="16"/>
              </w:rPr>
            </w:pPr>
          </w:p>
        </w:tc>
        <w:tc>
          <w:tcPr>
            <w:tcW w:w="1260" w:type="dxa"/>
            <w:shd w:val="clear" w:color="auto" w:fill="E6E7E8"/>
          </w:tcPr>
          <w:p>
            <w:pPr>
              <w:pStyle w:val="TableParagraph"/>
              <w:spacing w:before="0"/>
              <w:rPr>
                <w:rFonts w:ascii="Times New Roman"/>
                <w:sz w:val="16"/>
              </w:rPr>
            </w:pPr>
          </w:p>
        </w:tc>
        <w:tc>
          <w:tcPr>
            <w:tcW w:w="1350" w:type="dxa"/>
            <w:shd w:val="clear" w:color="auto" w:fill="E6E7E8"/>
          </w:tcPr>
          <w:p>
            <w:pPr>
              <w:pStyle w:val="TableParagraph"/>
              <w:spacing w:before="0"/>
              <w:rPr>
                <w:rFonts w:ascii="Times New Roman"/>
                <w:sz w:val="16"/>
              </w:rPr>
            </w:pPr>
          </w:p>
        </w:tc>
        <w:tc>
          <w:tcPr>
            <w:tcW w:w="1350" w:type="dxa"/>
            <w:shd w:val="clear" w:color="auto" w:fill="E6E7E8"/>
          </w:tcPr>
          <w:p>
            <w:pPr>
              <w:pStyle w:val="TableParagraph"/>
              <w:spacing w:before="0"/>
              <w:rPr>
                <w:rFonts w:ascii="Times New Roman"/>
                <w:sz w:val="16"/>
              </w:rPr>
            </w:pPr>
          </w:p>
        </w:tc>
        <w:tc>
          <w:tcPr>
            <w:tcW w:w="900" w:type="dxa"/>
            <w:shd w:val="clear" w:color="auto" w:fill="E6E7E8"/>
          </w:tcPr>
          <w:p>
            <w:pPr>
              <w:pStyle w:val="TableParagraph"/>
              <w:spacing w:before="0"/>
              <w:rPr>
                <w:rFonts w:ascii="Times New Roman"/>
                <w:sz w:val="16"/>
              </w:rPr>
            </w:pPr>
          </w:p>
        </w:tc>
        <w:tc>
          <w:tcPr>
            <w:tcW w:w="1530" w:type="dxa"/>
            <w:shd w:val="clear" w:color="auto" w:fill="E6E7E8"/>
          </w:tcPr>
          <w:p>
            <w:pPr>
              <w:pStyle w:val="TableParagraph"/>
              <w:spacing w:line="206" w:lineRule="exact" w:before="25"/>
              <w:ind w:left="695"/>
              <w:rPr>
                <w:sz w:val="18"/>
              </w:rPr>
            </w:pPr>
            <w:r>
              <w:rPr>
                <w:color w:val="231F20"/>
                <w:w w:val="152"/>
                <w:sz w:val="18"/>
              </w:rPr>
              <w:t>4</w:t>
            </w:r>
          </w:p>
        </w:tc>
        <w:tc>
          <w:tcPr>
            <w:tcW w:w="720" w:type="dxa"/>
            <w:shd w:val="clear" w:color="auto" w:fill="E6E7E8"/>
          </w:tcPr>
          <w:p>
            <w:pPr>
              <w:pStyle w:val="TableParagraph"/>
              <w:spacing w:line="204" w:lineRule="exact" w:before="28"/>
              <w:ind w:left="13"/>
              <w:jc w:val="center"/>
              <w:rPr>
                <w:sz w:val="18"/>
              </w:rPr>
            </w:pPr>
            <w:r>
              <w:rPr>
                <w:color w:val="231F20"/>
                <w:w w:val="95"/>
                <w:sz w:val="18"/>
              </w:rPr>
              <w:t>150</w:t>
            </w:r>
          </w:p>
        </w:tc>
        <w:tc>
          <w:tcPr>
            <w:tcW w:w="1170" w:type="dxa"/>
            <w:shd w:val="clear" w:color="auto" w:fill="E6E7E8"/>
          </w:tcPr>
          <w:p>
            <w:pPr>
              <w:pStyle w:val="TableParagraph"/>
              <w:spacing w:line="204" w:lineRule="exact" w:before="28"/>
              <w:ind w:left="13"/>
              <w:jc w:val="center"/>
              <w:rPr>
                <w:sz w:val="18"/>
              </w:rPr>
            </w:pPr>
            <w:r>
              <w:rPr>
                <w:color w:val="231F20"/>
                <w:w w:val="90"/>
                <w:sz w:val="18"/>
              </w:rPr>
              <w:t>-22°F TO 176°F</w:t>
            </w:r>
          </w:p>
        </w:tc>
        <w:tc>
          <w:tcPr>
            <w:tcW w:w="720" w:type="dxa"/>
            <w:shd w:val="clear" w:color="auto" w:fill="E6E7E8"/>
          </w:tcPr>
          <w:p>
            <w:pPr>
              <w:pStyle w:val="TableParagraph"/>
              <w:spacing w:line="206" w:lineRule="exact" w:before="25"/>
              <w:ind w:right="274"/>
              <w:jc w:val="right"/>
              <w:rPr>
                <w:sz w:val="18"/>
              </w:rPr>
            </w:pPr>
            <w:r>
              <w:rPr>
                <w:color w:val="231F20"/>
                <w:w w:val="152"/>
                <w:sz w:val="18"/>
              </w:rPr>
              <w:t>4</w:t>
            </w:r>
          </w:p>
        </w:tc>
      </w:tr>
      <w:tr>
        <w:trPr>
          <w:trHeight w:val="251" w:hRule="atLeast"/>
        </w:trPr>
        <w:tc>
          <w:tcPr>
            <w:tcW w:w="1440" w:type="dxa"/>
            <w:shd w:val="clear" w:color="auto" w:fill="D1D3D4"/>
          </w:tcPr>
          <w:p>
            <w:pPr>
              <w:pStyle w:val="TableParagraph"/>
              <w:spacing w:before="0"/>
              <w:rPr>
                <w:rFonts w:ascii="Times New Roman"/>
                <w:sz w:val="16"/>
              </w:rPr>
            </w:pPr>
          </w:p>
        </w:tc>
        <w:tc>
          <w:tcPr>
            <w:tcW w:w="1260" w:type="dxa"/>
            <w:shd w:val="clear" w:color="auto" w:fill="D1D3D4"/>
          </w:tcPr>
          <w:p>
            <w:pPr>
              <w:pStyle w:val="TableParagraph"/>
              <w:spacing w:before="0"/>
              <w:rPr>
                <w:rFonts w:ascii="Times New Roman"/>
                <w:sz w:val="16"/>
              </w:rPr>
            </w:pPr>
          </w:p>
        </w:tc>
        <w:tc>
          <w:tcPr>
            <w:tcW w:w="1350" w:type="dxa"/>
            <w:shd w:val="clear" w:color="auto" w:fill="D1D3D4"/>
          </w:tcPr>
          <w:p>
            <w:pPr>
              <w:pStyle w:val="TableParagraph"/>
              <w:spacing w:before="0"/>
              <w:rPr>
                <w:rFonts w:ascii="Times New Roman"/>
                <w:sz w:val="16"/>
              </w:rPr>
            </w:pPr>
          </w:p>
        </w:tc>
        <w:tc>
          <w:tcPr>
            <w:tcW w:w="1350" w:type="dxa"/>
            <w:shd w:val="clear" w:color="auto" w:fill="D1D3D4"/>
          </w:tcPr>
          <w:p>
            <w:pPr>
              <w:pStyle w:val="TableParagraph"/>
              <w:spacing w:before="0"/>
              <w:rPr>
                <w:rFonts w:ascii="Times New Roman"/>
                <w:sz w:val="16"/>
              </w:rPr>
            </w:pPr>
          </w:p>
        </w:tc>
        <w:tc>
          <w:tcPr>
            <w:tcW w:w="900" w:type="dxa"/>
            <w:shd w:val="clear" w:color="auto" w:fill="D1D3D4"/>
          </w:tcPr>
          <w:p>
            <w:pPr>
              <w:pStyle w:val="TableParagraph"/>
              <w:spacing w:before="0"/>
              <w:rPr>
                <w:rFonts w:ascii="Times New Roman"/>
                <w:sz w:val="16"/>
              </w:rPr>
            </w:pPr>
          </w:p>
        </w:tc>
        <w:tc>
          <w:tcPr>
            <w:tcW w:w="1530" w:type="dxa"/>
            <w:shd w:val="clear" w:color="auto" w:fill="D1D3D4"/>
          </w:tcPr>
          <w:p>
            <w:pPr>
              <w:pStyle w:val="TableParagraph"/>
              <w:spacing w:line="206" w:lineRule="exact" w:before="25"/>
              <w:ind w:left="695"/>
              <w:rPr>
                <w:sz w:val="18"/>
              </w:rPr>
            </w:pPr>
            <w:r>
              <w:rPr>
                <w:color w:val="231F20"/>
                <w:w w:val="152"/>
                <w:sz w:val="18"/>
              </w:rPr>
              <w:t>4</w:t>
            </w:r>
          </w:p>
        </w:tc>
        <w:tc>
          <w:tcPr>
            <w:tcW w:w="720" w:type="dxa"/>
            <w:shd w:val="clear" w:color="auto" w:fill="D1D3D4"/>
          </w:tcPr>
          <w:p>
            <w:pPr>
              <w:pStyle w:val="TableParagraph"/>
              <w:spacing w:line="204" w:lineRule="exact" w:before="28"/>
              <w:ind w:left="13"/>
              <w:jc w:val="center"/>
              <w:rPr>
                <w:sz w:val="18"/>
              </w:rPr>
            </w:pPr>
            <w:r>
              <w:rPr>
                <w:color w:val="231F20"/>
                <w:w w:val="95"/>
                <w:sz w:val="18"/>
              </w:rPr>
              <w:t>150</w:t>
            </w:r>
          </w:p>
        </w:tc>
        <w:tc>
          <w:tcPr>
            <w:tcW w:w="1170" w:type="dxa"/>
            <w:shd w:val="clear" w:color="auto" w:fill="D1D3D4"/>
          </w:tcPr>
          <w:p>
            <w:pPr>
              <w:pStyle w:val="TableParagraph"/>
              <w:spacing w:line="204" w:lineRule="exact" w:before="28"/>
              <w:ind w:left="13"/>
              <w:jc w:val="center"/>
              <w:rPr>
                <w:sz w:val="18"/>
              </w:rPr>
            </w:pPr>
            <w:r>
              <w:rPr>
                <w:color w:val="231F20"/>
                <w:w w:val="90"/>
                <w:sz w:val="18"/>
              </w:rPr>
              <w:t>-65°F TO 180°F</w:t>
            </w:r>
          </w:p>
        </w:tc>
        <w:tc>
          <w:tcPr>
            <w:tcW w:w="720" w:type="dxa"/>
            <w:shd w:val="clear" w:color="auto" w:fill="D1D3D4"/>
          </w:tcPr>
          <w:p>
            <w:pPr>
              <w:pStyle w:val="TableParagraph"/>
              <w:spacing w:before="0"/>
              <w:rPr>
                <w:rFonts w:ascii="Times New Roman"/>
                <w:sz w:val="16"/>
              </w:rPr>
            </w:pPr>
          </w:p>
        </w:tc>
      </w:tr>
      <w:tr>
        <w:trPr>
          <w:trHeight w:val="251" w:hRule="atLeast"/>
        </w:trPr>
        <w:tc>
          <w:tcPr>
            <w:tcW w:w="1440" w:type="dxa"/>
            <w:shd w:val="clear" w:color="auto" w:fill="E6E7E8"/>
          </w:tcPr>
          <w:p>
            <w:pPr>
              <w:pStyle w:val="TableParagraph"/>
              <w:spacing w:before="0"/>
              <w:rPr>
                <w:rFonts w:ascii="Times New Roman"/>
                <w:sz w:val="16"/>
              </w:rPr>
            </w:pPr>
          </w:p>
        </w:tc>
        <w:tc>
          <w:tcPr>
            <w:tcW w:w="1260" w:type="dxa"/>
            <w:shd w:val="clear" w:color="auto" w:fill="E6E7E8"/>
          </w:tcPr>
          <w:p>
            <w:pPr>
              <w:pStyle w:val="TableParagraph"/>
              <w:spacing w:before="0"/>
              <w:rPr>
                <w:rFonts w:ascii="Times New Roman"/>
                <w:sz w:val="16"/>
              </w:rPr>
            </w:pPr>
          </w:p>
        </w:tc>
        <w:tc>
          <w:tcPr>
            <w:tcW w:w="1350" w:type="dxa"/>
            <w:shd w:val="clear" w:color="auto" w:fill="E6E7E8"/>
          </w:tcPr>
          <w:p>
            <w:pPr>
              <w:pStyle w:val="TableParagraph"/>
              <w:spacing w:before="0"/>
              <w:rPr>
                <w:rFonts w:ascii="Times New Roman"/>
                <w:sz w:val="16"/>
              </w:rPr>
            </w:pPr>
          </w:p>
        </w:tc>
        <w:tc>
          <w:tcPr>
            <w:tcW w:w="1350" w:type="dxa"/>
            <w:shd w:val="clear" w:color="auto" w:fill="E6E7E8"/>
          </w:tcPr>
          <w:p>
            <w:pPr>
              <w:pStyle w:val="TableParagraph"/>
              <w:spacing w:before="0"/>
              <w:rPr>
                <w:rFonts w:ascii="Times New Roman"/>
                <w:sz w:val="16"/>
              </w:rPr>
            </w:pPr>
          </w:p>
        </w:tc>
        <w:tc>
          <w:tcPr>
            <w:tcW w:w="900" w:type="dxa"/>
            <w:shd w:val="clear" w:color="auto" w:fill="E6E7E8"/>
          </w:tcPr>
          <w:p>
            <w:pPr>
              <w:pStyle w:val="TableParagraph"/>
              <w:spacing w:before="0"/>
              <w:rPr>
                <w:rFonts w:ascii="Times New Roman"/>
                <w:sz w:val="16"/>
              </w:rPr>
            </w:pPr>
          </w:p>
        </w:tc>
        <w:tc>
          <w:tcPr>
            <w:tcW w:w="1530" w:type="dxa"/>
            <w:shd w:val="clear" w:color="auto" w:fill="E6E7E8"/>
          </w:tcPr>
          <w:p>
            <w:pPr>
              <w:pStyle w:val="TableParagraph"/>
              <w:spacing w:before="0"/>
              <w:rPr>
                <w:rFonts w:ascii="Times New Roman"/>
                <w:sz w:val="16"/>
              </w:rPr>
            </w:pPr>
          </w:p>
        </w:tc>
        <w:tc>
          <w:tcPr>
            <w:tcW w:w="720" w:type="dxa"/>
            <w:shd w:val="clear" w:color="auto" w:fill="E6E7E8"/>
          </w:tcPr>
          <w:p>
            <w:pPr>
              <w:pStyle w:val="TableParagraph"/>
              <w:spacing w:line="204" w:lineRule="exact" w:before="28"/>
              <w:ind w:left="13"/>
              <w:jc w:val="center"/>
              <w:rPr>
                <w:sz w:val="18"/>
              </w:rPr>
            </w:pPr>
            <w:r>
              <w:rPr>
                <w:color w:val="231F20"/>
                <w:w w:val="95"/>
                <w:sz w:val="18"/>
              </w:rPr>
              <w:t>150</w:t>
            </w:r>
          </w:p>
        </w:tc>
        <w:tc>
          <w:tcPr>
            <w:tcW w:w="1170" w:type="dxa"/>
            <w:shd w:val="clear" w:color="auto" w:fill="E6E7E8"/>
          </w:tcPr>
          <w:p>
            <w:pPr>
              <w:pStyle w:val="TableParagraph"/>
              <w:spacing w:line="204" w:lineRule="exact" w:before="28"/>
              <w:ind w:left="13"/>
              <w:jc w:val="center"/>
              <w:rPr>
                <w:sz w:val="18"/>
              </w:rPr>
            </w:pPr>
            <w:r>
              <w:rPr>
                <w:color w:val="231F20"/>
                <w:w w:val="95"/>
                <w:sz w:val="18"/>
              </w:rPr>
              <w:t>-</w:t>
            </w:r>
            <w:r>
              <w:rPr>
                <w:color w:val="231F20"/>
                <w:spacing w:val="-33"/>
                <w:w w:val="95"/>
                <w:sz w:val="18"/>
              </w:rPr>
              <w:t> </w:t>
            </w:r>
            <w:r>
              <w:rPr>
                <w:color w:val="231F20"/>
                <w:w w:val="95"/>
                <w:sz w:val="18"/>
              </w:rPr>
              <w:t>4°F</w:t>
            </w:r>
            <w:r>
              <w:rPr>
                <w:color w:val="231F20"/>
                <w:spacing w:val="-35"/>
                <w:w w:val="95"/>
                <w:sz w:val="18"/>
              </w:rPr>
              <w:t> </w:t>
            </w:r>
            <w:r>
              <w:rPr>
                <w:color w:val="231F20"/>
                <w:w w:val="95"/>
                <w:sz w:val="18"/>
              </w:rPr>
              <w:t>TO</w:t>
            </w:r>
            <w:r>
              <w:rPr>
                <w:color w:val="231F20"/>
                <w:spacing w:val="-32"/>
                <w:w w:val="95"/>
                <w:sz w:val="18"/>
              </w:rPr>
              <w:t> </w:t>
            </w:r>
            <w:r>
              <w:rPr>
                <w:color w:val="231F20"/>
                <w:w w:val="95"/>
                <w:sz w:val="18"/>
              </w:rPr>
              <w:t>356°F</w:t>
            </w:r>
          </w:p>
        </w:tc>
        <w:tc>
          <w:tcPr>
            <w:tcW w:w="720" w:type="dxa"/>
            <w:shd w:val="clear" w:color="auto" w:fill="E6E7E8"/>
          </w:tcPr>
          <w:p>
            <w:pPr>
              <w:pStyle w:val="TableParagraph"/>
              <w:spacing w:line="206" w:lineRule="exact" w:before="25"/>
              <w:ind w:right="274"/>
              <w:jc w:val="right"/>
              <w:rPr>
                <w:sz w:val="18"/>
              </w:rPr>
            </w:pPr>
            <w:r>
              <w:rPr>
                <w:color w:val="231F20"/>
                <w:w w:val="152"/>
                <w:sz w:val="18"/>
              </w:rPr>
              <w:t>4</w:t>
            </w:r>
          </w:p>
        </w:tc>
      </w:tr>
      <w:tr>
        <w:trPr>
          <w:trHeight w:val="252" w:hRule="atLeast"/>
        </w:trPr>
        <w:tc>
          <w:tcPr>
            <w:tcW w:w="1440" w:type="dxa"/>
            <w:shd w:val="clear" w:color="auto" w:fill="D1D3D4"/>
          </w:tcPr>
          <w:p>
            <w:pPr>
              <w:pStyle w:val="TableParagraph"/>
              <w:spacing w:before="0"/>
              <w:rPr>
                <w:rFonts w:ascii="Times New Roman"/>
                <w:sz w:val="16"/>
              </w:rPr>
            </w:pPr>
          </w:p>
        </w:tc>
        <w:tc>
          <w:tcPr>
            <w:tcW w:w="1260" w:type="dxa"/>
            <w:shd w:val="clear" w:color="auto" w:fill="D1D3D4"/>
          </w:tcPr>
          <w:p>
            <w:pPr>
              <w:pStyle w:val="TableParagraph"/>
              <w:spacing w:before="0"/>
              <w:rPr>
                <w:rFonts w:ascii="Times New Roman"/>
                <w:sz w:val="16"/>
              </w:rPr>
            </w:pPr>
          </w:p>
        </w:tc>
        <w:tc>
          <w:tcPr>
            <w:tcW w:w="1350" w:type="dxa"/>
            <w:shd w:val="clear" w:color="auto" w:fill="D1D3D4"/>
          </w:tcPr>
          <w:p>
            <w:pPr>
              <w:pStyle w:val="TableParagraph"/>
              <w:spacing w:before="0"/>
              <w:rPr>
                <w:rFonts w:ascii="Times New Roman"/>
                <w:sz w:val="16"/>
              </w:rPr>
            </w:pPr>
          </w:p>
        </w:tc>
        <w:tc>
          <w:tcPr>
            <w:tcW w:w="1350" w:type="dxa"/>
            <w:shd w:val="clear" w:color="auto" w:fill="D1D3D4"/>
          </w:tcPr>
          <w:p>
            <w:pPr>
              <w:pStyle w:val="TableParagraph"/>
              <w:spacing w:before="0"/>
              <w:rPr>
                <w:rFonts w:ascii="Times New Roman"/>
                <w:sz w:val="16"/>
              </w:rPr>
            </w:pPr>
          </w:p>
        </w:tc>
        <w:tc>
          <w:tcPr>
            <w:tcW w:w="900" w:type="dxa"/>
            <w:shd w:val="clear" w:color="auto" w:fill="D1D3D4"/>
          </w:tcPr>
          <w:p>
            <w:pPr>
              <w:pStyle w:val="TableParagraph"/>
              <w:spacing w:before="0"/>
              <w:rPr>
                <w:rFonts w:ascii="Times New Roman"/>
                <w:sz w:val="16"/>
              </w:rPr>
            </w:pPr>
          </w:p>
        </w:tc>
        <w:tc>
          <w:tcPr>
            <w:tcW w:w="1530" w:type="dxa"/>
            <w:shd w:val="clear" w:color="auto" w:fill="D1D3D4"/>
          </w:tcPr>
          <w:p>
            <w:pPr>
              <w:pStyle w:val="TableParagraph"/>
              <w:spacing w:line="206" w:lineRule="exact" w:before="25"/>
              <w:ind w:left="695"/>
              <w:rPr>
                <w:sz w:val="18"/>
              </w:rPr>
            </w:pPr>
            <w:r>
              <w:rPr>
                <w:color w:val="231F20"/>
                <w:w w:val="152"/>
                <w:sz w:val="18"/>
              </w:rPr>
              <w:t>4</w:t>
            </w:r>
          </w:p>
        </w:tc>
        <w:tc>
          <w:tcPr>
            <w:tcW w:w="720" w:type="dxa"/>
            <w:shd w:val="clear" w:color="auto" w:fill="D1D3D4"/>
          </w:tcPr>
          <w:p>
            <w:pPr>
              <w:pStyle w:val="TableParagraph"/>
              <w:spacing w:line="204" w:lineRule="exact" w:before="28"/>
              <w:ind w:left="13"/>
              <w:jc w:val="center"/>
              <w:rPr>
                <w:sz w:val="18"/>
              </w:rPr>
            </w:pPr>
            <w:r>
              <w:rPr>
                <w:color w:val="231F20"/>
                <w:w w:val="95"/>
                <w:sz w:val="18"/>
              </w:rPr>
              <w:t>300</w:t>
            </w:r>
          </w:p>
        </w:tc>
        <w:tc>
          <w:tcPr>
            <w:tcW w:w="1170" w:type="dxa"/>
            <w:shd w:val="clear" w:color="auto" w:fill="D1D3D4"/>
          </w:tcPr>
          <w:p>
            <w:pPr>
              <w:pStyle w:val="TableParagraph"/>
              <w:spacing w:line="204" w:lineRule="exact" w:before="28"/>
              <w:ind w:left="13"/>
              <w:jc w:val="center"/>
              <w:rPr>
                <w:sz w:val="18"/>
              </w:rPr>
            </w:pPr>
            <w:r>
              <w:rPr>
                <w:color w:val="231F20"/>
                <w:w w:val="90"/>
                <w:sz w:val="18"/>
              </w:rPr>
              <w:t>-22°F TO 176°F</w:t>
            </w:r>
          </w:p>
        </w:tc>
        <w:tc>
          <w:tcPr>
            <w:tcW w:w="720" w:type="dxa"/>
            <w:shd w:val="clear" w:color="auto" w:fill="D1D3D4"/>
          </w:tcPr>
          <w:p>
            <w:pPr>
              <w:pStyle w:val="TableParagraph"/>
              <w:spacing w:line="206" w:lineRule="exact" w:before="25"/>
              <w:ind w:right="274"/>
              <w:jc w:val="right"/>
              <w:rPr>
                <w:sz w:val="18"/>
              </w:rPr>
            </w:pPr>
            <w:r>
              <w:rPr>
                <w:color w:val="231F20"/>
                <w:w w:val="152"/>
                <w:sz w:val="18"/>
              </w:rPr>
              <w:t>4</w:t>
            </w:r>
          </w:p>
        </w:tc>
      </w:tr>
      <w:tr>
        <w:trPr>
          <w:trHeight w:val="251" w:hRule="atLeast"/>
        </w:trPr>
        <w:tc>
          <w:tcPr>
            <w:tcW w:w="1440" w:type="dxa"/>
            <w:shd w:val="clear" w:color="auto" w:fill="E6E7E8"/>
          </w:tcPr>
          <w:p>
            <w:pPr>
              <w:pStyle w:val="TableParagraph"/>
              <w:spacing w:before="0"/>
              <w:rPr>
                <w:rFonts w:ascii="Times New Roman"/>
                <w:sz w:val="16"/>
              </w:rPr>
            </w:pPr>
          </w:p>
        </w:tc>
        <w:tc>
          <w:tcPr>
            <w:tcW w:w="1260" w:type="dxa"/>
            <w:shd w:val="clear" w:color="auto" w:fill="E6E7E8"/>
          </w:tcPr>
          <w:p>
            <w:pPr>
              <w:pStyle w:val="TableParagraph"/>
              <w:spacing w:before="0"/>
              <w:rPr>
                <w:rFonts w:ascii="Times New Roman"/>
                <w:sz w:val="16"/>
              </w:rPr>
            </w:pPr>
          </w:p>
        </w:tc>
        <w:tc>
          <w:tcPr>
            <w:tcW w:w="1350" w:type="dxa"/>
            <w:shd w:val="clear" w:color="auto" w:fill="E6E7E8"/>
          </w:tcPr>
          <w:p>
            <w:pPr>
              <w:pStyle w:val="TableParagraph"/>
              <w:spacing w:before="0"/>
              <w:rPr>
                <w:rFonts w:ascii="Times New Roman"/>
                <w:sz w:val="16"/>
              </w:rPr>
            </w:pPr>
          </w:p>
        </w:tc>
        <w:tc>
          <w:tcPr>
            <w:tcW w:w="1350" w:type="dxa"/>
            <w:shd w:val="clear" w:color="auto" w:fill="E6E7E8"/>
          </w:tcPr>
          <w:p>
            <w:pPr>
              <w:pStyle w:val="TableParagraph"/>
              <w:spacing w:before="0"/>
              <w:rPr>
                <w:rFonts w:ascii="Times New Roman"/>
                <w:sz w:val="16"/>
              </w:rPr>
            </w:pPr>
          </w:p>
        </w:tc>
        <w:tc>
          <w:tcPr>
            <w:tcW w:w="900" w:type="dxa"/>
            <w:shd w:val="clear" w:color="auto" w:fill="E6E7E8"/>
          </w:tcPr>
          <w:p>
            <w:pPr>
              <w:pStyle w:val="TableParagraph"/>
              <w:spacing w:before="0"/>
              <w:rPr>
                <w:rFonts w:ascii="Times New Roman"/>
                <w:sz w:val="16"/>
              </w:rPr>
            </w:pPr>
          </w:p>
        </w:tc>
        <w:tc>
          <w:tcPr>
            <w:tcW w:w="1530" w:type="dxa"/>
            <w:shd w:val="clear" w:color="auto" w:fill="E6E7E8"/>
          </w:tcPr>
          <w:p>
            <w:pPr>
              <w:pStyle w:val="TableParagraph"/>
              <w:spacing w:line="206" w:lineRule="exact" w:before="25"/>
              <w:ind w:left="695"/>
              <w:rPr>
                <w:sz w:val="18"/>
              </w:rPr>
            </w:pPr>
            <w:r>
              <w:rPr>
                <w:color w:val="231F20"/>
                <w:w w:val="152"/>
                <w:sz w:val="18"/>
              </w:rPr>
              <w:t>4</w:t>
            </w:r>
          </w:p>
        </w:tc>
        <w:tc>
          <w:tcPr>
            <w:tcW w:w="720" w:type="dxa"/>
            <w:shd w:val="clear" w:color="auto" w:fill="E6E7E8"/>
          </w:tcPr>
          <w:p>
            <w:pPr>
              <w:pStyle w:val="TableParagraph"/>
              <w:spacing w:line="204" w:lineRule="exact" w:before="28"/>
              <w:ind w:left="13"/>
              <w:jc w:val="center"/>
              <w:rPr>
                <w:sz w:val="18"/>
              </w:rPr>
            </w:pPr>
            <w:r>
              <w:rPr>
                <w:color w:val="231F20"/>
                <w:w w:val="95"/>
                <w:sz w:val="18"/>
              </w:rPr>
              <w:t>150</w:t>
            </w:r>
          </w:p>
        </w:tc>
        <w:tc>
          <w:tcPr>
            <w:tcW w:w="1170" w:type="dxa"/>
            <w:shd w:val="clear" w:color="auto" w:fill="E6E7E8"/>
          </w:tcPr>
          <w:p>
            <w:pPr>
              <w:pStyle w:val="TableParagraph"/>
              <w:spacing w:line="204" w:lineRule="exact" w:before="28"/>
              <w:ind w:left="13"/>
              <w:jc w:val="center"/>
              <w:rPr>
                <w:sz w:val="18"/>
              </w:rPr>
            </w:pPr>
            <w:r>
              <w:rPr>
                <w:color w:val="231F20"/>
                <w:w w:val="90"/>
                <w:sz w:val="18"/>
              </w:rPr>
              <w:t>-22°F TO 176°F</w:t>
            </w:r>
          </w:p>
        </w:tc>
        <w:tc>
          <w:tcPr>
            <w:tcW w:w="720" w:type="dxa"/>
            <w:shd w:val="clear" w:color="auto" w:fill="E6E7E8"/>
          </w:tcPr>
          <w:p>
            <w:pPr>
              <w:pStyle w:val="TableParagraph"/>
              <w:spacing w:line="206" w:lineRule="exact" w:before="25"/>
              <w:ind w:right="274"/>
              <w:jc w:val="right"/>
              <w:rPr>
                <w:sz w:val="18"/>
              </w:rPr>
            </w:pPr>
            <w:r>
              <w:rPr>
                <w:color w:val="231F20"/>
                <w:w w:val="152"/>
                <w:sz w:val="18"/>
              </w:rPr>
              <w:t>4</w:t>
            </w:r>
          </w:p>
        </w:tc>
      </w:tr>
      <w:tr>
        <w:trPr>
          <w:trHeight w:val="252" w:hRule="atLeast"/>
        </w:trPr>
        <w:tc>
          <w:tcPr>
            <w:tcW w:w="1440" w:type="dxa"/>
            <w:shd w:val="clear" w:color="auto" w:fill="D1D3D4"/>
          </w:tcPr>
          <w:p>
            <w:pPr>
              <w:pStyle w:val="TableParagraph"/>
              <w:spacing w:before="0"/>
              <w:rPr>
                <w:rFonts w:ascii="Times New Roman"/>
                <w:sz w:val="16"/>
              </w:rPr>
            </w:pPr>
          </w:p>
        </w:tc>
        <w:tc>
          <w:tcPr>
            <w:tcW w:w="1260" w:type="dxa"/>
            <w:shd w:val="clear" w:color="auto" w:fill="D1D3D4"/>
          </w:tcPr>
          <w:p>
            <w:pPr>
              <w:pStyle w:val="TableParagraph"/>
              <w:spacing w:before="0"/>
              <w:rPr>
                <w:rFonts w:ascii="Times New Roman"/>
                <w:sz w:val="16"/>
              </w:rPr>
            </w:pPr>
          </w:p>
        </w:tc>
        <w:tc>
          <w:tcPr>
            <w:tcW w:w="1350" w:type="dxa"/>
            <w:shd w:val="clear" w:color="auto" w:fill="D1D3D4"/>
          </w:tcPr>
          <w:p>
            <w:pPr>
              <w:pStyle w:val="TableParagraph"/>
              <w:spacing w:before="0"/>
              <w:rPr>
                <w:rFonts w:ascii="Times New Roman"/>
                <w:sz w:val="16"/>
              </w:rPr>
            </w:pPr>
          </w:p>
        </w:tc>
        <w:tc>
          <w:tcPr>
            <w:tcW w:w="1350" w:type="dxa"/>
            <w:shd w:val="clear" w:color="auto" w:fill="D1D3D4"/>
          </w:tcPr>
          <w:p>
            <w:pPr>
              <w:pStyle w:val="TableParagraph"/>
              <w:spacing w:before="0"/>
              <w:rPr>
                <w:rFonts w:ascii="Times New Roman"/>
                <w:sz w:val="16"/>
              </w:rPr>
            </w:pPr>
          </w:p>
        </w:tc>
        <w:tc>
          <w:tcPr>
            <w:tcW w:w="900" w:type="dxa"/>
            <w:shd w:val="clear" w:color="auto" w:fill="D1D3D4"/>
          </w:tcPr>
          <w:p>
            <w:pPr>
              <w:pStyle w:val="TableParagraph"/>
              <w:spacing w:before="0"/>
              <w:rPr>
                <w:rFonts w:ascii="Times New Roman"/>
                <w:sz w:val="16"/>
              </w:rPr>
            </w:pPr>
          </w:p>
        </w:tc>
        <w:tc>
          <w:tcPr>
            <w:tcW w:w="1530" w:type="dxa"/>
            <w:shd w:val="clear" w:color="auto" w:fill="D1D3D4"/>
          </w:tcPr>
          <w:p>
            <w:pPr>
              <w:pStyle w:val="TableParagraph"/>
              <w:spacing w:before="0"/>
              <w:rPr>
                <w:rFonts w:ascii="Times New Roman"/>
                <w:sz w:val="16"/>
              </w:rPr>
            </w:pPr>
          </w:p>
        </w:tc>
        <w:tc>
          <w:tcPr>
            <w:tcW w:w="720" w:type="dxa"/>
            <w:shd w:val="clear" w:color="auto" w:fill="D1D3D4"/>
          </w:tcPr>
          <w:p>
            <w:pPr>
              <w:pStyle w:val="TableParagraph"/>
              <w:spacing w:line="204" w:lineRule="exact" w:before="28"/>
              <w:ind w:left="13"/>
              <w:jc w:val="center"/>
              <w:rPr>
                <w:sz w:val="18"/>
              </w:rPr>
            </w:pPr>
            <w:r>
              <w:rPr>
                <w:color w:val="231F20"/>
                <w:w w:val="95"/>
                <w:sz w:val="18"/>
              </w:rPr>
              <w:t>300</w:t>
            </w:r>
          </w:p>
        </w:tc>
        <w:tc>
          <w:tcPr>
            <w:tcW w:w="1170" w:type="dxa"/>
            <w:shd w:val="clear" w:color="auto" w:fill="D1D3D4"/>
          </w:tcPr>
          <w:p>
            <w:pPr>
              <w:pStyle w:val="TableParagraph"/>
              <w:spacing w:line="204" w:lineRule="exact" w:before="28"/>
              <w:ind w:left="13"/>
              <w:jc w:val="center"/>
              <w:rPr>
                <w:sz w:val="18"/>
              </w:rPr>
            </w:pPr>
            <w:r>
              <w:rPr>
                <w:color w:val="231F20"/>
                <w:w w:val="90"/>
                <w:sz w:val="18"/>
              </w:rPr>
              <w:t>-22°F TO 176°F</w:t>
            </w:r>
          </w:p>
        </w:tc>
        <w:tc>
          <w:tcPr>
            <w:tcW w:w="720" w:type="dxa"/>
            <w:shd w:val="clear" w:color="auto" w:fill="D1D3D4"/>
          </w:tcPr>
          <w:p>
            <w:pPr>
              <w:pStyle w:val="TableParagraph"/>
              <w:spacing w:before="0"/>
              <w:rPr>
                <w:rFonts w:ascii="Times New Roman"/>
                <w:sz w:val="16"/>
              </w:rPr>
            </w:pPr>
          </w:p>
        </w:tc>
      </w:tr>
      <w:tr>
        <w:trPr>
          <w:trHeight w:val="251" w:hRule="atLeast"/>
        </w:trPr>
        <w:tc>
          <w:tcPr>
            <w:tcW w:w="1440" w:type="dxa"/>
            <w:shd w:val="clear" w:color="auto" w:fill="E6E7E8"/>
          </w:tcPr>
          <w:p>
            <w:pPr>
              <w:pStyle w:val="TableParagraph"/>
              <w:spacing w:before="0"/>
              <w:rPr>
                <w:rFonts w:ascii="Times New Roman"/>
                <w:sz w:val="16"/>
              </w:rPr>
            </w:pPr>
          </w:p>
        </w:tc>
        <w:tc>
          <w:tcPr>
            <w:tcW w:w="1260" w:type="dxa"/>
            <w:shd w:val="clear" w:color="auto" w:fill="E6E7E8"/>
          </w:tcPr>
          <w:p>
            <w:pPr>
              <w:pStyle w:val="TableParagraph"/>
              <w:spacing w:before="0"/>
              <w:rPr>
                <w:rFonts w:ascii="Times New Roman"/>
                <w:sz w:val="16"/>
              </w:rPr>
            </w:pPr>
          </w:p>
        </w:tc>
        <w:tc>
          <w:tcPr>
            <w:tcW w:w="1350" w:type="dxa"/>
            <w:shd w:val="clear" w:color="auto" w:fill="E6E7E8"/>
          </w:tcPr>
          <w:p>
            <w:pPr>
              <w:pStyle w:val="TableParagraph"/>
              <w:spacing w:before="0"/>
              <w:rPr>
                <w:rFonts w:ascii="Times New Roman"/>
                <w:sz w:val="16"/>
              </w:rPr>
            </w:pPr>
          </w:p>
        </w:tc>
        <w:tc>
          <w:tcPr>
            <w:tcW w:w="1350" w:type="dxa"/>
            <w:shd w:val="clear" w:color="auto" w:fill="E6E7E8"/>
          </w:tcPr>
          <w:p>
            <w:pPr>
              <w:pStyle w:val="TableParagraph"/>
              <w:spacing w:before="0"/>
              <w:rPr>
                <w:rFonts w:ascii="Times New Roman"/>
                <w:sz w:val="16"/>
              </w:rPr>
            </w:pPr>
          </w:p>
        </w:tc>
        <w:tc>
          <w:tcPr>
            <w:tcW w:w="900" w:type="dxa"/>
            <w:shd w:val="clear" w:color="auto" w:fill="E6E7E8"/>
          </w:tcPr>
          <w:p>
            <w:pPr>
              <w:pStyle w:val="TableParagraph"/>
              <w:spacing w:line="206" w:lineRule="exact" w:before="25"/>
              <w:ind w:left="13"/>
              <w:jc w:val="center"/>
              <w:rPr>
                <w:sz w:val="18"/>
              </w:rPr>
            </w:pPr>
            <w:r>
              <w:rPr>
                <w:color w:val="231F20"/>
                <w:w w:val="152"/>
                <w:sz w:val="18"/>
              </w:rPr>
              <w:t>4</w:t>
            </w:r>
          </w:p>
        </w:tc>
        <w:tc>
          <w:tcPr>
            <w:tcW w:w="1530" w:type="dxa"/>
            <w:shd w:val="clear" w:color="auto" w:fill="E6E7E8"/>
          </w:tcPr>
          <w:p>
            <w:pPr>
              <w:pStyle w:val="TableParagraph"/>
              <w:spacing w:before="0"/>
              <w:rPr>
                <w:rFonts w:ascii="Times New Roman"/>
                <w:sz w:val="16"/>
              </w:rPr>
            </w:pPr>
          </w:p>
        </w:tc>
        <w:tc>
          <w:tcPr>
            <w:tcW w:w="720" w:type="dxa"/>
            <w:shd w:val="clear" w:color="auto" w:fill="E6E7E8"/>
          </w:tcPr>
          <w:p>
            <w:pPr>
              <w:pStyle w:val="TableParagraph"/>
              <w:spacing w:line="204" w:lineRule="exact" w:before="28"/>
              <w:ind w:left="13"/>
              <w:jc w:val="center"/>
              <w:rPr>
                <w:sz w:val="18"/>
              </w:rPr>
            </w:pPr>
            <w:r>
              <w:rPr>
                <w:color w:val="231F20"/>
                <w:w w:val="95"/>
                <w:sz w:val="18"/>
              </w:rPr>
              <w:t>300</w:t>
            </w:r>
          </w:p>
        </w:tc>
        <w:tc>
          <w:tcPr>
            <w:tcW w:w="1170" w:type="dxa"/>
            <w:shd w:val="clear" w:color="auto" w:fill="E6E7E8"/>
          </w:tcPr>
          <w:p>
            <w:pPr>
              <w:pStyle w:val="TableParagraph"/>
              <w:spacing w:line="204" w:lineRule="exact" w:before="28"/>
              <w:ind w:left="13"/>
              <w:jc w:val="center"/>
              <w:rPr>
                <w:sz w:val="18"/>
              </w:rPr>
            </w:pPr>
            <w:r>
              <w:rPr>
                <w:color w:val="231F20"/>
                <w:w w:val="90"/>
                <w:sz w:val="18"/>
              </w:rPr>
              <w:t>-22°F TO 356°F</w:t>
            </w:r>
          </w:p>
        </w:tc>
        <w:tc>
          <w:tcPr>
            <w:tcW w:w="720" w:type="dxa"/>
            <w:shd w:val="clear" w:color="auto" w:fill="E6E7E8"/>
          </w:tcPr>
          <w:p>
            <w:pPr>
              <w:pStyle w:val="TableParagraph"/>
              <w:spacing w:before="0"/>
              <w:rPr>
                <w:rFonts w:ascii="Times New Roman"/>
                <w:sz w:val="16"/>
              </w:rPr>
            </w:pPr>
          </w:p>
        </w:tc>
      </w:tr>
      <w:tr>
        <w:trPr>
          <w:trHeight w:val="252" w:hRule="atLeast"/>
        </w:trPr>
        <w:tc>
          <w:tcPr>
            <w:tcW w:w="1440" w:type="dxa"/>
            <w:shd w:val="clear" w:color="auto" w:fill="D1D3D4"/>
          </w:tcPr>
          <w:p>
            <w:pPr>
              <w:pStyle w:val="TableParagraph"/>
              <w:spacing w:before="0"/>
              <w:rPr>
                <w:rFonts w:ascii="Times New Roman"/>
                <w:sz w:val="16"/>
              </w:rPr>
            </w:pPr>
          </w:p>
        </w:tc>
        <w:tc>
          <w:tcPr>
            <w:tcW w:w="1260" w:type="dxa"/>
            <w:shd w:val="clear" w:color="auto" w:fill="D1D3D4"/>
          </w:tcPr>
          <w:p>
            <w:pPr>
              <w:pStyle w:val="TableParagraph"/>
              <w:spacing w:before="0"/>
              <w:rPr>
                <w:rFonts w:ascii="Times New Roman"/>
                <w:sz w:val="16"/>
              </w:rPr>
            </w:pPr>
          </w:p>
        </w:tc>
        <w:tc>
          <w:tcPr>
            <w:tcW w:w="1350" w:type="dxa"/>
            <w:shd w:val="clear" w:color="auto" w:fill="D1D3D4"/>
          </w:tcPr>
          <w:p>
            <w:pPr>
              <w:pStyle w:val="TableParagraph"/>
              <w:spacing w:before="0"/>
              <w:rPr>
                <w:rFonts w:ascii="Times New Roman"/>
                <w:sz w:val="16"/>
              </w:rPr>
            </w:pPr>
          </w:p>
        </w:tc>
        <w:tc>
          <w:tcPr>
            <w:tcW w:w="1350" w:type="dxa"/>
            <w:shd w:val="clear" w:color="auto" w:fill="D1D3D4"/>
          </w:tcPr>
          <w:p>
            <w:pPr>
              <w:pStyle w:val="TableParagraph"/>
              <w:spacing w:before="0"/>
              <w:rPr>
                <w:rFonts w:ascii="Times New Roman"/>
                <w:sz w:val="16"/>
              </w:rPr>
            </w:pPr>
          </w:p>
        </w:tc>
        <w:tc>
          <w:tcPr>
            <w:tcW w:w="900" w:type="dxa"/>
            <w:shd w:val="clear" w:color="auto" w:fill="D1D3D4"/>
          </w:tcPr>
          <w:p>
            <w:pPr>
              <w:pStyle w:val="TableParagraph"/>
              <w:spacing w:line="206" w:lineRule="exact" w:before="25"/>
              <w:ind w:left="13"/>
              <w:jc w:val="center"/>
              <w:rPr>
                <w:sz w:val="18"/>
              </w:rPr>
            </w:pPr>
            <w:r>
              <w:rPr>
                <w:color w:val="231F20"/>
                <w:w w:val="152"/>
                <w:sz w:val="18"/>
              </w:rPr>
              <w:t>4</w:t>
            </w:r>
          </w:p>
        </w:tc>
        <w:tc>
          <w:tcPr>
            <w:tcW w:w="1530" w:type="dxa"/>
            <w:shd w:val="clear" w:color="auto" w:fill="D1D3D4"/>
          </w:tcPr>
          <w:p>
            <w:pPr>
              <w:pStyle w:val="TableParagraph"/>
              <w:spacing w:before="0"/>
              <w:rPr>
                <w:rFonts w:ascii="Times New Roman"/>
                <w:sz w:val="16"/>
              </w:rPr>
            </w:pPr>
          </w:p>
        </w:tc>
        <w:tc>
          <w:tcPr>
            <w:tcW w:w="720" w:type="dxa"/>
            <w:shd w:val="clear" w:color="auto" w:fill="D1D3D4"/>
          </w:tcPr>
          <w:p>
            <w:pPr>
              <w:pStyle w:val="TableParagraph"/>
              <w:spacing w:line="204" w:lineRule="exact" w:before="28"/>
              <w:ind w:left="13"/>
              <w:jc w:val="center"/>
              <w:rPr>
                <w:sz w:val="18"/>
              </w:rPr>
            </w:pPr>
            <w:r>
              <w:rPr>
                <w:color w:val="231F20"/>
                <w:w w:val="95"/>
                <w:sz w:val="18"/>
              </w:rPr>
              <w:t>150</w:t>
            </w:r>
          </w:p>
        </w:tc>
        <w:tc>
          <w:tcPr>
            <w:tcW w:w="1170" w:type="dxa"/>
            <w:shd w:val="clear" w:color="auto" w:fill="D1D3D4"/>
          </w:tcPr>
          <w:p>
            <w:pPr>
              <w:pStyle w:val="TableParagraph"/>
              <w:spacing w:line="204" w:lineRule="exact" w:before="28"/>
              <w:ind w:left="13"/>
              <w:jc w:val="center"/>
              <w:rPr>
                <w:sz w:val="18"/>
              </w:rPr>
            </w:pPr>
            <w:r>
              <w:rPr>
                <w:color w:val="231F20"/>
                <w:w w:val="90"/>
                <w:sz w:val="18"/>
              </w:rPr>
              <w:t>-22°F TO 176°F</w:t>
            </w:r>
          </w:p>
        </w:tc>
        <w:tc>
          <w:tcPr>
            <w:tcW w:w="720" w:type="dxa"/>
            <w:shd w:val="clear" w:color="auto" w:fill="D1D3D4"/>
          </w:tcPr>
          <w:p>
            <w:pPr>
              <w:pStyle w:val="TableParagraph"/>
              <w:spacing w:before="0"/>
              <w:rPr>
                <w:rFonts w:ascii="Times New Roman"/>
                <w:sz w:val="16"/>
              </w:rPr>
            </w:pPr>
          </w:p>
        </w:tc>
      </w:tr>
      <w:tr>
        <w:trPr>
          <w:trHeight w:val="229" w:hRule="atLeast"/>
        </w:trPr>
        <w:tc>
          <w:tcPr>
            <w:tcW w:w="1440" w:type="dxa"/>
            <w:tcBorders>
              <w:bottom w:val="single" w:sz="18" w:space="0" w:color="7A003C"/>
            </w:tcBorders>
            <w:shd w:val="clear" w:color="auto" w:fill="E6E7E8"/>
          </w:tcPr>
          <w:p>
            <w:pPr>
              <w:pStyle w:val="TableParagraph"/>
              <w:spacing w:before="0"/>
              <w:rPr>
                <w:rFonts w:ascii="Times New Roman"/>
                <w:sz w:val="16"/>
              </w:rPr>
            </w:pPr>
          </w:p>
        </w:tc>
        <w:tc>
          <w:tcPr>
            <w:tcW w:w="1260" w:type="dxa"/>
            <w:tcBorders>
              <w:bottom w:val="single" w:sz="18" w:space="0" w:color="7A003C"/>
            </w:tcBorders>
            <w:shd w:val="clear" w:color="auto" w:fill="E6E7E8"/>
          </w:tcPr>
          <w:p>
            <w:pPr>
              <w:pStyle w:val="TableParagraph"/>
              <w:spacing w:before="0"/>
              <w:rPr>
                <w:rFonts w:ascii="Times New Roman"/>
                <w:sz w:val="16"/>
              </w:rPr>
            </w:pPr>
          </w:p>
        </w:tc>
        <w:tc>
          <w:tcPr>
            <w:tcW w:w="1350" w:type="dxa"/>
            <w:tcBorders>
              <w:bottom w:val="single" w:sz="18" w:space="0" w:color="7A003C"/>
            </w:tcBorders>
            <w:shd w:val="clear" w:color="auto" w:fill="E6E7E8"/>
          </w:tcPr>
          <w:p>
            <w:pPr>
              <w:pStyle w:val="TableParagraph"/>
              <w:spacing w:before="0"/>
              <w:rPr>
                <w:rFonts w:ascii="Times New Roman"/>
                <w:sz w:val="16"/>
              </w:rPr>
            </w:pPr>
          </w:p>
        </w:tc>
        <w:tc>
          <w:tcPr>
            <w:tcW w:w="1350" w:type="dxa"/>
            <w:tcBorders>
              <w:bottom w:val="single" w:sz="18" w:space="0" w:color="7A003C"/>
            </w:tcBorders>
            <w:shd w:val="clear" w:color="auto" w:fill="E6E7E8"/>
          </w:tcPr>
          <w:p>
            <w:pPr>
              <w:pStyle w:val="TableParagraph"/>
              <w:spacing w:before="0"/>
              <w:rPr>
                <w:rFonts w:ascii="Times New Roman"/>
                <w:sz w:val="16"/>
              </w:rPr>
            </w:pPr>
          </w:p>
        </w:tc>
        <w:tc>
          <w:tcPr>
            <w:tcW w:w="900" w:type="dxa"/>
            <w:tcBorders>
              <w:bottom w:val="single" w:sz="18" w:space="0" w:color="7A003C"/>
            </w:tcBorders>
            <w:shd w:val="clear" w:color="auto" w:fill="E6E7E8"/>
          </w:tcPr>
          <w:p>
            <w:pPr>
              <w:pStyle w:val="TableParagraph"/>
              <w:spacing w:before="0"/>
              <w:rPr>
                <w:rFonts w:ascii="Times New Roman"/>
                <w:sz w:val="16"/>
              </w:rPr>
            </w:pPr>
          </w:p>
        </w:tc>
        <w:tc>
          <w:tcPr>
            <w:tcW w:w="1530" w:type="dxa"/>
            <w:tcBorders>
              <w:bottom w:val="single" w:sz="18" w:space="0" w:color="7A003C"/>
            </w:tcBorders>
            <w:shd w:val="clear" w:color="auto" w:fill="E6E7E8"/>
          </w:tcPr>
          <w:p>
            <w:pPr>
              <w:pStyle w:val="TableParagraph"/>
              <w:spacing w:before="0"/>
              <w:rPr>
                <w:rFonts w:ascii="Times New Roman"/>
                <w:sz w:val="16"/>
              </w:rPr>
            </w:pPr>
          </w:p>
        </w:tc>
        <w:tc>
          <w:tcPr>
            <w:tcW w:w="720" w:type="dxa"/>
            <w:tcBorders>
              <w:bottom w:val="single" w:sz="18" w:space="0" w:color="7A003C"/>
            </w:tcBorders>
            <w:shd w:val="clear" w:color="auto" w:fill="E6E7E8"/>
          </w:tcPr>
          <w:p>
            <w:pPr>
              <w:pStyle w:val="TableParagraph"/>
              <w:spacing w:line="192" w:lineRule="exact" w:before="18"/>
              <w:ind w:left="13"/>
              <w:jc w:val="center"/>
              <w:rPr>
                <w:sz w:val="18"/>
              </w:rPr>
            </w:pPr>
            <w:r>
              <w:rPr>
                <w:color w:val="231F20"/>
                <w:w w:val="95"/>
                <w:sz w:val="18"/>
              </w:rPr>
              <w:t>75</w:t>
            </w:r>
          </w:p>
        </w:tc>
        <w:tc>
          <w:tcPr>
            <w:tcW w:w="1170" w:type="dxa"/>
            <w:tcBorders>
              <w:bottom w:val="single" w:sz="18" w:space="0" w:color="7A003C"/>
            </w:tcBorders>
            <w:shd w:val="clear" w:color="auto" w:fill="E6E7E8"/>
          </w:tcPr>
          <w:p>
            <w:pPr>
              <w:pStyle w:val="TableParagraph"/>
              <w:spacing w:line="192" w:lineRule="exact" w:before="18"/>
              <w:ind w:left="13"/>
              <w:jc w:val="center"/>
              <w:rPr>
                <w:sz w:val="18"/>
              </w:rPr>
            </w:pPr>
            <w:r>
              <w:rPr>
                <w:color w:val="231F20"/>
                <w:w w:val="90"/>
                <w:sz w:val="18"/>
              </w:rPr>
              <w:t>-22°F TO 176°F</w:t>
            </w:r>
          </w:p>
        </w:tc>
        <w:tc>
          <w:tcPr>
            <w:tcW w:w="720" w:type="dxa"/>
            <w:tcBorders>
              <w:bottom w:val="single" w:sz="18" w:space="0" w:color="7A003C"/>
            </w:tcBorders>
            <w:shd w:val="clear" w:color="auto" w:fill="E6E7E8"/>
          </w:tcPr>
          <w:p>
            <w:pPr>
              <w:pStyle w:val="TableParagraph"/>
              <w:spacing w:before="0"/>
              <w:rPr>
                <w:rFonts w:ascii="Times New Roman"/>
                <w:sz w:val="16"/>
              </w:rPr>
            </w:pPr>
          </w:p>
        </w:tc>
      </w:tr>
    </w:tbl>
    <w:p>
      <w:pPr>
        <w:pStyle w:val="BodyText"/>
        <w:rPr>
          <w:rFonts w:ascii="Times New Roman"/>
          <w:sz w:val="20"/>
        </w:rPr>
      </w:pPr>
    </w:p>
    <w:p>
      <w:pPr>
        <w:pStyle w:val="BodyText"/>
        <w:rPr>
          <w:rFonts w:ascii="Times New Roman"/>
          <w:sz w:val="20"/>
        </w:rPr>
      </w:pPr>
    </w:p>
    <w:p>
      <w:pPr>
        <w:pStyle w:val="BodyText"/>
        <w:spacing w:before="1"/>
        <w:rPr>
          <w:rFonts w:ascii="Times New Roman"/>
          <w:sz w:val="17"/>
        </w:rPr>
      </w:pPr>
    </w:p>
    <w:tbl>
      <w:tblPr>
        <w:tblW w:w="0" w:type="auto"/>
        <w:jc w:val="left"/>
        <w:tblInd w:w="12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420"/>
        <w:gridCol w:w="3420"/>
        <w:gridCol w:w="3600"/>
      </w:tblGrid>
      <w:tr>
        <w:trPr>
          <w:trHeight w:val="364" w:hRule="atLeast"/>
        </w:trPr>
        <w:tc>
          <w:tcPr>
            <w:tcW w:w="3420" w:type="dxa"/>
            <w:tcBorders>
              <w:top w:val="single" w:sz="18" w:space="0" w:color="231F20"/>
              <w:left w:val="single" w:sz="8" w:space="0" w:color="231F20"/>
              <w:bottom w:val="single" w:sz="8" w:space="0" w:color="231F20"/>
              <w:right w:val="single" w:sz="8" w:space="0" w:color="231F20"/>
            </w:tcBorders>
            <w:shd w:val="clear" w:color="auto" w:fill="5C5C3E"/>
          </w:tcPr>
          <w:p>
            <w:pPr>
              <w:pStyle w:val="TableParagraph"/>
              <w:spacing w:before="93"/>
              <w:ind w:left="1221" w:right="1202"/>
              <w:jc w:val="center"/>
              <w:rPr>
                <w:b/>
                <w:sz w:val="16"/>
              </w:rPr>
            </w:pPr>
            <w:r>
              <w:rPr>
                <w:b/>
                <w:color w:val="FFFFFF"/>
                <w:w w:val="90"/>
                <w:sz w:val="16"/>
              </w:rPr>
              <w:t>PIN-PRICKED</w:t>
            </w:r>
          </w:p>
        </w:tc>
        <w:tc>
          <w:tcPr>
            <w:tcW w:w="3420" w:type="dxa"/>
            <w:tcBorders>
              <w:top w:val="single" w:sz="18" w:space="0" w:color="231F20"/>
              <w:left w:val="single" w:sz="8" w:space="0" w:color="231F20"/>
              <w:bottom w:val="single" w:sz="8" w:space="0" w:color="231F20"/>
              <w:right w:val="single" w:sz="8" w:space="0" w:color="231F20"/>
            </w:tcBorders>
            <w:shd w:val="clear" w:color="auto" w:fill="5C5C3E"/>
          </w:tcPr>
          <w:p>
            <w:pPr>
              <w:pStyle w:val="TableParagraph"/>
              <w:spacing w:before="93"/>
              <w:ind w:left="1221" w:right="1202"/>
              <w:jc w:val="center"/>
              <w:rPr>
                <w:b/>
                <w:sz w:val="16"/>
              </w:rPr>
            </w:pPr>
            <w:r>
              <w:rPr>
                <w:b/>
                <w:color w:val="FFFFFF"/>
                <w:w w:val="90"/>
                <w:sz w:val="16"/>
              </w:rPr>
              <w:t>PSI RATING</w:t>
            </w:r>
          </w:p>
        </w:tc>
        <w:tc>
          <w:tcPr>
            <w:tcW w:w="3600" w:type="dxa"/>
            <w:tcBorders>
              <w:top w:val="single" w:sz="18" w:space="0" w:color="231F20"/>
              <w:left w:val="single" w:sz="8" w:space="0" w:color="231F20"/>
              <w:bottom w:val="single" w:sz="8" w:space="0" w:color="231F20"/>
            </w:tcBorders>
            <w:shd w:val="clear" w:color="auto" w:fill="5C5C3E"/>
          </w:tcPr>
          <w:p>
            <w:pPr>
              <w:pStyle w:val="TableParagraph"/>
              <w:spacing w:before="93"/>
              <w:ind w:left="1584" w:right="1566"/>
              <w:jc w:val="center"/>
              <w:rPr>
                <w:b/>
                <w:sz w:val="16"/>
              </w:rPr>
            </w:pPr>
            <w:r>
              <w:rPr>
                <w:b/>
                <w:color w:val="FFFFFF"/>
                <w:w w:val="90"/>
                <w:sz w:val="16"/>
              </w:rPr>
              <w:t>TEMP</w:t>
            </w:r>
          </w:p>
        </w:tc>
      </w:tr>
      <w:tr>
        <w:trPr>
          <w:trHeight w:val="251" w:hRule="atLeast"/>
        </w:trPr>
        <w:tc>
          <w:tcPr>
            <w:tcW w:w="3420" w:type="dxa"/>
            <w:tcBorders>
              <w:top w:val="single" w:sz="8" w:space="0" w:color="231F20"/>
            </w:tcBorders>
            <w:shd w:val="clear" w:color="auto" w:fill="E6E7E8"/>
          </w:tcPr>
          <w:p>
            <w:pPr>
              <w:pStyle w:val="TableParagraph"/>
              <w:spacing w:line="206" w:lineRule="exact" w:before="25"/>
              <w:ind w:left="18"/>
              <w:jc w:val="center"/>
              <w:rPr>
                <w:sz w:val="18"/>
              </w:rPr>
            </w:pPr>
            <w:r>
              <w:rPr>
                <w:color w:val="231F20"/>
                <w:w w:val="152"/>
                <w:sz w:val="18"/>
              </w:rPr>
              <w:t>4</w:t>
            </w:r>
          </w:p>
        </w:tc>
        <w:tc>
          <w:tcPr>
            <w:tcW w:w="3420" w:type="dxa"/>
            <w:tcBorders>
              <w:top w:val="single" w:sz="8" w:space="0" w:color="231F20"/>
            </w:tcBorders>
            <w:shd w:val="clear" w:color="auto" w:fill="E6E7E8"/>
          </w:tcPr>
          <w:p>
            <w:pPr>
              <w:pStyle w:val="TableParagraph"/>
              <w:spacing w:line="204" w:lineRule="exact" w:before="28"/>
              <w:ind w:left="1508" w:right="1490"/>
              <w:jc w:val="center"/>
              <w:rPr>
                <w:sz w:val="18"/>
              </w:rPr>
            </w:pPr>
            <w:r>
              <w:rPr>
                <w:color w:val="231F20"/>
                <w:w w:val="95"/>
                <w:sz w:val="18"/>
              </w:rPr>
              <w:t>1000</w:t>
            </w:r>
          </w:p>
        </w:tc>
        <w:tc>
          <w:tcPr>
            <w:tcW w:w="3600" w:type="dxa"/>
            <w:tcBorders>
              <w:top w:val="single" w:sz="8" w:space="0" w:color="231F20"/>
            </w:tcBorders>
            <w:shd w:val="clear" w:color="auto" w:fill="E6E7E8"/>
          </w:tcPr>
          <w:p>
            <w:pPr>
              <w:pStyle w:val="TableParagraph"/>
              <w:spacing w:line="204" w:lineRule="exact" w:before="28"/>
              <w:ind w:left="83" w:right="64"/>
              <w:jc w:val="center"/>
              <w:rPr>
                <w:sz w:val="18"/>
              </w:rPr>
            </w:pPr>
            <w:r>
              <w:rPr>
                <w:color w:val="231F20"/>
                <w:w w:val="95"/>
                <w:sz w:val="18"/>
              </w:rPr>
              <w:t>-22°F to 200°F</w:t>
            </w:r>
          </w:p>
        </w:tc>
      </w:tr>
      <w:tr>
        <w:trPr>
          <w:trHeight w:val="229" w:hRule="atLeast"/>
        </w:trPr>
        <w:tc>
          <w:tcPr>
            <w:tcW w:w="3420" w:type="dxa"/>
            <w:tcBorders>
              <w:bottom w:val="single" w:sz="18" w:space="0" w:color="5C5C3E"/>
            </w:tcBorders>
            <w:shd w:val="clear" w:color="auto" w:fill="D1D3D4"/>
          </w:tcPr>
          <w:p>
            <w:pPr>
              <w:pStyle w:val="TableParagraph"/>
              <w:spacing w:before="0"/>
              <w:rPr>
                <w:rFonts w:ascii="Times New Roman"/>
                <w:sz w:val="16"/>
              </w:rPr>
            </w:pPr>
          </w:p>
        </w:tc>
        <w:tc>
          <w:tcPr>
            <w:tcW w:w="3420" w:type="dxa"/>
            <w:tcBorders>
              <w:bottom w:val="single" w:sz="18" w:space="0" w:color="5C5C3E"/>
            </w:tcBorders>
            <w:shd w:val="clear" w:color="auto" w:fill="D1D3D4"/>
          </w:tcPr>
          <w:p>
            <w:pPr>
              <w:pStyle w:val="TableParagraph"/>
              <w:spacing w:line="192" w:lineRule="exact" w:before="18"/>
              <w:ind w:left="1508" w:right="1490"/>
              <w:jc w:val="center"/>
              <w:rPr>
                <w:sz w:val="18"/>
              </w:rPr>
            </w:pPr>
            <w:r>
              <w:rPr>
                <w:color w:val="231F20"/>
                <w:w w:val="95"/>
                <w:sz w:val="18"/>
              </w:rPr>
              <w:t>300</w:t>
            </w:r>
          </w:p>
        </w:tc>
        <w:tc>
          <w:tcPr>
            <w:tcW w:w="3600" w:type="dxa"/>
            <w:tcBorders>
              <w:bottom w:val="single" w:sz="18" w:space="0" w:color="5C5C3E"/>
            </w:tcBorders>
            <w:shd w:val="clear" w:color="auto" w:fill="D1D3D4"/>
          </w:tcPr>
          <w:p>
            <w:pPr>
              <w:pStyle w:val="TableParagraph"/>
              <w:spacing w:line="192" w:lineRule="exact" w:before="18"/>
              <w:ind w:left="83" w:right="65"/>
              <w:jc w:val="center"/>
              <w:rPr>
                <w:sz w:val="18"/>
              </w:rPr>
            </w:pPr>
            <w:r>
              <w:rPr>
                <w:color w:val="231F20"/>
                <w:w w:val="95"/>
                <w:sz w:val="18"/>
              </w:rPr>
              <w:t>Tube: -40°F to 248°F Cover: -40°F to 1000°F</w:t>
            </w:r>
          </w:p>
        </w:tc>
      </w:tr>
    </w:tbl>
    <w:p>
      <w:pPr>
        <w:pStyle w:val="BodyText"/>
        <w:rPr>
          <w:rFonts w:ascii="Times New Roman"/>
          <w:sz w:val="20"/>
        </w:rPr>
      </w:pPr>
    </w:p>
    <w:p>
      <w:pPr>
        <w:pStyle w:val="BodyText"/>
        <w:rPr>
          <w:rFonts w:ascii="Times New Roman"/>
          <w:sz w:val="20"/>
        </w:rPr>
      </w:pPr>
    </w:p>
    <w:p>
      <w:pPr>
        <w:pStyle w:val="BodyText"/>
        <w:spacing w:before="3"/>
        <w:rPr>
          <w:rFonts w:ascii="Times New Roman"/>
          <w:sz w:val="15"/>
        </w:rPr>
      </w:pPr>
    </w:p>
    <w:tbl>
      <w:tblPr>
        <w:tblW w:w="0" w:type="auto"/>
        <w:jc w:val="left"/>
        <w:tblInd w:w="12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72"/>
        <w:gridCol w:w="1591"/>
        <w:gridCol w:w="870"/>
        <w:gridCol w:w="1260"/>
        <w:gridCol w:w="1151"/>
        <w:gridCol w:w="1439"/>
        <w:gridCol w:w="1439"/>
        <w:gridCol w:w="1619"/>
      </w:tblGrid>
      <w:tr>
        <w:trPr>
          <w:trHeight w:val="364" w:hRule="atLeast"/>
        </w:trPr>
        <w:tc>
          <w:tcPr>
            <w:tcW w:w="1072" w:type="dxa"/>
            <w:tcBorders>
              <w:top w:val="single" w:sz="18" w:space="0" w:color="231F20"/>
              <w:left w:val="single" w:sz="8" w:space="0" w:color="231F20"/>
              <w:bottom w:val="single" w:sz="8" w:space="0" w:color="231F20"/>
              <w:right w:val="single" w:sz="8" w:space="0" w:color="231F20"/>
            </w:tcBorders>
            <w:shd w:val="clear" w:color="auto" w:fill="ED1C24"/>
          </w:tcPr>
          <w:p>
            <w:pPr>
              <w:pStyle w:val="TableParagraph"/>
              <w:spacing w:line="180" w:lineRule="exact" w:before="9"/>
              <w:ind w:left="311" w:right="130" w:hanging="149"/>
              <w:rPr>
                <w:b/>
                <w:sz w:val="16"/>
              </w:rPr>
            </w:pPr>
            <w:r>
              <w:rPr>
                <w:b/>
                <w:color w:val="FFFFFF"/>
                <w:w w:val="75"/>
                <w:sz w:val="16"/>
              </w:rPr>
              <w:t>SATURATED </w:t>
            </w:r>
            <w:r>
              <w:rPr>
                <w:b/>
                <w:color w:val="FFFFFF"/>
                <w:w w:val="90"/>
                <w:sz w:val="16"/>
              </w:rPr>
              <w:t>STEAM</w:t>
            </w:r>
          </w:p>
        </w:tc>
        <w:tc>
          <w:tcPr>
            <w:tcW w:w="1591" w:type="dxa"/>
            <w:tcBorders>
              <w:top w:val="single" w:sz="18" w:space="0" w:color="231F20"/>
              <w:left w:val="single" w:sz="8" w:space="0" w:color="231F20"/>
              <w:bottom w:val="single" w:sz="8" w:space="0" w:color="231F20"/>
              <w:right w:val="single" w:sz="8" w:space="0" w:color="231F20"/>
            </w:tcBorders>
            <w:shd w:val="clear" w:color="auto" w:fill="ED1C24"/>
          </w:tcPr>
          <w:p>
            <w:pPr>
              <w:pStyle w:val="TableParagraph"/>
              <w:spacing w:line="180" w:lineRule="exact" w:before="9"/>
              <w:ind w:left="196" w:firstLine="168"/>
              <w:rPr>
                <w:b/>
                <w:sz w:val="16"/>
              </w:rPr>
            </w:pPr>
            <w:r>
              <w:rPr>
                <w:b/>
                <w:color w:val="FFFFFF"/>
                <w:w w:val="90"/>
                <w:sz w:val="16"/>
              </w:rPr>
              <w:t>SHIPYARDS &amp; </w:t>
            </w:r>
            <w:r>
              <w:rPr>
                <w:b/>
                <w:color w:val="FFFFFF"/>
                <w:w w:val="80"/>
                <w:sz w:val="16"/>
              </w:rPr>
              <w:t>CHEMICAL PLANTS</w:t>
            </w:r>
          </w:p>
        </w:tc>
        <w:tc>
          <w:tcPr>
            <w:tcW w:w="870" w:type="dxa"/>
            <w:tcBorders>
              <w:top w:val="single" w:sz="18" w:space="0" w:color="231F20"/>
              <w:left w:val="single" w:sz="8" w:space="0" w:color="231F20"/>
              <w:bottom w:val="single" w:sz="8" w:space="0" w:color="231F20"/>
              <w:right w:val="single" w:sz="8" w:space="0" w:color="231F20"/>
            </w:tcBorders>
            <w:shd w:val="clear" w:color="auto" w:fill="ED1C24"/>
          </w:tcPr>
          <w:p>
            <w:pPr>
              <w:pStyle w:val="TableParagraph"/>
              <w:spacing w:before="93"/>
              <w:ind w:left="69" w:right="53"/>
              <w:jc w:val="center"/>
              <w:rPr>
                <w:b/>
                <w:sz w:val="16"/>
              </w:rPr>
            </w:pPr>
            <w:r>
              <w:rPr>
                <w:b/>
                <w:color w:val="FFFFFF"/>
                <w:w w:val="85"/>
                <w:sz w:val="16"/>
              </w:rPr>
              <w:t>REFINERY</w:t>
            </w:r>
          </w:p>
        </w:tc>
        <w:tc>
          <w:tcPr>
            <w:tcW w:w="1260" w:type="dxa"/>
            <w:tcBorders>
              <w:top w:val="single" w:sz="18" w:space="0" w:color="231F20"/>
              <w:left w:val="single" w:sz="8" w:space="0" w:color="231F20"/>
              <w:bottom w:val="single" w:sz="8" w:space="0" w:color="231F20"/>
              <w:right w:val="single" w:sz="8" w:space="0" w:color="231F20"/>
            </w:tcBorders>
            <w:shd w:val="clear" w:color="auto" w:fill="ED1C24"/>
          </w:tcPr>
          <w:p>
            <w:pPr>
              <w:pStyle w:val="TableParagraph"/>
              <w:spacing w:line="180" w:lineRule="exact" w:before="9"/>
              <w:ind w:left="407" w:right="139" w:hanging="233"/>
              <w:rPr>
                <w:b/>
                <w:sz w:val="16"/>
              </w:rPr>
            </w:pPr>
            <w:r>
              <w:rPr>
                <w:b/>
                <w:color w:val="FFFFFF"/>
                <w:w w:val="75"/>
                <w:sz w:val="16"/>
              </w:rPr>
              <w:t>SUPERHEATED </w:t>
            </w:r>
            <w:r>
              <w:rPr>
                <w:b/>
                <w:color w:val="FFFFFF"/>
                <w:w w:val="90"/>
                <w:sz w:val="16"/>
              </w:rPr>
              <w:t>STEAM</w:t>
            </w:r>
          </w:p>
        </w:tc>
        <w:tc>
          <w:tcPr>
            <w:tcW w:w="1151" w:type="dxa"/>
            <w:tcBorders>
              <w:top w:val="single" w:sz="18" w:space="0" w:color="231F20"/>
              <w:left w:val="single" w:sz="8" w:space="0" w:color="231F20"/>
              <w:bottom w:val="single" w:sz="8" w:space="0" w:color="231F20"/>
              <w:right w:val="single" w:sz="8" w:space="0" w:color="231F20"/>
            </w:tcBorders>
            <w:shd w:val="clear" w:color="auto" w:fill="ED1C24"/>
          </w:tcPr>
          <w:p>
            <w:pPr>
              <w:pStyle w:val="TableParagraph"/>
              <w:spacing w:line="180" w:lineRule="exact" w:before="9"/>
              <w:ind w:left="169" w:firstLine="26"/>
              <w:rPr>
                <w:b/>
                <w:sz w:val="16"/>
              </w:rPr>
            </w:pPr>
            <w:r>
              <w:rPr>
                <w:b/>
                <w:color w:val="FFFFFF"/>
                <w:w w:val="80"/>
                <w:sz w:val="16"/>
              </w:rPr>
              <w:t>PAPER MILL WASH DOWN</w:t>
            </w:r>
          </w:p>
        </w:tc>
        <w:tc>
          <w:tcPr>
            <w:tcW w:w="1439" w:type="dxa"/>
            <w:tcBorders>
              <w:top w:val="single" w:sz="18" w:space="0" w:color="231F20"/>
              <w:left w:val="single" w:sz="8" w:space="0" w:color="231F20"/>
              <w:bottom w:val="single" w:sz="8" w:space="0" w:color="231F20"/>
              <w:right w:val="single" w:sz="8" w:space="0" w:color="231F20"/>
            </w:tcBorders>
            <w:shd w:val="clear" w:color="auto" w:fill="ED1C24"/>
          </w:tcPr>
          <w:p>
            <w:pPr>
              <w:pStyle w:val="TableParagraph"/>
              <w:spacing w:line="180" w:lineRule="exact" w:before="9"/>
              <w:ind w:left="333" w:hanging="64"/>
              <w:rPr>
                <w:b/>
                <w:sz w:val="16"/>
              </w:rPr>
            </w:pPr>
            <w:r>
              <w:rPr>
                <w:b/>
                <w:color w:val="FFFFFF"/>
                <w:w w:val="80"/>
                <w:sz w:val="16"/>
              </w:rPr>
              <w:t>FOOD &amp; DAIRY WASHDOWN</w:t>
            </w:r>
          </w:p>
        </w:tc>
        <w:tc>
          <w:tcPr>
            <w:tcW w:w="1439" w:type="dxa"/>
            <w:tcBorders>
              <w:top w:val="single" w:sz="18" w:space="0" w:color="231F20"/>
              <w:left w:val="single" w:sz="8" w:space="0" w:color="231F20"/>
              <w:bottom w:val="single" w:sz="8" w:space="0" w:color="231F20"/>
              <w:right w:val="single" w:sz="8" w:space="0" w:color="231F20"/>
            </w:tcBorders>
            <w:shd w:val="clear" w:color="auto" w:fill="ED1C24"/>
          </w:tcPr>
          <w:p>
            <w:pPr>
              <w:pStyle w:val="TableParagraph"/>
              <w:spacing w:line="180" w:lineRule="exact" w:before="9"/>
              <w:ind w:left="478" w:right="354" w:hanging="87"/>
              <w:rPr>
                <w:b/>
                <w:sz w:val="16"/>
              </w:rPr>
            </w:pPr>
            <w:r>
              <w:rPr>
                <w:b/>
                <w:color w:val="FFFFFF"/>
                <w:w w:val="75"/>
                <w:sz w:val="16"/>
              </w:rPr>
              <w:t>TAPPERED </w:t>
            </w:r>
            <w:r>
              <w:rPr>
                <w:b/>
                <w:color w:val="FFFFFF"/>
                <w:w w:val="85"/>
                <w:sz w:val="16"/>
              </w:rPr>
              <w:t>NOZZLE</w:t>
            </w:r>
          </w:p>
        </w:tc>
        <w:tc>
          <w:tcPr>
            <w:tcW w:w="1619" w:type="dxa"/>
            <w:tcBorders>
              <w:top w:val="single" w:sz="18" w:space="0" w:color="231F20"/>
              <w:left w:val="single" w:sz="8" w:space="0" w:color="231F20"/>
              <w:bottom w:val="single" w:sz="8" w:space="0" w:color="231F20"/>
            </w:tcBorders>
            <w:shd w:val="clear" w:color="auto" w:fill="ED1C24"/>
          </w:tcPr>
          <w:p>
            <w:pPr>
              <w:pStyle w:val="TableParagraph"/>
              <w:spacing w:before="93"/>
              <w:ind w:left="596" w:right="573"/>
              <w:jc w:val="center"/>
              <w:rPr>
                <w:b/>
                <w:sz w:val="16"/>
              </w:rPr>
            </w:pPr>
            <w:r>
              <w:rPr>
                <w:b/>
                <w:color w:val="FFFFFF"/>
                <w:w w:val="90"/>
                <w:sz w:val="16"/>
              </w:rPr>
              <w:t>TEMP</w:t>
            </w:r>
          </w:p>
        </w:tc>
      </w:tr>
      <w:tr>
        <w:trPr>
          <w:trHeight w:val="247" w:hRule="atLeast"/>
        </w:trPr>
        <w:tc>
          <w:tcPr>
            <w:tcW w:w="1072" w:type="dxa"/>
            <w:tcBorders>
              <w:top w:val="single" w:sz="8" w:space="0" w:color="231F20"/>
            </w:tcBorders>
            <w:shd w:val="clear" w:color="auto" w:fill="E6E7E8"/>
          </w:tcPr>
          <w:p>
            <w:pPr>
              <w:pStyle w:val="TableParagraph"/>
              <w:spacing w:line="206" w:lineRule="exact" w:before="21"/>
              <w:ind w:right="449"/>
              <w:jc w:val="right"/>
              <w:rPr>
                <w:sz w:val="18"/>
              </w:rPr>
            </w:pPr>
            <w:r>
              <w:rPr>
                <w:color w:val="231F20"/>
                <w:w w:val="152"/>
                <w:sz w:val="18"/>
              </w:rPr>
              <w:t>4</w:t>
            </w:r>
          </w:p>
        </w:tc>
        <w:tc>
          <w:tcPr>
            <w:tcW w:w="1591" w:type="dxa"/>
            <w:tcBorders>
              <w:top w:val="single" w:sz="8" w:space="0" w:color="231F20"/>
            </w:tcBorders>
            <w:shd w:val="clear" w:color="auto" w:fill="E6E7E8"/>
          </w:tcPr>
          <w:p>
            <w:pPr>
              <w:pStyle w:val="TableParagraph"/>
              <w:spacing w:before="0"/>
              <w:rPr>
                <w:rFonts w:ascii="Times New Roman"/>
                <w:sz w:val="16"/>
              </w:rPr>
            </w:pPr>
          </w:p>
        </w:tc>
        <w:tc>
          <w:tcPr>
            <w:tcW w:w="870" w:type="dxa"/>
            <w:tcBorders>
              <w:top w:val="single" w:sz="8" w:space="0" w:color="231F20"/>
            </w:tcBorders>
            <w:shd w:val="clear" w:color="auto" w:fill="E6E7E8"/>
          </w:tcPr>
          <w:p>
            <w:pPr>
              <w:pStyle w:val="TableParagraph"/>
              <w:spacing w:before="0"/>
              <w:rPr>
                <w:rFonts w:ascii="Times New Roman"/>
                <w:sz w:val="16"/>
              </w:rPr>
            </w:pPr>
          </w:p>
        </w:tc>
        <w:tc>
          <w:tcPr>
            <w:tcW w:w="1260" w:type="dxa"/>
            <w:tcBorders>
              <w:top w:val="single" w:sz="8" w:space="0" w:color="231F20"/>
            </w:tcBorders>
            <w:shd w:val="clear" w:color="auto" w:fill="E6E7E8"/>
          </w:tcPr>
          <w:p>
            <w:pPr>
              <w:pStyle w:val="TableParagraph"/>
              <w:spacing w:before="0"/>
              <w:rPr>
                <w:rFonts w:ascii="Times New Roman"/>
                <w:sz w:val="16"/>
              </w:rPr>
            </w:pPr>
          </w:p>
        </w:tc>
        <w:tc>
          <w:tcPr>
            <w:tcW w:w="1151" w:type="dxa"/>
            <w:tcBorders>
              <w:top w:val="single" w:sz="8" w:space="0" w:color="231F20"/>
            </w:tcBorders>
            <w:shd w:val="clear" w:color="auto" w:fill="E6E7E8"/>
          </w:tcPr>
          <w:p>
            <w:pPr>
              <w:pStyle w:val="TableParagraph"/>
              <w:spacing w:before="0"/>
              <w:rPr>
                <w:rFonts w:ascii="Times New Roman"/>
                <w:sz w:val="16"/>
              </w:rPr>
            </w:pPr>
          </w:p>
        </w:tc>
        <w:tc>
          <w:tcPr>
            <w:tcW w:w="1439" w:type="dxa"/>
            <w:tcBorders>
              <w:top w:val="single" w:sz="8" w:space="0" w:color="231F20"/>
            </w:tcBorders>
            <w:shd w:val="clear" w:color="auto" w:fill="E6E7E8"/>
          </w:tcPr>
          <w:p>
            <w:pPr>
              <w:pStyle w:val="TableParagraph"/>
              <w:spacing w:line="206" w:lineRule="exact" w:before="21"/>
              <w:ind w:right="26"/>
              <w:jc w:val="center"/>
              <w:rPr>
                <w:sz w:val="18"/>
              </w:rPr>
            </w:pPr>
            <w:r>
              <w:rPr>
                <w:color w:val="231F20"/>
                <w:sz w:val="18"/>
              </w:rPr>
              <w:t> </w:t>
            </w:r>
          </w:p>
        </w:tc>
        <w:tc>
          <w:tcPr>
            <w:tcW w:w="1439" w:type="dxa"/>
            <w:tcBorders>
              <w:top w:val="single" w:sz="8" w:space="0" w:color="231F20"/>
            </w:tcBorders>
            <w:shd w:val="clear" w:color="auto" w:fill="E6E7E8"/>
          </w:tcPr>
          <w:p>
            <w:pPr>
              <w:pStyle w:val="TableParagraph"/>
              <w:spacing w:before="0"/>
              <w:rPr>
                <w:rFonts w:ascii="Times New Roman"/>
                <w:sz w:val="16"/>
              </w:rPr>
            </w:pPr>
          </w:p>
        </w:tc>
        <w:tc>
          <w:tcPr>
            <w:tcW w:w="1619" w:type="dxa"/>
            <w:tcBorders>
              <w:top w:val="single" w:sz="8" w:space="0" w:color="231F20"/>
            </w:tcBorders>
            <w:shd w:val="clear" w:color="auto" w:fill="E6E7E8"/>
          </w:tcPr>
          <w:p>
            <w:pPr>
              <w:pStyle w:val="TableParagraph"/>
              <w:spacing w:line="204" w:lineRule="exact" w:before="24"/>
              <w:ind w:left="196" w:right="171"/>
              <w:jc w:val="center"/>
              <w:rPr>
                <w:sz w:val="18"/>
              </w:rPr>
            </w:pPr>
            <w:r>
              <w:rPr>
                <w:color w:val="231F20"/>
                <w:w w:val="95"/>
                <w:sz w:val="18"/>
              </w:rPr>
              <w:t>-40°F TO 430°F</w:t>
            </w:r>
          </w:p>
        </w:tc>
      </w:tr>
      <w:tr>
        <w:trPr>
          <w:trHeight w:val="252" w:hRule="atLeast"/>
        </w:trPr>
        <w:tc>
          <w:tcPr>
            <w:tcW w:w="1072" w:type="dxa"/>
            <w:shd w:val="clear" w:color="auto" w:fill="D1D3D4"/>
          </w:tcPr>
          <w:p>
            <w:pPr>
              <w:pStyle w:val="TableParagraph"/>
              <w:spacing w:line="206" w:lineRule="exact" w:before="25"/>
              <w:ind w:right="449"/>
              <w:jc w:val="right"/>
              <w:rPr>
                <w:sz w:val="18"/>
              </w:rPr>
            </w:pPr>
            <w:r>
              <w:rPr>
                <w:color w:val="231F20"/>
                <w:w w:val="152"/>
                <w:sz w:val="18"/>
              </w:rPr>
              <w:t>4</w:t>
            </w:r>
          </w:p>
        </w:tc>
        <w:tc>
          <w:tcPr>
            <w:tcW w:w="1591" w:type="dxa"/>
            <w:shd w:val="clear" w:color="auto" w:fill="D1D3D4"/>
          </w:tcPr>
          <w:p>
            <w:pPr>
              <w:pStyle w:val="TableParagraph"/>
              <w:spacing w:before="0"/>
              <w:rPr>
                <w:rFonts w:ascii="Times New Roman"/>
                <w:sz w:val="16"/>
              </w:rPr>
            </w:pPr>
          </w:p>
        </w:tc>
        <w:tc>
          <w:tcPr>
            <w:tcW w:w="870" w:type="dxa"/>
            <w:shd w:val="clear" w:color="auto" w:fill="D1D3D4"/>
          </w:tcPr>
          <w:p>
            <w:pPr>
              <w:pStyle w:val="TableParagraph"/>
              <w:spacing w:before="0"/>
              <w:rPr>
                <w:rFonts w:ascii="Times New Roman"/>
                <w:sz w:val="16"/>
              </w:rPr>
            </w:pPr>
          </w:p>
        </w:tc>
        <w:tc>
          <w:tcPr>
            <w:tcW w:w="1260" w:type="dxa"/>
            <w:shd w:val="clear" w:color="auto" w:fill="D1D3D4"/>
          </w:tcPr>
          <w:p>
            <w:pPr>
              <w:pStyle w:val="TableParagraph"/>
              <w:spacing w:before="0"/>
              <w:rPr>
                <w:rFonts w:ascii="Times New Roman"/>
                <w:sz w:val="16"/>
              </w:rPr>
            </w:pPr>
          </w:p>
        </w:tc>
        <w:tc>
          <w:tcPr>
            <w:tcW w:w="1151" w:type="dxa"/>
            <w:shd w:val="clear" w:color="auto" w:fill="D1D3D4"/>
          </w:tcPr>
          <w:p>
            <w:pPr>
              <w:pStyle w:val="TableParagraph"/>
              <w:spacing w:before="0"/>
              <w:rPr>
                <w:rFonts w:ascii="Times New Roman"/>
                <w:sz w:val="16"/>
              </w:rPr>
            </w:pPr>
          </w:p>
        </w:tc>
        <w:tc>
          <w:tcPr>
            <w:tcW w:w="1439" w:type="dxa"/>
            <w:shd w:val="clear" w:color="auto" w:fill="D1D3D4"/>
          </w:tcPr>
          <w:p>
            <w:pPr>
              <w:pStyle w:val="TableParagraph"/>
              <w:spacing w:line="206" w:lineRule="exact" w:before="25"/>
              <w:ind w:right="26"/>
              <w:jc w:val="center"/>
              <w:rPr>
                <w:sz w:val="18"/>
              </w:rPr>
            </w:pPr>
            <w:r>
              <w:rPr>
                <w:color w:val="231F20"/>
                <w:sz w:val="18"/>
              </w:rPr>
              <w:t> </w:t>
            </w:r>
          </w:p>
        </w:tc>
        <w:tc>
          <w:tcPr>
            <w:tcW w:w="1439" w:type="dxa"/>
            <w:shd w:val="clear" w:color="auto" w:fill="D1D3D4"/>
          </w:tcPr>
          <w:p>
            <w:pPr>
              <w:pStyle w:val="TableParagraph"/>
              <w:spacing w:before="0"/>
              <w:rPr>
                <w:rFonts w:ascii="Times New Roman"/>
                <w:sz w:val="16"/>
              </w:rPr>
            </w:pPr>
          </w:p>
        </w:tc>
        <w:tc>
          <w:tcPr>
            <w:tcW w:w="1619" w:type="dxa"/>
            <w:shd w:val="clear" w:color="auto" w:fill="D1D3D4"/>
          </w:tcPr>
          <w:p>
            <w:pPr>
              <w:pStyle w:val="TableParagraph"/>
              <w:spacing w:line="204" w:lineRule="exact" w:before="28"/>
              <w:ind w:left="196" w:right="171"/>
              <w:jc w:val="center"/>
              <w:rPr>
                <w:sz w:val="18"/>
              </w:rPr>
            </w:pPr>
            <w:r>
              <w:rPr>
                <w:color w:val="231F20"/>
                <w:w w:val="95"/>
                <w:sz w:val="18"/>
              </w:rPr>
              <w:t>-40°F TO 430°F</w:t>
            </w:r>
          </w:p>
        </w:tc>
      </w:tr>
      <w:tr>
        <w:trPr>
          <w:trHeight w:val="252" w:hRule="atLeast"/>
        </w:trPr>
        <w:tc>
          <w:tcPr>
            <w:tcW w:w="1072" w:type="dxa"/>
            <w:shd w:val="clear" w:color="auto" w:fill="E6E7E8"/>
          </w:tcPr>
          <w:p>
            <w:pPr>
              <w:pStyle w:val="TableParagraph"/>
              <w:spacing w:line="206" w:lineRule="exact" w:before="25"/>
              <w:ind w:right="449"/>
              <w:jc w:val="right"/>
              <w:rPr>
                <w:sz w:val="18"/>
              </w:rPr>
            </w:pPr>
            <w:r>
              <w:rPr>
                <w:color w:val="231F20"/>
                <w:w w:val="152"/>
                <w:sz w:val="18"/>
              </w:rPr>
              <w:t>4</w:t>
            </w:r>
          </w:p>
        </w:tc>
        <w:tc>
          <w:tcPr>
            <w:tcW w:w="1591" w:type="dxa"/>
            <w:shd w:val="clear" w:color="auto" w:fill="E6E7E8"/>
          </w:tcPr>
          <w:p>
            <w:pPr>
              <w:pStyle w:val="TableParagraph"/>
              <w:spacing w:line="206" w:lineRule="exact" w:before="25"/>
              <w:ind w:left="16"/>
              <w:jc w:val="center"/>
              <w:rPr>
                <w:sz w:val="18"/>
              </w:rPr>
            </w:pPr>
            <w:r>
              <w:rPr>
                <w:color w:val="231F20"/>
                <w:w w:val="152"/>
                <w:sz w:val="18"/>
              </w:rPr>
              <w:t>4</w:t>
            </w:r>
          </w:p>
        </w:tc>
        <w:tc>
          <w:tcPr>
            <w:tcW w:w="870" w:type="dxa"/>
            <w:shd w:val="clear" w:color="auto" w:fill="E6E7E8"/>
          </w:tcPr>
          <w:p>
            <w:pPr>
              <w:pStyle w:val="TableParagraph"/>
              <w:spacing w:before="0"/>
              <w:rPr>
                <w:rFonts w:ascii="Times New Roman"/>
                <w:sz w:val="16"/>
              </w:rPr>
            </w:pPr>
          </w:p>
        </w:tc>
        <w:tc>
          <w:tcPr>
            <w:tcW w:w="1260" w:type="dxa"/>
            <w:shd w:val="clear" w:color="auto" w:fill="E6E7E8"/>
          </w:tcPr>
          <w:p>
            <w:pPr>
              <w:pStyle w:val="TableParagraph"/>
              <w:spacing w:line="206" w:lineRule="exact" w:before="25"/>
              <w:ind w:left="18"/>
              <w:jc w:val="center"/>
              <w:rPr>
                <w:sz w:val="18"/>
              </w:rPr>
            </w:pPr>
            <w:r>
              <w:rPr>
                <w:color w:val="231F20"/>
                <w:w w:val="152"/>
                <w:sz w:val="18"/>
              </w:rPr>
              <w:t>4</w:t>
            </w:r>
          </w:p>
        </w:tc>
        <w:tc>
          <w:tcPr>
            <w:tcW w:w="1151" w:type="dxa"/>
            <w:shd w:val="clear" w:color="auto" w:fill="E6E7E8"/>
          </w:tcPr>
          <w:p>
            <w:pPr>
              <w:pStyle w:val="TableParagraph"/>
              <w:spacing w:before="0"/>
              <w:rPr>
                <w:rFonts w:ascii="Times New Roman"/>
                <w:sz w:val="16"/>
              </w:rPr>
            </w:pPr>
          </w:p>
        </w:tc>
        <w:tc>
          <w:tcPr>
            <w:tcW w:w="1439" w:type="dxa"/>
            <w:shd w:val="clear" w:color="auto" w:fill="E6E7E8"/>
          </w:tcPr>
          <w:p>
            <w:pPr>
              <w:pStyle w:val="TableParagraph"/>
              <w:spacing w:line="206" w:lineRule="exact" w:before="25"/>
              <w:ind w:right="26"/>
              <w:jc w:val="center"/>
              <w:rPr>
                <w:sz w:val="18"/>
              </w:rPr>
            </w:pPr>
            <w:r>
              <w:rPr>
                <w:color w:val="231F20"/>
                <w:sz w:val="18"/>
              </w:rPr>
              <w:t> </w:t>
            </w:r>
          </w:p>
        </w:tc>
        <w:tc>
          <w:tcPr>
            <w:tcW w:w="1439" w:type="dxa"/>
            <w:shd w:val="clear" w:color="auto" w:fill="E6E7E8"/>
          </w:tcPr>
          <w:p>
            <w:pPr>
              <w:pStyle w:val="TableParagraph"/>
              <w:spacing w:before="0"/>
              <w:rPr>
                <w:rFonts w:ascii="Times New Roman"/>
                <w:sz w:val="16"/>
              </w:rPr>
            </w:pPr>
          </w:p>
        </w:tc>
        <w:tc>
          <w:tcPr>
            <w:tcW w:w="1619" w:type="dxa"/>
            <w:shd w:val="clear" w:color="auto" w:fill="E6E7E8"/>
          </w:tcPr>
          <w:p>
            <w:pPr>
              <w:pStyle w:val="TableParagraph"/>
              <w:spacing w:line="204" w:lineRule="exact" w:before="28"/>
              <w:ind w:left="196" w:right="171"/>
              <w:jc w:val="center"/>
              <w:rPr>
                <w:sz w:val="18"/>
              </w:rPr>
            </w:pPr>
            <w:r>
              <w:rPr>
                <w:color w:val="231F20"/>
                <w:w w:val="95"/>
                <w:sz w:val="18"/>
              </w:rPr>
              <w:t>-40°F TO 430°F</w:t>
            </w:r>
          </w:p>
        </w:tc>
      </w:tr>
      <w:tr>
        <w:trPr>
          <w:trHeight w:val="251" w:hRule="atLeast"/>
        </w:trPr>
        <w:tc>
          <w:tcPr>
            <w:tcW w:w="1072" w:type="dxa"/>
            <w:shd w:val="clear" w:color="auto" w:fill="D1D3D4"/>
          </w:tcPr>
          <w:p>
            <w:pPr>
              <w:pStyle w:val="TableParagraph"/>
              <w:spacing w:line="206" w:lineRule="exact" w:before="25"/>
              <w:ind w:right="449"/>
              <w:jc w:val="right"/>
              <w:rPr>
                <w:sz w:val="18"/>
              </w:rPr>
            </w:pPr>
            <w:r>
              <w:rPr>
                <w:color w:val="231F20"/>
                <w:w w:val="152"/>
                <w:sz w:val="18"/>
              </w:rPr>
              <w:t>4</w:t>
            </w:r>
          </w:p>
        </w:tc>
        <w:tc>
          <w:tcPr>
            <w:tcW w:w="1591" w:type="dxa"/>
            <w:shd w:val="clear" w:color="auto" w:fill="D1D3D4"/>
          </w:tcPr>
          <w:p>
            <w:pPr>
              <w:pStyle w:val="TableParagraph"/>
              <w:spacing w:line="206" w:lineRule="exact" w:before="25"/>
              <w:ind w:left="16"/>
              <w:jc w:val="center"/>
              <w:rPr>
                <w:sz w:val="18"/>
              </w:rPr>
            </w:pPr>
            <w:r>
              <w:rPr>
                <w:color w:val="231F20"/>
                <w:w w:val="152"/>
                <w:sz w:val="18"/>
              </w:rPr>
              <w:t>4</w:t>
            </w:r>
          </w:p>
        </w:tc>
        <w:tc>
          <w:tcPr>
            <w:tcW w:w="870" w:type="dxa"/>
            <w:shd w:val="clear" w:color="auto" w:fill="D1D3D4"/>
          </w:tcPr>
          <w:p>
            <w:pPr>
              <w:pStyle w:val="TableParagraph"/>
              <w:spacing w:before="0"/>
              <w:rPr>
                <w:rFonts w:ascii="Times New Roman"/>
                <w:sz w:val="16"/>
              </w:rPr>
            </w:pPr>
          </w:p>
        </w:tc>
        <w:tc>
          <w:tcPr>
            <w:tcW w:w="1260" w:type="dxa"/>
            <w:shd w:val="clear" w:color="auto" w:fill="D1D3D4"/>
          </w:tcPr>
          <w:p>
            <w:pPr>
              <w:pStyle w:val="TableParagraph"/>
              <w:spacing w:line="206" w:lineRule="exact" w:before="25"/>
              <w:ind w:left="18"/>
              <w:jc w:val="center"/>
              <w:rPr>
                <w:sz w:val="18"/>
              </w:rPr>
            </w:pPr>
            <w:r>
              <w:rPr>
                <w:color w:val="231F20"/>
                <w:w w:val="152"/>
                <w:sz w:val="18"/>
              </w:rPr>
              <w:t>4</w:t>
            </w:r>
          </w:p>
        </w:tc>
        <w:tc>
          <w:tcPr>
            <w:tcW w:w="1151" w:type="dxa"/>
            <w:shd w:val="clear" w:color="auto" w:fill="D1D3D4"/>
          </w:tcPr>
          <w:p>
            <w:pPr>
              <w:pStyle w:val="TableParagraph"/>
              <w:spacing w:before="0"/>
              <w:rPr>
                <w:rFonts w:ascii="Times New Roman"/>
                <w:sz w:val="16"/>
              </w:rPr>
            </w:pPr>
          </w:p>
        </w:tc>
        <w:tc>
          <w:tcPr>
            <w:tcW w:w="1439" w:type="dxa"/>
            <w:shd w:val="clear" w:color="auto" w:fill="D1D3D4"/>
          </w:tcPr>
          <w:p>
            <w:pPr>
              <w:pStyle w:val="TableParagraph"/>
              <w:spacing w:line="206" w:lineRule="exact" w:before="25"/>
              <w:ind w:right="26"/>
              <w:jc w:val="center"/>
              <w:rPr>
                <w:sz w:val="18"/>
              </w:rPr>
            </w:pPr>
            <w:r>
              <w:rPr>
                <w:color w:val="231F20"/>
                <w:sz w:val="18"/>
              </w:rPr>
              <w:t> </w:t>
            </w:r>
          </w:p>
        </w:tc>
        <w:tc>
          <w:tcPr>
            <w:tcW w:w="1439" w:type="dxa"/>
            <w:shd w:val="clear" w:color="auto" w:fill="D1D3D4"/>
          </w:tcPr>
          <w:p>
            <w:pPr>
              <w:pStyle w:val="TableParagraph"/>
              <w:spacing w:before="0"/>
              <w:rPr>
                <w:rFonts w:ascii="Times New Roman"/>
                <w:sz w:val="16"/>
              </w:rPr>
            </w:pPr>
          </w:p>
        </w:tc>
        <w:tc>
          <w:tcPr>
            <w:tcW w:w="1619" w:type="dxa"/>
            <w:shd w:val="clear" w:color="auto" w:fill="D1D3D4"/>
          </w:tcPr>
          <w:p>
            <w:pPr>
              <w:pStyle w:val="TableParagraph"/>
              <w:spacing w:line="204" w:lineRule="exact" w:before="28"/>
              <w:ind w:left="196" w:right="171"/>
              <w:jc w:val="center"/>
              <w:rPr>
                <w:sz w:val="18"/>
              </w:rPr>
            </w:pPr>
            <w:r>
              <w:rPr>
                <w:color w:val="231F20"/>
                <w:w w:val="95"/>
                <w:sz w:val="18"/>
              </w:rPr>
              <w:t>-40°F TO 430°F</w:t>
            </w:r>
          </w:p>
        </w:tc>
      </w:tr>
      <w:tr>
        <w:trPr>
          <w:trHeight w:val="252" w:hRule="atLeast"/>
        </w:trPr>
        <w:tc>
          <w:tcPr>
            <w:tcW w:w="1072" w:type="dxa"/>
            <w:shd w:val="clear" w:color="auto" w:fill="E6E7E8"/>
          </w:tcPr>
          <w:p>
            <w:pPr>
              <w:pStyle w:val="TableParagraph"/>
              <w:spacing w:line="206" w:lineRule="exact" w:before="25"/>
              <w:ind w:right="449"/>
              <w:jc w:val="right"/>
              <w:rPr>
                <w:sz w:val="18"/>
              </w:rPr>
            </w:pPr>
            <w:r>
              <w:rPr>
                <w:color w:val="231F20"/>
                <w:w w:val="152"/>
                <w:sz w:val="18"/>
              </w:rPr>
              <w:t>4</w:t>
            </w:r>
          </w:p>
        </w:tc>
        <w:tc>
          <w:tcPr>
            <w:tcW w:w="1591" w:type="dxa"/>
            <w:shd w:val="clear" w:color="auto" w:fill="E6E7E8"/>
          </w:tcPr>
          <w:p>
            <w:pPr>
              <w:pStyle w:val="TableParagraph"/>
              <w:spacing w:before="0"/>
              <w:rPr>
                <w:rFonts w:ascii="Times New Roman"/>
                <w:sz w:val="16"/>
              </w:rPr>
            </w:pPr>
          </w:p>
        </w:tc>
        <w:tc>
          <w:tcPr>
            <w:tcW w:w="870" w:type="dxa"/>
            <w:shd w:val="clear" w:color="auto" w:fill="E6E7E8"/>
          </w:tcPr>
          <w:p>
            <w:pPr>
              <w:pStyle w:val="TableParagraph"/>
              <w:spacing w:line="206" w:lineRule="exact" w:before="25"/>
              <w:ind w:left="16"/>
              <w:jc w:val="center"/>
              <w:rPr>
                <w:sz w:val="18"/>
              </w:rPr>
            </w:pPr>
            <w:r>
              <w:rPr>
                <w:color w:val="231F20"/>
                <w:w w:val="152"/>
                <w:sz w:val="18"/>
              </w:rPr>
              <w:t>4</w:t>
            </w:r>
          </w:p>
        </w:tc>
        <w:tc>
          <w:tcPr>
            <w:tcW w:w="1260" w:type="dxa"/>
            <w:shd w:val="clear" w:color="auto" w:fill="E6E7E8"/>
          </w:tcPr>
          <w:p>
            <w:pPr>
              <w:pStyle w:val="TableParagraph"/>
              <w:spacing w:line="206" w:lineRule="exact" w:before="25"/>
              <w:ind w:left="18"/>
              <w:jc w:val="center"/>
              <w:rPr>
                <w:sz w:val="18"/>
              </w:rPr>
            </w:pPr>
            <w:r>
              <w:rPr>
                <w:color w:val="231F20"/>
                <w:w w:val="152"/>
                <w:sz w:val="18"/>
              </w:rPr>
              <w:t>4</w:t>
            </w:r>
          </w:p>
        </w:tc>
        <w:tc>
          <w:tcPr>
            <w:tcW w:w="1151" w:type="dxa"/>
            <w:shd w:val="clear" w:color="auto" w:fill="E6E7E8"/>
          </w:tcPr>
          <w:p>
            <w:pPr>
              <w:pStyle w:val="TableParagraph"/>
              <w:spacing w:before="0"/>
              <w:rPr>
                <w:rFonts w:ascii="Times New Roman"/>
                <w:sz w:val="16"/>
              </w:rPr>
            </w:pPr>
          </w:p>
        </w:tc>
        <w:tc>
          <w:tcPr>
            <w:tcW w:w="1439" w:type="dxa"/>
            <w:shd w:val="clear" w:color="auto" w:fill="E6E7E8"/>
          </w:tcPr>
          <w:p>
            <w:pPr>
              <w:pStyle w:val="TableParagraph"/>
              <w:spacing w:before="0"/>
              <w:rPr>
                <w:rFonts w:ascii="Times New Roman"/>
                <w:sz w:val="16"/>
              </w:rPr>
            </w:pPr>
          </w:p>
        </w:tc>
        <w:tc>
          <w:tcPr>
            <w:tcW w:w="1439" w:type="dxa"/>
            <w:shd w:val="clear" w:color="auto" w:fill="E6E7E8"/>
          </w:tcPr>
          <w:p>
            <w:pPr>
              <w:pStyle w:val="TableParagraph"/>
              <w:spacing w:before="0"/>
              <w:rPr>
                <w:rFonts w:ascii="Times New Roman"/>
                <w:sz w:val="16"/>
              </w:rPr>
            </w:pPr>
          </w:p>
        </w:tc>
        <w:tc>
          <w:tcPr>
            <w:tcW w:w="1619" w:type="dxa"/>
            <w:shd w:val="clear" w:color="auto" w:fill="E6E7E8"/>
          </w:tcPr>
          <w:p>
            <w:pPr>
              <w:pStyle w:val="TableParagraph"/>
              <w:spacing w:line="204" w:lineRule="exact" w:before="28"/>
              <w:ind w:left="196" w:right="171"/>
              <w:jc w:val="center"/>
              <w:rPr>
                <w:sz w:val="18"/>
              </w:rPr>
            </w:pPr>
            <w:r>
              <w:rPr>
                <w:color w:val="231F20"/>
                <w:w w:val="95"/>
                <w:sz w:val="18"/>
              </w:rPr>
              <w:t>-40°F TO 430°F</w:t>
            </w:r>
          </w:p>
        </w:tc>
      </w:tr>
      <w:tr>
        <w:trPr>
          <w:trHeight w:val="251" w:hRule="atLeast"/>
        </w:trPr>
        <w:tc>
          <w:tcPr>
            <w:tcW w:w="1072" w:type="dxa"/>
            <w:shd w:val="clear" w:color="auto" w:fill="D1D3D4"/>
          </w:tcPr>
          <w:p>
            <w:pPr>
              <w:pStyle w:val="TableParagraph"/>
              <w:spacing w:before="0"/>
              <w:rPr>
                <w:rFonts w:ascii="Times New Roman"/>
                <w:sz w:val="16"/>
              </w:rPr>
            </w:pPr>
          </w:p>
        </w:tc>
        <w:tc>
          <w:tcPr>
            <w:tcW w:w="1591" w:type="dxa"/>
            <w:shd w:val="clear" w:color="auto" w:fill="D1D3D4"/>
          </w:tcPr>
          <w:p>
            <w:pPr>
              <w:pStyle w:val="TableParagraph"/>
              <w:spacing w:before="0"/>
              <w:rPr>
                <w:rFonts w:ascii="Times New Roman"/>
                <w:sz w:val="16"/>
              </w:rPr>
            </w:pPr>
          </w:p>
        </w:tc>
        <w:tc>
          <w:tcPr>
            <w:tcW w:w="870" w:type="dxa"/>
            <w:shd w:val="clear" w:color="auto" w:fill="D1D3D4"/>
          </w:tcPr>
          <w:p>
            <w:pPr>
              <w:pStyle w:val="TableParagraph"/>
              <w:spacing w:before="0"/>
              <w:rPr>
                <w:rFonts w:ascii="Times New Roman"/>
                <w:sz w:val="16"/>
              </w:rPr>
            </w:pPr>
          </w:p>
        </w:tc>
        <w:tc>
          <w:tcPr>
            <w:tcW w:w="1260" w:type="dxa"/>
            <w:shd w:val="clear" w:color="auto" w:fill="D1D3D4"/>
          </w:tcPr>
          <w:p>
            <w:pPr>
              <w:pStyle w:val="TableParagraph"/>
              <w:spacing w:before="0"/>
              <w:rPr>
                <w:rFonts w:ascii="Times New Roman"/>
                <w:sz w:val="16"/>
              </w:rPr>
            </w:pPr>
          </w:p>
        </w:tc>
        <w:tc>
          <w:tcPr>
            <w:tcW w:w="1151" w:type="dxa"/>
            <w:shd w:val="clear" w:color="auto" w:fill="D1D3D4"/>
          </w:tcPr>
          <w:p>
            <w:pPr>
              <w:pStyle w:val="TableParagraph"/>
              <w:spacing w:line="206" w:lineRule="exact" w:before="25"/>
              <w:ind w:left="19"/>
              <w:jc w:val="center"/>
              <w:rPr>
                <w:sz w:val="18"/>
              </w:rPr>
            </w:pPr>
            <w:r>
              <w:rPr>
                <w:color w:val="231F20"/>
                <w:w w:val="152"/>
                <w:sz w:val="18"/>
              </w:rPr>
              <w:t>4</w:t>
            </w:r>
          </w:p>
        </w:tc>
        <w:tc>
          <w:tcPr>
            <w:tcW w:w="1439" w:type="dxa"/>
            <w:shd w:val="clear" w:color="auto" w:fill="D1D3D4"/>
          </w:tcPr>
          <w:p>
            <w:pPr>
              <w:pStyle w:val="TableParagraph"/>
              <w:spacing w:line="206" w:lineRule="exact" w:before="25"/>
              <w:ind w:left="21"/>
              <w:jc w:val="center"/>
              <w:rPr>
                <w:sz w:val="18"/>
              </w:rPr>
            </w:pPr>
            <w:r>
              <w:rPr>
                <w:color w:val="231F20"/>
                <w:w w:val="152"/>
                <w:sz w:val="18"/>
              </w:rPr>
              <w:t>4</w:t>
            </w:r>
          </w:p>
        </w:tc>
        <w:tc>
          <w:tcPr>
            <w:tcW w:w="1439" w:type="dxa"/>
            <w:shd w:val="clear" w:color="auto" w:fill="D1D3D4"/>
          </w:tcPr>
          <w:p>
            <w:pPr>
              <w:pStyle w:val="TableParagraph"/>
              <w:spacing w:before="0"/>
              <w:rPr>
                <w:rFonts w:ascii="Times New Roman"/>
                <w:sz w:val="16"/>
              </w:rPr>
            </w:pPr>
          </w:p>
        </w:tc>
        <w:tc>
          <w:tcPr>
            <w:tcW w:w="1619" w:type="dxa"/>
            <w:shd w:val="clear" w:color="auto" w:fill="D1D3D4"/>
          </w:tcPr>
          <w:p>
            <w:pPr>
              <w:pStyle w:val="TableParagraph"/>
              <w:spacing w:line="204" w:lineRule="exact" w:before="28"/>
              <w:ind w:left="196" w:right="171"/>
              <w:jc w:val="center"/>
              <w:rPr>
                <w:sz w:val="18"/>
              </w:rPr>
            </w:pPr>
            <w:r>
              <w:rPr>
                <w:color w:val="231F20"/>
                <w:w w:val="90"/>
                <w:sz w:val="18"/>
              </w:rPr>
              <w:t>See Page 20</w:t>
            </w:r>
          </w:p>
        </w:tc>
      </w:tr>
      <w:tr>
        <w:trPr>
          <w:trHeight w:val="252" w:hRule="atLeast"/>
        </w:trPr>
        <w:tc>
          <w:tcPr>
            <w:tcW w:w="1072" w:type="dxa"/>
            <w:shd w:val="clear" w:color="auto" w:fill="E6E7E8"/>
          </w:tcPr>
          <w:p>
            <w:pPr>
              <w:pStyle w:val="TableParagraph"/>
              <w:spacing w:line="206" w:lineRule="exact" w:before="25"/>
              <w:ind w:right="449"/>
              <w:jc w:val="right"/>
              <w:rPr>
                <w:sz w:val="18"/>
              </w:rPr>
            </w:pPr>
            <w:r>
              <w:rPr>
                <w:color w:val="231F20"/>
                <w:w w:val="152"/>
                <w:sz w:val="18"/>
              </w:rPr>
              <w:t>4</w:t>
            </w:r>
          </w:p>
        </w:tc>
        <w:tc>
          <w:tcPr>
            <w:tcW w:w="1591" w:type="dxa"/>
            <w:shd w:val="clear" w:color="auto" w:fill="E6E7E8"/>
          </w:tcPr>
          <w:p>
            <w:pPr>
              <w:pStyle w:val="TableParagraph"/>
              <w:spacing w:before="0"/>
              <w:rPr>
                <w:rFonts w:ascii="Times New Roman"/>
                <w:sz w:val="16"/>
              </w:rPr>
            </w:pPr>
          </w:p>
        </w:tc>
        <w:tc>
          <w:tcPr>
            <w:tcW w:w="870" w:type="dxa"/>
            <w:shd w:val="clear" w:color="auto" w:fill="E6E7E8"/>
          </w:tcPr>
          <w:p>
            <w:pPr>
              <w:pStyle w:val="TableParagraph"/>
              <w:spacing w:before="0"/>
              <w:rPr>
                <w:rFonts w:ascii="Times New Roman"/>
                <w:sz w:val="16"/>
              </w:rPr>
            </w:pPr>
          </w:p>
        </w:tc>
        <w:tc>
          <w:tcPr>
            <w:tcW w:w="1260" w:type="dxa"/>
            <w:shd w:val="clear" w:color="auto" w:fill="E6E7E8"/>
          </w:tcPr>
          <w:p>
            <w:pPr>
              <w:pStyle w:val="TableParagraph"/>
              <w:spacing w:before="0"/>
              <w:rPr>
                <w:rFonts w:ascii="Times New Roman"/>
                <w:sz w:val="16"/>
              </w:rPr>
            </w:pPr>
          </w:p>
        </w:tc>
        <w:tc>
          <w:tcPr>
            <w:tcW w:w="1151" w:type="dxa"/>
            <w:shd w:val="clear" w:color="auto" w:fill="E6E7E8"/>
          </w:tcPr>
          <w:p>
            <w:pPr>
              <w:pStyle w:val="TableParagraph"/>
              <w:spacing w:line="206" w:lineRule="exact" w:before="25"/>
              <w:ind w:left="19"/>
              <w:jc w:val="center"/>
              <w:rPr>
                <w:sz w:val="18"/>
              </w:rPr>
            </w:pPr>
            <w:r>
              <w:rPr>
                <w:color w:val="231F20"/>
                <w:w w:val="152"/>
                <w:sz w:val="18"/>
              </w:rPr>
              <w:t>4</w:t>
            </w:r>
          </w:p>
        </w:tc>
        <w:tc>
          <w:tcPr>
            <w:tcW w:w="1439" w:type="dxa"/>
            <w:shd w:val="clear" w:color="auto" w:fill="E6E7E8"/>
          </w:tcPr>
          <w:p>
            <w:pPr>
              <w:pStyle w:val="TableParagraph"/>
              <w:spacing w:line="206" w:lineRule="exact" w:before="25"/>
              <w:ind w:left="21"/>
              <w:jc w:val="center"/>
              <w:rPr>
                <w:sz w:val="18"/>
              </w:rPr>
            </w:pPr>
            <w:r>
              <w:rPr>
                <w:color w:val="231F20"/>
                <w:w w:val="152"/>
                <w:sz w:val="18"/>
              </w:rPr>
              <w:t>4</w:t>
            </w:r>
          </w:p>
        </w:tc>
        <w:tc>
          <w:tcPr>
            <w:tcW w:w="1439" w:type="dxa"/>
            <w:shd w:val="clear" w:color="auto" w:fill="E6E7E8"/>
          </w:tcPr>
          <w:p>
            <w:pPr>
              <w:pStyle w:val="TableParagraph"/>
              <w:spacing w:before="0"/>
              <w:rPr>
                <w:rFonts w:ascii="Times New Roman"/>
                <w:sz w:val="16"/>
              </w:rPr>
            </w:pPr>
          </w:p>
        </w:tc>
        <w:tc>
          <w:tcPr>
            <w:tcW w:w="1619" w:type="dxa"/>
            <w:shd w:val="clear" w:color="auto" w:fill="E6E7E8"/>
          </w:tcPr>
          <w:p>
            <w:pPr>
              <w:pStyle w:val="TableParagraph"/>
              <w:spacing w:line="204" w:lineRule="exact" w:before="28"/>
              <w:ind w:left="196" w:right="171"/>
              <w:jc w:val="center"/>
              <w:rPr>
                <w:sz w:val="18"/>
              </w:rPr>
            </w:pPr>
            <w:r>
              <w:rPr>
                <w:color w:val="231F20"/>
                <w:w w:val="90"/>
                <w:sz w:val="18"/>
              </w:rPr>
              <w:t>See Page 20</w:t>
            </w:r>
          </w:p>
        </w:tc>
      </w:tr>
      <w:tr>
        <w:trPr>
          <w:trHeight w:val="251" w:hRule="atLeast"/>
        </w:trPr>
        <w:tc>
          <w:tcPr>
            <w:tcW w:w="1072" w:type="dxa"/>
            <w:shd w:val="clear" w:color="auto" w:fill="D1D3D4"/>
          </w:tcPr>
          <w:p>
            <w:pPr>
              <w:pStyle w:val="TableParagraph"/>
              <w:spacing w:before="0"/>
              <w:rPr>
                <w:rFonts w:ascii="Times New Roman"/>
                <w:sz w:val="16"/>
              </w:rPr>
            </w:pPr>
          </w:p>
        </w:tc>
        <w:tc>
          <w:tcPr>
            <w:tcW w:w="1591" w:type="dxa"/>
            <w:shd w:val="clear" w:color="auto" w:fill="D1D3D4"/>
          </w:tcPr>
          <w:p>
            <w:pPr>
              <w:pStyle w:val="TableParagraph"/>
              <w:spacing w:before="0"/>
              <w:rPr>
                <w:rFonts w:ascii="Times New Roman"/>
                <w:sz w:val="16"/>
              </w:rPr>
            </w:pPr>
          </w:p>
        </w:tc>
        <w:tc>
          <w:tcPr>
            <w:tcW w:w="870" w:type="dxa"/>
            <w:shd w:val="clear" w:color="auto" w:fill="D1D3D4"/>
          </w:tcPr>
          <w:p>
            <w:pPr>
              <w:pStyle w:val="TableParagraph"/>
              <w:spacing w:before="0"/>
              <w:rPr>
                <w:rFonts w:ascii="Times New Roman"/>
                <w:sz w:val="16"/>
              </w:rPr>
            </w:pPr>
          </w:p>
        </w:tc>
        <w:tc>
          <w:tcPr>
            <w:tcW w:w="1260" w:type="dxa"/>
            <w:shd w:val="clear" w:color="auto" w:fill="D1D3D4"/>
          </w:tcPr>
          <w:p>
            <w:pPr>
              <w:pStyle w:val="TableParagraph"/>
              <w:spacing w:before="0"/>
              <w:rPr>
                <w:rFonts w:ascii="Times New Roman"/>
                <w:sz w:val="16"/>
              </w:rPr>
            </w:pPr>
          </w:p>
        </w:tc>
        <w:tc>
          <w:tcPr>
            <w:tcW w:w="1151" w:type="dxa"/>
            <w:shd w:val="clear" w:color="auto" w:fill="D1D3D4"/>
          </w:tcPr>
          <w:p>
            <w:pPr>
              <w:pStyle w:val="TableParagraph"/>
              <w:spacing w:line="206" w:lineRule="exact" w:before="25"/>
              <w:ind w:left="19"/>
              <w:jc w:val="center"/>
              <w:rPr>
                <w:sz w:val="18"/>
              </w:rPr>
            </w:pPr>
            <w:r>
              <w:rPr>
                <w:color w:val="231F20"/>
                <w:w w:val="152"/>
                <w:sz w:val="18"/>
              </w:rPr>
              <w:t>4</w:t>
            </w:r>
          </w:p>
        </w:tc>
        <w:tc>
          <w:tcPr>
            <w:tcW w:w="1439" w:type="dxa"/>
            <w:shd w:val="clear" w:color="auto" w:fill="D1D3D4"/>
          </w:tcPr>
          <w:p>
            <w:pPr>
              <w:pStyle w:val="TableParagraph"/>
              <w:spacing w:line="206" w:lineRule="exact" w:before="25"/>
              <w:ind w:left="21"/>
              <w:jc w:val="center"/>
              <w:rPr>
                <w:sz w:val="18"/>
              </w:rPr>
            </w:pPr>
            <w:r>
              <w:rPr>
                <w:color w:val="231F20"/>
                <w:w w:val="152"/>
                <w:sz w:val="18"/>
              </w:rPr>
              <w:t>4</w:t>
            </w:r>
          </w:p>
        </w:tc>
        <w:tc>
          <w:tcPr>
            <w:tcW w:w="1439" w:type="dxa"/>
            <w:shd w:val="clear" w:color="auto" w:fill="D1D3D4"/>
          </w:tcPr>
          <w:p>
            <w:pPr>
              <w:pStyle w:val="TableParagraph"/>
              <w:spacing w:line="206" w:lineRule="exact" w:before="25"/>
              <w:ind w:left="23"/>
              <w:jc w:val="center"/>
              <w:rPr>
                <w:sz w:val="18"/>
              </w:rPr>
            </w:pPr>
            <w:r>
              <w:rPr>
                <w:color w:val="231F20"/>
                <w:w w:val="152"/>
                <w:sz w:val="18"/>
              </w:rPr>
              <w:t>4</w:t>
            </w:r>
          </w:p>
        </w:tc>
        <w:tc>
          <w:tcPr>
            <w:tcW w:w="1619" w:type="dxa"/>
            <w:shd w:val="clear" w:color="auto" w:fill="D1D3D4"/>
          </w:tcPr>
          <w:p>
            <w:pPr>
              <w:pStyle w:val="TableParagraph"/>
              <w:spacing w:line="204" w:lineRule="exact" w:before="28"/>
              <w:ind w:left="196" w:right="171"/>
              <w:jc w:val="center"/>
              <w:rPr>
                <w:sz w:val="18"/>
              </w:rPr>
            </w:pPr>
            <w:r>
              <w:rPr>
                <w:color w:val="231F20"/>
                <w:w w:val="95"/>
                <w:sz w:val="18"/>
              </w:rPr>
              <w:t>-40°F TO 248°F</w:t>
            </w:r>
          </w:p>
        </w:tc>
      </w:tr>
      <w:tr>
        <w:trPr>
          <w:trHeight w:val="252" w:hRule="atLeast"/>
        </w:trPr>
        <w:tc>
          <w:tcPr>
            <w:tcW w:w="1072" w:type="dxa"/>
            <w:shd w:val="clear" w:color="auto" w:fill="E6E7E8"/>
          </w:tcPr>
          <w:p>
            <w:pPr>
              <w:pStyle w:val="TableParagraph"/>
              <w:spacing w:before="0"/>
              <w:rPr>
                <w:rFonts w:ascii="Times New Roman"/>
                <w:sz w:val="16"/>
              </w:rPr>
            </w:pPr>
          </w:p>
        </w:tc>
        <w:tc>
          <w:tcPr>
            <w:tcW w:w="1591" w:type="dxa"/>
            <w:shd w:val="clear" w:color="auto" w:fill="E6E7E8"/>
          </w:tcPr>
          <w:p>
            <w:pPr>
              <w:pStyle w:val="TableParagraph"/>
              <w:spacing w:before="0"/>
              <w:rPr>
                <w:rFonts w:ascii="Times New Roman"/>
                <w:sz w:val="16"/>
              </w:rPr>
            </w:pPr>
          </w:p>
        </w:tc>
        <w:tc>
          <w:tcPr>
            <w:tcW w:w="870" w:type="dxa"/>
            <w:shd w:val="clear" w:color="auto" w:fill="E6E7E8"/>
          </w:tcPr>
          <w:p>
            <w:pPr>
              <w:pStyle w:val="TableParagraph"/>
              <w:spacing w:before="0"/>
              <w:rPr>
                <w:rFonts w:ascii="Times New Roman"/>
                <w:sz w:val="16"/>
              </w:rPr>
            </w:pPr>
          </w:p>
        </w:tc>
        <w:tc>
          <w:tcPr>
            <w:tcW w:w="1260" w:type="dxa"/>
            <w:shd w:val="clear" w:color="auto" w:fill="E6E7E8"/>
          </w:tcPr>
          <w:p>
            <w:pPr>
              <w:pStyle w:val="TableParagraph"/>
              <w:spacing w:before="0"/>
              <w:rPr>
                <w:rFonts w:ascii="Times New Roman"/>
                <w:sz w:val="16"/>
              </w:rPr>
            </w:pPr>
          </w:p>
        </w:tc>
        <w:tc>
          <w:tcPr>
            <w:tcW w:w="1151" w:type="dxa"/>
            <w:shd w:val="clear" w:color="auto" w:fill="E6E7E8"/>
          </w:tcPr>
          <w:p>
            <w:pPr>
              <w:pStyle w:val="TableParagraph"/>
              <w:spacing w:line="206" w:lineRule="exact" w:before="25"/>
              <w:ind w:left="19"/>
              <w:jc w:val="center"/>
              <w:rPr>
                <w:sz w:val="18"/>
              </w:rPr>
            </w:pPr>
            <w:r>
              <w:rPr>
                <w:color w:val="231F20"/>
                <w:w w:val="152"/>
                <w:sz w:val="18"/>
              </w:rPr>
              <w:t>4</w:t>
            </w:r>
          </w:p>
        </w:tc>
        <w:tc>
          <w:tcPr>
            <w:tcW w:w="1439" w:type="dxa"/>
            <w:shd w:val="clear" w:color="auto" w:fill="E6E7E8"/>
          </w:tcPr>
          <w:p>
            <w:pPr>
              <w:pStyle w:val="TableParagraph"/>
              <w:spacing w:line="206" w:lineRule="exact" w:before="25"/>
              <w:ind w:left="21"/>
              <w:jc w:val="center"/>
              <w:rPr>
                <w:sz w:val="18"/>
              </w:rPr>
            </w:pPr>
            <w:r>
              <w:rPr>
                <w:color w:val="231F20"/>
                <w:w w:val="152"/>
                <w:sz w:val="18"/>
              </w:rPr>
              <w:t>4</w:t>
            </w:r>
          </w:p>
        </w:tc>
        <w:tc>
          <w:tcPr>
            <w:tcW w:w="1439" w:type="dxa"/>
            <w:shd w:val="clear" w:color="auto" w:fill="E6E7E8"/>
          </w:tcPr>
          <w:p>
            <w:pPr>
              <w:pStyle w:val="TableParagraph"/>
              <w:spacing w:line="206" w:lineRule="exact" w:before="25"/>
              <w:ind w:left="23"/>
              <w:jc w:val="center"/>
              <w:rPr>
                <w:sz w:val="18"/>
              </w:rPr>
            </w:pPr>
            <w:r>
              <w:rPr>
                <w:color w:val="231F20"/>
                <w:w w:val="152"/>
                <w:sz w:val="18"/>
              </w:rPr>
              <w:t>4</w:t>
            </w:r>
          </w:p>
        </w:tc>
        <w:tc>
          <w:tcPr>
            <w:tcW w:w="1619" w:type="dxa"/>
            <w:shd w:val="clear" w:color="auto" w:fill="E6E7E8"/>
          </w:tcPr>
          <w:p>
            <w:pPr>
              <w:pStyle w:val="TableParagraph"/>
              <w:spacing w:line="204" w:lineRule="exact" w:before="28"/>
              <w:ind w:left="196" w:right="171"/>
              <w:jc w:val="center"/>
              <w:rPr>
                <w:sz w:val="18"/>
              </w:rPr>
            </w:pPr>
            <w:r>
              <w:rPr>
                <w:color w:val="231F20"/>
                <w:w w:val="95"/>
                <w:sz w:val="18"/>
              </w:rPr>
              <w:t>-40°F TO 248°F</w:t>
            </w:r>
          </w:p>
        </w:tc>
      </w:tr>
      <w:tr>
        <w:trPr>
          <w:trHeight w:val="229" w:hRule="atLeast"/>
        </w:trPr>
        <w:tc>
          <w:tcPr>
            <w:tcW w:w="10441" w:type="dxa"/>
            <w:gridSpan w:val="8"/>
            <w:tcBorders>
              <w:bottom w:val="single" w:sz="18" w:space="0" w:color="ED1C24"/>
            </w:tcBorders>
            <w:shd w:val="clear" w:color="auto" w:fill="D1D3D4"/>
          </w:tcPr>
          <w:p>
            <w:pPr>
              <w:pStyle w:val="TableParagraph"/>
              <w:spacing w:line="192" w:lineRule="exact" w:before="18"/>
              <w:ind w:right="263"/>
              <w:jc w:val="right"/>
              <w:rPr>
                <w:sz w:val="18"/>
              </w:rPr>
            </w:pPr>
            <w:r>
              <w:rPr>
                <w:color w:val="231F20"/>
                <w:w w:val="85"/>
                <w:sz w:val="18"/>
              </w:rPr>
              <w:t>-40°F TO 248°F</w:t>
            </w:r>
          </w:p>
        </w:tc>
      </w:tr>
    </w:tbl>
    <w:p>
      <w:pPr>
        <w:pStyle w:val="BodyText"/>
        <w:rPr>
          <w:rFonts w:ascii="Times New Roman"/>
          <w:sz w:val="20"/>
        </w:rPr>
      </w:pPr>
    </w:p>
    <w:p>
      <w:pPr>
        <w:pStyle w:val="BodyText"/>
        <w:rPr>
          <w:rFonts w:ascii="Times New Roman"/>
          <w:sz w:val="20"/>
        </w:rPr>
      </w:pPr>
    </w:p>
    <w:p>
      <w:pPr>
        <w:pStyle w:val="BodyText"/>
        <w:spacing w:before="1"/>
        <w:rPr>
          <w:rFonts w:ascii="Times New Roman"/>
          <w:sz w:val="23"/>
        </w:rPr>
      </w:pPr>
    </w:p>
    <w:tbl>
      <w:tblPr>
        <w:tblW w:w="0" w:type="auto"/>
        <w:jc w:val="left"/>
        <w:tblInd w:w="12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06"/>
        <w:gridCol w:w="1187"/>
        <w:gridCol w:w="1355"/>
        <w:gridCol w:w="1105"/>
        <w:gridCol w:w="1392"/>
        <w:gridCol w:w="1178"/>
        <w:gridCol w:w="1700"/>
        <w:gridCol w:w="1219"/>
      </w:tblGrid>
      <w:tr>
        <w:trPr>
          <w:trHeight w:val="407" w:hRule="atLeast"/>
        </w:trPr>
        <w:tc>
          <w:tcPr>
            <w:tcW w:w="1306" w:type="dxa"/>
            <w:shd w:val="clear" w:color="auto" w:fill="231F20"/>
          </w:tcPr>
          <w:p>
            <w:pPr>
              <w:pStyle w:val="TableParagraph"/>
              <w:spacing w:before="135"/>
              <w:ind w:left="187" w:right="230"/>
              <w:jc w:val="center"/>
              <w:rPr>
                <w:b/>
                <w:sz w:val="16"/>
              </w:rPr>
            </w:pPr>
            <w:r>
              <w:rPr>
                <w:b/>
                <w:color w:val="FFFFFF"/>
                <w:w w:val="90"/>
                <w:sz w:val="16"/>
              </w:rPr>
              <w:t>IRRIGATION</w:t>
            </w:r>
          </w:p>
        </w:tc>
        <w:tc>
          <w:tcPr>
            <w:tcW w:w="1187" w:type="dxa"/>
            <w:shd w:val="clear" w:color="auto" w:fill="231F20"/>
          </w:tcPr>
          <w:p>
            <w:pPr>
              <w:pStyle w:val="TableParagraph"/>
              <w:spacing w:before="135"/>
              <w:ind w:left="255" w:right="271"/>
              <w:jc w:val="center"/>
              <w:rPr>
                <w:b/>
                <w:sz w:val="16"/>
              </w:rPr>
            </w:pPr>
            <w:r>
              <w:rPr>
                <w:b/>
                <w:color w:val="FFFFFF"/>
                <w:w w:val="85"/>
                <w:sz w:val="16"/>
              </w:rPr>
              <w:t>LAYFLAT</w:t>
            </w:r>
          </w:p>
        </w:tc>
        <w:tc>
          <w:tcPr>
            <w:tcW w:w="1355" w:type="dxa"/>
            <w:shd w:val="clear" w:color="auto" w:fill="231F20"/>
          </w:tcPr>
          <w:p>
            <w:pPr>
              <w:pStyle w:val="TableParagraph"/>
              <w:spacing w:line="180" w:lineRule="exact" w:before="52"/>
              <w:ind w:left="384" w:right="149" w:hanging="52"/>
              <w:rPr>
                <w:b/>
                <w:sz w:val="16"/>
              </w:rPr>
            </w:pPr>
            <w:r>
              <w:rPr>
                <w:b/>
                <w:color w:val="FFFFFF"/>
                <w:w w:val="80"/>
                <w:sz w:val="16"/>
              </w:rPr>
              <w:t>MAX. REC. </w:t>
            </w:r>
            <w:r>
              <w:rPr>
                <w:b/>
                <w:color w:val="FFFFFF"/>
                <w:w w:val="90"/>
                <w:sz w:val="16"/>
              </w:rPr>
              <w:t>WP (PSI)</w:t>
            </w:r>
          </w:p>
        </w:tc>
        <w:tc>
          <w:tcPr>
            <w:tcW w:w="1105" w:type="dxa"/>
            <w:shd w:val="clear" w:color="auto" w:fill="231F20"/>
          </w:tcPr>
          <w:p>
            <w:pPr>
              <w:pStyle w:val="TableParagraph"/>
              <w:spacing w:line="180" w:lineRule="exact" w:before="52"/>
              <w:ind w:left="378" w:right="331" w:hanging="11"/>
              <w:rPr>
                <w:b/>
                <w:sz w:val="16"/>
              </w:rPr>
            </w:pPr>
            <w:r>
              <w:rPr>
                <w:b/>
                <w:color w:val="FFFFFF"/>
                <w:w w:val="75"/>
                <w:sz w:val="16"/>
              </w:rPr>
              <w:t>STEEL HELIX</w:t>
            </w:r>
          </w:p>
        </w:tc>
        <w:tc>
          <w:tcPr>
            <w:tcW w:w="1392" w:type="dxa"/>
            <w:shd w:val="clear" w:color="auto" w:fill="231F20"/>
          </w:tcPr>
          <w:p>
            <w:pPr>
              <w:pStyle w:val="TableParagraph"/>
              <w:spacing w:line="180" w:lineRule="exact" w:before="52"/>
              <w:ind w:left="349" w:right="302" w:firstLine="146"/>
              <w:rPr>
                <w:b/>
                <w:sz w:val="16"/>
              </w:rPr>
            </w:pPr>
            <w:r>
              <w:rPr>
                <w:b/>
                <w:color w:val="FFFFFF"/>
                <w:w w:val="85"/>
                <w:sz w:val="16"/>
              </w:rPr>
              <w:t>WATER </w:t>
            </w:r>
            <w:r>
              <w:rPr>
                <w:b/>
                <w:color w:val="FFFFFF"/>
                <w:w w:val="75"/>
                <w:sz w:val="16"/>
              </w:rPr>
              <w:t>DISCHARGE</w:t>
            </w:r>
          </w:p>
        </w:tc>
        <w:tc>
          <w:tcPr>
            <w:tcW w:w="1178" w:type="dxa"/>
            <w:shd w:val="clear" w:color="auto" w:fill="231F20"/>
          </w:tcPr>
          <w:p>
            <w:pPr>
              <w:pStyle w:val="TableParagraph"/>
              <w:spacing w:line="180" w:lineRule="exact" w:before="52"/>
              <w:ind w:left="307" w:right="311" w:firstLine="56"/>
              <w:rPr>
                <w:b/>
                <w:sz w:val="16"/>
              </w:rPr>
            </w:pPr>
            <w:r>
              <w:rPr>
                <w:b/>
                <w:color w:val="FFFFFF"/>
                <w:w w:val="80"/>
                <w:sz w:val="16"/>
              </w:rPr>
              <w:t>WATER </w:t>
            </w:r>
            <w:r>
              <w:rPr>
                <w:b/>
                <w:color w:val="FFFFFF"/>
                <w:w w:val="75"/>
                <w:sz w:val="16"/>
              </w:rPr>
              <w:t>SUCTION</w:t>
            </w:r>
          </w:p>
        </w:tc>
        <w:tc>
          <w:tcPr>
            <w:tcW w:w="1700" w:type="dxa"/>
            <w:shd w:val="clear" w:color="auto" w:fill="231F20"/>
          </w:tcPr>
          <w:p>
            <w:pPr>
              <w:pStyle w:val="TableParagraph"/>
              <w:spacing w:before="136"/>
              <w:ind w:left="488" w:right="492"/>
              <w:jc w:val="center"/>
              <w:rPr>
                <w:b/>
                <w:sz w:val="16"/>
              </w:rPr>
            </w:pPr>
            <w:r>
              <w:rPr>
                <w:b/>
                <w:color w:val="FFFFFF"/>
                <w:w w:val="90"/>
                <w:sz w:val="16"/>
              </w:rPr>
              <w:t>TEMP</w:t>
            </w:r>
          </w:p>
        </w:tc>
        <w:tc>
          <w:tcPr>
            <w:tcW w:w="1219" w:type="dxa"/>
            <w:shd w:val="clear" w:color="auto" w:fill="231F20"/>
          </w:tcPr>
          <w:p>
            <w:pPr>
              <w:pStyle w:val="TableParagraph"/>
              <w:spacing w:line="180" w:lineRule="exact" w:before="52"/>
              <w:ind w:left="349" w:right="178" w:hanging="31"/>
              <w:rPr>
                <w:b/>
                <w:sz w:val="16"/>
              </w:rPr>
            </w:pPr>
            <w:r>
              <w:rPr>
                <w:b/>
                <w:color w:val="FFFFFF"/>
                <w:w w:val="75"/>
                <w:sz w:val="16"/>
              </w:rPr>
              <w:t>VACUUM </w:t>
            </w:r>
            <w:r>
              <w:rPr>
                <w:b/>
                <w:color w:val="FFFFFF"/>
                <w:w w:val="90"/>
                <w:sz w:val="16"/>
              </w:rPr>
              <w:t>HG (IN)</w:t>
            </w:r>
          </w:p>
        </w:tc>
      </w:tr>
      <w:tr>
        <w:trPr>
          <w:trHeight w:val="246" w:hRule="atLeast"/>
        </w:trPr>
        <w:tc>
          <w:tcPr>
            <w:tcW w:w="1306" w:type="dxa"/>
            <w:tcBorders>
              <w:top w:val="single" w:sz="8" w:space="0" w:color="231F20"/>
            </w:tcBorders>
            <w:shd w:val="clear" w:color="auto" w:fill="E6E7E8"/>
          </w:tcPr>
          <w:p>
            <w:pPr>
              <w:pStyle w:val="TableParagraph"/>
              <w:spacing w:line="206" w:lineRule="exact" w:before="21"/>
              <w:ind w:right="44"/>
              <w:jc w:val="center"/>
              <w:rPr>
                <w:sz w:val="18"/>
              </w:rPr>
            </w:pPr>
            <w:r>
              <w:rPr>
                <w:color w:val="231F20"/>
                <w:w w:val="152"/>
                <w:sz w:val="18"/>
              </w:rPr>
              <w:t>4</w:t>
            </w:r>
          </w:p>
        </w:tc>
        <w:tc>
          <w:tcPr>
            <w:tcW w:w="1187" w:type="dxa"/>
            <w:tcBorders>
              <w:top w:val="single" w:sz="8" w:space="0" w:color="231F20"/>
            </w:tcBorders>
            <w:shd w:val="clear" w:color="auto" w:fill="E6E7E8"/>
          </w:tcPr>
          <w:p>
            <w:pPr>
              <w:pStyle w:val="TableParagraph"/>
              <w:spacing w:before="0"/>
              <w:rPr>
                <w:rFonts w:ascii="Times New Roman"/>
                <w:sz w:val="16"/>
              </w:rPr>
            </w:pPr>
          </w:p>
        </w:tc>
        <w:tc>
          <w:tcPr>
            <w:tcW w:w="1355" w:type="dxa"/>
            <w:tcBorders>
              <w:top w:val="single" w:sz="8" w:space="0" w:color="231F20"/>
            </w:tcBorders>
            <w:shd w:val="clear" w:color="auto" w:fill="E6E7E8"/>
          </w:tcPr>
          <w:p>
            <w:pPr>
              <w:pStyle w:val="TableParagraph"/>
              <w:spacing w:line="204" w:lineRule="exact" w:before="23"/>
              <w:ind w:left="527"/>
              <w:rPr>
                <w:sz w:val="18"/>
              </w:rPr>
            </w:pPr>
            <w:r>
              <w:rPr>
                <w:color w:val="231F20"/>
                <w:w w:val="95"/>
                <w:sz w:val="18"/>
              </w:rPr>
              <w:t>150</w:t>
            </w:r>
          </w:p>
        </w:tc>
        <w:tc>
          <w:tcPr>
            <w:tcW w:w="1105" w:type="dxa"/>
            <w:tcBorders>
              <w:top w:val="single" w:sz="8" w:space="0" w:color="231F20"/>
            </w:tcBorders>
            <w:shd w:val="clear" w:color="auto" w:fill="E6E7E8"/>
          </w:tcPr>
          <w:p>
            <w:pPr>
              <w:pStyle w:val="TableParagraph"/>
              <w:spacing w:line="206" w:lineRule="exact" w:before="21"/>
              <w:ind w:left="18"/>
              <w:jc w:val="center"/>
              <w:rPr>
                <w:sz w:val="18"/>
              </w:rPr>
            </w:pPr>
            <w:r>
              <w:rPr>
                <w:color w:val="231F20"/>
                <w:w w:val="152"/>
                <w:sz w:val="18"/>
              </w:rPr>
              <w:t>4</w:t>
            </w:r>
          </w:p>
        </w:tc>
        <w:tc>
          <w:tcPr>
            <w:tcW w:w="1392" w:type="dxa"/>
            <w:tcBorders>
              <w:top w:val="single" w:sz="8" w:space="0" w:color="231F20"/>
            </w:tcBorders>
            <w:shd w:val="clear" w:color="auto" w:fill="E6E7E8"/>
          </w:tcPr>
          <w:p>
            <w:pPr>
              <w:pStyle w:val="TableParagraph"/>
              <w:spacing w:line="206" w:lineRule="exact" w:before="21"/>
              <w:ind w:right="596"/>
              <w:jc w:val="right"/>
              <w:rPr>
                <w:sz w:val="18"/>
              </w:rPr>
            </w:pPr>
            <w:r>
              <w:rPr>
                <w:color w:val="231F20"/>
                <w:w w:val="152"/>
                <w:sz w:val="18"/>
              </w:rPr>
              <w:t>4</w:t>
            </w:r>
          </w:p>
        </w:tc>
        <w:tc>
          <w:tcPr>
            <w:tcW w:w="1178" w:type="dxa"/>
            <w:tcBorders>
              <w:top w:val="single" w:sz="8" w:space="0" w:color="231F20"/>
            </w:tcBorders>
            <w:shd w:val="clear" w:color="auto" w:fill="E6E7E8"/>
          </w:tcPr>
          <w:p>
            <w:pPr>
              <w:pStyle w:val="TableParagraph"/>
              <w:spacing w:line="206" w:lineRule="exact" w:before="21"/>
              <w:ind w:right="6"/>
              <w:jc w:val="center"/>
              <w:rPr>
                <w:sz w:val="18"/>
              </w:rPr>
            </w:pPr>
            <w:r>
              <w:rPr>
                <w:color w:val="231F20"/>
                <w:w w:val="152"/>
                <w:sz w:val="18"/>
              </w:rPr>
              <w:t>4</w:t>
            </w:r>
          </w:p>
        </w:tc>
        <w:tc>
          <w:tcPr>
            <w:tcW w:w="1700" w:type="dxa"/>
            <w:tcBorders>
              <w:top w:val="single" w:sz="8" w:space="0" w:color="231F20"/>
            </w:tcBorders>
            <w:shd w:val="clear" w:color="auto" w:fill="E6E7E8"/>
          </w:tcPr>
          <w:p>
            <w:pPr>
              <w:pStyle w:val="TableParagraph"/>
              <w:spacing w:line="204" w:lineRule="exact" w:before="23"/>
              <w:ind w:left="222" w:right="226"/>
              <w:jc w:val="center"/>
              <w:rPr>
                <w:sz w:val="18"/>
              </w:rPr>
            </w:pPr>
            <w:r>
              <w:rPr>
                <w:color w:val="231F20"/>
                <w:w w:val="95"/>
                <w:sz w:val="18"/>
              </w:rPr>
              <w:t>-22°F TO 176°F</w:t>
            </w:r>
          </w:p>
        </w:tc>
        <w:tc>
          <w:tcPr>
            <w:tcW w:w="1219" w:type="dxa"/>
            <w:tcBorders>
              <w:top w:val="single" w:sz="8" w:space="0" w:color="231F20"/>
            </w:tcBorders>
            <w:shd w:val="clear" w:color="auto" w:fill="E6E7E8"/>
          </w:tcPr>
          <w:p>
            <w:pPr>
              <w:pStyle w:val="TableParagraph"/>
              <w:spacing w:line="206" w:lineRule="exact" w:before="21"/>
              <w:ind w:right="43"/>
              <w:jc w:val="center"/>
              <w:rPr>
                <w:sz w:val="18"/>
              </w:rPr>
            </w:pPr>
            <w:r>
              <w:rPr>
                <w:color w:val="231F20"/>
                <w:w w:val="152"/>
                <w:sz w:val="18"/>
              </w:rPr>
              <w:t>4</w:t>
            </w:r>
          </w:p>
        </w:tc>
      </w:tr>
      <w:tr>
        <w:trPr>
          <w:trHeight w:val="252" w:hRule="atLeast"/>
        </w:trPr>
        <w:tc>
          <w:tcPr>
            <w:tcW w:w="1306" w:type="dxa"/>
            <w:shd w:val="clear" w:color="auto" w:fill="D1D3D4"/>
          </w:tcPr>
          <w:p>
            <w:pPr>
              <w:pStyle w:val="TableParagraph"/>
              <w:spacing w:line="206" w:lineRule="exact" w:before="25"/>
              <w:ind w:right="44"/>
              <w:jc w:val="center"/>
              <w:rPr>
                <w:sz w:val="18"/>
              </w:rPr>
            </w:pPr>
            <w:r>
              <w:rPr>
                <w:color w:val="231F20"/>
                <w:w w:val="152"/>
                <w:sz w:val="18"/>
              </w:rPr>
              <w:t>4</w:t>
            </w:r>
          </w:p>
        </w:tc>
        <w:tc>
          <w:tcPr>
            <w:tcW w:w="1187" w:type="dxa"/>
            <w:shd w:val="clear" w:color="auto" w:fill="D1D3D4"/>
          </w:tcPr>
          <w:p>
            <w:pPr>
              <w:pStyle w:val="TableParagraph"/>
              <w:spacing w:before="0"/>
              <w:rPr>
                <w:rFonts w:ascii="Times New Roman"/>
                <w:sz w:val="16"/>
              </w:rPr>
            </w:pPr>
          </w:p>
        </w:tc>
        <w:tc>
          <w:tcPr>
            <w:tcW w:w="1355" w:type="dxa"/>
            <w:shd w:val="clear" w:color="auto" w:fill="D1D3D4"/>
          </w:tcPr>
          <w:p>
            <w:pPr>
              <w:pStyle w:val="TableParagraph"/>
              <w:spacing w:line="204" w:lineRule="exact" w:before="28"/>
              <w:ind w:left="570"/>
              <w:rPr>
                <w:sz w:val="18"/>
              </w:rPr>
            </w:pPr>
            <w:r>
              <w:rPr>
                <w:color w:val="231F20"/>
                <w:w w:val="95"/>
                <w:sz w:val="18"/>
              </w:rPr>
              <w:t>75</w:t>
            </w:r>
          </w:p>
        </w:tc>
        <w:tc>
          <w:tcPr>
            <w:tcW w:w="1105" w:type="dxa"/>
            <w:shd w:val="clear" w:color="auto" w:fill="D1D3D4"/>
          </w:tcPr>
          <w:p>
            <w:pPr>
              <w:pStyle w:val="TableParagraph"/>
              <w:spacing w:line="206" w:lineRule="exact" w:before="25"/>
              <w:ind w:left="18"/>
              <w:jc w:val="center"/>
              <w:rPr>
                <w:sz w:val="18"/>
              </w:rPr>
            </w:pPr>
            <w:r>
              <w:rPr>
                <w:color w:val="231F20"/>
                <w:w w:val="152"/>
                <w:sz w:val="18"/>
              </w:rPr>
              <w:t>4</w:t>
            </w:r>
          </w:p>
        </w:tc>
        <w:tc>
          <w:tcPr>
            <w:tcW w:w="1392" w:type="dxa"/>
            <w:shd w:val="clear" w:color="auto" w:fill="D1D3D4"/>
          </w:tcPr>
          <w:p>
            <w:pPr>
              <w:pStyle w:val="TableParagraph"/>
              <w:spacing w:line="206" w:lineRule="exact" w:before="25"/>
              <w:ind w:right="596"/>
              <w:jc w:val="right"/>
              <w:rPr>
                <w:sz w:val="18"/>
              </w:rPr>
            </w:pPr>
            <w:r>
              <w:rPr>
                <w:color w:val="231F20"/>
                <w:w w:val="152"/>
                <w:sz w:val="18"/>
              </w:rPr>
              <w:t>4</w:t>
            </w:r>
          </w:p>
        </w:tc>
        <w:tc>
          <w:tcPr>
            <w:tcW w:w="1178" w:type="dxa"/>
            <w:shd w:val="clear" w:color="auto" w:fill="D1D3D4"/>
          </w:tcPr>
          <w:p>
            <w:pPr>
              <w:pStyle w:val="TableParagraph"/>
              <w:spacing w:line="206" w:lineRule="exact" w:before="25"/>
              <w:ind w:right="6"/>
              <w:jc w:val="center"/>
              <w:rPr>
                <w:sz w:val="18"/>
              </w:rPr>
            </w:pPr>
            <w:r>
              <w:rPr>
                <w:color w:val="231F20"/>
                <w:w w:val="152"/>
                <w:sz w:val="18"/>
              </w:rPr>
              <w:t>4</w:t>
            </w:r>
          </w:p>
        </w:tc>
        <w:tc>
          <w:tcPr>
            <w:tcW w:w="1700" w:type="dxa"/>
            <w:shd w:val="clear" w:color="auto" w:fill="D1D3D4"/>
          </w:tcPr>
          <w:p>
            <w:pPr>
              <w:pStyle w:val="TableParagraph"/>
              <w:spacing w:line="204" w:lineRule="exact" w:before="28"/>
              <w:ind w:left="222" w:right="226"/>
              <w:jc w:val="center"/>
              <w:rPr>
                <w:sz w:val="18"/>
              </w:rPr>
            </w:pPr>
            <w:r>
              <w:rPr>
                <w:color w:val="231F20"/>
                <w:w w:val="95"/>
                <w:sz w:val="18"/>
              </w:rPr>
              <w:t>-22°F TO 176°F</w:t>
            </w:r>
          </w:p>
        </w:tc>
        <w:tc>
          <w:tcPr>
            <w:tcW w:w="1219" w:type="dxa"/>
            <w:shd w:val="clear" w:color="auto" w:fill="D1D3D4"/>
          </w:tcPr>
          <w:p>
            <w:pPr>
              <w:pStyle w:val="TableParagraph"/>
              <w:spacing w:line="206" w:lineRule="exact" w:before="25"/>
              <w:ind w:right="43"/>
              <w:jc w:val="center"/>
              <w:rPr>
                <w:sz w:val="18"/>
              </w:rPr>
            </w:pPr>
            <w:r>
              <w:rPr>
                <w:color w:val="231F20"/>
                <w:w w:val="152"/>
                <w:sz w:val="18"/>
              </w:rPr>
              <w:t>4</w:t>
            </w:r>
          </w:p>
        </w:tc>
      </w:tr>
      <w:tr>
        <w:trPr>
          <w:trHeight w:val="251" w:hRule="atLeast"/>
        </w:trPr>
        <w:tc>
          <w:tcPr>
            <w:tcW w:w="1306" w:type="dxa"/>
            <w:shd w:val="clear" w:color="auto" w:fill="E6E7E8"/>
          </w:tcPr>
          <w:p>
            <w:pPr>
              <w:pStyle w:val="TableParagraph"/>
              <w:spacing w:line="206" w:lineRule="exact" w:before="25"/>
              <w:ind w:right="44"/>
              <w:jc w:val="center"/>
              <w:rPr>
                <w:sz w:val="18"/>
              </w:rPr>
            </w:pPr>
            <w:r>
              <w:rPr>
                <w:color w:val="231F20"/>
                <w:w w:val="152"/>
                <w:sz w:val="18"/>
              </w:rPr>
              <w:t>4</w:t>
            </w:r>
          </w:p>
        </w:tc>
        <w:tc>
          <w:tcPr>
            <w:tcW w:w="1187" w:type="dxa"/>
            <w:shd w:val="clear" w:color="auto" w:fill="E6E7E8"/>
          </w:tcPr>
          <w:p>
            <w:pPr>
              <w:pStyle w:val="TableParagraph"/>
              <w:spacing w:line="206" w:lineRule="exact" w:before="25"/>
              <w:ind w:right="17"/>
              <w:jc w:val="center"/>
              <w:rPr>
                <w:sz w:val="18"/>
              </w:rPr>
            </w:pPr>
            <w:r>
              <w:rPr>
                <w:color w:val="231F20"/>
                <w:w w:val="152"/>
                <w:sz w:val="18"/>
              </w:rPr>
              <w:t>4</w:t>
            </w:r>
          </w:p>
        </w:tc>
        <w:tc>
          <w:tcPr>
            <w:tcW w:w="1355" w:type="dxa"/>
            <w:shd w:val="clear" w:color="auto" w:fill="E6E7E8"/>
          </w:tcPr>
          <w:p>
            <w:pPr>
              <w:pStyle w:val="TableParagraph"/>
              <w:spacing w:line="204" w:lineRule="exact" w:before="28"/>
              <w:ind w:left="527"/>
              <w:rPr>
                <w:sz w:val="18"/>
              </w:rPr>
            </w:pPr>
            <w:r>
              <w:rPr>
                <w:color w:val="231F20"/>
                <w:w w:val="95"/>
                <w:sz w:val="18"/>
              </w:rPr>
              <w:t>150</w:t>
            </w:r>
          </w:p>
        </w:tc>
        <w:tc>
          <w:tcPr>
            <w:tcW w:w="1105" w:type="dxa"/>
            <w:shd w:val="clear" w:color="auto" w:fill="E6E7E8"/>
          </w:tcPr>
          <w:p>
            <w:pPr>
              <w:pStyle w:val="TableParagraph"/>
              <w:spacing w:before="0"/>
              <w:rPr>
                <w:rFonts w:ascii="Times New Roman"/>
                <w:sz w:val="16"/>
              </w:rPr>
            </w:pPr>
          </w:p>
        </w:tc>
        <w:tc>
          <w:tcPr>
            <w:tcW w:w="1392" w:type="dxa"/>
            <w:shd w:val="clear" w:color="auto" w:fill="E6E7E8"/>
          </w:tcPr>
          <w:p>
            <w:pPr>
              <w:pStyle w:val="TableParagraph"/>
              <w:spacing w:line="206" w:lineRule="exact" w:before="25"/>
              <w:ind w:right="596"/>
              <w:jc w:val="right"/>
              <w:rPr>
                <w:sz w:val="18"/>
              </w:rPr>
            </w:pPr>
            <w:r>
              <w:rPr>
                <w:color w:val="231F20"/>
                <w:w w:val="152"/>
                <w:sz w:val="18"/>
              </w:rPr>
              <w:t>4</w:t>
            </w:r>
          </w:p>
        </w:tc>
        <w:tc>
          <w:tcPr>
            <w:tcW w:w="1178" w:type="dxa"/>
            <w:shd w:val="clear" w:color="auto" w:fill="E6E7E8"/>
          </w:tcPr>
          <w:p>
            <w:pPr>
              <w:pStyle w:val="TableParagraph"/>
              <w:spacing w:before="0"/>
              <w:rPr>
                <w:rFonts w:ascii="Times New Roman"/>
                <w:sz w:val="16"/>
              </w:rPr>
            </w:pPr>
          </w:p>
        </w:tc>
        <w:tc>
          <w:tcPr>
            <w:tcW w:w="1700" w:type="dxa"/>
            <w:shd w:val="clear" w:color="auto" w:fill="E6E7E8"/>
          </w:tcPr>
          <w:p>
            <w:pPr>
              <w:pStyle w:val="TableParagraph"/>
              <w:spacing w:line="204" w:lineRule="exact" w:before="28"/>
              <w:ind w:left="222" w:right="226"/>
              <w:jc w:val="center"/>
              <w:rPr>
                <w:sz w:val="18"/>
              </w:rPr>
            </w:pPr>
            <w:r>
              <w:rPr>
                <w:color w:val="231F20"/>
                <w:w w:val="95"/>
                <w:sz w:val="18"/>
              </w:rPr>
              <w:t>-22°F TO 176°F</w:t>
            </w:r>
          </w:p>
        </w:tc>
        <w:tc>
          <w:tcPr>
            <w:tcW w:w="1219" w:type="dxa"/>
            <w:shd w:val="clear" w:color="auto" w:fill="E6E7E8"/>
          </w:tcPr>
          <w:p>
            <w:pPr>
              <w:pStyle w:val="TableParagraph"/>
              <w:spacing w:before="0"/>
              <w:rPr>
                <w:rFonts w:ascii="Times New Roman"/>
                <w:sz w:val="16"/>
              </w:rPr>
            </w:pPr>
          </w:p>
        </w:tc>
      </w:tr>
      <w:tr>
        <w:trPr>
          <w:trHeight w:val="229" w:hRule="atLeast"/>
        </w:trPr>
        <w:tc>
          <w:tcPr>
            <w:tcW w:w="1306" w:type="dxa"/>
            <w:tcBorders>
              <w:bottom w:val="single" w:sz="18" w:space="0" w:color="231F20"/>
            </w:tcBorders>
            <w:shd w:val="clear" w:color="auto" w:fill="D1D3D4"/>
          </w:tcPr>
          <w:p>
            <w:pPr>
              <w:pStyle w:val="TableParagraph"/>
              <w:spacing w:line="194" w:lineRule="exact" w:before="15"/>
              <w:ind w:right="44"/>
              <w:jc w:val="center"/>
              <w:rPr>
                <w:sz w:val="18"/>
              </w:rPr>
            </w:pPr>
            <w:r>
              <w:rPr>
                <w:color w:val="231F20"/>
                <w:w w:val="152"/>
                <w:sz w:val="18"/>
              </w:rPr>
              <w:t>4</w:t>
            </w:r>
          </w:p>
        </w:tc>
        <w:tc>
          <w:tcPr>
            <w:tcW w:w="1187" w:type="dxa"/>
            <w:tcBorders>
              <w:bottom w:val="single" w:sz="18" w:space="0" w:color="231F20"/>
            </w:tcBorders>
            <w:shd w:val="clear" w:color="auto" w:fill="D1D3D4"/>
          </w:tcPr>
          <w:p>
            <w:pPr>
              <w:pStyle w:val="TableParagraph"/>
              <w:spacing w:before="0"/>
              <w:rPr>
                <w:rFonts w:ascii="Times New Roman"/>
                <w:sz w:val="16"/>
              </w:rPr>
            </w:pPr>
          </w:p>
        </w:tc>
        <w:tc>
          <w:tcPr>
            <w:tcW w:w="1355" w:type="dxa"/>
            <w:tcBorders>
              <w:bottom w:val="single" w:sz="18" w:space="0" w:color="231F20"/>
            </w:tcBorders>
            <w:shd w:val="clear" w:color="auto" w:fill="D1D3D4"/>
          </w:tcPr>
          <w:p>
            <w:pPr>
              <w:pStyle w:val="TableParagraph"/>
              <w:spacing w:line="192" w:lineRule="exact" w:before="18"/>
              <w:ind w:left="527"/>
              <w:rPr>
                <w:sz w:val="18"/>
              </w:rPr>
            </w:pPr>
            <w:r>
              <w:rPr>
                <w:color w:val="231F20"/>
                <w:w w:val="95"/>
                <w:sz w:val="18"/>
              </w:rPr>
              <w:t>150</w:t>
            </w:r>
          </w:p>
        </w:tc>
        <w:tc>
          <w:tcPr>
            <w:tcW w:w="1105" w:type="dxa"/>
            <w:tcBorders>
              <w:bottom w:val="single" w:sz="18" w:space="0" w:color="231F20"/>
            </w:tcBorders>
            <w:shd w:val="clear" w:color="auto" w:fill="D1D3D4"/>
          </w:tcPr>
          <w:p>
            <w:pPr>
              <w:pStyle w:val="TableParagraph"/>
              <w:spacing w:before="0"/>
              <w:rPr>
                <w:rFonts w:ascii="Times New Roman"/>
                <w:sz w:val="16"/>
              </w:rPr>
            </w:pPr>
          </w:p>
        </w:tc>
        <w:tc>
          <w:tcPr>
            <w:tcW w:w="1392" w:type="dxa"/>
            <w:tcBorders>
              <w:bottom w:val="single" w:sz="18" w:space="0" w:color="231F20"/>
            </w:tcBorders>
            <w:shd w:val="clear" w:color="auto" w:fill="D1D3D4"/>
          </w:tcPr>
          <w:p>
            <w:pPr>
              <w:pStyle w:val="TableParagraph"/>
              <w:spacing w:line="194" w:lineRule="exact" w:before="15"/>
              <w:ind w:right="596"/>
              <w:jc w:val="right"/>
              <w:rPr>
                <w:sz w:val="18"/>
              </w:rPr>
            </w:pPr>
            <w:r>
              <w:rPr>
                <w:color w:val="231F20"/>
                <w:w w:val="152"/>
                <w:sz w:val="18"/>
              </w:rPr>
              <w:t>4</w:t>
            </w:r>
          </w:p>
        </w:tc>
        <w:tc>
          <w:tcPr>
            <w:tcW w:w="1178" w:type="dxa"/>
            <w:tcBorders>
              <w:bottom w:val="single" w:sz="18" w:space="0" w:color="231F20"/>
            </w:tcBorders>
            <w:shd w:val="clear" w:color="auto" w:fill="D1D3D4"/>
          </w:tcPr>
          <w:p>
            <w:pPr>
              <w:pStyle w:val="TableParagraph"/>
              <w:spacing w:before="0"/>
              <w:rPr>
                <w:rFonts w:ascii="Times New Roman"/>
                <w:sz w:val="16"/>
              </w:rPr>
            </w:pPr>
          </w:p>
        </w:tc>
        <w:tc>
          <w:tcPr>
            <w:tcW w:w="1700" w:type="dxa"/>
            <w:tcBorders>
              <w:bottom w:val="single" w:sz="18" w:space="0" w:color="231F20"/>
            </w:tcBorders>
            <w:shd w:val="clear" w:color="auto" w:fill="D1D3D4"/>
          </w:tcPr>
          <w:p>
            <w:pPr>
              <w:pStyle w:val="TableParagraph"/>
              <w:spacing w:line="192" w:lineRule="exact" w:before="18"/>
              <w:ind w:left="222" w:right="226"/>
              <w:jc w:val="center"/>
              <w:rPr>
                <w:sz w:val="18"/>
              </w:rPr>
            </w:pPr>
            <w:r>
              <w:rPr>
                <w:color w:val="231F20"/>
                <w:w w:val="95"/>
                <w:sz w:val="18"/>
              </w:rPr>
              <w:t>-40°F TO 248°F</w:t>
            </w:r>
          </w:p>
        </w:tc>
        <w:tc>
          <w:tcPr>
            <w:tcW w:w="1219" w:type="dxa"/>
            <w:tcBorders>
              <w:bottom w:val="single" w:sz="18" w:space="0" w:color="231F20"/>
            </w:tcBorders>
            <w:shd w:val="clear" w:color="auto" w:fill="D1D3D4"/>
          </w:tcPr>
          <w:p>
            <w:pPr>
              <w:pStyle w:val="TableParagraph"/>
              <w:spacing w:before="0"/>
              <w:rPr>
                <w:rFonts w:ascii="Times New Roman"/>
                <w:sz w:val="16"/>
              </w:rPr>
            </w:pPr>
          </w:p>
        </w:tc>
      </w:tr>
    </w:tbl>
    <w:p>
      <w:pPr>
        <w:spacing w:after="0"/>
        <w:rPr>
          <w:rFonts w:ascii="Times New Roman"/>
          <w:sz w:val="16"/>
        </w:rPr>
        <w:sectPr>
          <w:footerReference w:type="default" r:id="rId46"/>
          <w:footerReference w:type="even" r:id="rId47"/>
          <w:pgSz w:w="12240" w:h="15840"/>
          <w:pgMar w:footer="425" w:header="0" w:top="620" w:bottom="620" w:left="0" w:right="0"/>
          <w:pgNumType w:start="9"/>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spacing w:after="0"/>
        <w:rPr>
          <w:rFonts w:ascii="Times New Roman"/>
          <w:sz w:val="20"/>
        </w:rPr>
        <w:sectPr>
          <w:pgSz w:w="12240" w:h="15840"/>
          <w:pgMar w:header="0" w:footer="1260" w:top="0" w:bottom="1460" w:left="0" w:right="0"/>
        </w:sectPr>
      </w:pPr>
    </w:p>
    <w:p>
      <w:pPr>
        <w:pStyle w:val="BodyText"/>
        <w:rPr>
          <w:rFonts w:ascii="Times New Roman"/>
          <w:sz w:val="25"/>
        </w:rPr>
      </w:pPr>
    </w:p>
    <w:p>
      <w:pPr>
        <w:pStyle w:val="Heading6"/>
        <w:spacing w:before="0"/>
      </w:pPr>
      <w:r>
        <w:rPr>
          <w:color w:val="231F20"/>
        </w:rPr>
        <w:t>Applications:</w:t>
      </w:r>
    </w:p>
    <w:p>
      <w:pPr>
        <w:pStyle w:val="BodyText"/>
        <w:spacing w:line="230" w:lineRule="auto" w:before="1"/>
        <w:ind w:left="900"/>
      </w:pPr>
      <w:r>
        <w:rPr>
          <w:color w:val="231F20"/>
        </w:rPr>
        <w:t>High pressure air hose for heavy-duty use in mines, quarries, construction and industry.</w:t>
      </w:r>
    </w:p>
    <w:p>
      <w:pPr>
        <w:pStyle w:val="Heading6"/>
        <w:spacing w:before="64"/>
      </w:pPr>
      <w:r>
        <w:rPr>
          <w:color w:val="231F20"/>
        </w:rPr>
        <w:t>Cover:</w:t>
      </w:r>
    </w:p>
    <w:p>
      <w:pPr>
        <w:pStyle w:val="BodyText"/>
        <w:spacing w:line="230" w:lineRule="auto" w:before="1"/>
        <w:ind w:left="900"/>
      </w:pPr>
      <w:r>
        <w:rPr>
          <w:color w:val="231F20"/>
          <w:spacing w:val="-3"/>
        </w:rPr>
        <w:t>Yellow </w:t>
      </w:r>
      <w:r>
        <w:rPr>
          <w:color w:val="231F20"/>
        </w:rPr>
        <w:t>SBR – abrasion and ozone resistant – pin pricked.</w:t>
      </w:r>
    </w:p>
    <w:p>
      <w:pPr>
        <w:pStyle w:val="Heading6"/>
        <w:spacing w:before="65"/>
      </w:pPr>
      <w:r>
        <w:rPr>
          <w:color w:val="231F20"/>
        </w:rPr>
        <w:t>Reinforcement:</w:t>
      </w:r>
    </w:p>
    <w:p>
      <w:pPr>
        <w:pStyle w:val="BodyText"/>
        <w:spacing w:line="212" w:lineRule="exact"/>
        <w:ind w:left="900"/>
      </w:pPr>
      <w:r>
        <w:rPr>
          <w:color w:val="231F20"/>
        </w:rPr>
        <w:t>High tensile steel wire braids.</w:t>
      </w:r>
    </w:p>
    <w:p>
      <w:pPr>
        <w:pStyle w:val="Heading6"/>
      </w:pPr>
      <w:r>
        <w:rPr>
          <w:color w:val="231F20"/>
        </w:rPr>
        <w:t>Tube:</w:t>
      </w:r>
    </w:p>
    <w:p>
      <w:pPr>
        <w:pStyle w:val="BodyText"/>
        <w:spacing w:line="212" w:lineRule="exact"/>
        <w:ind w:left="900"/>
      </w:pPr>
      <w:r>
        <w:rPr>
          <w:color w:val="231F20"/>
        </w:rPr>
        <w:t>Black Extruded SBR – resistant to oil mist.</w:t>
      </w:r>
    </w:p>
    <w:p>
      <w:pPr>
        <w:pStyle w:val="BodyText"/>
        <w:rPr>
          <w:sz w:val="25"/>
        </w:rPr>
      </w:pPr>
      <w:r>
        <w:rPr/>
        <w:br w:type="column"/>
      </w:r>
      <w:r>
        <w:rPr>
          <w:sz w:val="25"/>
        </w:rPr>
      </w:r>
    </w:p>
    <w:p>
      <w:pPr>
        <w:pStyle w:val="Heading6"/>
        <w:spacing w:before="0"/>
        <w:ind w:left="767"/>
      </w:pPr>
      <w:r>
        <w:rPr>
          <w:color w:val="231F20"/>
        </w:rPr>
        <w:t>Working Pressure:</w:t>
      </w:r>
    </w:p>
    <w:p>
      <w:pPr>
        <w:pStyle w:val="BodyText"/>
        <w:spacing w:line="208" w:lineRule="exact"/>
        <w:ind w:left="767"/>
      </w:pPr>
      <w:r>
        <w:rPr>
          <w:color w:val="231F20"/>
        </w:rPr>
        <w:t>Constant Pressure –</w:t>
      </w:r>
    </w:p>
    <w:p>
      <w:pPr>
        <w:pStyle w:val="BodyText"/>
        <w:spacing w:line="210" w:lineRule="exact"/>
        <w:ind w:left="767"/>
      </w:pPr>
      <w:r>
        <w:rPr>
          <w:color w:val="231F20"/>
        </w:rPr>
        <w:t>40 Bar (600 PSI): 1/2", 3/4", 1", 1 1/4", 1 1/2", 2"</w:t>
      </w:r>
    </w:p>
    <w:p>
      <w:pPr>
        <w:pStyle w:val="BodyText"/>
        <w:spacing w:line="214" w:lineRule="exact"/>
        <w:ind w:left="767"/>
      </w:pPr>
      <w:r>
        <w:rPr>
          <w:color w:val="231F20"/>
        </w:rPr>
        <w:t>30 Bar (450 PSI): 2 1/2", 3", 4"</w:t>
      </w:r>
    </w:p>
    <w:p>
      <w:pPr>
        <w:pStyle w:val="Heading6"/>
        <w:ind w:left="767"/>
      </w:pPr>
      <w:r>
        <w:rPr>
          <w:color w:val="231F20"/>
        </w:rPr>
        <w:t>Temperature Range:</w:t>
      </w:r>
    </w:p>
    <w:p>
      <w:pPr>
        <w:pStyle w:val="BodyText"/>
        <w:spacing w:line="212" w:lineRule="exact"/>
        <w:ind w:left="767"/>
      </w:pPr>
      <w:r>
        <w:rPr>
          <w:color w:val="231F20"/>
        </w:rPr>
        <w:t>-22°F (-30°C) to 176°F (+80°C)</w:t>
      </w:r>
    </w:p>
    <w:p>
      <w:pPr>
        <w:pStyle w:val="Heading6"/>
        <w:ind w:left="767"/>
      </w:pPr>
      <w:r>
        <w:rPr>
          <w:color w:val="231F20"/>
        </w:rPr>
        <w:t>Branding:</w:t>
      </w:r>
    </w:p>
    <w:p>
      <w:pPr>
        <w:pStyle w:val="BodyText"/>
        <w:spacing w:line="212" w:lineRule="exact"/>
        <w:ind w:left="767"/>
      </w:pPr>
      <w:r>
        <w:rPr>
          <w:color w:val="231F20"/>
        </w:rPr>
        <w:t>ALFAGOMMA – ITALY – T140 STEEL AIR (embossed)</w:t>
      </w:r>
    </w:p>
    <w:p>
      <w:pPr>
        <w:pStyle w:val="Heading6"/>
        <w:spacing w:before="62"/>
        <w:ind w:left="767"/>
      </w:pPr>
      <w:r>
        <w:rPr>
          <w:color w:val="231F20"/>
        </w:rPr>
        <w:t>Standard Length:</w:t>
      </w:r>
    </w:p>
    <w:p>
      <w:pPr>
        <w:pStyle w:val="BodyText"/>
        <w:spacing w:line="212" w:lineRule="exact"/>
        <w:ind w:left="767"/>
      </w:pPr>
      <w:r>
        <w:rPr>
          <w:color w:val="231F20"/>
        </w:rPr>
        <w:t>50 or 100 feet</w:t>
      </w:r>
    </w:p>
    <w:p>
      <w:pPr>
        <w:spacing w:after="0" w:line="212" w:lineRule="exact"/>
        <w:sectPr>
          <w:type w:val="continuous"/>
          <w:pgSz w:w="12240" w:h="15840"/>
          <w:pgMar w:top="1500" w:bottom="280" w:left="0" w:right="0"/>
          <w:cols w:num="2" w:equalWidth="0">
            <w:col w:w="5313" w:space="40"/>
            <w:col w:w="6887"/>
          </w:cols>
        </w:sectPr>
      </w:pPr>
    </w:p>
    <w:p>
      <w:pPr>
        <w:pStyle w:val="BodyText"/>
        <w:rPr>
          <w:sz w:val="20"/>
        </w:rPr>
      </w:pPr>
      <w:r>
        <w:rPr/>
        <w:pict>
          <v:group style="position:absolute;margin-left:0pt;margin-top:0pt;width:612pt;height:297pt;mso-position-horizontal-relative:page;mso-position-vertical-relative:page;z-index:2944" coordorigin="0,0" coordsize="12240,5940">
            <v:shape style="position:absolute;left:7020;top:0;width:3960;height:5940" type="#_x0000_t75" stroked="false">
              <v:imagedata r:id="rId48" o:title=""/>
            </v:shape>
            <v:shape style="position:absolute;left:5220;top:2218;width:5760;height:3362" type="#_x0000_t75" stroked="false">
              <v:imagedata r:id="rId49" o:title=""/>
            </v:shape>
            <v:rect style="position:absolute;left:0;top:1800;width:12240;height:250" filled="true" fillcolor="#231f20" stroked="false">
              <v:fill opacity="49152f" type="solid"/>
            </v:rect>
            <v:rect style="position:absolute;left:0;top:630;width:12240;height:1170" filled="true" fillcolor="#fff200" stroked="false">
              <v:fill type="solid"/>
            </v:rect>
            <v:shape style="position:absolute;left:7933;top:1065;width:3047;height:375" type="#_x0000_t75" stroked="false">
              <v:imagedata r:id="rId43" o:title=""/>
            </v:shape>
            <v:shape style="position:absolute;left:2125;top:2251;width:2250;height:1332" type="#_x0000_t202" filled="false" stroked="false">
              <v:textbox inset="0,0,0,0">
                <w:txbxContent>
                  <w:p>
                    <w:pPr>
                      <w:spacing w:line="542" w:lineRule="exact" w:before="7"/>
                      <w:ind w:left="144" w:right="0" w:firstLine="0"/>
                      <w:jc w:val="left"/>
                      <w:rPr>
                        <w:b/>
                        <w:sz w:val="48"/>
                      </w:rPr>
                    </w:pPr>
                    <w:r>
                      <w:rPr>
                        <w:b/>
                        <w:color w:val="231F20"/>
                        <w:w w:val="115"/>
                        <w:sz w:val="48"/>
                      </w:rPr>
                      <w:t>T140AK</w:t>
                    </w:r>
                  </w:p>
                  <w:p>
                    <w:pPr>
                      <w:spacing w:line="244" w:lineRule="auto" w:before="0"/>
                      <w:ind w:left="-1" w:right="18" w:hanging="1"/>
                      <w:jc w:val="center"/>
                      <w:rPr>
                        <w:b/>
                        <w:sz w:val="34"/>
                      </w:rPr>
                    </w:pPr>
                    <w:r>
                      <w:rPr>
                        <w:b/>
                        <w:color w:val="231F20"/>
                        <w:sz w:val="34"/>
                      </w:rPr>
                      <w:t>Braided Steel Wire Air Hose</w:t>
                    </w:r>
                  </w:p>
                </w:txbxContent>
              </v:textbox>
              <w10:wrap type="none"/>
            </v:shape>
            <v:shape style="position:absolute;left:0;top:630;width:12240;height:1170" type="#_x0000_t202" filled="false" stroked="false">
              <v:textbox inset="0,0,0,0">
                <w:txbxContent>
                  <w:p>
                    <w:pPr>
                      <w:spacing w:before="186"/>
                      <w:ind w:left="900" w:right="0" w:firstLine="0"/>
                      <w:jc w:val="left"/>
                      <w:rPr>
                        <w:b/>
                        <w:sz w:val="72"/>
                      </w:rPr>
                    </w:pPr>
                    <w:r>
                      <w:rPr>
                        <w:b/>
                        <w:color w:val="231F20"/>
                        <w:w w:val="95"/>
                        <w:sz w:val="72"/>
                      </w:rPr>
                      <w:t>Compressed Air</w:t>
                    </w:r>
                  </w:p>
                </w:txbxContent>
              </v:textbox>
              <w10:wrap type="none"/>
            </v:shape>
            <w10:wrap type="none"/>
          </v:group>
        </w:pict>
      </w:r>
    </w:p>
    <w:p>
      <w:pPr>
        <w:pStyle w:val="BodyText"/>
        <w:rPr>
          <w:sz w:val="20"/>
        </w:rPr>
      </w:pPr>
    </w:p>
    <w:p>
      <w:pPr>
        <w:pStyle w:val="BodyText"/>
        <w:rPr>
          <w:sz w:val="20"/>
        </w:rPr>
      </w:pPr>
    </w:p>
    <w:p>
      <w:pPr>
        <w:pStyle w:val="BodyText"/>
        <w:spacing w:before="1"/>
        <w:rPr>
          <w:sz w:val="16"/>
        </w:rPr>
      </w:pPr>
    </w:p>
    <w:tbl>
      <w:tblPr>
        <w:tblW w:w="0" w:type="auto"/>
        <w:jc w:val="left"/>
        <w:tblInd w:w="9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1080"/>
        <w:gridCol w:w="1080"/>
        <w:gridCol w:w="1080"/>
        <w:gridCol w:w="1080"/>
        <w:gridCol w:w="1080"/>
        <w:gridCol w:w="1620"/>
        <w:gridCol w:w="1350"/>
      </w:tblGrid>
      <w:tr>
        <w:trPr>
          <w:trHeight w:val="285" w:hRule="atLeast"/>
        </w:trPr>
        <w:tc>
          <w:tcPr>
            <w:tcW w:w="10080" w:type="dxa"/>
            <w:gridSpan w:val="8"/>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84" w:right="184"/>
              <w:jc w:val="center"/>
              <w:rPr>
                <w:b/>
                <w:sz w:val="18"/>
              </w:rPr>
            </w:pPr>
            <w:r>
              <w:rPr>
                <w:b/>
                <w:color w:val="FFFFFF"/>
                <w:w w:val="95"/>
                <w:sz w:val="18"/>
              </w:rPr>
              <w:t>ID</w:t>
            </w:r>
          </w:p>
          <w:p>
            <w:pPr>
              <w:pStyle w:val="TableParagraph"/>
              <w:spacing w:line="189" w:lineRule="exact" w:before="0"/>
              <w:ind w:left="184" w:right="184"/>
              <w:jc w:val="center"/>
              <w:rPr>
                <w:b/>
                <w:sz w:val="18"/>
              </w:rPr>
            </w:pPr>
            <w:r>
              <w:rPr>
                <w:b/>
                <w:color w:val="FFFFFF"/>
                <w:w w:val="95"/>
                <w:sz w:val="18"/>
              </w:rPr>
              <w:t>(in.)</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84" w:right="184"/>
              <w:jc w:val="center"/>
              <w:rPr>
                <w:b/>
                <w:sz w:val="18"/>
              </w:rPr>
            </w:pPr>
            <w:r>
              <w:rPr>
                <w:b/>
                <w:color w:val="FFFFFF"/>
                <w:w w:val="95"/>
                <w:sz w:val="18"/>
              </w:rPr>
              <w:t>ID</w:t>
            </w:r>
          </w:p>
          <w:p>
            <w:pPr>
              <w:pStyle w:val="TableParagraph"/>
              <w:spacing w:line="189" w:lineRule="exact" w:before="0"/>
              <w:ind w:left="184" w:right="184"/>
              <w:jc w:val="center"/>
              <w:rPr>
                <w:b/>
                <w:sz w:val="18"/>
              </w:rPr>
            </w:pPr>
            <w:r>
              <w:rPr>
                <w:b/>
                <w:color w:val="FFFFFF"/>
                <w:w w:val="95"/>
                <w:sz w:val="18"/>
              </w:rPr>
              <w:t>(mm)</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84" w:right="184"/>
              <w:jc w:val="center"/>
              <w:rPr>
                <w:b/>
                <w:sz w:val="18"/>
              </w:rPr>
            </w:pPr>
            <w:r>
              <w:rPr>
                <w:b/>
                <w:color w:val="FFFFFF"/>
                <w:w w:val="85"/>
                <w:sz w:val="18"/>
              </w:rPr>
              <w:t>OD</w:t>
            </w:r>
          </w:p>
          <w:p>
            <w:pPr>
              <w:pStyle w:val="TableParagraph"/>
              <w:spacing w:line="189" w:lineRule="exact" w:before="0"/>
              <w:ind w:left="184" w:right="184"/>
              <w:jc w:val="center"/>
              <w:rPr>
                <w:b/>
                <w:sz w:val="18"/>
              </w:rPr>
            </w:pPr>
            <w:r>
              <w:rPr>
                <w:b/>
                <w:color w:val="FFFFFF"/>
                <w:w w:val="95"/>
                <w:sz w:val="18"/>
              </w:rPr>
              <w:t>(in.)</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84" w:right="184"/>
              <w:jc w:val="center"/>
              <w:rPr>
                <w:b/>
                <w:sz w:val="18"/>
              </w:rPr>
            </w:pPr>
            <w:r>
              <w:rPr>
                <w:b/>
                <w:color w:val="FFFFFF"/>
                <w:w w:val="85"/>
                <w:sz w:val="18"/>
              </w:rPr>
              <w:t>OD</w:t>
            </w:r>
          </w:p>
          <w:p>
            <w:pPr>
              <w:pStyle w:val="TableParagraph"/>
              <w:spacing w:line="189" w:lineRule="exact" w:before="0"/>
              <w:ind w:left="184" w:right="184"/>
              <w:jc w:val="center"/>
              <w:rPr>
                <w:b/>
                <w:sz w:val="18"/>
              </w:rPr>
            </w:pPr>
            <w:r>
              <w:rPr>
                <w:b/>
                <w:color w:val="FFFFFF"/>
                <w:w w:val="95"/>
                <w:sz w:val="18"/>
              </w:rPr>
              <w:t>(mm)</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211" w:hanging="15"/>
              <w:rPr>
                <w:b/>
                <w:sz w:val="18"/>
              </w:rPr>
            </w:pPr>
            <w:r>
              <w:rPr>
                <w:b/>
                <w:color w:val="FFFFFF"/>
                <w:w w:val="90"/>
                <w:sz w:val="18"/>
              </w:rPr>
              <w:t>Max Rec. </w:t>
            </w:r>
            <w:r>
              <w:rPr>
                <w:b/>
                <w:color w:val="FFFFFF"/>
                <w:w w:val="85"/>
                <w:sz w:val="18"/>
              </w:rPr>
              <w:t>WP (PSI)</w:t>
            </w:r>
          </w:p>
        </w:tc>
        <w:tc>
          <w:tcPr>
            <w:tcW w:w="162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67" w:right="14" w:hanging="314"/>
              <w:rPr>
                <w:b/>
                <w:sz w:val="18"/>
              </w:rPr>
            </w:pPr>
            <w:r>
              <w:rPr>
                <w:b/>
                <w:color w:val="FFFFFF"/>
                <w:w w:val="85"/>
                <w:sz w:val="18"/>
              </w:rPr>
              <w:t>Min. Bending Radius </w:t>
            </w:r>
            <w:r>
              <w:rPr>
                <w:b/>
                <w:color w:val="FFFFFF"/>
                <w:w w:val="95"/>
                <w:sz w:val="18"/>
              </w:rPr>
              <w:t>(in. @ 68</w:t>
            </w:r>
            <w:r>
              <w:rPr>
                <w:color w:val="FFFFFF"/>
                <w:w w:val="95"/>
                <w:sz w:val="18"/>
              </w:rPr>
              <w:t>°</w:t>
            </w:r>
            <w:r>
              <w:rPr>
                <w:b/>
                <w:color w:val="FFFFFF"/>
                <w:w w:val="95"/>
                <w:sz w:val="18"/>
              </w:rPr>
              <w:t>F)</w:t>
            </w:r>
          </w:p>
        </w:tc>
        <w:tc>
          <w:tcPr>
            <w:tcW w:w="1350" w:type="dxa"/>
            <w:tcBorders>
              <w:top w:val="single" w:sz="8" w:space="0" w:color="FFFFFF"/>
              <w:left w:val="single" w:sz="8" w:space="0" w:color="FFFFFF"/>
            </w:tcBorders>
            <w:shd w:val="clear" w:color="auto" w:fill="231F20"/>
          </w:tcPr>
          <w:p>
            <w:pPr>
              <w:pStyle w:val="TableParagraph"/>
              <w:spacing w:line="208" w:lineRule="auto" w:before="36"/>
              <w:ind w:left="356"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T140AK050</w:t>
            </w:r>
          </w:p>
        </w:tc>
        <w:tc>
          <w:tcPr>
            <w:tcW w:w="1080" w:type="dxa"/>
            <w:shd w:val="clear" w:color="auto" w:fill="E6E7E8"/>
          </w:tcPr>
          <w:p>
            <w:pPr>
              <w:pStyle w:val="TableParagraph"/>
              <w:spacing w:before="45"/>
              <w:ind w:left="319" w:right="319"/>
              <w:jc w:val="center"/>
              <w:rPr>
                <w:sz w:val="18"/>
              </w:rPr>
            </w:pPr>
            <w:r>
              <w:rPr>
                <w:color w:val="231F20"/>
                <w:sz w:val="18"/>
              </w:rPr>
              <w:t>1/2</w:t>
            </w:r>
          </w:p>
        </w:tc>
        <w:tc>
          <w:tcPr>
            <w:tcW w:w="1080" w:type="dxa"/>
            <w:shd w:val="clear" w:color="auto" w:fill="E6E7E8"/>
          </w:tcPr>
          <w:p>
            <w:pPr>
              <w:pStyle w:val="TableParagraph"/>
              <w:spacing w:before="45"/>
              <w:ind w:left="453"/>
              <w:rPr>
                <w:sz w:val="18"/>
              </w:rPr>
            </w:pPr>
            <w:r>
              <w:rPr>
                <w:color w:val="231F20"/>
                <w:w w:val="95"/>
                <w:sz w:val="18"/>
              </w:rPr>
              <w:t>13</w:t>
            </w:r>
          </w:p>
        </w:tc>
        <w:tc>
          <w:tcPr>
            <w:tcW w:w="1080" w:type="dxa"/>
            <w:shd w:val="clear" w:color="auto" w:fill="E6E7E8"/>
          </w:tcPr>
          <w:p>
            <w:pPr>
              <w:pStyle w:val="TableParagraph"/>
              <w:spacing w:before="45"/>
              <w:ind w:left="388"/>
              <w:rPr>
                <w:sz w:val="18"/>
              </w:rPr>
            </w:pPr>
            <w:r>
              <w:rPr>
                <w:color w:val="231F20"/>
                <w:w w:val="95"/>
                <w:sz w:val="18"/>
              </w:rPr>
              <w:t>0.87</w:t>
            </w:r>
          </w:p>
        </w:tc>
        <w:tc>
          <w:tcPr>
            <w:tcW w:w="1080" w:type="dxa"/>
            <w:shd w:val="clear" w:color="auto" w:fill="E6E7E8"/>
          </w:tcPr>
          <w:p>
            <w:pPr>
              <w:pStyle w:val="TableParagraph"/>
              <w:spacing w:before="45"/>
              <w:ind w:left="453"/>
              <w:rPr>
                <w:sz w:val="18"/>
              </w:rPr>
            </w:pPr>
            <w:r>
              <w:rPr>
                <w:color w:val="231F20"/>
                <w:w w:val="95"/>
                <w:sz w:val="18"/>
              </w:rPr>
              <w:t>22</w:t>
            </w:r>
          </w:p>
        </w:tc>
        <w:tc>
          <w:tcPr>
            <w:tcW w:w="1080" w:type="dxa"/>
            <w:shd w:val="clear" w:color="auto" w:fill="E6E7E8"/>
          </w:tcPr>
          <w:p>
            <w:pPr>
              <w:pStyle w:val="TableParagraph"/>
              <w:spacing w:before="45"/>
              <w:ind w:left="319" w:right="319"/>
              <w:jc w:val="center"/>
              <w:rPr>
                <w:sz w:val="18"/>
              </w:rPr>
            </w:pPr>
            <w:r>
              <w:rPr>
                <w:color w:val="231F20"/>
                <w:w w:val="95"/>
                <w:sz w:val="18"/>
              </w:rPr>
              <w:t>600</w:t>
            </w:r>
          </w:p>
        </w:tc>
        <w:tc>
          <w:tcPr>
            <w:tcW w:w="1620" w:type="dxa"/>
            <w:shd w:val="clear" w:color="auto" w:fill="E6E7E8"/>
          </w:tcPr>
          <w:p>
            <w:pPr>
              <w:pStyle w:val="TableParagraph"/>
              <w:spacing w:before="45"/>
              <w:ind w:left="176" w:right="176"/>
              <w:jc w:val="center"/>
              <w:rPr>
                <w:sz w:val="18"/>
              </w:rPr>
            </w:pPr>
            <w:r>
              <w:rPr>
                <w:color w:val="231F20"/>
                <w:sz w:val="18"/>
              </w:rPr>
              <w:t>2 1/2</w:t>
            </w:r>
          </w:p>
        </w:tc>
        <w:tc>
          <w:tcPr>
            <w:tcW w:w="1350" w:type="dxa"/>
            <w:shd w:val="clear" w:color="auto" w:fill="E6E7E8"/>
          </w:tcPr>
          <w:p>
            <w:pPr>
              <w:pStyle w:val="TableParagraph"/>
              <w:spacing w:before="45"/>
              <w:ind w:right="521"/>
              <w:jc w:val="right"/>
              <w:rPr>
                <w:sz w:val="18"/>
              </w:rPr>
            </w:pPr>
            <w:r>
              <w:rPr>
                <w:color w:val="231F20"/>
                <w:w w:val="85"/>
                <w:sz w:val="18"/>
              </w:rPr>
              <w:t>0.28</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T140AK075</w:t>
            </w:r>
          </w:p>
        </w:tc>
        <w:tc>
          <w:tcPr>
            <w:tcW w:w="1080" w:type="dxa"/>
            <w:shd w:val="clear" w:color="auto" w:fill="D1D3D4"/>
          </w:tcPr>
          <w:p>
            <w:pPr>
              <w:pStyle w:val="TableParagraph"/>
              <w:spacing w:before="45"/>
              <w:ind w:left="319" w:right="319"/>
              <w:jc w:val="center"/>
              <w:rPr>
                <w:sz w:val="18"/>
              </w:rPr>
            </w:pPr>
            <w:r>
              <w:rPr>
                <w:color w:val="231F20"/>
                <w:sz w:val="18"/>
              </w:rPr>
              <w:t>3/4</w:t>
            </w:r>
          </w:p>
        </w:tc>
        <w:tc>
          <w:tcPr>
            <w:tcW w:w="1080" w:type="dxa"/>
            <w:shd w:val="clear" w:color="auto" w:fill="D1D3D4"/>
          </w:tcPr>
          <w:p>
            <w:pPr>
              <w:pStyle w:val="TableParagraph"/>
              <w:spacing w:before="45"/>
              <w:ind w:left="453"/>
              <w:rPr>
                <w:sz w:val="18"/>
              </w:rPr>
            </w:pPr>
            <w:r>
              <w:rPr>
                <w:color w:val="231F20"/>
                <w:w w:val="95"/>
                <w:sz w:val="18"/>
              </w:rPr>
              <w:t>19</w:t>
            </w:r>
          </w:p>
        </w:tc>
        <w:tc>
          <w:tcPr>
            <w:tcW w:w="1080" w:type="dxa"/>
            <w:shd w:val="clear" w:color="auto" w:fill="D1D3D4"/>
          </w:tcPr>
          <w:p>
            <w:pPr>
              <w:pStyle w:val="TableParagraph"/>
              <w:spacing w:before="45"/>
              <w:ind w:left="388"/>
              <w:rPr>
                <w:sz w:val="18"/>
              </w:rPr>
            </w:pPr>
            <w:r>
              <w:rPr>
                <w:color w:val="231F20"/>
                <w:w w:val="95"/>
                <w:sz w:val="18"/>
              </w:rPr>
              <w:t>1.10</w:t>
            </w:r>
          </w:p>
        </w:tc>
        <w:tc>
          <w:tcPr>
            <w:tcW w:w="1080" w:type="dxa"/>
            <w:shd w:val="clear" w:color="auto" w:fill="D1D3D4"/>
          </w:tcPr>
          <w:p>
            <w:pPr>
              <w:pStyle w:val="TableParagraph"/>
              <w:spacing w:before="45"/>
              <w:ind w:left="453"/>
              <w:rPr>
                <w:sz w:val="18"/>
              </w:rPr>
            </w:pPr>
            <w:r>
              <w:rPr>
                <w:color w:val="231F20"/>
                <w:w w:val="95"/>
                <w:sz w:val="18"/>
              </w:rPr>
              <w:t>28</w:t>
            </w:r>
          </w:p>
        </w:tc>
        <w:tc>
          <w:tcPr>
            <w:tcW w:w="1080" w:type="dxa"/>
            <w:shd w:val="clear" w:color="auto" w:fill="D1D3D4"/>
          </w:tcPr>
          <w:p>
            <w:pPr>
              <w:pStyle w:val="TableParagraph"/>
              <w:spacing w:before="45"/>
              <w:ind w:left="319" w:right="319"/>
              <w:jc w:val="center"/>
              <w:rPr>
                <w:sz w:val="18"/>
              </w:rPr>
            </w:pPr>
            <w:r>
              <w:rPr>
                <w:color w:val="231F20"/>
                <w:w w:val="95"/>
                <w:sz w:val="18"/>
              </w:rPr>
              <w:t>600</w:t>
            </w:r>
          </w:p>
        </w:tc>
        <w:tc>
          <w:tcPr>
            <w:tcW w:w="1620" w:type="dxa"/>
            <w:shd w:val="clear" w:color="auto" w:fill="D1D3D4"/>
          </w:tcPr>
          <w:p>
            <w:pPr>
              <w:pStyle w:val="TableParagraph"/>
              <w:spacing w:before="45"/>
              <w:jc w:val="center"/>
              <w:rPr>
                <w:sz w:val="18"/>
              </w:rPr>
            </w:pPr>
            <w:r>
              <w:rPr>
                <w:color w:val="231F20"/>
                <w:w w:val="86"/>
                <w:sz w:val="18"/>
              </w:rPr>
              <w:t>4</w:t>
            </w:r>
          </w:p>
        </w:tc>
        <w:tc>
          <w:tcPr>
            <w:tcW w:w="1350" w:type="dxa"/>
            <w:shd w:val="clear" w:color="auto" w:fill="D1D3D4"/>
          </w:tcPr>
          <w:p>
            <w:pPr>
              <w:pStyle w:val="TableParagraph"/>
              <w:spacing w:before="45"/>
              <w:ind w:right="503"/>
              <w:jc w:val="right"/>
              <w:rPr>
                <w:sz w:val="18"/>
              </w:rPr>
            </w:pPr>
            <w:r>
              <w:rPr>
                <w:color w:val="231F20"/>
                <w:w w:val="90"/>
                <w:sz w:val="18"/>
              </w:rPr>
              <w:t>0. 37</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T140AK100</w:t>
            </w:r>
          </w:p>
        </w:tc>
        <w:tc>
          <w:tcPr>
            <w:tcW w:w="1080" w:type="dxa"/>
            <w:shd w:val="clear" w:color="auto" w:fill="E6E7E8"/>
          </w:tcPr>
          <w:p>
            <w:pPr>
              <w:pStyle w:val="TableParagraph"/>
              <w:spacing w:before="45"/>
              <w:jc w:val="center"/>
              <w:rPr>
                <w:sz w:val="18"/>
              </w:rPr>
            </w:pPr>
            <w:r>
              <w:rPr>
                <w:color w:val="231F20"/>
                <w:w w:val="86"/>
                <w:sz w:val="18"/>
              </w:rPr>
              <w:t>1</w:t>
            </w:r>
          </w:p>
        </w:tc>
        <w:tc>
          <w:tcPr>
            <w:tcW w:w="1080" w:type="dxa"/>
            <w:shd w:val="clear" w:color="auto" w:fill="E6E7E8"/>
          </w:tcPr>
          <w:p>
            <w:pPr>
              <w:pStyle w:val="TableParagraph"/>
              <w:spacing w:before="45"/>
              <w:ind w:left="453"/>
              <w:rPr>
                <w:sz w:val="18"/>
              </w:rPr>
            </w:pPr>
            <w:r>
              <w:rPr>
                <w:color w:val="231F20"/>
                <w:w w:val="95"/>
                <w:sz w:val="18"/>
              </w:rPr>
              <w:t>25</w:t>
            </w:r>
          </w:p>
        </w:tc>
        <w:tc>
          <w:tcPr>
            <w:tcW w:w="1080" w:type="dxa"/>
            <w:shd w:val="clear" w:color="auto" w:fill="E6E7E8"/>
          </w:tcPr>
          <w:p>
            <w:pPr>
              <w:pStyle w:val="TableParagraph"/>
              <w:spacing w:before="45"/>
              <w:ind w:left="388"/>
              <w:rPr>
                <w:sz w:val="18"/>
              </w:rPr>
            </w:pPr>
            <w:r>
              <w:rPr>
                <w:color w:val="231F20"/>
                <w:w w:val="95"/>
                <w:sz w:val="18"/>
              </w:rPr>
              <w:t>1.34</w:t>
            </w:r>
          </w:p>
        </w:tc>
        <w:tc>
          <w:tcPr>
            <w:tcW w:w="1080" w:type="dxa"/>
            <w:shd w:val="clear" w:color="auto" w:fill="E6E7E8"/>
          </w:tcPr>
          <w:p>
            <w:pPr>
              <w:pStyle w:val="TableParagraph"/>
              <w:spacing w:before="45"/>
              <w:ind w:left="453"/>
              <w:rPr>
                <w:sz w:val="18"/>
              </w:rPr>
            </w:pPr>
            <w:r>
              <w:rPr>
                <w:color w:val="231F20"/>
                <w:w w:val="95"/>
                <w:sz w:val="18"/>
              </w:rPr>
              <w:t>34</w:t>
            </w:r>
          </w:p>
        </w:tc>
        <w:tc>
          <w:tcPr>
            <w:tcW w:w="1080" w:type="dxa"/>
            <w:shd w:val="clear" w:color="auto" w:fill="E6E7E8"/>
          </w:tcPr>
          <w:p>
            <w:pPr>
              <w:pStyle w:val="TableParagraph"/>
              <w:spacing w:before="45"/>
              <w:ind w:left="319" w:right="319"/>
              <w:jc w:val="center"/>
              <w:rPr>
                <w:sz w:val="18"/>
              </w:rPr>
            </w:pPr>
            <w:r>
              <w:rPr>
                <w:color w:val="231F20"/>
                <w:w w:val="95"/>
                <w:sz w:val="18"/>
              </w:rPr>
              <w:t>600</w:t>
            </w:r>
          </w:p>
        </w:tc>
        <w:tc>
          <w:tcPr>
            <w:tcW w:w="1620" w:type="dxa"/>
            <w:shd w:val="clear" w:color="auto" w:fill="E6E7E8"/>
          </w:tcPr>
          <w:p>
            <w:pPr>
              <w:pStyle w:val="TableParagraph"/>
              <w:spacing w:before="45"/>
              <w:jc w:val="center"/>
              <w:rPr>
                <w:sz w:val="18"/>
              </w:rPr>
            </w:pPr>
            <w:r>
              <w:rPr>
                <w:color w:val="231F20"/>
                <w:w w:val="86"/>
                <w:sz w:val="18"/>
              </w:rPr>
              <w:t>5</w:t>
            </w:r>
          </w:p>
        </w:tc>
        <w:tc>
          <w:tcPr>
            <w:tcW w:w="1350" w:type="dxa"/>
            <w:shd w:val="clear" w:color="auto" w:fill="E6E7E8"/>
          </w:tcPr>
          <w:p>
            <w:pPr>
              <w:pStyle w:val="TableParagraph"/>
              <w:spacing w:before="45"/>
              <w:ind w:right="503"/>
              <w:jc w:val="right"/>
              <w:rPr>
                <w:sz w:val="18"/>
              </w:rPr>
            </w:pPr>
            <w:r>
              <w:rPr>
                <w:color w:val="231F20"/>
                <w:w w:val="90"/>
                <w:sz w:val="18"/>
              </w:rPr>
              <w:t>0. 47</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T140AK125</w:t>
            </w:r>
          </w:p>
        </w:tc>
        <w:tc>
          <w:tcPr>
            <w:tcW w:w="1080" w:type="dxa"/>
            <w:shd w:val="clear" w:color="auto" w:fill="D1D3D4"/>
          </w:tcPr>
          <w:p>
            <w:pPr>
              <w:pStyle w:val="TableParagraph"/>
              <w:spacing w:before="45"/>
              <w:ind w:left="319" w:right="319"/>
              <w:jc w:val="center"/>
              <w:rPr>
                <w:sz w:val="18"/>
              </w:rPr>
            </w:pPr>
            <w:r>
              <w:rPr>
                <w:color w:val="231F20"/>
                <w:sz w:val="18"/>
              </w:rPr>
              <w:t>1 1/4</w:t>
            </w:r>
          </w:p>
        </w:tc>
        <w:tc>
          <w:tcPr>
            <w:tcW w:w="1080" w:type="dxa"/>
            <w:shd w:val="clear" w:color="auto" w:fill="D1D3D4"/>
          </w:tcPr>
          <w:p>
            <w:pPr>
              <w:pStyle w:val="TableParagraph"/>
              <w:spacing w:before="45"/>
              <w:ind w:left="453"/>
              <w:rPr>
                <w:sz w:val="18"/>
              </w:rPr>
            </w:pPr>
            <w:r>
              <w:rPr>
                <w:color w:val="231F20"/>
                <w:w w:val="95"/>
                <w:sz w:val="18"/>
              </w:rPr>
              <w:t>32</w:t>
            </w:r>
          </w:p>
        </w:tc>
        <w:tc>
          <w:tcPr>
            <w:tcW w:w="1080" w:type="dxa"/>
            <w:shd w:val="clear" w:color="auto" w:fill="D1D3D4"/>
          </w:tcPr>
          <w:p>
            <w:pPr>
              <w:pStyle w:val="TableParagraph"/>
              <w:spacing w:before="45"/>
              <w:ind w:left="388"/>
              <w:rPr>
                <w:sz w:val="18"/>
              </w:rPr>
            </w:pPr>
            <w:r>
              <w:rPr>
                <w:color w:val="231F20"/>
                <w:w w:val="95"/>
                <w:sz w:val="18"/>
              </w:rPr>
              <w:t>1.65</w:t>
            </w:r>
          </w:p>
        </w:tc>
        <w:tc>
          <w:tcPr>
            <w:tcW w:w="1080" w:type="dxa"/>
            <w:shd w:val="clear" w:color="auto" w:fill="D1D3D4"/>
          </w:tcPr>
          <w:p>
            <w:pPr>
              <w:pStyle w:val="TableParagraph"/>
              <w:spacing w:before="45"/>
              <w:ind w:left="453"/>
              <w:rPr>
                <w:sz w:val="18"/>
              </w:rPr>
            </w:pPr>
            <w:r>
              <w:rPr>
                <w:color w:val="231F20"/>
                <w:w w:val="95"/>
                <w:sz w:val="18"/>
              </w:rPr>
              <w:t>42</w:t>
            </w:r>
          </w:p>
        </w:tc>
        <w:tc>
          <w:tcPr>
            <w:tcW w:w="1080" w:type="dxa"/>
            <w:shd w:val="clear" w:color="auto" w:fill="D1D3D4"/>
          </w:tcPr>
          <w:p>
            <w:pPr>
              <w:pStyle w:val="TableParagraph"/>
              <w:spacing w:before="45"/>
              <w:ind w:left="319" w:right="319"/>
              <w:jc w:val="center"/>
              <w:rPr>
                <w:sz w:val="18"/>
              </w:rPr>
            </w:pPr>
            <w:r>
              <w:rPr>
                <w:color w:val="231F20"/>
                <w:w w:val="95"/>
                <w:sz w:val="18"/>
              </w:rPr>
              <w:t>600</w:t>
            </w:r>
          </w:p>
        </w:tc>
        <w:tc>
          <w:tcPr>
            <w:tcW w:w="1620" w:type="dxa"/>
            <w:shd w:val="clear" w:color="auto" w:fill="D1D3D4"/>
          </w:tcPr>
          <w:p>
            <w:pPr>
              <w:pStyle w:val="TableParagraph"/>
              <w:spacing w:before="45"/>
              <w:ind w:left="176" w:right="176"/>
              <w:jc w:val="center"/>
              <w:rPr>
                <w:sz w:val="18"/>
              </w:rPr>
            </w:pPr>
            <w:r>
              <w:rPr>
                <w:color w:val="231F20"/>
                <w:sz w:val="18"/>
              </w:rPr>
              <w:t>6 1/2</w:t>
            </w:r>
          </w:p>
        </w:tc>
        <w:tc>
          <w:tcPr>
            <w:tcW w:w="1350" w:type="dxa"/>
            <w:shd w:val="clear" w:color="auto" w:fill="D1D3D4"/>
          </w:tcPr>
          <w:p>
            <w:pPr>
              <w:pStyle w:val="TableParagraph"/>
              <w:spacing w:before="45"/>
              <w:ind w:right="503"/>
              <w:jc w:val="right"/>
              <w:rPr>
                <w:sz w:val="18"/>
              </w:rPr>
            </w:pPr>
            <w:r>
              <w:rPr>
                <w:color w:val="231F20"/>
                <w:w w:val="90"/>
                <w:sz w:val="18"/>
              </w:rPr>
              <w:t>0. 72</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T140AK150</w:t>
            </w:r>
          </w:p>
        </w:tc>
        <w:tc>
          <w:tcPr>
            <w:tcW w:w="1080" w:type="dxa"/>
            <w:shd w:val="clear" w:color="auto" w:fill="E6E7E8"/>
          </w:tcPr>
          <w:p>
            <w:pPr>
              <w:pStyle w:val="TableParagraph"/>
              <w:spacing w:before="45"/>
              <w:ind w:left="319" w:right="319"/>
              <w:jc w:val="center"/>
              <w:rPr>
                <w:sz w:val="18"/>
              </w:rPr>
            </w:pPr>
            <w:r>
              <w:rPr>
                <w:color w:val="231F20"/>
                <w:sz w:val="18"/>
              </w:rPr>
              <w:t>1 1/2</w:t>
            </w:r>
          </w:p>
        </w:tc>
        <w:tc>
          <w:tcPr>
            <w:tcW w:w="1080" w:type="dxa"/>
            <w:shd w:val="clear" w:color="auto" w:fill="E6E7E8"/>
          </w:tcPr>
          <w:p>
            <w:pPr>
              <w:pStyle w:val="TableParagraph"/>
              <w:spacing w:before="45"/>
              <w:ind w:left="453"/>
              <w:rPr>
                <w:sz w:val="18"/>
              </w:rPr>
            </w:pPr>
            <w:r>
              <w:rPr>
                <w:color w:val="231F20"/>
                <w:w w:val="95"/>
                <w:sz w:val="18"/>
              </w:rPr>
              <w:t>38</w:t>
            </w:r>
          </w:p>
        </w:tc>
        <w:tc>
          <w:tcPr>
            <w:tcW w:w="1080" w:type="dxa"/>
            <w:shd w:val="clear" w:color="auto" w:fill="E6E7E8"/>
          </w:tcPr>
          <w:p>
            <w:pPr>
              <w:pStyle w:val="TableParagraph"/>
              <w:spacing w:before="45"/>
              <w:ind w:left="388"/>
              <w:rPr>
                <w:sz w:val="18"/>
              </w:rPr>
            </w:pPr>
            <w:r>
              <w:rPr>
                <w:color w:val="231F20"/>
                <w:w w:val="95"/>
                <w:sz w:val="18"/>
              </w:rPr>
              <w:t>1.89</w:t>
            </w:r>
          </w:p>
        </w:tc>
        <w:tc>
          <w:tcPr>
            <w:tcW w:w="1080" w:type="dxa"/>
            <w:shd w:val="clear" w:color="auto" w:fill="E6E7E8"/>
          </w:tcPr>
          <w:p>
            <w:pPr>
              <w:pStyle w:val="TableParagraph"/>
              <w:spacing w:before="45"/>
              <w:ind w:left="453"/>
              <w:rPr>
                <w:sz w:val="18"/>
              </w:rPr>
            </w:pPr>
            <w:r>
              <w:rPr>
                <w:color w:val="231F20"/>
                <w:w w:val="95"/>
                <w:sz w:val="18"/>
              </w:rPr>
              <w:t>48</w:t>
            </w:r>
          </w:p>
        </w:tc>
        <w:tc>
          <w:tcPr>
            <w:tcW w:w="1080" w:type="dxa"/>
            <w:shd w:val="clear" w:color="auto" w:fill="E6E7E8"/>
          </w:tcPr>
          <w:p>
            <w:pPr>
              <w:pStyle w:val="TableParagraph"/>
              <w:spacing w:before="45"/>
              <w:ind w:left="319" w:right="319"/>
              <w:jc w:val="center"/>
              <w:rPr>
                <w:sz w:val="18"/>
              </w:rPr>
            </w:pPr>
            <w:r>
              <w:rPr>
                <w:color w:val="231F20"/>
                <w:w w:val="95"/>
                <w:sz w:val="18"/>
              </w:rPr>
              <w:t>600</w:t>
            </w:r>
          </w:p>
        </w:tc>
        <w:tc>
          <w:tcPr>
            <w:tcW w:w="1620" w:type="dxa"/>
            <w:shd w:val="clear" w:color="auto" w:fill="E6E7E8"/>
          </w:tcPr>
          <w:p>
            <w:pPr>
              <w:pStyle w:val="TableParagraph"/>
              <w:spacing w:before="45"/>
              <w:ind w:left="176" w:right="176"/>
              <w:jc w:val="center"/>
              <w:rPr>
                <w:sz w:val="18"/>
              </w:rPr>
            </w:pPr>
            <w:r>
              <w:rPr>
                <w:color w:val="231F20"/>
                <w:sz w:val="18"/>
              </w:rPr>
              <w:t>7 1/2</w:t>
            </w:r>
          </w:p>
        </w:tc>
        <w:tc>
          <w:tcPr>
            <w:tcW w:w="1350" w:type="dxa"/>
            <w:shd w:val="clear" w:color="auto" w:fill="E6E7E8"/>
          </w:tcPr>
          <w:p>
            <w:pPr>
              <w:pStyle w:val="TableParagraph"/>
              <w:spacing w:before="45"/>
              <w:ind w:right="503"/>
              <w:jc w:val="right"/>
              <w:rPr>
                <w:sz w:val="18"/>
              </w:rPr>
            </w:pPr>
            <w:r>
              <w:rPr>
                <w:color w:val="231F20"/>
                <w:w w:val="90"/>
                <w:sz w:val="18"/>
              </w:rPr>
              <w:t>0. 86</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T140AK200</w:t>
            </w:r>
          </w:p>
        </w:tc>
        <w:tc>
          <w:tcPr>
            <w:tcW w:w="1080" w:type="dxa"/>
            <w:shd w:val="clear" w:color="auto" w:fill="D1D3D4"/>
          </w:tcPr>
          <w:p>
            <w:pPr>
              <w:pStyle w:val="TableParagraph"/>
              <w:spacing w:before="45"/>
              <w:jc w:val="center"/>
              <w:rPr>
                <w:sz w:val="18"/>
              </w:rPr>
            </w:pPr>
            <w:r>
              <w:rPr>
                <w:color w:val="231F20"/>
                <w:w w:val="86"/>
                <w:sz w:val="18"/>
              </w:rPr>
              <w:t>2</w:t>
            </w:r>
          </w:p>
        </w:tc>
        <w:tc>
          <w:tcPr>
            <w:tcW w:w="1080" w:type="dxa"/>
            <w:shd w:val="clear" w:color="auto" w:fill="D1D3D4"/>
          </w:tcPr>
          <w:p>
            <w:pPr>
              <w:pStyle w:val="TableParagraph"/>
              <w:spacing w:before="45"/>
              <w:ind w:left="453"/>
              <w:rPr>
                <w:sz w:val="18"/>
              </w:rPr>
            </w:pPr>
            <w:r>
              <w:rPr>
                <w:color w:val="231F20"/>
                <w:w w:val="95"/>
                <w:sz w:val="18"/>
              </w:rPr>
              <w:t>51</w:t>
            </w:r>
          </w:p>
        </w:tc>
        <w:tc>
          <w:tcPr>
            <w:tcW w:w="1080" w:type="dxa"/>
            <w:shd w:val="clear" w:color="auto" w:fill="D1D3D4"/>
          </w:tcPr>
          <w:p>
            <w:pPr>
              <w:pStyle w:val="TableParagraph"/>
              <w:spacing w:before="45"/>
              <w:ind w:left="388"/>
              <w:rPr>
                <w:sz w:val="18"/>
              </w:rPr>
            </w:pPr>
            <w:r>
              <w:rPr>
                <w:color w:val="231F20"/>
                <w:w w:val="95"/>
                <w:sz w:val="18"/>
              </w:rPr>
              <w:t>2.52</w:t>
            </w:r>
          </w:p>
        </w:tc>
        <w:tc>
          <w:tcPr>
            <w:tcW w:w="1080" w:type="dxa"/>
            <w:shd w:val="clear" w:color="auto" w:fill="D1D3D4"/>
          </w:tcPr>
          <w:p>
            <w:pPr>
              <w:pStyle w:val="TableParagraph"/>
              <w:spacing w:before="45"/>
              <w:ind w:left="453"/>
              <w:rPr>
                <w:sz w:val="18"/>
              </w:rPr>
            </w:pPr>
            <w:r>
              <w:rPr>
                <w:color w:val="231F20"/>
                <w:w w:val="95"/>
                <w:sz w:val="18"/>
              </w:rPr>
              <w:t>64</w:t>
            </w:r>
          </w:p>
        </w:tc>
        <w:tc>
          <w:tcPr>
            <w:tcW w:w="1080" w:type="dxa"/>
            <w:shd w:val="clear" w:color="auto" w:fill="D1D3D4"/>
          </w:tcPr>
          <w:p>
            <w:pPr>
              <w:pStyle w:val="TableParagraph"/>
              <w:spacing w:before="45"/>
              <w:ind w:left="319" w:right="319"/>
              <w:jc w:val="center"/>
              <w:rPr>
                <w:sz w:val="18"/>
              </w:rPr>
            </w:pPr>
            <w:r>
              <w:rPr>
                <w:color w:val="231F20"/>
                <w:w w:val="95"/>
                <w:sz w:val="18"/>
              </w:rPr>
              <w:t>600</w:t>
            </w:r>
          </w:p>
        </w:tc>
        <w:tc>
          <w:tcPr>
            <w:tcW w:w="1620" w:type="dxa"/>
            <w:shd w:val="clear" w:color="auto" w:fill="D1D3D4"/>
          </w:tcPr>
          <w:p>
            <w:pPr>
              <w:pStyle w:val="TableParagraph"/>
              <w:spacing w:before="45"/>
              <w:ind w:left="176" w:right="176"/>
              <w:jc w:val="center"/>
              <w:rPr>
                <w:sz w:val="18"/>
              </w:rPr>
            </w:pPr>
            <w:r>
              <w:rPr>
                <w:color w:val="231F20"/>
                <w:w w:val="95"/>
                <w:sz w:val="18"/>
              </w:rPr>
              <w:t>10</w:t>
            </w:r>
          </w:p>
        </w:tc>
        <w:tc>
          <w:tcPr>
            <w:tcW w:w="1350" w:type="dxa"/>
            <w:shd w:val="clear" w:color="auto" w:fill="D1D3D4"/>
          </w:tcPr>
          <w:p>
            <w:pPr>
              <w:pStyle w:val="TableParagraph"/>
              <w:spacing w:before="45"/>
              <w:ind w:right="521"/>
              <w:jc w:val="right"/>
              <w:rPr>
                <w:sz w:val="18"/>
              </w:rPr>
            </w:pPr>
            <w:r>
              <w:rPr>
                <w:color w:val="231F20"/>
                <w:w w:val="85"/>
                <w:sz w:val="18"/>
              </w:rPr>
              <w:t>1.34</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T140AK250</w:t>
            </w:r>
          </w:p>
        </w:tc>
        <w:tc>
          <w:tcPr>
            <w:tcW w:w="1080" w:type="dxa"/>
            <w:shd w:val="clear" w:color="auto" w:fill="E6E7E8"/>
          </w:tcPr>
          <w:p>
            <w:pPr>
              <w:pStyle w:val="TableParagraph"/>
              <w:spacing w:before="45"/>
              <w:ind w:left="319" w:right="319"/>
              <w:jc w:val="center"/>
              <w:rPr>
                <w:sz w:val="18"/>
              </w:rPr>
            </w:pPr>
            <w:r>
              <w:rPr>
                <w:color w:val="231F20"/>
                <w:sz w:val="18"/>
              </w:rPr>
              <w:t>2 1/2</w:t>
            </w:r>
          </w:p>
        </w:tc>
        <w:tc>
          <w:tcPr>
            <w:tcW w:w="1080" w:type="dxa"/>
            <w:shd w:val="clear" w:color="auto" w:fill="E6E7E8"/>
          </w:tcPr>
          <w:p>
            <w:pPr>
              <w:pStyle w:val="TableParagraph"/>
              <w:spacing w:before="45"/>
              <w:ind w:left="453"/>
              <w:rPr>
                <w:sz w:val="18"/>
              </w:rPr>
            </w:pPr>
            <w:r>
              <w:rPr>
                <w:color w:val="231F20"/>
                <w:w w:val="95"/>
                <w:sz w:val="18"/>
              </w:rPr>
              <w:t>63</w:t>
            </w:r>
          </w:p>
        </w:tc>
        <w:tc>
          <w:tcPr>
            <w:tcW w:w="1080" w:type="dxa"/>
            <w:shd w:val="clear" w:color="auto" w:fill="E6E7E8"/>
          </w:tcPr>
          <w:p>
            <w:pPr>
              <w:pStyle w:val="TableParagraph"/>
              <w:spacing w:before="45"/>
              <w:ind w:left="388"/>
              <w:rPr>
                <w:sz w:val="18"/>
              </w:rPr>
            </w:pPr>
            <w:r>
              <w:rPr>
                <w:color w:val="231F20"/>
                <w:w w:val="95"/>
                <w:sz w:val="18"/>
              </w:rPr>
              <w:t>3.03</w:t>
            </w:r>
          </w:p>
        </w:tc>
        <w:tc>
          <w:tcPr>
            <w:tcW w:w="1080" w:type="dxa"/>
            <w:shd w:val="clear" w:color="auto" w:fill="E6E7E8"/>
          </w:tcPr>
          <w:p>
            <w:pPr>
              <w:pStyle w:val="TableParagraph"/>
              <w:spacing w:before="45"/>
              <w:ind w:left="453"/>
              <w:rPr>
                <w:sz w:val="18"/>
              </w:rPr>
            </w:pPr>
            <w:r>
              <w:rPr>
                <w:color w:val="231F20"/>
                <w:w w:val="95"/>
                <w:sz w:val="18"/>
              </w:rPr>
              <w:t>77</w:t>
            </w:r>
          </w:p>
        </w:tc>
        <w:tc>
          <w:tcPr>
            <w:tcW w:w="1080" w:type="dxa"/>
            <w:shd w:val="clear" w:color="auto" w:fill="E6E7E8"/>
          </w:tcPr>
          <w:p>
            <w:pPr>
              <w:pStyle w:val="TableParagraph"/>
              <w:spacing w:before="45"/>
              <w:ind w:left="319" w:right="319"/>
              <w:jc w:val="center"/>
              <w:rPr>
                <w:sz w:val="18"/>
              </w:rPr>
            </w:pPr>
            <w:r>
              <w:rPr>
                <w:color w:val="231F20"/>
                <w:w w:val="95"/>
                <w:sz w:val="18"/>
              </w:rPr>
              <w:t>450</w:t>
            </w:r>
          </w:p>
        </w:tc>
        <w:tc>
          <w:tcPr>
            <w:tcW w:w="1620" w:type="dxa"/>
            <w:shd w:val="clear" w:color="auto" w:fill="E6E7E8"/>
          </w:tcPr>
          <w:p>
            <w:pPr>
              <w:pStyle w:val="TableParagraph"/>
              <w:spacing w:before="45"/>
              <w:ind w:left="176" w:right="176"/>
              <w:jc w:val="center"/>
              <w:rPr>
                <w:sz w:val="18"/>
              </w:rPr>
            </w:pPr>
            <w:r>
              <w:rPr>
                <w:color w:val="231F20"/>
                <w:sz w:val="18"/>
              </w:rPr>
              <w:t>12 1/2</w:t>
            </w:r>
          </w:p>
        </w:tc>
        <w:tc>
          <w:tcPr>
            <w:tcW w:w="1350" w:type="dxa"/>
            <w:shd w:val="clear" w:color="auto" w:fill="E6E7E8"/>
          </w:tcPr>
          <w:p>
            <w:pPr>
              <w:pStyle w:val="TableParagraph"/>
              <w:spacing w:before="45"/>
              <w:ind w:right="521"/>
              <w:jc w:val="right"/>
              <w:rPr>
                <w:sz w:val="18"/>
              </w:rPr>
            </w:pPr>
            <w:r>
              <w:rPr>
                <w:color w:val="231F20"/>
                <w:w w:val="85"/>
                <w:sz w:val="18"/>
              </w:rPr>
              <w:t>1.64</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T140AK300</w:t>
            </w:r>
          </w:p>
        </w:tc>
        <w:tc>
          <w:tcPr>
            <w:tcW w:w="1080" w:type="dxa"/>
            <w:shd w:val="clear" w:color="auto" w:fill="D1D3D4"/>
          </w:tcPr>
          <w:p>
            <w:pPr>
              <w:pStyle w:val="TableParagraph"/>
              <w:spacing w:before="45"/>
              <w:jc w:val="center"/>
              <w:rPr>
                <w:sz w:val="18"/>
              </w:rPr>
            </w:pPr>
            <w:r>
              <w:rPr>
                <w:color w:val="231F20"/>
                <w:w w:val="86"/>
                <w:sz w:val="18"/>
              </w:rPr>
              <w:t>3</w:t>
            </w:r>
          </w:p>
        </w:tc>
        <w:tc>
          <w:tcPr>
            <w:tcW w:w="1080" w:type="dxa"/>
            <w:shd w:val="clear" w:color="auto" w:fill="D1D3D4"/>
          </w:tcPr>
          <w:p>
            <w:pPr>
              <w:pStyle w:val="TableParagraph"/>
              <w:spacing w:before="45"/>
              <w:ind w:left="453"/>
              <w:rPr>
                <w:sz w:val="18"/>
              </w:rPr>
            </w:pPr>
            <w:r>
              <w:rPr>
                <w:color w:val="231F20"/>
                <w:w w:val="95"/>
                <w:sz w:val="18"/>
              </w:rPr>
              <w:t>76</w:t>
            </w:r>
          </w:p>
        </w:tc>
        <w:tc>
          <w:tcPr>
            <w:tcW w:w="1080" w:type="dxa"/>
            <w:shd w:val="clear" w:color="auto" w:fill="D1D3D4"/>
          </w:tcPr>
          <w:p>
            <w:pPr>
              <w:pStyle w:val="TableParagraph"/>
              <w:spacing w:before="45"/>
              <w:ind w:left="388"/>
              <w:rPr>
                <w:sz w:val="18"/>
              </w:rPr>
            </w:pPr>
            <w:r>
              <w:rPr>
                <w:color w:val="231F20"/>
                <w:w w:val="95"/>
                <w:sz w:val="18"/>
              </w:rPr>
              <w:t>3.54</w:t>
            </w:r>
          </w:p>
        </w:tc>
        <w:tc>
          <w:tcPr>
            <w:tcW w:w="1080" w:type="dxa"/>
            <w:shd w:val="clear" w:color="auto" w:fill="D1D3D4"/>
          </w:tcPr>
          <w:p>
            <w:pPr>
              <w:pStyle w:val="TableParagraph"/>
              <w:spacing w:before="45"/>
              <w:ind w:left="453"/>
              <w:rPr>
                <w:sz w:val="18"/>
              </w:rPr>
            </w:pPr>
            <w:r>
              <w:rPr>
                <w:color w:val="231F20"/>
                <w:w w:val="95"/>
                <w:sz w:val="18"/>
              </w:rPr>
              <w:t>90</w:t>
            </w:r>
          </w:p>
        </w:tc>
        <w:tc>
          <w:tcPr>
            <w:tcW w:w="1080" w:type="dxa"/>
            <w:shd w:val="clear" w:color="auto" w:fill="D1D3D4"/>
          </w:tcPr>
          <w:p>
            <w:pPr>
              <w:pStyle w:val="TableParagraph"/>
              <w:spacing w:before="45"/>
              <w:ind w:left="319" w:right="319"/>
              <w:jc w:val="center"/>
              <w:rPr>
                <w:sz w:val="18"/>
              </w:rPr>
            </w:pPr>
            <w:r>
              <w:rPr>
                <w:color w:val="231F20"/>
                <w:w w:val="95"/>
                <w:sz w:val="18"/>
              </w:rPr>
              <w:t>450</w:t>
            </w:r>
          </w:p>
        </w:tc>
        <w:tc>
          <w:tcPr>
            <w:tcW w:w="1620" w:type="dxa"/>
            <w:shd w:val="clear" w:color="auto" w:fill="D1D3D4"/>
          </w:tcPr>
          <w:p>
            <w:pPr>
              <w:pStyle w:val="TableParagraph"/>
              <w:spacing w:before="45"/>
              <w:ind w:left="176" w:right="176"/>
              <w:jc w:val="center"/>
              <w:rPr>
                <w:sz w:val="18"/>
              </w:rPr>
            </w:pPr>
            <w:r>
              <w:rPr>
                <w:color w:val="231F20"/>
                <w:w w:val="95"/>
                <w:sz w:val="18"/>
              </w:rPr>
              <w:t>15</w:t>
            </w:r>
          </w:p>
        </w:tc>
        <w:tc>
          <w:tcPr>
            <w:tcW w:w="1350" w:type="dxa"/>
            <w:shd w:val="clear" w:color="auto" w:fill="D1D3D4"/>
          </w:tcPr>
          <w:p>
            <w:pPr>
              <w:pStyle w:val="TableParagraph"/>
              <w:spacing w:before="45"/>
              <w:ind w:right="521"/>
              <w:jc w:val="right"/>
              <w:rPr>
                <w:sz w:val="18"/>
              </w:rPr>
            </w:pPr>
            <w:r>
              <w:rPr>
                <w:color w:val="231F20"/>
                <w:w w:val="85"/>
                <w:sz w:val="18"/>
              </w:rPr>
              <w:t>1.95</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T140AK400</w:t>
            </w:r>
          </w:p>
        </w:tc>
        <w:tc>
          <w:tcPr>
            <w:tcW w:w="1080" w:type="dxa"/>
            <w:shd w:val="clear" w:color="auto" w:fill="E6E7E8"/>
          </w:tcPr>
          <w:p>
            <w:pPr>
              <w:pStyle w:val="TableParagraph"/>
              <w:spacing w:before="45"/>
              <w:jc w:val="center"/>
              <w:rPr>
                <w:sz w:val="18"/>
              </w:rPr>
            </w:pPr>
            <w:r>
              <w:rPr>
                <w:color w:val="231F20"/>
                <w:w w:val="86"/>
                <w:sz w:val="18"/>
              </w:rPr>
              <w:t>4</w:t>
            </w:r>
          </w:p>
        </w:tc>
        <w:tc>
          <w:tcPr>
            <w:tcW w:w="1080" w:type="dxa"/>
            <w:shd w:val="clear" w:color="auto" w:fill="E6E7E8"/>
          </w:tcPr>
          <w:p>
            <w:pPr>
              <w:pStyle w:val="TableParagraph"/>
              <w:spacing w:before="45"/>
              <w:ind w:left="410"/>
              <w:rPr>
                <w:sz w:val="18"/>
              </w:rPr>
            </w:pPr>
            <w:r>
              <w:rPr>
                <w:color w:val="231F20"/>
                <w:w w:val="95"/>
                <w:sz w:val="18"/>
              </w:rPr>
              <w:t>102</w:t>
            </w:r>
          </w:p>
        </w:tc>
        <w:tc>
          <w:tcPr>
            <w:tcW w:w="1080" w:type="dxa"/>
            <w:shd w:val="clear" w:color="auto" w:fill="E6E7E8"/>
          </w:tcPr>
          <w:p>
            <w:pPr>
              <w:pStyle w:val="TableParagraph"/>
              <w:spacing w:before="45"/>
              <w:ind w:left="388"/>
              <w:rPr>
                <w:sz w:val="18"/>
              </w:rPr>
            </w:pPr>
            <w:r>
              <w:rPr>
                <w:color w:val="231F20"/>
                <w:w w:val="95"/>
                <w:sz w:val="18"/>
              </w:rPr>
              <w:t>4.65</w:t>
            </w:r>
          </w:p>
        </w:tc>
        <w:tc>
          <w:tcPr>
            <w:tcW w:w="1080" w:type="dxa"/>
            <w:shd w:val="clear" w:color="auto" w:fill="E6E7E8"/>
          </w:tcPr>
          <w:p>
            <w:pPr>
              <w:pStyle w:val="TableParagraph"/>
              <w:spacing w:before="45"/>
              <w:ind w:left="410"/>
              <w:rPr>
                <w:sz w:val="18"/>
              </w:rPr>
            </w:pPr>
            <w:r>
              <w:rPr>
                <w:color w:val="231F20"/>
                <w:w w:val="95"/>
                <w:sz w:val="18"/>
              </w:rPr>
              <w:t>118</w:t>
            </w:r>
          </w:p>
        </w:tc>
        <w:tc>
          <w:tcPr>
            <w:tcW w:w="1080" w:type="dxa"/>
            <w:shd w:val="clear" w:color="auto" w:fill="E6E7E8"/>
          </w:tcPr>
          <w:p>
            <w:pPr>
              <w:pStyle w:val="TableParagraph"/>
              <w:spacing w:before="45"/>
              <w:ind w:left="319" w:right="319"/>
              <w:jc w:val="center"/>
              <w:rPr>
                <w:sz w:val="18"/>
              </w:rPr>
            </w:pPr>
            <w:r>
              <w:rPr>
                <w:color w:val="231F20"/>
                <w:w w:val="95"/>
                <w:sz w:val="18"/>
              </w:rPr>
              <w:t>450</w:t>
            </w:r>
          </w:p>
        </w:tc>
        <w:tc>
          <w:tcPr>
            <w:tcW w:w="1620" w:type="dxa"/>
            <w:shd w:val="clear" w:color="auto" w:fill="E6E7E8"/>
          </w:tcPr>
          <w:p>
            <w:pPr>
              <w:pStyle w:val="TableParagraph"/>
              <w:spacing w:before="45"/>
              <w:ind w:left="176" w:right="176"/>
              <w:jc w:val="center"/>
              <w:rPr>
                <w:sz w:val="18"/>
              </w:rPr>
            </w:pPr>
            <w:r>
              <w:rPr>
                <w:color w:val="231F20"/>
                <w:w w:val="95"/>
                <w:sz w:val="18"/>
              </w:rPr>
              <w:t>20</w:t>
            </w:r>
          </w:p>
        </w:tc>
        <w:tc>
          <w:tcPr>
            <w:tcW w:w="1350" w:type="dxa"/>
            <w:shd w:val="clear" w:color="auto" w:fill="E6E7E8"/>
          </w:tcPr>
          <w:p>
            <w:pPr>
              <w:pStyle w:val="TableParagraph"/>
              <w:spacing w:before="45"/>
              <w:ind w:right="521"/>
              <w:jc w:val="right"/>
              <w:rPr>
                <w:sz w:val="18"/>
              </w:rPr>
            </w:pPr>
            <w:r>
              <w:rPr>
                <w:color w:val="231F20"/>
                <w:w w:val="85"/>
                <w:sz w:val="18"/>
              </w:rPr>
              <w:t>2.75</w:t>
            </w:r>
          </w:p>
        </w:tc>
      </w:tr>
    </w:tbl>
    <w:p>
      <w:pPr>
        <w:pStyle w:val="BodyText"/>
        <w:rPr>
          <w:sz w:val="20"/>
        </w:rPr>
      </w:pPr>
    </w:p>
    <w:p>
      <w:pPr>
        <w:pStyle w:val="BodyText"/>
        <w:rPr>
          <w:sz w:val="20"/>
        </w:rPr>
      </w:pPr>
    </w:p>
    <w:p>
      <w:pPr>
        <w:pStyle w:val="BodyText"/>
        <w:spacing w:before="11"/>
        <w:rPr>
          <w:sz w:val="21"/>
        </w:rPr>
      </w:pPr>
    </w:p>
    <w:p>
      <w:pPr>
        <w:spacing w:before="104"/>
        <w:ind w:left="900" w:right="0" w:firstLine="0"/>
        <w:jc w:val="left"/>
        <w:rPr>
          <w:b/>
          <w:sz w:val="18"/>
        </w:rPr>
      </w:pPr>
      <w:r>
        <w:rPr>
          <w:b/>
          <w:color w:val="231F20"/>
          <w:w w:val="85"/>
          <w:sz w:val="18"/>
          <w:u w:val="single" w:color="231F20"/>
        </w:rPr>
        <w:t>COUPLING SUGGESTIONS</w:t>
      </w:r>
    </w:p>
    <w:p>
      <w:pPr>
        <w:spacing w:line="254" w:lineRule="auto" w:before="13"/>
        <w:ind w:left="900" w:right="1103" w:firstLine="0"/>
        <w:jc w:val="left"/>
        <w:rPr>
          <w:sz w:val="18"/>
        </w:rPr>
      </w:pPr>
      <w:r>
        <w:rPr>
          <w:color w:val="231F20"/>
          <w:w w:val="90"/>
          <w:sz w:val="18"/>
        </w:rPr>
        <w:t>Steel</w:t>
      </w:r>
      <w:r>
        <w:rPr>
          <w:color w:val="231F20"/>
          <w:spacing w:val="-26"/>
          <w:w w:val="90"/>
          <w:sz w:val="18"/>
        </w:rPr>
        <w:t> </w:t>
      </w:r>
      <w:r>
        <w:rPr>
          <w:color w:val="231F20"/>
          <w:w w:val="90"/>
          <w:sz w:val="18"/>
        </w:rPr>
        <w:t>or</w:t>
      </w:r>
      <w:r>
        <w:rPr>
          <w:color w:val="231F20"/>
          <w:spacing w:val="-25"/>
          <w:w w:val="90"/>
          <w:sz w:val="18"/>
        </w:rPr>
        <w:t> </w:t>
      </w:r>
      <w:r>
        <w:rPr>
          <w:color w:val="231F20"/>
          <w:w w:val="90"/>
          <w:sz w:val="18"/>
        </w:rPr>
        <w:t>malleable</w:t>
      </w:r>
      <w:r>
        <w:rPr>
          <w:color w:val="231F20"/>
          <w:spacing w:val="-26"/>
          <w:w w:val="90"/>
          <w:sz w:val="18"/>
        </w:rPr>
        <w:t> </w:t>
      </w:r>
      <w:r>
        <w:rPr>
          <w:color w:val="231F20"/>
          <w:w w:val="90"/>
          <w:sz w:val="18"/>
        </w:rPr>
        <w:t>iron</w:t>
      </w:r>
      <w:r>
        <w:rPr>
          <w:color w:val="231F20"/>
          <w:spacing w:val="-25"/>
          <w:w w:val="90"/>
          <w:sz w:val="18"/>
        </w:rPr>
        <w:t> </w:t>
      </w:r>
      <w:r>
        <w:rPr>
          <w:color w:val="231F20"/>
          <w:w w:val="90"/>
          <w:sz w:val="18"/>
        </w:rPr>
        <w:t>male</w:t>
      </w:r>
      <w:r>
        <w:rPr>
          <w:color w:val="231F20"/>
          <w:spacing w:val="-26"/>
          <w:w w:val="90"/>
          <w:sz w:val="18"/>
        </w:rPr>
        <w:t> </w:t>
      </w:r>
      <w:r>
        <w:rPr>
          <w:color w:val="231F20"/>
          <w:w w:val="90"/>
          <w:sz w:val="18"/>
        </w:rPr>
        <w:t>insert</w:t>
      </w:r>
      <w:r>
        <w:rPr>
          <w:color w:val="231F20"/>
          <w:spacing w:val="-25"/>
          <w:w w:val="90"/>
          <w:sz w:val="18"/>
        </w:rPr>
        <w:t> </w:t>
      </w:r>
      <w:r>
        <w:rPr>
          <w:color w:val="231F20"/>
          <w:w w:val="90"/>
          <w:sz w:val="18"/>
        </w:rPr>
        <w:t>NPT,</w:t>
      </w:r>
      <w:r>
        <w:rPr>
          <w:color w:val="231F20"/>
          <w:spacing w:val="-25"/>
          <w:w w:val="90"/>
          <w:sz w:val="18"/>
        </w:rPr>
        <w:t> </w:t>
      </w:r>
      <w:r>
        <w:rPr>
          <w:color w:val="231F20"/>
          <w:w w:val="90"/>
          <w:sz w:val="18"/>
        </w:rPr>
        <w:t>female</w:t>
      </w:r>
      <w:r>
        <w:rPr>
          <w:color w:val="231F20"/>
          <w:spacing w:val="-26"/>
          <w:w w:val="90"/>
          <w:sz w:val="18"/>
        </w:rPr>
        <w:t> </w:t>
      </w:r>
      <w:r>
        <w:rPr>
          <w:color w:val="231F20"/>
          <w:w w:val="90"/>
          <w:sz w:val="18"/>
        </w:rPr>
        <w:t>ground</w:t>
      </w:r>
      <w:r>
        <w:rPr>
          <w:color w:val="231F20"/>
          <w:spacing w:val="-25"/>
          <w:w w:val="90"/>
          <w:sz w:val="18"/>
        </w:rPr>
        <w:t> </w:t>
      </w:r>
      <w:r>
        <w:rPr>
          <w:color w:val="231F20"/>
          <w:w w:val="90"/>
          <w:sz w:val="18"/>
        </w:rPr>
        <w:t>joint</w:t>
      </w:r>
      <w:r>
        <w:rPr>
          <w:color w:val="231F20"/>
          <w:spacing w:val="-26"/>
          <w:w w:val="90"/>
          <w:sz w:val="18"/>
        </w:rPr>
        <w:t> </w:t>
      </w:r>
      <w:r>
        <w:rPr>
          <w:color w:val="231F20"/>
          <w:w w:val="90"/>
          <w:sz w:val="18"/>
        </w:rPr>
        <w:t>or</w:t>
      </w:r>
      <w:r>
        <w:rPr>
          <w:color w:val="231F20"/>
          <w:spacing w:val="-25"/>
          <w:w w:val="90"/>
          <w:sz w:val="18"/>
        </w:rPr>
        <w:t> </w:t>
      </w:r>
      <w:r>
        <w:rPr>
          <w:color w:val="231F20"/>
          <w:w w:val="90"/>
          <w:sz w:val="18"/>
        </w:rPr>
        <w:t>washer</w:t>
      </w:r>
      <w:r>
        <w:rPr>
          <w:color w:val="231F20"/>
          <w:spacing w:val="-25"/>
          <w:w w:val="90"/>
          <w:sz w:val="18"/>
        </w:rPr>
        <w:t> </w:t>
      </w:r>
      <w:r>
        <w:rPr>
          <w:color w:val="231F20"/>
          <w:w w:val="90"/>
          <w:sz w:val="18"/>
        </w:rPr>
        <w:t>type</w:t>
      </w:r>
      <w:r>
        <w:rPr>
          <w:color w:val="231F20"/>
          <w:spacing w:val="-26"/>
          <w:w w:val="90"/>
          <w:sz w:val="18"/>
        </w:rPr>
        <w:t> </w:t>
      </w:r>
      <w:r>
        <w:rPr>
          <w:color w:val="231F20"/>
          <w:w w:val="90"/>
          <w:sz w:val="18"/>
        </w:rPr>
        <w:t>with</w:t>
      </w:r>
      <w:r>
        <w:rPr>
          <w:color w:val="231F20"/>
          <w:spacing w:val="-25"/>
          <w:w w:val="90"/>
          <w:sz w:val="18"/>
        </w:rPr>
        <w:t> </w:t>
      </w:r>
      <w:r>
        <w:rPr>
          <w:color w:val="231F20"/>
          <w:w w:val="90"/>
          <w:sz w:val="18"/>
        </w:rPr>
        <w:t>spud,</w:t>
      </w:r>
      <w:r>
        <w:rPr>
          <w:color w:val="231F20"/>
          <w:spacing w:val="-26"/>
          <w:w w:val="90"/>
          <w:sz w:val="18"/>
        </w:rPr>
        <w:t> </w:t>
      </w:r>
      <w:r>
        <w:rPr>
          <w:color w:val="231F20"/>
          <w:w w:val="90"/>
          <w:sz w:val="18"/>
        </w:rPr>
        <w:t>or</w:t>
      </w:r>
      <w:r>
        <w:rPr>
          <w:color w:val="231F20"/>
          <w:spacing w:val="-25"/>
          <w:w w:val="90"/>
          <w:sz w:val="18"/>
        </w:rPr>
        <w:t> </w:t>
      </w:r>
      <w:r>
        <w:rPr>
          <w:color w:val="231F20"/>
          <w:w w:val="90"/>
          <w:sz w:val="18"/>
        </w:rPr>
        <w:t>universal</w:t>
      </w:r>
      <w:r>
        <w:rPr>
          <w:color w:val="231F20"/>
          <w:spacing w:val="-26"/>
          <w:w w:val="90"/>
          <w:sz w:val="18"/>
        </w:rPr>
        <w:t> </w:t>
      </w:r>
      <w:r>
        <w:rPr>
          <w:color w:val="231F20"/>
          <w:w w:val="90"/>
          <w:sz w:val="18"/>
        </w:rPr>
        <w:t>quick-acting</w:t>
      </w:r>
      <w:r>
        <w:rPr>
          <w:color w:val="231F20"/>
          <w:spacing w:val="-25"/>
          <w:w w:val="90"/>
          <w:sz w:val="18"/>
        </w:rPr>
        <w:t> </w:t>
      </w:r>
      <w:r>
        <w:rPr>
          <w:color w:val="231F20"/>
          <w:w w:val="90"/>
          <w:sz w:val="18"/>
        </w:rPr>
        <w:t>couplings</w:t>
      </w:r>
      <w:r>
        <w:rPr>
          <w:color w:val="231F20"/>
          <w:spacing w:val="-25"/>
          <w:w w:val="90"/>
          <w:sz w:val="18"/>
        </w:rPr>
        <w:t> </w:t>
      </w:r>
      <w:r>
        <w:rPr>
          <w:color w:val="231F20"/>
          <w:w w:val="90"/>
          <w:sz w:val="18"/>
        </w:rPr>
        <w:t>attached</w:t>
      </w:r>
      <w:r>
        <w:rPr>
          <w:color w:val="231F20"/>
          <w:spacing w:val="-26"/>
          <w:w w:val="90"/>
          <w:sz w:val="18"/>
        </w:rPr>
        <w:t> </w:t>
      </w:r>
      <w:r>
        <w:rPr>
          <w:color w:val="231F20"/>
          <w:w w:val="90"/>
          <w:sz w:val="18"/>
        </w:rPr>
        <w:t>with</w:t>
      </w:r>
      <w:r>
        <w:rPr>
          <w:color w:val="231F20"/>
          <w:spacing w:val="-25"/>
          <w:w w:val="90"/>
          <w:sz w:val="18"/>
        </w:rPr>
        <w:t> </w:t>
      </w:r>
      <w:r>
        <w:rPr>
          <w:color w:val="231F20"/>
          <w:w w:val="90"/>
          <w:sz w:val="18"/>
        </w:rPr>
        <w:t>2</w:t>
      </w:r>
      <w:r>
        <w:rPr>
          <w:color w:val="231F20"/>
          <w:spacing w:val="-26"/>
          <w:w w:val="90"/>
          <w:sz w:val="18"/>
        </w:rPr>
        <w:t> </w:t>
      </w:r>
      <w:r>
        <w:rPr>
          <w:color w:val="231F20"/>
          <w:w w:val="90"/>
          <w:sz w:val="18"/>
        </w:rPr>
        <w:t>or</w:t>
      </w:r>
      <w:r>
        <w:rPr>
          <w:color w:val="231F20"/>
          <w:spacing w:val="-25"/>
          <w:w w:val="90"/>
          <w:sz w:val="18"/>
        </w:rPr>
        <w:t> </w:t>
      </w:r>
      <w:r>
        <w:rPr>
          <w:color w:val="231F20"/>
          <w:w w:val="90"/>
          <w:sz w:val="18"/>
        </w:rPr>
        <w:t>4</w:t>
      </w:r>
      <w:r>
        <w:rPr>
          <w:color w:val="231F20"/>
          <w:spacing w:val="-25"/>
          <w:w w:val="90"/>
          <w:sz w:val="18"/>
        </w:rPr>
        <w:t> </w:t>
      </w:r>
      <w:r>
        <w:rPr>
          <w:color w:val="231F20"/>
          <w:w w:val="90"/>
          <w:sz w:val="18"/>
        </w:rPr>
        <w:t>bolt </w:t>
      </w:r>
      <w:r>
        <w:rPr>
          <w:color w:val="231F20"/>
          <w:w w:val="95"/>
          <w:sz w:val="18"/>
        </w:rPr>
        <w:t>interlocking clamps or</w:t>
      </w:r>
      <w:r>
        <w:rPr>
          <w:color w:val="231F20"/>
          <w:spacing w:val="-18"/>
          <w:w w:val="95"/>
          <w:sz w:val="18"/>
        </w:rPr>
        <w:t> </w:t>
      </w:r>
      <w:r>
        <w:rPr>
          <w:color w:val="231F20"/>
          <w:w w:val="95"/>
          <w:sz w:val="18"/>
        </w:rPr>
        <w:t>bands.</w:t>
      </w:r>
    </w:p>
    <w:p>
      <w:pPr>
        <w:spacing w:after="0" w:line="254" w:lineRule="auto"/>
        <w:jc w:val="left"/>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footerReference w:type="default" r:id="rId50"/>
          <w:footerReference w:type="even" r:id="rId51"/>
          <w:pgSz w:w="12240" w:h="15840"/>
          <w:pgMar w:footer="1260" w:header="0" w:top="0" w:bottom="1460" w:left="0" w:right="0"/>
        </w:sectPr>
      </w:pPr>
    </w:p>
    <w:p>
      <w:pPr>
        <w:pStyle w:val="BodyText"/>
        <w:rPr>
          <w:sz w:val="25"/>
        </w:rPr>
      </w:pPr>
    </w:p>
    <w:p>
      <w:pPr>
        <w:pStyle w:val="Heading6"/>
        <w:spacing w:before="0"/>
        <w:ind w:left="1260"/>
      </w:pPr>
      <w:r>
        <w:rPr>
          <w:color w:val="231F20"/>
        </w:rPr>
        <w:t>Applications:</w:t>
      </w:r>
    </w:p>
    <w:p>
      <w:pPr>
        <w:pStyle w:val="BodyText"/>
        <w:spacing w:line="230" w:lineRule="auto" w:before="1"/>
        <w:ind w:left="1260" w:right="77"/>
        <w:jc w:val="both"/>
      </w:pPr>
      <w:r>
        <w:rPr>
          <w:color w:val="231F20"/>
        </w:rPr>
        <w:t>High pressure air for mines and quarries. Designed for long lasting service and maximum safety in heavy duty applications where resistance to oil is required.</w:t>
      </w:r>
    </w:p>
    <w:p>
      <w:pPr>
        <w:pStyle w:val="Heading6"/>
        <w:spacing w:before="65"/>
        <w:ind w:left="1260"/>
      </w:pPr>
      <w:r>
        <w:rPr>
          <w:color w:val="231F20"/>
        </w:rPr>
        <w:t>Cover:</w:t>
      </w:r>
    </w:p>
    <w:p>
      <w:pPr>
        <w:pStyle w:val="BodyText"/>
        <w:spacing w:line="230" w:lineRule="auto"/>
        <w:ind w:left="1260"/>
      </w:pPr>
      <w:r>
        <w:rPr>
          <w:color w:val="231F20"/>
        </w:rPr>
        <w:t>Yellow SBR/NBR – abrasion, ozone, hydrocarbon and flame resistant – pin pricked.</w:t>
      </w:r>
    </w:p>
    <w:p>
      <w:pPr>
        <w:pStyle w:val="Heading6"/>
        <w:spacing w:before="65"/>
        <w:ind w:left="1260"/>
        <w:jc w:val="both"/>
      </w:pPr>
      <w:r>
        <w:rPr>
          <w:color w:val="231F20"/>
        </w:rPr>
        <w:t>Reinforcement:</w:t>
      </w:r>
    </w:p>
    <w:p>
      <w:pPr>
        <w:pStyle w:val="BodyText"/>
        <w:spacing w:line="212" w:lineRule="exact"/>
        <w:ind w:left="1260"/>
        <w:jc w:val="both"/>
      </w:pPr>
      <w:r>
        <w:rPr>
          <w:color w:val="231F20"/>
        </w:rPr>
        <w:t>High tensile steel wire braids.</w:t>
      </w:r>
    </w:p>
    <w:p>
      <w:pPr>
        <w:pStyle w:val="Heading6"/>
        <w:ind w:left="1260"/>
        <w:jc w:val="both"/>
      </w:pPr>
      <w:r>
        <w:rPr>
          <w:color w:val="231F20"/>
        </w:rPr>
        <w:t>Tube:</w:t>
      </w:r>
    </w:p>
    <w:p>
      <w:pPr>
        <w:pStyle w:val="BodyText"/>
        <w:spacing w:line="212" w:lineRule="exact"/>
        <w:ind w:left="1260"/>
        <w:jc w:val="both"/>
      </w:pPr>
      <w:r>
        <w:rPr>
          <w:color w:val="231F20"/>
        </w:rPr>
        <w:t>Black Extruded NBR (RMA Class A) – oil mist resistant.</w:t>
      </w:r>
    </w:p>
    <w:p>
      <w:pPr>
        <w:pStyle w:val="BodyText"/>
        <w:rPr>
          <w:sz w:val="25"/>
        </w:rPr>
      </w:pPr>
      <w:r>
        <w:rPr/>
        <w:br w:type="column"/>
      </w:r>
      <w:r>
        <w:rPr>
          <w:sz w:val="25"/>
        </w:rPr>
      </w:r>
    </w:p>
    <w:p>
      <w:pPr>
        <w:pStyle w:val="Heading6"/>
        <w:spacing w:before="0"/>
        <w:ind w:left="402"/>
      </w:pPr>
      <w:r>
        <w:rPr>
          <w:color w:val="231F20"/>
        </w:rPr>
        <w:t>Working Pressure:</w:t>
      </w:r>
    </w:p>
    <w:p>
      <w:pPr>
        <w:pStyle w:val="BodyText"/>
        <w:spacing w:line="208" w:lineRule="exact"/>
        <w:ind w:left="402"/>
      </w:pPr>
      <w:r>
        <w:rPr>
          <w:color w:val="231F20"/>
        </w:rPr>
        <w:t>40 Bar (600 PSI) 2"</w:t>
      </w:r>
    </w:p>
    <w:p>
      <w:pPr>
        <w:pStyle w:val="BodyText"/>
        <w:spacing w:line="214" w:lineRule="exact"/>
        <w:ind w:left="402"/>
      </w:pPr>
      <w:r>
        <w:rPr>
          <w:color w:val="231F20"/>
        </w:rPr>
        <w:t>30 Bar (450 PSI) 2 1/2", 3"</w:t>
      </w:r>
    </w:p>
    <w:p>
      <w:pPr>
        <w:pStyle w:val="Heading6"/>
        <w:ind w:left="402"/>
      </w:pPr>
      <w:r>
        <w:rPr>
          <w:color w:val="231F20"/>
        </w:rPr>
        <w:t>Temperature Range:</w:t>
      </w:r>
    </w:p>
    <w:p>
      <w:pPr>
        <w:pStyle w:val="BodyText"/>
        <w:spacing w:line="212" w:lineRule="exact"/>
        <w:ind w:left="402"/>
      </w:pPr>
      <w:r>
        <w:rPr>
          <w:color w:val="231F20"/>
        </w:rPr>
        <w:t>-40°F (-40°C) to 248°F (+120°C)</w:t>
      </w:r>
    </w:p>
    <w:p>
      <w:pPr>
        <w:pStyle w:val="Heading6"/>
        <w:ind w:left="402"/>
      </w:pPr>
      <w:r>
        <w:rPr>
          <w:color w:val="231F20"/>
        </w:rPr>
        <w:t>Branding:</w:t>
      </w:r>
    </w:p>
    <w:p>
      <w:pPr>
        <w:pStyle w:val="BodyText"/>
        <w:spacing w:line="208" w:lineRule="exact"/>
        <w:ind w:left="402"/>
      </w:pPr>
      <w:r>
        <w:rPr>
          <w:color w:val="231F20"/>
        </w:rPr>
        <w:t>ALFAGOMMA – ITALY T142 HIGH TEMP STEEL AIR –</w:t>
      </w:r>
    </w:p>
    <w:p>
      <w:pPr>
        <w:pStyle w:val="BodyText"/>
        <w:spacing w:line="214" w:lineRule="exact"/>
        <w:ind w:left="402"/>
      </w:pPr>
      <w:r>
        <w:rPr>
          <w:color w:val="231F20"/>
        </w:rPr>
        <w:t>OIL RESISTANT (embossed)</w:t>
      </w:r>
    </w:p>
    <w:p>
      <w:pPr>
        <w:pStyle w:val="Heading6"/>
        <w:spacing w:before="62"/>
        <w:ind w:left="402"/>
      </w:pPr>
      <w:r>
        <w:rPr>
          <w:color w:val="231F20"/>
        </w:rPr>
        <w:t>Standard Lengths:</w:t>
      </w:r>
    </w:p>
    <w:p>
      <w:pPr>
        <w:pStyle w:val="BodyText"/>
        <w:spacing w:line="208" w:lineRule="exact"/>
        <w:ind w:left="402"/>
      </w:pPr>
      <w:r>
        <w:rPr>
          <w:color w:val="231F20"/>
          <w:w w:val="105"/>
        </w:rPr>
        <w:t>100 feet: 2" through 3"</w:t>
      </w:r>
    </w:p>
    <w:p>
      <w:pPr>
        <w:pStyle w:val="BodyText"/>
        <w:spacing w:line="214" w:lineRule="exact"/>
        <w:ind w:left="402"/>
      </w:pPr>
      <w:r>
        <w:rPr>
          <w:color w:val="231F20"/>
          <w:w w:val="105"/>
        </w:rPr>
        <w:t>50 feet: 2" and 3"</w:t>
      </w:r>
    </w:p>
    <w:p>
      <w:pPr>
        <w:spacing w:after="0" w:line="214" w:lineRule="exact"/>
        <w:sectPr>
          <w:type w:val="continuous"/>
          <w:pgSz w:w="12240" w:h="15840"/>
          <w:pgMar w:top="1500" w:bottom="280" w:left="0" w:right="0"/>
          <w:cols w:num="2" w:equalWidth="0">
            <w:col w:w="6038" w:space="40"/>
            <w:col w:w="6162"/>
          </w:cols>
        </w:sectPr>
      </w:pPr>
    </w:p>
    <w:p>
      <w:pPr>
        <w:pStyle w:val="BodyText"/>
        <w:rPr>
          <w:sz w:val="20"/>
        </w:rPr>
      </w:pPr>
      <w:r>
        <w:rPr/>
        <w:pict>
          <v:group style="position:absolute;margin-left:0pt;margin-top:0pt;width:612pt;height:297pt;mso-position-horizontal-relative:page;mso-position-vertical-relative:page;z-index:3016" coordorigin="0,0" coordsize="12240,5940">
            <v:shape style="position:absolute;left:1260;top:0;width:3960;height:5940" type="#_x0000_t75" stroked="false">
              <v:imagedata r:id="rId48" o:title=""/>
            </v:shape>
            <v:shape style="position:absolute;left:1260;top:2042;width:5760;height:3538" type="#_x0000_t75" stroked="false">
              <v:imagedata r:id="rId52" o:title=""/>
            </v:shape>
            <v:rect style="position:absolute;left:0;top:1800;width:12240;height:250" filled="true" fillcolor="#231f20" stroked="false">
              <v:fill opacity="49152f" type="solid"/>
            </v:rect>
            <v:rect style="position:absolute;left:0;top:630;width:12240;height:1170" filled="true" fillcolor="#fff200" stroked="false">
              <v:fill type="solid"/>
            </v:rect>
            <v:shape style="position:absolute;left:1273;top:1065;width:3047;height:375" type="#_x0000_t75" stroked="false">
              <v:imagedata r:id="rId40" o:title=""/>
            </v:shape>
            <v:shape style="position:absolute;left:0;top:0;width:12240;height:5940" type="#_x0000_t202" filled="false" stroked="false">
              <v:textbox inset="0,0,0,0">
                <w:txbxContent>
                  <w:p>
                    <w:pPr>
                      <w:spacing w:line="240" w:lineRule="auto" w:before="0"/>
                      <w:rPr>
                        <w:sz w:val="56"/>
                      </w:rPr>
                    </w:pPr>
                  </w:p>
                  <w:p>
                    <w:pPr>
                      <w:spacing w:line="240" w:lineRule="auto" w:before="0"/>
                      <w:rPr>
                        <w:sz w:val="56"/>
                      </w:rPr>
                    </w:pPr>
                  </w:p>
                  <w:p>
                    <w:pPr>
                      <w:spacing w:line="240" w:lineRule="auto" w:before="0"/>
                      <w:rPr>
                        <w:sz w:val="56"/>
                      </w:rPr>
                    </w:pPr>
                  </w:p>
                  <w:p>
                    <w:pPr>
                      <w:spacing w:line="542" w:lineRule="exact" w:before="326"/>
                      <w:ind w:left="8019" w:right="0" w:firstLine="0"/>
                      <w:jc w:val="left"/>
                      <w:rPr>
                        <w:b/>
                        <w:sz w:val="48"/>
                      </w:rPr>
                    </w:pPr>
                    <w:r>
                      <w:rPr>
                        <w:b/>
                        <w:color w:val="231F20"/>
                        <w:w w:val="115"/>
                        <w:sz w:val="48"/>
                      </w:rPr>
                      <w:t>T142AK</w:t>
                    </w:r>
                  </w:p>
                  <w:p>
                    <w:pPr>
                      <w:spacing w:line="244" w:lineRule="auto" w:before="0"/>
                      <w:ind w:left="6538" w:right="776" w:firstLine="0"/>
                      <w:jc w:val="center"/>
                      <w:rPr>
                        <w:b/>
                        <w:sz w:val="34"/>
                      </w:rPr>
                    </w:pPr>
                    <w:r>
                      <w:rPr>
                        <w:b/>
                        <w:color w:val="231F20"/>
                        <w:sz w:val="34"/>
                      </w:rPr>
                      <w:t>High Temperature – Oil Resistant Steel Braided Reinforced Air Hose</w:t>
                    </w:r>
                  </w:p>
                </w:txbxContent>
              </v:textbox>
              <w10:wrap type="none"/>
            </v:shape>
            <v:shape style="position:absolute;left:0;top:630;width:12240;height:1170" type="#_x0000_t202" filled="false" stroked="false">
              <v:textbox inset="0,0,0,0">
                <w:txbxContent>
                  <w:p>
                    <w:pPr>
                      <w:spacing w:before="186"/>
                      <w:ind w:left="6560" w:right="0" w:firstLine="0"/>
                      <w:jc w:val="left"/>
                      <w:rPr>
                        <w:b/>
                        <w:sz w:val="72"/>
                      </w:rPr>
                    </w:pPr>
                    <w:r>
                      <w:rPr>
                        <w:b/>
                        <w:color w:val="231F20"/>
                        <w:w w:val="95"/>
                        <w:sz w:val="72"/>
                      </w:rPr>
                      <w:t>Compressed</w:t>
                    </w:r>
                    <w:r>
                      <w:rPr>
                        <w:b/>
                        <w:color w:val="231F20"/>
                        <w:spacing w:val="-88"/>
                        <w:w w:val="95"/>
                        <w:sz w:val="72"/>
                      </w:rPr>
                      <w:t> </w:t>
                    </w:r>
                    <w:r>
                      <w:rPr>
                        <w:b/>
                        <w:color w:val="231F20"/>
                        <w:w w:val="95"/>
                        <w:sz w:val="72"/>
                      </w:rPr>
                      <w:t>Air</w:t>
                    </w:r>
                  </w:p>
                </w:txbxContent>
              </v:textbox>
              <w10:wrap type="none"/>
            </v:shape>
            <w10:wrap type="none"/>
          </v:group>
        </w:pict>
      </w:r>
    </w:p>
    <w:p>
      <w:pPr>
        <w:pStyle w:val="BodyText"/>
        <w:rPr>
          <w:sz w:val="20"/>
        </w:rPr>
      </w:pPr>
    </w:p>
    <w:p>
      <w:pPr>
        <w:pStyle w:val="BodyText"/>
        <w:spacing w:before="10"/>
        <w:rPr>
          <w:sz w:val="17"/>
        </w:rPr>
      </w:pPr>
    </w:p>
    <w:tbl>
      <w:tblPr>
        <w:tblW w:w="0" w:type="auto"/>
        <w:jc w:val="left"/>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1080"/>
        <w:gridCol w:w="1080"/>
        <w:gridCol w:w="1080"/>
        <w:gridCol w:w="1080"/>
        <w:gridCol w:w="1080"/>
        <w:gridCol w:w="1620"/>
        <w:gridCol w:w="1350"/>
      </w:tblGrid>
      <w:tr>
        <w:trPr>
          <w:trHeight w:val="285" w:hRule="atLeast"/>
        </w:trPr>
        <w:tc>
          <w:tcPr>
            <w:tcW w:w="10080" w:type="dxa"/>
            <w:gridSpan w:val="8"/>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84" w:right="184"/>
              <w:jc w:val="center"/>
              <w:rPr>
                <w:b/>
                <w:sz w:val="18"/>
              </w:rPr>
            </w:pPr>
            <w:r>
              <w:rPr>
                <w:b/>
                <w:color w:val="FFFFFF"/>
                <w:w w:val="95"/>
                <w:sz w:val="18"/>
              </w:rPr>
              <w:t>ID</w:t>
            </w:r>
          </w:p>
          <w:p>
            <w:pPr>
              <w:pStyle w:val="TableParagraph"/>
              <w:spacing w:line="189" w:lineRule="exact" w:before="0"/>
              <w:ind w:left="184" w:right="184"/>
              <w:jc w:val="center"/>
              <w:rPr>
                <w:b/>
                <w:sz w:val="18"/>
              </w:rPr>
            </w:pPr>
            <w:r>
              <w:rPr>
                <w:b/>
                <w:color w:val="FFFFFF"/>
                <w:w w:val="95"/>
                <w:sz w:val="18"/>
              </w:rPr>
              <w:t>(in.)</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84" w:right="184"/>
              <w:jc w:val="center"/>
              <w:rPr>
                <w:b/>
                <w:sz w:val="18"/>
              </w:rPr>
            </w:pPr>
            <w:r>
              <w:rPr>
                <w:b/>
                <w:color w:val="FFFFFF"/>
                <w:w w:val="95"/>
                <w:sz w:val="18"/>
              </w:rPr>
              <w:t>ID</w:t>
            </w:r>
          </w:p>
          <w:p>
            <w:pPr>
              <w:pStyle w:val="TableParagraph"/>
              <w:spacing w:line="189" w:lineRule="exact" w:before="0"/>
              <w:ind w:left="184" w:right="184"/>
              <w:jc w:val="center"/>
              <w:rPr>
                <w:b/>
                <w:sz w:val="18"/>
              </w:rPr>
            </w:pPr>
            <w:r>
              <w:rPr>
                <w:b/>
                <w:color w:val="FFFFFF"/>
                <w:w w:val="95"/>
                <w:sz w:val="18"/>
              </w:rPr>
              <w:t>(mm)</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84" w:right="184"/>
              <w:jc w:val="center"/>
              <w:rPr>
                <w:b/>
                <w:sz w:val="18"/>
              </w:rPr>
            </w:pPr>
            <w:r>
              <w:rPr>
                <w:b/>
                <w:color w:val="FFFFFF"/>
                <w:w w:val="85"/>
                <w:sz w:val="18"/>
              </w:rPr>
              <w:t>OD</w:t>
            </w:r>
          </w:p>
          <w:p>
            <w:pPr>
              <w:pStyle w:val="TableParagraph"/>
              <w:spacing w:line="189" w:lineRule="exact" w:before="0"/>
              <w:ind w:left="184" w:right="184"/>
              <w:jc w:val="center"/>
              <w:rPr>
                <w:b/>
                <w:sz w:val="18"/>
              </w:rPr>
            </w:pPr>
            <w:r>
              <w:rPr>
                <w:b/>
                <w:color w:val="FFFFFF"/>
                <w:w w:val="95"/>
                <w:sz w:val="18"/>
              </w:rPr>
              <w:t>(in.)</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84" w:right="184"/>
              <w:jc w:val="center"/>
              <w:rPr>
                <w:b/>
                <w:sz w:val="18"/>
              </w:rPr>
            </w:pPr>
            <w:r>
              <w:rPr>
                <w:b/>
                <w:color w:val="FFFFFF"/>
                <w:w w:val="85"/>
                <w:sz w:val="18"/>
              </w:rPr>
              <w:t>OD</w:t>
            </w:r>
          </w:p>
          <w:p>
            <w:pPr>
              <w:pStyle w:val="TableParagraph"/>
              <w:spacing w:line="189" w:lineRule="exact" w:before="0"/>
              <w:ind w:left="184" w:right="184"/>
              <w:jc w:val="center"/>
              <w:rPr>
                <w:b/>
                <w:sz w:val="18"/>
              </w:rPr>
            </w:pPr>
            <w:r>
              <w:rPr>
                <w:b/>
                <w:color w:val="FFFFFF"/>
                <w:w w:val="95"/>
                <w:sz w:val="18"/>
              </w:rPr>
              <w:t>(mm)</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211" w:hanging="15"/>
              <w:rPr>
                <w:b/>
                <w:sz w:val="18"/>
              </w:rPr>
            </w:pPr>
            <w:r>
              <w:rPr>
                <w:b/>
                <w:color w:val="FFFFFF"/>
                <w:w w:val="90"/>
                <w:sz w:val="18"/>
              </w:rPr>
              <w:t>Max Rec. </w:t>
            </w:r>
            <w:r>
              <w:rPr>
                <w:b/>
                <w:color w:val="FFFFFF"/>
                <w:w w:val="85"/>
                <w:sz w:val="18"/>
              </w:rPr>
              <w:t>WP (PSI)</w:t>
            </w:r>
          </w:p>
        </w:tc>
        <w:tc>
          <w:tcPr>
            <w:tcW w:w="162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67" w:right="14" w:hanging="314"/>
              <w:rPr>
                <w:b/>
                <w:sz w:val="18"/>
              </w:rPr>
            </w:pPr>
            <w:r>
              <w:rPr>
                <w:b/>
                <w:color w:val="FFFFFF"/>
                <w:w w:val="85"/>
                <w:sz w:val="18"/>
              </w:rPr>
              <w:t>Min. Bending Radius </w:t>
            </w:r>
            <w:r>
              <w:rPr>
                <w:b/>
                <w:color w:val="FFFFFF"/>
                <w:w w:val="95"/>
                <w:sz w:val="18"/>
              </w:rPr>
              <w:t>(in. @ 68</w:t>
            </w:r>
            <w:r>
              <w:rPr>
                <w:color w:val="FFFFFF"/>
                <w:w w:val="95"/>
                <w:sz w:val="18"/>
              </w:rPr>
              <w:t>°</w:t>
            </w:r>
            <w:r>
              <w:rPr>
                <w:b/>
                <w:color w:val="FFFFFF"/>
                <w:w w:val="95"/>
                <w:sz w:val="18"/>
              </w:rPr>
              <w:t>F)</w:t>
            </w:r>
          </w:p>
        </w:tc>
        <w:tc>
          <w:tcPr>
            <w:tcW w:w="1350" w:type="dxa"/>
            <w:tcBorders>
              <w:top w:val="single" w:sz="8" w:space="0" w:color="FFFFFF"/>
              <w:left w:val="single" w:sz="8" w:space="0" w:color="FFFFFF"/>
            </w:tcBorders>
            <w:shd w:val="clear" w:color="auto" w:fill="231F20"/>
          </w:tcPr>
          <w:p>
            <w:pPr>
              <w:pStyle w:val="TableParagraph"/>
              <w:spacing w:line="208" w:lineRule="auto" w:before="36"/>
              <w:ind w:left="356"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T142AK200</w:t>
            </w:r>
          </w:p>
        </w:tc>
        <w:tc>
          <w:tcPr>
            <w:tcW w:w="1080" w:type="dxa"/>
            <w:shd w:val="clear" w:color="auto" w:fill="E6E7E8"/>
          </w:tcPr>
          <w:p>
            <w:pPr>
              <w:pStyle w:val="TableParagraph"/>
              <w:spacing w:before="45"/>
              <w:jc w:val="center"/>
              <w:rPr>
                <w:sz w:val="18"/>
              </w:rPr>
            </w:pPr>
            <w:r>
              <w:rPr>
                <w:color w:val="231F20"/>
                <w:w w:val="86"/>
                <w:sz w:val="18"/>
              </w:rPr>
              <w:t>2</w:t>
            </w:r>
          </w:p>
        </w:tc>
        <w:tc>
          <w:tcPr>
            <w:tcW w:w="1080" w:type="dxa"/>
            <w:shd w:val="clear" w:color="auto" w:fill="E6E7E8"/>
          </w:tcPr>
          <w:p>
            <w:pPr>
              <w:pStyle w:val="TableParagraph"/>
              <w:spacing w:before="45"/>
              <w:ind w:left="453"/>
              <w:rPr>
                <w:sz w:val="18"/>
              </w:rPr>
            </w:pPr>
            <w:r>
              <w:rPr>
                <w:color w:val="231F20"/>
                <w:w w:val="95"/>
                <w:sz w:val="18"/>
              </w:rPr>
              <w:t>51</w:t>
            </w:r>
          </w:p>
        </w:tc>
        <w:tc>
          <w:tcPr>
            <w:tcW w:w="1080" w:type="dxa"/>
            <w:shd w:val="clear" w:color="auto" w:fill="E6E7E8"/>
          </w:tcPr>
          <w:p>
            <w:pPr>
              <w:pStyle w:val="TableParagraph"/>
              <w:spacing w:before="45"/>
              <w:ind w:left="319" w:right="319"/>
              <w:jc w:val="center"/>
              <w:rPr>
                <w:sz w:val="18"/>
              </w:rPr>
            </w:pPr>
            <w:r>
              <w:rPr>
                <w:color w:val="231F20"/>
                <w:w w:val="95"/>
                <w:sz w:val="18"/>
              </w:rPr>
              <w:t>2.52</w:t>
            </w:r>
          </w:p>
        </w:tc>
        <w:tc>
          <w:tcPr>
            <w:tcW w:w="1080" w:type="dxa"/>
            <w:shd w:val="clear" w:color="auto" w:fill="E6E7E8"/>
          </w:tcPr>
          <w:p>
            <w:pPr>
              <w:pStyle w:val="TableParagraph"/>
              <w:spacing w:before="45"/>
              <w:ind w:left="453"/>
              <w:rPr>
                <w:sz w:val="18"/>
              </w:rPr>
            </w:pPr>
            <w:r>
              <w:rPr>
                <w:color w:val="231F20"/>
                <w:w w:val="95"/>
                <w:sz w:val="18"/>
              </w:rPr>
              <w:t>64</w:t>
            </w:r>
          </w:p>
        </w:tc>
        <w:tc>
          <w:tcPr>
            <w:tcW w:w="1080" w:type="dxa"/>
            <w:shd w:val="clear" w:color="auto" w:fill="E6E7E8"/>
          </w:tcPr>
          <w:p>
            <w:pPr>
              <w:pStyle w:val="TableParagraph"/>
              <w:spacing w:before="45"/>
              <w:ind w:left="410"/>
              <w:rPr>
                <w:sz w:val="18"/>
              </w:rPr>
            </w:pPr>
            <w:r>
              <w:rPr>
                <w:color w:val="231F20"/>
                <w:w w:val="95"/>
                <w:sz w:val="18"/>
              </w:rPr>
              <w:t>600</w:t>
            </w:r>
          </w:p>
        </w:tc>
        <w:tc>
          <w:tcPr>
            <w:tcW w:w="1620" w:type="dxa"/>
            <w:shd w:val="clear" w:color="auto" w:fill="E6E7E8"/>
          </w:tcPr>
          <w:p>
            <w:pPr>
              <w:pStyle w:val="TableParagraph"/>
              <w:spacing w:before="45"/>
              <w:ind w:left="176" w:right="176"/>
              <w:jc w:val="center"/>
              <w:rPr>
                <w:sz w:val="18"/>
              </w:rPr>
            </w:pPr>
            <w:r>
              <w:rPr>
                <w:color w:val="231F20"/>
                <w:w w:val="95"/>
                <w:sz w:val="18"/>
              </w:rPr>
              <w:t>10</w:t>
            </w:r>
          </w:p>
        </w:tc>
        <w:tc>
          <w:tcPr>
            <w:tcW w:w="1350" w:type="dxa"/>
            <w:shd w:val="clear" w:color="auto" w:fill="E6E7E8"/>
          </w:tcPr>
          <w:p>
            <w:pPr>
              <w:pStyle w:val="TableParagraph"/>
              <w:spacing w:before="45"/>
              <w:ind w:left="523"/>
              <w:rPr>
                <w:sz w:val="18"/>
              </w:rPr>
            </w:pPr>
            <w:r>
              <w:rPr>
                <w:color w:val="231F20"/>
                <w:w w:val="95"/>
                <w:sz w:val="18"/>
              </w:rPr>
              <w:t>1.16</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T142AK250</w:t>
            </w:r>
          </w:p>
        </w:tc>
        <w:tc>
          <w:tcPr>
            <w:tcW w:w="1080" w:type="dxa"/>
            <w:shd w:val="clear" w:color="auto" w:fill="D1D3D4"/>
          </w:tcPr>
          <w:p>
            <w:pPr>
              <w:pStyle w:val="TableParagraph"/>
              <w:spacing w:before="45"/>
              <w:ind w:left="319" w:right="319"/>
              <w:jc w:val="center"/>
              <w:rPr>
                <w:sz w:val="18"/>
              </w:rPr>
            </w:pPr>
            <w:r>
              <w:rPr>
                <w:color w:val="231F20"/>
                <w:sz w:val="18"/>
              </w:rPr>
              <w:t>2 1/2</w:t>
            </w:r>
          </w:p>
        </w:tc>
        <w:tc>
          <w:tcPr>
            <w:tcW w:w="1080" w:type="dxa"/>
            <w:shd w:val="clear" w:color="auto" w:fill="D1D3D4"/>
          </w:tcPr>
          <w:p>
            <w:pPr>
              <w:pStyle w:val="TableParagraph"/>
              <w:spacing w:before="45"/>
              <w:ind w:left="453"/>
              <w:rPr>
                <w:sz w:val="18"/>
              </w:rPr>
            </w:pPr>
            <w:r>
              <w:rPr>
                <w:color w:val="231F20"/>
                <w:w w:val="95"/>
                <w:sz w:val="18"/>
              </w:rPr>
              <w:t>63</w:t>
            </w:r>
          </w:p>
        </w:tc>
        <w:tc>
          <w:tcPr>
            <w:tcW w:w="1080" w:type="dxa"/>
            <w:shd w:val="clear" w:color="auto" w:fill="D1D3D4"/>
          </w:tcPr>
          <w:p>
            <w:pPr>
              <w:pStyle w:val="TableParagraph"/>
              <w:spacing w:before="45"/>
              <w:ind w:left="319" w:right="319"/>
              <w:jc w:val="center"/>
              <w:rPr>
                <w:sz w:val="18"/>
              </w:rPr>
            </w:pPr>
            <w:r>
              <w:rPr>
                <w:color w:val="231F20"/>
                <w:w w:val="95"/>
                <w:sz w:val="18"/>
              </w:rPr>
              <w:t>3.03</w:t>
            </w:r>
          </w:p>
        </w:tc>
        <w:tc>
          <w:tcPr>
            <w:tcW w:w="1080" w:type="dxa"/>
            <w:shd w:val="clear" w:color="auto" w:fill="D1D3D4"/>
          </w:tcPr>
          <w:p>
            <w:pPr>
              <w:pStyle w:val="TableParagraph"/>
              <w:spacing w:before="45"/>
              <w:ind w:left="453"/>
              <w:rPr>
                <w:sz w:val="18"/>
              </w:rPr>
            </w:pPr>
            <w:r>
              <w:rPr>
                <w:color w:val="231F20"/>
                <w:w w:val="95"/>
                <w:sz w:val="18"/>
              </w:rPr>
              <w:t>77</w:t>
            </w:r>
          </w:p>
        </w:tc>
        <w:tc>
          <w:tcPr>
            <w:tcW w:w="1080" w:type="dxa"/>
            <w:shd w:val="clear" w:color="auto" w:fill="D1D3D4"/>
          </w:tcPr>
          <w:p>
            <w:pPr>
              <w:pStyle w:val="TableParagraph"/>
              <w:spacing w:before="45"/>
              <w:ind w:left="410"/>
              <w:rPr>
                <w:sz w:val="18"/>
              </w:rPr>
            </w:pPr>
            <w:r>
              <w:rPr>
                <w:color w:val="231F20"/>
                <w:w w:val="95"/>
                <w:sz w:val="18"/>
              </w:rPr>
              <w:t>450</w:t>
            </w:r>
          </w:p>
        </w:tc>
        <w:tc>
          <w:tcPr>
            <w:tcW w:w="1620" w:type="dxa"/>
            <w:shd w:val="clear" w:color="auto" w:fill="D1D3D4"/>
          </w:tcPr>
          <w:p>
            <w:pPr>
              <w:pStyle w:val="TableParagraph"/>
              <w:spacing w:before="45"/>
              <w:ind w:left="176" w:right="176"/>
              <w:jc w:val="center"/>
              <w:rPr>
                <w:sz w:val="18"/>
              </w:rPr>
            </w:pPr>
            <w:r>
              <w:rPr>
                <w:color w:val="231F20"/>
                <w:sz w:val="18"/>
              </w:rPr>
              <w:t>12 1/2</w:t>
            </w:r>
          </w:p>
        </w:tc>
        <w:tc>
          <w:tcPr>
            <w:tcW w:w="1350" w:type="dxa"/>
            <w:shd w:val="clear" w:color="auto" w:fill="D1D3D4"/>
          </w:tcPr>
          <w:p>
            <w:pPr>
              <w:pStyle w:val="TableParagraph"/>
              <w:spacing w:before="45"/>
              <w:ind w:left="523"/>
              <w:rPr>
                <w:sz w:val="18"/>
              </w:rPr>
            </w:pPr>
            <w:r>
              <w:rPr>
                <w:color w:val="231F20"/>
                <w:w w:val="95"/>
                <w:sz w:val="18"/>
              </w:rPr>
              <w:t>1.93</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T142AK300</w:t>
            </w:r>
          </w:p>
        </w:tc>
        <w:tc>
          <w:tcPr>
            <w:tcW w:w="1080" w:type="dxa"/>
            <w:shd w:val="clear" w:color="auto" w:fill="E6E7E8"/>
          </w:tcPr>
          <w:p>
            <w:pPr>
              <w:pStyle w:val="TableParagraph"/>
              <w:spacing w:before="45"/>
              <w:jc w:val="center"/>
              <w:rPr>
                <w:sz w:val="18"/>
              </w:rPr>
            </w:pPr>
            <w:r>
              <w:rPr>
                <w:color w:val="231F20"/>
                <w:w w:val="86"/>
                <w:sz w:val="18"/>
              </w:rPr>
              <w:t>3</w:t>
            </w:r>
          </w:p>
        </w:tc>
        <w:tc>
          <w:tcPr>
            <w:tcW w:w="1080" w:type="dxa"/>
            <w:shd w:val="clear" w:color="auto" w:fill="E6E7E8"/>
          </w:tcPr>
          <w:p>
            <w:pPr>
              <w:pStyle w:val="TableParagraph"/>
              <w:spacing w:before="45"/>
              <w:ind w:left="453"/>
              <w:rPr>
                <w:sz w:val="18"/>
              </w:rPr>
            </w:pPr>
            <w:r>
              <w:rPr>
                <w:color w:val="231F20"/>
                <w:w w:val="95"/>
                <w:sz w:val="18"/>
              </w:rPr>
              <w:t>76</w:t>
            </w:r>
          </w:p>
        </w:tc>
        <w:tc>
          <w:tcPr>
            <w:tcW w:w="1080" w:type="dxa"/>
            <w:shd w:val="clear" w:color="auto" w:fill="E6E7E8"/>
          </w:tcPr>
          <w:p>
            <w:pPr>
              <w:pStyle w:val="TableParagraph"/>
              <w:spacing w:before="45"/>
              <w:ind w:left="319" w:right="319"/>
              <w:jc w:val="center"/>
              <w:rPr>
                <w:sz w:val="18"/>
              </w:rPr>
            </w:pPr>
            <w:r>
              <w:rPr>
                <w:color w:val="231F20"/>
                <w:w w:val="95"/>
                <w:sz w:val="18"/>
              </w:rPr>
              <w:t>3.54</w:t>
            </w:r>
          </w:p>
        </w:tc>
        <w:tc>
          <w:tcPr>
            <w:tcW w:w="1080" w:type="dxa"/>
            <w:shd w:val="clear" w:color="auto" w:fill="E6E7E8"/>
          </w:tcPr>
          <w:p>
            <w:pPr>
              <w:pStyle w:val="TableParagraph"/>
              <w:spacing w:before="45"/>
              <w:ind w:left="453"/>
              <w:rPr>
                <w:sz w:val="18"/>
              </w:rPr>
            </w:pPr>
            <w:r>
              <w:rPr>
                <w:color w:val="231F20"/>
                <w:w w:val="95"/>
                <w:sz w:val="18"/>
              </w:rPr>
              <w:t>90</w:t>
            </w:r>
          </w:p>
        </w:tc>
        <w:tc>
          <w:tcPr>
            <w:tcW w:w="1080" w:type="dxa"/>
            <w:shd w:val="clear" w:color="auto" w:fill="E6E7E8"/>
          </w:tcPr>
          <w:p>
            <w:pPr>
              <w:pStyle w:val="TableParagraph"/>
              <w:spacing w:before="45"/>
              <w:ind w:left="410"/>
              <w:rPr>
                <w:sz w:val="18"/>
              </w:rPr>
            </w:pPr>
            <w:r>
              <w:rPr>
                <w:color w:val="231F20"/>
                <w:w w:val="95"/>
                <w:sz w:val="18"/>
              </w:rPr>
              <w:t>450</w:t>
            </w:r>
          </w:p>
        </w:tc>
        <w:tc>
          <w:tcPr>
            <w:tcW w:w="1620" w:type="dxa"/>
            <w:shd w:val="clear" w:color="auto" w:fill="E6E7E8"/>
          </w:tcPr>
          <w:p>
            <w:pPr>
              <w:pStyle w:val="TableParagraph"/>
              <w:spacing w:before="45"/>
              <w:ind w:left="176" w:right="176"/>
              <w:jc w:val="center"/>
              <w:rPr>
                <w:sz w:val="18"/>
              </w:rPr>
            </w:pPr>
            <w:r>
              <w:rPr>
                <w:color w:val="231F20"/>
                <w:w w:val="95"/>
                <w:sz w:val="18"/>
              </w:rPr>
              <w:t>15</w:t>
            </w:r>
          </w:p>
        </w:tc>
        <w:tc>
          <w:tcPr>
            <w:tcW w:w="1350" w:type="dxa"/>
            <w:shd w:val="clear" w:color="auto" w:fill="E6E7E8"/>
          </w:tcPr>
          <w:p>
            <w:pPr>
              <w:pStyle w:val="TableParagraph"/>
              <w:spacing w:before="45"/>
              <w:ind w:left="523"/>
              <w:rPr>
                <w:sz w:val="18"/>
              </w:rPr>
            </w:pPr>
            <w:r>
              <w:rPr>
                <w:color w:val="231F20"/>
                <w:w w:val="95"/>
                <w:sz w:val="18"/>
              </w:rPr>
              <w:t>1.91</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0"/>
        </w:rPr>
      </w:pPr>
    </w:p>
    <w:p>
      <w:pPr>
        <w:spacing w:before="0"/>
        <w:ind w:left="1260" w:right="0" w:firstLine="0"/>
        <w:jc w:val="left"/>
        <w:rPr>
          <w:b/>
          <w:sz w:val="18"/>
        </w:rPr>
      </w:pPr>
      <w:r>
        <w:rPr>
          <w:b/>
          <w:color w:val="231F20"/>
          <w:w w:val="85"/>
          <w:sz w:val="18"/>
          <w:u w:val="single" w:color="231F20"/>
        </w:rPr>
        <w:t>COUPLING SUGGESTIONS</w:t>
      </w:r>
    </w:p>
    <w:p>
      <w:pPr>
        <w:spacing w:line="254" w:lineRule="auto" w:before="13"/>
        <w:ind w:left="1260" w:right="1103" w:firstLine="0"/>
        <w:jc w:val="left"/>
        <w:rPr>
          <w:sz w:val="18"/>
        </w:rPr>
      </w:pPr>
      <w:r>
        <w:rPr>
          <w:color w:val="231F20"/>
          <w:w w:val="90"/>
          <w:sz w:val="18"/>
        </w:rPr>
        <w:t>Steel</w:t>
      </w:r>
      <w:r>
        <w:rPr>
          <w:color w:val="231F20"/>
          <w:spacing w:val="-26"/>
          <w:w w:val="90"/>
          <w:sz w:val="18"/>
        </w:rPr>
        <w:t> </w:t>
      </w:r>
      <w:r>
        <w:rPr>
          <w:color w:val="231F20"/>
          <w:w w:val="90"/>
          <w:sz w:val="18"/>
        </w:rPr>
        <w:t>or</w:t>
      </w:r>
      <w:r>
        <w:rPr>
          <w:color w:val="231F20"/>
          <w:spacing w:val="-25"/>
          <w:w w:val="90"/>
          <w:sz w:val="18"/>
        </w:rPr>
        <w:t> </w:t>
      </w:r>
      <w:r>
        <w:rPr>
          <w:color w:val="231F20"/>
          <w:w w:val="90"/>
          <w:sz w:val="18"/>
        </w:rPr>
        <w:t>malleable</w:t>
      </w:r>
      <w:r>
        <w:rPr>
          <w:color w:val="231F20"/>
          <w:spacing w:val="-26"/>
          <w:w w:val="90"/>
          <w:sz w:val="18"/>
        </w:rPr>
        <w:t> </w:t>
      </w:r>
      <w:r>
        <w:rPr>
          <w:color w:val="231F20"/>
          <w:w w:val="90"/>
          <w:sz w:val="18"/>
        </w:rPr>
        <w:t>iron</w:t>
      </w:r>
      <w:r>
        <w:rPr>
          <w:color w:val="231F20"/>
          <w:spacing w:val="-25"/>
          <w:w w:val="90"/>
          <w:sz w:val="18"/>
        </w:rPr>
        <w:t> </w:t>
      </w:r>
      <w:r>
        <w:rPr>
          <w:color w:val="231F20"/>
          <w:w w:val="90"/>
          <w:sz w:val="18"/>
        </w:rPr>
        <w:t>male</w:t>
      </w:r>
      <w:r>
        <w:rPr>
          <w:color w:val="231F20"/>
          <w:spacing w:val="-26"/>
          <w:w w:val="90"/>
          <w:sz w:val="18"/>
        </w:rPr>
        <w:t> </w:t>
      </w:r>
      <w:r>
        <w:rPr>
          <w:color w:val="231F20"/>
          <w:w w:val="90"/>
          <w:sz w:val="18"/>
        </w:rPr>
        <w:t>insert</w:t>
      </w:r>
      <w:r>
        <w:rPr>
          <w:color w:val="231F20"/>
          <w:spacing w:val="-25"/>
          <w:w w:val="90"/>
          <w:sz w:val="18"/>
        </w:rPr>
        <w:t> </w:t>
      </w:r>
      <w:r>
        <w:rPr>
          <w:color w:val="231F20"/>
          <w:w w:val="90"/>
          <w:sz w:val="18"/>
        </w:rPr>
        <w:t>NPT,</w:t>
      </w:r>
      <w:r>
        <w:rPr>
          <w:color w:val="231F20"/>
          <w:spacing w:val="-25"/>
          <w:w w:val="90"/>
          <w:sz w:val="18"/>
        </w:rPr>
        <w:t> </w:t>
      </w:r>
      <w:r>
        <w:rPr>
          <w:color w:val="231F20"/>
          <w:w w:val="90"/>
          <w:sz w:val="18"/>
        </w:rPr>
        <w:t>female</w:t>
      </w:r>
      <w:r>
        <w:rPr>
          <w:color w:val="231F20"/>
          <w:spacing w:val="-26"/>
          <w:w w:val="90"/>
          <w:sz w:val="18"/>
        </w:rPr>
        <w:t> </w:t>
      </w:r>
      <w:r>
        <w:rPr>
          <w:color w:val="231F20"/>
          <w:w w:val="90"/>
          <w:sz w:val="18"/>
        </w:rPr>
        <w:t>ground</w:t>
      </w:r>
      <w:r>
        <w:rPr>
          <w:color w:val="231F20"/>
          <w:spacing w:val="-25"/>
          <w:w w:val="90"/>
          <w:sz w:val="18"/>
        </w:rPr>
        <w:t> </w:t>
      </w:r>
      <w:r>
        <w:rPr>
          <w:color w:val="231F20"/>
          <w:w w:val="90"/>
          <w:sz w:val="18"/>
        </w:rPr>
        <w:t>joint</w:t>
      </w:r>
      <w:r>
        <w:rPr>
          <w:color w:val="231F20"/>
          <w:spacing w:val="-26"/>
          <w:w w:val="90"/>
          <w:sz w:val="18"/>
        </w:rPr>
        <w:t> </w:t>
      </w:r>
      <w:r>
        <w:rPr>
          <w:color w:val="231F20"/>
          <w:w w:val="90"/>
          <w:sz w:val="18"/>
        </w:rPr>
        <w:t>or</w:t>
      </w:r>
      <w:r>
        <w:rPr>
          <w:color w:val="231F20"/>
          <w:spacing w:val="-25"/>
          <w:w w:val="90"/>
          <w:sz w:val="18"/>
        </w:rPr>
        <w:t> </w:t>
      </w:r>
      <w:r>
        <w:rPr>
          <w:color w:val="231F20"/>
          <w:w w:val="90"/>
          <w:sz w:val="18"/>
        </w:rPr>
        <w:t>washer</w:t>
      </w:r>
      <w:r>
        <w:rPr>
          <w:color w:val="231F20"/>
          <w:spacing w:val="-25"/>
          <w:w w:val="90"/>
          <w:sz w:val="18"/>
        </w:rPr>
        <w:t> </w:t>
      </w:r>
      <w:r>
        <w:rPr>
          <w:color w:val="231F20"/>
          <w:w w:val="90"/>
          <w:sz w:val="18"/>
        </w:rPr>
        <w:t>type</w:t>
      </w:r>
      <w:r>
        <w:rPr>
          <w:color w:val="231F20"/>
          <w:spacing w:val="-26"/>
          <w:w w:val="90"/>
          <w:sz w:val="18"/>
        </w:rPr>
        <w:t> </w:t>
      </w:r>
      <w:r>
        <w:rPr>
          <w:color w:val="231F20"/>
          <w:w w:val="90"/>
          <w:sz w:val="18"/>
        </w:rPr>
        <w:t>with</w:t>
      </w:r>
      <w:r>
        <w:rPr>
          <w:color w:val="231F20"/>
          <w:spacing w:val="-25"/>
          <w:w w:val="90"/>
          <w:sz w:val="18"/>
        </w:rPr>
        <w:t> </w:t>
      </w:r>
      <w:r>
        <w:rPr>
          <w:color w:val="231F20"/>
          <w:w w:val="90"/>
          <w:sz w:val="18"/>
        </w:rPr>
        <w:t>spud,</w:t>
      </w:r>
      <w:r>
        <w:rPr>
          <w:color w:val="231F20"/>
          <w:spacing w:val="-26"/>
          <w:w w:val="90"/>
          <w:sz w:val="18"/>
        </w:rPr>
        <w:t> </w:t>
      </w:r>
      <w:r>
        <w:rPr>
          <w:color w:val="231F20"/>
          <w:w w:val="90"/>
          <w:sz w:val="18"/>
        </w:rPr>
        <w:t>or</w:t>
      </w:r>
      <w:r>
        <w:rPr>
          <w:color w:val="231F20"/>
          <w:spacing w:val="-25"/>
          <w:w w:val="90"/>
          <w:sz w:val="18"/>
        </w:rPr>
        <w:t> </w:t>
      </w:r>
      <w:r>
        <w:rPr>
          <w:color w:val="231F20"/>
          <w:w w:val="90"/>
          <w:sz w:val="18"/>
        </w:rPr>
        <w:t>universal</w:t>
      </w:r>
      <w:r>
        <w:rPr>
          <w:color w:val="231F20"/>
          <w:spacing w:val="-26"/>
          <w:w w:val="90"/>
          <w:sz w:val="18"/>
        </w:rPr>
        <w:t> </w:t>
      </w:r>
      <w:r>
        <w:rPr>
          <w:color w:val="231F20"/>
          <w:w w:val="90"/>
          <w:sz w:val="18"/>
        </w:rPr>
        <w:t>quick-acting</w:t>
      </w:r>
      <w:r>
        <w:rPr>
          <w:color w:val="231F20"/>
          <w:spacing w:val="-25"/>
          <w:w w:val="90"/>
          <w:sz w:val="18"/>
        </w:rPr>
        <w:t> </w:t>
      </w:r>
      <w:r>
        <w:rPr>
          <w:color w:val="231F20"/>
          <w:w w:val="90"/>
          <w:sz w:val="18"/>
        </w:rPr>
        <w:t>couplings</w:t>
      </w:r>
      <w:r>
        <w:rPr>
          <w:color w:val="231F20"/>
          <w:spacing w:val="-25"/>
          <w:w w:val="90"/>
          <w:sz w:val="18"/>
        </w:rPr>
        <w:t> </w:t>
      </w:r>
      <w:r>
        <w:rPr>
          <w:color w:val="231F20"/>
          <w:w w:val="90"/>
          <w:sz w:val="18"/>
        </w:rPr>
        <w:t>attached</w:t>
      </w:r>
      <w:r>
        <w:rPr>
          <w:color w:val="231F20"/>
          <w:spacing w:val="-26"/>
          <w:w w:val="90"/>
          <w:sz w:val="18"/>
        </w:rPr>
        <w:t> </w:t>
      </w:r>
      <w:r>
        <w:rPr>
          <w:color w:val="231F20"/>
          <w:w w:val="90"/>
          <w:sz w:val="18"/>
        </w:rPr>
        <w:t>with</w:t>
      </w:r>
      <w:r>
        <w:rPr>
          <w:color w:val="231F20"/>
          <w:spacing w:val="-25"/>
          <w:w w:val="90"/>
          <w:sz w:val="18"/>
        </w:rPr>
        <w:t> </w:t>
      </w:r>
      <w:r>
        <w:rPr>
          <w:color w:val="231F20"/>
          <w:w w:val="90"/>
          <w:sz w:val="18"/>
        </w:rPr>
        <w:t>2</w:t>
      </w:r>
      <w:r>
        <w:rPr>
          <w:color w:val="231F20"/>
          <w:spacing w:val="-26"/>
          <w:w w:val="90"/>
          <w:sz w:val="18"/>
        </w:rPr>
        <w:t> </w:t>
      </w:r>
      <w:r>
        <w:rPr>
          <w:color w:val="231F20"/>
          <w:w w:val="90"/>
          <w:sz w:val="18"/>
        </w:rPr>
        <w:t>or</w:t>
      </w:r>
      <w:r>
        <w:rPr>
          <w:color w:val="231F20"/>
          <w:spacing w:val="-25"/>
          <w:w w:val="90"/>
          <w:sz w:val="18"/>
        </w:rPr>
        <w:t> </w:t>
      </w:r>
      <w:r>
        <w:rPr>
          <w:color w:val="231F20"/>
          <w:w w:val="90"/>
          <w:sz w:val="18"/>
        </w:rPr>
        <w:t>4</w:t>
      </w:r>
      <w:r>
        <w:rPr>
          <w:color w:val="231F20"/>
          <w:spacing w:val="-25"/>
          <w:w w:val="90"/>
          <w:sz w:val="18"/>
        </w:rPr>
        <w:t> </w:t>
      </w:r>
      <w:r>
        <w:rPr>
          <w:color w:val="231F20"/>
          <w:w w:val="90"/>
          <w:sz w:val="18"/>
        </w:rPr>
        <w:t>bolt </w:t>
      </w:r>
      <w:r>
        <w:rPr>
          <w:color w:val="231F20"/>
          <w:w w:val="95"/>
          <w:sz w:val="18"/>
        </w:rPr>
        <w:t>interlocking clamps or</w:t>
      </w:r>
      <w:r>
        <w:rPr>
          <w:color w:val="231F20"/>
          <w:spacing w:val="-18"/>
          <w:w w:val="95"/>
          <w:sz w:val="18"/>
        </w:rPr>
        <w:t> </w:t>
      </w:r>
      <w:r>
        <w:rPr>
          <w:color w:val="231F20"/>
          <w:w w:val="95"/>
          <w:sz w:val="18"/>
        </w:rPr>
        <w:t>bands.</w:t>
      </w:r>
    </w:p>
    <w:p>
      <w:pPr>
        <w:spacing w:after="0" w:line="254" w:lineRule="auto"/>
        <w:jc w:val="left"/>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2240" w:h="15840"/>
          <w:pgMar w:header="0" w:footer="1260" w:top="0" w:bottom="1460" w:left="0" w:right="0"/>
        </w:sectPr>
      </w:pPr>
    </w:p>
    <w:p>
      <w:pPr>
        <w:pStyle w:val="BodyText"/>
        <w:rPr>
          <w:sz w:val="25"/>
        </w:rPr>
      </w:pPr>
    </w:p>
    <w:p>
      <w:pPr>
        <w:pStyle w:val="Heading6"/>
        <w:spacing w:before="0"/>
      </w:pPr>
      <w:r>
        <w:rPr>
          <w:color w:val="231F20"/>
        </w:rPr>
        <w:t>Applications:</w:t>
      </w:r>
    </w:p>
    <w:p>
      <w:pPr>
        <w:pStyle w:val="BodyText"/>
        <w:spacing w:line="230" w:lineRule="auto" w:before="1"/>
        <w:ind w:left="900"/>
      </w:pPr>
      <w:r>
        <w:rPr>
          <w:color w:val="231F20"/>
        </w:rPr>
        <w:t>High quality air hose for mining and construction service.</w:t>
      </w:r>
    </w:p>
    <w:p>
      <w:pPr>
        <w:pStyle w:val="Heading6"/>
        <w:spacing w:before="64"/>
      </w:pPr>
      <w:r>
        <w:rPr>
          <w:color w:val="231F20"/>
        </w:rPr>
        <w:t>Cover:</w:t>
      </w:r>
    </w:p>
    <w:p>
      <w:pPr>
        <w:pStyle w:val="BodyText"/>
        <w:spacing w:line="212" w:lineRule="exact"/>
        <w:ind w:left="900"/>
      </w:pPr>
      <w:r>
        <w:rPr>
          <w:color w:val="231F20"/>
        </w:rPr>
        <w:t>Yellow SBR – abrasion and ozone-resistant.</w:t>
      </w:r>
    </w:p>
    <w:p>
      <w:pPr>
        <w:pStyle w:val="Heading6"/>
      </w:pPr>
      <w:r>
        <w:rPr>
          <w:color w:val="231F20"/>
        </w:rPr>
        <w:t>Reinforcement:</w:t>
      </w:r>
    </w:p>
    <w:p>
      <w:pPr>
        <w:pStyle w:val="BodyText"/>
        <w:spacing w:line="212" w:lineRule="exact"/>
        <w:ind w:left="900"/>
      </w:pPr>
      <w:r>
        <w:rPr>
          <w:color w:val="231F20"/>
        </w:rPr>
        <w:t>Spiraled, high tensile textile cords.</w:t>
      </w:r>
    </w:p>
    <w:p>
      <w:pPr>
        <w:pStyle w:val="Heading6"/>
      </w:pPr>
      <w:r>
        <w:rPr>
          <w:color w:val="231F20"/>
        </w:rPr>
        <w:t>Tube:</w:t>
      </w:r>
    </w:p>
    <w:p>
      <w:pPr>
        <w:pStyle w:val="BodyText"/>
        <w:spacing w:line="212" w:lineRule="exact"/>
        <w:ind w:left="900"/>
      </w:pPr>
      <w:r>
        <w:rPr>
          <w:color w:val="231F20"/>
        </w:rPr>
        <w:t>Black SBR/NBR blend – oil mist resistant.</w:t>
      </w:r>
    </w:p>
    <w:p>
      <w:pPr>
        <w:pStyle w:val="BodyText"/>
        <w:rPr>
          <w:sz w:val="25"/>
        </w:rPr>
      </w:pPr>
      <w:r>
        <w:rPr/>
        <w:br w:type="column"/>
      </w:r>
      <w:r>
        <w:rPr>
          <w:sz w:val="25"/>
        </w:rPr>
      </w:r>
    </w:p>
    <w:p>
      <w:pPr>
        <w:pStyle w:val="Heading6"/>
        <w:spacing w:before="0"/>
      </w:pPr>
      <w:r>
        <w:rPr>
          <w:color w:val="231F20"/>
        </w:rPr>
        <w:t>Working Pressure:</w:t>
      </w:r>
    </w:p>
    <w:p>
      <w:pPr>
        <w:pStyle w:val="BodyText"/>
        <w:spacing w:line="212" w:lineRule="exact"/>
        <w:ind w:left="900"/>
      </w:pPr>
      <w:r>
        <w:rPr>
          <w:color w:val="231F20"/>
        </w:rPr>
        <w:t>Constant Pressure – 20 Bar (300 PSI)</w:t>
      </w:r>
    </w:p>
    <w:p>
      <w:pPr>
        <w:pStyle w:val="Heading6"/>
      </w:pPr>
      <w:r>
        <w:rPr>
          <w:color w:val="231F20"/>
        </w:rPr>
        <w:t>Temperature Range:</w:t>
      </w:r>
    </w:p>
    <w:p>
      <w:pPr>
        <w:pStyle w:val="BodyText"/>
        <w:spacing w:line="212" w:lineRule="exact"/>
        <w:ind w:left="900"/>
      </w:pPr>
      <w:r>
        <w:rPr>
          <w:color w:val="231F20"/>
        </w:rPr>
        <w:t>-22°F (-30°C) to 176°F (+80°C)</w:t>
      </w:r>
    </w:p>
    <w:p>
      <w:pPr>
        <w:pStyle w:val="Heading6"/>
        <w:spacing w:before="62"/>
      </w:pPr>
      <w:r>
        <w:rPr>
          <w:color w:val="231F20"/>
        </w:rPr>
        <w:t>Branding:</w:t>
      </w:r>
    </w:p>
    <w:p>
      <w:pPr>
        <w:pStyle w:val="BodyText"/>
        <w:spacing w:line="208" w:lineRule="exact"/>
        <w:ind w:left="900"/>
      </w:pPr>
      <w:r>
        <w:rPr>
          <w:color w:val="231F20"/>
        </w:rPr>
        <w:t>ALFAGOMMA – ITALY – T155 20 BAR (300 PSI) AIR (in</w:t>
      </w:r>
    </w:p>
    <w:p>
      <w:pPr>
        <w:pStyle w:val="BodyText"/>
        <w:spacing w:line="214" w:lineRule="exact"/>
        <w:ind w:left="900"/>
      </w:pPr>
      <w:r>
        <w:rPr>
          <w:color w:val="231F20"/>
        </w:rPr>
        <w:t>blue letters)</w:t>
      </w:r>
    </w:p>
    <w:p>
      <w:pPr>
        <w:pStyle w:val="Heading6"/>
      </w:pPr>
      <w:r>
        <w:rPr>
          <w:color w:val="231F20"/>
        </w:rPr>
        <w:t>Standard Length:</w:t>
      </w:r>
    </w:p>
    <w:p>
      <w:pPr>
        <w:pStyle w:val="BodyText"/>
        <w:spacing w:line="208" w:lineRule="exact"/>
        <w:ind w:left="900"/>
      </w:pPr>
      <w:r>
        <w:rPr>
          <w:color w:val="231F20"/>
          <w:w w:val="105"/>
        </w:rPr>
        <w:t>100 feet: 1/2" through 4"</w:t>
      </w:r>
    </w:p>
    <w:p>
      <w:pPr>
        <w:pStyle w:val="BodyText"/>
        <w:spacing w:line="214" w:lineRule="exact"/>
        <w:ind w:left="900"/>
      </w:pPr>
      <w:r>
        <w:rPr>
          <w:color w:val="231F20"/>
          <w:w w:val="105"/>
        </w:rPr>
        <w:t>50 feet: 1/2", 1" and 2" through 4"</w:t>
      </w:r>
    </w:p>
    <w:p>
      <w:pPr>
        <w:spacing w:after="0" w:line="214" w:lineRule="exact"/>
        <w:sectPr>
          <w:type w:val="continuous"/>
          <w:pgSz w:w="12240" w:h="15840"/>
          <w:pgMar w:top="1500" w:bottom="280" w:left="0" w:right="0"/>
          <w:cols w:num="2" w:equalWidth="0">
            <w:col w:w="5104" w:space="116"/>
            <w:col w:w="7020"/>
          </w:cols>
        </w:sectPr>
      </w:pPr>
    </w:p>
    <w:p>
      <w:pPr>
        <w:pStyle w:val="BodyText"/>
        <w:rPr>
          <w:sz w:val="20"/>
        </w:rPr>
      </w:pPr>
      <w:r>
        <w:rPr/>
        <w:pict>
          <v:group style="position:absolute;margin-left:0pt;margin-top:0pt;width:612pt;height:297pt;mso-position-horizontal-relative:page;mso-position-vertical-relative:page;z-index:3088" coordorigin="0,0" coordsize="12240,5940">
            <v:shape style="position:absolute;left:7020;top:0;width:3960;height:5940" type="#_x0000_t75" stroked="false">
              <v:imagedata r:id="rId48" o:title=""/>
            </v:shape>
            <v:shape style="position:absolute;left:5220;top:2134;width:5760;height:3446" type="#_x0000_t75" stroked="false">
              <v:imagedata r:id="rId53" o:title=""/>
            </v:shape>
            <v:rect style="position:absolute;left:0;top:1800;width:12240;height:250" filled="true" fillcolor="#231f20" stroked="false">
              <v:fill opacity="49152f" type="solid"/>
            </v:rect>
            <v:rect style="position:absolute;left:0;top:630;width:12240;height:1170" filled="true" fillcolor="#fff200" stroked="false">
              <v:fill type="solid"/>
            </v:rect>
            <v:shape style="position:absolute;left:7933;top:1065;width:3047;height:375" type="#_x0000_t75" stroked="false">
              <v:imagedata r:id="rId43" o:title=""/>
            </v:shape>
            <v:shape style="position:absolute;left:0;top:0;width:12240;height:5940" type="#_x0000_t202" filled="false" stroked="false">
              <v:textbox inset="0,0,0,0">
                <w:txbxContent>
                  <w:p>
                    <w:pPr>
                      <w:spacing w:line="240" w:lineRule="auto" w:before="0"/>
                      <w:rPr>
                        <w:sz w:val="56"/>
                      </w:rPr>
                    </w:pPr>
                  </w:p>
                  <w:p>
                    <w:pPr>
                      <w:spacing w:line="240" w:lineRule="auto" w:before="0"/>
                      <w:rPr>
                        <w:sz w:val="56"/>
                      </w:rPr>
                    </w:pPr>
                  </w:p>
                  <w:p>
                    <w:pPr>
                      <w:spacing w:line="240" w:lineRule="auto" w:before="0"/>
                      <w:rPr>
                        <w:sz w:val="56"/>
                      </w:rPr>
                    </w:pPr>
                  </w:p>
                  <w:p>
                    <w:pPr>
                      <w:spacing w:line="542" w:lineRule="exact" w:before="326"/>
                      <w:ind w:left="2262" w:right="0" w:firstLine="0"/>
                      <w:jc w:val="left"/>
                      <w:rPr>
                        <w:b/>
                        <w:sz w:val="48"/>
                      </w:rPr>
                    </w:pPr>
                    <w:r>
                      <w:rPr>
                        <w:b/>
                        <w:color w:val="231F20"/>
                        <w:w w:val="115"/>
                        <w:sz w:val="48"/>
                      </w:rPr>
                      <w:t>T155AK</w:t>
                    </w:r>
                  </w:p>
                  <w:p>
                    <w:pPr>
                      <w:spacing w:line="244" w:lineRule="auto" w:before="0"/>
                      <w:ind w:left="1599" w:right="7357" w:firstLine="0"/>
                      <w:jc w:val="center"/>
                      <w:rPr>
                        <w:b/>
                        <w:sz w:val="34"/>
                      </w:rPr>
                    </w:pPr>
                    <w:r>
                      <w:rPr>
                        <w:b/>
                        <w:color w:val="231F20"/>
                        <w:sz w:val="34"/>
                      </w:rPr>
                      <w:t>300 PSI Textile Cord “Air Drill” Hose</w:t>
                    </w:r>
                  </w:p>
                </w:txbxContent>
              </v:textbox>
              <w10:wrap type="none"/>
            </v:shape>
            <v:shape style="position:absolute;left:0;top:630;width:12240;height:1170" type="#_x0000_t202" filled="false" stroked="false">
              <v:textbox inset="0,0,0,0">
                <w:txbxContent>
                  <w:p>
                    <w:pPr>
                      <w:spacing w:before="186"/>
                      <w:ind w:left="900" w:right="0" w:firstLine="0"/>
                      <w:jc w:val="left"/>
                      <w:rPr>
                        <w:b/>
                        <w:sz w:val="72"/>
                      </w:rPr>
                    </w:pPr>
                    <w:r>
                      <w:rPr>
                        <w:b/>
                        <w:color w:val="231F20"/>
                        <w:w w:val="95"/>
                        <w:sz w:val="72"/>
                      </w:rPr>
                      <w:t>Compressed Air</w:t>
                    </w:r>
                  </w:p>
                </w:txbxContent>
              </v:textbox>
              <w10:wrap type="none"/>
            </v:shape>
            <w10:wrap type="none"/>
          </v:group>
        </w:pict>
      </w:r>
    </w:p>
    <w:p>
      <w:pPr>
        <w:pStyle w:val="BodyText"/>
        <w:rPr>
          <w:sz w:val="20"/>
        </w:rPr>
      </w:pPr>
    </w:p>
    <w:p>
      <w:pPr>
        <w:pStyle w:val="BodyText"/>
        <w:rPr>
          <w:sz w:val="20"/>
        </w:rPr>
      </w:pPr>
    </w:p>
    <w:p>
      <w:pPr>
        <w:pStyle w:val="BodyText"/>
        <w:spacing w:before="2"/>
        <w:rPr>
          <w:sz w:val="16"/>
        </w:rPr>
      </w:pPr>
    </w:p>
    <w:tbl>
      <w:tblPr>
        <w:tblW w:w="0" w:type="auto"/>
        <w:jc w:val="left"/>
        <w:tblInd w:w="9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1260"/>
        <w:gridCol w:w="1260"/>
        <w:gridCol w:w="1260"/>
        <w:gridCol w:w="1260"/>
        <w:gridCol w:w="1530"/>
        <w:gridCol w:w="1800"/>
      </w:tblGrid>
      <w:tr>
        <w:trPr>
          <w:trHeight w:val="285" w:hRule="atLeast"/>
        </w:trPr>
        <w:tc>
          <w:tcPr>
            <w:tcW w:w="10080" w:type="dxa"/>
            <w:gridSpan w:val="7"/>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95"/>
                <w:sz w:val="18"/>
              </w:rPr>
              <w:t>ID</w:t>
            </w:r>
          </w:p>
          <w:p>
            <w:pPr>
              <w:pStyle w:val="TableParagraph"/>
              <w:spacing w:line="189" w:lineRule="exact" w:before="0"/>
              <w:ind w:left="391" w:right="391"/>
              <w:jc w:val="center"/>
              <w:rPr>
                <w:b/>
                <w:sz w:val="18"/>
              </w:rPr>
            </w:pPr>
            <w:r>
              <w:rPr>
                <w:b/>
                <w:color w:val="FFFFFF"/>
                <w:w w:val="95"/>
                <w:sz w:val="18"/>
              </w:rPr>
              <w:t>(in.)</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95"/>
                <w:sz w:val="18"/>
              </w:rPr>
              <w:t>ID</w:t>
            </w:r>
          </w:p>
          <w:p>
            <w:pPr>
              <w:pStyle w:val="TableParagraph"/>
              <w:spacing w:line="189" w:lineRule="exact" w:before="0"/>
              <w:ind w:left="391" w:right="391"/>
              <w:jc w:val="center"/>
              <w:rPr>
                <w:b/>
                <w:sz w:val="18"/>
              </w:rPr>
            </w:pPr>
            <w:r>
              <w:rPr>
                <w:b/>
                <w:color w:val="FFFFFF"/>
                <w:w w:val="95"/>
                <w:sz w:val="18"/>
              </w:rPr>
              <w:t>(mm)</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85"/>
                <w:sz w:val="18"/>
              </w:rPr>
              <w:t>OD</w:t>
            </w:r>
          </w:p>
          <w:p>
            <w:pPr>
              <w:pStyle w:val="TableParagraph"/>
              <w:spacing w:line="189" w:lineRule="exact" w:before="0"/>
              <w:ind w:left="391" w:right="391"/>
              <w:jc w:val="center"/>
              <w:rPr>
                <w:b/>
                <w:sz w:val="18"/>
              </w:rPr>
            </w:pPr>
            <w:r>
              <w:rPr>
                <w:b/>
                <w:color w:val="FFFFFF"/>
                <w:w w:val="95"/>
                <w:sz w:val="18"/>
              </w:rPr>
              <w:t>(in.)</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85"/>
                <w:sz w:val="18"/>
              </w:rPr>
              <w:t>OD</w:t>
            </w:r>
          </w:p>
          <w:p>
            <w:pPr>
              <w:pStyle w:val="TableParagraph"/>
              <w:spacing w:line="189" w:lineRule="exact" w:before="0"/>
              <w:ind w:left="391" w:right="391"/>
              <w:jc w:val="center"/>
              <w:rPr>
                <w:b/>
                <w:sz w:val="18"/>
              </w:rPr>
            </w:pPr>
            <w:r>
              <w:rPr>
                <w:b/>
                <w:color w:val="FFFFFF"/>
                <w:w w:val="95"/>
                <w:sz w:val="18"/>
              </w:rPr>
              <w:t>(mm)</w:t>
            </w:r>
          </w:p>
        </w:tc>
        <w:tc>
          <w:tcPr>
            <w:tcW w:w="153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436" w:right="160" w:hanging="15"/>
              <w:rPr>
                <w:b/>
                <w:sz w:val="18"/>
              </w:rPr>
            </w:pPr>
            <w:r>
              <w:rPr>
                <w:b/>
                <w:color w:val="FFFFFF"/>
                <w:w w:val="90"/>
                <w:sz w:val="18"/>
              </w:rPr>
              <w:t>Max Rec. </w:t>
            </w:r>
            <w:r>
              <w:rPr>
                <w:b/>
                <w:color w:val="FFFFFF"/>
                <w:w w:val="85"/>
                <w:sz w:val="18"/>
              </w:rPr>
              <w:t>WP (PSI)</w:t>
            </w:r>
          </w:p>
        </w:tc>
        <w:tc>
          <w:tcPr>
            <w:tcW w:w="1800" w:type="dxa"/>
            <w:tcBorders>
              <w:top w:val="single" w:sz="8" w:space="0" w:color="FFFFFF"/>
              <w:left w:val="single" w:sz="8" w:space="0" w:color="FFFFFF"/>
            </w:tcBorders>
            <w:shd w:val="clear" w:color="auto" w:fill="231F20"/>
          </w:tcPr>
          <w:p>
            <w:pPr>
              <w:pStyle w:val="TableParagraph"/>
              <w:spacing w:line="208" w:lineRule="auto" w:before="36"/>
              <w:ind w:left="581" w:right="47"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T155AK050</w:t>
            </w:r>
          </w:p>
        </w:tc>
        <w:tc>
          <w:tcPr>
            <w:tcW w:w="1260" w:type="dxa"/>
            <w:shd w:val="clear" w:color="auto" w:fill="E6E7E8"/>
          </w:tcPr>
          <w:p>
            <w:pPr>
              <w:pStyle w:val="TableParagraph"/>
              <w:spacing w:before="45"/>
              <w:ind w:left="155" w:right="155"/>
              <w:jc w:val="center"/>
              <w:rPr>
                <w:sz w:val="18"/>
              </w:rPr>
            </w:pPr>
            <w:r>
              <w:rPr>
                <w:color w:val="231F20"/>
                <w:sz w:val="18"/>
              </w:rPr>
              <w:t>1/2</w:t>
            </w:r>
          </w:p>
        </w:tc>
        <w:tc>
          <w:tcPr>
            <w:tcW w:w="1260" w:type="dxa"/>
            <w:shd w:val="clear" w:color="auto" w:fill="E6E7E8"/>
          </w:tcPr>
          <w:p>
            <w:pPr>
              <w:pStyle w:val="TableParagraph"/>
              <w:spacing w:before="45"/>
              <w:ind w:left="155" w:right="155"/>
              <w:jc w:val="center"/>
              <w:rPr>
                <w:sz w:val="18"/>
              </w:rPr>
            </w:pPr>
            <w:r>
              <w:rPr>
                <w:color w:val="231F20"/>
                <w:w w:val="95"/>
                <w:sz w:val="18"/>
              </w:rPr>
              <w:t>13</w:t>
            </w:r>
          </w:p>
        </w:tc>
        <w:tc>
          <w:tcPr>
            <w:tcW w:w="1260" w:type="dxa"/>
            <w:shd w:val="clear" w:color="auto" w:fill="E6E7E8"/>
          </w:tcPr>
          <w:p>
            <w:pPr>
              <w:pStyle w:val="TableParagraph"/>
              <w:spacing w:before="45"/>
              <w:ind w:left="155" w:right="155"/>
              <w:jc w:val="center"/>
              <w:rPr>
                <w:sz w:val="18"/>
              </w:rPr>
            </w:pPr>
            <w:r>
              <w:rPr>
                <w:color w:val="231F20"/>
                <w:w w:val="95"/>
                <w:sz w:val="18"/>
              </w:rPr>
              <w:t>0.83</w:t>
            </w:r>
          </w:p>
        </w:tc>
        <w:tc>
          <w:tcPr>
            <w:tcW w:w="1260" w:type="dxa"/>
            <w:shd w:val="clear" w:color="auto" w:fill="E6E7E8"/>
          </w:tcPr>
          <w:p>
            <w:pPr>
              <w:pStyle w:val="TableParagraph"/>
              <w:spacing w:before="45"/>
              <w:ind w:left="543"/>
              <w:rPr>
                <w:sz w:val="18"/>
              </w:rPr>
            </w:pPr>
            <w:r>
              <w:rPr>
                <w:color w:val="231F20"/>
                <w:w w:val="95"/>
                <w:sz w:val="18"/>
              </w:rPr>
              <w:t>21</w:t>
            </w:r>
          </w:p>
        </w:tc>
        <w:tc>
          <w:tcPr>
            <w:tcW w:w="1530" w:type="dxa"/>
            <w:shd w:val="clear" w:color="auto" w:fill="E6E7E8"/>
          </w:tcPr>
          <w:p>
            <w:pPr>
              <w:pStyle w:val="TableParagraph"/>
              <w:spacing w:before="45"/>
              <w:ind w:left="602" w:right="602"/>
              <w:jc w:val="center"/>
              <w:rPr>
                <w:sz w:val="18"/>
              </w:rPr>
            </w:pPr>
            <w:r>
              <w:rPr>
                <w:color w:val="231F20"/>
                <w:w w:val="95"/>
                <w:sz w:val="18"/>
              </w:rPr>
              <w:t>300</w:t>
            </w:r>
          </w:p>
        </w:tc>
        <w:tc>
          <w:tcPr>
            <w:tcW w:w="1800" w:type="dxa"/>
            <w:shd w:val="clear" w:color="auto" w:fill="E6E7E8"/>
          </w:tcPr>
          <w:p>
            <w:pPr>
              <w:pStyle w:val="TableParagraph"/>
              <w:spacing w:before="45"/>
              <w:ind w:left="452" w:right="452"/>
              <w:jc w:val="center"/>
              <w:rPr>
                <w:sz w:val="18"/>
              </w:rPr>
            </w:pPr>
            <w:r>
              <w:rPr>
                <w:color w:val="231F20"/>
                <w:w w:val="95"/>
                <w:sz w:val="18"/>
              </w:rPr>
              <w:t>0.22</w:t>
            </w:r>
          </w:p>
        </w:tc>
      </w:tr>
      <w:tr>
        <w:trPr>
          <w:trHeight w:val="285" w:hRule="atLeast"/>
        </w:trPr>
        <w:tc>
          <w:tcPr>
            <w:tcW w:w="1710" w:type="dxa"/>
            <w:shd w:val="clear" w:color="auto" w:fill="D1D3D4"/>
          </w:tcPr>
          <w:p>
            <w:pPr>
              <w:pStyle w:val="TableParagraph"/>
              <w:spacing w:before="45"/>
              <w:ind w:left="252"/>
              <w:rPr>
                <w:sz w:val="18"/>
              </w:rPr>
            </w:pPr>
            <w:r>
              <w:rPr>
                <w:color w:val="231F20"/>
                <w:w w:val="90"/>
                <w:sz w:val="18"/>
              </w:rPr>
              <w:t>T155AK075</w:t>
            </w:r>
          </w:p>
        </w:tc>
        <w:tc>
          <w:tcPr>
            <w:tcW w:w="1260" w:type="dxa"/>
            <w:shd w:val="clear" w:color="auto" w:fill="D1D3D4"/>
          </w:tcPr>
          <w:p>
            <w:pPr>
              <w:pStyle w:val="TableParagraph"/>
              <w:spacing w:before="45"/>
              <w:ind w:left="155" w:right="155"/>
              <w:jc w:val="center"/>
              <w:rPr>
                <w:sz w:val="18"/>
              </w:rPr>
            </w:pPr>
            <w:r>
              <w:rPr>
                <w:color w:val="231F20"/>
                <w:sz w:val="18"/>
              </w:rPr>
              <w:t>3/4</w:t>
            </w:r>
          </w:p>
        </w:tc>
        <w:tc>
          <w:tcPr>
            <w:tcW w:w="1260" w:type="dxa"/>
            <w:shd w:val="clear" w:color="auto" w:fill="D1D3D4"/>
          </w:tcPr>
          <w:p>
            <w:pPr>
              <w:pStyle w:val="TableParagraph"/>
              <w:spacing w:before="45"/>
              <w:ind w:left="155" w:right="155"/>
              <w:jc w:val="center"/>
              <w:rPr>
                <w:sz w:val="18"/>
              </w:rPr>
            </w:pPr>
            <w:r>
              <w:rPr>
                <w:color w:val="231F20"/>
                <w:w w:val="95"/>
                <w:sz w:val="18"/>
              </w:rPr>
              <w:t>19</w:t>
            </w:r>
          </w:p>
        </w:tc>
        <w:tc>
          <w:tcPr>
            <w:tcW w:w="1260" w:type="dxa"/>
            <w:shd w:val="clear" w:color="auto" w:fill="D1D3D4"/>
          </w:tcPr>
          <w:p>
            <w:pPr>
              <w:pStyle w:val="TableParagraph"/>
              <w:spacing w:before="45"/>
              <w:ind w:left="155" w:right="155"/>
              <w:jc w:val="center"/>
              <w:rPr>
                <w:sz w:val="18"/>
              </w:rPr>
            </w:pPr>
            <w:r>
              <w:rPr>
                <w:color w:val="231F20"/>
                <w:w w:val="95"/>
                <w:sz w:val="18"/>
              </w:rPr>
              <w:t>1.14</w:t>
            </w:r>
          </w:p>
        </w:tc>
        <w:tc>
          <w:tcPr>
            <w:tcW w:w="1260" w:type="dxa"/>
            <w:shd w:val="clear" w:color="auto" w:fill="D1D3D4"/>
          </w:tcPr>
          <w:p>
            <w:pPr>
              <w:pStyle w:val="TableParagraph"/>
              <w:spacing w:before="45"/>
              <w:ind w:left="543"/>
              <w:rPr>
                <w:sz w:val="18"/>
              </w:rPr>
            </w:pPr>
            <w:r>
              <w:rPr>
                <w:color w:val="231F20"/>
                <w:w w:val="95"/>
                <w:sz w:val="18"/>
              </w:rPr>
              <w:t>29</w:t>
            </w:r>
          </w:p>
        </w:tc>
        <w:tc>
          <w:tcPr>
            <w:tcW w:w="1530" w:type="dxa"/>
            <w:shd w:val="clear" w:color="auto" w:fill="D1D3D4"/>
          </w:tcPr>
          <w:p>
            <w:pPr>
              <w:pStyle w:val="TableParagraph"/>
              <w:spacing w:before="45"/>
              <w:ind w:left="602" w:right="602"/>
              <w:jc w:val="center"/>
              <w:rPr>
                <w:sz w:val="18"/>
              </w:rPr>
            </w:pPr>
            <w:r>
              <w:rPr>
                <w:color w:val="231F20"/>
                <w:w w:val="95"/>
                <w:sz w:val="18"/>
              </w:rPr>
              <w:t>300</w:t>
            </w:r>
          </w:p>
        </w:tc>
        <w:tc>
          <w:tcPr>
            <w:tcW w:w="1800" w:type="dxa"/>
            <w:shd w:val="clear" w:color="auto" w:fill="D1D3D4"/>
          </w:tcPr>
          <w:p>
            <w:pPr>
              <w:pStyle w:val="TableParagraph"/>
              <w:spacing w:before="45"/>
              <w:ind w:left="452" w:right="452"/>
              <w:jc w:val="center"/>
              <w:rPr>
                <w:sz w:val="18"/>
              </w:rPr>
            </w:pPr>
            <w:r>
              <w:rPr>
                <w:color w:val="231F20"/>
                <w:w w:val="95"/>
                <w:sz w:val="18"/>
              </w:rPr>
              <w:t>0.38</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T155AK100</w:t>
            </w:r>
          </w:p>
        </w:tc>
        <w:tc>
          <w:tcPr>
            <w:tcW w:w="1260" w:type="dxa"/>
            <w:shd w:val="clear" w:color="auto" w:fill="E6E7E8"/>
          </w:tcPr>
          <w:p>
            <w:pPr>
              <w:pStyle w:val="TableParagraph"/>
              <w:spacing w:before="45"/>
              <w:jc w:val="center"/>
              <w:rPr>
                <w:sz w:val="18"/>
              </w:rPr>
            </w:pPr>
            <w:r>
              <w:rPr>
                <w:color w:val="231F20"/>
                <w:w w:val="86"/>
                <w:sz w:val="18"/>
              </w:rPr>
              <w:t>1</w:t>
            </w:r>
          </w:p>
        </w:tc>
        <w:tc>
          <w:tcPr>
            <w:tcW w:w="1260" w:type="dxa"/>
            <w:shd w:val="clear" w:color="auto" w:fill="E6E7E8"/>
          </w:tcPr>
          <w:p>
            <w:pPr>
              <w:pStyle w:val="TableParagraph"/>
              <w:spacing w:before="45"/>
              <w:ind w:left="155" w:right="155"/>
              <w:jc w:val="center"/>
              <w:rPr>
                <w:sz w:val="18"/>
              </w:rPr>
            </w:pPr>
            <w:r>
              <w:rPr>
                <w:color w:val="231F20"/>
                <w:w w:val="95"/>
                <w:sz w:val="18"/>
              </w:rPr>
              <w:t>25</w:t>
            </w:r>
          </w:p>
        </w:tc>
        <w:tc>
          <w:tcPr>
            <w:tcW w:w="1260" w:type="dxa"/>
            <w:shd w:val="clear" w:color="auto" w:fill="E6E7E8"/>
          </w:tcPr>
          <w:p>
            <w:pPr>
              <w:pStyle w:val="TableParagraph"/>
              <w:spacing w:before="45"/>
              <w:ind w:left="155" w:right="155"/>
              <w:jc w:val="center"/>
              <w:rPr>
                <w:sz w:val="18"/>
              </w:rPr>
            </w:pPr>
            <w:r>
              <w:rPr>
                <w:color w:val="231F20"/>
                <w:w w:val="95"/>
                <w:sz w:val="18"/>
              </w:rPr>
              <w:t>1.38</w:t>
            </w:r>
          </w:p>
        </w:tc>
        <w:tc>
          <w:tcPr>
            <w:tcW w:w="1260" w:type="dxa"/>
            <w:shd w:val="clear" w:color="auto" w:fill="E6E7E8"/>
          </w:tcPr>
          <w:p>
            <w:pPr>
              <w:pStyle w:val="TableParagraph"/>
              <w:spacing w:before="45"/>
              <w:ind w:left="543"/>
              <w:rPr>
                <w:sz w:val="18"/>
              </w:rPr>
            </w:pPr>
            <w:r>
              <w:rPr>
                <w:color w:val="231F20"/>
                <w:w w:val="95"/>
                <w:sz w:val="18"/>
              </w:rPr>
              <w:t>35</w:t>
            </w:r>
          </w:p>
        </w:tc>
        <w:tc>
          <w:tcPr>
            <w:tcW w:w="1530" w:type="dxa"/>
            <w:shd w:val="clear" w:color="auto" w:fill="E6E7E8"/>
          </w:tcPr>
          <w:p>
            <w:pPr>
              <w:pStyle w:val="TableParagraph"/>
              <w:spacing w:before="45"/>
              <w:ind w:left="602" w:right="602"/>
              <w:jc w:val="center"/>
              <w:rPr>
                <w:sz w:val="18"/>
              </w:rPr>
            </w:pPr>
            <w:r>
              <w:rPr>
                <w:color w:val="231F20"/>
                <w:w w:val="95"/>
                <w:sz w:val="18"/>
              </w:rPr>
              <w:t>300</w:t>
            </w:r>
          </w:p>
        </w:tc>
        <w:tc>
          <w:tcPr>
            <w:tcW w:w="1800" w:type="dxa"/>
            <w:shd w:val="clear" w:color="auto" w:fill="E6E7E8"/>
          </w:tcPr>
          <w:p>
            <w:pPr>
              <w:pStyle w:val="TableParagraph"/>
              <w:spacing w:before="45"/>
              <w:ind w:left="452" w:right="452"/>
              <w:jc w:val="center"/>
              <w:rPr>
                <w:sz w:val="18"/>
              </w:rPr>
            </w:pPr>
            <w:r>
              <w:rPr>
                <w:color w:val="231F20"/>
                <w:w w:val="95"/>
                <w:sz w:val="18"/>
              </w:rPr>
              <w:t>0.48</w:t>
            </w:r>
          </w:p>
        </w:tc>
      </w:tr>
      <w:tr>
        <w:trPr>
          <w:trHeight w:val="285" w:hRule="atLeast"/>
        </w:trPr>
        <w:tc>
          <w:tcPr>
            <w:tcW w:w="1710" w:type="dxa"/>
            <w:shd w:val="clear" w:color="auto" w:fill="D1D3D4"/>
          </w:tcPr>
          <w:p>
            <w:pPr>
              <w:pStyle w:val="TableParagraph"/>
              <w:spacing w:before="45"/>
              <w:ind w:left="252"/>
              <w:rPr>
                <w:sz w:val="18"/>
              </w:rPr>
            </w:pPr>
            <w:r>
              <w:rPr>
                <w:color w:val="231F20"/>
                <w:w w:val="90"/>
                <w:sz w:val="18"/>
              </w:rPr>
              <w:t>T155AK125</w:t>
            </w:r>
          </w:p>
        </w:tc>
        <w:tc>
          <w:tcPr>
            <w:tcW w:w="1260" w:type="dxa"/>
            <w:shd w:val="clear" w:color="auto" w:fill="D1D3D4"/>
          </w:tcPr>
          <w:p>
            <w:pPr>
              <w:pStyle w:val="TableParagraph"/>
              <w:spacing w:before="45"/>
              <w:ind w:left="155" w:right="155"/>
              <w:jc w:val="center"/>
              <w:rPr>
                <w:sz w:val="18"/>
              </w:rPr>
            </w:pPr>
            <w:r>
              <w:rPr>
                <w:color w:val="231F20"/>
                <w:sz w:val="18"/>
              </w:rPr>
              <w:t>1 1/4</w:t>
            </w:r>
          </w:p>
        </w:tc>
        <w:tc>
          <w:tcPr>
            <w:tcW w:w="1260" w:type="dxa"/>
            <w:shd w:val="clear" w:color="auto" w:fill="D1D3D4"/>
          </w:tcPr>
          <w:p>
            <w:pPr>
              <w:pStyle w:val="TableParagraph"/>
              <w:spacing w:before="45"/>
              <w:ind w:left="155" w:right="155"/>
              <w:jc w:val="center"/>
              <w:rPr>
                <w:sz w:val="18"/>
              </w:rPr>
            </w:pPr>
            <w:r>
              <w:rPr>
                <w:color w:val="231F20"/>
                <w:w w:val="95"/>
                <w:sz w:val="18"/>
              </w:rPr>
              <w:t>32</w:t>
            </w:r>
          </w:p>
        </w:tc>
        <w:tc>
          <w:tcPr>
            <w:tcW w:w="1260" w:type="dxa"/>
            <w:shd w:val="clear" w:color="auto" w:fill="D1D3D4"/>
          </w:tcPr>
          <w:p>
            <w:pPr>
              <w:pStyle w:val="TableParagraph"/>
              <w:spacing w:before="45"/>
              <w:ind w:left="155" w:right="155"/>
              <w:jc w:val="center"/>
              <w:rPr>
                <w:sz w:val="18"/>
              </w:rPr>
            </w:pPr>
            <w:r>
              <w:rPr>
                <w:color w:val="231F20"/>
                <w:w w:val="95"/>
                <w:sz w:val="18"/>
              </w:rPr>
              <w:t>1.73</w:t>
            </w:r>
          </w:p>
        </w:tc>
        <w:tc>
          <w:tcPr>
            <w:tcW w:w="1260" w:type="dxa"/>
            <w:shd w:val="clear" w:color="auto" w:fill="D1D3D4"/>
          </w:tcPr>
          <w:p>
            <w:pPr>
              <w:pStyle w:val="TableParagraph"/>
              <w:spacing w:before="45"/>
              <w:ind w:left="543"/>
              <w:rPr>
                <w:sz w:val="18"/>
              </w:rPr>
            </w:pPr>
            <w:r>
              <w:rPr>
                <w:color w:val="231F20"/>
                <w:w w:val="95"/>
                <w:sz w:val="18"/>
              </w:rPr>
              <w:t>44</w:t>
            </w:r>
          </w:p>
        </w:tc>
        <w:tc>
          <w:tcPr>
            <w:tcW w:w="1530" w:type="dxa"/>
            <w:shd w:val="clear" w:color="auto" w:fill="D1D3D4"/>
          </w:tcPr>
          <w:p>
            <w:pPr>
              <w:pStyle w:val="TableParagraph"/>
              <w:spacing w:before="45"/>
              <w:ind w:left="602" w:right="602"/>
              <w:jc w:val="center"/>
              <w:rPr>
                <w:sz w:val="18"/>
              </w:rPr>
            </w:pPr>
            <w:r>
              <w:rPr>
                <w:color w:val="231F20"/>
                <w:w w:val="95"/>
                <w:sz w:val="18"/>
              </w:rPr>
              <w:t>300</w:t>
            </w:r>
          </w:p>
        </w:tc>
        <w:tc>
          <w:tcPr>
            <w:tcW w:w="1800" w:type="dxa"/>
            <w:shd w:val="clear" w:color="auto" w:fill="D1D3D4"/>
          </w:tcPr>
          <w:p>
            <w:pPr>
              <w:pStyle w:val="TableParagraph"/>
              <w:spacing w:before="45"/>
              <w:ind w:left="452" w:right="452"/>
              <w:jc w:val="center"/>
              <w:rPr>
                <w:sz w:val="18"/>
              </w:rPr>
            </w:pPr>
            <w:r>
              <w:rPr>
                <w:color w:val="231F20"/>
                <w:w w:val="95"/>
                <w:sz w:val="18"/>
              </w:rPr>
              <w:t>0.60</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T155AK150</w:t>
            </w:r>
          </w:p>
        </w:tc>
        <w:tc>
          <w:tcPr>
            <w:tcW w:w="1260" w:type="dxa"/>
            <w:shd w:val="clear" w:color="auto" w:fill="E6E7E8"/>
          </w:tcPr>
          <w:p>
            <w:pPr>
              <w:pStyle w:val="TableParagraph"/>
              <w:spacing w:before="45"/>
              <w:ind w:left="155" w:right="155"/>
              <w:jc w:val="center"/>
              <w:rPr>
                <w:sz w:val="18"/>
              </w:rPr>
            </w:pPr>
            <w:r>
              <w:rPr>
                <w:color w:val="231F20"/>
                <w:sz w:val="18"/>
              </w:rPr>
              <w:t>1 1/2</w:t>
            </w:r>
          </w:p>
        </w:tc>
        <w:tc>
          <w:tcPr>
            <w:tcW w:w="1260" w:type="dxa"/>
            <w:shd w:val="clear" w:color="auto" w:fill="E6E7E8"/>
          </w:tcPr>
          <w:p>
            <w:pPr>
              <w:pStyle w:val="TableParagraph"/>
              <w:spacing w:before="45"/>
              <w:ind w:left="155" w:right="155"/>
              <w:jc w:val="center"/>
              <w:rPr>
                <w:sz w:val="18"/>
              </w:rPr>
            </w:pPr>
            <w:r>
              <w:rPr>
                <w:color w:val="231F20"/>
                <w:w w:val="95"/>
                <w:sz w:val="18"/>
              </w:rPr>
              <w:t>38</w:t>
            </w:r>
          </w:p>
        </w:tc>
        <w:tc>
          <w:tcPr>
            <w:tcW w:w="1260" w:type="dxa"/>
            <w:shd w:val="clear" w:color="auto" w:fill="E6E7E8"/>
          </w:tcPr>
          <w:p>
            <w:pPr>
              <w:pStyle w:val="TableParagraph"/>
              <w:spacing w:before="45"/>
              <w:ind w:left="155" w:right="155"/>
              <w:jc w:val="center"/>
              <w:rPr>
                <w:sz w:val="18"/>
              </w:rPr>
            </w:pPr>
            <w:r>
              <w:rPr>
                <w:color w:val="231F20"/>
                <w:w w:val="95"/>
                <w:sz w:val="18"/>
              </w:rPr>
              <w:t>1.97</w:t>
            </w:r>
          </w:p>
        </w:tc>
        <w:tc>
          <w:tcPr>
            <w:tcW w:w="1260" w:type="dxa"/>
            <w:shd w:val="clear" w:color="auto" w:fill="E6E7E8"/>
          </w:tcPr>
          <w:p>
            <w:pPr>
              <w:pStyle w:val="TableParagraph"/>
              <w:spacing w:before="45"/>
              <w:ind w:left="543"/>
              <w:rPr>
                <w:sz w:val="18"/>
              </w:rPr>
            </w:pPr>
            <w:r>
              <w:rPr>
                <w:color w:val="231F20"/>
                <w:w w:val="95"/>
                <w:sz w:val="18"/>
              </w:rPr>
              <w:t>50</w:t>
            </w:r>
          </w:p>
        </w:tc>
        <w:tc>
          <w:tcPr>
            <w:tcW w:w="1530" w:type="dxa"/>
            <w:shd w:val="clear" w:color="auto" w:fill="E6E7E8"/>
          </w:tcPr>
          <w:p>
            <w:pPr>
              <w:pStyle w:val="TableParagraph"/>
              <w:spacing w:before="45"/>
              <w:ind w:left="602" w:right="602"/>
              <w:jc w:val="center"/>
              <w:rPr>
                <w:sz w:val="18"/>
              </w:rPr>
            </w:pPr>
            <w:r>
              <w:rPr>
                <w:color w:val="231F20"/>
                <w:w w:val="95"/>
                <w:sz w:val="18"/>
              </w:rPr>
              <w:t>300</w:t>
            </w:r>
          </w:p>
        </w:tc>
        <w:tc>
          <w:tcPr>
            <w:tcW w:w="1800" w:type="dxa"/>
            <w:shd w:val="clear" w:color="auto" w:fill="E6E7E8"/>
          </w:tcPr>
          <w:p>
            <w:pPr>
              <w:pStyle w:val="TableParagraph"/>
              <w:spacing w:before="45"/>
              <w:ind w:left="452" w:right="452"/>
              <w:jc w:val="center"/>
              <w:rPr>
                <w:sz w:val="18"/>
              </w:rPr>
            </w:pPr>
            <w:r>
              <w:rPr>
                <w:color w:val="231F20"/>
                <w:w w:val="95"/>
                <w:sz w:val="18"/>
              </w:rPr>
              <w:t>0.70</w:t>
            </w:r>
          </w:p>
        </w:tc>
      </w:tr>
      <w:tr>
        <w:trPr>
          <w:trHeight w:val="285" w:hRule="atLeast"/>
        </w:trPr>
        <w:tc>
          <w:tcPr>
            <w:tcW w:w="1710" w:type="dxa"/>
            <w:shd w:val="clear" w:color="auto" w:fill="D1D3D4"/>
          </w:tcPr>
          <w:p>
            <w:pPr>
              <w:pStyle w:val="TableParagraph"/>
              <w:spacing w:before="45"/>
              <w:ind w:left="252"/>
              <w:rPr>
                <w:sz w:val="18"/>
              </w:rPr>
            </w:pPr>
            <w:r>
              <w:rPr>
                <w:color w:val="231F20"/>
                <w:w w:val="90"/>
                <w:sz w:val="18"/>
              </w:rPr>
              <w:t>T155AK200</w:t>
            </w:r>
          </w:p>
        </w:tc>
        <w:tc>
          <w:tcPr>
            <w:tcW w:w="1260" w:type="dxa"/>
            <w:shd w:val="clear" w:color="auto" w:fill="D1D3D4"/>
          </w:tcPr>
          <w:p>
            <w:pPr>
              <w:pStyle w:val="TableParagraph"/>
              <w:spacing w:before="45"/>
              <w:jc w:val="center"/>
              <w:rPr>
                <w:sz w:val="18"/>
              </w:rPr>
            </w:pPr>
            <w:r>
              <w:rPr>
                <w:color w:val="231F20"/>
                <w:w w:val="86"/>
                <w:sz w:val="18"/>
              </w:rPr>
              <w:t>2</w:t>
            </w:r>
          </w:p>
        </w:tc>
        <w:tc>
          <w:tcPr>
            <w:tcW w:w="1260" w:type="dxa"/>
            <w:shd w:val="clear" w:color="auto" w:fill="D1D3D4"/>
          </w:tcPr>
          <w:p>
            <w:pPr>
              <w:pStyle w:val="TableParagraph"/>
              <w:spacing w:before="45"/>
              <w:ind w:left="155" w:right="155"/>
              <w:jc w:val="center"/>
              <w:rPr>
                <w:sz w:val="18"/>
              </w:rPr>
            </w:pPr>
            <w:r>
              <w:rPr>
                <w:color w:val="231F20"/>
                <w:w w:val="95"/>
                <w:sz w:val="18"/>
              </w:rPr>
              <w:t>51</w:t>
            </w:r>
          </w:p>
        </w:tc>
        <w:tc>
          <w:tcPr>
            <w:tcW w:w="1260" w:type="dxa"/>
            <w:shd w:val="clear" w:color="auto" w:fill="D1D3D4"/>
          </w:tcPr>
          <w:p>
            <w:pPr>
              <w:pStyle w:val="TableParagraph"/>
              <w:spacing w:before="45"/>
              <w:ind w:left="155" w:right="155"/>
              <w:jc w:val="center"/>
              <w:rPr>
                <w:sz w:val="18"/>
              </w:rPr>
            </w:pPr>
            <w:r>
              <w:rPr>
                <w:color w:val="231F20"/>
                <w:w w:val="95"/>
                <w:sz w:val="18"/>
              </w:rPr>
              <w:t>2.56</w:t>
            </w:r>
          </w:p>
        </w:tc>
        <w:tc>
          <w:tcPr>
            <w:tcW w:w="1260" w:type="dxa"/>
            <w:shd w:val="clear" w:color="auto" w:fill="D1D3D4"/>
          </w:tcPr>
          <w:p>
            <w:pPr>
              <w:pStyle w:val="TableParagraph"/>
              <w:spacing w:before="45"/>
              <w:ind w:left="543"/>
              <w:rPr>
                <w:sz w:val="18"/>
              </w:rPr>
            </w:pPr>
            <w:r>
              <w:rPr>
                <w:color w:val="231F20"/>
                <w:w w:val="95"/>
                <w:sz w:val="18"/>
              </w:rPr>
              <w:t>65</w:t>
            </w:r>
          </w:p>
        </w:tc>
        <w:tc>
          <w:tcPr>
            <w:tcW w:w="1530" w:type="dxa"/>
            <w:shd w:val="clear" w:color="auto" w:fill="D1D3D4"/>
          </w:tcPr>
          <w:p>
            <w:pPr>
              <w:pStyle w:val="TableParagraph"/>
              <w:spacing w:before="45"/>
              <w:ind w:left="602" w:right="602"/>
              <w:jc w:val="center"/>
              <w:rPr>
                <w:sz w:val="18"/>
              </w:rPr>
            </w:pPr>
            <w:r>
              <w:rPr>
                <w:color w:val="231F20"/>
                <w:w w:val="95"/>
                <w:sz w:val="18"/>
              </w:rPr>
              <w:t>300</w:t>
            </w:r>
          </w:p>
        </w:tc>
        <w:tc>
          <w:tcPr>
            <w:tcW w:w="1800" w:type="dxa"/>
            <w:shd w:val="clear" w:color="auto" w:fill="D1D3D4"/>
          </w:tcPr>
          <w:p>
            <w:pPr>
              <w:pStyle w:val="TableParagraph"/>
              <w:spacing w:before="45"/>
              <w:ind w:left="452" w:right="452"/>
              <w:jc w:val="center"/>
              <w:rPr>
                <w:sz w:val="18"/>
              </w:rPr>
            </w:pPr>
            <w:r>
              <w:rPr>
                <w:color w:val="231F20"/>
                <w:w w:val="95"/>
                <w:sz w:val="18"/>
              </w:rPr>
              <w:t>1.12</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T155AK250</w:t>
            </w:r>
          </w:p>
        </w:tc>
        <w:tc>
          <w:tcPr>
            <w:tcW w:w="1260" w:type="dxa"/>
            <w:shd w:val="clear" w:color="auto" w:fill="E6E7E8"/>
          </w:tcPr>
          <w:p>
            <w:pPr>
              <w:pStyle w:val="TableParagraph"/>
              <w:spacing w:before="45"/>
              <w:ind w:left="155" w:right="155"/>
              <w:jc w:val="center"/>
              <w:rPr>
                <w:sz w:val="18"/>
              </w:rPr>
            </w:pPr>
            <w:r>
              <w:rPr>
                <w:color w:val="231F20"/>
                <w:sz w:val="18"/>
              </w:rPr>
              <w:t>2 1/2</w:t>
            </w:r>
          </w:p>
        </w:tc>
        <w:tc>
          <w:tcPr>
            <w:tcW w:w="1260" w:type="dxa"/>
            <w:shd w:val="clear" w:color="auto" w:fill="E6E7E8"/>
          </w:tcPr>
          <w:p>
            <w:pPr>
              <w:pStyle w:val="TableParagraph"/>
              <w:spacing w:before="45"/>
              <w:ind w:left="155" w:right="155"/>
              <w:jc w:val="center"/>
              <w:rPr>
                <w:sz w:val="18"/>
              </w:rPr>
            </w:pPr>
            <w:r>
              <w:rPr>
                <w:color w:val="231F20"/>
                <w:w w:val="95"/>
                <w:sz w:val="18"/>
              </w:rPr>
              <w:t>63</w:t>
            </w:r>
          </w:p>
        </w:tc>
        <w:tc>
          <w:tcPr>
            <w:tcW w:w="1260" w:type="dxa"/>
            <w:shd w:val="clear" w:color="auto" w:fill="E6E7E8"/>
          </w:tcPr>
          <w:p>
            <w:pPr>
              <w:pStyle w:val="TableParagraph"/>
              <w:spacing w:before="45"/>
              <w:ind w:left="155" w:right="155"/>
              <w:jc w:val="center"/>
              <w:rPr>
                <w:sz w:val="18"/>
              </w:rPr>
            </w:pPr>
            <w:r>
              <w:rPr>
                <w:color w:val="231F20"/>
                <w:w w:val="95"/>
                <w:sz w:val="18"/>
              </w:rPr>
              <w:t>3.11</w:t>
            </w:r>
          </w:p>
        </w:tc>
        <w:tc>
          <w:tcPr>
            <w:tcW w:w="1260" w:type="dxa"/>
            <w:shd w:val="clear" w:color="auto" w:fill="E6E7E8"/>
          </w:tcPr>
          <w:p>
            <w:pPr>
              <w:pStyle w:val="TableParagraph"/>
              <w:spacing w:before="45"/>
              <w:ind w:left="543"/>
              <w:rPr>
                <w:sz w:val="18"/>
              </w:rPr>
            </w:pPr>
            <w:r>
              <w:rPr>
                <w:color w:val="231F20"/>
                <w:w w:val="95"/>
                <w:sz w:val="18"/>
              </w:rPr>
              <w:t>79</w:t>
            </w:r>
          </w:p>
        </w:tc>
        <w:tc>
          <w:tcPr>
            <w:tcW w:w="1530" w:type="dxa"/>
            <w:shd w:val="clear" w:color="auto" w:fill="E6E7E8"/>
          </w:tcPr>
          <w:p>
            <w:pPr>
              <w:pStyle w:val="TableParagraph"/>
              <w:spacing w:before="45"/>
              <w:ind w:left="602" w:right="602"/>
              <w:jc w:val="center"/>
              <w:rPr>
                <w:sz w:val="18"/>
              </w:rPr>
            </w:pPr>
            <w:r>
              <w:rPr>
                <w:color w:val="231F20"/>
                <w:w w:val="95"/>
                <w:sz w:val="18"/>
              </w:rPr>
              <w:t>300</w:t>
            </w:r>
          </w:p>
        </w:tc>
        <w:tc>
          <w:tcPr>
            <w:tcW w:w="1800" w:type="dxa"/>
            <w:shd w:val="clear" w:color="auto" w:fill="E6E7E8"/>
          </w:tcPr>
          <w:p>
            <w:pPr>
              <w:pStyle w:val="TableParagraph"/>
              <w:spacing w:before="45"/>
              <w:ind w:left="452" w:right="452"/>
              <w:jc w:val="center"/>
              <w:rPr>
                <w:sz w:val="18"/>
              </w:rPr>
            </w:pPr>
            <w:r>
              <w:rPr>
                <w:color w:val="231F20"/>
                <w:w w:val="95"/>
                <w:sz w:val="18"/>
              </w:rPr>
              <w:t>1.55</w:t>
            </w:r>
          </w:p>
        </w:tc>
      </w:tr>
      <w:tr>
        <w:trPr>
          <w:trHeight w:val="285" w:hRule="atLeast"/>
        </w:trPr>
        <w:tc>
          <w:tcPr>
            <w:tcW w:w="1710" w:type="dxa"/>
            <w:shd w:val="clear" w:color="auto" w:fill="D1D3D4"/>
          </w:tcPr>
          <w:p>
            <w:pPr>
              <w:pStyle w:val="TableParagraph"/>
              <w:spacing w:before="45"/>
              <w:ind w:left="252"/>
              <w:rPr>
                <w:sz w:val="18"/>
              </w:rPr>
            </w:pPr>
            <w:r>
              <w:rPr>
                <w:color w:val="231F20"/>
                <w:w w:val="90"/>
                <w:sz w:val="18"/>
              </w:rPr>
              <w:t>T155AK300</w:t>
            </w:r>
          </w:p>
        </w:tc>
        <w:tc>
          <w:tcPr>
            <w:tcW w:w="1260" w:type="dxa"/>
            <w:shd w:val="clear" w:color="auto" w:fill="D1D3D4"/>
          </w:tcPr>
          <w:p>
            <w:pPr>
              <w:pStyle w:val="TableParagraph"/>
              <w:spacing w:before="45"/>
              <w:jc w:val="center"/>
              <w:rPr>
                <w:sz w:val="18"/>
              </w:rPr>
            </w:pPr>
            <w:r>
              <w:rPr>
                <w:color w:val="231F20"/>
                <w:w w:val="86"/>
                <w:sz w:val="18"/>
              </w:rPr>
              <w:t>3</w:t>
            </w:r>
          </w:p>
        </w:tc>
        <w:tc>
          <w:tcPr>
            <w:tcW w:w="1260" w:type="dxa"/>
            <w:shd w:val="clear" w:color="auto" w:fill="D1D3D4"/>
          </w:tcPr>
          <w:p>
            <w:pPr>
              <w:pStyle w:val="TableParagraph"/>
              <w:spacing w:before="45"/>
              <w:ind w:left="155" w:right="155"/>
              <w:jc w:val="center"/>
              <w:rPr>
                <w:sz w:val="18"/>
              </w:rPr>
            </w:pPr>
            <w:r>
              <w:rPr>
                <w:color w:val="231F20"/>
                <w:w w:val="95"/>
                <w:sz w:val="18"/>
              </w:rPr>
              <w:t>76</w:t>
            </w:r>
          </w:p>
        </w:tc>
        <w:tc>
          <w:tcPr>
            <w:tcW w:w="1260" w:type="dxa"/>
            <w:shd w:val="clear" w:color="auto" w:fill="D1D3D4"/>
          </w:tcPr>
          <w:p>
            <w:pPr>
              <w:pStyle w:val="TableParagraph"/>
              <w:spacing w:before="45"/>
              <w:ind w:left="155" w:right="155"/>
              <w:jc w:val="center"/>
              <w:rPr>
                <w:sz w:val="18"/>
              </w:rPr>
            </w:pPr>
            <w:r>
              <w:rPr>
                <w:color w:val="231F20"/>
                <w:w w:val="95"/>
                <w:sz w:val="18"/>
              </w:rPr>
              <w:t>3.62</w:t>
            </w:r>
          </w:p>
        </w:tc>
        <w:tc>
          <w:tcPr>
            <w:tcW w:w="1260" w:type="dxa"/>
            <w:shd w:val="clear" w:color="auto" w:fill="D1D3D4"/>
          </w:tcPr>
          <w:p>
            <w:pPr>
              <w:pStyle w:val="TableParagraph"/>
              <w:spacing w:before="45"/>
              <w:ind w:left="543"/>
              <w:rPr>
                <w:sz w:val="18"/>
              </w:rPr>
            </w:pPr>
            <w:r>
              <w:rPr>
                <w:color w:val="231F20"/>
                <w:w w:val="95"/>
                <w:sz w:val="18"/>
              </w:rPr>
              <w:t>92</w:t>
            </w:r>
          </w:p>
        </w:tc>
        <w:tc>
          <w:tcPr>
            <w:tcW w:w="1530" w:type="dxa"/>
            <w:shd w:val="clear" w:color="auto" w:fill="D1D3D4"/>
          </w:tcPr>
          <w:p>
            <w:pPr>
              <w:pStyle w:val="TableParagraph"/>
              <w:spacing w:before="45"/>
              <w:ind w:left="602" w:right="602"/>
              <w:jc w:val="center"/>
              <w:rPr>
                <w:sz w:val="18"/>
              </w:rPr>
            </w:pPr>
            <w:r>
              <w:rPr>
                <w:color w:val="231F20"/>
                <w:w w:val="95"/>
                <w:sz w:val="18"/>
              </w:rPr>
              <w:t>300</w:t>
            </w:r>
          </w:p>
        </w:tc>
        <w:tc>
          <w:tcPr>
            <w:tcW w:w="1800" w:type="dxa"/>
            <w:shd w:val="clear" w:color="auto" w:fill="D1D3D4"/>
          </w:tcPr>
          <w:p>
            <w:pPr>
              <w:pStyle w:val="TableParagraph"/>
              <w:spacing w:before="45"/>
              <w:ind w:left="452" w:right="452"/>
              <w:jc w:val="center"/>
              <w:rPr>
                <w:sz w:val="18"/>
              </w:rPr>
            </w:pPr>
            <w:r>
              <w:rPr>
                <w:color w:val="231F20"/>
                <w:w w:val="95"/>
                <w:sz w:val="18"/>
              </w:rPr>
              <w:t>1.89</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T155AK400</w:t>
            </w:r>
          </w:p>
        </w:tc>
        <w:tc>
          <w:tcPr>
            <w:tcW w:w="1260" w:type="dxa"/>
            <w:shd w:val="clear" w:color="auto" w:fill="E6E7E8"/>
          </w:tcPr>
          <w:p>
            <w:pPr>
              <w:pStyle w:val="TableParagraph"/>
              <w:spacing w:before="45"/>
              <w:jc w:val="center"/>
              <w:rPr>
                <w:sz w:val="18"/>
              </w:rPr>
            </w:pPr>
            <w:r>
              <w:rPr>
                <w:color w:val="231F20"/>
                <w:w w:val="86"/>
                <w:sz w:val="18"/>
              </w:rPr>
              <w:t>4</w:t>
            </w:r>
          </w:p>
        </w:tc>
        <w:tc>
          <w:tcPr>
            <w:tcW w:w="1260" w:type="dxa"/>
            <w:shd w:val="clear" w:color="auto" w:fill="E6E7E8"/>
          </w:tcPr>
          <w:p>
            <w:pPr>
              <w:pStyle w:val="TableParagraph"/>
              <w:spacing w:before="45"/>
              <w:ind w:left="155" w:right="155"/>
              <w:jc w:val="center"/>
              <w:rPr>
                <w:sz w:val="18"/>
              </w:rPr>
            </w:pPr>
            <w:r>
              <w:rPr>
                <w:color w:val="231F20"/>
                <w:w w:val="95"/>
                <w:sz w:val="18"/>
              </w:rPr>
              <w:t>102</w:t>
            </w:r>
          </w:p>
        </w:tc>
        <w:tc>
          <w:tcPr>
            <w:tcW w:w="1260" w:type="dxa"/>
            <w:shd w:val="clear" w:color="auto" w:fill="E6E7E8"/>
          </w:tcPr>
          <w:p>
            <w:pPr>
              <w:pStyle w:val="TableParagraph"/>
              <w:spacing w:before="45"/>
              <w:ind w:left="155" w:right="155"/>
              <w:jc w:val="center"/>
              <w:rPr>
                <w:sz w:val="18"/>
              </w:rPr>
            </w:pPr>
            <w:r>
              <w:rPr>
                <w:color w:val="231F20"/>
                <w:w w:val="95"/>
                <w:sz w:val="18"/>
              </w:rPr>
              <w:t>4.65</w:t>
            </w:r>
          </w:p>
        </w:tc>
        <w:tc>
          <w:tcPr>
            <w:tcW w:w="1260" w:type="dxa"/>
            <w:shd w:val="clear" w:color="auto" w:fill="E6E7E8"/>
          </w:tcPr>
          <w:p>
            <w:pPr>
              <w:pStyle w:val="TableParagraph"/>
              <w:spacing w:before="45"/>
              <w:ind w:left="500"/>
              <w:rPr>
                <w:sz w:val="18"/>
              </w:rPr>
            </w:pPr>
            <w:r>
              <w:rPr>
                <w:color w:val="231F20"/>
                <w:w w:val="95"/>
                <w:sz w:val="18"/>
              </w:rPr>
              <w:t>118</w:t>
            </w:r>
          </w:p>
        </w:tc>
        <w:tc>
          <w:tcPr>
            <w:tcW w:w="1530" w:type="dxa"/>
            <w:shd w:val="clear" w:color="auto" w:fill="E6E7E8"/>
          </w:tcPr>
          <w:p>
            <w:pPr>
              <w:pStyle w:val="TableParagraph"/>
              <w:spacing w:before="45"/>
              <w:ind w:left="602" w:right="602"/>
              <w:jc w:val="center"/>
              <w:rPr>
                <w:sz w:val="18"/>
              </w:rPr>
            </w:pPr>
            <w:r>
              <w:rPr>
                <w:color w:val="231F20"/>
                <w:w w:val="95"/>
                <w:sz w:val="18"/>
              </w:rPr>
              <w:t>300</w:t>
            </w:r>
          </w:p>
        </w:tc>
        <w:tc>
          <w:tcPr>
            <w:tcW w:w="1800" w:type="dxa"/>
            <w:shd w:val="clear" w:color="auto" w:fill="E6E7E8"/>
          </w:tcPr>
          <w:p>
            <w:pPr>
              <w:pStyle w:val="TableParagraph"/>
              <w:spacing w:before="45"/>
              <w:ind w:left="452" w:right="452"/>
              <w:jc w:val="center"/>
              <w:rPr>
                <w:sz w:val="18"/>
              </w:rPr>
            </w:pPr>
            <w:r>
              <w:rPr>
                <w:color w:val="231F20"/>
                <w:w w:val="95"/>
                <w:sz w:val="18"/>
              </w:rPr>
              <w:t>2.47</w:t>
            </w:r>
          </w:p>
        </w:tc>
      </w:tr>
    </w:tbl>
    <w:p>
      <w:pPr>
        <w:pStyle w:val="BodyText"/>
        <w:rPr>
          <w:sz w:val="20"/>
        </w:rPr>
      </w:pPr>
    </w:p>
    <w:p>
      <w:pPr>
        <w:pStyle w:val="BodyText"/>
        <w:rPr>
          <w:sz w:val="20"/>
        </w:rPr>
      </w:pPr>
    </w:p>
    <w:p>
      <w:pPr>
        <w:pStyle w:val="BodyText"/>
        <w:spacing w:before="11"/>
        <w:rPr>
          <w:sz w:val="21"/>
        </w:rPr>
      </w:pPr>
    </w:p>
    <w:p>
      <w:pPr>
        <w:spacing w:before="104"/>
        <w:ind w:left="900" w:right="0" w:firstLine="0"/>
        <w:jc w:val="left"/>
        <w:rPr>
          <w:b/>
          <w:sz w:val="18"/>
        </w:rPr>
      </w:pPr>
      <w:r>
        <w:rPr>
          <w:b/>
          <w:color w:val="231F20"/>
          <w:w w:val="85"/>
          <w:sz w:val="18"/>
          <w:u w:val="single" w:color="231F20"/>
        </w:rPr>
        <w:t>COUPLING SUGGESTIONS</w:t>
      </w:r>
    </w:p>
    <w:p>
      <w:pPr>
        <w:spacing w:line="254" w:lineRule="auto" w:before="13"/>
        <w:ind w:left="900" w:right="1486" w:firstLine="0"/>
        <w:jc w:val="left"/>
        <w:rPr>
          <w:sz w:val="18"/>
        </w:rPr>
      </w:pPr>
      <w:r>
        <w:rPr>
          <w:color w:val="231F20"/>
          <w:w w:val="90"/>
          <w:sz w:val="18"/>
        </w:rPr>
        <w:t>Steel</w:t>
      </w:r>
      <w:r>
        <w:rPr>
          <w:color w:val="231F20"/>
          <w:spacing w:val="-25"/>
          <w:w w:val="90"/>
          <w:sz w:val="18"/>
        </w:rPr>
        <w:t> </w:t>
      </w:r>
      <w:r>
        <w:rPr>
          <w:color w:val="231F20"/>
          <w:w w:val="90"/>
          <w:sz w:val="18"/>
        </w:rPr>
        <w:t>or</w:t>
      </w:r>
      <w:r>
        <w:rPr>
          <w:color w:val="231F20"/>
          <w:spacing w:val="-25"/>
          <w:w w:val="90"/>
          <w:sz w:val="18"/>
        </w:rPr>
        <w:t> </w:t>
      </w:r>
      <w:r>
        <w:rPr>
          <w:color w:val="231F20"/>
          <w:w w:val="90"/>
          <w:sz w:val="18"/>
        </w:rPr>
        <w:t>malleable</w:t>
      </w:r>
      <w:r>
        <w:rPr>
          <w:color w:val="231F20"/>
          <w:spacing w:val="-24"/>
          <w:w w:val="90"/>
          <w:sz w:val="18"/>
        </w:rPr>
        <w:t> </w:t>
      </w:r>
      <w:r>
        <w:rPr>
          <w:color w:val="231F20"/>
          <w:w w:val="90"/>
          <w:sz w:val="18"/>
        </w:rPr>
        <w:t>iron</w:t>
      </w:r>
      <w:r>
        <w:rPr>
          <w:color w:val="231F20"/>
          <w:spacing w:val="-25"/>
          <w:w w:val="90"/>
          <w:sz w:val="18"/>
        </w:rPr>
        <w:t> </w:t>
      </w:r>
      <w:r>
        <w:rPr>
          <w:color w:val="231F20"/>
          <w:w w:val="90"/>
          <w:sz w:val="18"/>
        </w:rPr>
        <w:t>male</w:t>
      </w:r>
      <w:r>
        <w:rPr>
          <w:color w:val="231F20"/>
          <w:spacing w:val="-24"/>
          <w:w w:val="90"/>
          <w:sz w:val="18"/>
        </w:rPr>
        <w:t> </w:t>
      </w:r>
      <w:r>
        <w:rPr>
          <w:color w:val="231F20"/>
          <w:w w:val="90"/>
          <w:sz w:val="18"/>
        </w:rPr>
        <w:t>insert</w:t>
      </w:r>
      <w:r>
        <w:rPr>
          <w:color w:val="231F20"/>
          <w:spacing w:val="-25"/>
          <w:w w:val="90"/>
          <w:sz w:val="18"/>
        </w:rPr>
        <w:t> </w:t>
      </w:r>
      <w:r>
        <w:rPr>
          <w:color w:val="231F20"/>
          <w:w w:val="90"/>
          <w:sz w:val="18"/>
        </w:rPr>
        <w:t>NPT,</w:t>
      </w:r>
      <w:r>
        <w:rPr>
          <w:color w:val="231F20"/>
          <w:spacing w:val="-24"/>
          <w:w w:val="90"/>
          <w:sz w:val="18"/>
        </w:rPr>
        <w:t> </w:t>
      </w:r>
      <w:r>
        <w:rPr>
          <w:color w:val="231F20"/>
          <w:w w:val="90"/>
          <w:sz w:val="18"/>
        </w:rPr>
        <w:t>female</w:t>
      </w:r>
      <w:r>
        <w:rPr>
          <w:color w:val="231F20"/>
          <w:spacing w:val="-25"/>
          <w:w w:val="90"/>
          <w:sz w:val="18"/>
        </w:rPr>
        <w:t> </w:t>
      </w:r>
      <w:r>
        <w:rPr>
          <w:color w:val="231F20"/>
          <w:w w:val="90"/>
          <w:sz w:val="18"/>
        </w:rPr>
        <w:t>ground</w:t>
      </w:r>
      <w:r>
        <w:rPr>
          <w:color w:val="231F20"/>
          <w:spacing w:val="-25"/>
          <w:w w:val="90"/>
          <w:sz w:val="18"/>
        </w:rPr>
        <w:t> </w:t>
      </w:r>
      <w:r>
        <w:rPr>
          <w:color w:val="231F20"/>
          <w:w w:val="90"/>
          <w:sz w:val="18"/>
        </w:rPr>
        <w:t>joint</w:t>
      </w:r>
      <w:r>
        <w:rPr>
          <w:color w:val="231F20"/>
          <w:spacing w:val="-24"/>
          <w:w w:val="90"/>
          <w:sz w:val="18"/>
        </w:rPr>
        <w:t> </w:t>
      </w:r>
      <w:r>
        <w:rPr>
          <w:color w:val="231F20"/>
          <w:w w:val="90"/>
          <w:sz w:val="18"/>
        </w:rPr>
        <w:t>or</w:t>
      </w:r>
      <w:r>
        <w:rPr>
          <w:color w:val="231F20"/>
          <w:spacing w:val="-25"/>
          <w:w w:val="90"/>
          <w:sz w:val="18"/>
        </w:rPr>
        <w:t> </w:t>
      </w:r>
      <w:r>
        <w:rPr>
          <w:color w:val="231F20"/>
          <w:w w:val="90"/>
          <w:sz w:val="18"/>
        </w:rPr>
        <w:t>washer</w:t>
      </w:r>
      <w:r>
        <w:rPr>
          <w:color w:val="231F20"/>
          <w:spacing w:val="-24"/>
          <w:w w:val="90"/>
          <w:sz w:val="18"/>
        </w:rPr>
        <w:t> </w:t>
      </w:r>
      <w:r>
        <w:rPr>
          <w:color w:val="231F20"/>
          <w:w w:val="90"/>
          <w:sz w:val="18"/>
        </w:rPr>
        <w:t>type</w:t>
      </w:r>
      <w:r>
        <w:rPr>
          <w:color w:val="231F20"/>
          <w:spacing w:val="-25"/>
          <w:w w:val="90"/>
          <w:sz w:val="18"/>
        </w:rPr>
        <w:t> </w:t>
      </w:r>
      <w:r>
        <w:rPr>
          <w:color w:val="231F20"/>
          <w:w w:val="90"/>
          <w:sz w:val="18"/>
        </w:rPr>
        <w:t>with</w:t>
      </w:r>
      <w:r>
        <w:rPr>
          <w:color w:val="231F20"/>
          <w:spacing w:val="-24"/>
          <w:w w:val="90"/>
          <w:sz w:val="18"/>
        </w:rPr>
        <w:t> </w:t>
      </w:r>
      <w:r>
        <w:rPr>
          <w:color w:val="231F20"/>
          <w:w w:val="90"/>
          <w:sz w:val="18"/>
        </w:rPr>
        <w:t>spud,</w:t>
      </w:r>
      <w:r>
        <w:rPr>
          <w:color w:val="231F20"/>
          <w:spacing w:val="-25"/>
          <w:w w:val="90"/>
          <w:sz w:val="18"/>
        </w:rPr>
        <w:t> </w:t>
      </w:r>
      <w:r>
        <w:rPr>
          <w:color w:val="231F20"/>
          <w:w w:val="90"/>
          <w:sz w:val="18"/>
        </w:rPr>
        <w:t>attached</w:t>
      </w:r>
      <w:r>
        <w:rPr>
          <w:color w:val="231F20"/>
          <w:spacing w:val="-24"/>
          <w:w w:val="90"/>
          <w:sz w:val="18"/>
        </w:rPr>
        <w:t> </w:t>
      </w:r>
      <w:r>
        <w:rPr>
          <w:color w:val="231F20"/>
          <w:w w:val="90"/>
          <w:sz w:val="18"/>
        </w:rPr>
        <w:t>with</w:t>
      </w:r>
      <w:r>
        <w:rPr>
          <w:color w:val="231F20"/>
          <w:spacing w:val="-25"/>
          <w:w w:val="90"/>
          <w:sz w:val="18"/>
        </w:rPr>
        <w:t> </w:t>
      </w:r>
      <w:r>
        <w:rPr>
          <w:color w:val="231F20"/>
          <w:w w:val="90"/>
          <w:sz w:val="18"/>
        </w:rPr>
        <w:t>2</w:t>
      </w:r>
      <w:r>
        <w:rPr>
          <w:color w:val="231F20"/>
          <w:spacing w:val="-25"/>
          <w:w w:val="90"/>
          <w:sz w:val="18"/>
        </w:rPr>
        <w:t> </w:t>
      </w:r>
      <w:r>
        <w:rPr>
          <w:color w:val="231F20"/>
          <w:w w:val="90"/>
          <w:sz w:val="18"/>
        </w:rPr>
        <w:t>or</w:t>
      </w:r>
      <w:r>
        <w:rPr>
          <w:color w:val="231F20"/>
          <w:spacing w:val="-24"/>
          <w:w w:val="90"/>
          <w:sz w:val="18"/>
        </w:rPr>
        <w:t> </w:t>
      </w:r>
      <w:r>
        <w:rPr>
          <w:color w:val="231F20"/>
          <w:w w:val="90"/>
          <w:sz w:val="18"/>
        </w:rPr>
        <w:t>4</w:t>
      </w:r>
      <w:r>
        <w:rPr>
          <w:color w:val="231F20"/>
          <w:spacing w:val="-25"/>
          <w:w w:val="90"/>
          <w:sz w:val="18"/>
        </w:rPr>
        <w:t> </w:t>
      </w:r>
      <w:r>
        <w:rPr>
          <w:color w:val="231F20"/>
          <w:w w:val="90"/>
          <w:sz w:val="18"/>
        </w:rPr>
        <w:t>bolt</w:t>
      </w:r>
      <w:r>
        <w:rPr>
          <w:color w:val="231F20"/>
          <w:spacing w:val="-24"/>
          <w:w w:val="90"/>
          <w:sz w:val="18"/>
        </w:rPr>
        <w:t> </w:t>
      </w:r>
      <w:r>
        <w:rPr>
          <w:color w:val="231F20"/>
          <w:w w:val="90"/>
          <w:sz w:val="18"/>
        </w:rPr>
        <w:t>interlocking</w:t>
      </w:r>
      <w:r>
        <w:rPr>
          <w:color w:val="231F20"/>
          <w:spacing w:val="-25"/>
          <w:w w:val="90"/>
          <w:sz w:val="18"/>
        </w:rPr>
        <w:t> </w:t>
      </w:r>
      <w:r>
        <w:rPr>
          <w:color w:val="231F20"/>
          <w:w w:val="90"/>
          <w:sz w:val="18"/>
        </w:rPr>
        <w:t>clamps</w:t>
      </w:r>
      <w:r>
        <w:rPr>
          <w:color w:val="231F20"/>
          <w:spacing w:val="-24"/>
          <w:w w:val="90"/>
          <w:sz w:val="18"/>
        </w:rPr>
        <w:t> </w:t>
      </w:r>
      <w:r>
        <w:rPr>
          <w:color w:val="231F20"/>
          <w:w w:val="90"/>
          <w:sz w:val="18"/>
        </w:rPr>
        <w:t>or</w:t>
      </w:r>
      <w:r>
        <w:rPr>
          <w:color w:val="231F20"/>
          <w:spacing w:val="-25"/>
          <w:w w:val="90"/>
          <w:sz w:val="18"/>
        </w:rPr>
        <w:t> </w:t>
      </w:r>
      <w:r>
        <w:rPr>
          <w:color w:val="231F20"/>
          <w:w w:val="90"/>
          <w:sz w:val="18"/>
        </w:rPr>
        <w:t>bands. </w:t>
      </w:r>
      <w:r>
        <w:rPr>
          <w:color w:val="231F20"/>
          <w:w w:val="95"/>
          <w:sz w:val="18"/>
        </w:rPr>
        <w:t>Universal</w:t>
      </w:r>
      <w:r>
        <w:rPr>
          <w:color w:val="231F20"/>
          <w:spacing w:val="-8"/>
          <w:w w:val="95"/>
          <w:sz w:val="18"/>
        </w:rPr>
        <w:t> </w:t>
      </w:r>
      <w:r>
        <w:rPr>
          <w:color w:val="231F20"/>
          <w:w w:val="95"/>
          <w:sz w:val="18"/>
        </w:rPr>
        <w:t>couplings</w:t>
      </w:r>
      <w:r>
        <w:rPr>
          <w:color w:val="231F20"/>
          <w:spacing w:val="-7"/>
          <w:w w:val="95"/>
          <w:sz w:val="18"/>
        </w:rPr>
        <w:t> </w:t>
      </w:r>
      <w:r>
        <w:rPr>
          <w:color w:val="231F20"/>
          <w:w w:val="95"/>
          <w:sz w:val="18"/>
        </w:rPr>
        <w:t>may</w:t>
      </w:r>
      <w:r>
        <w:rPr>
          <w:color w:val="231F20"/>
          <w:spacing w:val="-7"/>
          <w:w w:val="95"/>
          <w:sz w:val="18"/>
        </w:rPr>
        <w:t> </w:t>
      </w:r>
      <w:r>
        <w:rPr>
          <w:color w:val="231F20"/>
          <w:w w:val="95"/>
          <w:sz w:val="18"/>
        </w:rPr>
        <w:t>be</w:t>
      </w:r>
      <w:r>
        <w:rPr>
          <w:color w:val="231F20"/>
          <w:spacing w:val="-8"/>
          <w:w w:val="95"/>
          <w:sz w:val="18"/>
        </w:rPr>
        <w:t> </w:t>
      </w:r>
      <w:r>
        <w:rPr>
          <w:color w:val="231F20"/>
          <w:w w:val="95"/>
          <w:sz w:val="18"/>
        </w:rPr>
        <w:t>used</w:t>
      </w:r>
      <w:r>
        <w:rPr>
          <w:color w:val="231F20"/>
          <w:spacing w:val="-7"/>
          <w:w w:val="95"/>
          <w:sz w:val="18"/>
        </w:rPr>
        <w:t> </w:t>
      </w:r>
      <w:r>
        <w:rPr>
          <w:color w:val="231F20"/>
          <w:w w:val="95"/>
          <w:sz w:val="18"/>
        </w:rPr>
        <w:t>on</w:t>
      </w:r>
      <w:r>
        <w:rPr>
          <w:color w:val="231F20"/>
          <w:spacing w:val="-7"/>
          <w:w w:val="95"/>
          <w:sz w:val="18"/>
        </w:rPr>
        <w:t> </w:t>
      </w:r>
      <w:r>
        <w:rPr>
          <w:color w:val="231F20"/>
          <w:w w:val="95"/>
          <w:sz w:val="18"/>
        </w:rPr>
        <w:t>sizes</w:t>
      </w:r>
      <w:r>
        <w:rPr>
          <w:color w:val="231F20"/>
          <w:spacing w:val="-7"/>
          <w:w w:val="95"/>
          <w:sz w:val="18"/>
        </w:rPr>
        <w:t> </w:t>
      </w:r>
      <w:r>
        <w:rPr>
          <w:color w:val="231F20"/>
          <w:w w:val="95"/>
          <w:sz w:val="18"/>
        </w:rPr>
        <w:t>(1/2"</w:t>
      </w:r>
      <w:r>
        <w:rPr>
          <w:color w:val="231F20"/>
          <w:spacing w:val="-8"/>
          <w:w w:val="95"/>
          <w:sz w:val="18"/>
        </w:rPr>
        <w:t> </w:t>
      </w:r>
      <w:r>
        <w:rPr>
          <w:color w:val="231F20"/>
          <w:w w:val="95"/>
          <w:sz w:val="18"/>
        </w:rPr>
        <w:t>–</w:t>
      </w:r>
      <w:r>
        <w:rPr>
          <w:color w:val="231F20"/>
          <w:spacing w:val="-7"/>
          <w:w w:val="95"/>
          <w:sz w:val="18"/>
        </w:rPr>
        <w:t> </w:t>
      </w:r>
      <w:r>
        <w:rPr>
          <w:color w:val="231F20"/>
          <w:spacing w:val="3"/>
          <w:w w:val="95"/>
          <w:sz w:val="18"/>
        </w:rPr>
        <w:t>2")</w:t>
      </w:r>
    </w:p>
    <w:p>
      <w:pPr>
        <w:spacing w:after="0" w:line="254" w:lineRule="auto"/>
        <w:jc w:val="left"/>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footerReference w:type="default" r:id="rId54"/>
          <w:footerReference w:type="even" r:id="rId55"/>
          <w:pgSz w:w="12240" w:h="15840"/>
          <w:pgMar w:footer="1381" w:header="0" w:top="0" w:bottom="1580" w:left="0" w:right="0"/>
        </w:sectPr>
      </w:pPr>
    </w:p>
    <w:p>
      <w:pPr>
        <w:pStyle w:val="BodyText"/>
        <w:rPr>
          <w:sz w:val="25"/>
        </w:rPr>
      </w:pPr>
    </w:p>
    <w:p>
      <w:pPr>
        <w:pStyle w:val="Heading6"/>
        <w:spacing w:before="0"/>
        <w:ind w:left="1260"/>
      </w:pPr>
      <w:r>
        <w:rPr>
          <w:color w:val="231F20"/>
        </w:rPr>
        <w:t>Applications:</w:t>
      </w:r>
    </w:p>
    <w:p>
      <w:pPr>
        <w:pStyle w:val="BodyText"/>
        <w:spacing w:line="230" w:lineRule="auto" w:before="1"/>
        <w:ind w:left="1260"/>
      </w:pPr>
      <w:r>
        <w:rPr>
          <w:color w:val="231F20"/>
        </w:rPr>
        <w:t>Hot air transfer between the air compressor and dry bulk tank on bulk material carriers.</w:t>
      </w:r>
    </w:p>
    <w:p>
      <w:pPr>
        <w:pStyle w:val="Heading6"/>
        <w:spacing w:before="64"/>
        <w:ind w:left="1260"/>
      </w:pPr>
      <w:r>
        <w:rPr>
          <w:color w:val="231F20"/>
        </w:rPr>
        <w:t>Cover:</w:t>
      </w:r>
    </w:p>
    <w:p>
      <w:pPr>
        <w:pStyle w:val="BodyText"/>
        <w:spacing w:line="212" w:lineRule="exact"/>
        <w:ind w:left="1260"/>
      </w:pPr>
      <w:r>
        <w:rPr>
          <w:color w:val="231F20"/>
        </w:rPr>
        <w:t>Black EPDM – heat, abrasion and ozone resistant.</w:t>
      </w:r>
    </w:p>
    <w:p>
      <w:pPr>
        <w:pStyle w:val="Heading6"/>
        <w:ind w:left="1260"/>
      </w:pPr>
      <w:r>
        <w:rPr>
          <w:color w:val="231F20"/>
        </w:rPr>
        <w:t>Reinforcement:</w:t>
      </w:r>
    </w:p>
    <w:p>
      <w:pPr>
        <w:pStyle w:val="BodyText"/>
        <w:spacing w:line="230" w:lineRule="auto" w:before="1"/>
        <w:ind w:left="1260"/>
      </w:pPr>
      <w:r>
        <w:rPr>
          <w:color w:val="231F20"/>
        </w:rPr>
        <w:t>Spiraled high tensile textile cords with flexible steel helix wire.</w:t>
      </w:r>
    </w:p>
    <w:p>
      <w:pPr>
        <w:pStyle w:val="Heading6"/>
        <w:spacing w:before="65"/>
        <w:ind w:left="1260"/>
      </w:pPr>
      <w:r>
        <w:rPr>
          <w:color w:val="231F20"/>
        </w:rPr>
        <w:t>Tube:</w:t>
      </w:r>
    </w:p>
    <w:p>
      <w:pPr>
        <w:pStyle w:val="BodyText"/>
        <w:spacing w:line="212" w:lineRule="exact"/>
        <w:ind w:left="1260"/>
      </w:pPr>
      <w:r>
        <w:rPr>
          <w:color w:val="231F20"/>
        </w:rPr>
        <w:t>Black EPDM – heat-resistant.</w:t>
      </w:r>
    </w:p>
    <w:p>
      <w:pPr>
        <w:pStyle w:val="BodyText"/>
        <w:rPr>
          <w:sz w:val="25"/>
        </w:rPr>
      </w:pPr>
      <w:r>
        <w:rPr/>
        <w:br w:type="column"/>
      </w:r>
      <w:r>
        <w:rPr>
          <w:sz w:val="25"/>
        </w:rPr>
      </w:r>
    </w:p>
    <w:p>
      <w:pPr>
        <w:pStyle w:val="Heading6"/>
        <w:spacing w:before="0"/>
        <w:ind w:left="320"/>
      </w:pPr>
      <w:r>
        <w:rPr>
          <w:color w:val="231F20"/>
        </w:rPr>
        <w:t>Working Pressure:</w:t>
      </w:r>
    </w:p>
    <w:p>
      <w:pPr>
        <w:pStyle w:val="BodyText"/>
        <w:spacing w:line="212" w:lineRule="exact"/>
        <w:ind w:left="320"/>
      </w:pPr>
      <w:r>
        <w:rPr>
          <w:color w:val="231F20"/>
        </w:rPr>
        <w:t>Constant Pressure – 10 Bar (150 PSI)</w:t>
      </w:r>
    </w:p>
    <w:p>
      <w:pPr>
        <w:pStyle w:val="Heading6"/>
        <w:ind w:left="320"/>
      </w:pPr>
      <w:r>
        <w:rPr>
          <w:color w:val="231F20"/>
        </w:rPr>
        <w:t>Temperature Range:</w:t>
      </w:r>
    </w:p>
    <w:p>
      <w:pPr>
        <w:pStyle w:val="BodyText"/>
        <w:spacing w:line="212" w:lineRule="exact"/>
        <w:ind w:left="320"/>
      </w:pPr>
      <w:r>
        <w:rPr>
          <w:color w:val="231F20"/>
        </w:rPr>
        <w:t>-40°F (-40°C) to 356°F (+180°C)</w:t>
      </w:r>
    </w:p>
    <w:p>
      <w:pPr>
        <w:pStyle w:val="Heading6"/>
        <w:spacing w:before="62"/>
        <w:ind w:left="320"/>
      </w:pPr>
      <w:r>
        <w:rPr>
          <w:color w:val="231F20"/>
        </w:rPr>
        <w:t>Branding:</w:t>
      </w:r>
    </w:p>
    <w:p>
      <w:pPr>
        <w:pStyle w:val="BodyText"/>
        <w:spacing w:line="208" w:lineRule="exact"/>
        <w:ind w:left="320"/>
      </w:pPr>
      <w:r>
        <w:rPr>
          <w:color w:val="231F20"/>
        </w:rPr>
        <w:t>ALFAGOMMA – ITALY T902 10 BAR (150 PSI) – HOT AIR</w:t>
      </w:r>
    </w:p>
    <w:p>
      <w:pPr>
        <w:pStyle w:val="BodyText"/>
        <w:spacing w:line="214" w:lineRule="exact"/>
        <w:ind w:left="320"/>
      </w:pPr>
      <w:r>
        <w:rPr>
          <w:color w:val="231F20"/>
        </w:rPr>
        <w:t>SERVICE (in white letters)</w:t>
      </w:r>
    </w:p>
    <w:p>
      <w:pPr>
        <w:pStyle w:val="Heading6"/>
        <w:ind w:left="320"/>
      </w:pPr>
      <w:r>
        <w:rPr>
          <w:color w:val="231F20"/>
        </w:rPr>
        <w:t>Standard Length:</w:t>
      </w:r>
    </w:p>
    <w:p>
      <w:pPr>
        <w:pStyle w:val="BodyText"/>
        <w:spacing w:line="212" w:lineRule="exact"/>
        <w:ind w:left="320"/>
      </w:pPr>
      <w:r>
        <w:rPr>
          <w:color w:val="231F20"/>
        </w:rPr>
        <w:t>100 feet</w:t>
      </w:r>
    </w:p>
    <w:p>
      <w:pPr>
        <w:spacing w:after="0" w:line="212" w:lineRule="exact"/>
        <w:sectPr>
          <w:type w:val="continuous"/>
          <w:pgSz w:w="12240" w:h="15840"/>
          <w:pgMar w:top="1500" w:bottom="280" w:left="0" w:right="0"/>
          <w:cols w:num="2" w:equalWidth="0">
            <w:col w:w="6120" w:space="40"/>
            <w:col w:w="6080"/>
          </w:cols>
        </w:sectPr>
      </w:pPr>
    </w:p>
    <w:p>
      <w:pPr>
        <w:pStyle w:val="BodyText"/>
        <w:rPr>
          <w:sz w:val="20"/>
        </w:rPr>
      </w:pPr>
      <w:r>
        <w:rPr/>
        <w:pict>
          <v:group style="position:absolute;margin-left:0pt;margin-top:0pt;width:612pt;height:297pt;mso-position-horizontal-relative:page;mso-position-vertical-relative:page;z-index:3160" coordorigin="0,0" coordsize="12240,5940">
            <v:shape style="position:absolute;left:1260;top:0;width:3960;height:5940" type="#_x0000_t75" stroked="false">
              <v:imagedata r:id="rId48" o:title=""/>
            </v:shape>
            <v:shape style="position:absolute;left:1260;top:1969;width:5760;height:3762" type="#_x0000_t75" stroked="false">
              <v:imagedata r:id="rId56" o:title=""/>
            </v:shape>
            <v:rect style="position:absolute;left:0;top:1800;width:12240;height:250" filled="true" fillcolor="#231f20" stroked="false">
              <v:fill opacity="49152f" type="solid"/>
            </v:rect>
            <v:rect style="position:absolute;left:0;top:630;width:12240;height:1170" filled="true" fillcolor="#fff200" stroked="false">
              <v:fill type="solid"/>
            </v:rect>
            <v:shape style="position:absolute;left:1273;top:1065;width:3047;height:375" type="#_x0000_t75" stroked="false">
              <v:imagedata r:id="rId40" o:title=""/>
            </v:shape>
            <v:shape style="position:absolute;left:0;top:0;width:12240;height:5940" type="#_x0000_t202" filled="false" stroked="false">
              <v:textbox inset="0,0,0,0">
                <w:txbxContent>
                  <w:p>
                    <w:pPr>
                      <w:spacing w:line="240" w:lineRule="auto" w:before="0"/>
                      <w:rPr>
                        <w:sz w:val="56"/>
                      </w:rPr>
                    </w:pPr>
                  </w:p>
                  <w:p>
                    <w:pPr>
                      <w:spacing w:line="240" w:lineRule="auto" w:before="0"/>
                      <w:rPr>
                        <w:sz w:val="56"/>
                      </w:rPr>
                    </w:pPr>
                  </w:p>
                  <w:p>
                    <w:pPr>
                      <w:spacing w:line="240" w:lineRule="auto" w:before="0"/>
                      <w:rPr>
                        <w:sz w:val="56"/>
                      </w:rPr>
                    </w:pPr>
                  </w:p>
                  <w:p>
                    <w:pPr>
                      <w:spacing w:line="542" w:lineRule="exact" w:before="326"/>
                      <w:ind w:left="8274" w:right="0" w:firstLine="0"/>
                      <w:jc w:val="left"/>
                      <w:rPr>
                        <w:b/>
                        <w:sz w:val="48"/>
                      </w:rPr>
                    </w:pPr>
                    <w:r>
                      <w:rPr>
                        <w:b/>
                        <w:color w:val="231F20"/>
                        <w:w w:val="110"/>
                        <w:sz w:val="48"/>
                      </w:rPr>
                      <w:t>T902AA</w:t>
                    </w:r>
                  </w:p>
                  <w:p>
                    <w:pPr>
                      <w:spacing w:line="244" w:lineRule="auto" w:before="0"/>
                      <w:ind w:left="7550" w:right="1241" w:firstLine="0"/>
                      <w:jc w:val="center"/>
                      <w:rPr>
                        <w:b/>
                        <w:sz w:val="34"/>
                      </w:rPr>
                    </w:pPr>
                    <w:r>
                      <w:rPr>
                        <w:b/>
                        <w:color w:val="231F20"/>
                        <w:sz w:val="34"/>
                      </w:rPr>
                      <w:t>150 PSI High Quality Hot Air Blower Hose</w:t>
                    </w:r>
                  </w:p>
                </w:txbxContent>
              </v:textbox>
              <w10:wrap type="none"/>
            </v:shape>
            <v:shape style="position:absolute;left:0;top:630;width:12240;height:1170" type="#_x0000_t202" filled="false" stroked="false">
              <v:textbox inset="0,0,0,0">
                <w:txbxContent>
                  <w:p>
                    <w:pPr>
                      <w:spacing w:before="186"/>
                      <w:ind w:left="6560" w:right="0" w:firstLine="0"/>
                      <w:jc w:val="left"/>
                      <w:rPr>
                        <w:b/>
                        <w:sz w:val="72"/>
                      </w:rPr>
                    </w:pPr>
                    <w:r>
                      <w:rPr>
                        <w:b/>
                        <w:color w:val="231F20"/>
                        <w:w w:val="95"/>
                        <w:sz w:val="72"/>
                      </w:rPr>
                      <w:t>Compressed</w:t>
                    </w:r>
                    <w:r>
                      <w:rPr>
                        <w:b/>
                        <w:color w:val="231F20"/>
                        <w:spacing w:val="-88"/>
                        <w:w w:val="95"/>
                        <w:sz w:val="72"/>
                      </w:rPr>
                      <w:t> </w:t>
                    </w:r>
                    <w:r>
                      <w:rPr>
                        <w:b/>
                        <w:color w:val="231F20"/>
                        <w:w w:val="95"/>
                        <w:sz w:val="72"/>
                      </w:rPr>
                      <w:t>Air</w:t>
                    </w:r>
                  </w:p>
                </w:txbxContent>
              </v:textbox>
              <w10:wrap type="none"/>
            </v:shape>
            <w10:wrap type="none"/>
          </v:group>
        </w:pict>
      </w:r>
    </w:p>
    <w:p>
      <w:pPr>
        <w:pStyle w:val="BodyText"/>
        <w:rPr>
          <w:sz w:val="20"/>
        </w:rPr>
      </w:pPr>
    </w:p>
    <w:p>
      <w:pPr>
        <w:pStyle w:val="BodyText"/>
        <w:rPr>
          <w:sz w:val="20"/>
        </w:rPr>
      </w:pPr>
    </w:p>
    <w:p>
      <w:pPr>
        <w:pStyle w:val="BodyText"/>
        <w:spacing w:before="1"/>
        <w:rPr>
          <w:sz w:val="16"/>
        </w:rPr>
      </w:pPr>
    </w:p>
    <w:tbl>
      <w:tblPr>
        <w:tblW w:w="0" w:type="auto"/>
        <w:jc w:val="left"/>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810"/>
        <w:gridCol w:w="810"/>
        <w:gridCol w:w="810"/>
        <w:gridCol w:w="810"/>
        <w:gridCol w:w="1080"/>
        <w:gridCol w:w="1080"/>
        <w:gridCol w:w="1620"/>
        <w:gridCol w:w="1350"/>
      </w:tblGrid>
      <w:tr>
        <w:trPr>
          <w:trHeight w:val="285" w:hRule="atLeast"/>
        </w:trPr>
        <w:tc>
          <w:tcPr>
            <w:tcW w:w="10080" w:type="dxa"/>
            <w:gridSpan w:val="9"/>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95"/>
                <w:sz w:val="18"/>
              </w:rPr>
              <w:t>ID</w:t>
            </w:r>
          </w:p>
          <w:p>
            <w:pPr>
              <w:pStyle w:val="TableParagraph"/>
              <w:spacing w:line="189" w:lineRule="exact" w:before="0"/>
              <w:ind w:left="166" w:right="166"/>
              <w:jc w:val="center"/>
              <w:rPr>
                <w:b/>
                <w:sz w:val="18"/>
              </w:rPr>
            </w:pPr>
            <w:r>
              <w:rPr>
                <w:b/>
                <w:color w:val="FFFFFF"/>
                <w:w w:val="95"/>
                <w:sz w:val="18"/>
              </w:rPr>
              <w:t>(in.)</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95"/>
                <w:sz w:val="18"/>
              </w:rPr>
              <w:t>ID</w:t>
            </w:r>
          </w:p>
          <w:p>
            <w:pPr>
              <w:pStyle w:val="TableParagraph"/>
              <w:spacing w:line="189" w:lineRule="exact" w:before="0"/>
              <w:ind w:left="166" w:right="166"/>
              <w:jc w:val="center"/>
              <w:rPr>
                <w:b/>
                <w:sz w:val="18"/>
              </w:rPr>
            </w:pPr>
            <w:r>
              <w:rPr>
                <w:b/>
                <w:color w:val="FFFFFF"/>
                <w:w w:val="95"/>
                <w:sz w:val="18"/>
              </w:rPr>
              <w:t>(mm)</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85"/>
                <w:sz w:val="18"/>
              </w:rPr>
              <w:t>OD</w:t>
            </w:r>
          </w:p>
          <w:p>
            <w:pPr>
              <w:pStyle w:val="TableParagraph"/>
              <w:spacing w:line="189" w:lineRule="exact" w:before="0"/>
              <w:ind w:left="166" w:right="166"/>
              <w:jc w:val="center"/>
              <w:rPr>
                <w:b/>
                <w:sz w:val="18"/>
              </w:rPr>
            </w:pPr>
            <w:r>
              <w:rPr>
                <w:b/>
                <w:color w:val="FFFFFF"/>
                <w:w w:val="95"/>
                <w:sz w:val="18"/>
              </w:rPr>
              <w:t>(in.)</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85"/>
                <w:sz w:val="18"/>
              </w:rPr>
              <w:t>OD</w:t>
            </w:r>
          </w:p>
          <w:p>
            <w:pPr>
              <w:pStyle w:val="TableParagraph"/>
              <w:spacing w:line="189" w:lineRule="exact" w:before="0"/>
              <w:ind w:left="166" w:right="166"/>
              <w:jc w:val="center"/>
              <w:rPr>
                <w:b/>
                <w:sz w:val="18"/>
              </w:rPr>
            </w:pPr>
            <w:r>
              <w:rPr>
                <w:b/>
                <w:color w:val="FFFFFF"/>
                <w:w w:val="95"/>
                <w:sz w:val="18"/>
              </w:rPr>
              <w:t>(mm)</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211" w:hanging="15"/>
              <w:rPr>
                <w:b/>
                <w:sz w:val="18"/>
              </w:rPr>
            </w:pPr>
            <w:r>
              <w:rPr>
                <w:b/>
                <w:color w:val="FFFFFF"/>
                <w:w w:val="90"/>
                <w:sz w:val="18"/>
              </w:rPr>
              <w:t>Max Rec. </w:t>
            </w:r>
            <w:r>
              <w:rPr>
                <w:b/>
                <w:color w:val="FFFFFF"/>
                <w:w w:val="85"/>
                <w:sz w:val="18"/>
              </w:rPr>
              <w:t>WP (PSI)</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80" w:hanging="265"/>
              <w:rPr>
                <w:b/>
                <w:sz w:val="18"/>
              </w:rPr>
            </w:pPr>
            <w:r>
              <w:rPr>
                <w:b/>
                <w:color w:val="FFFFFF"/>
                <w:w w:val="85"/>
                <w:sz w:val="18"/>
              </w:rPr>
              <w:t>Vacuum HG </w:t>
            </w:r>
            <w:r>
              <w:rPr>
                <w:b/>
                <w:color w:val="FFFFFF"/>
                <w:w w:val="90"/>
                <w:sz w:val="18"/>
              </w:rPr>
              <w:t>(in.)</w:t>
            </w:r>
          </w:p>
        </w:tc>
        <w:tc>
          <w:tcPr>
            <w:tcW w:w="162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67" w:right="14" w:hanging="314"/>
              <w:rPr>
                <w:b/>
                <w:sz w:val="18"/>
              </w:rPr>
            </w:pPr>
            <w:r>
              <w:rPr>
                <w:b/>
                <w:color w:val="FFFFFF"/>
                <w:w w:val="85"/>
                <w:sz w:val="18"/>
              </w:rPr>
              <w:t>Min. Bending Radius </w:t>
            </w:r>
            <w:r>
              <w:rPr>
                <w:b/>
                <w:color w:val="FFFFFF"/>
                <w:w w:val="95"/>
                <w:sz w:val="18"/>
              </w:rPr>
              <w:t>(in. @ 68</w:t>
            </w:r>
            <w:r>
              <w:rPr>
                <w:color w:val="FFFFFF"/>
                <w:w w:val="95"/>
                <w:sz w:val="18"/>
              </w:rPr>
              <w:t>°</w:t>
            </w:r>
            <w:r>
              <w:rPr>
                <w:b/>
                <w:color w:val="FFFFFF"/>
                <w:w w:val="95"/>
                <w:sz w:val="18"/>
              </w:rPr>
              <w:t>F)</w:t>
            </w:r>
          </w:p>
        </w:tc>
        <w:tc>
          <w:tcPr>
            <w:tcW w:w="1350" w:type="dxa"/>
            <w:tcBorders>
              <w:top w:val="single" w:sz="8" w:space="0" w:color="FFFFFF"/>
              <w:left w:val="single" w:sz="8" w:space="0" w:color="FFFFFF"/>
            </w:tcBorders>
            <w:shd w:val="clear" w:color="auto" w:fill="231F20"/>
          </w:tcPr>
          <w:p>
            <w:pPr>
              <w:pStyle w:val="TableParagraph"/>
              <w:spacing w:line="208" w:lineRule="auto" w:before="36"/>
              <w:ind w:left="355"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T902AA200</w:t>
            </w:r>
          </w:p>
        </w:tc>
        <w:tc>
          <w:tcPr>
            <w:tcW w:w="810" w:type="dxa"/>
            <w:shd w:val="clear" w:color="auto" w:fill="E6E7E8"/>
          </w:tcPr>
          <w:p>
            <w:pPr>
              <w:pStyle w:val="TableParagraph"/>
              <w:spacing w:before="45"/>
              <w:ind w:right="360"/>
              <w:jc w:val="right"/>
              <w:rPr>
                <w:sz w:val="18"/>
              </w:rPr>
            </w:pPr>
            <w:r>
              <w:rPr>
                <w:color w:val="231F20"/>
                <w:w w:val="86"/>
                <w:sz w:val="18"/>
              </w:rPr>
              <w:t>2</w:t>
            </w:r>
          </w:p>
        </w:tc>
        <w:tc>
          <w:tcPr>
            <w:tcW w:w="810" w:type="dxa"/>
            <w:shd w:val="clear" w:color="auto" w:fill="E6E7E8"/>
          </w:tcPr>
          <w:p>
            <w:pPr>
              <w:pStyle w:val="TableParagraph"/>
              <w:spacing w:before="45"/>
              <w:ind w:left="171" w:right="171"/>
              <w:jc w:val="center"/>
              <w:rPr>
                <w:sz w:val="18"/>
              </w:rPr>
            </w:pPr>
            <w:r>
              <w:rPr>
                <w:color w:val="231F20"/>
                <w:w w:val="95"/>
                <w:sz w:val="18"/>
              </w:rPr>
              <w:t>51</w:t>
            </w:r>
          </w:p>
        </w:tc>
        <w:tc>
          <w:tcPr>
            <w:tcW w:w="810" w:type="dxa"/>
            <w:shd w:val="clear" w:color="auto" w:fill="E6E7E8"/>
          </w:tcPr>
          <w:p>
            <w:pPr>
              <w:pStyle w:val="TableParagraph"/>
              <w:spacing w:before="45"/>
              <w:ind w:left="171" w:right="171"/>
              <w:jc w:val="center"/>
              <w:rPr>
                <w:sz w:val="18"/>
              </w:rPr>
            </w:pPr>
            <w:r>
              <w:rPr>
                <w:color w:val="231F20"/>
                <w:w w:val="95"/>
                <w:sz w:val="18"/>
              </w:rPr>
              <w:t>2.48</w:t>
            </w:r>
          </w:p>
        </w:tc>
        <w:tc>
          <w:tcPr>
            <w:tcW w:w="810" w:type="dxa"/>
            <w:shd w:val="clear" w:color="auto" w:fill="E6E7E8"/>
          </w:tcPr>
          <w:p>
            <w:pPr>
              <w:pStyle w:val="TableParagraph"/>
              <w:spacing w:before="45"/>
              <w:ind w:left="318"/>
              <w:rPr>
                <w:sz w:val="18"/>
              </w:rPr>
            </w:pPr>
            <w:r>
              <w:rPr>
                <w:color w:val="231F20"/>
                <w:w w:val="95"/>
                <w:sz w:val="18"/>
              </w:rPr>
              <w:t>63</w:t>
            </w:r>
          </w:p>
        </w:tc>
        <w:tc>
          <w:tcPr>
            <w:tcW w:w="1080" w:type="dxa"/>
            <w:shd w:val="clear" w:color="auto" w:fill="E6E7E8"/>
          </w:tcPr>
          <w:p>
            <w:pPr>
              <w:pStyle w:val="TableParagraph"/>
              <w:spacing w:before="45"/>
              <w:ind w:left="319" w:right="319"/>
              <w:jc w:val="center"/>
              <w:rPr>
                <w:sz w:val="18"/>
              </w:rPr>
            </w:pPr>
            <w:r>
              <w:rPr>
                <w:color w:val="231F20"/>
                <w:w w:val="95"/>
                <w:sz w:val="18"/>
              </w:rPr>
              <w:t>150</w:t>
            </w:r>
          </w:p>
        </w:tc>
        <w:tc>
          <w:tcPr>
            <w:tcW w:w="1080" w:type="dxa"/>
            <w:shd w:val="clear" w:color="auto" w:fill="E6E7E8"/>
          </w:tcPr>
          <w:p>
            <w:pPr>
              <w:pStyle w:val="TableParagraph"/>
              <w:spacing w:before="45"/>
              <w:ind w:left="319" w:right="319"/>
              <w:jc w:val="center"/>
              <w:rPr>
                <w:sz w:val="18"/>
              </w:rPr>
            </w:pPr>
            <w:r>
              <w:rPr>
                <w:color w:val="231F20"/>
                <w:w w:val="95"/>
                <w:sz w:val="18"/>
              </w:rPr>
              <w:t>30</w:t>
            </w:r>
          </w:p>
        </w:tc>
        <w:tc>
          <w:tcPr>
            <w:tcW w:w="1620" w:type="dxa"/>
            <w:shd w:val="clear" w:color="auto" w:fill="E6E7E8"/>
          </w:tcPr>
          <w:p>
            <w:pPr>
              <w:pStyle w:val="TableParagraph"/>
              <w:spacing w:before="45"/>
              <w:ind w:left="766"/>
              <w:rPr>
                <w:sz w:val="18"/>
              </w:rPr>
            </w:pPr>
            <w:r>
              <w:rPr>
                <w:color w:val="231F20"/>
                <w:w w:val="86"/>
                <w:sz w:val="18"/>
              </w:rPr>
              <w:t>6</w:t>
            </w:r>
          </w:p>
        </w:tc>
        <w:tc>
          <w:tcPr>
            <w:tcW w:w="1350" w:type="dxa"/>
            <w:shd w:val="clear" w:color="auto" w:fill="E6E7E8"/>
          </w:tcPr>
          <w:p>
            <w:pPr>
              <w:pStyle w:val="TableParagraph"/>
              <w:spacing w:before="45"/>
              <w:ind w:left="523"/>
              <w:rPr>
                <w:sz w:val="18"/>
              </w:rPr>
            </w:pPr>
            <w:r>
              <w:rPr>
                <w:color w:val="231F20"/>
                <w:w w:val="95"/>
                <w:sz w:val="18"/>
              </w:rPr>
              <w:t>1.01</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T902AA300</w:t>
            </w:r>
          </w:p>
        </w:tc>
        <w:tc>
          <w:tcPr>
            <w:tcW w:w="810" w:type="dxa"/>
            <w:shd w:val="clear" w:color="auto" w:fill="D1D3D4"/>
          </w:tcPr>
          <w:p>
            <w:pPr>
              <w:pStyle w:val="TableParagraph"/>
              <w:spacing w:before="45"/>
              <w:ind w:right="360"/>
              <w:jc w:val="right"/>
              <w:rPr>
                <w:sz w:val="18"/>
              </w:rPr>
            </w:pPr>
            <w:r>
              <w:rPr>
                <w:color w:val="231F20"/>
                <w:w w:val="86"/>
                <w:sz w:val="18"/>
              </w:rPr>
              <w:t>3</w:t>
            </w:r>
          </w:p>
        </w:tc>
        <w:tc>
          <w:tcPr>
            <w:tcW w:w="810" w:type="dxa"/>
            <w:shd w:val="clear" w:color="auto" w:fill="D1D3D4"/>
          </w:tcPr>
          <w:p>
            <w:pPr>
              <w:pStyle w:val="TableParagraph"/>
              <w:spacing w:before="45"/>
              <w:ind w:left="171" w:right="171"/>
              <w:jc w:val="center"/>
              <w:rPr>
                <w:sz w:val="18"/>
              </w:rPr>
            </w:pPr>
            <w:r>
              <w:rPr>
                <w:color w:val="231F20"/>
                <w:w w:val="95"/>
                <w:sz w:val="18"/>
              </w:rPr>
              <w:t>76</w:t>
            </w:r>
          </w:p>
        </w:tc>
        <w:tc>
          <w:tcPr>
            <w:tcW w:w="810" w:type="dxa"/>
            <w:shd w:val="clear" w:color="auto" w:fill="D1D3D4"/>
          </w:tcPr>
          <w:p>
            <w:pPr>
              <w:pStyle w:val="TableParagraph"/>
              <w:spacing w:before="45"/>
              <w:ind w:left="171" w:right="171"/>
              <w:jc w:val="center"/>
              <w:rPr>
                <w:sz w:val="18"/>
              </w:rPr>
            </w:pPr>
            <w:r>
              <w:rPr>
                <w:color w:val="231F20"/>
                <w:w w:val="95"/>
                <w:sz w:val="18"/>
              </w:rPr>
              <w:t>3.54</w:t>
            </w:r>
          </w:p>
        </w:tc>
        <w:tc>
          <w:tcPr>
            <w:tcW w:w="810" w:type="dxa"/>
            <w:shd w:val="clear" w:color="auto" w:fill="D1D3D4"/>
          </w:tcPr>
          <w:p>
            <w:pPr>
              <w:pStyle w:val="TableParagraph"/>
              <w:spacing w:before="45"/>
              <w:ind w:left="318"/>
              <w:rPr>
                <w:sz w:val="18"/>
              </w:rPr>
            </w:pPr>
            <w:r>
              <w:rPr>
                <w:color w:val="231F20"/>
                <w:w w:val="95"/>
                <w:sz w:val="18"/>
              </w:rPr>
              <w:t>90</w:t>
            </w:r>
          </w:p>
        </w:tc>
        <w:tc>
          <w:tcPr>
            <w:tcW w:w="1080" w:type="dxa"/>
            <w:shd w:val="clear" w:color="auto" w:fill="D1D3D4"/>
          </w:tcPr>
          <w:p>
            <w:pPr>
              <w:pStyle w:val="TableParagraph"/>
              <w:spacing w:before="45"/>
              <w:ind w:left="319" w:right="319"/>
              <w:jc w:val="center"/>
              <w:rPr>
                <w:sz w:val="18"/>
              </w:rPr>
            </w:pPr>
            <w:r>
              <w:rPr>
                <w:color w:val="231F20"/>
                <w:w w:val="95"/>
                <w:sz w:val="18"/>
              </w:rPr>
              <w:t>150</w:t>
            </w:r>
          </w:p>
        </w:tc>
        <w:tc>
          <w:tcPr>
            <w:tcW w:w="1080" w:type="dxa"/>
            <w:shd w:val="clear" w:color="auto" w:fill="D1D3D4"/>
          </w:tcPr>
          <w:p>
            <w:pPr>
              <w:pStyle w:val="TableParagraph"/>
              <w:spacing w:before="45"/>
              <w:ind w:left="319" w:right="319"/>
              <w:jc w:val="center"/>
              <w:rPr>
                <w:sz w:val="18"/>
              </w:rPr>
            </w:pPr>
            <w:r>
              <w:rPr>
                <w:color w:val="231F20"/>
                <w:w w:val="95"/>
                <w:sz w:val="18"/>
              </w:rPr>
              <w:t>27</w:t>
            </w:r>
          </w:p>
        </w:tc>
        <w:tc>
          <w:tcPr>
            <w:tcW w:w="1620" w:type="dxa"/>
            <w:shd w:val="clear" w:color="auto" w:fill="D1D3D4"/>
          </w:tcPr>
          <w:p>
            <w:pPr>
              <w:pStyle w:val="TableParagraph"/>
              <w:spacing w:before="45"/>
              <w:ind w:left="766"/>
              <w:rPr>
                <w:sz w:val="18"/>
              </w:rPr>
            </w:pPr>
            <w:r>
              <w:rPr>
                <w:color w:val="231F20"/>
                <w:w w:val="86"/>
                <w:sz w:val="18"/>
              </w:rPr>
              <w:t>9</w:t>
            </w:r>
          </w:p>
        </w:tc>
        <w:tc>
          <w:tcPr>
            <w:tcW w:w="1350" w:type="dxa"/>
            <w:shd w:val="clear" w:color="auto" w:fill="D1D3D4"/>
          </w:tcPr>
          <w:p>
            <w:pPr>
              <w:pStyle w:val="TableParagraph"/>
              <w:spacing w:before="45"/>
              <w:ind w:left="523"/>
              <w:rPr>
                <w:sz w:val="18"/>
              </w:rPr>
            </w:pPr>
            <w:r>
              <w:rPr>
                <w:color w:val="231F20"/>
                <w:w w:val="95"/>
                <w:sz w:val="18"/>
              </w:rPr>
              <w:t>1.60</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T902AA400</w:t>
            </w:r>
          </w:p>
        </w:tc>
        <w:tc>
          <w:tcPr>
            <w:tcW w:w="810" w:type="dxa"/>
            <w:shd w:val="clear" w:color="auto" w:fill="E6E7E8"/>
          </w:tcPr>
          <w:p>
            <w:pPr>
              <w:pStyle w:val="TableParagraph"/>
              <w:spacing w:before="45"/>
              <w:ind w:right="360"/>
              <w:jc w:val="right"/>
              <w:rPr>
                <w:sz w:val="18"/>
              </w:rPr>
            </w:pPr>
            <w:r>
              <w:rPr>
                <w:color w:val="231F20"/>
                <w:w w:val="86"/>
                <w:sz w:val="18"/>
              </w:rPr>
              <w:t>4</w:t>
            </w:r>
          </w:p>
        </w:tc>
        <w:tc>
          <w:tcPr>
            <w:tcW w:w="810" w:type="dxa"/>
            <w:shd w:val="clear" w:color="auto" w:fill="E6E7E8"/>
          </w:tcPr>
          <w:p>
            <w:pPr>
              <w:pStyle w:val="TableParagraph"/>
              <w:spacing w:before="45"/>
              <w:ind w:left="171" w:right="171"/>
              <w:jc w:val="center"/>
              <w:rPr>
                <w:sz w:val="18"/>
              </w:rPr>
            </w:pPr>
            <w:r>
              <w:rPr>
                <w:color w:val="231F20"/>
                <w:w w:val="95"/>
                <w:sz w:val="18"/>
              </w:rPr>
              <w:t>102</w:t>
            </w:r>
          </w:p>
        </w:tc>
        <w:tc>
          <w:tcPr>
            <w:tcW w:w="810" w:type="dxa"/>
            <w:shd w:val="clear" w:color="auto" w:fill="E6E7E8"/>
          </w:tcPr>
          <w:p>
            <w:pPr>
              <w:pStyle w:val="TableParagraph"/>
              <w:spacing w:before="45"/>
              <w:ind w:left="171" w:right="171"/>
              <w:jc w:val="center"/>
              <w:rPr>
                <w:sz w:val="18"/>
              </w:rPr>
            </w:pPr>
            <w:r>
              <w:rPr>
                <w:color w:val="231F20"/>
                <w:w w:val="95"/>
                <w:sz w:val="18"/>
              </w:rPr>
              <w:t>4.57</w:t>
            </w:r>
          </w:p>
        </w:tc>
        <w:tc>
          <w:tcPr>
            <w:tcW w:w="810" w:type="dxa"/>
            <w:shd w:val="clear" w:color="auto" w:fill="E6E7E8"/>
          </w:tcPr>
          <w:p>
            <w:pPr>
              <w:pStyle w:val="TableParagraph"/>
              <w:spacing w:before="45"/>
              <w:ind w:left="275"/>
              <w:rPr>
                <w:sz w:val="18"/>
              </w:rPr>
            </w:pPr>
            <w:r>
              <w:rPr>
                <w:color w:val="231F20"/>
                <w:w w:val="95"/>
                <w:sz w:val="18"/>
              </w:rPr>
              <w:t>116</w:t>
            </w:r>
          </w:p>
        </w:tc>
        <w:tc>
          <w:tcPr>
            <w:tcW w:w="1080" w:type="dxa"/>
            <w:shd w:val="clear" w:color="auto" w:fill="E6E7E8"/>
          </w:tcPr>
          <w:p>
            <w:pPr>
              <w:pStyle w:val="TableParagraph"/>
              <w:spacing w:before="45"/>
              <w:ind w:left="319" w:right="319"/>
              <w:jc w:val="center"/>
              <w:rPr>
                <w:sz w:val="18"/>
              </w:rPr>
            </w:pPr>
            <w:r>
              <w:rPr>
                <w:color w:val="231F20"/>
                <w:w w:val="95"/>
                <w:sz w:val="18"/>
              </w:rPr>
              <w:t>150</w:t>
            </w:r>
          </w:p>
        </w:tc>
        <w:tc>
          <w:tcPr>
            <w:tcW w:w="1080" w:type="dxa"/>
            <w:shd w:val="clear" w:color="auto" w:fill="E6E7E8"/>
          </w:tcPr>
          <w:p>
            <w:pPr>
              <w:pStyle w:val="TableParagraph"/>
              <w:spacing w:before="45"/>
              <w:ind w:left="319" w:right="319"/>
              <w:jc w:val="center"/>
              <w:rPr>
                <w:sz w:val="18"/>
              </w:rPr>
            </w:pPr>
            <w:r>
              <w:rPr>
                <w:color w:val="231F20"/>
                <w:w w:val="95"/>
                <w:sz w:val="18"/>
              </w:rPr>
              <w:t>27</w:t>
            </w:r>
          </w:p>
        </w:tc>
        <w:tc>
          <w:tcPr>
            <w:tcW w:w="1620" w:type="dxa"/>
            <w:shd w:val="clear" w:color="auto" w:fill="E6E7E8"/>
          </w:tcPr>
          <w:p>
            <w:pPr>
              <w:pStyle w:val="TableParagraph"/>
              <w:spacing w:before="45"/>
              <w:ind w:left="723"/>
              <w:rPr>
                <w:sz w:val="18"/>
              </w:rPr>
            </w:pPr>
            <w:r>
              <w:rPr>
                <w:color w:val="231F20"/>
                <w:w w:val="95"/>
                <w:sz w:val="18"/>
              </w:rPr>
              <w:t>12</w:t>
            </w:r>
          </w:p>
        </w:tc>
        <w:tc>
          <w:tcPr>
            <w:tcW w:w="1350" w:type="dxa"/>
            <w:shd w:val="clear" w:color="auto" w:fill="E6E7E8"/>
          </w:tcPr>
          <w:p>
            <w:pPr>
              <w:pStyle w:val="TableParagraph"/>
              <w:spacing w:before="45"/>
              <w:ind w:left="523"/>
              <w:rPr>
                <w:sz w:val="18"/>
              </w:rPr>
            </w:pPr>
            <w:r>
              <w:rPr>
                <w:color w:val="231F20"/>
                <w:w w:val="95"/>
                <w:sz w:val="18"/>
              </w:rPr>
              <w:t>2.23</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0"/>
        </w:rPr>
      </w:pPr>
    </w:p>
    <w:p>
      <w:pPr>
        <w:spacing w:before="0"/>
        <w:ind w:left="1260" w:right="0" w:firstLine="0"/>
        <w:jc w:val="left"/>
        <w:rPr>
          <w:b/>
          <w:sz w:val="18"/>
        </w:rPr>
      </w:pPr>
      <w:r>
        <w:rPr>
          <w:b/>
          <w:color w:val="231F20"/>
          <w:w w:val="85"/>
          <w:sz w:val="18"/>
          <w:u w:val="single" w:color="231F20"/>
        </w:rPr>
        <w:t>COUPLING SUGGESTIONS</w:t>
      </w:r>
    </w:p>
    <w:p>
      <w:pPr>
        <w:spacing w:before="13"/>
        <w:ind w:left="1260" w:right="0" w:firstLine="0"/>
        <w:jc w:val="left"/>
        <w:rPr>
          <w:sz w:val="18"/>
        </w:rPr>
      </w:pPr>
      <w:r>
        <w:rPr>
          <w:color w:val="231F20"/>
          <w:w w:val="95"/>
          <w:sz w:val="18"/>
        </w:rPr>
        <w:t>Quick-Acting, pin lug, short shank couplings or combination nipples attached with single bolt, double bolt, wire or band type clamps.</w:t>
      </w:r>
    </w:p>
    <w:p>
      <w:pPr>
        <w:spacing w:after="0"/>
        <w:jc w:val="left"/>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2240" w:h="15840"/>
          <w:pgMar w:header="0" w:footer="1991" w:top="0" w:bottom="2180" w:left="0" w:right="0"/>
        </w:sectPr>
      </w:pPr>
    </w:p>
    <w:p>
      <w:pPr>
        <w:pStyle w:val="BodyText"/>
        <w:rPr>
          <w:sz w:val="25"/>
        </w:rPr>
      </w:pPr>
    </w:p>
    <w:p>
      <w:pPr>
        <w:pStyle w:val="Heading6"/>
        <w:spacing w:before="0"/>
      </w:pPr>
      <w:r>
        <w:rPr>
          <w:color w:val="231F20"/>
        </w:rPr>
        <w:t>Applications:</w:t>
      </w:r>
    </w:p>
    <w:p>
      <w:pPr>
        <w:pStyle w:val="BodyText"/>
        <w:spacing w:line="230" w:lineRule="auto" w:before="1"/>
        <w:ind w:left="900"/>
      </w:pPr>
      <w:r>
        <w:rPr>
          <w:color w:val="231F20"/>
        </w:rPr>
        <w:t>Hot air transfer between the air compressor and dry bulk tank on bulk material carriers.</w:t>
      </w:r>
    </w:p>
    <w:p>
      <w:pPr>
        <w:pStyle w:val="Heading6"/>
        <w:spacing w:before="64"/>
      </w:pPr>
      <w:r>
        <w:rPr>
          <w:color w:val="231F20"/>
        </w:rPr>
        <w:t>Cover:</w:t>
      </w:r>
    </w:p>
    <w:p>
      <w:pPr>
        <w:pStyle w:val="BodyText"/>
        <w:spacing w:line="212" w:lineRule="exact"/>
        <w:ind w:left="900"/>
      </w:pPr>
      <w:r>
        <w:rPr>
          <w:color w:val="231F20"/>
        </w:rPr>
        <w:t>Blue EPDM – heat, abrasion and ozone resistant.</w:t>
      </w:r>
    </w:p>
    <w:p>
      <w:pPr>
        <w:pStyle w:val="Heading6"/>
      </w:pPr>
      <w:r>
        <w:rPr>
          <w:color w:val="231F20"/>
        </w:rPr>
        <w:t>Reinforcement:</w:t>
      </w:r>
    </w:p>
    <w:p>
      <w:pPr>
        <w:pStyle w:val="BodyText"/>
        <w:spacing w:line="230" w:lineRule="auto" w:before="1"/>
        <w:ind w:left="900"/>
      </w:pPr>
      <w:r>
        <w:rPr>
          <w:color w:val="231F20"/>
        </w:rPr>
        <w:t>Spiraled high tensile textile cords with flexible steel helix wire.</w:t>
      </w:r>
    </w:p>
    <w:p>
      <w:pPr>
        <w:pStyle w:val="Heading6"/>
        <w:spacing w:before="65"/>
      </w:pPr>
      <w:r>
        <w:rPr>
          <w:color w:val="231F20"/>
        </w:rPr>
        <w:t>Tube:</w:t>
      </w:r>
    </w:p>
    <w:p>
      <w:pPr>
        <w:pStyle w:val="BodyText"/>
        <w:spacing w:line="212" w:lineRule="exact"/>
        <w:ind w:left="900"/>
      </w:pPr>
      <w:r>
        <w:rPr>
          <w:color w:val="231F20"/>
        </w:rPr>
        <w:t>White EPDM – heat-resistant. Meets FDA requirements.</w:t>
      </w:r>
    </w:p>
    <w:p>
      <w:pPr>
        <w:pStyle w:val="BodyText"/>
        <w:rPr>
          <w:sz w:val="25"/>
        </w:rPr>
      </w:pPr>
      <w:r>
        <w:rPr/>
        <w:br w:type="column"/>
      </w:r>
      <w:r>
        <w:rPr>
          <w:sz w:val="25"/>
        </w:rPr>
      </w:r>
    </w:p>
    <w:p>
      <w:pPr>
        <w:pStyle w:val="Heading6"/>
        <w:spacing w:before="0"/>
        <w:ind w:left="320"/>
      </w:pPr>
      <w:r>
        <w:rPr>
          <w:color w:val="231F20"/>
        </w:rPr>
        <w:t>Working Pressure:</w:t>
      </w:r>
    </w:p>
    <w:p>
      <w:pPr>
        <w:pStyle w:val="BodyText"/>
        <w:spacing w:line="212" w:lineRule="exact"/>
        <w:ind w:left="320"/>
      </w:pPr>
      <w:r>
        <w:rPr>
          <w:color w:val="231F20"/>
        </w:rPr>
        <w:t>Constant Pressure – 10 Bar (150 PSI)</w:t>
      </w:r>
    </w:p>
    <w:p>
      <w:pPr>
        <w:pStyle w:val="Heading6"/>
        <w:ind w:left="320"/>
      </w:pPr>
      <w:r>
        <w:rPr>
          <w:color w:val="231F20"/>
        </w:rPr>
        <w:t>Temperature Range:</w:t>
      </w:r>
    </w:p>
    <w:p>
      <w:pPr>
        <w:pStyle w:val="BodyText"/>
        <w:spacing w:line="212" w:lineRule="exact"/>
        <w:ind w:left="320"/>
      </w:pPr>
      <w:r>
        <w:rPr>
          <w:color w:val="231F20"/>
        </w:rPr>
        <w:t>-40°F (-40°C) to 356°F (+180°C)</w:t>
      </w:r>
    </w:p>
    <w:p>
      <w:pPr>
        <w:pStyle w:val="Heading6"/>
        <w:spacing w:before="62"/>
        <w:ind w:left="320"/>
      </w:pPr>
      <w:r>
        <w:rPr>
          <w:color w:val="231F20"/>
        </w:rPr>
        <w:t>Branding:</w:t>
      </w:r>
    </w:p>
    <w:p>
      <w:pPr>
        <w:pStyle w:val="BodyText"/>
        <w:spacing w:line="208" w:lineRule="exact"/>
        <w:ind w:left="320"/>
      </w:pPr>
      <w:r>
        <w:rPr>
          <w:color w:val="231F20"/>
        </w:rPr>
        <w:t>ALFAGOMMA – ITALY T903 10 BAR (150 PSI) – HOT AIR</w:t>
      </w:r>
    </w:p>
    <w:p>
      <w:pPr>
        <w:pStyle w:val="BodyText"/>
        <w:spacing w:line="214" w:lineRule="exact"/>
        <w:ind w:left="320"/>
      </w:pPr>
      <w:r>
        <w:rPr>
          <w:color w:val="231F20"/>
        </w:rPr>
        <w:t>SERVICE – FDA (in white letters)</w:t>
      </w:r>
    </w:p>
    <w:p>
      <w:pPr>
        <w:pStyle w:val="Heading6"/>
        <w:ind w:left="320"/>
      </w:pPr>
      <w:r>
        <w:rPr>
          <w:color w:val="231F20"/>
        </w:rPr>
        <w:t>Standard Length:</w:t>
      </w:r>
    </w:p>
    <w:p>
      <w:pPr>
        <w:pStyle w:val="BodyText"/>
        <w:spacing w:line="212" w:lineRule="exact"/>
        <w:ind w:left="320"/>
      </w:pPr>
      <w:r>
        <w:rPr>
          <w:color w:val="231F20"/>
        </w:rPr>
        <w:t>100 feet</w:t>
      </w:r>
    </w:p>
    <w:p>
      <w:pPr>
        <w:spacing w:after="0" w:line="212" w:lineRule="exact"/>
        <w:sectPr>
          <w:type w:val="continuous"/>
          <w:pgSz w:w="12240" w:h="15840"/>
          <w:pgMar w:top="1500" w:bottom="280" w:left="0" w:right="0"/>
          <w:cols w:num="2" w:equalWidth="0">
            <w:col w:w="5760" w:space="40"/>
            <w:col w:w="6440"/>
          </w:cols>
        </w:sectPr>
      </w:pPr>
    </w:p>
    <w:p>
      <w:pPr>
        <w:pStyle w:val="BodyText"/>
        <w:rPr>
          <w:sz w:val="20"/>
        </w:rPr>
      </w:pPr>
      <w:r>
        <w:rPr/>
        <w:pict>
          <v:group style="position:absolute;margin-left:0pt;margin-top:0pt;width:612pt;height:297pt;mso-position-horizontal-relative:page;mso-position-vertical-relative:page;z-index:3232" coordorigin="0,0" coordsize="12240,5940">
            <v:shape style="position:absolute;left:7020;top:0;width:3960;height:5940" type="#_x0000_t75" stroked="false">
              <v:imagedata r:id="rId48" o:title=""/>
            </v:shape>
            <v:shape style="position:absolute;left:5281;top:1934;width:5699;height:3244" type="#_x0000_t75" stroked="false">
              <v:imagedata r:id="rId57" o:title=""/>
            </v:shape>
            <v:rect style="position:absolute;left:0;top:1800;width:12240;height:250" filled="true" fillcolor="#231f20" stroked="false">
              <v:fill opacity="49152f" type="solid"/>
            </v:rect>
            <v:rect style="position:absolute;left:0;top:630;width:12240;height:1170" filled="true" fillcolor="#fff200" stroked="false">
              <v:fill type="solid"/>
            </v:rect>
            <v:shape style="position:absolute;left:7933;top:1065;width:3047;height:375" type="#_x0000_t75" stroked="false">
              <v:imagedata r:id="rId43" o:title=""/>
            </v:shape>
            <v:shape style="position:absolute;left:0;top:0;width:12240;height:5940" type="#_x0000_t202" filled="false" stroked="false">
              <v:textbox inset="0,0,0,0">
                <w:txbxContent>
                  <w:p>
                    <w:pPr>
                      <w:spacing w:line="240" w:lineRule="auto" w:before="0"/>
                      <w:rPr>
                        <w:sz w:val="56"/>
                      </w:rPr>
                    </w:pPr>
                  </w:p>
                  <w:p>
                    <w:pPr>
                      <w:spacing w:line="240" w:lineRule="auto" w:before="0"/>
                      <w:rPr>
                        <w:sz w:val="56"/>
                      </w:rPr>
                    </w:pPr>
                  </w:p>
                  <w:p>
                    <w:pPr>
                      <w:spacing w:line="240" w:lineRule="auto" w:before="0"/>
                      <w:rPr>
                        <w:sz w:val="56"/>
                      </w:rPr>
                    </w:pPr>
                  </w:p>
                  <w:p>
                    <w:pPr>
                      <w:spacing w:line="542" w:lineRule="exact" w:before="326"/>
                      <w:ind w:left="2283" w:right="0" w:firstLine="0"/>
                      <w:jc w:val="left"/>
                      <w:rPr>
                        <w:b/>
                        <w:sz w:val="48"/>
                      </w:rPr>
                    </w:pPr>
                    <w:r>
                      <w:rPr>
                        <w:b/>
                        <w:color w:val="231F20"/>
                        <w:w w:val="115"/>
                        <w:sz w:val="48"/>
                      </w:rPr>
                      <w:t>T903LE</w:t>
                    </w:r>
                  </w:p>
                  <w:p>
                    <w:pPr>
                      <w:spacing w:line="244" w:lineRule="auto" w:before="0"/>
                      <w:ind w:left="1207" w:right="6965" w:firstLine="0"/>
                      <w:jc w:val="center"/>
                      <w:rPr>
                        <w:b/>
                        <w:sz w:val="34"/>
                      </w:rPr>
                    </w:pPr>
                    <w:r>
                      <w:rPr>
                        <w:b/>
                        <w:color w:val="231F20"/>
                        <w:spacing w:val="-3"/>
                        <w:sz w:val="34"/>
                      </w:rPr>
                      <w:t>150 </w:t>
                    </w:r>
                    <w:r>
                      <w:rPr>
                        <w:b/>
                        <w:color w:val="231F20"/>
                        <w:sz w:val="34"/>
                      </w:rPr>
                      <w:t>PSI High </w:t>
                    </w:r>
                    <w:r>
                      <w:rPr>
                        <w:b/>
                        <w:color w:val="231F20"/>
                        <w:spacing w:val="2"/>
                        <w:sz w:val="34"/>
                      </w:rPr>
                      <w:t>Quality </w:t>
                    </w:r>
                    <w:r>
                      <w:rPr>
                        <w:b/>
                        <w:color w:val="231F20"/>
                        <w:spacing w:val="-5"/>
                        <w:sz w:val="34"/>
                      </w:rPr>
                      <w:t>FDA </w:t>
                    </w:r>
                    <w:r>
                      <w:rPr>
                        <w:b/>
                        <w:color w:val="231F20"/>
                        <w:sz w:val="34"/>
                      </w:rPr>
                      <w:t>Hot Air Blower</w:t>
                    </w:r>
                    <w:r>
                      <w:rPr>
                        <w:b/>
                        <w:color w:val="231F20"/>
                        <w:spacing w:val="-4"/>
                        <w:sz w:val="34"/>
                      </w:rPr>
                      <w:t> </w:t>
                    </w:r>
                    <w:r>
                      <w:rPr>
                        <w:b/>
                        <w:color w:val="231F20"/>
                        <w:sz w:val="34"/>
                      </w:rPr>
                      <w:t>Hose</w:t>
                    </w:r>
                  </w:p>
                </w:txbxContent>
              </v:textbox>
              <w10:wrap type="none"/>
            </v:shape>
            <v:shape style="position:absolute;left:0;top:630;width:12240;height:1170" type="#_x0000_t202" filled="false" stroked="false">
              <v:textbox inset="0,0,0,0">
                <w:txbxContent>
                  <w:p>
                    <w:pPr>
                      <w:spacing w:before="186"/>
                      <w:ind w:left="900" w:right="0" w:firstLine="0"/>
                      <w:jc w:val="left"/>
                      <w:rPr>
                        <w:b/>
                        <w:sz w:val="72"/>
                      </w:rPr>
                    </w:pPr>
                    <w:r>
                      <w:rPr>
                        <w:b/>
                        <w:color w:val="231F20"/>
                        <w:w w:val="95"/>
                        <w:sz w:val="72"/>
                      </w:rPr>
                      <w:t>Compressed Air</w:t>
                    </w:r>
                  </w:p>
                </w:txbxContent>
              </v:textbox>
              <w10:wrap type="none"/>
            </v:shape>
            <w10:wrap type="none"/>
          </v:group>
        </w:pict>
      </w:r>
    </w:p>
    <w:p>
      <w:pPr>
        <w:pStyle w:val="BodyText"/>
        <w:rPr>
          <w:sz w:val="20"/>
        </w:rPr>
      </w:pPr>
    </w:p>
    <w:p>
      <w:pPr>
        <w:pStyle w:val="BodyText"/>
        <w:rPr>
          <w:sz w:val="20"/>
        </w:rPr>
      </w:pPr>
    </w:p>
    <w:p>
      <w:pPr>
        <w:pStyle w:val="BodyText"/>
        <w:spacing w:before="1"/>
        <w:rPr>
          <w:sz w:val="16"/>
        </w:rPr>
      </w:pPr>
    </w:p>
    <w:tbl>
      <w:tblPr>
        <w:tblW w:w="0" w:type="auto"/>
        <w:jc w:val="left"/>
        <w:tblInd w:w="9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810"/>
        <w:gridCol w:w="810"/>
        <w:gridCol w:w="810"/>
        <w:gridCol w:w="810"/>
        <w:gridCol w:w="1080"/>
        <w:gridCol w:w="1080"/>
        <w:gridCol w:w="1620"/>
        <w:gridCol w:w="1350"/>
      </w:tblGrid>
      <w:tr>
        <w:trPr>
          <w:trHeight w:val="285" w:hRule="atLeast"/>
        </w:trPr>
        <w:tc>
          <w:tcPr>
            <w:tcW w:w="10080" w:type="dxa"/>
            <w:gridSpan w:val="9"/>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95"/>
                <w:sz w:val="18"/>
              </w:rPr>
              <w:t>ID</w:t>
            </w:r>
          </w:p>
          <w:p>
            <w:pPr>
              <w:pStyle w:val="TableParagraph"/>
              <w:spacing w:line="189" w:lineRule="exact" w:before="0"/>
              <w:ind w:left="166" w:right="166"/>
              <w:jc w:val="center"/>
              <w:rPr>
                <w:b/>
                <w:sz w:val="18"/>
              </w:rPr>
            </w:pPr>
            <w:r>
              <w:rPr>
                <w:b/>
                <w:color w:val="FFFFFF"/>
                <w:w w:val="95"/>
                <w:sz w:val="18"/>
              </w:rPr>
              <w:t>(in.)</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95"/>
                <w:sz w:val="18"/>
              </w:rPr>
              <w:t>ID</w:t>
            </w:r>
          </w:p>
          <w:p>
            <w:pPr>
              <w:pStyle w:val="TableParagraph"/>
              <w:spacing w:line="189" w:lineRule="exact" w:before="0"/>
              <w:ind w:left="166" w:right="166"/>
              <w:jc w:val="center"/>
              <w:rPr>
                <w:b/>
                <w:sz w:val="18"/>
              </w:rPr>
            </w:pPr>
            <w:r>
              <w:rPr>
                <w:b/>
                <w:color w:val="FFFFFF"/>
                <w:w w:val="95"/>
                <w:sz w:val="18"/>
              </w:rPr>
              <w:t>(mm)</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85"/>
                <w:sz w:val="18"/>
              </w:rPr>
              <w:t>OD</w:t>
            </w:r>
          </w:p>
          <w:p>
            <w:pPr>
              <w:pStyle w:val="TableParagraph"/>
              <w:spacing w:line="189" w:lineRule="exact" w:before="0"/>
              <w:ind w:left="166" w:right="166"/>
              <w:jc w:val="center"/>
              <w:rPr>
                <w:b/>
                <w:sz w:val="18"/>
              </w:rPr>
            </w:pPr>
            <w:r>
              <w:rPr>
                <w:b/>
                <w:color w:val="FFFFFF"/>
                <w:w w:val="95"/>
                <w:sz w:val="18"/>
              </w:rPr>
              <w:t>(in.)</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85"/>
                <w:sz w:val="18"/>
              </w:rPr>
              <w:t>OD</w:t>
            </w:r>
          </w:p>
          <w:p>
            <w:pPr>
              <w:pStyle w:val="TableParagraph"/>
              <w:spacing w:line="189" w:lineRule="exact" w:before="0"/>
              <w:ind w:left="166" w:right="166"/>
              <w:jc w:val="center"/>
              <w:rPr>
                <w:b/>
                <w:sz w:val="18"/>
              </w:rPr>
            </w:pPr>
            <w:r>
              <w:rPr>
                <w:b/>
                <w:color w:val="FFFFFF"/>
                <w:w w:val="95"/>
                <w:sz w:val="18"/>
              </w:rPr>
              <w:t>(mm)</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211" w:hanging="15"/>
              <w:rPr>
                <w:b/>
                <w:sz w:val="18"/>
              </w:rPr>
            </w:pPr>
            <w:r>
              <w:rPr>
                <w:b/>
                <w:color w:val="FFFFFF"/>
                <w:w w:val="90"/>
                <w:sz w:val="18"/>
              </w:rPr>
              <w:t>Max Rec. </w:t>
            </w:r>
            <w:r>
              <w:rPr>
                <w:b/>
                <w:color w:val="FFFFFF"/>
                <w:w w:val="85"/>
                <w:sz w:val="18"/>
              </w:rPr>
              <w:t>WP (PSI)</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80" w:hanging="265"/>
              <w:rPr>
                <w:b/>
                <w:sz w:val="18"/>
              </w:rPr>
            </w:pPr>
            <w:r>
              <w:rPr>
                <w:b/>
                <w:color w:val="FFFFFF"/>
                <w:w w:val="85"/>
                <w:sz w:val="18"/>
              </w:rPr>
              <w:t>Vacuum HG </w:t>
            </w:r>
            <w:r>
              <w:rPr>
                <w:b/>
                <w:color w:val="FFFFFF"/>
                <w:w w:val="90"/>
                <w:sz w:val="18"/>
              </w:rPr>
              <w:t>(in.)</w:t>
            </w:r>
          </w:p>
        </w:tc>
        <w:tc>
          <w:tcPr>
            <w:tcW w:w="162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67" w:right="14" w:hanging="314"/>
              <w:rPr>
                <w:b/>
                <w:sz w:val="18"/>
              </w:rPr>
            </w:pPr>
            <w:r>
              <w:rPr>
                <w:b/>
                <w:color w:val="FFFFFF"/>
                <w:w w:val="85"/>
                <w:sz w:val="18"/>
              </w:rPr>
              <w:t>Min. Bending Radius </w:t>
            </w:r>
            <w:r>
              <w:rPr>
                <w:b/>
                <w:color w:val="FFFFFF"/>
                <w:w w:val="95"/>
                <w:sz w:val="18"/>
              </w:rPr>
              <w:t>(in. @ 68</w:t>
            </w:r>
            <w:r>
              <w:rPr>
                <w:color w:val="FFFFFF"/>
                <w:w w:val="95"/>
                <w:sz w:val="18"/>
              </w:rPr>
              <w:t>°</w:t>
            </w:r>
            <w:r>
              <w:rPr>
                <w:b/>
                <w:color w:val="FFFFFF"/>
                <w:w w:val="95"/>
                <w:sz w:val="18"/>
              </w:rPr>
              <w:t>F)</w:t>
            </w:r>
          </w:p>
        </w:tc>
        <w:tc>
          <w:tcPr>
            <w:tcW w:w="1350" w:type="dxa"/>
            <w:tcBorders>
              <w:top w:val="single" w:sz="8" w:space="0" w:color="FFFFFF"/>
              <w:left w:val="single" w:sz="8" w:space="0" w:color="FFFFFF"/>
            </w:tcBorders>
            <w:shd w:val="clear" w:color="auto" w:fill="231F20"/>
          </w:tcPr>
          <w:p>
            <w:pPr>
              <w:pStyle w:val="TableParagraph"/>
              <w:spacing w:line="208" w:lineRule="auto" w:before="36"/>
              <w:ind w:left="355"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T903LE300</w:t>
            </w:r>
          </w:p>
        </w:tc>
        <w:tc>
          <w:tcPr>
            <w:tcW w:w="810" w:type="dxa"/>
            <w:shd w:val="clear" w:color="auto" w:fill="E6E7E8"/>
          </w:tcPr>
          <w:p>
            <w:pPr>
              <w:pStyle w:val="TableParagraph"/>
              <w:spacing w:before="45"/>
              <w:ind w:left="361"/>
              <w:rPr>
                <w:sz w:val="18"/>
              </w:rPr>
            </w:pPr>
            <w:r>
              <w:rPr>
                <w:color w:val="231F20"/>
                <w:w w:val="86"/>
                <w:sz w:val="18"/>
              </w:rPr>
              <w:t>3</w:t>
            </w:r>
          </w:p>
        </w:tc>
        <w:tc>
          <w:tcPr>
            <w:tcW w:w="810" w:type="dxa"/>
            <w:shd w:val="clear" w:color="auto" w:fill="E6E7E8"/>
          </w:tcPr>
          <w:p>
            <w:pPr>
              <w:pStyle w:val="TableParagraph"/>
              <w:spacing w:before="45"/>
              <w:ind w:left="318"/>
              <w:rPr>
                <w:sz w:val="18"/>
              </w:rPr>
            </w:pPr>
            <w:r>
              <w:rPr>
                <w:color w:val="231F20"/>
                <w:w w:val="95"/>
                <w:sz w:val="18"/>
              </w:rPr>
              <w:t>76</w:t>
            </w:r>
          </w:p>
        </w:tc>
        <w:tc>
          <w:tcPr>
            <w:tcW w:w="810" w:type="dxa"/>
            <w:shd w:val="clear" w:color="auto" w:fill="E6E7E8"/>
          </w:tcPr>
          <w:p>
            <w:pPr>
              <w:pStyle w:val="TableParagraph"/>
              <w:spacing w:before="45"/>
              <w:ind w:left="171" w:right="171"/>
              <w:jc w:val="center"/>
              <w:rPr>
                <w:sz w:val="18"/>
              </w:rPr>
            </w:pPr>
            <w:r>
              <w:rPr>
                <w:color w:val="231F20"/>
                <w:w w:val="95"/>
                <w:sz w:val="18"/>
              </w:rPr>
              <w:t>3.54</w:t>
            </w:r>
          </w:p>
        </w:tc>
        <w:tc>
          <w:tcPr>
            <w:tcW w:w="810" w:type="dxa"/>
            <w:shd w:val="clear" w:color="auto" w:fill="E6E7E8"/>
          </w:tcPr>
          <w:p>
            <w:pPr>
              <w:pStyle w:val="TableParagraph"/>
              <w:spacing w:before="45"/>
              <w:ind w:left="318"/>
              <w:rPr>
                <w:sz w:val="18"/>
              </w:rPr>
            </w:pPr>
            <w:r>
              <w:rPr>
                <w:color w:val="231F20"/>
                <w:w w:val="95"/>
                <w:sz w:val="18"/>
              </w:rPr>
              <w:t>90</w:t>
            </w:r>
          </w:p>
        </w:tc>
        <w:tc>
          <w:tcPr>
            <w:tcW w:w="1080" w:type="dxa"/>
            <w:shd w:val="clear" w:color="auto" w:fill="E6E7E8"/>
          </w:tcPr>
          <w:p>
            <w:pPr>
              <w:pStyle w:val="TableParagraph"/>
              <w:spacing w:before="45"/>
              <w:ind w:left="410"/>
              <w:rPr>
                <w:sz w:val="18"/>
              </w:rPr>
            </w:pPr>
            <w:r>
              <w:rPr>
                <w:color w:val="231F20"/>
                <w:w w:val="95"/>
                <w:sz w:val="18"/>
              </w:rPr>
              <w:t>150</w:t>
            </w:r>
          </w:p>
        </w:tc>
        <w:tc>
          <w:tcPr>
            <w:tcW w:w="1080" w:type="dxa"/>
            <w:shd w:val="clear" w:color="auto" w:fill="E6E7E8"/>
          </w:tcPr>
          <w:p>
            <w:pPr>
              <w:pStyle w:val="TableParagraph"/>
              <w:spacing w:before="45"/>
              <w:ind w:left="453"/>
              <w:rPr>
                <w:sz w:val="18"/>
              </w:rPr>
            </w:pPr>
            <w:r>
              <w:rPr>
                <w:color w:val="231F20"/>
                <w:w w:val="95"/>
                <w:sz w:val="18"/>
              </w:rPr>
              <w:t>27</w:t>
            </w:r>
          </w:p>
        </w:tc>
        <w:tc>
          <w:tcPr>
            <w:tcW w:w="1620" w:type="dxa"/>
            <w:shd w:val="clear" w:color="auto" w:fill="E6E7E8"/>
          </w:tcPr>
          <w:p>
            <w:pPr>
              <w:pStyle w:val="TableParagraph"/>
              <w:spacing w:before="45"/>
              <w:jc w:val="center"/>
              <w:rPr>
                <w:sz w:val="18"/>
              </w:rPr>
            </w:pPr>
            <w:r>
              <w:rPr>
                <w:color w:val="231F20"/>
                <w:w w:val="86"/>
                <w:sz w:val="18"/>
              </w:rPr>
              <w:t>9</w:t>
            </w:r>
          </w:p>
        </w:tc>
        <w:tc>
          <w:tcPr>
            <w:tcW w:w="1350" w:type="dxa"/>
            <w:shd w:val="clear" w:color="auto" w:fill="E6E7E8"/>
          </w:tcPr>
          <w:p>
            <w:pPr>
              <w:pStyle w:val="TableParagraph"/>
              <w:spacing w:before="45"/>
              <w:ind w:right="522"/>
              <w:jc w:val="right"/>
              <w:rPr>
                <w:sz w:val="18"/>
              </w:rPr>
            </w:pPr>
            <w:r>
              <w:rPr>
                <w:color w:val="231F20"/>
                <w:w w:val="85"/>
                <w:sz w:val="18"/>
              </w:rPr>
              <w:t>1.65</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T903LE400</w:t>
            </w:r>
          </w:p>
        </w:tc>
        <w:tc>
          <w:tcPr>
            <w:tcW w:w="810" w:type="dxa"/>
            <w:shd w:val="clear" w:color="auto" w:fill="D1D3D4"/>
          </w:tcPr>
          <w:p>
            <w:pPr>
              <w:pStyle w:val="TableParagraph"/>
              <w:spacing w:before="45"/>
              <w:ind w:left="361"/>
              <w:rPr>
                <w:sz w:val="18"/>
              </w:rPr>
            </w:pPr>
            <w:r>
              <w:rPr>
                <w:color w:val="231F20"/>
                <w:w w:val="86"/>
                <w:sz w:val="18"/>
              </w:rPr>
              <w:t>4</w:t>
            </w:r>
          </w:p>
        </w:tc>
        <w:tc>
          <w:tcPr>
            <w:tcW w:w="810" w:type="dxa"/>
            <w:shd w:val="clear" w:color="auto" w:fill="D1D3D4"/>
          </w:tcPr>
          <w:p>
            <w:pPr>
              <w:pStyle w:val="TableParagraph"/>
              <w:spacing w:before="45"/>
              <w:ind w:left="275"/>
              <w:rPr>
                <w:sz w:val="18"/>
              </w:rPr>
            </w:pPr>
            <w:r>
              <w:rPr>
                <w:color w:val="231F20"/>
                <w:w w:val="95"/>
                <w:sz w:val="18"/>
              </w:rPr>
              <w:t>102</w:t>
            </w:r>
          </w:p>
        </w:tc>
        <w:tc>
          <w:tcPr>
            <w:tcW w:w="810" w:type="dxa"/>
            <w:shd w:val="clear" w:color="auto" w:fill="D1D3D4"/>
          </w:tcPr>
          <w:p>
            <w:pPr>
              <w:pStyle w:val="TableParagraph"/>
              <w:spacing w:before="45"/>
              <w:ind w:left="171" w:right="171"/>
              <w:jc w:val="center"/>
              <w:rPr>
                <w:sz w:val="18"/>
              </w:rPr>
            </w:pPr>
            <w:r>
              <w:rPr>
                <w:color w:val="231F20"/>
                <w:w w:val="95"/>
                <w:sz w:val="18"/>
              </w:rPr>
              <w:t>4.57</w:t>
            </w:r>
          </w:p>
        </w:tc>
        <w:tc>
          <w:tcPr>
            <w:tcW w:w="810" w:type="dxa"/>
            <w:shd w:val="clear" w:color="auto" w:fill="D1D3D4"/>
          </w:tcPr>
          <w:p>
            <w:pPr>
              <w:pStyle w:val="TableParagraph"/>
              <w:spacing w:before="45"/>
              <w:ind w:left="275"/>
              <w:rPr>
                <w:sz w:val="18"/>
              </w:rPr>
            </w:pPr>
            <w:r>
              <w:rPr>
                <w:color w:val="231F20"/>
                <w:w w:val="95"/>
                <w:sz w:val="18"/>
              </w:rPr>
              <w:t>116</w:t>
            </w:r>
          </w:p>
        </w:tc>
        <w:tc>
          <w:tcPr>
            <w:tcW w:w="1080" w:type="dxa"/>
            <w:shd w:val="clear" w:color="auto" w:fill="D1D3D4"/>
          </w:tcPr>
          <w:p>
            <w:pPr>
              <w:pStyle w:val="TableParagraph"/>
              <w:spacing w:before="45"/>
              <w:ind w:left="410"/>
              <w:rPr>
                <w:sz w:val="18"/>
              </w:rPr>
            </w:pPr>
            <w:r>
              <w:rPr>
                <w:color w:val="231F20"/>
                <w:w w:val="95"/>
                <w:sz w:val="18"/>
              </w:rPr>
              <w:t>150</w:t>
            </w:r>
          </w:p>
        </w:tc>
        <w:tc>
          <w:tcPr>
            <w:tcW w:w="1080" w:type="dxa"/>
            <w:shd w:val="clear" w:color="auto" w:fill="D1D3D4"/>
          </w:tcPr>
          <w:p>
            <w:pPr>
              <w:pStyle w:val="TableParagraph"/>
              <w:spacing w:before="45"/>
              <w:ind w:left="453"/>
              <w:rPr>
                <w:sz w:val="18"/>
              </w:rPr>
            </w:pPr>
            <w:r>
              <w:rPr>
                <w:color w:val="231F20"/>
                <w:w w:val="95"/>
                <w:sz w:val="18"/>
              </w:rPr>
              <w:t>27</w:t>
            </w:r>
          </w:p>
        </w:tc>
        <w:tc>
          <w:tcPr>
            <w:tcW w:w="1620" w:type="dxa"/>
            <w:shd w:val="clear" w:color="auto" w:fill="D1D3D4"/>
          </w:tcPr>
          <w:p>
            <w:pPr>
              <w:pStyle w:val="TableParagraph"/>
              <w:spacing w:before="45"/>
              <w:ind w:left="176" w:right="176"/>
              <w:jc w:val="center"/>
              <w:rPr>
                <w:sz w:val="18"/>
              </w:rPr>
            </w:pPr>
            <w:r>
              <w:rPr>
                <w:color w:val="231F20"/>
                <w:w w:val="95"/>
                <w:sz w:val="18"/>
              </w:rPr>
              <w:t>12</w:t>
            </w:r>
          </w:p>
        </w:tc>
        <w:tc>
          <w:tcPr>
            <w:tcW w:w="1350" w:type="dxa"/>
            <w:shd w:val="clear" w:color="auto" w:fill="D1D3D4"/>
          </w:tcPr>
          <w:p>
            <w:pPr>
              <w:pStyle w:val="TableParagraph"/>
              <w:spacing w:before="45"/>
              <w:ind w:right="522"/>
              <w:jc w:val="right"/>
              <w:rPr>
                <w:sz w:val="18"/>
              </w:rPr>
            </w:pPr>
            <w:r>
              <w:rPr>
                <w:color w:val="231F20"/>
                <w:w w:val="85"/>
                <w:sz w:val="18"/>
              </w:rPr>
              <w:t>2.26</w:t>
            </w:r>
          </w:p>
        </w:tc>
      </w:tr>
    </w:tbl>
    <w:p>
      <w:pPr>
        <w:spacing w:after="0"/>
        <w:jc w:val="right"/>
        <w:rPr>
          <w:sz w:val="18"/>
        </w:rPr>
        <w:sectPr>
          <w:type w:val="continuous"/>
          <w:pgSz w:w="12240" w:h="15840"/>
          <w:pgMar w:top="1500" w:bottom="280" w:left="0" w:right="0"/>
        </w:sectPr>
      </w:pPr>
    </w:p>
    <w:p>
      <w:pPr>
        <w:pStyle w:val="BodyText"/>
        <w:rPr>
          <w:rFonts w:ascii="Times New Roman"/>
          <w:sz w:val="20"/>
        </w:rPr>
      </w:pPr>
      <w:r>
        <w:rPr/>
        <w:pict>
          <v:group style="position:absolute;margin-left:0pt;margin-top:31.5pt;width:612pt;height:71pt;mso-position-horizontal-relative:page;mso-position-vertical-relative:page;z-index:3952" coordorigin="0,630" coordsize="12240,1420">
            <v:rect style="position:absolute;left:0;top:1800;width:12240;height:250" filled="true" fillcolor="#231f20" stroked="false">
              <v:fill opacity="49152f" type="solid"/>
            </v:rect>
            <v:rect style="position:absolute;left:0;top:630;width:12240;height:1170" filled="true" fillcolor="#fff200" stroked="false">
              <v:fill type="solid"/>
            </v:rect>
            <v:shape style="position:absolute;left:1273;top:1065;width:3047;height:375" type="#_x0000_t75" stroked="false">
              <v:imagedata r:id="rId40" o:title=""/>
            </v:shape>
            <v:shape style="position:absolute;left:0;top:630;width:12240;height:1170" type="#_x0000_t202" filled="false" stroked="false">
              <v:textbox inset="0,0,0,0">
                <w:txbxContent>
                  <w:p>
                    <w:pPr>
                      <w:spacing w:before="186"/>
                      <w:ind w:left="0" w:right="897" w:firstLine="0"/>
                      <w:jc w:val="right"/>
                      <w:rPr>
                        <w:b/>
                        <w:sz w:val="72"/>
                      </w:rPr>
                    </w:pPr>
                    <w:r>
                      <w:rPr>
                        <w:b/>
                        <w:color w:val="231F20"/>
                        <w:w w:val="85"/>
                        <w:sz w:val="72"/>
                      </w:rPr>
                      <w:t>Notes</w:t>
                    </w:r>
                  </w:p>
                </w:txbxContent>
              </v:textbox>
              <w10:wrap type="none"/>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8"/>
        <w:rPr>
          <w:rFonts w:ascii="Times New Roman"/>
          <w:sz w:val="28"/>
        </w:rPr>
      </w:pPr>
    </w:p>
    <w:p>
      <w:pPr>
        <w:pStyle w:val="BodyText"/>
        <w:spacing w:line="20" w:lineRule="exact"/>
        <w:ind w:left="1250"/>
        <w:rPr>
          <w:rFonts w:ascii="Times New Roman"/>
          <w:sz w:val="2"/>
        </w:rPr>
      </w:pPr>
      <w:r>
        <w:rPr>
          <w:rFonts w:ascii="Times New Roman"/>
          <w:sz w:val="2"/>
        </w:rPr>
        <w:pict>
          <v:group style="width:505.1pt;height:1pt;mso-position-horizontal-relative:char;mso-position-vertical-relative:line" coordorigin="0,0" coordsize="10102,20">
            <v:line style="position:absolute" from="0,10" to="10102,10" stroked="true" strokeweight="1pt" strokecolor="#231f20">
              <v:stroke dashstyle="solid"/>
            </v:line>
          </v:group>
        </w:pict>
      </w:r>
      <w:r>
        <w:rPr>
          <w:rFonts w:ascii="Times New Roman"/>
          <w:sz w:val="2"/>
        </w:rPr>
      </w:r>
    </w:p>
    <w:p>
      <w:pPr>
        <w:pStyle w:val="BodyText"/>
        <w:rPr>
          <w:rFonts w:ascii="Times New Roman"/>
          <w:sz w:val="20"/>
        </w:rPr>
      </w:pPr>
    </w:p>
    <w:p>
      <w:pPr>
        <w:pStyle w:val="BodyText"/>
        <w:rPr>
          <w:rFonts w:ascii="Times New Roman"/>
          <w:sz w:val="14"/>
        </w:rPr>
      </w:pPr>
      <w:r>
        <w:rPr/>
        <w:pict>
          <v:line style="position:absolute;mso-position-horizontal-relative:page;mso-position-vertical-relative:paragraph;z-index:1232;mso-wrap-distance-left:0;mso-wrap-distance-right:0" from="63pt,10.512676pt" to="568.080pt,10.512676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1256;mso-wrap-distance-left:0;mso-wrap-distance-right:0" from="63pt,9.062676pt" to="568.080pt,9.062676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1280;mso-wrap-distance-left:0;mso-wrap-distance-right:0" from="63pt,9.062777pt" to="568.080pt,9.062777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1304;mso-wrap-distance-left:0;mso-wrap-distance-right:0" from="63pt,9.063677pt" to="568.080pt,9.063677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1328;mso-wrap-distance-left:0;mso-wrap-distance-right:0" from="63pt,9.062676pt" to="568.080pt,9.062676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1352;mso-wrap-distance-left:0;mso-wrap-distance-right:0" from="63pt,9.062676pt" to="568.080pt,9.062676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1376;mso-wrap-distance-left:0;mso-wrap-distance-right:0" from="63pt,9.062676pt" to="568.080pt,9.062676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1400;mso-wrap-distance-left:0;mso-wrap-distance-right:0" from="63pt,9.062676pt" to="568.080pt,9.062676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1424;mso-wrap-distance-left:0;mso-wrap-distance-right:0" from="63pt,9.062676pt" to="568.080pt,9.062676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1448;mso-wrap-distance-left:0;mso-wrap-distance-right:0" from="63pt,9.062777pt" to="568.080pt,9.062777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1472;mso-wrap-distance-left:0;mso-wrap-distance-right:0" from="63pt,9.062676pt" to="568.080pt,9.062676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1496;mso-wrap-distance-left:0;mso-wrap-distance-right:0" from="63pt,9.063677pt" to="568.080pt,9.063677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1520;mso-wrap-distance-left:0;mso-wrap-distance-right:0" from="63pt,9.062676pt" to="568.080pt,9.062676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1544;mso-wrap-distance-left:0;mso-wrap-distance-right:0" from="63pt,9.062676pt" to="568.080pt,9.062676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1568;mso-wrap-distance-left:0;mso-wrap-distance-right:0" from="63pt,9.062676pt" to="568.080pt,9.062676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1592;mso-wrap-distance-left:0;mso-wrap-distance-right:0" from="63pt,9.062777pt" to="568.080pt,9.062777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1616;mso-wrap-distance-left:0;mso-wrap-distance-right:0" from="63pt,9.062676pt" to="568.080pt,9.062676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1640;mso-wrap-distance-left:0;mso-wrap-distance-right:0" from="63pt,9.062676pt" to="568.080pt,9.062676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1664;mso-wrap-distance-left:0;mso-wrap-distance-right:0" from="63pt,9.063677pt" to="568.080pt,9.063677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1688;mso-wrap-distance-left:0;mso-wrap-distance-right:0" from="63pt,9.062676pt" to="568.080pt,9.062676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1712;mso-wrap-distance-left:0;mso-wrap-distance-right:0" from="63pt,9.062676pt" to="568.080pt,9.062676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1736;mso-wrap-distance-left:0;mso-wrap-distance-right:0" from="63pt,9.062676pt" to="568.080pt,9.062676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1760;mso-wrap-distance-left:0;mso-wrap-distance-right:0" from="63pt,9.062777pt" to="568.080pt,9.062777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1784;mso-wrap-distance-left:0;mso-wrap-distance-right:0" from="63pt,9.062676pt" to="568.080pt,9.062676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1808;mso-wrap-distance-left:0;mso-wrap-distance-right:0" from="63pt,9.062676pt" to="568.080pt,9.062676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1832;mso-wrap-distance-left:0;mso-wrap-distance-right:0" from="63pt,9.063677pt" to="568.080pt,9.063677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1856;mso-wrap-distance-left:0;mso-wrap-distance-right:0" from="63pt,9.062676pt" to="568.080pt,9.062676pt" stroked="true" strokeweight="1pt" strokecolor="#231f20">
            <v:stroke dashstyle="solid"/>
            <w10:wrap type="topAndBottom"/>
          </v:line>
        </w:pict>
      </w:r>
    </w:p>
    <w:p>
      <w:pPr>
        <w:spacing w:after="0"/>
        <w:rPr>
          <w:rFonts w:ascii="Times New Roman"/>
          <w:sz w:val="11"/>
        </w:rPr>
        <w:sectPr>
          <w:footerReference w:type="default" r:id="rId58"/>
          <w:footerReference w:type="even" r:id="rId59"/>
          <w:pgSz w:w="12240" w:h="15840"/>
          <w:pgMar w:footer="612" w:header="0" w:top="620" w:bottom="800" w:left="0" w:right="0"/>
          <w:pgNumType w:start="15"/>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spacing w:after="0"/>
        <w:rPr>
          <w:rFonts w:ascii="Times New Roman"/>
          <w:sz w:val="20"/>
        </w:rPr>
        <w:sectPr>
          <w:pgSz w:w="12240" w:h="15840"/>
          <w:pgMar w:header="0" w:footer="1991" w:top="0" w:bottom="2180" w:left="0" w:right="0"/>
        </w:sectPr>
      </w:pPr>
    </w:p>
    <w:p>
      <w:pPr>
        <w:pStyle w:val="BodyText"/>
        <w:rPr>
          <w:rFonts w:ascii="Times New Roman"/>
          <w:sz w:val="25"/>
        </w:rPr>
      </w:pPr>
    </w:p>
    <w:p>
      <w:pPr>
        <w:pStyle w:val="Heading6"/>
        <w:spacing w:before="0"/>
      </w:pPr>
      <w:r>
        <w:rPr>
          <w:color w:val="231F20"/>
        </w:rPr>
        <w:t>Applications:</w:t>
      </w:r>
    </w:p>
    <w:p>
      <w:pPr>
        <w:pStyle w:val="BodyText"/>
        <w:spacing w:line="230" w:lineRule="auto" w:before="1"/>
        <w:ind w:left="900" w:right="97"/>
      </w:pPr>
      <w:r>
        <w:rPr>
          <w:color w:val="231F20"/>
        </w:rPr>
        <w:t>Suction and discharge of non-corrosive liquids for irrigation, construction, fertilizers and lasso acid solutions.</w:t>
      </w:r>
    </w:p>
    <w:p>
      <w:pPr>
        <w:pStyle w:val="Heading6"/>
        <w:spacing w:before="65"/>
      </w:pPr>
      <w:r>
        <w:rPr>
          <w:color w:val="231F20"/>
        </w:rPr>
        <w:t>Cover:</w:t>
      </w:r>
    </w:p>
    <w:p>
      <w:pPr>
        <w:pStyle w:val="BodyText"/>
        <w:spacing w:line="212" w:lineRule="exact"/>
        <w:ind w:left="900"/>
      </w:pPr>
      <w:r>
        <w:rPr>
          <w:color w:val="231F20"/>
        </w:rPr>
        <w:t>Black EPDM – abrasion and ozone resistant.</w:t>
      </w:r>
    </w:p>
    <w:p>
      <w:pPr>
        <w:pStyle w:val="Heading6"/>
        <w:spacing w:before="62"/>
      </w:pPr>
      <w:r>
        <w:rPr>
          <w:color w:val="231F20"/>
        </w:rPr>
        <w:t>Reinforcement:</w:t>
      </w:r>
    </w:p>
    <w:p>
      <w:pPr>
        <w:pStyle w:val="BodyText"/>
        <w:spacing w:line="230" w:lineRule="auto" w:before="1"/>
        <w:ind w:left="900"/>
      </w:pPr>
      <w:r>
        <w:rPr>
          <w:color w:val="231F20"/>
        </w:rPr>
        <w:t>Spiraled high tensile textile cords with flexible steel helix wire.</w:t>
      </w:r>
    </w:p>
    <w:p>
      <w:pPr>
        <w:pStyle w:val="Heading6"/>
        <w:spacing w:before="65"/>
      </w:pPr>
      <w:r>
        <w:rPr>
          <w:color w:val="231F20"/>
        </w:rPr>
        <w:t>Tube:</w:t>
      </w:r>
    </w:p>
    <w:p>
      <w:pPr>
        <w:pStyle w:val="BodyText"/>
        <w:spacing w:line="212" w:lineRule="exact"/>
        <w:ind w:left="900"/>
      </w:pPr>
      <w:r>
        <w:rPr>
          <w:color w:val="231F20"/>
        </w:rPr>
        <w:t>Black EPDM.</w:t>
      </w:r>
    </w:p>
    <w:p>
      <w:pPr>
        <w:pStyle w:val="BodyText"/>
        <w:rPr>
          <w:sz w:val="25"/>
        </w:rPr>
      </w:pPr>
      <w:r>
        <w:rPr/>
        <w:br w:type="column"/>
      </w:r>
      <w:r>
        <w:rPr>
          <w:sz w:val="25"/>
        </w:rPr>
      </w:r>
    </w:p>
    <w:p>
      <w:pPr>
        <w:pStyle w:val="Heading6"/>
        <w:spacing w:before="0"/>
        <w:ind w:left="372"/>
      </w:pPr>
      <w:r>
        <w:rPr>
          <w:color w:val="231F20"/>
        </w:rPr>
        <w:t>Working Pressure:</w:t>
      </w:r>
    </w:p>
    <w:p>
      <w:pPr>
        <w:pStyle w:val="BodyText"/>
        <w:spacing w:line="212" w:lineRule="exact"/>
        <w:ind w:left="372"/>
      </w:pPr>
      <w:r>
        <w:rPr>
          <w:color w:val="231F20"/>
        </w:rPr>
        <w:t>Constant Pressure – 10 Bar (150 PSI)</w:t>
      </w:r>
    </w:p>
    <w:p>
      <w:pPr>
        <w:pStyle w:val="Heading6"/>
        <w:ind w:left="372"/>
      </w:pPr>
      <w:r>
        <w:rPr>
          <w:color w:val="231F20"/>
        </w:rPr>
        <w:t>Temperature Range:</w:t>
      </w:r>
    </w:p>
    <w:p>
      <w:pPr>
        <w:pStyle w:val="BodyText"/>
        <w:spacing w:line="212" w:lineRule="exact"/>
        <w:ind w:left="372"/>
      </w:pPr>
      <w:r>
        <w:rPr>
          <w:color w:val="231F20"/>
        </w:rPr>
        <w:t>-40°F (-40°C) to 212°F (+100°C)</w:t>
      </w:r>
    </w:p>
    <w:p>
      <w:pPr>
        <w:pStyle w:val="Heading6"/>
        <w:spacing w:before="62"/>
        <w:ind w:left="372"/>
      </w:pPr>
      <w:r>
        <w:rPr>
          <w:color w:val="231F20"/>
        </w:rPr>
        <w:t>Branding:</w:t>
      </w:r>
    </w:p>
    <w:p>
      <w:pPr>
        <w:pStyle w:val="BodyText"/>
        <w:spacing w:line="208" w:lineRule="exact"/>
        <w:ind w:left="372"/>
      </w:pPr>
      <w:r>
        <w:rPr>
          <w:color w:val="231F20"/>
        </w:rPr>
        <w:t>ALFAGOMMA – ITALY – T202 10 BAR (150 PSI)</w:t>
      </w:r>
    </w:p>
    <w:p>
      <w:pPr>
        <w:pStyle w:val="BodyText"/>
        <w:spacing w:line="214" w:lineRule="exact"/>
        <w:ind w:left="372"/>
      </w:pPr>
      <w:r>
        <w:rPr>
          <w:color w:val="231F20"/>
        </w:rPr>
        <w:t>GENERAL PURPOSE EPDM (in green letters)</w:t>
      </w:r>
    </w:p>
    <w:p>
      <w:pPr>
        <w:pStyle w:val="Heading6"/>
        <w:ind w:left="372"/>
      </w:pPr>
      <w:r>
        <w:rPr>
          <w:color w:val="231F20"/>
        </w:rPr>
        <w:t>Standard Length:</w:t>
      </w:r>
    </w:p>
    <w:p>
      <w:pPr>
        <w:pStyle w:val="BodyText"/>
        <w:spacing w:line="208" w:lineRule="exact"/>
        <w:ind w:left="372"/>
      </w:pPr>
      <w:r>
        <w:rPr>
          <w:color w:val="231F20"/>
          <w:w w:val="105"/>
        </w:rPr>
        <w:t>100 feet: 1" through 6"</w:t>
      </w:r>
    </w:p>
    <w:p>
      <w:pPr>
        <w:pStyle w:val="BodyText"/>
        <w:tabs>
          <w:tab w:pos="2532" w:val="left" w:leader="none"/>
        </w:tabs>
        <w:spacing w:line="210" w:lineRule="exact"/>
        <w:ind w:left="372"/>
      </w:pPr>
      <w:r>
        <w:rPr>
          <w:color w:val="231F20"/>
          <w:w w:val="105"/>
        </w:rPr>
        <w:t>20, 50</w:t>
      </w:r>
      <w:r>
        <w:rPr>
          <w:color w:val="231F20"/>
          <w:spacing w:val="-17"/>
          <w:w w:val="105"/>
        </w:rPr>
        <w:t> </w:t>
      </w:r>
      <w:r>
        <w:rPr>
          <w:color w:val="231F20"/>
          <w:w w:val="105"/>
        </w:rPr>
        <w:t>feet:</w:t>
      </w:r>
      <w:r>
        <w:rPr>
          <w:color w:val="231F20"/>
          <w:spacing w:val="-9"/>
          <w:w w:val="105"/>
        </w:rPr>
        <w:t> </w:t>
      </w:r>
      <w:r>
        <w:rPr>
          <w:color w:val="231F20"/>
          <w:spacing w:val="-5"/>
          <w:w w:val="105"/>
        </w:rPr>
        <w:t>5"</w:t>
        <w:tab/>
      </w:r>
      <w:r>
        <w:rPr>
          <w:color w:val="231F20"/>
          <w:w w:val="105"/>
        </w:rPr>
        <w:t>20, 25 feet:</w:t>
      </w:r>
      <w:r>
        <w:rPr>
          <w:color w:val="231F20"/>
          <w:spacing w:val="-10"/>
          <w:w w:val="105"/>
        </w:rPr>
        <w:t> </w:t>
      </w:r>
      <w:r>
        <w:rPr>
          <w:color w:val="231F20"/>
          <w:w w:val="105"/>
        </w:rPr>
        <w:t>8"</w:t>
      </w:r>
    </w:p>
    <w:p>
      <w:pPr>
        <w:pStyle w:val="BodyText"/>
        <w:tabs>
          <w:tab w:pos="2532" w:val="left" w:leader="none"/>
        </w:tabs>
        <w:spacing w:line="214" w:lineRule="exact"/>
        <w:ind w:left="372"/>
      </w:pPr>
      <w:r>
        <w:rPr>
          <w:color w:val="231F20"/>
          <w:w w:val="105"/>
        </w:rPr>
        <w:t>20, 25, 50</w:t>
      </w:r>
      <w:r>
        <w:rPr>
          <w:color w:val="231F20"/>
          <w:spacing w:val="-33"/>
          <w:w w:val="105"/>
        </w:rPr>
        <w:t> </w:t>
      </w:r>
      <w:r>
        <w:rPr>
          <w:color w:val="231F20"/>
          <w:w w:val="105"/>
        </w:rPr>
        <w:t>feet:</w:t>
      </w:r>
      <w:r>
        <w:rPr>
          <w:color w:val="231F20"/>
          <w:spacing w:val="-11"/>
          <w:w w:val="105"/>
        </w:rPr>
        <w:t> </w:t>
      </w:r>
      <w:r>
        <w:rPr>
          <w:color w:val="231F20"/>
          <w:w w:val="105"/>
        </w:rPr>
        <w:t>6"</w:t>
        <w:tab/>
        <w:t>20 feet: </w:t>
      </w:r>
      <w:r>
        <w:rPr>
          <w:color w:val="231F20"/>
          <w:spacing w:val="-4"/>
          <w:w w:val="105"/>
        </w:rPr>
        <w:t>10" </w:t>
      </w:r>
      <w:r>
        <w:rPr>
          <w:color w:val="231F20"/>
          <w:w w:val="105"/>
        </w:rPr>
        <w:t>through</w:t>
      </w:r>
      <w:r>
        <w:rPr>
          <w:color w:val="231F20"/>
          <w:spacing w:val="-10"/>
          <w:w w:val="105"/>
        </w:rPr>
        <w:t> </w:t>
      </w:r>
      <w:r>
        <w:rPr>
          <w:color w:val="231F20"/>
          <w:spacing w:val="-4"/>
          <w:w w:val="105"/>
        </w:rPr>
        <w:t>12"</w:t>
      </w:r>
    </w:p>
    <w:p>
      <w:pPr>
        <w:spacing w:after="0" w:line="214" w:lineRule="exact"/>
        <w:sectPr>
          <w:type w:val="continuous"/>
          <w:pgSz w:w="12240" w:h="15840"/>
          <w:pgMar w:top="1500" w:bottom="280" w:left="0" w:right="0"/>
          <w:cols w:num="2" w:equalWidth="0">
            <w:col w:w="5708" w:space="40"/>
            <w:col w:w="6492"/>
          </w:cols>
        </w:sectPr>
      </w:pPr>
    </w:p>
    <w:p>
      <w:pPr>
        <w:pStyle w:val="BodyText"/>
        <w:spacing w:before="10"/>
        <w:rPr>
          <w:sz w:val="10"/>
        </w:rPr>
      </w:pPr>
      <w:r>
        <w:rPr/>
        <w:pict>
          <v:group style="position:absolute;margin-left:0pt;margin-top:0pt;width:612pt;height:297pt;mso-position-horizontal-relative:page;mso-position-vertical-relative:page;z-index:4048" coordorigin="0,0" coordsize="12240,5940">
            <v:shape style="position:absolute;left:7020;top:0;width:3960;height:5940" type="#_x0000_t75" stroked="false">
              <v:imagedata r:id="rId48" o:title=""/>
            </v:shape>
            <v:shape style="position:absolute;left:5220;top:2135;width:5760;height:3445" type="#_x0000_t75" stroked="false">
              <v:imagedata r:id="rId60" o:title=""/>
            </v:shape>
            <v:rect style="position:absolute;left:0;top:1800;width:12240;height:250" filled="true" fillcolor="#231f20" stroked="false">
              <v:fill opacity="49152f" type="solid"/>
            </v:rect>
            <v:rect style="position:absolute;left:0;top:630;width:12240;height:1170" filled="true" fillcolor="#231f20" stroked="false">
              <v:fill type="solid"/>
            </v:rect>
            <v:shape style="position:absolute;left:7933;top:1065;width:3047;height:375" type="#_x0000_t75" stroked="false">
              <v:imagedata r:id="rId43" o:title=""/>
            </v:shape>
            <v:shape style="position:absolute;left:0;top:0;width:12240;height:5940" type="#_x0000_t202" filled="false" stroked="false">
              <v:textbox inset="0,0,0,0">
                <w:txbxContent>
                  <w:p>
                    <w:pPr>
                      <w:spacing w:line="240" w:lineRule="auto" w:before="0"/>
                      <w:rPr>
                        <w:sz w:val="56"/>
                      </w:rPr>
                    </w:pPr>
                  </w:p>
                  <w:p>
                    <w:pPr>
                      <w:spacing w:line="240" w:lineRule="auto" w:before="0"/>
                      <w:rPr>
                        <w:sz w:val="56"/>
                      </w:rPr>
                    </w:pPr>
                  </w:p>
                  <w:p>
                    <w:pPr>
                      <w:spacing w:line="240" w:lineRule="auto" w:before="0"/>
                      <w:rPr>
                        <w:sz w:val="56"/>
                      </w:rPr>
                    </w:pPr>
                  </w:p>
                  <w:p>
                    <w:pPr>
                      <w:spacing w:line="542" w:lineRule="exact" w:before="326"/>
                      <w:ind w:left="2241" w:right="0" w:firstLine="0"/>
                      <w:jc w:val="left"/>
                      <w:rPr>
                        <w:b/>
                        <w:sz w:val="48"/>
                      </w:rPr>
                    </w:pPr>
                    <w:r>
                      <w:rPr>
                        <w:b/>
                        <w:color w:val="231F20"/>
                        <w:w w:val="110"/>
                        <w:sz w:val="48"/>
                      </w:rPr>
                      <w:t>T202AA</w:t>
                    </w:r>
                  </w:p>
                  <w:p>
                    <w:pPr>
                      <w:spacing w:line="381" w:lineRule="exact" w:before="0"/>
                      <w:ind w:left="2087" w:right="0" w:firstLine="0"/>
                      <w:jc w:val="left"/>
                      <w:rPr>
                        <w:b/>
                        <w:sz w:val="34"/>
                      </w:rPr>
                    </w:pPr>
                    <w:r>
                      <w:rPr>
                        <w:b/>
                        <w:color w:val="231F20"/>
                        <w:sz w:val="34"/>
                      </w:rPr>
                      <w:t>150 PSI EPDM</w:t>
                    </w:r>
                  </w:p>
                  <w:p>
                    <w:pPr>
                      <w:spacing w:line="244" w:lineRule="auto" w:before="9"/>
                      <w:ind w:left="1599" w:right="7357" w:firstLine="0"/>
                      <w:jc w:val="center"/>
                      <w:rPr>
                        <w:b/>
                        <w:sz w:val="34"/>
                      </w:rPr>
                    </w:pPr>
                    <w:r>
                      <w:rPr>
                        <w:b/>
                        <w:color w:val="231F20"/>
                        <w:sz w:val="34"/>
                      </w:rPr>
                      <w:t>General Purpose Water S &amp; D Hose</w:t>
                    </w:r>
                  </w:p>
                </w:txbxContent>
              </v:textbox>
              <w10:wrap type="none"/>
            </v:shape>
            <v:shape style="position:absolute;left:0;top:630;width:12240;height:1170" type="#_x0000_t202" filled="false" stroked="false">
              <v:textbox inset="0,0,0,0">
                <w:txbxContent>
                  <w:p>
                    <w:pPr>
                      <w:spacing w:before="186"/>
                      <w:ind w:left="900" w:right="0" w:firstLine="0"/>
                      <w:jc w:val="left"/>
                      <w:rPr>
                        <w:b/>
                        <w:sz w:val="72"/>
                      </w:rPr>
                    </w:pPr>
                    <w:r>
                      <w:rPr>
                        <w:b/>
                        <w:color w:val="FFFFFF"/>
                        <w:w w:val="95"/>
                        <w:sz w:val="72"/>
                      </w:rPr>
                      <w:t>Water Suction</w:t>
                    </w:r>
                  </w:p>
                </w:txbxContent>
              </v:textbox>
              <w10:wrap type="none"/>
            </v:shape>
            <v:shape style="position:absolute;left:1260;top:4680;width:3960;height:1260" type="#_x0000_t202" filled="true" fillcolor="#ed1c24" stroked="false">
              <v:textbox inset="0,0,0,0">
                <w:txbxContent>
                  <w:p>
                    <w:pPr>
                      <w:spacing w:line="240" w:lineRule="auto" w:before="10"/>
                      <w:rPr>
                        <w:sz w:val="18"/>
                      </w:rPr>
                    </w:pPr>
                  </w:p>
                  <w:p>
                    <w:pPr>
                      <w:spacing w:line="230" w:lineRule="auto" w:before="1"/>
                      <w:ind w:left="9" w:right="8" w:firstLine="0"/>
                      <w:jc w:val="center"/>
                      <w:rPr>
                        <w:sz w:val="19"/>
                      </w:rPr>
                    </w:pPr>
                    <w:r>
                      <w:rPr>
                        <w:color w:val="FFFFFF"/>
                        <w:sz w:val="19"/>
                      </w:rPr>
                      <w:t>FOR APPLICATIONS INVOLVING INDUSTRIAL ACID CHEMICALS AND ALCOHOLS, PLEASE REFER TO T505OG AND T509OE CHEMICAL HOSES</w:t>
                    </w:r>
                  </w:p>
                </w:txbxContent>
              </v:textbox>
              <v:fill type="solid"/>
              <w10:wrap type="none"/>
            </v:shape>
            <w10:wrap type="none"/>
          </v:group>
        </w:pict>
      </w:r>
    </w:p>
    <w:tbl>
      <w:tblPr>
        <w:tblW w:w="0" w:type="auto"/>
        <w:jc w:val="left"/>
        <w:tblInd w:w="9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810"/>
        <w:gridCol w:w="810"/>
        <w:gridCol w:w="810"/>
        <w:gridCol w:w="810"/>
        <w:gridCol w:w="1080"/>
        <w:gridCol w:w="1080"/>
        <w:gridCol w:w="1620"/>
        <w:gridCol w:w="1350"/>
      </w:tblGrid>
      <w:tr>
        <w:trPr>
          <w:trHeight w:val="285" w:hRule="atLeast"/>
        </w:trPr>
        <w:tc>
          <w:tcPr>
            <w:tcW w:w="10080" w:type="dxa"/>
            <w:gridSpan w:val="9"/>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95"/>
                <w:sz w:val="18"/>
              </w:rPr>
              <w:t>ID</w:t>
            </w:r>
          </w:p>
          <w:p>
            <w:pPr>
              <w:pStyle w:val="TableParagraph"/>
              <w:spacing w:line="189" w:lineRule="exact" w:before="0"/>
              <w:ind w:left="166" w:right="166"/>
              <w:jc w:val="center"/>
              <w:rPr>
                <w:b/>
                <w:sz w:val="18"/>
              </w:rPr>
            </w:pPr>
            <w:r>
              <w:rPr>
                <w:b/>
                <w:color w:val="FFFFFF"/>
                <w:w w:val="95"/>
                <w:sz w:val="18"/>
              </w:rPr>
              <w:t>(in.)</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95"/>
                <w:sz w:val="18"/>
              </w:rPr>
              <w:t>ID</w:t>
            </w:r>
          </w:p>
          <w:p>
            <w:pPr>
              <w:pStyle w:val="TableParagraph"/>
              <w:spacing w:line="189" w:lineRule="exact" w:before="0"/>
              <w:ind w:left="166" w:right="166"/>
              <w:jc w:val="center"/>
              <w:rPr>
                <w:b/>
                <w:sz w:val="18"/>
              </w:rPr>
            </w:pPr>
            <w:r>
              <w:rPr>
                <w:b/>
                <w:color w:val="FFFFFF"/>
                <w:w w:val="95"/>
                <w:sz w:val="18"/>
              </w:rPr>
              <w:t>(mm)</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85"/>
                <w:sz w:val="18"/>
              </w:rPr>
              <w:t>OD</w:t>
            </w:r>
          </w:p>
          <w:p>
            <w:pPr>
              <w:pStyle w:val="TableParagraph"/>
              <w:spacing w:line="189" w:lineRule="exact" w:before="0"/>
              <w:ind w:left="166" w:right="166"/>
              <w:jc w:val="center"/>
              <w:rPr>
                <w:b/>
                <w:sz w:val="18"/>
              </w:rPr>
            </w:pPr>
            <w:r>
              <w:rPr>
                <w:b/>
                <w:color w:val="FFFFFF"/>
                <w:w w:val="95"/>
                <w:sz w:val="18"/>
              </w:rPr>
              <w:t>(in.)</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85"/>
                <w:sz w:val="18"/>
              </w:rPr>
              <w:t>OD</w:t>
            </w:r>
          </w:p>
          <w:p>
            <w:pPr>
              <w:pStyle w:val="TableParagraph"/>
              <w:spacing w:line="189" w:lineRule="exact" w:before="0"/>
              <w:ind w:left="166" w:right="166"/>
              <w:jc w:val="center"/>
              <w:rPr>
                <w:b/>
                <w:sz w:val="18"/>
              </w:rPr>
            </w:pPr>
            <w:r>
              <w:rPr>
                <w:b/>
                <w:color w:val="FFFFFF"/>
                <w:w w:val="95"/>
                <w:sz w:val="18"/>
              </w:rPr>
              <w:t>(mm)</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211" w:hanging="15"/>
              <w:rPr>
                <w:b/>
                <w:sz w:val="18"/>
              </w:rPr>
            </w:pPr>
            <w:r>
              <w:rPr>
                <w:b/>
                <w:color w:val="FFFFFF"/>
                <w:w w:val="90"/>
                <w:sz w:val="18"/>
              </w:rPr>
              <w:t>Max Rec. </w:t>
            </w:r>
            <w:r>
              <w:rPr>
                <w:b/>
                <w:color w:val="FFFFFF"/>
                <w:w w:val="85"/>
                <w:sz w:val="18"/>
              </w:rPr>
              <w:t>WP (PSI)</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80" w:hanging="265"/>
              <w:rPr>
                <w:b/>
                <w:sz w:val="18"/>
              </w:rPr>
            </w:pPr>
            <w:r>
              <w:rPr>
                <w:b/>
                <w:color w:val="FFFFFF"/>
                <w:w w:val="85"/>
                <w:sz w:val="18"/>
              </w:rPr>
              <w:t>Vacuum HG </w:t>
            </w:r>
            <w:r>
              <w:rPr>
                <w:b/>
                <w:color w:val="FFFFFF"/>
                <w:w w:val="90"/>
                <w:sz w:val="18"/>
              </w:rPr>
              <w:t>(in.)</w:t>
            </w:r>
          </w:p>
        </w:tc>
        <w:tc>
          <w:tcPr>
            <w:tcW w:w="162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67" w:right="14" w:hanging="314"/>
              <w:rPr>
                <w:b/>
                <w:sz w:val="18"/>
              </w:rPr>
            </w:pPr>
            <w:r>
              <w:rPr>
                <w:b/>
                <w:color w:val="FFFFFF"/>
                <w:w w:val="85"/>
                <w:sz w:val="18"/>
              </w:rPr>
              <w:t>Min. Bending Radius </w:t>
            </w:r>
            <w:r>
              <w:rPr>
                <w:b/>
                <w:color w:val="FFFFFF"/>
                <w:w w:val="95"/>
                <w:sz w:val="18"/>
              </w:rPr>
              <w:t>(in. @ 68</w:t>
            </w:r>
            <w:r>
              <w:rPr>
                <w:color w:val="FFFFFF"/>
                <w:w w:val="95"/>
                <w:sz w:val="18"/>
              </w:rPr>
              <w:t>°</w:t>
            </w:r>
            <w:r>
              <w:rPr>
                <w:b/>
                <w:color w:val="FFFFFF"/>
                <w:w w:val="95"/>
                <w:sz w:val="18"/>
              </w:rPr>
              <w:t>F)</w:t>
            </w:r>
          </w:p>
        </w:tc>
        <w:tc>
          <w:tcPr>
            <w:tcW w:w="1350" w:type="dxa"/>
            <w:tcBorders>
              <w:top w:val="single" w:sz="8" w:space="0" w:color="FFFFFF"/>
              <w:left w:val="single" w:sz="8" w:space="0" w:color="FFFFFF"/>
            </w:tcBorders>
            <w:shd w:val="clear" w:color="auto" w:fill="231F20"/>
          </w:tcPr>
          <w:p>
            <w:pPr>
              <w:pStyle w:val="TableParagraph"/>
              <w:spacing w:line="208" w:lineRule="auto" w:before="36"/>
              <w:ind w:left="355"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T202AA100</w:t>
            </w:r>
          </w:p>
        </w:tc>
        <w:tc>
          <w:tcPr>
            <w:tcW w:w="810" w:type="dxa"/>
            <w:shd w:val="clear" w:color="auto" w:fill="E6E7E8"/>
          </w:tcPr>
          <w:p>
            <w:pPr>
              <w:pStyle w:val="TableParagraph"/>
              <w:spacing w:before="45"/>
              <w:jc w:val="center"/>
              <w:rPr>
                <w:sz w:val="18"/>
              </w:rPr>
            </w:pPr>
            <w:r>
              <w:rPr>
                <w:color w:val="231F20"/>
                <w:w w:val="86"/>
                <w:sz w:val="18"/>
              </w:rPr>
              <w:t>1</w:t>
            </w:r>
          </w:p>
        </w:tc>
        <w:tc>
          <w:tcPr>
            <w:tcW w:w="810" w:type="dxa"/>
            <w:shd w:val="clear" w:color="auto" w:fill="E6E7E8"/>
          </w:tcPr>
          <w:p>
            <w:pPr>
              <w:pStyle w:val="TableParagraph"/>
              <w:spacing w:before="45"/>
              <w:ind w:left="318"/>
              <w:rPr>
                <w:sz w:val="18"/>
              </w:rPr>
            </w:pPr>
            <w:r>
              <w:rPr>
                <w:color w:val="231F20"/>
                <w:w w:val="95"/>
                <w:sz w:val="18"/>
              </w:rPr>
              <w:t>25</w:t>
            </w:r>
          </w:p>
        </w:tc>
        <w:tc>
          <w:tcPr>
            <w:tcW w:w="810" w:type="dxa"/>
            <w:shd w:val="clear" w:color="auto" w:fill="E6E7E8"/>
          </w:tcPr>
          <w:p>
            <w:pPr>
              <w:pStyle w:val="TableParagraph"/>
              <w:spacing w:before="45"/>
              <w:ind w:left="171" w:right="171"/>
              <w:jc w:val="center"/>
              <w:rPr>
                <w:sz w:val="18"/>
              </w:rPr>
            </w:pPr>
            <w:r>
              <w:rPr>
                <w:color w:val="231F20"/>
                <w:w w:val="95"/>
                <w:sz w:val="18"/>
              </w:rPr>
              <w:t>1.38</w:t>
            </w:r>
          </w:p>
        </w:tc>
        <w:tc>
          <w:tcPr>
            <w:tcW w:w="810" w:type="dxa"/>
            <w:shd w:val="clear" w:color="auto" w:fill="E6E7E8"/>
          </w:tcPr>
          <w:p>
            <w:pPr>
              <w:pStyle w:val="TableParagraph"/>
              <w:spacing w:before="45"/>
              <w:ind w:left="318"/>
              <w:rPr>
                <w:sz w:val="18"/>
              </w:rPr>
            </w:pPr>
            <w:r>
              <w:rPr>
                <w:color w:val="231F20"/>
                <w:w w:val="95"/>
                <w:sz w:val="18"/>
              </w:rPr>
              <w:t>35</w:t>
            </w:r>
          </w:p>
        </w:tc>
        <w:tc>
          <w:tcPr>
            <w:tcW w:w="1080" w:type="dxa"/>
            <w:shd w:val="clear" w:color="auto" w:fill="E6E7E8"/>
          </w:tcPr>
          <w:p>
            <w:pPr>
              <w:pStyle w:val="TableParagraph"/>
              <w:spacing w:before="45"/>
              <w:ind w:left="410"/>
              <w:rPr>
                <w:sz w:val="18"/>
              </w:rPr>
            </w:pPr>
            <w:r>
              <w:rPr>
                <w:color w:val="231F20"/>
                <w:w w:val="95"/>
                <w:sz w:val="18"/>
              </w:rPr>
              <w:t>150</w:t>
            </w:r>
          </w:p>
        </w:tc>
        <w:tc>
          <w:tcPr>
            <w:tcW w:w="1080" w:type="dxa"/>
            <w:shd w:val="clear" w:color="auto" w:fill="E6E7E8"/>
          </w:tcPr>
          <w:p>
            <w:pPr>
              <w:pStyle w:val="TableParagraph"/>
              <w:spacing w:before="45"/>
              <w:ind w:left="453"/>
              <w:rPr>
                <w:sz w:val="18"/>
              </w:rPr>
            </w:pPr>
            <w:r>
              <w:rPr>
                <w:color w:val="231F20"/>
                <w:w w:val="95"/>
                <w:sz w:val="18"/>
              </w:rPr>
              <w:t>30</w:t>
            </w:r>
          </w:p>
        </w:tc>
        <w:tc>
          <w:tcPr>
            <w:tcW w:w="1620" w:type="dxa"/>
            <w:shd w:val="clear" w:color="auto" w:fill="E6E7E8"/>
          </w:tcPr>
          <w:p>
            <w:pPr>
              <w:pStyle w:val="TableParagraph"/>
              <w:spacing w:before="45"/>
              <w:jc w:val="center"/>
              <w:rPr>
                <w:sz w:val="18"/>
              </w:rPr>
            </w:pPr>
            <w:r>
              <w:rPr>
                <w:color w:val="231F20"/>
                <w:w w:val="86"/>
                <w:sz w:val="18"/>
              </w:rPr>
              <w:t>4</w:t>
            </w:r>
          </w:p>
        </w:tc>
        <w:tc>
          <w:tcPr>
            <w:tcW w:w="1350" w:type="dxa"/>
            <w:shd w:val="clear" w:color="auto" w:fill="E6E7E8"/>
          </w:tcPr>
          <w:p>
            <w:pPr>
              <w:pStyle w:val="TableParagraph"/>
              <w:spacing w:before="45"/>
              <w:ind w:left="441" w:right="441"/>
              <w:jc w:val="center"/>
              <w:rPr>
                <w:sz w:val="18"/>
              </w:rPr>
            </w:pPr>
            <w:r>
              <w:rPr>
                <w:color w:val="231F20"/>
                <w:w w:val="95"/>
                <w:sz w:val="18"/>
              </w:rPr>
              <w:t>0.47</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T202AA125</w:t>
            </w:r>
          </w:p>
        </w:tc>
        <w:tc>
          <w:tcPr>
            <w:tcW w:w="810" w:type="dxa"/>
            <w:shd w:val="clear" w:color="auto" w:fill="D1D3D4"/>
          </w:tcPr>
          <w:p>
            <w:pPr>
              <w:pStyle w:val="TableParagraph"/>
              <w:spacing w:before="45"/>
              <w:ind w:left="171" w:right="171"/>
              <w:jc w:val="center"/>
              <w:rPr>
                <w:sz w:val="18"/>
              </w:rPr>
            </w:pPr>
            <w:r>
              <w:rPr>
                <w:color w:val="231F20"/>
                <w:sz w:val="18"/>
              </w:rPr>
              <w:t>1 1/4</w:t>
            </w:r>
          </w:p>
        </w:tc>
        <w:tc>
          <w:tcPr>
            <w:tcW w:w="810" w:type="dxa"/>
            <w:shd w:val="clear" w:color="auto" w:fill="D1D3D4"/>
          </w:tcPr>
          <w:p>
            <w:pPr>
              <w:pStyle w:val="TableParagraph"/>
              <w:spacing w:before="45"/>
              <w:ind w:left="318"/>
              <w:rPr>
                <w:sz w:val="18"/>
              </w:rPr>
            </w:pPr>
            <w:r>
              <w:rPr>
                <w:color w:val="231F20"/>
                <w:w w:val="95"/>
                <w:sz w:val="18"/>
              </w:rPr>
              <w:t>32</w:t>
            </w:r>
          </w:p>
        </w:tc>
        <w:tc>
          <w:tcPr>
            <w:tcW w:w="810" w:type="dxa"/>
            <w:shd w:val="clear" w:color="auto" w:fill="D1D3D4"/>
          </w:tcPr>
          <w:p>
            <w:pPr>
              <w:pStyle w:val="TableParagraph"/>
              <w:spacing w:before="45"/>
              <w:ind w:left="171" w:right="171"/>
              <w:jc w:val="center"/>
              <w:rPr>
                <w:sz w:val="18"/>
              </w:rPr>
            </w:pPr>
            <w:r>
              <w:rPr>
                <w:color w:val="231F20"/>
                <w:w w:val="95"/>
                <w:sz w:val="18"/>
              </w:rPr>
              <w:t>1.65</w:t>
            </w:r>
          </w:p>
        </w:tc>
        <w:tc>
          <w:tcPr>
            <w:tcW w:w="810" w:type="dxa"/>
            <w:shd w:val="clear" w:color="auto" w:fill="D1D3D4"/>
          </w:tcPr>
          <w:p>
            <w:pPr>
              <w:pStyle w:val="TableParagraph"/>
              <w:spacing w:before="45"/>
              <w:ind w:left="318"/>
              <w:rPr>
                <w:sz w:val="18"/>
              </w:rPr>
            </w:pPr>
            <w:r>
              <w:rPr>
                <w:color w:val="231F20"/>
                <w:w w:val="95"/>
                <w:sz w:val="18"/>
              </w:rPr>
              <w:t>42</w:t>
            </w:r>
          </w:p>
        </w:tc>
        <w:tc>
          <w:tcPr>
            <w:tcW w:w="1080" w:type="dxa"/>
            <w:shd w:val="clear" w:color="auto" w:fill="D1D3D4"/>
          </w:tcPr>
          <w:p>
            <w:pPr>
              <w:pStyle w:val="TableParagraph"/>
              <w:spacing w:before="45"/>
              <w:ind w:left="410"/>
              <w:rPr>
                <w:sz w:val="18"/>
              </w:rPr>
            </w:pPr>
            <w:r>
              <w:rPr>
                <w:color w:val="231F20"/>
                <w:w w:val="95"/>
                <w:sz w:val="18"/>
              </w:rPr>
              <w:t>150</w:t>
            </w:r>
          </w:p>
        </w:tc>
        <w:tc>
          <w:tcPr>
            <w:tcW w:w="1080" w:type="dxa"/>
            <w:shd w:val="clear" w:color="auto" w:fill="D1D3D4"/>
          </w:tcPr>
          <w:p>
            <w:pPr>
              <w:pStyle w:val="TableParagraph"/>
              <w:spacing w:before="45"/>
              <w:ind w:left="453"/>
              <w:rPr>
                <w:sz w:val="18"/>
              </w:rPr>
            </w:pPr>
            <w:r>
              <w:rPr>
                <w:color w:val="231F20"/>
                <w:w w:val="95"/>
                <w:sz w:val="18"/>
              </w:rPr>
              <w:t>30</w:t>
            </w:r>
          </w:p>
        </w:tc>
        <w:tc>
          <w:tcPr>
            <w:tcW w:w="1620" w:type="dxa"/>
            <w:shd w:val="clear" w:color="auto" w:fill="D1D3D4"/>
          </w:tcPr>
          <w:p>
            <w:pPr>
              <w:pStyle w:val="TableParagraph"/>
              <w:spacing w:before="45"/>
              <w:jc w:val="center"/>
              <w:rPr>
                <w:sz w:val="18"/>
              </w:rPr>
            </w:pPr>
            <w:r>
              <w:rPr>
                <w:color w:val="231F20"/>
                <w:w w:val="86"/>
                <w:sz w:val="18"/>
              </w:rPr>
              <w:t>5</w:t>
            </w:r>
          </w:p>
        </w:tc>
        <w:tc>
          <w:tcPr>
            <w:tcW w:w="1350" w:type="dxa"/>
            <w:shd w:val="clear" w:color="auto" w:fill="D1D3D4"/>
          </w:tcPr>
          <w:p>
            <w:pPr>
              <w:pStyle w:val="TableParagraph"/>
              <w:spacing w:before="45"/>
              <w:ind w:left="441" w:right="441"/>
              <w:jc w:val="center"/>
              <w:rPr>
                <w:sz w:val="18"/>
              </w:rPr>
            </w:pPr>
            <w:r>
              <w:rPr>
                <w:color w:val="231F20"/>
                <w:w w:val="95"/>
                <w:sz w:val="18"/>
              </w:rPr>
              <w:t>0.56</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T202AA150</w:t>
            </w:r>
          </w:p>
        </w:tc>
        <w:tc>
          <w:tcPr>
            <w:tcW w:w="810" w:type="dxa"/>
            <w:shd w:val="clear" w:color="auto" w:fill="E6E7E8"/>
          </w:tcPr>
          <w:p>
            <w:pPr>
              <w:pStyle w:val="TableParagraph"/>
              <w:spacing w:before="45"/>
              <w:ind w:left="171" w:right="171"/>
              <w:jc w:val="center"/>
              <w:rPr>
                <w:sz w:val="18"/>
              </w:rPr>
            </w:pPr>
            <w:r>
              <w:rPr>
                <w:color w:val="231F20"/>
                <w:sz w:val="18"/>
              </w:rPr>
              <w:t>1 1/2</w:t>
            </w:r>
          </w:p>
        </w:tc>
        <w:tc>
          <w:tcPr>
            <w:tcW w:w="810" w:type="dxa"/>
            <w:shd w:val="clear" w:color="auto" w:fill="E6E7E8"/>
          </w:tcPr>
          <w:p>
            <w:pPr>
              <w:pStyle w:val="TableParagraph"/>
              <w:spacing w:before="45"/>
              <w:ind w:left="318"/>
              <w:rPr>
                <w:sz w:val="18"/>
              </w:rPr>
            </w:pPr>
            <w:r>
              <w:rPr>
                <w:color w:val="231F20"/>
                <w:w w:val="95"/>
                <w:sz w:val="18"/>
              </w:rPr>
              <w:t>38</w:t>
            </w:r>
          </w:p>
        </w:tc>
        <w:tc>
          <w:tcPr>
            <w:tcW w:w="810" w:type="dxa"/>
            <w:shd w:val="clear" w:color="auto" w:fill="E6E7E8"/>
          </w:tcPr>
          <w:p>
            <w:pPr>
              <w:pStyle w:val="TableParagraph"/>
              <w:spacing w:before="45"/>
              <w:ind w:left="171" w:right="171"/>
              <w:jc w:val="center"/>
              <w:rPr>
                <w:sz w:val="18"/>
              </w:rPr>
            </w:pPr>
            <w:r>
              <w:rPr>
                <w:color w:val="231F20"/>
                <w:w w:val="95"/>
                <w:sz w:val="18"/>
              </w:rPr>
              <w:t>1.89</w:t>
            </w:r>
          </w:p>
        </w:tc>
        <w:tc>
          <w:tcPr>
            <w:tcW w:w="810" w:type="dxa"/>
            <w:shd w:val="clear" w:color="auto" w:fill="E6E7E8"/>
          </w:tcPr>
          <w:p>
            <w:pPr>
              <w:pStyle w:val="TableParagraph"/>
              <w:spacing w:before="45"/>
              <w:ind w:left="318"/>
              <w:rPr>
                <w:sz w:val="18"/>
              </w:rPr>
            </w:pPr>
            <w:r>
              <w:rPr>
                <w:color w:val="231F20"/>
                <w:w w:val="95"/>
                <w:sz w:val="18"/>
              </w:rPr>
              <w:t>48</w:t>
            </w:r>
          </w:p>
        </w:tc>
        <w:tc>
          <w:tcPr>
            <w:tcW w:w="1080" w:type="dxa"/>
            <w:shd w:val="clear" w:color="auto" w:fill="E6E7E8"/>
          </w:tcPr>
          <w:p>
            <w:pPr>
              <w:pStyle w:val="TableParagraph"/>
              <w:spacing w:before="45"/>
              <w:ind w:left="410"/>
              <w:rPr>
                <w:sz w:val="18"/>
              </w:rPr>
            </w:pPr>
            <w:r>
              <w:rPr>
                <w:color w:val="231F20"/>
                <w:w w:val="95"/>
                <w:sz w:val="18"/>
              </w:rPr>
              <w:t>150</w:t>
            </w:r>
          </w:p>
        </w:tc>
        <w:tc>
          <w:tcPr>
            <w:tcW w:w="1080" w:type="dxa"/>
            <w:shd w:val="clear" w:color="auto" w:fill="E6E7E8"/>
          </w:tcPr>
          <w:p>
            <w:pPr>
              <w:pStyle w:val="TableParagraph"/>
              <w:spacing w:before="45"/>
              <w:ind w:left="453"/>
              <w:rPr>
                <w:sz w:val="18"/>
              </w:rPr>
            </w:pPr>
            <w:r>
              <w:rPr>
                <w:color w:val="231F20"/>
                <w:w w:val="95"/>
                <w:sz w:val="18"/>
              </w:rPr>
              <w:t>30</w:t>
            </w:r>
          </w:p>
        </w:tc>
        <w:tc>
          <w:tcPr>
            <w:tcW w:w="1620" w:type="dxa"/>
            <w:shd w:val="clear" w:color="auto" w:fill="E6E7E8"/>
          </w:tcPr>
          <w:p>
            <w:pPr>
              <w:pStyle w:val="TableParagraph"/>
              <w:spacing w:before="45"/>
              <w:jc w:val="center"/>
              <w:rPr>
                <w:sz w:val="18"/>
              </w:rPr>
            </w:pPr>
            <w:r>
              <w:rPr>
                <w:color w:val="231F20"/>
                <w:w w:val="86"/>
                <w:sz w:val="18"/>
              </w:rPr>
              <w:t>6</w:t>
            </w:r>
          </w:p>
        </w:tc>
        <w:tc>
          <w:tcPr>
            <w:tcW w:w="1350" w:type="dxa"/>
            <w:shd w:val="clear" w:color="auto" w:fill="E6E7E8"/>
          </w:tcPr>
          <w:p>
            <w:pPr>
              <w:pStyle w:val="TableParagraph"/>
              <w:spacing w:before="45"/>
              <w:ind w:left="441" w:right="441"/>
              <w:jc w:val="center"/>
              <w:rPr>
                <w:sz w:val="18"/>
              </w:rPr>
            </w:pPr>
            <w:r>
              <w:rPr>
                <w:color w:val="231F20"/>
                <w:w w:val="95"/>
                <w:sz w:val="18"/>
              </w:rPr>
              <w:t>0.64</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T202AA200</w:t>
            </w:r>
          </w:p>
        </w:tc>
        <w:tc>
          <w:tcPr>
            <w:tcW w:w="810" w:type="dxa"/>
            <w:shd w:val="clear" w:color="auto" w:fill="D1D3D4"/>
          </w:tcPr>
          <w:p>
            <w:pPr>
              <w:pStyle w:val="TableParagraph"/>
              <w:spacing w:before="45"/>
              <w:jc w:val="center"/>
              <w:rPr>
                <w:sz w:val="18"/>
              </w:rPr>
            </w:pPr>
            <w:r>
              <w:rPr>
                <w:color w:val="231F20"/>
                <w:w w:val="86"/>
                <w:sz w:val="18"/>
              </w:rPr>
              <w:t>2</w:t>
            </w:r>
          </w:p>
        </w:tc>
        <w:tc>
          <w:tcPr>
            <w:tcW w:w="810" w:type="dxa"/>
            <w:shd w:val="clear" w:color="auto" w:fill="D1D3D4"/>
          </w:tcPr>
          <w:p>
            <w:pPr>
              <w:pStyle w:val="TableParagraph"/>
              <w:spacing w:before="45"/>
              <w:ind w:left="318"/>
              <w:rPr>
                <w:sz w:val="18"/>
              </w:rPr>
            </w:pPr>
            <w:r>
              <w:rPr>
                <w:color w:val="231F20"/>
                <w:w w:val="95"/>
                <w:sz w:val="18"/>
              </w:rPr>
              <w:t>51</w:t>
            </w:r>
          </w:p>
        </w:tc>
        <w:tc>
          <w:tcPr>
            <w:tcW w:w="810" w:type="dxa"/>
            <w:shd w:val="clear" w:color="auto" w:fill="D1D3D4"/>
          </w:tcPr>
          <w:p>
            <w:pPr>
              <w:pStyle w:val="TableParagraph"/>
              <w:spacing w:before="45"/>
              <w:ind w:left="171" w:right="171"/>
              <w:jc w:val="center"/>
              <w:rPr>
                <w:sz w:val="18"/>
              </w:rPr>
            </w:pPr>
            <w:r>
              <w:rPr>
                <w:color w:val="231F20"/>
                <w:w w:val="95"/>
                <w:sz w:val="18"/>
              </w:rPr>
              <w:t>2.40</w:t>
            </w:r>
          </w:p>
        </w:tc>
        <w:tc>
          <w:tcPr>
            <w:tcW w:w="810" w:type="dxa"/>
            <w:shd w:val="clear" w:color="auto" w:fill="D1D3D4"/>
          </w:tcPr>
          <w:p>
            <w:pPr>
              <w:pStyle w:val="TableParagraph"/>
              <w:spacing w:before="45"/>
              <w:ind w:left="318"/>
              <w:rPr>
                <w:sz w:val="18"/>
              </w:rPr>
            </w:pPr>
            <w:r>
              <w:rPr>
                <w:color w:val="231F20"/>
                <w:w w:val="95"/>
                <w:sz w:val="18"/>
              </w:rPr>
              <w:t>61</w:t>
            </w:r>
          </w:p>
        </w:tc>
        <w:tc>
          <w:tcPr>
            <w:tcW w:w="1080" w:type="dxa"/>
            <w:shd w:val="clear" w:color="auto" w:fill="D1D3D4"/>
          </w:tcPr>
          <w:p>
            <w:pPr>
              <w:pStyle w:val="TableParagraph"/>
              <w:spacing w:before="45"/>
              <w:ind w:left="410"/>
              <w:rPr>
                <w:sz w:val="18"/>
              </w:rPr>
            </w:pPr>
            <w:r>
              <w:rPr>
                <w:color w:val="231F20"/>
                <w:w w:val="95"/>
                <w:sz w:val="18"/>
              </w:rPr>
              <w:t>150</w:t>
            </w:r>
          </w:p>
        </w:tc>
        <w:tc>
          <w:tcPr>
            <w:tcW w:w="1080" w:type="dxa"/>
            <w:shd w:val="clear" w:color="auto" w:fill="D1D3D4"/>
          </w:tcPr>
          <w:p>
            <w:pPr>
              <w:pStyle w:val="TableParagraph"/>
              <w:spacing w:before="45"/>
              <w:ind w:left="453"/>
              <w:rPr>
                <w:sz w:val="18"/>
              </w:rPr>
            </w:pPr>
            <w:r>
              <w:rPr>
                <w:color w:val="231F20"/>
                <w:w w:val="95"/>
                <w:sz w:val="18"/>
              </w:rPr>
              <w:t>30</w:t>
            </w:r>
          </w:p>
        </w:tc>
        <w:tc>
          <w:tcPr>
            <w:tcW w:w="1620" w:type="dxa"/>
            <w:shd w:val="clear" w:color="auto" w:fill="D1D3D4"/>
          </w:tcPr>
          <w:p>
            <w:pPr>
              <w:pStyle w:val="TableParagraph"/>
              <w:spacing w:before="45"/>
              <w:jc w:val="center"/>
              <w:rPr>
                <w:sz w:val="18"/>
              </w:rPr>
            </w:pPr>
            <w:r>
              <w:rPr>
                <w:color w:val="231F20"/>
                <w:w w:val="86"/>
                <w:sz w:val="18"/>
              </w:rPr>
              <w:t>8</w:t>
            </w:r>
          </w:p>
        </w:tc>
        <w:tc>
          <w:tcPr>
            <w:tcW w:w="1350" w:type="dxa"/>
            <w:shd w:val="clear" w:color="auto" w:fill="D1D3D4"/>
          </w:tcPr>
          <w:p>
            <w:pPr>
              <w:pStyle w:val="TableParagraph"/>
              <w:spacing w:before="45"/>
              <w:ind w:left="441" w:right="441"/>
              <w:jc w:val="center"/>
              <w:rPr>
                <w:sz w:val="18"/>
              </w:rPr>
            </w:pPr>
            <w:r>
              <w:rPr>
                <w:color w:val="231F20"/>
                <w:w w:val="95"/>
                <w:sz w:val="18"/>
              </w:rPr>
              <w:t>0.84</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T202AA250</w:t>
            </w:r>
          </w:p>
        </w:tc>
        <w:tc>
          <w:tcPr>
            <w:tcW w:w="810" w:type="dxa"/>
            <w:shd w:val="clear" w:color="auto" w:fill="E6E7E8"/>
          </w:tcPr>
          <w:p>
            <w:pPr>
              <w:pStyle w:val="TableParagraph"/>
              <w:spacing w:before="45"/>
              <w:ind w:left="171" w:right="171"/>
              <w:jc w:val="center"/>
              <w:rPr>
                <w:sz w:val="18"/>
              </w:rPr>
            </w:pPr>
            <w:r>
              <w:rPr>
                <w:color w:val="231F20"/>
                <w:sz w:val="18"/>
              </w:rPr>
              <w:t>2 1/2</w:t>
            </w:r>
          </w:p>
        </w:tc>
        <w:tc>
          <w:tcPr>
            <w:tcW w:w="810" w:type="dxa"/>
            <w:shd w:val="clear" w:color="auto" w:fill="E6E7E8"/>
          </w:tcPr>
          <w:p>
            <w:pPr>
              <w:pStyle w:val="TableParagraph"/>
              <w:spacing w:before="45"/>
              <w:ind w:left="318"/>
              <w:rPr>
                <w:sz w:val="18"/>
              </w:rPr>
            </w:pPr>
            <w:r>
              <w:rPr>
                <w:color w:val="231F20"/>
                <w:w w:val="95"/>
                <w:sz w:val="18"/>
              </w:rPr>
              <w:t>63</w:t>
            </w:r>
          </w:p>
        </w:tc>
        <w:tc>
          <w:tcPr>
            <w:tcW w:w="810" w:type="dxa"/>
            <w:shd w:val="clear" w:color="auto" w:fill="E6E7E8"/>
          </w:tcPr>
          <w:p>
            <w:pPr>
              <w:pStyle w:val="TableParagraph"/>
              <w:spacing w:before="45"/>
              <w:ind w:left="171" w:right="171"/>
              <w:jc w:val="center"/>
              <w:rPr>
                <w:sz w:val="18"/>
              </w:rPr>
            </w:pPr>
            <w:r>
              <w:rPr>
                <w:color w:val="231F20"/>
                <w:w w:val="95"/>
                <w:sz w:val="18"/>
              </w:rPr>
              <w:t>2.95</w:t>
            </w:r>
          </w:p>
        </w:tc>
        <w:tc>
          <w:tcPr>
            <w:tcW w:w="810" w:type="dxa"/>
            <w:shd w:val="clear" w:color="auto" w:fill="E6E7E8"/>
          </w:tcPr>
          <w:p>
            <w:pPr>
              <w:pStyle w:val="TableParagraph"/>
              <w:spacing w:before="45"/>
              <w:ind w:left="318"/>
              <w:rPr>
                <w:sz w:val="18"/>
              </w:rPr>
            </w:pPr>
            <w:r>
              <w:rPr>
                <w:color w:val="231F20"/>
                <w:w w:val="95"/>
                <w:sz w:val="18"/>
              </w:rPr>
              <w:t>75</w:t>
            </w:r>
          </w:p>
        </w:tc>
        <w:tc>
          <w:tcPr>
            <w:tcW w:w="1080" w:type="dxa"/>
            <w:shd w:val="clear" w:color="auto" w:fill="E6E7E8"/>
          </w:tcPr>
          <w:p>
            <w:pPr>
              <w:pStyle w:val="TableParagraph"/>
              <w:spacing w:before="45"/>
              <w:ind w:left="410"/>
              <w:rPr>
                <w:sz w:val="18"/>
              </w:rPr>
            </w:pPr>
            <w:r>
              <w:rPr>
                <w:color w:val="231F20"/>
                <w:w w:val="95"/>
                <w:sz w:val="18"/>
              </w:rPr>
              <w:t>150</w:t>
            </w:r>
          </w:p>
        </w:tc>
        <w:tc>
          <w:tcPr>
            <w:tcW w:w="1080" w:type="dxa"/>
            <w:shd w:val="clear" w:color="auto" w:fill="E6E7E8"/>
          </w:tcPr>
          <w:p>
            <w:pPr>
              <w:pStyle w:val="TableParagraph"/>
              <w:spacing w:before="45"/>
              <w:ind w:left="453"/>
              <w:rPr>
                <w:sz w:val="18"/>
              </w:rPr>
            </w:pPr>
            <w:r>
              <w:rPr>
                <w:color w:val="231F20"/>
                <w:w w:val="95"/>
                <w:sz w:val="18"/>
              </w:rPr>
              <w:t>27</w:t>
            </w:r>
          </w:p>
        </w:tc>
        <w:tc>
          <w:tcPr>
            <w:tcW w:w="1620" w:type="dxa"/>
            <w:shd w:val="clear" w:color="auto" w:fill="E6E7E8"/>
          </w:tcPr>
          <w:p>
            <w:pPr>
              <w:pStyle w:val="TableParagraph"/>
              <w:spacing w:before="45"/>
              <w:ind w:left="176" w:right="176"/>
              <w:jc w:val="center"/>
              <w:rPr>
                <w:sz w:val="18"/>
              </w:rPr>
            </w:pPr>
            <w:r>
              <w:rPr>
                <w:color w:val="231F20"/>
                <w:w w:val="95"/>
                <w:sz w:val="18"/>
              </w:rPr>
              <w:t>10</w:t>
            </w:r>
          </w:p>
        </w:tc>
        <w:tc>
          <w:tcPr>
            <w:tcW w:w="1350" w:type="dxa"/>
            <w:shd w:val="clear" w:color="auto" w:fill="E6E7E8"/>
          </w:tcPr>
          <w:p>
            <w:pPr>
              <w:pStyle w:val="TableParagraph"/>
              <w:spacing w:before="45"/>
              <w:ind w:left="441" w:right="441"/>
              <w:jc w:val="center"/>
              <w:rPr>
                <w:sz w:val="18"/>
              </w:rPr>
            </w:pPr>
            <w:r>
              <w:rPr>
                <w:color w:val="231F20"/>
                <w:w w:val="95"/>
                <w:sz w:val="18"/>
              </w:rPr>
              <w:t>1.20</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T202AA300</w:t>
            </w:r>
          </w:p>
        </w:tc>
        <w:tc>
          <w:tcPr>
            <w:tcW w:w="810" w:type="dxa"/>
            <w:shd w:val="clear" w:color="auto" w:fill="D1D3D4"/>
          </w:tcPr>
          <w:p>
            <w:pPr>
              <w:pStyle w:val="TableParagraph"/>
              <w:spacing w:before="45"/>
              <w:jc w:val="center"/>
              <w:rPr>
                <w:sz w:val="18"/>
              </w:rPr>
            </w:pPr>
            <w:r>
              <w:rPr>
                <w:color w:val="231F20"/>
                <w:w w:val="86"/>
                <w:sz w:val="18"/>
              </w:rPr>
              <w:t>3</w:t>
            </w:r>
          </w:p>
        </w:tc>
        <w:tc>
          <w:tcPr>
            <w:tcW w:w="810" w:type="dxa"/>
            <w:shd w:val="clear" w:color="auto" w:fill="D1D3D4"/>
          </w:tcPr>
          <w:p>
            <w:pPr>
              <w:pStyle w:val="TableParagraph"/>
              <w:spacing w:before="45"/>
              <w:ind w:left="318"/>
              <w:rPr>
                <w:sz w:val="18"/>
              </w:rPr>
            </w:pPr>
            <w:r>
              <w:rPr>
                <w:color w:val="231F20"/>
                <w:w w:val="95"/>
                <w:sz w:val="18"/>
              </w:rPr>
              <w:t>76</w:t>
            </w:r>
          </w:p>
        </w:tc>
        <w:tc>
          <w:tcPr>
            <w:tcW w:w="810" w:type="dxa"/>
            <w:shd w:val="clear" w:color="auto" w:fill="D1D3D4"/>
          </w:tcPr>
          <w:p>
            <w:pPr>
              <w:pStyle w:val="TableParagraph"/>
              <w:spacing w:before="45"/>
              <w:ind w:left="171" w:right="171"/>
              <w:jc w:val="center"/>
              <w:rPr>
                <w:sz w:val="18"/>
              </w:rPr>
            </w:pPr>
            <w:r>
              <w:rPr>
                <w:color w:val="231F20"/>
                <w:w w:val="95"/>
                <w:sz w:val="18"/>
              </w:rPr>
              <w:t>3.46</w:t>
            </w:r>
          </w:p>
        </w:tc>
        <w:tc>
          <w:tcPr>
            <w:tcW w:w="810" w:type="dxa"/>
            <w:shd w:val="clear" w:color="auto" w:fill="D1D3D4"/>
          </w:tcPr>
          <w:p>
            <w:pPr>
              <w:pStyle w:val="TableParagraph"/>
              <w:spacing w:before="45"/>
              <w:ind w:left="318"/>
              <w:rPr>
                <w:sz w:val="18"/>
              </w:rPr>
            </w:pPr>
            <w:r>
              <w:rPr>
                <w:color w:val="231F20"/>
                <w:w w:val="95"/>
                <w:sz w:val="18"/>
              </w:rPr>
              <w:t>88</w:t>
            </w:r>
          </w:p>
        </w:tc>
        <w:tc>
          <w:tcPr>
            <w:tcW w:w="1080" w:type="dxa"/>
            <w:shd w:val="clear" w:color="auto" w:fill="D1D3D4"/>
          </w:tcPr>
          <w:p>
            <w:pPr>
              <w:pStyle w:val="TableParagraph"/>
              <w:spacing w:before="45"/>
              <w:ind w:left="410"/>
              <w:rPr>
                <w:sz w:val="18"/>
              </w:rPr>
            </w:pPr>
            <w:r>
              <w:rPr>
                <w:color w:val="231F20"/>
                <w:w w:val="95"/>
                <w:sz w:val="18"/>
              </w:rPr>
              <w:t>150</w:t>
            </w:r>
          </w:p>
        </w:tc>
        <w:tc>
          <w:tcPr>
            <w:tcW w:w="1080" w:type="dxa"/>
            <w:shd w:val="clear" w:color="auto" w:fill="D1D3D4"/>
          </w:tcPr>
          <w:p>
            <w:pPr>
              <w:pStyle w:val="TableParagraph"/>
              <w:spacing w:before="45"/>
              <w:ind w:left="453"/>
              <w:rPr>
                <w:sz w:val="18"/>
              </w:rPr>
            </w:pPr>
            <w:r>
              <w:rPr>
                <w:color w:val="231F20"/>
                <w:w w:val="95"/>
                <w:sz w:val="18"/>
              </w:rPr>
              <w:t>27</w:t>
            </w:r>
          </w:p>
        </w:tc>
        <w:tc>
          <w:tcPr>
            <w:tcW w:w="1620" w:type="dxa"/>
            <w:shd w:val="clear" w:color="auto" w:fill="D1D3D4"/>
          </w:tcPr>
          <w:p>
            <w:pPr>
              <w:pStyle w:val="TableParagraph"/>
              <w:spacing w:before="45"/>
              <w:ind w:left="176" w:right="176"/>
              <w:jc w:val="center"/>
              <w:rPr>
                <w:sz w:val="18"/>
              </w:rPr>
            </w:pPr>
            <w:r>
              <w:rPr>
                <w:color w:val="231F20"/>
                <w:w w:val="95"/>
                <w:sz w:val="18"/>
              </w:rPr>
              <w:t>12</w:t>
            </w:r>
          </w:p>
        </w:tc>
        <w:tc>
          <w:tcPr>
            <w:tcW w:w="1350" w:type="dxa"/>
            <w:shd w:val="clear" w:color="auto" w:fill="D1D3D4"/>
          </w:tcPr>
          <w:p>
            <w:pPr>
              <w:pStyle w:val="TableParagraph"/>
              <w:spacing w:before="45"/>
              <w:ind w:left="441" w:right="441"/>
              <w:jc w:val="center"/>
              <w:rPr>
                <w:sz w:val="18"/>
              </w:rPr>
            </w:pPr>
            <w:r>
              <w:rPr>
                <w:color w:val="231F20"/>
                <w:w w:val="95"/>
                <w:sz w:val="18"/>
              </w:rPr>
              <w:t>1.44</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T202AA350</w:t>
            </w:r>
          </w:p>
        </w:tc>
        <w:tc>
          <w:tcPr>
            <w:tcW w:w="810" w:type="dxa"/>
            <w:shd w:val="clear" w:color="auto" w:fill="E6E7E8"/>
          </w:tcPr>
          <w:p>
            <w:pPr>
              <w:pStyle w:val="TableParagraph"/>
              <w:spacing w:before="45"/>
              <w:ind w:left="171" w:right="171"/>
              <w:jc w:val="center"/>
              <w:rPr>
                <w:sz w:val="18"/>
              </w:rPr>
            </w:pPr>
            <w:r>
              <w:rPr>
                <w:color w:val="231F20"/>
                <w:sz w:val="18"/>
              </w:rPr>
              <w:t>3 1/2</w:t>
            </w:r>
          </w:p>
        </w:tc>
        <w:tc>
          <w:tcPr>
            <w:tcW w:w="810" w:type="dxa"/>
            <w:shd w:val="clear" w:color="auto" w:fill="E6E7E8"/>
          </w:tcPr>
          <w:p>
            <w:pPr>
              <w:pStyle w:val="TableParagraph"/>
              <w:spacing w:before="45"/>
              <w:ind w:left="318"/>
              <w:rPr>
                <w:sz w:val="18"/>
              </w:rPr>
            </w:pPr>
            <w:r>
              <w:rPr>
                <w:color w:val="231F20"/>
                <w:w w:val="95"/>
                <w:sz w:val="18"/>
              </w:rPr>
              <w:t>90</w:t>
            </w:r>
          </w:p>
        </w:tc>
        <w:tc>
          <w:tcPr>
            <w:tcW w:w="810" w:type="dxa"/>
            <w:shd w:val="clear" w:color="auto" w:fill="E6E7E8"/>
          </w:tcPr>
          <w:p>
            <w:pPr>
              <w:pStyle w:val="TableParagraph"/>
              <w:spacing w:before="45"/>
              <w:ind w:left="171" w:right="171"/>
              <w:jc w:val="center"/>
              <w:rPr>
                <w:sz w:val="18"/>
              </w:rPr>
            </w:pPr>
            <w:r>
              <w:rPr>
                <w:color w:val="231F20"/>
                <w:w w:val="95"/>
                <w:sz w:val="18"/>
              </w:rPr>
              <w:t>4.02</w:t>
            </w:r>
          </w:p>
        </w:tc>
        <w:tc>
          <w:tcPr>
            <w:tcW w:w="810" w:type="dxa"/>
            <w:shd w:val="clear" w:color="auto" w:fill="E6E7E8"/>
          </w:tcPr>
          <w:p>
            <w:pPr>
              <w:pStyle w:val="TableParagraph"/>
              <w:spacing w:before="45"/>
              <w:ind w:left="275"/>
              <w:rPr>
                <w:sz w:val="18"/>
              </w:rPr>
            </w:pPr>
            <w:r>
              <w:rPr>
                <w:color w:val="231F20"/>
                <w:w w:val="95"/>
                <w:sz w:val="18"/>
              </w:rPr>
              <w:t>102</w:t>
            </w:r>
          </w:p>
        </w:tc>
        <w:tc>
          <w:tcPr>
            <w:tcW w:w="1080" w:type="dxa"/>
            <w:shd w:val="clear" w:color="auto" w:fill="E6E7E8"/>
          </w:tcPr>
          <w:p>
            <w:pPr>
              <w:pStyle w:val="TableParagraph"/>
              <w:spacing w:before="45"/>
              <w:ind w:left="410"/>
              <w:rPr>
                <w:sz w:val="18"/>
              </w:rPr>
            </w:pPr>
            <w:r>
              <w:rPr>
                <w:color w:val="231F20"/>
                <w:w w:val="95"/>
                <w:sz w:val="18"/>
              </w:rPr>
              <w:t>150</w:t>
            </w:r>
          </w:p>
        </w:tc>
        <w:tc>
          <w:tcPr>
            <w:tcW w:w="1080" w:type="dxa"/>
            <w:shd w:val="clear" w:color="auto" w:fill="E6E7E8"/>
          </w:tcPr>
          <w:p>
            <w:pPr>
              <w:pStyle w:val="TableParagraph"/>
              <w:spacing w:before="45"/>
              <w:ind w:left="453"/>
              <w:rPr>
                <w:sz w:val="18"/>
              </w:rPr>
            </w:pPr>
            <w:r>
              <w:rPr>
                <w:color w:val="231F20"/>
                <w:w w:val="95"/>
                <w:sz w:val="18"/>
              </w:rPr>
              <w:t>27</w:t>
            </w:r>
          </w:p>
        </w:tc>
        <w:tc>
          <w:tcPr>
            <w:tcW w:w="1620" w:type="dxa"/>
            <w:shd w:val="clear" w:color="auto" w:fill="E6E7E8"/>
          </w:tcPr>
          <w:p>
            <w:pPr>
              <w:pStyle w:val="TableParagraph"/>
              <w:spacing w:before="45"/>
              <w:ind w:left="176" w:right="176"/>
              <w:jc w:val="center"/>
              <w:rPr>
                <w:sz w:val="18"/>
              </w:rPr>
            </w:pPr>
            <w:r>
              <w:rPr>
                <w:color w:val="231F20"/>
                <w:w w:val="95"/>
                <w:sz w:val="18"/>
              </w:rPr>
              <w:t>14</w:t>
            </w:r>
          </w:p>
        </w:tc>
        <w:tc>
          <w:tcPr>
            <w:tcW w:w="1350" w:type="dxa"/>
            <w:shd w:val="clear" w:color="auto" w:fill="E6E7E8"/>
          </w:tcPr>
          <w:p>
            <w:pPr>
              <w:pStyle w:val="TableParagraph"/>
              <w:spacing w:before="45"/>
              <w:ind w:left="441" w:right="441"/>
              <w:jc w:val="center"/>
              <w:rPr>
                <w:sz w:val="18"/>
              </w:rPr>
            </w:pPr>
            <w:r>
              <w:rPr>
                <w:color w:val="231F20"/>
                <w:w w:val="95"/>
                <w:sz w:val="18"/>
              </w:rPr>
              <w:t>1.82</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T202AA400</w:t>
            </w:r>
          </w:p>
        </w:tc>
        <w:tc>
          <w:tcPr>
            <w:tcW w:w="810" w:type="dxa"/>
            <w:shd w:val="clear" w:color="auto" w:fill="D1D3D4"/>
          </w:tcPr>
          <w:p>
            <w:pPr>
              <w:pStyle w:val="TableParagraph"/>
              <w:spacing w:before="45"/>
              <w:jc w:val="center"/>
              <w:rPr>
                <w:sz w:val="18"/>
              </w:rPr>
            </w:pPr>
            <w:r>
              <w:rPr>
                <w:color w:val="231F20"/>
                <w:w w:val="86"/>
                <w:sz w:val="18"/>
              </w:rPr>
              <w:t>4</w:t>
            </w:r>
          </w:p>
        </w:tc>
        <w:tc>
          <w:tcPr>
            <w:tcW w:w="810" w:type="dxa"/>
            <w:shd w:val="clear" w:color="auto" w:fill="D1D3D4"/>
          </w:tcPr>
          <w:p>
            <w:pPr>
              <w:pStyle w:val="TableParagraph"/>
              <w:spacing w:before="45"/>
              <w:ind w:left="275"/>
              <w:rPr>
                <w:sz w:val="18"/>
              </w:rPr>
            </w:pPr>
            <w:r>
              <w:rPr>
                <w:color w:val="231F20"/>
                <w:w w:val="95"/>
                <w:sz w:val="18"/>
              </w:rPr>
              <w:t>102</w:t>
            </w:r>
          </w:p>
        </w:tc>
        <w:tc>
          <w:tcPr>
            <w:tcW w:w="810" w:type="dxa"/>
            <w:shd w:val="clear" w:color="auto" w:fill="D1D3D4"/>
          </w:tcPr>
          <w:p>
            <w:pPr>
              <w:pStyle w:val="TableParagraph"/>
              <w:spacing w:before="45"/>
              <w:ind w:left="171" w:right="171"/>
              <w:jc w:val="center"/>
              <w:rPr>
                <w:sz w:val="18"/>
              </w:rPr>
            </w:pPr>
            <w:r>
              <w:rPr>
                <w:color w:val="231F20"/>
                <w:w w:val="95"/>
                <w:sz w:val="18"/>
              </w:rPr>
              <w:t>4.49</w:t>
            </w:r>
          </w:p>
        </w:tc>
        <w:tc>
          <w:tcPr>
            <w:tcW w:w="810" w:type="dxa"/>
            <w:shd w:val="clear" w:color="auto" w:fill="D1D3D4"/>
          </w:tcPr>
          <w:p>
            <w:pPr>
              <w:pStyle w:val="TableParagraph"/>
              <w:spacing w:before="45"/>
              <w:ind w:left="275"/>
              <w:rPr>
                <w:sz w:val="18"/>
              </w:rPr>
            </w:pPr>
            <w:r>
              <w:rPr>
                <w:color w:val="231F20"/>
                <w:w w:val="95"/>
                <w:sz w:val="18"/>
              </w:rPr>
              <w:t>114</w:t>
            </w:r>
          </w:p>
        </w:tc>
        <w:tc>
          <w:tcPr>
            <w:tcW w:w="1080" w:type="dxa"/>
            <w:shd w:val="clear" w:color="auto" w:fill="D1D3D4"/>
          </w:tcPr>
          <w:p>
            <w:pPr>
              <w:pStyle w:val="TableParagraph"/>
              <w:spacing w:before="45"/>
              <w:ind w:left="410"/>
              <w:rPr>
                <w:sz w:val="18"/>
              </w:rPr>
            </w:pPr>
            <w:r>
              <w:rPr>
                <w:color w:val="231F20"/>
                <w:w w:val="95"/>
                <w:sz w:val="18"/>
              </w:rPr>
              <w:t>150</w:t>
            </w:r>
          </w:p>
        </w:tc>
        <w:tc>
          <w:tcPr>
            <w:tcW w:w="1080" w:type="dxa"/>
            <w:shd w:val="clear" w:color="auto" w:fill="D1D3D4"/>
          </w:tcPr>
          <w:p>
            <w:pPr>
              <w:pStyle w:val="TableParagraph"/>
              <w:spacing w:before="45"/>
              <w:ind w:left="453"/>
              <w:rPr>
                <w:sz w:val="18"/>
              </w:rPr>
            </w:pPr>
            <w:r>
              <w:rPr>
                <w:color w:val="231F20"/>
                <w:w w:val="95"/>
                <w:sz w:val="18"/>
              </w:rPr>
              <w:t>27</w:t>
            </w:r>
          </w:p>
        </w:tc>
        <w:tc>
          <w:tcPr>
            <w:tcW w:w="1620" w:type="dxa"/>
            <w:shd w:val="clear" w:color="auto" w:fill="D1D3D4"/>
          </w:tcPr>
          <w:p>
            <w:pPr>
              <w:pStyle w:val="TableParagraph"/>
              <w:spacing w:before="45"/>
              <w:ind w:left="176" w:right="176"/>
              <w:jc w:val="center"/>
              <w:rPr>
                <w:sz w:val="18"/>
              </w:rPr>
            </w:pPr>
            <w:r>
              <w:rPr>
                <w:color w:val="231F20"/>
                <w:w w:val="95"/>
                <w:sz w:val="18"/>
              </w:rPr>
              <w:t>16</w:t>
            </w:r>
          </w:p>
        </w:tc>
        <w:tc>
          <w:tcPr>
            <w:tcW w:w="1350" w:type="dxa"/>
            <w:shd w:val="clear" w:color="auto" w:fill="D1D3D4"/>
          </w:tcPr>
          <w:p>
            <w:pPr>
              <w:pStyle w:val="TableParagraph"/>
              <w:spacing w:before="45"/>
              <w:ind w:left="441" w:right="441"/>
              <w:jc w:val="center"/>
              <w:rPr>
                <w:sz w:val="18"/>
              </w:rPr>
            </w:pPr>
            <w:r>
              <w:rPr>
                <w:color w:val="231F20"/>
                <w:w w:val="95"/>
                <w:sz w:val="18"/>
              </w:rPr>
              <w:t>2.03</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T202AA500</w:t>
            </w:r>
          </w:p>
        </w:tc>
        <w:tc>
          <w:tcPr>
            <w:tcW w:w="810" w:type="dxa"/>
            <w:shd w:val="clear" w:color="auto" w:fill="E6E7E8"/>
          </w:tcPr>
          <w:p>
            <w:pPr>
              <w:pStyle w:val="TableParagraph"/>
              <w:spacing w:before="45"/>
              <w:jc w:val="center"/>
              <w:rPr>
                <w:sz w:val="18"/>
              </w:rPr>
            </w:pPr>
            <w:r>
              <w:rPr>
                <w:color w:val="231F20"/>
                <w:w w:val="86"/>
                <w:sz w:val="18"/>
              </w:rPr>
              <w:t>5</w:t>
            </w:r>
          </w:p>
        </w:tc>
        <w:tc>
          <w:tcPr>
            <w:tcW w:w="810" w:type="dxa"/>
            <w:shd w:val="clear" w:color="auto" w:fill="E6E7E8"/>
          </w:tcPr>
          <w:p>
            <w:pPr>
              <w:pStyle w:val="TableParagraph"/>
              <w:spacing w:before="45"/>
              <w:ind w:left="275"/>
              <w:rPr>
                <w:sz w:val="18"/>
              </w:rPr>
            </w:pPr>
            <w:r>
              <w:rPr>
                <w:color w:val="231F20"/>
                <w:w w:val="95"/>
                <w:sz w:val="18"/>
              </w:rPr>
              <w:t>127</w:t>
            </w:r>
          </w:p>
        </w:tc>
        <w:tc>
          <w:tcPr>
            <w:tcW w:w="810" w:type="dxa"/>
            <w:shd w:val="clear" w:color="auto" w:fill="E6E7E8"/>
          </w:tcPr>
          <w:p>
            <w:pPr>
              <w:pStyle w:val="TableParagraph"/>
              <w:spacing w:before="45"/>
              <w:ind w:left="171" w:right="171"/>
              <w:jc w:val="center"/>
              <w:rPr>
                <w:sz w:val="18"/>
              </w:rPr>
            </w:pPr>
            <w:r>
              <w:rPr>
                <w:color w:val="231F20"/>
                <w:w w:val="95"/>
                <w:sz w:val="18"/>
              </w:rPr>
              <w:t>5.55</w:t>
            </w:r>
          </w:p>
        </w:tc>
        <w:tc>
          <w:tcPr>
            <w:tcW w:w="810" w:type="dxa"/>
            <w:shd w:val="clear" w:color="auto" w:fill="E6E7E8"/>
          </w:tcPr>
          <w:p>
            <w:pPr>
              <w:pStyle w:val="TableParagraph"/>
              <w:spacing w:before="45"/>
              <w:ind w:left="275"/>
              <w:rPr>
                <w:sz w:val="18"/>
              </w:rPr>
            </w:pPr>
            <w:r>
              <w:rPr>
                <w:color w:val="231F20"/>
                <w:w w:val="95"/>
                <w:sz w:val="18"/>
              </w:rPr>
              <w:t>141</w:t>
            </w:r>
          </w:p>
        </w:tc>
        <w:tc>
          <w:tcPr>
            <w:tcW w:w="1080" w:type="dxa"/>
            <w:shd w:val="clear" w:color="auto" w:fill="E6E7E8"/>
          </w:tcPr>
          <w:p>
            <w:pPr>
              <w:pStyle w:val="TableParagraph"/>
              <w:spacing w:before="45"/>
              <w:ind w:left="410"/>
              <w:rPr>
                <w:sz w:val="18"/>
              </w:rPr>
            </w:pPr>
            <w:r>
              <w:rPr>
                <w:color w:val="231F20"/>
                <w:w w:val="95"/>
                <w:sz w:val="18"/>
              </w:rPr>
              <w:t>150</w:t>
            </w:r>
          </w:p>
        </w:tc>
        <w:tc>
          <w:tcPr>
            <w:tcW w:w="1080" w:type="dxa"/>
            <w:shd w:val="clear" w:color="auto" w:fill="E6E7E8"/>
          </w:tcPr>
          <w:p>
            <w:pPr>
              <w:pStyle w:val="TableParagraph"/>
              <w:spacing w:before="45"/>
              <w:ind w:left="453"/>
              <w:rPr>
                <w:sz w:val="18"/>
              </w:rPr>
            </w:pPr>
            <w:r>
              <w:rPr>
                <w:color w:val="231F20"/>
                <w:w w:val="95"/>
                <w:sz w:val="18"/>
              </w:rPr>
              <w:t>24</w:t>
            </w:r>
          </w:p>
        </w:tc>
        <w:tc>
          <w:tcPr>
            <w:tcW w:w="1620" w:type="dxa"/>
            <w:shd w:val="clear" w:color="auto" w:fill="E6E7E8"/>
          </w:tcPr>
          <w:p>
            <w:pPr>
              <w:pStyle w:val="TableParagraph"/>
              <w:spacing w:before="45"/>
              <w:ind w:left="176" w:right="176"/>
              <w:jc w:val="center"/>
              <w:rPr>
                <w:sz w:val="18"/>
              </w:rPr>
            </w:pPr>
            <w:r>
              <w:rPr>
                <w:color w:val="231F20"/>
                <w:w w:val="95"/>
                <w:sz w:val="18"/>
              </w:rPr>
              <w:t>25</w:t>
            </w:r>
          </w:p>
        </w:tc>
        <w:tc>
          <w:tcPr>
            <w:tcW w:w="1350" w:type="dxa"/>
            <w:shd w:val="clear" w:color="auto" w:fill="E6E7E8"/>
          </w:tcPr>
          <w:p>
            <w:pPr>
              <w:pStyle w:val="TableParagraph"/>
              <w:spacing w:before="45"/>
              <w:ind w:left="441" w:right="441"/>
              <w:jc w:val="center"/>
              <w:rPr>
                <w:sz w:val="18"/>
              </w:rPr>
            </w:pPr>
            <w:r>
              <w:rPr>
                <w:color w:val="231F20"/>
                <w:w w:val="95"/>
                <w:sz w:val="18"/>
              </w:rPr>
              <w:t>3.18</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T202AA600</w:t>
            </w:r>
          </w:p>
        </w:tc>
        <w:tc>
          <w:tcPr>
            <w:tcW w:w="810" w:type="dxa"/>
            <w:shd w:val="clear" w:color="auto" w:fill="D1D3D4"/>
          </w:tcPr>
          <w:p>
            <w:pPr>
              <w:pStyle w:val="TableParagraph"/>
              <w:spacing w:before="45"/>
              <w:jc w:val="center"/>
              <w:rPr>
                <w:sz w:val="18"/>
              </w:rPr>
            </w:pPr>
            <w:r>
              <w:rPr>
                <w:color w:val="231F20"/>
                <w:w w:val="86"/>
                <w:sz w:val="18"/>
              </w:rPr>
              <w:t>6</w:t>
            </w:r>
          </w:p>
        </w:tc>
        <w:tc>
          <w:tcPr>
            <w:tcW w:w="810" w:type="dxa"/>
            <w:shd w:val="clear" w:color="auto" w:fill="D1D3D4"/>
          </w:tcPr>
          <w:p>
            <w:pPr>
              <w:pStyle w:val="TableParagraph"/>
              <w:spacing w:before="45"/>
              <w:ind w:left="275"/>
              <w:rPr>
                <w:sz w:val="18"/>
              </w:rPr>
            </w:pPr>
            <w:r>
              <w:rPr>
                <w:color w:val="231F20"/>
                <w:w w:val="95"/>
                <w:sz w:val="18"/>
              </w:rPr>
              <w:t>152</w:t>
            </w:r>
          </w:p>
        </w:tc>
        <w:tc>
          <w:tcPr>
            <w:tcW w:w="810" w:type="dxa"/>
            <w:shd w:val="clear" w:color="auto" w:fill="D1D3D4"/>
          </w:tcPr>
          <w:p>
            <w:pPr>
              <w:pStyle w:val="TableParagraph"/>
              <w:spacing w:before="45"/>
              <w:ind w:left="171" w:right="171"/>
              <w:jc w:val="center"/>
              <w:rPr>
                <w:sz w:val="18"/>
              </w:rPr>
            </w:pPr>
            <w:r>
              <w:rPr>
                <w:color w:val="231F20"/>
                <w:w w:val="95"/>
                <w:sz w:val="18"/>
              </w:rPr>
              <w:t>6.54</w:t>
            </w:r>
          </w:p>
        </w:tc>
        <w:tc>
          <w:tcPr>
            <w:tcW w:w="810" w:type="dxa"/>
            <w:shd w:val="clear" w:color="auto" w:fill="D1D3D4"/>
          </w:tcPr>
          <w:p>
            <w:pPr>
              <w:pStyle w:val="TableParagraph"/>
              <w:spacing w:before="45"/>
              <w:ind w:left="275"/>
              <w:rPr>
                <w:sz w:val="18"/>
              </w:rPr>
            </w:pPr>
            <w:r>
              <w:rPr>
                <w:color w:val="231F20"/>
                <w:w w:val="95"/>
                <w:sz w:val="18"/>
              </w:rPr>
              <w:t>166</w:t>
            </w:r>
          </w:p>
        </w:tc>
        <w:tc>
          <w:tcPr>
            <w:tcW w:w="1080" w:type="dxa"/>
            <w:shd w:val="clear" w:color="auto" w:fill="D1D3D4"/>
          </w:tcPr>
          <w:p>
            <w:pPr>
              <w:pStyle w:val="TableParagraph"/>
              <w:spacing w:before="45"/>
              <w:ind w:left="410"/>
              <w:rPr>
                <w:sz w:val="18"/>
              </w:rPr>
            </w:pPr>
            <w:r>
              <w:rPr>
                <w:color w:val="231F20"/>
                <w:w w:val="95"/>
                <w:sz w:val="18"/>
              </w:rPr>
              <w:t>150</w:t>
            </w:r>
          </w:p>
        </w:tc>
        <w:tc>
          <w:tcPr>
            <w:tcW w:w="1080" w:type="dxa"/>
            <w:shd w:val="clear" w:color="auto" w:fill="D1D3D4"/>
          </w:tcPr>
          <w:p>
            <w:pPr>
              <w:pStyle w:val="TableParagraph"/>
              <w:spacing w:before="45"/>
              <w:ind w:left="453"/>
              <w:rPr>
                <w:sz w:val="18"/>
              </w:rPr>
            </w:pPr>
            <w:r>
              <w:rPr>
                <w:color w:val="231F20"/>
                <w:w w:val="95"/>
                <w:sz w:val="18"/>
              </w:rPr>
              <w:t>24</w:t>
            </w:r>
          </w:p>
        </w:tc>
        <w:tc>
          <w:tcPr>
            <w:tcW w:w="1620" w:type="dxa"/>
            <w:shd w:val="clear" w:color="auto" w:fill="D1D3D4"/>
          </w:tcPr>
          <w:p>
            <w:pPr>
              <w:pStyle w:val="TableParagraph"/>
              <w:spacing w:before="45"/>
              <w:ind w:left="176" w:right="176"/>
              <w:jc w:val="center"/>
              <w:rPr>
                <w:sz w:val="18"/>
              </w:rPr>
            </w:pPr>
            <w:r>
              <w:rPr>
                <w:color w:val="231F20"/>
                <w:w w:val="95"/>
                <w:sz w:val="18"/>
              </w:rPr>
              <w:t>30</w:t>
            </w:r>
          </w:p>
        </w:tc>
        <w:tc>
          <w:tcPr>
            <w:tcW w:w="1350" w:type="dxa"/>
            <w:shd w:val="clear" w:color="auto" w:fill="D1D3D4"/>
          </w:tcPr>
          <w:p>
            <w:pPr>
              <w:pStyle w:val="TableParagraph"/>
              <w:spacing w:before="45"/>
              <w:ind w:left="441" w:right="441"/>
              <w:jc w:val="center"/>
              <w:rPr>
                <w:sz w:val="18"/>
              </w:rPr>
            </w:pPr>
            <w:r>
              <w:rPr>
                <w:color w:val="231F20"/>
                <w:w w:val="95"/>
                <w:sz w:val="18"/>
              </w:rPr>
              <w:t>4.01</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T202AA800</w:t>
            </w:r>
          </w:p>
        </w:tc>
        <w:tc>
          <w:tcPr>
            <w:tcW w:w="810" w:type="dxa"/>
            <w:shd w:val="clear" w:color="auto" w:fill="E6E7E8"/>
          </w:tcPr>
          <w:p>
            <w:pPr>
              <w:pStyle w:val="TableParagraph"/>
              <w:spacing w:before="45"/>
              <w:jc w:val="center"/>
              <w:rPr>
                <w:sz w:val="18"/>
              </w:rPr>
            </w:pPr>
            <w:r>
              <w:rPr>
                <w:color w:val="231F20"/>
                <w:w w:val="86"/>
                <w:sz w:val="18"/>
              </w:rPr>
              <w:t>8</w:t>
            </w:r>
          </w:p>
        </w:tc>
        <w:tc>
          <w:tcPr>
            <w:tcW w:w="810" w:type="dxa"/>
            <w:shd w:val="clear" w:color="auto" w:fill="E6E7E8"/>
          </w:tcPr>
          <w:p>
            <w:pPr>
              <w:pStyle w:val="TableParagraph"/>
              <w:spacing w:before="45"/>
              <w:ind w:left="275"/>
              <w:rPr>
                <w:sz w:val="18"/>
              </w:rPr>
            </w:pPr>
            <w:r>
              <w:rPr>
                <w:color w:val="231F20"/>
                <w:w w:val="95"/>
                <w:sz w:val="18"/>
              </w:rPr>
              <w:t>203</w:t>
            </w:r>
          </w:p>
        </w:tc>
        <w:tc>
          <w:tcPr>
            <w:tcW w:w="810" w:type="dxa"/>
            <w:shd w:val="clear" w:color="auto" w:fill="E6E7E8"/>
          </w:tcPr>
          <w:p>
            <w:pPr>
              <w:pStyle w:val="TableParagraph"/>
              <w:spacing w:before="45"/>
              <w:ind w:left="171" w:right="171"/>
              <w:jc w:val="center"/>
              <w:rPr>
                <w:sz w:val="18"/>
              </w:rPr>
            </w:pPr>
            <w:r>
              <w:rPr>
                <w:color w:val="231F20"/>
                <w:w w:val="95"/>
                <w:sz w:val="18"/>
              </w:rPr>
              <w:t>8.70</w:t>
            </w:r>
          </w:p>
        </w:tc>
        <w:tc>
          <w:tcPr>
            <w:tcW w:w="810" w:type="dxa"/>
            <w:shd w:val="clear" w:color="auto" w:fill="E6E7E8"/>
          </w:tcPr>
          <w:p>
            <w:pPr>
              <w:pStyle w:val="TableParagraph"/>
              <w:spacing w:before="45"/>
              <w:ind w:left="275"/>
              <w:rPr>
                <w:sz w:val="18"/>
              </w:rPr>
            </w:pPr>
            <w:r>
              <w:rPr>
                <w:color w:val="231F20"/>
                <w:w w:val="95"/>
                <w:sz w:val="18"/>
              </w:rPr>
              <w:t>221</w:t>
            </w:r>
          </w:p>
        </w:tc>
        <w:tc>
          <w:tcPr>
            <w:tcW w:w="1080" w:type="dxa"/>
            <w:shd w:val="clear" w:color="auto" w:fill="E6E7E8"/>
          </w:tcPr>
          <w:p>
            <w:pPr>
              <w:pStyle w:val="TableParagraph"/>
              <w:spacing w:before="45"/>
              <w:ind w:left="410"/>
              <w:rPr>
                <w:sz w:val="18"/>
              </w:rPr>
            </w:pPr>
            <w:r>
              <w:rPr>
                <w:color w:val="231F20"/>
                <w:w w:val="95"/>
                <w:sz w:val="18"/>
              </w:rPr>
              <w:t>150</w:t>
            </w:r>
          </w:p>
        </w:tc>
        <w:tc>
          <w:tcPr>
            <w:tcW w:w="1080" w:type="dxa"/>
            <w:shd w:val="clear" w:color="auto" w:fill="E6E7E8"/>
          </w:tcPr>
          <w:p>
            <w:pPr>
              <w:pStyle w:val="TableParagraph"/>
              <w:spacing w:before="45"/>
              <w:ind w:left="453"/>
              <w:rPr>
                <w:sz w:val="18"/>
              </w:rPr>
            </w:pPr>
            <w:r>
              <w:rPr>
                <w:color w:val="231F20"/>
                <w:w w:val="95"/>
                <w:sz w:val="18"/>
              </w:rPr>
              <w:t>21</w:t>
            </w:r>
          </w:p>
        </w:tc>
        <w:tc>
          <w:tcPr>
            <w:tcW w:w="1620" w:type="dxa"/>
            <w:shd w:val="clear" w:color="auto" w:fill="E6E7E8"/>
          </w:tcPr>
          <w:p>
            <w:pPr>
              <w:pStyle w:val="TableParagraph"/>
              <w:spacing w:before="45"/>
              <w:ind w:left="176" w:right="176"/>
              <w:jc w:val="center"/>
              <w:rPr>
                <w:sz w:val="18"/>
              </w:rPr>
            </w:pPr>
            <w:r>
              <w:rPr>
                <w:color w:val="231F20"/>
                <w:w w:val="95"/>
                <w:sz w:val="18"/>
              </w:rPr>
              <w:t>40</w:t>
            </w:r>
          </w:p>
        </w:tc>
        <w:tc>
          <w:tcPr>
            <w:tcW w:w="1350" w:type="dxa"/>
            <w:shd w:val="clear" w:color="auto" w:fill="E6E7E8"/>
          </w:tcPr>
          <w:p>
            <w:pPr>
              <w:pStyle w:val="TableParagraph"/>
              <w:spacing w:before="45"/>
              <w:ind w:left="441" w:right="441"/>
              <w:jc w:val="center"/>
              <w:rPr>
                <w:sz w:val="18"/>
              </w:rPr>
            </w:pPr>
            <w:r>
              <w:rPr>
                <w:color w:val="231F20"/>
                <w:w w:val="95"/>
                <w:sz w:val="18"/>
              </w:rPr>
              <w:t>6.59</w:t>
            </w:r>
          </w:p>
        </w:tc>
      </w:tr>
      <w:tr>
        <w:trPr>
          <w:trHeight w:val="285" w:hRule="atLeast"/>
        </w:trPr>
        <w:tc>
          <w:tcPr>
            <w:tcW w:w="1710" w:type="dxa"/>
            <w:shd w:val="clear" w:color="auto" w:fill="D1D3D4"/>
          </w:tcPr>
          <w:p>
            <w:pPr>
              <w:pStyle w:val="TableParagraph"/>
              <w:spacing w:before="45"/>
              <w:ind w:left="251"/>
              <w:rPr>
                <w:sz w:val="18"/>
              </w:rPr>
            </w:pPr>
            <w:r>
              <w:rPr>
                <w:color w:val="231F20"/>
                <w:w w:val="95"/>
                <w:sz w:val="18"/>
              </w:rPr>
              <w:t>T202AA1000</w:t>
            </w:r>
          </w:p>
        </w:tc>
        <w:tc>
          <w:tcPr>
            <w:tcW w:w="810" w:type="dxa"/>
            <w:shd w:val="clear" w:color="auto" w:fill="D1D3D4"/>
          </w:tcPr>
          <w:p>
            <w:pPr>
              <w:pStyle w:val="TableParagraph"/>
              <w:spacing w:before="45"/>
              <w:ind w:left="171" w:right="171"/>
              <w:jc w:val="center"/>
              <w:rPr>
                <w:sz w:val="18"/>
              </w:rPr>
            </w:pPr>
            <w:r>
              <w:rPr>
                <w:color w:val="231F20"/>
                <w:w w:val="95"/>
                <w:sz w:val="18"/>
              </w:rPr>
              <w:t>10</w:t>
            </w:r>
          </w:p>
        </w:tc>
        <w:tc>
          <w:tcPr>
            <w:tcW w:w="810" w:type="dxa"/>
            <w:shd w:val="clear" w:color="auto" w:fill="D1D3D4"/>
          </w:tcPr>
          <w:p>
            <w:pPr>
              <w:pStyle w:val="TableParagraph"/>
              <w:spacing w:before="45"/>
              <w:ind w:left="275"/>
              <w:rPr>
                <w:sz w:val="18"/>
              </w:rPr>
            </w:pPr>
            <w:r>
              <w:rPr>
                <w:color w:val="231F20"/>
                <w:w w:val="95"/>
                <w:sz w:val="18"/>
              </w:rPr>
              <w:t>254</w:t>
            </w:r>
          </w:p>
        </w:tc>
        <w:tc>
          <w:tcPr>
            <w:tcW w:w="810" w:type="dxa"/>
            <w:shd w:val="clear" w:color="auto" w:fill="D1D3D4"/>
          </w:tcPr>
          <w:p>
            <w:pPr>
              <w:pStyle w:val="TableParagraph"/>
              <w:spacing w:before="45"/>
              <w:ind w:left="171" w:right="171"/>
              <w:jc w:val="center"/>
              <w:rPr>
                <w:sz w:val="18"/>
              </w:rPr>
            </w:pPr>
            <w:r>
              <w:rPr>
                <w:color w:val="231F20"/>
                <w:w w:val="95"/>
                <w:sz w:val="18"/>
              </w:rPr>
              <w:t>10.71</w:t>
            </w:r>
          </w:p>
        </w:tc>
        <w:tc>
          <w:tcPr>
            <w:tcW w:w="810" w:type="dxa"/>
            <w:shd w:val="clear" w:color="auto" w:fill="D1D3D4"/>
          </w:tcPr>
          <w:p>
            <w:pPr>
              <w:pStyle w:val="TableParagraph"/>
              <w:spacing w:before="45"/>
              <w:ind w:left="275"/>
              <w:rPr>
                <w:sz w:val="18"/>
              </w:rPr>
            </w:pPr>
            <w:r>
              <w:rPr>
                <w:color w:val="231F20"/>
                <w:w w:val="95"/>
                <w:sz w:val="18"/>
              </w:rPr>
              <w:t>272</w:t>
            </w:r>
          </w:p>
        </w:tc>
        <w:tc>
          <w:tcPr>
            <w:tcW w:w="1080" w:type="dxa"/>
            <w:shd w:val="clear" w:color="auto" w:fill="D1D3D4"/>
          </w:tcPr>
          <w:p>
            <w:pPr>
              <w:pStyle w:val="TableParagraph"/>
              <w:spacing w:before="45"/>
              <w:ind w:left="410"/>
              <w:rPr>
                <w:sz w:val="18"/>
              </w:rPr>
            </w:pPr>
            <w:r>
              <w:rPr>
                <w:color w:val="231F20"/>
                <w:w w:val="95"/>
                <w:sz w:val="18"/>
              </w:rPr>
              <w:t>150</w:t>
            </w:r>
          </w:p>
        </w:tc>
        <w:tc>
          <w:tcPr>
            <w:tcW w:w="1080" w:type="dxa"/>
            <w:shd w:val="clear" w:color="auto" w:fill="D1D3D4"/>
          </w:tcPr>
          <w:p>
            <w:pPr>
              <w:pStyle w:val="TableParagraph"/>
              <w:spacing w:before="45"/>
              <w:ind w:left="453"/>
              <w:rPr>
                <w:sz w:val="18"/>
              </w:rPr>
            </w:pPr>
            <w:r>
              <w:rPr>
                <w:color w:val="231F20"/>
                <w:w w:val="95"/>
                <w:sz w:val="18"/>
              </w:rPr>
              <w:t>18</w:t>
            </w:r>
          </w:p>
        </w:tc>
        <w:tc>
          <w:tcPr>
            <w:tcW w:w="1620" w:type="dxa"/>
            <w:shd w:val="clear" w:color="auto" w:fill="D1D3D4"/>
          </w:tcPr>
          <w:p>
            <w:pPr>
              <w:pStyle w:val="TableParagraph"/>
              <w:spacing w:before="45"/>
              <w:ind w:left="176" w:right="176"/>
              <w:jc w:val="center"/>
              <w:rPr>
                <w:sz w:val="18"/>
              </w:rPr>
            </w:pPr>
            <w:r>
              <w:rPr>
                <w:color w:val="231F20"/>
                <w:w w:val="95"/>
                <w:sz w:val="18"/>
              </w:rPr>
              <w:t>50</w:t>
            </w:r>
          </w:p>
        </w:tc>
        <w:tc>
          <w:tcPr>
            <w:tcW w:w="1350" w:type="dxa"/>
            <w:shd w:val="clear" w:color="auto" w:fill="D1D3D4"/>
          </w:tcPr>
          <w:p>
            <w:pPr>
              <w:pStyle w:val="TableParagraph"/>
              <w:spacing w:before="45"/>
              <w:ind w:left="441" w:right="441"/>
              <w:jc w:val="center"/>
              <w:rPr>
                <w:sz w:val="18"/>
              </w:rPr>
            </w:pPr>
            <w:r>
              <w:rPr>
                <w:color w:val="231F20"/>
                <w:w w:val="95"/>
                <w:sz w:val="18"/>
              </w:rPr>
              <w:t>9.03</w:t>
            </w:r>
          </w:p>
        </w:tc>
      </w:tr>
      <w:tr>
        <w:trPr>
          <w:trHeight w:val="285" w:hRule="atLeast"/>
        </w:trPr>
        <w:tc>
          <w:tcPr>
            <w:tcW w:w="1710" w:type="dxa"/>
            <w:shd w:val="clear" w:color="auto" w:fill="E6E7E8"/>
          </w:tcPr>
          <w:p>
            <w:pPr>
              <w:pStyle w:val="TableParagraph"/>
              <w:spacing w:before="45"/>
              <w:ind w:left="251"/>
              <w:rPr>
                <w:sz w:val="18"/>
              </w:rPr>
            </w:pPr>
            <w:r>
              <w:rPr>
                <w:color w:val="231F20"/>
                <w:w w:val="95"/>
                <w:sz w:val="18"/>
              </w:rPr>
              <w:t>T202AA1200</w:t>
            </w:r>
          </w:p>
        </w:tc>
        <w:tc>
          <w:tcPr>
            <w:tcW w:w="810" w:type="dxa"/>
            <w:shd w:val="clear" w:color="auto" w:fill="E6E7E8"/>
          </w:tcPr>
          <w:p>
            <w:pPr>
              <w:pStyle w:val="TableParagraph"/>
              <w:spacing w:before="45"/>
              <w:ind w:left="171" w:right="171"/>
              <w:jc w:val="center"/>
              <w:rPr>
                <w:sz w:val="18"/>
              </w:rPr>
            </w:pPr>
            <w:r>
              <w:rPr>
                <w:color w:val="231F20"/>
                <w:w w:val="95"/>
                <w:sz w:val="18"/>
              </w:rPr>
              <w:t>12</w:t>
            </w:r>
          </w:p>
        </w:tc>
        <w:tc>
          <w:tcPr>
            <w:tcW w:w="810" w:type="dxa"/>
            <w:shd w:val="clear" w:color="auto" w:fill="E6E7E8"/>
          </w:tcPr>
          <w:p>
            <w:pPr>
              <w:pStyle w:val="TableParagraph"/>
              <w:spacing w:before="45"/>
              <w:ind w:left="275"/>
              <w:rPr>
                <w:sz w:val="18"/>
              </w:rPr>
            </w:pPr>
            <w:r>
              <w:rPr>
                <w:color w:val="231F20"/>
                <w:w w:val="95"/>
                <w:sz w:val="18"/>
              </w:rPr>
              <w:t>305</w:t>
            </w:r>
          </w:p>
        </w:tc>
        <w:tc>
          <w:tcPr>
            <w:tcW w:w="810" w:type="dxa"/>
            <w:shd w:val="clear" w:color="auto" w:fill="E6E7E8"/>
          </w:tcPr>
          <w:p>
            <w:pPr>
              <w:pStyle w:val="TableParagraph"/>
              <w:spacing w:before="45"/>
              <w:ind w:left="171" w:right="171"/>
              <w:jc w:val="center"/>
              <w:rPr>
                <w:sz w:val="18"/>
              </w:rPr>
            </w:pPr>
            <w:r>
              <w:rPr>
                <w:color w:val="231F20"/>
                <w:w w:val="95"/>
                <w:sz w:val="18"/>
              </w:rPr>
              <w:t>12.87</w:t>
            </w:r>
          </w:p>
        </w:tc>
        <w:tc>
          <w:tcPr>
            <w:tcW w:w="810" w:type="dxa"/>
            <w:shd w:val="clear" w:color="auto" w:fill="E6E7E8"/>
          </w:tcPr>
          <w:p>
            <w:pPr>
              <w:pStyle w:val="TableParagraph"/>
              <w:spacing w:before="45"/>
              <w:ind w:left="275"/>
              <w:rPr>
                <w:sz w:val="18"/>
              </w:rPr>
            </w:pPr>
            <w:r>
              <w:rPr>
                <w:color w:val="231F20"/>
                <w:w w:val="95"/>
                <w:sz w:val="18"/>
              </w:rPr>
              <w:t>327</w:t>
            </w:r>
          </w:p>
        </w:tc>
        <w:tc>
          <w:tcPr>
            <w:tcW w:w="1080" w:type="dxa"/>
            <w:shd w:val="clear" w:color="auto" w:fill="E6E7E8"/>
          </w:tcPr>
          <w:p>
            <w:pPr>
              <w:pStyle w:val="TableParagraph"/>
              <w:spacing w:before="45"/>
              <w:ind w:left="410"/>
              <w:rPr>
                <w:sz w:val="18"/>
              </w:rPr>
            </w:pPr>
            <w:r>
              <w:rPr>
                <w:color w:val="231F20"/>
                <w:w w:val="95"/>
                <w:sz w:val="18"/>
              </w:rPr>
              <w:t>150</w:t>
            </w:r>
          </w:p>
        </w:tc>
        <w:tc>
          <w:tcPr>
            <w:tcW w:w="1080" w:type="dxa"/>
            <w:shd w:val="clear" w:color="auto" w:fill="E6E7E8"/>
          </w:tcPr>
          <w:p>
            <w:pPr>
              <w:pStyle w:val="TableParagraph"/>
              <w:spacing w:before="45"/>
              <w:ind w:left="453"/>
              <w:rPr>
                <w:sz w:val="18"/>
              </w:rPr>
            </w:pPr>
            <w:r>
              <w:rPr>
                <w:color w:val="231F20"/>
                <w:w w:val="95"/>
                <w:sz w:val="18"/>
              </w:rPr>
              <w:t>18</w:t>
            </w:r>
          </w:p>
        </w:tc>
        <w:tc>
          <w:tcPr>
            <w:tcW w:w="1620" w:type="dxa"/>
            <w:shd w:val="clear" w:color="auto" w:fill="E6E7E8"/>
          </w:tcPr>
          <w:p>
            <w:pPr>
              <w:pStyle w:val="TableParagraph"/>
              <w:spacing w:before="45"/>
              <w:ind w:left="176" w:right="176"/>
              <w:jc w:val="center"/>
              <w:rPr>
                <w:sz w:val="18"/>
              </w:rPr>
            </w:pPr>
            <w:r>
              <w:rPr>
                <w:color w:val="231F20"/>
                <w:w w:val="95"/>
                <w:sz w:val="18"/>
              </w:rPr>
              <w:t>61</w:t>
            </w:r>
          </w:p>
        </w:tc>
        <w:tc>
          <w:tcPr>
            <w:tcW w:w="1350" w:type="dxa"/>
            <w:shd w:val="clear" w:color="auto" w:fill="E6E7E8"/>
          </w:tcPr>
          <w:p>
            <w:pPr>
              <w:pStyle w:val="TableParagraph"/>
              <w:spacing w:before="45"/>
              <w:ind w:left="441" w:right="441"/>
              <w:jc w:val="center"/>
              <w:rPr>
                <w:sz w:val="18"/>
              </w:rPr>
            </w:pPr>
            <w:r>
              <w:rPr>
                <w:color w:val="231F20"/>
                <w:w w:val="95"/>
                <w:sz w:val="18"/>
              </w:rPr>
              <w:t>12.54</w:t>
            </w:r>
          </w:p>
        </w:tc>
      </w:tr>
    </w:tbl>
    <w:p>
      <w:pPr>
        <w:spacing w:after="0"/>
        <w:jc w:val="center"/>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footerReference w:type="default" r:id="rId61"/>
          <w:footerReference w:type="even" r:id="rId62"/>
          <w:pgSz w:w="12240" w:h="15840"/>
          <w:pgMar w:footer="1991" w:header="0" w:top="0" w:bottom="2180" w:left="0" w:right="0"/>
          <w:pgNumType w:start="17"/>
        </w:sectPr>
      </w:pPr>
    </w:p>
    <w:p>
      <w:pPr>
        <w:pStyle w:val="BodyText"/>
        <w:rPr>
          <w:sz w:val="25"/>
        </w:rPr>
      </w:pPr>
    </w:p>
    <w:p>
      <w:pPr>
        <w:pStyle w:val="Heading6"/>
        <w:spacing w:before="0"/>
        <w:ind w:left="1260"/>
      </w:pPr>
      <w:r>
        <w:rPr>
          <w:color w:val="231F20"/>
        </w:rPr>
        <w:t>Applications:</w:t>
      </w:r>
    </w:p>
    <w:p>
      <w:pPr>
        <w:pStyle w:val="BodyText"/>
        <w:spacing w:line="230" w:lineRule="auto" w:before="1"/>
        <w:ind w:left="1260"/>
      </w:pPr>
      <w:r>
        <w:rPr>
          <w:color w:val="231F20"/>
        </w:rPr>
        <w:t>Suction and discharge of water for irrigation and construction.</w:t>
      </w:r>
    </w:p>
    <w:p>
      <w:pPr>
        <w:pStyle w:val="Heading6"/>
        <w:spacing w:before="64"/>
        <w:ind w:left="1260"/>
      </w:pPr>
      <w:r>
        <w:rPr>
          <w:color w:val="231F20"/>
        </w:rPr>
        <w:t>Cover:</w:t>
      </w:r>
    </w:p>
    <w:p>
      <w:pPr>
        <w:pStyle w:val="BodyText"/>
        <w:spacing w:line="212" w:lineRule="exact"/>
        <w:ind w:left="1260"/>
      </w:pPr>
      <w:r>
        <w:rPr>
          <w:color w:val="231F20"/>
        </w:rPr>
        <w:t>Black SBR – ozone and abrasion-resistant.</w:t>
      </w:r>
    </w:p>
    <w:p>
      <w:pPr>
        <w:pStyle w:val="Heading6"/>
        <w:ind w:left="1260"/>
      </w:pPr>
      <w:r>
        <w:rPr>
          <w:color w:val="231F20"/>
        </w:rPr>
        <w:t>Reinforcement:</w:t>
      </w:r>
    </w:p>
    <w:p>
      <w:pPr>
        <w:pStyle w:val="BodyText"/>
        <w:spacing w:line="230" w:lineRule="auto" w:before="1"/>
        <w:ind w:left="1260"/>
      </w:pPr>
      <w:r>
        <w:rPr>
          <w:color w:val="231F20"/>
        </w:rPr>
        <w:t>Spiraled high tensile textile cords with flexible steel helix wire.</w:t>
      </w:r>
    </w:p>
    <w:p>
      <w:pPr>
        <w:pStyle w:val="Heading6"/>
        <w:spacing w:before="65"/>
        <w:ind w:left="1260"/>
      </w:pPr>
      <w:r>
        <w:rPr>
          <w:color w:val="231F20"/>
        </w:rPr>
        <w:t>Tube:</w:t>
      </w:r>
    </w:p>
    <w:p>
      <w:pPr>
        <w:pStyle w:val="BodyText"/>
        <w:spacing w:line="212" w:lineRule="exact"/>
        <w:ind w:left="1260"/>
      </w:pPr>
      <w:r>
        <w:rPr>
          <w:color w:val="231F20"/>
        </w:rPr>
        <w:t>Black SBR.</w:t>
      </w:r>
    </w:p>
    <w:p>
      <w:pPr>
        <w:pStyle w:val="BodyText"/>
        <w:rPr>
          <w:sz w:val="25"/>
        </w:rPr>
      </w:pPr>
      <w:r>
        <w:rPr/>
        <w:br w:type="column"/>
      </w:r>
      <w:r>
        <w:rPr>
          <w:sz w:val="25"/>
        </w:rPr>
      </w:r>
    </w:p>
    <w:p>
      <w:pPr>
        <w:pStyle w:val="Heading6"/>
        <w:spacing w:before="0"/>
        <w:ind w:left="372"/>
      </w:pPr>
      <w:r>
        <w:rPr>
          <w:color w:val="231F20"/>
        </w:rPr>
        <w:t>Working Pressure:</w:t>
      </w:r>
    </w:p>
    <w:p>
      <w:pPr>
        <w:pStyle w:val="BodyText"/>
        <w:spacing w:line="212" w:lineRule="exact"/>
        <w:ind w:left="372"/>
      </w:pPr>
      <w:r>
        <w:rPr>
          <w:color w:val="231F20"/>
        </w:rPr>
        <w:t>Constant Pressure – 5 Bar (75 PSI)</w:t>
      </w:r>
    </w:p>
    <w:p>
      <w:pPr>
        <w:pStyle w:val="Heading6"/>
        <w:ind w:left="372"/>
      </w:pPr>
      <w:r>
        <w:rPr>
          <w:color w:val="231F20"/>
        </w:rPr>
        <w:t>Temperature Range:</w:t>
      </w:r>
    </w:p>
    <w:p>
      <w:pPr>
        <w:pStyle w:val="BodyText"/>
        <w:spacing w:line="212" w:lineRule="exact"/>
        <w:ind w:left="372"/>
      </w:pPr>
      <w:r>
        <w:rPr>
          <w:color w:val="231F20"/>
        </w:rPr>
        <w:t>-22°F (-30°C) to 176°F (+80°C)</w:t>
      </w:r>
    </w:p>
    <w:p>
      <w:pPr>
        <w:pStyle w:val="Heading6"/>
        <w:spacing w:before="62"/>
        <w:ind w:left="372"/>
      </w:pPr>
      <w:r>
        <w:rPr>
          <w:color w:val="231F20"/>
        </w:rPr>
        <w:t>Branding:</w:t>
      </w:r>
    </w:p>
    <w:p>
      <w:pPr>
        <w:pStyle w:val="BodyText"/>
        <w:spacing w:line="212" w:lineRule="exact"/>
        <w:ind w:left="372"/>
      </w:pPr>
      <w:r>
        <w:rPr>
          <w:color w:val="231F20"/>
        </w:rPr>
        <w:t>ALFAGOMMA– ITALY – T204 (embossed)</w:t>
      </w:r>
    </w:p>
    <w:p>
      <w:pPr>
        <w:pStyle w:val="Heading6"/>
        <w:ind w:left="372"/>
      </w:pPr>
      <w:r>
        <w:rPr>
          <w:color w:val="231F20"/>
        </w:rPr>
        <w:t>Standard Length:</w:t>
      </w:r>
    </w:p>
    <w:p>
      <w:pPr>
        <w:pStyle w:val="BodyText"/>
        <w:spacing w:line="208" w:lineRule="exact"/>
        <w:ind w:left="372"/>
      </w:pPr>
      <w:r>
        <w:rPr>
          <w:color w:val="231F20"/>
        </w:rPr>
        <w:t>20, 25, 50, 100 feet: 6"</w:t>
      </w:r>
    </w:p>
    <w:p>
      <w:pPr>
        <w:pStyle w:val="BodyText"/>
        <w:spacing w:line="214" w:lineRule="exact"/>
        <w:ind w:left="372"/>
      </w:pPr>
      <w:r>
        <w:rPr>
          <w:color w:val="231F20"/>
          <w:w w:val="105"/>
        </w:rPr>
        <w:t>20, 25, feet: 8"</w:t>
      </w:r>
    </w:p>
    <w:p>
      <w:pPr>
        <w:spacing w:after="0" w:line="214" w:lineRule="exact"/>
        <w:sectPr>
          <w:type w:val="continuous"/>
          <w:pgSz w:w="12240" w:h="15840"/>
          <w:pgMar w:top="1500" w:bottom="280" w:left="0" w:right="0"/>
          <w:cols w:num="2" w:equalWidth="0">
            <w:col w:w="6068" w:space="40"/>
            <w:col w:w="6132"/>
          </w:cols>
        </w:sectPr>
      </w:pPr>
    </w:p>
    <w:p>
      <w:pPr>
        <w:pStyle w:val="BodyText"/>
        <w:rPr>
          <w:sz w:val="20"/>
        </w:rPr>
      </w:pPr>
      <w:r>
        <w:rPr/>
        <w:pict>
          <v:group style="position:absolute;margin-left:0pt;margin-top:0pt;width:612pt;height:297pt;mso-position-horizontal-relative:page;mso-position-vertical-relative:page;z-index:4120" coordorigin="0,0" coordsize="12240,5940">
            <v:shape style="position:absolute;left:1260;top:0;width:3960;height:5940" type="#_x0000_t75" stroked="false">
              <v:imagedata r:id="rId48" o:title=""/>
            </v:shape>
            <v:shape style="position:absolute;left:1260;top:2135;width:5760;height:3445" type="#_x0000_t75" stroked="false">
              <v:imagedata r:id="rId63" o:title=""/>
            </v:shape>
            <v:rect style="position:absolute;left:0;top:1800;width:12240;height:250" filled="true" fillcolor="#231f20" stroked="false">
              <v:fill opacity="49152f" type="solid"/>
            </v:rect>
            <v:rect style="position:absolute;left:0;top:630;width:12240;height:1170" filled="true" fillcolor="#231f20" stroked="false">
              <v:fill type="solid"/>
            </v:rect>
            <v:shape style="position:absolute;left:1273;top:1065;width:3047;height:375" type="#_x0000_t75" stroked="false">
              <v:imagedata r:id="rId40" o:title=""/>
            </v:shape>
            <v:shape style="position:absolute;left:0;top:0;width:12240;height:5940" type="#_x0000_t202" filled="false" stroked="false">
              <v:textbox inset="0,0,0,0">
                <w:txbxContent>
                  <w:p>
                    <w:pPr>
                      <w:spacing w:line="240" w:lineRule="auto" w:before="0"/>
                      <w:rPr>
                        <w:sz w:val="56"/>
                      </w:rPr>
                    </w:pPr>
                  </w:p>
                  <w:p>
                    <w:pPr>
                      <w:spacing w:line="240" w:lineRule="auto" w:before="0"/>
                      <w:rPr>
                        <w:sz w:val="56"/>
                      </w:rPr>
                    </w:pPr>
                  </w:p>
                  <w:p>
                    <w:pPr>
                      <w:spacing w:line="240" w:lineRule="auto" w:before="0"/>
                      <w:rPr>
                        <w:sz w:val="56"/>
                      </w:rPr>
                    </w:pPr>
                  </w:p>
                  <w:p>
                    <w:pPr>
                      <w:spacing w:line="542" w:lineRule="exact" w:before="326"/>
                      <w:ind w:left="8011" w:right="0" w:firstLine="0"/>
                      <w:jc w:val="left"/>
                      <w:rPr>
                        <w:b/>
                        <w:sz w:val="48"/>
                      </w:rPr>
                    </w:pPr>
                    <w:r>
                      <w:rPr>
                        <w:b/>
                        <w:color w:val="231F20"/>
                        <w:w w:val="110"/>
                        <w:sz w:val="48"/>
                      </w:rPr>
                      <w:t>T204AA</w:t>
                    </w:r>
                  </w:p>
                  <w:p>
                    <w:pPr>
                      <w:spacing w:line="244" w:lineRule="auto" w:before="0"/>
                      <w:ind w:left="7572" w:right="1795" w:firstLine="0"/>
                      <w:jc w:val="center"/>
                      <w:rPr>
                        <w:b/>
                        <w:sz w:val="34"/>
                      </w:rPr>
                    </w:pPr>
                    <w:r>
                      <w:rPr>
                        <w:b/>
                        <w:color w:val="231F20"/>
                        <w:sz w:val="34"/>
                      </w:rPr>
                      <w:t>75 PSI SBR Water S &amp; D Hose</w:t>
                    </w:r>
                  </w:p>
                </w:txbxContent>
              </v:textbox>
              <w10:wrap type="none"/>
            </v:shape>
            <v:shape style="position:absolute;left:0;top:630;width:12240;height:1170" type="#_x0000_t202" filled="false" stroked="false">
              <v:textbox inset="0,0,0,0">
                <w:txbxContent>
                  <w:p>
                    <w:pPr>
                      <w:spacing w:before="186"/>
                      <w:ind w:left="7147" w:right="0" w:firstLine="0"/>
                      <w:jc w:val="left"/>
                      <w:rPr>
                        <w:b/>
                        <w:sz w:val="72"/>
                      </w:rPr>
                    </w:pPr>
                    <w:r>
                      <w:rPr>
                        <w:b/>
                        <w:color w:val="FFFFFF"/>
                        <w:spacing w:val="-5"/>
                        <w:w w:val="95"/>
                        <w:sz w:val="72"/>
                      </w:rPr>
                      <w:t>Water</w:t>
                    </w:r>
                    <w:r>
                      <w:rPr>
                        <w:b/>
                        <w:color w:val="FFFFFF"/>
                        <w:spacing w:val="-66"/>
                        <w:w w:val="95"/>
                        <w:sz w:val="72"/>
                      </w:rPr>
                      <w:t> </w:t>
                    </w:r>
                    <w:r>
                      <w:rPr>
                        <w:b/>
                        <w:color w:val="FFFFFF"/>
                        <w:w w:val="95"/>
                        <w:sz w:val="72"/>
                      </w:rPr>
                      <w:t>Suction</w:t>
                    </w:r>
                  </w:p>
                </w:txbxContent>
              </v:textbox>
              <w10:wrap type="none"/>
            </v:shape>
            <w10:wrap type="none"/>
          </v:group>
        </w:pict>
      </w:r>
    </w:p>
    <w:p>
      <w:pPr>
        <w:pStyle w:val="BodyText"/>
        <w:rPr>
          <w:sz w:val="20"/>
        </w:rPr>
      </w:pPr>
    </w:p>
    <w:p>
      <w:pPr>
        <w:pStyle w:val="BodyText"/>
        <w:rPr>
          <w:sz w:val="20"/>
        </w:rPr>
      </w:pPr>
    </w:p>
    <w:p>
      <w:pPr>
        <w:pStyle w:val="BodyText"/>
        <w:spacing w:before="1"/>
        <w:rPr>
          <w:sz w:val="16"/>
        </w:rPr>
      </w:pPr>
    </w:p>
    <w:tbl>
      <w:tblPr>
        <w:tblW w:w="0" w:type="auto"/>
        <w:jc w:val="left"/>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810"/>
        <w:gridCol w:w="810"/>
        <w:gridCol w:w="810"/>
        <w:gridCol w:w="810"/>
        <w:gridCol w:w="1080"/>
        <w:gridCol w:w="1080"/>
        <w:gridCol w:w="1620"/>
        <w:gridCol w:w="1350"/>
      </w:tblGrid>
      <w:tr>
        <w:trPr>
          <w:trHeight w:val="285" w:hRule="atLeast"/>
        </w:trPr>
        <w:tc>
          <w:tcPr>
            <w:tcW w:w="10080" w:type="dxa"/>
            <w:gridSpan w:val="9"/>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95"/>
                <w:sz w:val="18"/>
              </w:rPr>
              <w:t>ID</w:t>
            </w:r>
          </w:p>
          <w:p>
            <w:pPr>
              <w:pStyle w:val="TableParagraph"/>
              <w:spacing w:line="189" w:lineRule="exact" w:before="0"/>
              <w:ind w:left="166" w:right="166"/>
              <w:jc w:val="center"/>
              <w:rPr>
                <w:b/>
                <w:sz w:val="18"/>
              </w:rPr>
            </w:pPr>
            <w:r>
              <w:rPr>
                <w:b/>
                <w:color w:val="FFFFFF"/>
                <w:w w:val="95"/>
                <w:sz w:val="18"/>
              </w:rPr>
              <w:t>(in.)</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95"/>
                <w:sz w:val="18"/>
              </w:rPr>
              <w:t>ID</w:t>
            </w:r>
          </w:p>
          <w:p>
            <w:pPr>
              <w:pStyle w:val="TableParagraph"/>
              <w:spacing w:line="189" w:lineRule="exact" w:before="0"/>
              <w:ind w:left="166" w:right="166"/>
              <w:jc w:val="center"/>
              <w:rPr>
                <w:b/>
                <w:sz w:val="18"/>
              </w:rPr>
            </w:pPr>
            <w:r>
              <w:rPr>
                <w:b/>
                <w:color w:val="FFFFFF"/>
                <w:w w:val="95"/>
                <w:sz w:val="18"/>
              </w:rPr>
              <w:t>(mm)</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85"/>
                <w:sz w:val="18"/>
              </w:rPr>
              <w:t>OD</w:t>
            </w:r>
          </w:p>
          <w:p>
            <w:pPr>
              <w:pStyle w:val="TableParagraph"/>
              <w:spacing w:line="189" w:lineRule="exact" w:before="0"/>
              <w:ind w:left="166" w:right="166"/>
              <w:jc w:val="center"/>
              <w:rPr>
                <w:b/>
                <w:sz w:val="18"/>
              </w:rPr>
            </w:pPr>
            <w:r>
              <w:rPr>
                <w:b/>
                <w:color w:val="FFFFFF"/>
                <w:w w:val="95"/>
                <w:sz w:val="18"/>
              </w:rPr>
              <w:t>(in.)</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85"/>
                <w:sz w:val="18"/>
              </w:rPr>
              <w:t>OD</w:t>
            </w:r>
          </w:p>
          <w:p>
            <w:pPr>
              <w:pStyle w:val="TableParagraph"/>
              <w:spacing w:line="189" w:lineRule="exact" w:before="0"/>
              <w:ind w:left="166" w:right="166"/>
              <w:jc w:val="center"/>
              <w:rPr>
                <w:b/>
                <w:sz w:val="18"/>
              </w:rPr>
            </w:pPr>
            <w:r>
              <w:rPr>
                <w:b/>
                <w:color w:val="FFFFFF"/>
                <w:w w:val="95"/>
                <w:sz w:val="18"/>
              </w:rPr>
              <w:t>(mm)</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211" w:hanging="15"/>
              <w:rPr>
                <w:b/>
                <w:sz w:val="18"/>
              </w:rPr>
            </w:pPr>
            <w:r>
              <w:rPr>
                <w:b/>
                <w:color w:val="FFFFFF"/>
                <w:w w:val="90"/>
                <w:sz w:val="18"/>
              </w:rPr>
              <w:t>Max Rec. </w:t>
            </w:r>
            <w:r>
              <w:rPr>
                <w:b/>
                <w:color w:val="FFFFFF"/>
                <w:w w:val="85"/>
                <w:sz w:val="18"/>
              </w:rPr>
              <w:t>WP (PSI)</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80" w:hanging="265"/>
              <w:rPr>
                <w:b/>
                <w:sz w:val="18"/>
              </w:rPr>
            </w:pPr>
            <w:r>
              <w:rPr>
                <w:b/>
                <w:color w:val="FFFFFF"/>
                <w:w w:val="85"/>
                <w:sz w:val="18"/>
              </w:rPr>
              <w:t>Vacuum HG </w:t>
            </w:r>
            <w:r>
              <w:rPr>
                <w:b/>
                <w:color w:val="FFFFFF"/>
                <w:w w:val="90"/>
                <w:sz w:val="18"/>
              </w:rPr>
              <w:t>(in.)</w:t>
            </w:r>
          </w:p>
        </w:tc>
        <w:tc>
          <w:tcPr>
            <w:tcW w:w="162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67" w:right="14" w:hanging="314"/>
              <w:rPr>
                <w:b/>
                <w:sz w:val="18"/>
              </w:rPr>
            </w:pPr>
            <w:r>
              <w:rPr>
                <w:b/>
                <w:color w:val="FFFFFF"/>
                <w:w w:val="85"/>
                <w:sz w:val="18"/>
              </w:rPr>
              <w:t>Min. Bending Radius </w:t>
            </w:r>
            <w:r>
              <w:rPr>
                <w:b/>
                <w:color w:val="FFFFFF"/>
                <w:w w:val="95"/>
                <w:sz w:val="18"/>
              </w:rPr>
              <w:t>(in. @ 68</w:t>
            </w:r>
            <w:r>
              <w:rPr>
                <w:color w:val="FFFFFF"/>
                <w:w w:val="95"/>
                <w:sz w:val="18"/>
              </w:rPr>
              <w:t>°</w:t>
            </w:r>
            <w:r>
              <w:rPr>
                <w:b/>
                <w:color w:val="FFFFFF"/>
                <w:w w:val="95"/>
                <w:sz w:val="18"/>
              </w:rPr>
              <w:t>F)</w:t>
            </w:r>
          </w:p>
        </w:tc>
        <w:tc>
          <w:tcPr>
            <w:tcW w:w="1350" w:type="dxa"/>
            <w:tcBorders>
              <w:top w:val="single" w:sz="8" w:space="0" w:color="FFFFFF"/>
              <w:left w:val="single" w:sz="8" w:space="0" w:color="FFFFFF"/>
            </w:tcBorders>
            <w:shd w:val="clear" w:color="auto" w:fill="231F20"/>
          </w:tcPr>
          <w:p>
            <w:pPr>
              <w:pStyle w:val="TableParagraph"/>
              <w:spacing w:line="208" w:lineRule="auto" w:before="36"/>
              <w:ind w:left="355"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T204AA600</w:t>
            </w:r>
          </w:p>
        </w:tc>
        <w:tc>
          <w:tcPr>
            <w:tcW w:w="810" w:type="dxa"/>
            <w:shd w:val="clear" w:color="auto" w:fill="E6E7E8"/>
          </w:tcPr>
          <w:p>
            <w:pPr>
              <w:pStyle w:val="TableParagraph"/>
              <w:spacing w:before="45"/>
              <w:ind w:right="360"/>
              <w:jc w:val="right"/>
              <w:rPr>
                <w:sz w:val="18"/>
              </w:rPr>
            </w:pPr>
            <w:r>
              <w:rPr>
                <w:color w:val="231F20"/>
                <w:w w:val="86"/>
                <w:sz w:val="18"/>
              </w:rPr>
              <w:t>6</w:t>
            </w:r>
          </w:p>
        </w:tc>
        <w:tc>
          <w:tcPr>
            <w:tcW w:w="810" w:type="dxa"/>
            <w:shd w:val="clear" w:color="auto" w:fill="E6E7E8"/>
          </w:tcPr>
          <w:p>
            <w:pPr>
              <w:pStyle w:val="TableParagraph"/>
              <w:spacing w:before="45"/>
              <w:ind w:right="273"/>
              <w:jc w:val="right"/>
              <w:rPr>
                <w:sz w:val="18"/>
              </w:rPr>
            </w:pPr>
            <w:r>
              <w:rPr>
                <w:color w:val="231F20"/>
                <w:w w:val="85"/>
                <w:sz w:val="18"/>
              </w:rPr>
              <w:t>152</w:t>
            </w:r>
          </w:p>
        </w:tc>
        <w:tc>
          <w:tcPr>
            <w:tcW w:w="810" w:type="dxa"/>
            <w:shd w:val="clear" w:color="auto" w:fill="E6E7E8"/>
          </w:tcPr>
          <w:p>
            <w:pPr>
              <w:pStyle w:val="TableParagraph"/>
              <w:spacing w:before="45"/>
              <w:ind w:left="171" w:right="171"/>
              <w:jc w:val="center"/>
              <w:rPr>
                <w:sz w:val="18"/>
              </w:rPr>
            </w:pPr>
            <w:r>
              <w:rPr>
                <w:color w:val="231F20"/>
                <w:w w:val="95"/>
                <w:sz w:val="18"/>
              </w:rPr>
              <w:t>6.54</w:t>
            </w:r>
          </w:p>
        </w:tc>
        <w:tc>
          <w:tcPr>
            <w:tcW w:w="810" w:type="dxa"/>
            <w:shd w:val="clear" w:color="auto" w:fill="E6E7E8"/>
          </w:tcPr>
          <w:p>
            <w:pPr>
              <w:pStyle w:val="TableParagraph"/>
              <w:spacing w:before="45"/>
              <w:ind w:left="275"/>
              <w:rPr>
                <w:sz w:val="18"/>
              </w:rPr>
            </w:pPr>
            <w:r>
              <w:rPr>
                <w:color w:val="231F20"/>
                <w:w w:val="95"/>
                <w:sz w:val="18"/>
              </w:rPr>
              <w:t>166</w:t>
            </w:r>
          </w:p>
        </w:tc>
        <w:tc>
          <w:tcPr>
            <w:tcW w:w="1080" w:type="dxa"/>
            <w:shd w:val="clear" w:color="auto" w:fill="E6E7E8"/>
          </w:tcPr>
          <w:p>
            <w:pPr>
              <w:pStyle w:val="TableParagraph"/>
              <w:spacing w:before="45"/>
              <w:ind w:left="453"/>
              <w:rPr>
                <w:sz w:val="18"/>
              </w:rPr>
            </w:pPr>
            <w:r>
              <w:rPr>
                <w:color w:val="231F20"/>
                <w:w w:val="95"/>
                <w:sz w:val="18"/>
              </w:rPr>
              <w:t>75</w:t>
            </w:r>
          </w:p>
        </w:tc>
        <w:tc>
          <w:tcPr>
            <w:tcW w:w="1080" w:type="dxa"/>
            <w:shd w:val="clear" w:color="auto" w:fill="E6E7E8"/>
          </w:tcPr>
          <w:p>
            <w:pPr>
              <w:pStyle w:val="TableParagraph"/>
              <w:spacing w:before="45"/>
              <w:ind w:left="319" w:right="319"/>
              <w:jc w:val="center"/>
              <w:rPr>
                <w:sz w:val="18"/>
              </w:rPr>
            </w:pPr>
            <w:r>
              <w:rPr>
                <w:color w:val="231F20"/>
                <w:w w:val="95"/>
                <w:sz w:val="18"/>
              </w:rPr>
              <w:t>24</w:t>
            </w:r>
          </w:p>
        </w:tc>
        <w:tc>
          <w:tcPr>
            <w:tcW w:w="1620" w:type="dxa"/>
            <w:shd w:val="clear" w:color="auto" w:fill="E6E7E8"/>
          </w:tcPr>
          <w:p>
            <w:pPr>
              <w:pStyle w:val="TableParagraph"/>
              <w:spacing w:before="45"/>
              <w:ind w:left="176" w:right="176"/>
              <w:jc w:val="center"/>
              <w:rPr>
                <w:sz w:val="18"/>
              </w:rPr>
            </w:pPr>
            <w:r>
              <w:rPr>
                <w:color w:val="231F20"/>
                <w:w w:val="95"/>
                <w:sz w:val="18"/>
              </w:rPr>
              <w:t>30</w:t>
            </w:r>
          </w:p>
        </w:tc>
        <w:tc>
          <w:tcPr>
            <w:tcW w:w="1350" w:type="dxa"/>
            <w:shd w:val="clear" w:color="auto" w:fill="E6E7E8"/>
          </w:tcPr>
          <w:p>
            <w:pPr>
              <w:pStyle w:val="TableParagraph"/>
              <w:spacing w:before="45"/>
              <w:ind w:left="523"/>
              <w:rPr>
                <w:sz w:val="18"/>
              </w:rPr>
            </w:pPr>
            <w:r>
              <w:rPr>
                <w:color w:val="231F20"/>
                <w:w w:val="95"/>
                <w:sz w:val="18"/>
              </w:rPr>
              <w:t>4.13</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T204AA800</w:t>
            </w:r>
          </w:p>
        </w:tc>
        <w:tc>
          <w:tcPr>
            <w:tcW w:w="810" w:type="dxa"/>
            <w:shd w:val="clear" w:color="auto" w:fill="D1D3D4"/>
          </w:tcPr>
          <w:p>
            <w:pPr>
              <w:pStyle w:val="TableParagraph"/>
              <w:spacing w:before="45"/>
              <w:ind w:right="360"/>
              <w:jc w:val="right"/>
              <w:rPr>
                <w:sz w:val="18"/>
              </w:rPr>
            </w:pPr>
            <w:r>
              <w:rPr>
                <w:color w:val="231F20"/>
                <w:w w:val="86"/>
                <w:sz w:val="18"/>
              </w:rPr>
              <w:t>8</w:t>
            </w:r>
          </w:p>
        </w:tc>
        <w:tc>
          <w:tcPr>
            <w:tcW w:w="810" w:type="dxa"/>
            <w:shd w:val="clear" w:color="auto" w:fill="D1D3D4"/>
          </w:tcPr>
          <w:p>
            <w:pPr>
              <w:pStyle w:val="TableParagraph"/>
              <w:spacing w:before="45"/>
              <w:ind w:right="273"/>
              <w:jc w:val="right"/>
              <w:rPr>
                <w:sz w:val="18"/>
              </w:rPr>
            </w:pPr>
            <w:r>
              <w:rPr>
                <w:color w:val="231F20"/>
                <w:w w:val="85"/>
                <w:sz w:val="18"/>
              </w:rPr>
              <w:t>203</w:t>
            </w:r>
          </w:p>
        </w:tc>
        <w:tc>
          <w:tcPr>
            <w:tcW w:w="810" w:type="dxa"/>
            <w:shd w:val="clear" w:color="auto" w:fill="D1D3D4"/>
          </w:tcPr>
          <w:p>
            <w:pPr>
              <w:pStyle w:val="TableParagraph"/>
              <w:spacing w:before="45"/>
              <w:ind w:left="171" w:right="171"/>
              <w:jc w:val="center"/>
              <w:rPr>
                <w:sz w:val="18"/>
              </w:rPr>
            </w:pPr>
            <w:r>
              <w:rPr>
                <w:color w:val="231F20"/>
                <w:w w:val="95"/>
                <w:sz w:val="18"/>
              </w:rPr>
              <w:t>8.70</w:t>
            </w:r>
          </w:p>
        </w:tc>
        <w:tc>
          <w:tcPr>
            <w:tcW w:w="810" w:type="dxa"/>
            <w:shd w:val="clear" w:color="auto" w:fill="D1D3D4"/>
          </w:tcPr>
          <w:p>
            <w:pPr>
              <w:pStyle w:val="TableParagraph"/>
              <w:spacing w:before="45"/>
              <w:ind w:left="275"/>
              <w:rPr>
                <w:sz w:val="18"/>
              </w:rPr>
            </w:pPr>
            <w:r>
              <w:rPr>
                <w:color w:val="231F20"/>
                <w:w w:val="95"/>
                <w:sz w:val="18"/>
              </w:rPr>
              <w:t>221</w:t>
            </w:r>
          </w:p>
        </w:tc>
        <w:tc>
          <w:tcPr>
            <w:tcW w:w="1080" w:type="dxa"/>
            <w:shd w:val="clear" w:color="auto" w:fill="D1D3D4"/>
          </w:tcPr>
          <w:p>
            <w:pPr>
              <w:pStyle w:val="TableParagraph"/>
              <w:spacing w:before="45"/>
              <w:ind w:left="453"/>
              <w:rPr>
                <w:sz w:val="18"/>
              </w:rPr>
            </w:pPr>
            <w:r>
              <w:rPr>
                <w:color w:val="231F20"/>
                <w:w w:val="95"/>
                <w:sz w:val="18"/>
              </w:rPr>
              <w:t>75</w:t>
            </w:r>
          </w:p>
        </w:tc>
        <w:tc>
          <w:tcPr>
            <w:tcW w:w="1080" w:type="dxa"/>
            <w:shd w:val="clear" w:color="auto" w:fill="D1D3D4"/>
          </w:tcPr>
          <w:p>
            <w:pPr>
              <w:pStyle w:val="TableParagraph"/>
              <w:spacing w:before="45"/>
              <w:ind w:left="319" w:right="319"/>
              <w:jc w:val="center"/>
              <w:rPr>
                <w:sz w:val="18"/>
              </w:rPr>
            </w:pPr>
            <w:r>
              <w:rPr>
                <w:color w:val="231F20"/>
                <w:w w:val="95"/>
                <w:sz w:val="18"/>
              </w:rPr>
              <w:t>21</w:t>
            </w:r>
          </w:p>
        </w:tc>
        <w:tc>
          <w:tcPr>
            <w:tcW w:w="1620" w:type="dxa"/>
            <w:shd w:val="clear" w:color="auto" w:fill="D1D3D4"/>
          </w:tcPr>
          <w:p>
            <w:pPr>
              <w:pStyle w:val="TableParagraph"/>
              <w:spacing w:before="45"/>
              <w:ind w:left="176" w:right="176"/>
              <w:jc w:val="center"/>
              <w:rPr>
                <w:sz w:val="18"/>
              </w:rPr>
            </w:pPr>
            <w:r>
              <w:rPr>
                <w:color w:val="231F20"/>
                <w:w w:val="95"/>
                <w:sz w:val="18"/>
              </w:rPr>
              <w:t>40</w:t>
            </w:r>
          </w:p>
        </w:tc>
        <w:tc>
          <w:tcPr>
            <w:tcW w:w="1350" w:type="dxa"/>
            <w:shd w:val="clear" w:color="auto" w:fill="D1D3D4"/>
          </w:tcPr>
          <w:p>
            <w:pPr>
              <w:pStyle w:val="TableParagraph"/>
              <w:spacing w:before="45"/>
              <w:ind w:left="523"/>
              <w:rPr>
                <w:sz w:val="18"/>
              </w:rPr>
            </w:pPr>
            <w:r>
              <w:rPr>
                <w:color w:val="231F20"/>
                <w:w w:val="95"/>
                <w:sz w:val="18"/>
              </w:rPr>
              <w:t>7.06</w:t>
            </w:r>
          </w:p>
        </w:tc>
      </w:tr>
    </w:tbl>
    <w:p>
      <w:pPr>
        <w:spacing w:after="0"/>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2240" w:h="15840"/>
          <w:pgMar w:header="0" w:footer="1991" w:top="0" w:bottom="2180" w:left="0" w:right="0"/>
        </w:sectPr>
      </w:pPr>
    </w:p>
    <w:p>
      <w:pPr>
        <w:pStyle w:val="BodyText"/>
        <w:rPr>
          <w:sz w:val="25"/>
        </w:rPr>
      </w:pPr>
    </w:p>
    <w:p>
      <w:pPr>
        <w:pStyle w:val="Heading6"/>
        <w:spacing w:before="0"/>
      </w:pPr>
      <w:r>
        <w:rPr>
          <w:color w:val="231F20"/>
        </w:rPr>
        <w:t>Applications:</w:t>
      </w:r>
    </w:p>
    <w:p>
      <w:pPr>
        <w:pStyle w:val="BodyText"/>
        <w:spacing w:line="230" w:lineRule="auto" w:before="1"/>
        <w:ind w:left="900"/>
      </w:pPr>
      <w:r>
        <w:rPr>
          <w:color w:val="231F20"/>
        </w:rPr>
        <w:t>High pressure, 150 PSI lay flat type hose for general industrial construction and irrigation.</w:t>
      </w:r>
    </w:p>
    <w:p>
      <w:pPr>
        <w:pStyle w:val="Heading6"/>
        <w:spacing w:before="64"/>
      </w:pPr>
      <w:r>
        <w:rPr>
          <w:color w:val="231F20"/>
        </w:rPr>
        <w:t>Cover:</w:t>
      </w:r>
    </w:p>
    <w:p>
      <w:pPr>
        <w:pStyle w:val="BodyText"/>
        <w:spacing w:line="212" w:lineRule="exact"/>
        <w:ind w:left="900"/>
      </w:pPr>
      <w:r>
        <w:rPr>
          <w:color w:val="231F20"/>
        </w:rPr>
        <w:t>Black EPDM – abrasion and ozone-resistant.</w:t>
      </w:r>
    </w:p>
    <w:p>
      <w:pPr>
        <w:pStyle w:val="Heading6"/>
      </w:pPr>
      <w:r>
        <w:rPr>
          <w:color w:val="231F20"/>
        </w:rPr>
        <w:t>Reinforcement:</w:t>
      </w:r>
    </w:p>
    <w:p>
      <w:pPr>
        <w:pStyle w:val="BodyText"/>
        <w:spacing w:line="212" w:lineRule="exact"/>
        <w:ind w:left="900"/>
      </w:pPr>
      <w:r>
        <w:rPr>
          <w:color w:val="231F20"/>
        </w:rPr>
        <w:t>High tensile textile cords.</w:t>
      </w:r>
    </w:p>
    <w:p>
      <w:pPr>
        <w:pStyle w:val="Heading6"/>
      </w:pPr>
      <w:r>
        <w:rPr>
          <w:color w:val="231F20"/>
        </w:rPr>
        <w:t>Tube:</w:t>
      </w:r>
    </w:p>
    <w:p>
      <w:pPr>
        <w:pStyle w:val="BodyText"/>
        <w:spacing w:line="212" w:lineRule="exact"/>
        <w:ind w:left="900"/>
      </w:pPr>
      <w:r>
        <w:rPr>
          <w:color w:val="231F20"/>
        </w:rPr>
        <w:t>Black EPDM.</w:t>
      </w:r>
    </w:p>
    <w:p>
      <w:pPr>
        <w:pStyle w:val="BodyText"/>
        <w:rPr>
          <w:sz w:val="25"/>
        </w:rPr>
      </w:pPr>
      <w:r>
        <w:rPr/>
        <w:br w:type="column"/>
      </w:r>
      <w:r>
        <w:rPr>
          <w:sz w:val="25"/>
        </w:rPr>
      </w:r>
    </w:p>
    <w:p>
      <w:pPr>
        <w:pStyle w:val="Heading6"/>
        <w:spacing w:before="0"/>
        <w:ind w:left="737"/>
      </w:pPr>
      <w:r>
        <w:rPr>
          <w:color w:val="231F20"/>
        </w:rPr>
        <w:t>Working Pressure:</w:t>
      </w:r>
    </w:p>
    <w:p>
      <w:pPr>
        <w:pStyle w:val="BodyText"/>
        <w:spacing w:line="212" w:lineRule="exact"/>
        <w:ind w:left="737"/>
      </w:pPr>
      <w:r>
        <w:rPr>
          <w:color w:val="231F20"/>
        </w:rPr>
        <w:t>Constant Pressure – 10 Bar (150 PSI)</w:t>
      </w:r>
    </w:p>
    <w:p>
      <w:pPr>
        <w:pStyle w:val="Heading6"/>
        <w:ind w:left="737"/>
      </w:pPr>
      <w:r>
        <w:rPr>
          <w:color w:val="231F20"/>
        </w:rPr>
        <w:t>Temperature Range:</w:t>
      </w:r>
    </w:p>
    <w:p>
      <w:pPr>
        <w:pStyle w:val="BodyText"/>
        <w:spacing w:line="212" w:lineRule="exact"/>
        <w:ind w:left="737"/>
      </w:pPr>
      <w:r>
        <w:rPr>
          <w:color w:val="231F20"/>
        </w:rPr>
        <w:t>-22°F (-30°C) to 176°F (+80°C)</w:t>
      </w:r>
    </w:p>
    <w:p>
      <w:pPr>
        <w:pStyle w:val="Heading6"/>
        <w:spacing w:before="62"/>
        <w:ind w:left="737"/>
      </w:pPr>
      <w:r>
        <w:rPr>
          <w:color w:val="231F20"/>
        </w:rPr>
        <w:t>Branding:</w:t>
      </w:r>
    </w:p>
    <w:p>
      <w:pPr>
        <w:pStyle w:val="BodyText"/>
        <w:spacing w:line="208" w:lineRule="exact"/>
        <w:ind w:left="737"/>
      </w:pPr>
      <w:r>
        <w:rPr>
          <w:color w:val="231F20"/>
        </w:rPr>
        <w:t>ALFAGOMMA – ITALY – T253 10 BAR (150 PSI) EPDM</w:t>
      </w:r>
    </w:p>
    <w:p>
      <w:pPr>
        <w:pStyle w:val="BodyText"/>
        <w:spacing w:line="214" w:lineRule="exact"/>
        <w:ind w:left="737"/>
      </w:pPr>
      <w:r>
        <w:rPr>
          <w:color w:val="231F20"/>
        </w:rPr>
        <w:t>WATER DISCHARGE (in green letters)</w:t>
      </w:r>
    </w:p>
    <w:p>
      <w:pPr>
        <w:pStyle w:val="Heading6"/>
        <w:ind w:left="737"/>
      </w:pPr>
      <w:r>
        <w:rPr>
          <w:color w:val="231F20"/>
        </w:rPr>
        <w:t>Standard Length:</w:t>
      </w:r>
    </w:p>
    <w:p>
      <w:pPr>
        <w:pStyle w:val="BodyText"/>
        <w:spacing w:line="208" w:lineRule="exact"/>
        <w:ind w:left="737"/>
      </w:pPr>
      <w:r>
        <w:rPr>
          <w:color w:val="231F20"/>
          <w:w w:val="105"/>
        </w:rPr>
        <w:t>100 feet: 1 1/2" through 10"</w:t>
      </w:r>
    </w:p>
    <w:p>
      <w:pPr>
        <w:pStyle w:val="BodyText"/>
        <w:spacing w:line="214" w:lineRule="exact"/>
        <w:ind w:left="737"/>
      </w:pPr>
      <w:r>
        <w:rPr>
          <w:color w:val="231F20"/>
          <w:w w:val="105"/>
        </w:rPr>
        <w:t>50 feet: 6", 6 5/8", 8", 10" &amp; 12"</w:t>
      </w:r>
    </w:p>
    <w:p>
      <w:pPr>
        <w:pStyle w:val="BodyText"/>
        <w:rPr>
          <w:sz w:val="18"/>
        </w:rPr>
      </w:pPr>
    </w:p>
    <w:p>
      <w:pPr>
        <w:spacing w:before="0"/>
        <w:ind w:left="737" w:right="0" w:firstLine="0"/>
        <w:jc w:val="left"/>
        <w:rPr>
          <w:sz w:val="18"/>
        </w:rPr>
      </w:pPr>
      <w:r>
        <w:rPr>
          <w:color w:val="231F20"/>
          <w:position w:val="-5"/>
          <w:sz w:val="28"/>
        </w:rPr>
        <w:t>*</w:t>
      </w:r>
      <w:r>
        <w:rPr>
          <w:color w:val="231F20"/>
          <w:spacing w:val="-57"/>
          <w:position w:val="-5"/>
          <w:sz w:val="28"/>
        </w:rPr>
        <w:t> </w:t>
      </w:r>
      <w:r>
        <w:rPr>
          <w:color w:val="231F20"/>
          <w:position w:val="2"/>
          <w:sz w:val="18"/>
        </w:rPr>
        <w:t>6</w:t>
      </w:r>
      <w:r>
        <w:rPr>
          <w:color w:val="231F20"/>
          <w:position w:val="8"/>
          <w:sz w:val="10"/>
        </w:rPr>
        <w:t>5</w:t>
      </w:r>
      <w:r>
        <w:rPr>
          <w:color w:val="231F20"/>
          <w:position w:val="2"/>
          <w:sz w:val="18"/>
        </w:rPr>
        <w:t>/</w:t>
      </w:r>
      <w:r>
        <w:rPr>
          <w:color w:val="231F20"/>
          <w:sz w:val="10"/>
        </w:rPr>
        <w:t>8</w:t>
      </w:r>
      <w:r>
        <w:rPr>
          <w:color w:val="231F20"/>
          <w:position w:val="2"/>
          <w:sz w:val="18"/>
        </w:rPr>
        <w:t>" referred to as Elephant </w:t>
      </w:r>
      <w:r>
        <w:rPr>
          <w:color w:val="231F20"/>
          <w:spacing w:val="-3"/>
          <w:position w:val="2"/>
          <w:sz w:val="18"/>
        </w:rPr>
        <w:t>Trunk </w:t>
      </w:r>
      <w:r>
        <w:rPr>
          <w:color w:val="231F20"/>
          <w:position w:val="2"/>
          <w:sz w:val="18"/>
        </w:rPr>
        <w:t>Hose – Ideal for “Irrigation Boots.”</w:t>
      </w:r>
    </w:p>
    <w:p>
      <w:pPr>
        <w:spacing w:after="0"/>
        <w:jc w:val="left"/>
        <w:rPr>
          <w:sz w:val="18"/>
        </w:rPr>
        <w:sectPr>
          <w:type w:val="continuous"/>
          <w:pgSz w:w="12240" w:h="15840"/>
          <w:pgMar w:top="1500" w:bottom="280" w:left="0" w:right="0"/>
          <w:cols w:num="2" w:equalWidth="0">
            <w:col w:w="5343" w:space="40"/>
            <w:col w:w="6857"/>
          </w:cols>
        </w:sectPr>
      </w:pPr>
    </w:p>
    <w:p>
      <w:pPr>
        <w:pStyle w:val="BodyText"/>
        <w:rPr>
          <w:sz w:val="20"/>
        </w:rPr>
      </w:pPr>
      <w:r>
        <w:rPr/>
        <w:pict>
          <v:group style="position:absolute;margin-left:0pt;margin-top:0pt;width:612pt;height:297pt;mso-position-horizontal-relative:page;mso-position-vertical-relative:page;z-index:4216" coordorigin="0,0" coordsize="12240,5940">
            <v:shape style="position:absolute;left:7020;top:0;width:3960;height:5940" type="#_x0000_t75" stroked="false">
              <v:imagedata r:id="rId48" o:title=""/>
            </v:shape>
            <v:shape style="position:absolute;left:5220;top:1808;width:5760;height:3772" type="#_x0000_t75" stroked="false">
              <v:imagedata r:id="rId64" o:title=""/>
            </v:shape>
            <v:rect style="position:absolute;left:0;top:1800;width:12240;height:250" filled="true" fillcolor="#231f20" stroked="false">
              <v:fill opacity="49152f" type="solid"/>
            </v:rect>
            <v:rect style="position:absolute;left:0;top:630;width:12240;height:1170" filled="true" fillcolor="#231f20" stroked="false">
              <v:fill type="solid"/>
            </v:rect>
            <v:shape style="position:absolute;left:7933;top:1065;width:3047;height:375" type="#_x0000_t75" stroked="false">
              <v:imagedata r:id="rId43" o:title=""/>
            </v:shape>
            <v:shape style="position:absolute;left:0;top:0;width:12240;height:5940" type="#_x0000_t202" filled="false" stroked="false">
              <v:textbox inset="0,0,0,0">
                <w:txbxContent>
                  <w:p>
                    <w:pPr>
                      <w:spacing w:line="240" w:lineRule="auto" w:before="0"/>
                      <w:rPr>
                        <w:sz w:val="56"/>
                      </w:rPr>
                    </w:pPr>
                  </w:p>
                  <w:p>
                    <w:pPr>
                      <w:spacing w:line="240" w:lineRule="auto" w:before="0"/>
                      <w:rPr>
                        <w:sz w:val="56"/>
                      </w:rPr>
                    </w:pPr>
                  </w:p>
                  <w:p>
                    <w:pPr>
                      <w:spacing w:line="240" w:lineRule="auto" w:before="0"/>
                      <w:rPr>
                        <w:sz w:val="56"/>
                      </w:rPr>
                    </w:pPr>
                  </w:p>
                  <w:p>
                    <w:pPr>
                      <w:spacing w:line="542" w:lineRule="exact" w:before="326"/>
                      <w:ind w:left="2245" w:right="0" w:firstLine="0"/>
                      <w:jc w:val="left"/>
                      <w:rPr>
                        <w:b/>
                        <w:sz w:val="48"/>
                      </w:rPr>
                    </w:pPr>
                    <w:r>
                      <w:rPr>
                        <w:b/>
                        <w:color w:val="231F20"/>
                        <w:w w:val="110"/>
                        <w:sz w:val="48"/>
                      </w:rPr>
                      <w:t>T253AA</w:t>
                    </w:r>
                  </w:p>
                  <w:p>
                    <w:pPr>
                      <w:spacing w:line="244" w:lineRule="auto" w:before="0"/>
                      <w:ind w:left="1413" w:right="7170" w:hanging="2"/>
                      <w:jc w:val="center"/>
                      <w:rPr>
                        <w:b/>
                        <w:sz w:val="34"/>
                      </w:rPr>
                    </w:pPr>
                    <w:r>
                      <w:rPr>
                        <w:b/>
                        <w:color w:val="231F20"/>
                        <w:sz w:val="34"/>
                      </w:rPr>
                      <w:t>150 PSI EPDM Layflat Water Discharge Hose</w:t>
                    </w:r>
                  </w:p>
                </w:txbxContent>
              </v:textbox>
              <w10:wrap type="none"/>
            </v:shape>
            <v:shape style="position:absolute;left:0;top:630;width:12240;height:1170" type="#_x0000_t202" filled="false" stroked="false">
              <v:textbox inset="0,0,0,0">
                <w:txbxContent>
                  <w:p>
                    <w:pPr>
                      <w:spacing w:before="186"/>
                      <w:ind w:left="900" w:right="0" w:firstLine="0"/>
                      <w:jc w:val="left"/>
                      <w:rPr>
                        <w:b/>
                        <w:sz w:val="72"/>
                      </w:rPr>
                    </w:pPr>
                    <w:r>
                      <w:rPr>
                        <w:b/>
                        <w:color w:val="FFFFFF"/>
                        <w:sz w:val="72"/>
                      </w:rPr>
                      <w:t>Water Discharge</w:t>
                    </w:r>
                  </w:p>
                </w:txbxContent>
              </v:textbox>
              <w10:wrap type="none"/>
            </v:shape>
            <v:shape style="position:absolute;left:1260;top:4680;width:3960;height:1260" type="#_x0000_t202" filled="true" fillcolor="#ed1c24" stroked="false">
              <v:textbox inset="0,0,0,0">
                <w:txbxContent>
                  <w:p>
                    <w:pPr>
                      <w:spacing w:line="240" w:lineRule="auto" w:before="10"/>
                      <w:rPr>
                        <w:sz w:val="18"/>
                      </w:rPr>
                    </w:pPr>
                  </w:p>
                  <w:p>
                    <w:pPr>
                      <w:spacing w:line="230" w:lineRule="auto" w:before="1"/>
                      <w:ind w:left="9" w:right="8" w:firstLine="0"/>
                      <w:jc w:val="center"/>
                      <w:rPr>
                        <w:sz w:val="19"/>
                      </w:rPr>
                    </w:pPr>
                    <w:r>
                      <w:rPr>
                        <w:color w:val="FFFFFF"/>
                        <w:sz w:val="19"/>
                      </w:rPr>
                      <w:t>FOR APPLICATIONS INVOLVING INDUSTRIAL ACID CHEMICALS AND ALCOHOLS, PLEASE REFER TO T505OG AND T509OE CHEMICAL HOSES</w:t>
                    </w:r>
                  </w:p>
                </w:txbxContent>
              </v:textbox>
              <v:fill type="solid"/>
              <w10:wrap type="none"/>
            </v:shape>
            <w10:wrap type="none"/>
          </v:group>
        </w:pict>
      </w:r>
    </w:p>
    <w:p>
      <w:pPr>
        <w:pStyle w:val="BodyText"/>
        <w:spacing w:before="2"/>
        <w:rPr>
          <w:sz w:val="10"/>
        </w:rPr>
      </w:pPr>
    </w:p>
    <w:tbl>
      <w:tblPr>
        <w:tblW w:w="0" w:type="auto"/>
        <w:jc w:val="left"/>
        <w:tblInd w:w="9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1260"/>
        <w:gridCol w:w="1260"/>
        <w:gridCol w:w="1260"/>
        <w:gridCol w:w="1260"/>
        <w:gridCol w:w="1530"/>
        <w:gridCol w:w="1800"/>
      </w:tblGrid>
      <w:tr>
        <w:trPr>
          <w:trHeight w:val="285" w:hRule="atLeast"/>
        </w:trPr>
        <w:tc>
          <w:tcPr>
            <w:tcW w:w="10080" w:type="dxa"/>
            <w:gridSpan w:val="7"/>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95"/>
                <w:sz w:val="18"/>
              </w:rPr>
              <w:t>ID</w:t>
            </w:r>
          </w:p>
          <w:p>
            <w:pPr>
              <w:pStyle w:val="TableParagraph"/>
              <w:spacing w:line="189" w:lineRule="exact" w:before="0"/>
              <w:ind w:left="391" w:right="391"/>
              <w:jc w:val="center"/>
              <w:rPr>
                <w:b/>
                <w:sz w:val="18"/>
              </w:rPr>
            </w:pPr>
            <w:r>
              <w:rPr>
                <w:b/>
                <w:color w:val="FFFFFF"/>
                <w:w w:val="95"/>
                <w:sz w:val="18"/>
              </w:rPr>
              <w:t>(in.)</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95"/>
                <w:sz w:val="18"/>
              </w:rPr>
              <w:t>ID</w:t>
            </w:r>
          </w:p>
          <w:p>
            <w:pPr>
              <w:pStyle w:val="TableParagraph"/>
              <w:spacing w:line="189" w:lineRule="exact" w:before="0"/>
              <w:ind w:left="391" w:right="391"/>
              <w:jc w:val="center"/>
              <w:rPr>
                <w:b/>
                <w:sz w:val="18"/>
              </w:rPr>
            </w:pPr>
            <w:r>
              <w:rPr>
                <w:b/>
                <w:color w:val="FFFFFF"/>
                <w:w w:val="95"/>
                <w:sz w:val="18"/>
              </w:rPr>
              <w:t>(mm)</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85"/>
                <w:sz w:val="18"/>
              </w:rPr>
              <w:t>OD</w:t>
            </w:r>
          </w:p>
          <w:p>
            <w:pPr>
              <w:pStyle w:val="TableParagraph"/>
              <w:spacing w:line="189" w:lineRule="exact" w:before="0"/>
              <w:ind w:left="391" w:right="391"/>
              <w:jc w:val="center"/>
              <w:rPr>
                <w:b/>
                <w:sz w:val="18"/>
              </w:rPr>
            </w:pPr>
            <w:r>
              <w:rPr>
                <w:b/>
                <w:color w:val="FFFFFF"/>
                <w:w w:val="95"/>
                <w:sz w:val="18"/>
              </w:rPr>
              <w:t>(in.)</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85"/>
                <w:sz w:val="18"/>
              </w:rPr>
              <w:t>OD</w:t>
            </w:r>
          </w:p>
          <w:p>
            <w:pPr>
              <w:pStyle w:val="TableParagraph"/>
              <w:spacing w:line="189" w:lineRule="exact" w:before="0"/>
              <w:ind w:left="391" w:right="391"/>
              <w:jc w:val="center"/>
              <w:rPr>
                <w:b/>
                <w:sz w:val="18"/>
              </w:rPr>
            </w:pPr>
            <w:r>
              <w:rPr>
                <w:b/>
                <w:color w:val="FFFFFF"/>
                <w:w w:val="95"/>
                <w:sz w:val="18"/>
              </w:rPr>
              <w:t>(mm)</w:t>
            </w:r>
          </w:p>
        </w:tc>
        <w:tc>
          <w:tcPr>
            <w:tcW w:w="153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436" w:right="160" w:hanging="15"/>
              <w:rPr>
                <w:b/>
                <w:sz w:val="18"/>
              </w:rPr>
            </w:pPr>
            <w:r>
              <w:rPr>
                <w:b/>
                <w:color w:val="FFFFFF"/>
                <w:w w:val="90"/>
                <w:sz w:val="18"/>
              </w:rPr>
              <w:t>Max Rec. </w:t>
            </w:r>
            <w:r>
              <w:rPr>
                <w:b/>
                <w:color w:val="FFFFFF"/>
                <w:w w:val="85"/>
                <w:sz w:val="18"/>
              </w:rPr>
              <w:t>WP (PSI)</w:t>
            </w:r>
          </w:p>
        </w:tc>
        <w:tc>
          <w:tcPr>
            <w:tcW w:w="1800" w:type="dxa"/>
            <w:tcBorders>
              <w:top w:val="single" w:sz="8" w:space="0" w:color="FFFFFF"/>
              <w:left w:val="single" w:sz="8" w:space="0" w:color="FFFFFF"/>
            </w:tcBorders>
            <w:shd w:val="clear" w:color="auto" w:fill="231F20"/>
          </w:tcPr>
          <w:p>
            <w:pPr>
              <w:pStyle w:val="TableParagraph"/>
              <w:spacing w:line="208" w:lineRule="auto" w:before="36"/>
              <w:ind w:left="581" w:right="47"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T253AA150</w:t>
            </w:r>
          </w:p>
        </w:tc>
        <w:tc>
          <w:tcPr>
            <w:tcW w:w="1260" w:type="dxa"/>
            <w:shd w:val="clear" w:color="auto" w:fill="E6E7E8"/>
          </w:tcPr>
          <w:p>
            <w:pPr>
              <w:pStyle w:val="TableParagraph"/>
              <w:spacing w:before="45"/>
              <w:ind w:left="155" w:right="155"/>
              <w:jc w:val="center"/>
              <w:rPr>
                <w:sz w:val="18"/>
              </w:rPr>
            </w:pPr>
            <w:r>
              <w:rPr>
                <w:color w:val="231F20"/>
                <w:sz w:val="18"/>
              </w:rPr>
              <w:t>1 1/2</w:t>
            </w:r>
          </w:p>
        </w:tc>
        <w:tc>
          <w:tcPr>
            <w:tcW w:w="1260" w:type="dxa"/>
            <w:shd w:val="clear" w:color="auto" w:fill="E6E7E8"/>
          </w:tcPr>
          <w:p>
            <w:pPr>
              <w:pStyle w:val="TableParagraph"/>
              <w:spacing w:before="45"/>
              <w:ind w:left="155" w:right="155"/>
              <w:jc w:val="center"/>
              <w:rPr>
                <w:sz w:val="18"/>
              </w:rPr>
            </w:pPr>
            <w:r>
              <w:rPr>
                <w:color w:val="231F20"/>
                <w:w w:val="95"/>
                <w:sz w:val="18"/>
              </w:rPr>
              <w:t>38</w:t>
            </w:r>
          </w:p>
        </w:tc>
        <w:tc>
          <w:tcPr>
            <w:tcW w:w="1260" w:type="dxa"/>
            <w:shd w:val="clear" w:color="auto" w:fill="E6E7E8"/>
          </w:tcPr>
          <w:p>
            <w:pPr>
              <w:pStyle w:val="TableParagraph"/>
              <w:spacing w:before="45"/>
              <w:ind w:left="155" w:right="155"/>
              <w:jc w:val="center"/>
              <w:rPr>
                <w:sz w:val="18"/>
              </w:rPr>
            </w:pPr>
            <w:r>
              <w:rPr>
                <w:color w:val="231F20"/>
                <w:w w:val="95"/>
                <w:sz w:val="18"/>
              </w:rPr>
              <w:t>1.81</w:t>
            </w:r>
          </w:p>
        </w:tc>
        <w:tc>
          <w:tcPr>
            <w:tcW w:w="1260" w:type="dxa"/>
            <w:shd w:val="clear" w:color="auto" w:fill="E6E7E8"/>
          </w:tcPr>
          <w:p>
            <w:pPr>
              <w:pStyle w:val="TableParagraph"/>
              <w:spacing w:before="45"/>
              <w:ind w:left="543"/>
              <w:rPr>
                <w:sz w:val="18"/>
              </w:rPr>
            </w:pPr>
            <w:r>
              <w:rPr>
                <w:color w:val="231F20"/>
                <w:w w:val="95"/>
                <w:sz w:val="18"/>
              </w:rPr>
              <w:t>46</w:t>
            </w:r>
          </w:p>
        </w:tc>
        <w:tc>
          <w:tcPr>
            <w:tcW w:w="1530" w:type="dxa"/>
            <w:shd w:val="clear" w:color="auto" w:fill="E6E7E8"/>
          </w:tcPr>
          <w:p>
            <w:pPr>
              <w:pStyle w:val="TableParagraph"/>
              <w:spacing w:before="45"/>
              <w:ind w:left="602" w:right="602"/>
              <w:jc w:val="center"/>
              <w:rPr>
                <w:sz w:val="18"/>
              </w:rPr>
            </w:pPr>
            <w:r>
              <w:rPr>
                <w:color w:val="231F20"/>
                <w:w w:val="95"/>
                <w:sz w:val="18"/>
              </w:rPr>
              <w:t>150</w:t>
            </w:r>
          </w:p>
        </w:tc>
        <w:tc>
          <w:tcPr>
            <w:tcW w:w="1800" w:type="dxa"/>
            <w:shd w:val="clear" w:color="auto" w:fill="E6E7E8"/>
          </w:tcPr>
          <w:p>
            <w:pPr>
              <w:pStyle w:val="TableParagraph"/>
              <w:spacing w:before="45"/>
              <w:ind w:left="452" w:right="452"/>
              <w:jc w:val="center"/>
              <w:rPr>
                <w:sz w:val="18"/>
              </w:rPr>
            </w:pPr>
            <w:r>
              <w:rPr>
                <w:color w:val="231F20"/>
                <w:w w:val="95"/>
                <w:sz w:val="18"/>
              </w:rPr>
              <w:t>0.37</w:t>
            </w:r>
          </w:p>
        </w:tc>
      </w:tr>
      <w:tr>
        <w:trPr>
          <w:trHeight w:val="285" w:hRule="atLeast"/>
        </w:trPr>
        <w:tc>
          <w:tcPr>
            <w:tcW w:w="1710" w:type="dxa"/>
            <w:shd w:val="clear" w:color="auto" w:fill="D1D3D4"/>
          </w:tcPr>
          <w:p>
            <w:pPr>
              <w:pStyle w:val="TableParagraph"/>
              <w:spacing w:before="45"/>
              <w:ind w:left="252"/>
              <w:rPr>
                <w:sz w:val="18"/>
              </w:rPr>
            </w:pPr>
            <w:r>
              <w:rPr>
                <w:color w:val="231F20"/>
                <w:w w:val="90"/>
                <w:sz w:val="18"/>
              </w:rPr>
              <w:t>T253AA200</w:t>
            </w:r>
          </w:p>
        </w:tc>
        <w:tc>
          <w:tcPr>
            <w:tcW w:w="1260" w:type="dxa"/>
            <w:shd w:val="clear" w:color="auto" w:fill="D1D3D4"/>
          </w:tcPr>
          <w:p>
            <w:pPr>
              <w:pStyle w:val="TableParagraph"/>
              <w:spacing w:before="45"/>
              <w:jc w:val="center"/>
              <w:rPr>
                <w:sz w:val="18"/>
              </w:rPr>
            </w:pPr>
            <w:r>
              <w:rPr>
                <w:color w:val="231F20"/>
                <w:w w:val="86"/>
                <w:sz w:val="18"/>
              </w:rPr>
              <w:t>2</w:t>
            </w:r>
          </w:p>
        </w:tc>
        <w:tc>
          <w:tcPr>
            <w:tcW w:w="1260" w:type="dxa"/>
            <w:shd w:val="clear" w:color="auto" w:fill="D1D3D4"/>
          </w:tcPr>
          <w:p>
            <w:pPr>
              <w:pStyle w:val="TableParagraph"/>
              <w:spacing w:before="45"/>
              <w:ind w:left="155" w:right="155"/>
              <w:jc w:val="center"/>
              <w:rPr>
                <w:sz w:val="18"/>
              </w:rPr>
            </w:pPr>
            <w:r>
              <w:rPr>
                <w:color w:val="231F20"/>
                <w:w w:val="95"/>
                <w:sz w:val="18"/>
              </w:rPr>
              <w:t>51</w:t>
            </w:r>
          </w:p>
        </w:tc>
        <w:tc>
          <w:tcPr>
            <w:tcW w:w="1260" w:type="dxa"/>
            <w:shd w:val="clear" w:color="auto" w:fill="D1D3D4"/>
          </w:tcPr>
          <w:p>
            <w:pPr>
              <w:pStyle w:val="TableParagraph"/>
              <w:spacing w:before="45"/>
              <w:ind w:left="155" w:right="155"/>
              <w:jc w:val="center"/>
              <w:rPr>
                <w:sz w:val="18"/>
              </w:rPr>
            </w:pPr>
            <w:r>
              <w:rPr>
                <w:color w:val="231F20"/>
                <w:w w:val="95"/>
                <w:sz w:val="18"/>
              </w:rPr>
              <w:t>2.32</w:t>
            </w:r>
          </w:p>
        </w:tc>
        <w:tc>
          <w:tcPr>
            <w:tcW w:w="1260" w:type="dxa"/>
            <w:shd w:val="clear" w:color="auto" w:fill="D1D3D4"/>
          </w:tcPr>
          <w:p>
            <w:pPr>
              <w:pStyle w:val="TableParagraph"/>
              <w:spacing w:before="45"/>
              <w:ind w:left="543"/>
              <w:rPr>
                <w:sz w:val="18"/>
              </w:rPr>
            </w:pPr>
            <w:r>
              <w:rPr>
                <w:color w:val="231F20"/>
                <w:w w:val="95"/>
                <w:sz w:val="18"/>
              </w:rPr>
              <w:t>59</w:t>
            </w:r>
          </w:p>
        </w:tc>
        <w:tc>
          <w:tcPr>
            <w:tcW w:w="1530" w:type="dxa"/>
            <w:shd w:val="clear" w:color="auto" w:fill="D1D3D4"/>
          </w:tcPr>
          <w:p>
            <w:pPr>
              <w:pStyle w:val="TableParagraph"/>
              <w:spacing w:before="45"/>
              <w:ind w:left="602" w:right="602"/>
              <w:jc w:val="center"/>
              <w:rPr>
                <w:sz w:val="18"/>
              </w:rPr>
            </w:pPr>
            <w:r>
              <w:rPr>
                <w:color w:val="231F20"/>
                <w:w w:val="95"/>
                <w:sz w:val="18"/>
              </w:rPr>
              <w:t>150</w:t>
            </w:r>
          </w:p>
        </w:tc>
        <w:tc>
          <w:tcPr>
            <w:tcW w:w="1800" w:type="dxa"/>
            <w:shd w:val="clear" w:color="auto" w:fill="D1D3D4"/>
          </w:tcPr>
          <w:p>
            <w:pPr>
              <w:pStyle w:val="TableParagraph"/>
              <w:spacing w:before="45"/>
              <w:ind w:left="452" w:right="452"/>
              <w:jc w:val="center"/>
              <w:rPr>
                <w:sz w:val="18"/>
              </w:rPr>
            </w:pPr>
            <w:r>
              <w:rPr>
                <w:color w:val="231F20"/>
                <w:w w:val="95"/>
                <w:sz w:val="18"/>
              </w:rPr>
              <w:t>0.50</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T253AA250</w:t>
            </w:r>
          </w:p>
        </w:tc>
        <w:tc>
          <w:tcPr>
            <w:tcW w:w="1260" w:type="dxa"/>
            <w:shd w:val="clear" w:color="auto" w:fill="E6E7E8"/>
          </w:tcPr>
          <w:p>
            <w:pPr>
              <w:pStyle w:val="TableParagraph"/>
              <w:spacing w:before="45"/>
              <w:ind w:left="155" w:right="155"/>
              <w:jc w:val="center"/>
              <w:rPr>
                <w:sz w:val="18"/>
              </w:rPr>
            </w:pPr>
            <w:r>
              <w:rPr>
                <w:color w:val="231F20"/>
                <w:sz w:val="18"/>
              </w:rPr>
              <w:t>2 1/2</w:t>
            </w:r>
          </w:p>
        </w:tc>
        <w:tc>
          <w:tcPr>
            <w:tcW w:w="1260" w:type="dxa"/>
            <w:shd w:val="clear" w:color="auto" w:fill="E6E7E8"/>
          </w:tcPr>
          <w:p>
            <w:pPr>
              <w:pStyle w:val="TableParagraph"/>
              <w:spacing w:before="45"/>
              <w:ind w:left="155" w:right="155"/>
              <w:jc w:val="center"/>
              <w:rPr>
                <w:sz w:val="18"/>
              </w:rPr>
            </w:pPr>
            <w:r>
              <w:rPr>
                <w:color w:val="231F20"/>
                <w:w w:val="95"/>
                <w:sz w:val="18"/>
              </w:rPr>
              <w:t>63</w:t>
            </w:r>
          </w:p>
        </w:tc>
        <w:tc>
          <w:tcPr>
            <w:tcW w:w="1260" w:type="dxa"/>
            <w:shd w:val="clear" w:color="auto" w:fill="E6E7E8"/>
          </w:tcPr>
          <w:p>
            <w:pPr>
              <w:pStyle w:val="TableParagraph"/>
              <w:spacing w:before="45"/>
              <w:ind w:left="155" w:right="155"/>
              <w:jc w:val="center"/>
              <w:rPr>
                <w:sz w:val="18"/>
              </w:rPr>
            </w:pPr>
            <w:r>
              <w:rPr>
                <w:color w:val="231F20"/>
                <w:w w:val="95"/>
                <w:sz w:val="18"/>
              </w:rPr>
              <w:t>2.80</w:t>
            </w:r>
          </w:p>
        </w:tc>
        <w:tc>
          <w:tcPr>
            <w:tcW w:w="1260" w:type="dxa"/>
            <w:shd w:val="clear" w:color="auto" w:fill="E6E7E8"/>
          </w:tcPr>
          <w:p>
            <w:pPr>
              <w:pStyle w:val="TableParagraph"/>
              <w:spacing w:before="45"/>
              <w:ind w:left="543"/>
              <w:rPr>
                <w:sz w:val="18"/>
              </w:rPr>
            </w:pPr>
            <w:r>
              <w:rPr>
                <w:color w:val="231F20"/>
                <w:w w:val="95"/>
                <w:sz w:val="18"/>
              </w:rPr>
              <w:t>71</w:t>
            </w:r>
          </w:p>
        </w:tc>
        <w:tc>
          <w:tcPr>
            <w:tcW w:w="1530" w:type="dxa"/>
            <w:shd w:val="clear" w:color="auto" w:fill="E6E7E8"/>
          </w:tcPr>
          <w:p>
            <w:pPr>
              <w:pStyle w:val="TableParagraph"/>
              <w:spacing w:before="45"/>
              <w:ind w:left="602" w:right="602"/>
              <w:jc w:val="center"/>
              <w:rPr>
                <w:sz w:val="18"/>
              </w:rPr>
            </w:pPr>
            <w:r>
              <w:rPr>
                <w:color w:val="231F20"/>
                <w:w w:val="95"/>
                <w:sz w:val="18"/>
              </w:rPr>
              <w:t>150</w:t>
            </w:r>
          </w:p>
        </w:tc>
        <w:tc>
          <w:tcPr>
            <w:tcW w:w="1800" w:type="dxa"/>
            <w:shd w:val="clear" w:color="auto" w:fill="E6E7E8"/>
          </w:tcPr>
          <w:p>
            <w:pPr>
              <w:pStyle w:val="TableParagraph"/>
              <w:spacing w:before="45"/>
              <w:ind w:left="452" w:right="452"/>
              <w:jc w:val="center"/>
              <w:rPr>
                <w:sz w:val="18"/>
              </w:rPr>
            </w:pPr>
            <w:r>
              <w:rPr>
                <w:color w:val="231F20"/>
                <w:w w:val="95"/>
                <w:sz w:val="18"/>
              </w:rPr>
              <w:t>0.60</w:t>
            </w:r>
          </w:p>
        </w:tc>
      </w:tr>
      <w:tr>
        <w:trPr>
          <w:trHeight w:val="285" w:hRule="atLeast"/>
        </w:trPr>
        <w:tc>
          <w:tcPr>
            <w:tcW w:w="1710" w:type="dxa"/>
            <w:shd w:val="clear" w:color="auto" w:fill="D1D3D4"/>
          </w:tcPr>
          <w:p>
            <w:pPr>
              <w:pStyle w:val="TableParagraph"/>
              <w:spacing w:before="45"/>
              <w:ind w:left="252"/>
              <w:rPr>
                <w:sz w:val="18"/>
              </w:rPr>
            </w:pPr>
            <w:r>
              <w:rPr>
                <w:color w:val="231F20"/>
                <w:w w:val="90"/>
                <w:sz w:val="18"/>
              </w:rPr>
              <w:t>T253AA300</w:t>
            </w:r>
          </w:p>
        </w:tc>
        <w:tc>
          <w:tcPr>
            <w:tcW w:w="1260" w:type="dxa"/>
            <w:shd w:val="clear" w:color="auto" w:fill="D1D3D4"/>
          </w:tcPr>
          <w:p>
            <w:pPr>
              <w:pStyle w:val="TableParagraph"/>
              <w:spacing w:before="45"/>
              <w:jc w:val="center"/>
              <w:rPr>
                <w:sz w:val="18"/>
              </w:rPr>
            </w:pPr>
            <w:r>
              <w:rPr>
                <w:color w:val="231F20"/>
                <w:w w:val="86"/>
                <w:sz w:val="18"/>
              </w:rPr>
              <w:t>3</w:t>
            </w:r>
          </w:p>
        </w:tc>
        <w:tc>
          <w:tcPr>
            <w:tcW w:w="1260" w:type="dxa"/>
            <w:shd w:val="clear" w:color="auto" w:fill="D1D3D4"/>
          </w:tcPr>
          <w:p>
            <w:pPr>
              <w:pStyle w:val="TableParagraph"/>
              <w:spacing w:before="45"/>
              <w:ind w:left="155" w:right="155"/>
              <w:jc w:val="center"/>
              <w:rPr>
                <w:sz w:val="18"/>
              </w:rPr>
            </w:pPr>
            <w:r>
              <w:rPr>
                <w:color w:val="231F20"/>
                <w:w w:val="95"/>
                <w:sz w:val="18"/>
              </w:rPr>
              <w:t>76</w:t>
            </w:r>
          </w:p>
        </w:tc>
        <w:tc>
          <w:tcPr>
            <w:tcW w:w="1260" w:type="dxa"/>
            <w:shd w:val="clear" w:color="auto" w:fill="D1D3D4"/>
          </w:tcPr>
          <w:p>
            <w:pPr>
              <w:pStyle w:val="TableParagraph"/>
              <w:spacing w:before="45"/>
              <w:ind w:left="155" w:right="155"/>
              <w:jc w:val="center"/>
              <w:rPr>
                <w:sz w:val="18"/>
              </w:rPr>
            </w:pPr>
            <w:r>
              <w:rPr>
                <w:color w:val="231F20"/>
                <w:w w:val="95"/>
                <w:sz w:val="18"/>
              </w:rPr>
              <w:t>3.31</w:t>
            </w:r>
          </w:p>
        </w:tc>
        <w:tc>
          <w:tcPr>
            <w:tcW w:w="1260" w:type="dxa"/>
            <w:shd w:val="clear" w:color="auto" w:fill="D1D3D4"/>
          </w:tcPr>
          <w:p>
            <w:pPr>
              <w:pStyle w:val="TableParagraph"/>
              <w:spacing w:before="45"/>
              <w:ind w:left="543"/>
              <w:rPr>
                <w:sz w:val="18"/>
              </w:rPr>
            </w:pPr>
            <w:r>
              <w:rPr>
                <w:color w:val="231F20"/>
                <w:w w:val="95"/>
                <w:sz w:val="18"/>
              </w:rPr>
              <w:t>84</w:t>
            </w:r>
          </w:p>
        </w:tc>
        <w:tc>
          <w:tcPr>
            <w:tcW w:w="1530" w:type="dxa"/>
            <w:shd w:val="clear" w:color="auto" w:fill="D1D3D4"/>
          </w:tcPr>
          <w:p>
            <w:pPr>
              <w:pStyle w:val="TableParagraph"/>
              <w:spacing w:before="45"/>
              <w:ind w:left="602" w:right="602"/>
              <w:jc w:val="center"/>
              <w:rPr>
                <w:sz w:val="18"/>
              </w:rPr>
            </w:pPr>
            <w:r>
              <w:rPr>
                <w:color w:val="231F20"/>
                <w:w w:val="95"/>
                <w:sz w:val="18"/>
              </w:rPr>
              <w:t>150</w:t>
            </w:r>
          </w:p>
        </w:tc>
        <w:tc>
          <w:tcPr>
            <w:tcW w:w="1800" w:type="dxa"/>
            <w:shd w:val="clear" w:color="auto" w:fill="D1D3D4"/>
          </w:tcPr>
          <w:p>
            <w:pPr>
              <w:pStyle w:val="TableParagraph"/>
              <w:spacing w:before="45"/>
              <w:ind w:left="452" w:right="452"/>
              <w:jc w:val="center"/>
              <w:rPr>
                <w:sz w:val="18"/>
              </w:rPr>
            </w:pPr>
            <w:r>
              <w:rPr>
                <w:color w:val="231F20"/>
                <w:w w:val="95"/>
                <w:sz w:val="18"/>
              </w:rPr>
              <w:t>0.86</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T253AA400</w:t>
            </w:r>
          </w:p>
        </w:tc>
        <w:tc>
          <w:tcPr>
            <w:tcW w:w="1260" w:type="dxa"/>
            <w:shd w:val="clear" w:color="auto" w:fill="E6E7E8"/>
          </w:tcPr>
          <w:p>
            <w:pPr>
              <w:pStyle w:val="TableParagraph"/>
              <w:spacing w:before="45"/>
              <w:jc w:val="center"/>
              <w:rPr>
                <w:sz w:val="18"/>
              </w:rPr>
            </w:pPr>
            <w:r>
              <w:rPr>
                <w:color w:val="231F20"/>
                <w:w w:val="86"/>
                <w:sz w:val="18"/>
              </w:rPr>
              <w:t>4</w:t>
            </w:r>
          </w:p>
        </w:tc>
        <w:tc>
          <w:tcPr>
            <w:tcW w:w="1260" w:type="dxa"/>
            <w:shd w:val="clear" w:color="auto" w:fill="E6E7E8"/>
          </w:tcPr>
          <w:p>
            <w:pPr>
              <w:pStyle w:val="TableParagraph"/>
              <w:spacing w:before="45"/>
              <w:ind w:left="155" w:right="155"/>
              <w:jc w:val="center"/>
              <w:rPr>
                <w:sz w:val="18"/>
              </w:rPr>
            </w:pPr>
            <w:r>
              <w:rPr>
                <w:color w:val="231F20"/>
                <w:w w:val="95"/>
                <w:sz w:val="18"/>
              </w:rPr>
              <w:t>102</w:t>
            </w:r>
          </w:p>
        </w:tc>
        <w:tc>
          <w:tcPr>
            <w:tcW w:w="1260" w:type="dxa"/>
            <w:shd w:val="clear" w:color="auto" w:fill="E6E7E8"/>
          </w:tcPr>
          <w:p>
            <w:pPr>
              <w:pStyle w:val="TableParagraph"/>
              <w:spacing w:before="45"/>
              <w:ind w:left="155" w:right="155"/>
              <w:jc w:val="center"/>
              <w:rPr>
                <w:sz w:val="18"/>
              </w:rPr>
            </w:pPr>
            <w:r>
              <w:rPr>
                <w:color w:val="231F20"/>
                <w:w w:val="95"/>
                <w:sz w:val="18"/>
              </w:rPr>
              <w:t>4.33</w:t>
            </w:r>
          </w:p>
        </w:tc>
        <w:tc>
          <w:tcPr>
            <w:tcW w:w="1260" w:type="dxa"/>
            <w:shd w:val="clear" w:color="auto" w:fill="E6E7E8"/>
          </w:tcPr>
          <w:p>
            <w:pPr>
              <w:pStyle w:val="TableParagraph"/>
              <w:spacing w:before="45"/>
              <w:ind w:left="500"/>
              <w:rPr>
                <w:sz w:val="18"/>
              </w:rPr>
            </w:pPr>
            <w:r>
              <w:rPr>
                <w:color w:val="231F20"/>
                <w:w w:val="95"/>
                <w:sz w:val="18"/>
              </w:rPr>
              <w:t>110</w:t>
            </w:r>
          </w:p>
        </w:tc>
        <w:tc>
          <w:tcPr>
            <w:tcW w:w="1530" w:type="dxa"/>
            <w:shd w:val="clear" w:color="auto" w:fill="E6E7E8"/>
          </w:tcPr>
          <w:p>
            <w:pPr>
              <w:pStyle w:val="TableParagraph"/>
              <w:spacing w:before="45"/>
              <w:ind w:left="602" w:right="602"/>
              <w:jc w:val="center"/>
              <w:rPr>
                <w:sz w:val="18"/>
              </w:rPr>
            </w:pPr>
            <w:r>
              <w:rPr>
                <w:color w:val="231F20"/>
                <w:w w:val="95"/>
                <w:sz w:val="18"/>
              </w:rPr>
              <w:t>150</w:t>
            </w:r>
          </w:p>
        </w:tc>
        <w:tc>
          <w:tcPr>
            <w:tcW w:w="1800" w:type="dxa"/>
            <w:shd w:val="clear" w:color="auto" w:fill="E6E7E8"/>
          </w:tcPr>
          <w:p>
            <w:pPr>
              <w:pStyle w:val="TableParagraph"/>
              <w:spacing w:before="45"/>
              <w:ind w:left="452" w:right="452"/>
              <w:jc w:val="center"/>
              <w:rPr>
                <w:sz w:val="18"/>
              </w:rPr>
            </w:pPr>
            <w:r>
              <w:rPr>
                <w:color w:val="231F20"/>
                <w:w w:val="95"/>
                <w:sz w:val="18"/>
              </w:rPr>
              <w:t>1.19</w:t>
            </w:r>
          </w:p>
        </w:tc>
      </w:tr>
      <w:tr>
        <w:trPr>
          <w:trHeight w:val="285" w:hRule="atLeast"/>
        </w:trPr>
        <w:tc>
          <w:tcPr>
            <w:tcW w:w="1710" w:type="dxa"/>
            <w:shd w:val="clear" w:color="auto" w:fill="D1D3D4"/>
          </w:tcPr>
          <w:p>
            <w:pPr>
              <w:pStyle w:val="TableParagraph"/>
              <w:spacing w:before="45"/>
              <w:ind w:left="252"/>
              <w:rPr>
                <w:sz w:val="18"/>
              </w:rPr>
            </w:pPr>
            <w:r>
              <w:rPr>
                <w:color w:val="231F20"/>
                <w:w w:val="90"/>
                <w:sz w:val="18"/>
              </w:rPr>
              <w:t>T253AA600</w:t>
            </w:r>
          </w:p>
        </w:tc>
        <w:tc>
          <w:tcPr>
            <w:tcW w:w="1260" w:type="dxa"/>
            <w:shd w:val="clear" w:color="auto" w:fill="D1D3D4"/>
          </w:tcPr>
          <w:p>
            <w:pPr>
              <w:pStyle w:val="TableParagraph"/>
              <w:spacing w:before="45"/>
              <w:jc w:val="center"/>
              <w:rPr>
                <w:sz w:val="18"/>
              </w:rPr>
            </w:pPr>
            <w:r>
              <w:rPr>
                <w:color w:val="231F20"/>
                <w:w w:val="86"/>
                <w:sz w:val="18"/>
              </w:rPr>
              <w:t>6</w:t>
            </w:r>
          </w:p>
        </w:tc>
        <w:tc>
          <w:tcPr>
            <w:tcW w:w="1260" w:type="dxa"/>
            <w:shd w:val="clear" w:color="auto" w:fill="D1D3D4"/>
          </w:tcPr>
          <w:p>
            <w:pPr>
              <w:pStyle w:val="TableParagraph"/>
              <w:spacing w:before="45"/>
              <w:ind w:left="155" w:right="155"/>
              <w:jc w:val="center"/>
              <w:rPr>
                <w:sz w:val="18"/>
              </w:rPr>
            </w:pPr>
            <w:r>
              <w:rPr>
                <w:color w:val="231F20"/>
                <w:w w:val="95"/>
                <w:sz w:val="18"/>
              </w:rPr>
              <w:t>152</w:t>
            </w:r>
          </w:p>
        </w:tc>
        <w:tc>
          <w:tcPr>
            <w:tcW w:w="1260" w:type="dxa"/>
            <w:shd w:val="clear" w:color="auto" w:fill="D1D3D4"/>
          </w:tcPr>
          <w:p>
            <w:pPr>
              <w:pStyle w:val="TableParagraph"/>
              <w:spacing w:before="45"/>
              <w:ind w:left="155" w:right="155"/>
              <w:jc w:val="center"/>
              <w:rPr>
                <w:sz w:val="18"/>
              </w:rPr>
            </w:pPr>
            <w:r>
              <w:rPr>
                <w:color w:val="231F20"/>
                <w:w w:val="95"/>
                <w:sz w:val="18"/>
              </w:rPr>
              <w:t>6.38</w:t>
            </w:r>
          </w:p>
        </w:tc>
        <w:tc>
          <w:tcPr>
            <w:tcW w:w="1260" w:type="dxa"/>
            <w:shd w:val="clear" w:color="auto" w:fill="D1D3D4"/>
          </w:tcPr>
          <w:p>
            <w:pPr>
              <w:pStyle w:val="TableParagraph"/>
              <w:spacing w:before="45"/>
              <w:ind w:left="500"/>
              <w:rPr>
                <w:sz w:val="18"/>
              </w:rPr>
            </w:pPr>
            <w:r>
              <w:rPr>
                <w:color w:val="231F20"/>
                <w:w w:val="95"/>
                <w:sz w:val="18"/>
              </w:rPr>
              <w:t>162</w:t>
            </w:r>
          </w:p>
        </w:tc>
        <w:tc>
          <w:tcPr>
            <w:tcW w:w="1530" w:type="dxa"/>
            <w:shd w:val="clear" w:color="auto" w:fill="D1D3D4"/>
          </w:tcPr>
          <w:p>
            <w:pPr>
              <w:pStyle w:val="TableParagraph"/>
              <w:spacing w:before="45"/>
              <w:ind w:left="602" w:right="602"/>
              <w:jc w:val="center"/>
              <w:rPr>
                <w:sz w:val="18"/>
              </w:rPr>
            </w:pPr>
            <w:r>
              <w:rPr>
                <w:color w:val="231F20"/>
                <w:w w:val="95"/>
                <w:sz w:val="18"/>
              </w:rPr>
              <w:t>150</w:t>
            </w:r>
          </w:p>
        </w:tc>
        <w:tc>
          <w:tcPr>
            <w:tcW w:w="1800" w:type="dxa"/>
            <w:shd w:val="clear" w:color="auto" w:fill="D1D3D4"/>
          </w:tcPr>
          <w:p>
            <w:pPr>
              <w:pStyle w:val="TableParagraph"/>
              <w:spacing w:before="45"/>
              <w:ind w:left="452" w:right="452"/>
              <w:jc w:val="center"/>
              <w:rPr>
                <w:sz w:val="18"/>
              </w:rPr>
            </w:pPr>
            <w:r>
              <w:rPr>
                <w:color w:val="231F20"/>
                <w:w w:val="95"/>
                <w:sz w:val="18"/>
              </w:rPr>
              <w:t>2.00</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T253AA662</w:t>
            </w:r>
          </w:p>
        </w:tc>
        <w:tc>
          <w:tcPr>
            <w:tcW w:w="1260" w:type="dxa"/>
            <w:shd w:val="clear" w:color="auto" w:fill="E6E7E8"/>
          </w:tcPr>
          <w:p>
            <w:pPr>
              <w:pStyle w:val="TableParagraph"/>
              <w:spacing w:before="45"/>
              <w:ind w:left="155" w:right="155"/>
              <w:jc w:val="center"/>
              <w:rPr>
                <w:sz w:val="18"/>
              </w:rPr>
            </w:pPr>
            <w:r>
              <w:rPr>
                <w:color w:val="231F20"/>
                <w:sz w:val="18"/>
              </w:rPr>
              <w:t>6 5/8</w:t>
            </w:r>
          </w:p>
        </w:tc>
        <w:tc>
          <w:tcPr>
            <w:tcW w:w="1260" w:type="dxa"/>
            <w:shd w:val="clear" w:color="auto" w:fill="E6E7E8"/>
          </w:tcPr>
          <w:p>
            <w:pPr>
              <w:pStyle w:val="TableParagraph"/>
              <w:spacing w:before="45"/>
              <w:ind w:left="155" w:right="155"/>
              <w:jc w:val="center"/>
              <w:rPr>
                <w:sz w:val="18"/>
              </w:rPr>
            </w:pPr>
            <w:r>
              <w:rPr>
                <w:color w:val="231F20"/>
                <w:w w:val="95"/>
                <w:sz w:val="18"/>
              </w:rPr>
              <w:t>168</w:t>
            </w:r>
          </w:p>
        </w:tc>
        <w:tc>
          <w:tcPr>
            <w:tcW w:w="1260" w:type="dxa"/>
            <w:shd w:val="clear" w:color="auto" w:fill="E6E7E8"/>
          </w:tcPr>
          <w:p>
            <w:pPr>
              <w:pStyle w:val="TableParagraph"/>
              <w:spacing w:before="45"/>
              <w:ind w:left="155" w:right="155"/>
              <w:jc w:val="center"/>
              <w:rPr>
                <w:sz w:val="18"/>
              </w:rPr>
            </w:pPr>
            <w:r>
              <w:rPr>
                <w:color w:val="231F20"/>
                <w:w w:val="95"/>
                <w:sz w:val="18"/>
              </w:rPr>
              <w:t>7.01</w:t>
            </w:r>
          </w:p>
        </w:tc>
        <w:tc>
          <w:tcPr>
            <w:tcW w:w="1260" w:type="dxa"/>
            <w:shd w:val="clear" w:color="auto" w:fill="E6E7E8"/>
          </w:tcPr>
          <w:p>
            <w:pPr>
              <w:pStyle w:val="TableParagraph"/>
              <w:spacing w:before="45"/>
              <w:ind w:left="500"/>
              <w:rPr>
                <w:sz w:val="18"/>
              </w:rPr>
            </w:pPr>
            <w:r>
              <w:rPr>
                <w:color w:val="231F20"/>
                <w:w w:val="95"/>
                <w:sz w:val="18"/>
              </w:rPr>
              <w:t>178</w:t>
            </w:r>
          </w:p>
        </w:tc>
        <w:tc>
          <w:tcPr>
            <w:tcW w:w="1530" w:type="dxa"/>
            <w:shd w:val="clear" w:color="auto" w:fill="E6E7E8"/>
          </w:tcPr>
          <w:p>
            <w:pPr>
              <w:pStyle w:val="TableParagraph"/>
              <w:spacing w:before="45"/>
              <w:ind w:left="602" w:right="602"/>
              <w:jc w:val="center"/>
              <w:rPr>
                <w:sz w:val="18"/>
              </w:rPr>
            </w:pPr>
            <w:r>
              <w:rPr>
                <w:color w:val="231F20"/>
                <w:w w:val="95"/>
                <w:sz w:val="18"/>
              </w:rPr>
              <w:t>150</w:t>
            </w:r>
          </w:p>
        </w:tc>
        <w:tc>
          <w:tcPr>
            <w:tcW w:w="1800" w:type="dxa"/>
            <w:shd w:val="clear" w:color="auto" w:fill="E6E7E8"/>
          </w:tcPr>
          <w:p>
            <w:pPr>
              <w:pStyle w:val="TableParagraph"/>
              <w:spacing w:before="45"/>
              <w:ind w:left="452" w:right="452"/>
              <w:jc w:val="center"/>
              <w:rPr>
                <w:sz w:val="18"/>
              </w:rPr>
            </w:pPr>
            <w:r>
              <w:rPr>
                <w:color w:val="231F20"/>
                <w:w w:val="95"/>
                <w:sz w:val="18"/>
              </w:rPr>
              <w:t>2.17</w:t>
            </w:r>
          </w:p>
        </w:tc>
      </w:tr>
      <w:tr>
        <w:trPr>
          <w:trHeight w:val="285" w:hRule="atLeast"/>
        </w:trPr>
        <w:tc>
          <w:tcPr>
            <w:tcW w:w="1710" w:type="dxa"/>
            <w:shd w:val="clear" w:color="auto" w:fill="D1D3D4"/>
          </w:tcPr>
          <w:p>
            <w:pPr>
              <w:pStyle w:val="TableParagraph"/>
              <w:spacing w:before="45"/>
              <w:ind w:left="252"/>
              <w:rPr>
                <w:sz w:val="18"/>
              </w:rPr>
            </w:pPr>
            <w:r>
              <w:rPr>
                <w:color w:val="231F20"/>
                <w:w w:val="90"/>
                <w:sz w:val="18"/>
              </w:rPr>
              <w:t>T253AA800</w:t>
            </w:r>
          </w:p>
        </w:tc>
        <w:tc>
          <w:tcPr>
            <w:tcW w:w="1260" w:type="dxa"/>
            <w:shd w:val="clear" w:color="auto" w:fill="D1D3D4"/>
          </w:tcPr>
          <w:p>
            <w:pPr>
              <w:pStyle w:val="TableParagraph"/>
              <w:spacing w:before="45"/>
              <w:jc w:val="center"/>
              <w:rPr>
                <w:sz w:val="18"/>
              </w:rPr>
            </w:pPr>
            <w:r>
              <w:rPr>
                <w:color w:val="231F20"/>
                <w:w w:val="86"/>
                <w:sz w:val="18"/>
              </w:rPr>
              <w:t>8</w:t>
            </w:r>
          </w:p>
        </w:tc>
        <w:tc>
          <w:tcPr>
            <w:tcW w:w="1260" w:type="dxa"/>
            <w:shd w:val="clear" w:color="auto" w:fill="D1D3D4"/>
          </w:tcPr>
          <w:p>
            <w:pPr>
              <w:pStyle w:val="TableParagraph"/>
              <w:spacing w:before="45"/>
              <w:ind w:left="155" w:right="155"/>
              <w:jc w:val="center"/>
              <w:rPr>
                <w:sz w:val="18"/>
              </w:rPr>
            </w:pPr>
            <w:r>
              <w:rPr>
                <w:color w:val="231F20"/>
                <w:w w:val="95"/>
                <w:sz w:val="18"/>
              </w:rPr>
              <w:t>203</w:t>
            </w:r>
          </w:p>
        </w:tc>
        <w:tc>
          <w:tcPr>
            <w:tcW w:w="1260" w:type="dxa"/>
            <w:shd w:val="clear" w:color="auto" w:fill="D1D3D4"/>
          </w:tcPr>
          <w:p>
            <w:pPr>
              <w:pStyle w:val="TableParagraph"/>
              <w:spacing w:before="45"/>
              <w:ind w:left="155" w:right="155"/>
              <w:jc w:val="center"/>
              <w:rPr>
                <w:sz w:val="18"/>
              </w:rPr>
            </w:pPr>
            <w:r>
              <w:rPr>
                <w:color w:val="231F20"/>
                <w:w w:val="95"/>
                <w:sz w:val="18"/>
              </w:rPr>
              <w:t>8.46</w:t>
            </w:r>
          </w:p>
        </w:tc>
        <w:tc>
          <w:tcPr>
            <w:tcW w:w="1260" w:type="dxa"/>
            <w:shd w:val="clear" w:color="auto" w:fill="D1D3D4"/>
          </w:tcPr>
          <w:p>
            <w:pPr>
              <w:pStyle w:val="TableParagraph"/>
              <w:spacing w:before="45"/>
              <w:ind w:left="500"/>
              <w:rPr>
                <w:sz w:val="18"/>
              </w:rPr>
            </w:pPr>
            <w:r>
              <w:rPr>
                <w:color w:val="231F20"/>
                <w:w w:val="95"/>
                <w:sz w:val="18"/>
              </w:rPr>
              <w:t>215</w:t>
            </w:r>
          </w:p>
        </w:tc>
        <w:tc>
          <w:tcPr>
            <w:tcW w:w="1530" w:type="dxa"/>
            <w:shd w:val="clear" w:color="auto" w:fill="D1D3D4"/>
          </w:tcPr>
          <w:p>
            <w:pPr>
              <w:pStyle w:val="TableParagraph"/>
              <w:spacing w:before="45"/>
              <w:ind w:left="602" w:right="602"/>
              <w:jc w:val="center"/>
              <w:rPr>
                <w:sz w:val="18"/>
              </w:rPr>
            </w:pPr>
            <w:r>
              <w:rPr>
                <w:color w:val="231F20"/>
                <w:w w:val="95"/>
                <w:sz w:val="18"/>
              </w:rPr>
              <w:t>150</w:t>
            </w:r>
          </w:p>
        </w:tc>
        <w:tc>
          <w:tcPr>
            <w:tcW w:w="1800" w:type="dxa"/>
            <w:shd w:val="clear" w:color="auto" w:fill="D1D3D4"/>
          </w:tcPr>
          <w:p>
            <w:pPr>
              <w:pStyle w:val="TableParagraph"/>
              <w:spacing w:before="45"/>
              <w:ind w:left="452" w:right="452"/>
              <w:jc w:val="center"/>
              <w:rPr>
                <w:sz w:val="18"/>
              </w:rPr>
            </w:pPr>
            <w:r>
              <w:rPr>
                <w:color w:val="231F20"/>
                <w:w w:val="95"/>
                <w:sz w:val="18"/>
              </w:rPr>
              <w:t>2.82</w:t>
            </w:r>
          </w:p>
        </w:tc>
      </w:tr>
      <w:tr>
        <w:trPr>
          <w:trHeight w:val="285" w:hRule="atLeast"/>
        </w:trPr>
        <w:tc>
          <w:tcPr>
            <w:tcW w:w="1710" w:type="dxa"/>
            <w:shd w:val="clear" w:color="auto" w:fill="E6E7E8"/>
          </w:tcPr>
          <w:p>
            <w:pPr>
              <w:pStyle w:val="TableParagraph"/>
              <w:spacing w:before="45"/>
              <w:ind w:left="252"/>
              <w:rPr>
                <w:sz w:val="18"/>
              </w:rPr>
            </w:pPr>
            <w:r>
              <w:rPr>
                <w:color w:val="231F20"/>
                <w:w w:val="95"/>
                <w:sz w:val="18"/>
              </w:rPr>
              <w:t>T253AA1000</w:t>
            </w:r>
          </w:p>
        </w:tc>
        <w:tc>
          <w:tcPr>
            <w:tcW w:w="1260" w:type="dxa"/>
            <w:shd w:val="clear" w:color="auto" w:fill="E6E7E8"/>
          </w:tcPr>
          <w:p>
            <w:pPr>
              <w:pStyle w:val="TableParagraph"/>
              <w:spacing w:before="45"/>
              <w:ind w:left="155" w:right="155"/>
              <w:jc w:val="center"/>
              <w:rPr>
                <w:sz w:val="18"/>
              </w:rPr>
            </w:pPr>
            <w:r>
              <w:rPr>
                <w:color w:val="231F20"/>
                <w:w w:val="95"/>
                <w:sz w:val="18"/>
              </w:rPr>
              <w:t>10</w:t>
            </w:r>
          </w:p>
        </w:tc>
        <w:tc>
          <w:tcPr>
            <w:tcW w:w="1260" w:type="dxa"/>
            <w:shd w:val="clear" w:color="auto" w:fill="E6E7E8"/>
          </w:tcPr>
          <w:p>
            <w:pPr>
              <w:pStyle w:val="TableParagraph"/>
              <w:spacing w:before="45"/>
              <w:ind w:left="155" w:right="155"/>
              <w:jc w:val="center"/>
              <w:rPr>
                <w:sz w:val="18"/>
              </w:rPr>
            </w:pPr>
            <w:r>
              <w:rPr>
                <w:color w:val="231F20"/>
                <w:w w:val="95"/>
                <w:sz w:val="18"/>
              </w:rPr>
              <w:t>254</w:t>
            </w:r>
          </w:p>
        </w:tc>
        <w:tc>
          <w:tcPr>
            <w:tcW w:w="1260" w:type="dxa"/>
            <w:shd w:val="clear" w:color="auto" w:fill="E6E7E8"/>
          </w:tcPr>
          <w:p>
            <w:pPr>
              <w:pStyle w:val="TableParagraph"/>
              <w:spacing w:before="45"/>
              <w:ind w:left="155" w:right="155"/>
              <w:jc w:val="center"/>
              <w:rPr>
                <w:sz w:val="18"/>
              </w:rPr>
            </w:pPr>
            <w:r>
              <w:rPr>
                <w:color w:val="231F20"/>
                <w:w w:val="95"/>
                <w:sz w:val="18"/>
              </w:rPr>
              <w:t>10.63</w:t>
            </w:r>
          </w:p>
        </w:tc>
        <w:tc>
          <w:tcPr>
            <w:tcW w:w="1260" w:type="dxa"/>
            <w:shd w:val="clear" w:color="auto" w:fill="E6E7E8"/>
          </w:tcPr>
          <w:p>
            <w:pPr>
              <w:pStyle w:val="TableParagraph"/>
              <w:spacing w:before="45"/>
              <w:ind w:left="500"/>
              <w:rPr>
                <w:sz w:val="18"/>
              </w:rPr>
            </w:pPr>
            <w:r>
              <w:rPr>
                <w:color w:val="231F20"/>
                <w:w w:val="95"/>
                <w:sz w:val="18"/>
              </w:rPr>
              <w:t>270</w:t>
            </w:r>
          </w:p>
        </w:tc>
        <w:tc>
          <w:tcPr>
            <w:tcW w:w="1530" w:type="dxa"/>
            <w:shd w:val="clear" w:color="auto" w:fill="E6E7E8"/>
          </w:tcPr>
          <w:p>
            <w:pPr>
              <w:pStyle w:val="TableParagraph"/>
              <w:spacing w:before="45"/>
              <w:ind w:left="602" w:right="602"/>
              <w:jc w:val="center"/>
              <w:rPr>
                <w:sz w:val="18"/>
              </w:rPr>
            </w:pPr>
            <w:r>
              <w:rPr>
                <w:color w:val="231F20"/>
                <w:w w:val="95"/>
                <w:sz w:val="18"/>
              </w:rPr>
              <w:t>150</w:t>
            </w:r>
          </w:p>
        </w:tc>
        <w:tc>
          <w:tcPr>
            <w:tcW w:w="1800" w:type="dxa"/>
            <w:shd w:val="clear" w:color="auto" w:fill="E6E7E8"/>
          </w:tcPr>
          <w:p>
            <w:pPr>
              <w:pStyle w:val="TableParagraph"/>
              <w:spacing w:before="45"/>
              <w:ind w:left="452" w:right="452"/>
              <w:jc w:val="center"/>
              <w:rPr>
                <w:sz w:val="18"/>
              </w:rPr>
            </w:pPr>
            <w:r>
              <w:rPr>
                <w:color w:val="231F20"/>
                <w:w w:val="95"/>
                <w:sz w:val="18"/>
              </w:rPr>
              <w:t>5.11</w:t>
            </w:r>
          </w:p>
        </w:tc>
      </w:tr>
      <w:tr>
        <w:trPr>
          <w:trHeight w:val="285" w:hRule="atLeast"/>
        </w:trPr>
        <w:tc>
          <w:tcPr>
            <w:tcW w:w="1710" w:type="dxa"/>
            <w:shd w:val="clear" w:color="auto" w:fill="D1D3D4"/>
          </w:tcPr>
          <w:p>
            <w:pPr>
              <w:pStyle w:val="TableParagraph"/>
              <w:spacing w:before="45"/>
              <w:ind w:left="252"/>
              <w:rPr>
                <w:sz w:val="18"/>
              </w:rPr>
            </w:pPr>
            <w:r>
              <w:rPr>
                <w:color w:val="231F20"/>
                <w:w w:val="95"/>
                <w:sz w:val="18"/>
              </w:rPr>
              <w:t>T253AA1200</w:t>
            </w:r>
          </w:p>
        </w:tc>
        <w:tc>
          <w:tcPr>
            <w:tcW w:w="1260" w:type="dxa"/>
            <w:shd w:val="clear" w:color="auto" w:fill="D1D3D4"/>
          </w:tcPr>
          <w:p>
            <w:pPr>
              <w:pStyle w:val="TableParagraph"/>
              <w:spacing w:before="45"/>
              <w:ind w:left="155" w:right="155"/>
              <w:jc w:val="center"/>
              <w:rPr>
                <w:sz w:val="18"/>
              </w:rPr>
            </w:pPr>
            <w:r>
              <w:rPr>
                <w:color w:val="231F20"/>
                <w:w w:val="95"/>
                <w:sz w:val="18"/>
              </w:rPr>
              <w:t>12</w:t>
            </w:r>
          </w:p>
        </w:tc>
        <w:tc>
          <w:tcPr>
            <w:tcW w:w="1260" w:type="dxa"/>
            <w:shd w:val="clear" w:color="auto" w:fill="D1D3D4"/>
          </w:tcPr>
          <w:p>
            <w:pPr>
              <w:pStyle w:val="TableParagraph"/>
              <w:spacing w:before="45"/>
              <w:ind w:left="155" w:right="155"/>
              <w:jc w:val="center"/>
              <w:rPr>
                <w:sz w:val="18"/>
              </w:rPr>
            </w:pPr>
            <w:r>
              <w:rPr>
                <w:color w:val="231F20"/>
                <w:w w:val="95"/>
                <w:sz w:val="18"/>
              </w:rPr>
              <w:t>305</w:t>
            </w:r>
          </w:p>
        </w:tc>
        <w:tc>
          <w:tcPr>
            <w:tcW w:w="1260" w:type="dxa"/>
            <w:shd w:val="clear" w:color="auto" w:fill="D1D3D4"/>
          </w:tcPr>
          <w:p>
            <w:pPr>
              <w:pStyle w:val="TableParagraph"/>
              <w:spacing w:before="45"/>
              <w:ind w:left="155" w:right="155"/>
              <w:jc w:val="center"/>
              <w:rPr>
                <w:sz w:val="18"/>
              </w:rPr>
            </w:pPr>
            <w:r>
              <w:rPr>
                <w:color w:val="231F20"/>
                <w:w w:val="95"/>
                <w:sz w:val="18"/>
              </w:rPr>
              <w:t>12.56</w:t>
            </w:r>
          </w:p>
        </w:tc>
        <w:tc>
          <w:tcPr>
            <w:tcW w:w="1260" w:type="dxa"/>
            <w:shd w:val="clear" w:color="auto" w:fill="D1D3D4"/>
          </w:tcPr>
          <w:p>
            <w:pPr>
              <w:pStyle w:val="TableParagraph"/>
              <w:spacing w:before="45"/>
              <w:ind w:left="500"/>
              <w:rPr>
                <w:sz w:val="18"/>
              </w:rPr>
            </w:pPr>
            <w:r>
              <w:rPr>
                <w:color w:val="231F20"/>
                <w:w w:val="95"/>
                <w:sz w:val="18"/>
              </w:rPr>
              <w:t>319</w:t>
            </w:r>
          </w:p>
        </w:tc>
        <w:tc>
          <w:tcPr>
            <w:tcW w:w="1530" w:type="dxa"/>
            <w:shd w:val="clear" w:color="auto" w:fill="D1D3D4"/>
          </w:tcPr>
          <w:p>
            <w:pPr>
              <w:pStyle w:val="TableParagraph"/>
              <w:spacing w:before="45"/>
              <w:ind w:left="602" w:right="602"/>
              <w:jc w:val="center"/>
              <w:rPr>
                <w:sz w:val="18"/>
              </w:rPr>
            </w:pPr>
            <w:r>
              <w:rPr>
                <w:color w:val="231F20"/>
                <w:w w:val="95"/>
                <w:sz w:val="18"/>
              </w:rPr>
              <w:t>150</w:t>
            </w:r>
          </w:p>
        </w:tc>
        <w:tc>
          <w:tcPr>
            <w:tcW w:w="1800" w:type="dxa"/>
            <w:shd w:val="clear" w:color="auto" w:fill="D1D3D4"/>
          </w:tcPr>
          <w:p>
            <w:pPr>
              <w:pStyle w:val="TableParagraph"/>
              <w:spacing w:before="45"/>
              <w:ind w:left="452" w:right="452"/>
              <w:jc w:val="center"/>
              <w:rPr>
                <w:sz w:val="18"/>
              </w:rPr>
            </w:pPr>
            <w:r>
              <w:rPr>
                <w:color w:val="231F20"/>
                <w:w w:val="95"/>
                <w:sz w:val="18"/>
              </w:rPr>
              <w:t>5.93</w:t>
            </w:r>
          </w:p>
        </w:tc>
      </w:tr>
    </w:tbl>
    <w:p>
      <w:pPr>
        <w:spacing w:after="0"/>
        <w:jc w:val="center"/>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2240" w:h="15840"/>
          <w:pgMar w:header="0" w:footer="1991" w:top="0" w:bottom="2180" w:left="0" w:right="0"/>
        </w:sectPr>
      </w:pPr>
    </w:p>
    <w:p>
      <w:pPr>
        <w:pStyle w:val="BodyText"/>
        <w:rPr>
          <w:sz w:val="25"/>
        </w:rPr>
      </w:pPr>
    </w:p>
    <w:p>
      <w:pPr>
        <w:pStyle w:val="Heading6"/>
        <w:spacing w:before="0"/>
        <w:ind w:left="1260"/>
      </w:pPr>
      <w:r>
        <w:rPr>
          <w:color w:val="231F20"/>
        </w:rPr>
        <w:t>Applications:</w:t>
      </w:r>
    </w:p>
    <w:p>
      <w:pPr>
        <w:pStyle w:val="BodyText"/>
        <w:spacing w:line="212" w:lineRule="exact"/>
        <w:ind w:left="1260"/>
      </w:pPr>
      <w:r>
        <w:rPr>
          <w:color w:val="231F20"/>
        </w:rPr>
        <w:t>Water discharge hose for construction and irrigation.</w:t>
      </w:r>
    </w:p>
    <w:p>
      <w:pPr>
        <w:pStyle w:val="Heading6"/>
        <w:ind w:left="1260"/>
      </w:pPr>
      <w:r>
        <w:rPr>
          <w:color w:val="231F20"/>
        </w:rPr>
        <w:t>Cover:</w:t>
      </w:r>
    </w:p>
    <w:p>
      <w:pPr>
        <w:pStyle w:val="BodyText"/>
        <w:spacing w:line="212" w:lineRule="exact"/>
        <w:ind w:left="1260"/>
      </w:pPr>
      <w:r>
        <w:rPr>
          <w:color w:val="231F20"/>
        </w:rPr>
        <w:t>Black SBR – abrasion and ozone-resistant.</w:t>
      </w:r>
    </w:p>
    <w:p>
      <w:pPr>
        <w:pStyle w:val="Heading6"/>
        <w:spacing w:before="62"/>
        <w:ind w:left="1260"/>
      </w:pPr>
      <w:r>
        <w:rPr>
          <w:color w:val="231F20"/>
        </w:rPr>
        <w:t>Reinforcement:</w:t>
      </w:r>
    </w:p>
    <w:p>
      <w:pPr>
        <w:pStyle w:val="BodyText"/>
        <w:spacing w:line="212" w:lineRule="exact"/>
        <w:ind w:left="1260"/>
      </w:pPr>
      <w:r>
        <w:rPr>
          <w:color w:val="231F20"/>
        </w:rPr>
        <w:t>High tensile textile cords.</w:t>
      </w:r>
    </w:p>
    <w:p>
      <w:pPr>
        <w:pStyle w:val="Heading6"/>
        <w:ind w:left="1260"/>
      </w:pPr>
      <w:r>
        <w:rPr>
          <w:color w:val="231F20"/>
        </w:rPr>
        <w:t>Tube:</w:t>
      </w:r>
    </w:p>
    <w:p>
      <w:pPr>
        <w:pStyle w:val="BodyText"/>
        <w:spacing w:line="212" w:lineRule="exact"/>
        <w:ind w:left="1260"/>
      </w:pPr>
      <w:r>
        <w:rPr>
          <w:color w:val="231F20"/>
        </w:rPr>
        <w:t>Black SBR.</w:t>
      </w:r>
    </w:p>
    <w:p>
      <w:pPr>
        <w:pStyle w:val="BodyText"/>
        <w:rPr>
          <w:sz w:val="25"/>
        </w:rPr>
      </w:pPr>
      <w:r>
        <w:rPr/>
        <w:br w:type="column"/>
      </w:r>
      <w:r>
        <w:rPr>
          <w:sz w:val="25"/>
        </w:rPr>
      </w:r>
    </w:p>
    <w:p>
      <w:pPr>
        <w:pStyle w:val="Heading6"/>
        <w:spacing w:before="0"/>
        <w:ind w:left="669"/>
      </w:pPr>
      <w:r>
        <w:rPr>
          <w:color w:val="231F20"/>
        </w:rPr>
        <w:t>Working Pressure:</w:t>
      </w:r>
    </w:p>
    <w:p>
      <w:pPr>
        <w:pStyle w:val="BodyText"/>
        <w:spacing w:line="212" w:lineRule="exact"/>
        <w:ind w:left="669"/>
      </w:pPr>
      <w:r>
        <w:rPr>
          <w:color w:val="231F20"/>
        </w:rPr>
        <w:t>Constant Pressure – 10 Bar (150 PSI)</w:t>
      </w:r>
    </w:p>
    <w:p>
      <w:pPr>
        <w:pStyle w:val="Heading6"/>
        <w:ind w:left="669"/>
      </w:pPr>
      <w:r>
        <w:rPr>
          <w:color w:val="231F20"/>
        </w:rPr>
        <w:t>Temperature Range:</w:t>
      </w:r>
    </w:p>
    <w:p>
      <w:pPr>
        <w:pStyle w:val="BodyText"/>
        <w:spacing w:line="212" w:lineRule="exact"/>
        <w:ind w:left="669"/>
      </w:pPr>
      <w:r>
        <w:rPr>
          <w:color w:val="231F20"/>
        </w:rPr>
        <w:t>-22°F (-30°C) to 176°F (+80°C)</w:t>
      </w:r>
    </w:p>
    <w:p>
      <w:pPr>
        <w:pStyle w:val="Heading6"/>
        <w:spacing w:before="62"/>
        <w:ind w:left="669"/>
      </w:pPr>
      <w:r>
        <w:rPr>
          <w:color w:val="231F20"/>
        </w:rPr>
        <w:t>Standard Length:</w:t>
      </w:r>
    </w:p>
    <w:p>
      <w:pPr>
        <w:pStyle w:val="BodyText"/>
        <w:spacing w:line="208" w:lineRule="exact"/>
        <w:ind w:left="669"/>
      </w:pPr>
      <w:r>
        <w:rPr>
          <w:color w:val="231F20"/>
          <w:w w:val="105"/>
        </w:rPr>
        <w:t>100 feet: 1 1/2" through 8"</w:t>
      </w:r>
    </w:p>
    <w:p>
      <w:pPr>
        <w:spacing w:line="202" w:lineRule="exact" w:before="0"/>
        <w:ind w:left="669" w:right="0" w:firstLine="0"/>
        <w:jc w:val="left"/>
        <w:rPr>
          <w:sz w:val="18"/>
        </w:rPr>
      </w:pPr>
      <w:r>
        <w:rPr>
          <w:color w:val="231F20"/>
          <w:sz w:val="18"/>
        </w:rPr>
        <w:t>50 feet: 8"</w:t>
      </w:r>
    </w:p>
    <w:p>
      <w:pPr>
        <w:spacing w:after="0" w:line="202" w:lineRule="exact"/>
        <w:jc w:val="left"/>
        <w:rPr>
          <w:sz w:val="18"/>
        </w:rPr>
        <w:sectPr>
          <w:type w:val="continuous"/>
          <w:pgSz w:w="12240" w:h="15840"/>
          <w:pgMar w:top="1500" w:bottom="280" w:left="0" w:right="0"/>
          <w:cols w:num="2" w:equalWidth="0">
            <w:col w:w="5771" w:space="40"/>
            <w:col w:w="6429"/>
          </w:cols>
        </w:sectPr>
      </w:pPr>
    </w:p>
    <w:p>
      <w:pPr>
        <w:pStyle w:val="BodyText"/>
        <w:rPr>
          <w:sz w:val="20"/>
        </w:rPr>
      </w:pPr>
      <w:r>
        <w:rPr/>
        <w:pict>
          <v:group style="position:absolute;margin-left:0pt;margin-top:0pt;width:612pt;height:297pt;mso-position-horizontal-relative:page;mso-position-vertical-relative:page;z-index:4288" coordorigin="0,0" coordsize="12240,5940">
            <v:shape style="position:absolute;left:1260;top:0;width:3960;height:5940" type="#_x0000_t75" stroked="false">
              <v:imagedata r:id="rId48" o:title=""/>
            </v:shape>
            <v:shape style="position:absolute;left:1260;top:2023;width:5760;height:3557" type="#_x0000_t75" stroked="false">
              <v:imagedata r:id="rId65" o:title=""/>
            </v:shape>
            <v:rect style="position:absolute;left:0;top:1800;width:12240;height:250" filled="true" fillcolor="#231f20" stroked="false">
              <v:fill opacity="49152f" type="solid"/>
            </v:rect>
            <v:rect style="position:absolute;left:0;top:630;width:12240;height:1170" filled="true" fillcolor="#231f20" stroked="false">
              <v:fill type="solid"/>
            </v:rect>
            <v:shape style="position:absolute;left:1273;top:1065;width:3047;height:375" type="#_x0000_t75" stroked="false">
              <v:imagedata r:id="rId40" o:title=""/>
            </v:shape>
            <v:shape style="position:absolute;left:0;top:0;width:12240;height:5940" type="#_x0000_t202" filled="false" stroked="false">
              <v:textbox inset="0,0,0,0">
                <w:txbxContent>
                  <w:p>
                    <w:pPr>
                      <w:spacing w:line="240" w:lineRule="auto" w:before="0"/>
                      <w:rPr>
                        <w:sz w:val="56"/>
                      </w:rPr>
                    </w:pPr>
                  </w:p>
                  <w:p>
                    <w:pPr>
                      <w:spacing w:line="240" w:lineRule="auto" w:before="0"/>
                      <w:rPr>
                        <w:sz w:val="56"/>
                      </w:rPr>
                    </w:pPr>
                  </w:p>
                  <w:p>
                    <w:pPr>
                      <w:spacing w:line="240" w:lineRule="auto" w:before="0"/>
                      <w:rPr>
                        <w:sz w:val="56"/>
                      </w:rPr>
                    </w:pPr>
                  </w:p>
                  <w:p>
                    <w:pPr>
                      <w:spacing w:line="542" w:lineRule="exact" w:before="326"/>
                      <w:ind w:left="6954" w:right="1194" w:firstLine="0"/>
                      <w:jc w:val="center"/>
                      <w:rPr>
                        <w:b/>
                        <w:sz w:val="48"/>
                      </w:rPr>
                    </w:pPr>
                    <w:r>
                      <w:rPr>
                        <w:b/>
                        <w:color w:val="231F20"/>
                        <w:w w:val="110"/>
                        <w:sz w:val="48"/>
                      </w:rPr>
                      <w:t>T254AA</w:t>
                    </w:r>
                  </w:p>
                  <w:p>
                    <w:pPr>
                      <w:spacing w:line="381" w:lineRule="exact" w:before="0"/>
                      <w:ind w:left="6536" w:right="776" w:firstLine="0"/>
                      <w:jc w:val="center"/>
                      <w:rPr>
                        <w:b/>
                        <w:sz w:val="34"/>
                      </w:rPr>
                    </w:pPr>
                    <w:r>
                      <w:rPr>
                        <w:b/>
                        <w:color w:val="231F20"/>
                        <w:sz w:val="34"/>
                      </w:rPr>
                      <w:t>150 PSI SBR Water</w:t>
                    </w:r>
                  </w:p>
                  <w:p>
                    <w:pPr>
                      <w:spacing w:before="9"/>
                      <w:ind w:left="6954" w:right="1193" w:firstLine="0"/>
                      <w:jc w:val="center"/>
                      <w:rPr>
                        <w:b/>
                        <w:sz w:val="34"/>
                      </w:rPr>
                    </w:pPr>
                    <w:r>
                      <w:rPr>
                        <w:b/>
                        <w:color w:val="231F20"/>
                        <w:sz w:val="34"/>
                      </w:rPr>
                      <w:t>Discharge Hose</w:t>
                    </w:r>
                  </w:p>
                </w:txbxContent>
              </v:textbox>
              <w10:wrap type="none"/>
            </v:shape>
            <v:shape style="position:absolute;left:0;top:630;width:12240;height:1170" type="#_x0000_t202" filled="false" stroked="false">
              <v:textbox inset="0,0,0,0">
                <w:txbxContent>
                  <w:p>
                    <w:pPr>
                      <w:spacing w:before="186"/>
                      <w:ind w:left="6397" w:right="0" w:firstLine="0"/>
                      <w:jc w:val="left"/>
                      <w:rPr>
                        <w:b/>
                        <w:sz w:val="72"/>
                      </w:rPr>
                    </w:pPr>
                    <w:r>
                      <w:rPr>
                        <w:b/>
                        <w:color w:val="FFFFFF"/>
                        <w:spacing w:val="-5"/>
                        <w:sz w:val="72"/>
                      </w:rPr>
                      <w:t>Water</w:t>
                    </w:r>
                    <w:r>
                      <w:rPr>
                        <w:b/>
                        <w:color w:val="FFFFFF"/>
                        <w:spacing w:val="-132"/>
                        <w:sz w:val="72"/>
                      </w:rPr>
                      <w:t> </w:t>
                    </w:r>
                    <w:r>
                      <w:rPr>
                        <w:b/>
                        <w:color w:val="FFFFFF"/>
                        <w:sz w:val="72"/>
                      </w:rPr>
                      <w:t>Discharge</w:t>
                    </w:r>
                  </w:p>
                </w:txbxContent>
              </v:textbox>
              <w10:wrap type="non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12"/>
        </w:rPr>
      </w:pPr>
    </w:p>
    <w:tbl>
      <w:tblPr>
        <w:tblW w:w="0" w:type="auto"/>
        <w:jc w:val="left"/>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1260"/>
        <w:gridCol w:w="1260"/>
        <w:gridCol w:w="1260"/>
        <w:gridCol w:w="1260"/>
        <w:gridCol w:w="1530"/>
        <w:gridCol w:w="1800"/>
      </w:tblGrid>
      <w:tr>
        <w:trPr>
          <w:trHeight w:val="285" w:hRule="atLeast"/>
        </w:trPr>
        <w:tc>
          <w:tcPr>
            <w:tcW w:w="10080" w:type="dxa"/>
            <w:gridSpan w:val="7"/>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95"/>
                <w:sz w:val="18"/>
              </w:rPr>
              <w:t>ID</w:t>
            </w:r>
          </w:p>
          <w:p>
            <w:pPr>
              <w:pStyle w:val="TableParagraph"/>
              <w:spacing w:line="189" w:lineRule="exact" w:before="0"/>
              <w:ind w:left="391" w:right="391"/>
              <w:jc w:val="center"/>
              <w:rPr>
                <w:b/>
                <w:sz w:val="18"/>
              </w:rPr>
            </w:pPr>
            <w:r>
              <w:rPr>
                <w:b/>
                <w:color w:val="FFFFFF"/>
                <w:w w:val="95"/>
                <w:sz w:val="18"/>
              </w:rPr>
              <w:t>(in.)</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95"/>
                <w:sz w:val="18"/>
              </w:rPr>
              <w:t>ID</w:t>
            </w:r>
          </w:p>
          <w:p>
            <w:pPr>
              <w:pStyle w:val="TableParagraph"/>
              <w:spacing w:line="189" w:lineRule="exact" w:before="0"/>
              <w:ind w:left="391" w:right="391"/>
              <w:jc w:val="center"/>
              <w:rPr>
                <w:b/>
                <w:sz w:val="18"/>
              </w:rPr>
            </w:pPr>
            <w:r>
              <w:rPr>
                <w:b/>
                <w:color w:val="FFFFFF"/>
                <w:w w:val="95"/>
                <w:sz w:val="18"/>
              </w:rPr>
              <w:t>(mm)</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85"/>
                <w:sz w:val="18"/>
              </w:rPr>
              <w:t>OD</w:t>
            </w:r>
          </w:p>
          <w:p>
            <w:pPr>
              <w:pStyle w:val="TableParagraph"/>
              <w:spacing w:line="189" w:lineRule="exact" w:before="0"/>
              <w:ind w:left="391" w:right="391"/>
              <w:jc w:val="center"/>
              <w:rPr>
                <w:b/>
                <w:sz w:val="18"/>
              </w:rPr>
            </w:pPr>
            <w:r>
              <w:rPr>
                <w:b/>
                <w:color w:val="FFFFFF"/>
                <w:w w:val="95"/>
                <w:sz w:val="18"/>
              </w:rPr>
              <w:t>(in.)</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85"/>
                <w:sz w:val="18"/>
              </w:rPr>
              <w:t>OD</w:t>
            </w:r>
          </w:p>
          <w:p>
            <w:pPr>
              <w:pStyle w:val="TableParagraph"/>
              <w:spacing w:line="189" w:lineRule="exact" w:before="0"/>
              <w:ind w:left="391" w:right="391"/>
              <w:jc w:val="center"/>
              <w:rPr>
                <w:b/>
                <w:sz w:val="18"/>
              </w:rPr>
            </w:pPr>
            <w:r>
              <w:rPr>
                <w:b/>
                <w:color w:val="FFFFFF"/>
                <w:w w:val="95"/>
                <w:sz w:val="18"/>
              </w:rPr>
              <w:t>(mm)</w:t>
            </w:r>
          </w:p>
        </w:tc>
        <w:tc>
          <w:tcPr>
            <w:tcW w:w="153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436" w:right="160" w:hanging="15"/>
              <w:rPr>
                <w:b/>
                <w:sz w:val="18"/>
              </w:rPr>
            </w:pPr>
            <w:r>
              <w:rPr>
                <w:b/>
                <w:color w:val="FFFFFF"/>
                <w:w w:val="90"/>
                <w:sz w:val="18"/>
              </w:rPr>
              <w:t>Max Rec. </w:t>
            </w:r>
            <w:r>
              <w:rPr>
                <w:b/>
                <w:color w:val="FFFFFF"/>
                <w:w w:val="85"/>
                <w:sz w:val="18"/>
              </w:rPr>
              <w:t>WP (PSI)</w:t>
            </w:r>
          </w:p>
        </w:tc>
        <w:tc>
          <w:tcPr>
            <w:tcW w:w="1800" w:type="dxa"/>
            <w:tcBorders>
              <w:top w:val="single" w:sz="8" w:space="0" w:color="FFFFFF"/>
              <w:left w:val="single" w:sz="8" w:space="0" w:color="FFFFFF"/>
            </w:tcBorders>
            <w:shd w:val="clear" w:color="auto" w:fill="231F20"/>
          </w:tcPr>
          <w:p>
            <w:pPr>
              <w:pStyle w:val="TableParagraph"/>
              <w:spacing w:line="208" w:lineRule="auto" w:before="36"/>
              <w:ind w:left="581" w:right="47"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T254AA150</w:t>
            </w:r>
          </w:p>
        </w:tc>
        <w:tc>
          <w:tcPr>
            <w:tcW w:w="1260" w:type="dxa"/>
            <w:shd w:val="clear" w:color="auto" w:fill="E6E7E8"/>
          </w:tcPr>
          <w:p>
            <w:pPr>
              <w:pStyle w:val="TableParagraph"/>
              <w:spacing w:before="45"/>
              <w:ind w:left="155" w:right="155"/>
              <w:jc w:val="center"/>
              <w:rPr>
                <w:sz w:val="18"/>
              </w:rPr>
            </w:pPr>
            <w:r>
              <w:rPr>
                <w:color w:val="231F20"/>
                <w:sz w:val="18"/>
              </w:rPr>
              <w:t>1 1/2</w:t>
            </w:r>
          </w:p>
        </w:tc>
        <w:tc>
          <w:tcPr>
            <w:tcW w:w="1260" w:type="dxa"/>
            <w:shd w:val="clear" w:color="auto" w:fill="E6E7E8"/>
          </w:tcPr>
          <w:p>
            <w:pPr>
              <w:pStyle w:val="TableParagraph"/>
              <w:spacing w:before="45"/>
              <w:ind w:left="543"/>
              <w:rPr>
                <w:sz w:val="18"/>
              </w:rPr>
            </w:pPr>
            <w:r>
              <w:rPr>
                <w:color w:val="231F20"/>
                <w:w w:val="95"/>
                <w:sz w:val="18"/>
              </w:rPr>
              <w:t>38</w:t>
            </w:r>
          </w:p>
        </w:tc>
        <w:tc>
          <w:tcPr>
            <w:tcW w:w="1260" w:type="dxa"/>
            <w:shd w:val="clear" w:color="auto" w:fill="E6E7E8"/>
          </w:tcPr>
          <w:p>
            <w:pPr>
              <w:pStyle w:val="TableParagraph"/>
              <w:spacing w:before="45"/>
              <w:ind w:left="155" w:right="155"/>
              <w:jc w:val="center"/>
              <w:rPr>
                <w:sz w:val="18"/>
              </w:rPr>
            </w:pPr>
            <w:r>
              <w:rPr>
                <w:color w:val="231F20"/>
                <w:w w:val="95"/>
                <w:sz w:val="18"/>
              </w:rPr>
              <w:t>1.89</w:t>
            </w:r>
          </w:p>
        </w:tc>
        <w:tc>
          <w:tcPr>
            <w:tcW w:w="1260" w:type="dxa"/>
            <w:shd w:val="clear" w:color="auto" w:fill="E6E7E8"/>
          </w:tcPr>
          <w:p>
            <w:pPr>
              <w:pStyle w:val="TableParagraph"/>
              <w:spacing w:before="45"/>
              <w:ind w:left="155" w:right="155"/>
              <w:jc w:val="center"/>
              <w:rPr>
                <w:sz w:val="18"/>
              </w:rPr>
            </w:pPr>
            <w:r>
              <w:rPr>
                <w:color w:val="231F20"/>
                <w:w w:val="95"/>
                <w:sz w:val="18"/>
              </w:rPr>
              <w:t>48</w:t>
            </w:r>
          </w:p>
        </w:tc>
        <w:tc>
          <w:tcPr>
            <w:tcW w:w="1530" w:type="dxa"/>
            <w:shd w:val="clear" w:color="auto" w:fill="E6E7E8"/>
          </w:tcPr>
          <w:p>
            <w:pPr>
              <w:pStyle w:val="TableParagraph"/>
              <w:spacing w:before="45"/>
              <w:ind w:left="602" w:right="602"/>
              <w:jc w:val="center"/>
              <w:rPr>
                <w:sz w:val="18"/>
              </w:rPr>
            </w:pPr>
            <w:r>
              <w:rPr>
                <w:color w:val="231F20"/>
                <w:w w:val="95"/>
                <w:sz w:val="18"/>
              </w:rPr>
              <w:t>150</w:t>
            </w:r>
          </w:p>
        </w:tc>
        <w:tc>
          <w:tcPr>
            <w:tcW w:w="1800" w:type="dxa"/>
            <w:shd w:val="clear" w:color="auto" w:fill="E6E7E8"/>
          </w:tcPr>
          <w:p>
            <w:pPr>
              <w:pStyle w:val="TableParagraph"/>
              <w:spacing w:before="45"/>
              <w:ind w:left="452" w:right="452"/>
              <w:jc w:val="center"/>
              <w:rPr>
                <w:sz w:val="18"/>
              </w:rPr>
            </w:pPr>
            <w:r>
              <w:rPr>
                <w:color w:val="231F20"/>
                <w:w w:val="95"/>
                <w:sz w:val="18"/>
              </w:rPr>
              <w:t>0.66</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T254AA200</w:t>
            </w:r>
          </w:p>
        </w:tc>
        <w:tc>
          <w:tcPr>
            <w:tcW w:w="1260" w:type="dxa"/>
            <w:shd w:val="clear" w:color="auto" w:fill="D1D3D4"/>
          </w:tcPr>
          <w:p>
            <w:pPr>
              <w:pStyle w:val="TableParagraph"/>
              <w:spacing w:before="45"/>
              <w:jc w:val="center"/>
              <w:rPr>
                <w:sz w:val="18"/>
              </w:rPr>
            </w:pPr>
            <w:r>
              <w:rPr>
                <w:color w:val="231F20"/>
                <w:w w:val="86"/>
                <w:sz w:val="18"/>
              </w:rPr>
              <w:t>2</w:t>
            </w:r>
          </w:p>
        </w:tc>
        <w:tc>
          <w:tcPr>
            <w:tcW w:w="1260" w:type="dxa"/>
            <w:shd w:val="clear" w:color="auto" w:fill="D1D3D4"/>
          </w:tcPr>
          <w:p>
            <w:pPr>
              <w:pStyle w:val="TableParagraph"/>
              <w:spacing w:before="45"/>
              <w:ind w:left="543"/>
              <w:rPr>
                <w:sz w:val="18"/>
              </w:rPr>
            </w:pPr>
            <w:r>
              <w:rPr>
                <w:color w:val="231F20"/>
                <w:w w:val="95"/>
                <w:sz w:val="18"/>
              </w:rPr>
              <w:t>51</w:t>
            </w:r>
          </w:p>
        </w:tc>
        <w:tc>
          <w:tcPr>
            <w:tcW w:w="1260" w:type="dxa"/>
            <w:shd w:val="clear" w:color="auto" w:fill="D1D3D4"/>
          </w:tcPr>
          <w:p>
            <w:pPr>
              <w:pStyle w:val="TableParagraph"/>
              <w:spacing w:before="45"/>
              <w:ind w:left="155" w:right="155"/>
              <w:jc w:val="center"/>
              <w:rPr>
                <w:sz w:val="18"/>
              </w:rPr>
            </w:pPr>
            <w:r>
              <w:rPr>
                <w:color w:val="231F20"/>
                <w:w w:val="95"/>
                <w:sz w:val="18"/>
              </w:rPr>
              <w:t>2.40</w:t>
            </w:r>
          </w:p>
        </w:tc>
        <w:tc>
          <w:tcPr>
            <w:tcW w:w="1260" w:type="dxa"/>
            <w:shd w:val="clear" w:color="auto" w:fill="D1D3D4"/>
          </w:tcPr>
          <w:p>
            <w:pPr>
              <w:pStyle w:val="TableParagraph"/>
              <w:spacing w:before="45"/>
              <w:ind w:left="155" w:right="155"/>
              <w:jc w:val="center"/>
              <w:rPr>
                <w:sz w:val="18"/>
              </w:rPr>
            </w:pPr>
            <w:r>
              <w:rPr>
                <w:color w:val="231F20"/>
                <w:w w:val="95"/>
                <w:sz w:val="18"/>
              </w:rPr>
              <w:t>61</w:t>
            </w:r>
          </w:p>
        </w:tc>
        <w:tc>
          <w:tcPr>
            <w:tcW w:w="1530" w:type="dxa"/>
            <w:shd w:val="clear" w:color="auto" w:fill="D1D3D4"/>
          </w:tcPr>
          <w:p>
            <w:pPr>
              <w:pStyle w:val="TableParagraph"/>
              <w:spacing w:before="45"/>
              <w:ind w:left="602" w:right="602"/>
              <w:jc w:val="center"/>
              <w:rPr>
                <w:sz w:val="18"/>
              </w:rPr>
            </w:pPr>
            <w:r>
              <w:rPr>
                <w:color w:val="231F20"/>
                <w:w w:val="95"/>
                <w:sz w:val="18"/>
              </w:rPr>
              <w:t>150</w:t>
            </w:r>
          </w:p>
        </w:tc>
        <w:tc>
          <w:tcPr>
            <w:tcW w:w="1800" w:type="dxa"/>
            <w:shd w:val="clear" w:color="auto" w:fill="D1D3D4"/>
          </w:tcPr>
          <w:p>
            <w:pPr>
              <w:pStyle w:val="TableParagraph"/>
              <w:spacing w:before="45"/>
              <w:ind w:left="452" w:right="452"/>
              <w:jc w:val="center"/>
              <w:rPr>
                <w:sz w:val="18"/>
              </w:rPr>
            </w:pPr>
            <w:r>
              <w:rPr>
                <w:color w:val="231F20"/>
                <w:w w:val="95"/>
                <w:sz w:val="18"/>
              </w:rPr>
              <w:t>0.87</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T254AA300</w:t>
            </w:r>
          </w:p>
        </w:tc>
        <w:tc>
          <w:tcPr>
            <w:tcW w:w="1260" w:type="dxa"/>
            <w:shd w:val="clear" w:color="auto" w:fill="E6E7E8"/>
          </w:tcPr>
          <w:p>
            <w:pPr>
              <w:pStyle w:val="TableParagraph"/>
              <w:spacing w:before="45"/>
              <w:jc w:val="center"/>
              <w:rPr>
                <w:sz w:val="18"/>
              </w:rPr>
            </w:pPr>
            <w:r>
              <w:rPr>
                <w:color w:val="231F20"/>
                <w:w w:val="86"/>
                <w:sz w:val="18"/>
              </w:rPr>
              <w:t>3</w:t>
            </w:r>
          </w:p>
        </w:tc>
        <w:tc>
          <w:tcPr>
            <w:tcW w:w="1260" w:type="dxa"/>
            <w:shd w:val="clear" w:color="auto" w:fill="E6E7E8"/>
          </w:tcPr>
          <w:p>
            <w:pPr>
              <w:pStyle w:val="TableParagraph"/>
              <w:spacing w:before="45"/>
              <w:ind w:left="543"/>
              <w:rPr>
                <w:sz w:val="18"/>
              </w:rPr>
            </w:pPr>
            <w:r>
              <w:rPr>
                <w:color w:val="231F20"/>
                <w:w w:val="95"/>
                <w:sz w:val="18"/>
              </w:rPr>
              <w:t>76</w:t>
            </w:r>
          </w:p>
        </w:tc>
        <w:tc>
          <w:tcPr>
            <w:tcW w:w="1260" w:type="dxa"/>
            <w:shd w:val="clear" w:color="auto" w:fill="E6E7E8"/>
          </w:tcPr>
          <w:p>
            <w:pPr>
              <w:pStyle w:val="TableParagraph"/>
              <w:spacing w:before="45"/>
              <w:ind w:left="155" w:right="155"/>
              <w:jc w:val="center"/>
              <w:rPr>
                <w:sz w:val="18"/>
              </w:rPr>
            </w:pPr>
            <w:r>
              <w:rPr>
                <w:color w:val="231F20"/>
                <w:w w:val="95"/>
                <w:sz w:val="18"/>
              </w:rPr>
              <w:t>3.46</w:t>
            </w:r>
          </w:p>
        </w:tc>
        <w:tc>
          <w:tcPr>
            <w:tcW w:w="1260" w:type="dxa"/>
            <w:shd w:val="clear" w:color="auto" w:fill="E6E7E8"/>
          </w:tcPr>
          <w:p>
            <w:pPr>
              <w:pStyle w:val="TableParagraph"/>
              <w:spacing w:before="45"/>
              <w:ind w:left="155" w:right="155"/>
              <w:jc w:val="center"/>
              <w:rPr>
                <w:sz w:val="18"/>
              </w:rPr>
            </w:pPr>
            <w:r>
              <w:rPr>
                <w:color w:val="231F20"/>
                <w:w w:val="95"/>
                <w:sz w:val="18"/>
              </w:rPr>
              <w:t>88</w:t>
            </w:r>
          </w:p>
        </w:tc>
        <w:tc>
          <w:tcPr>
            <w:tcW w:w="1530" w:type="dxa"/>
            <w:shd w:val="clear" w:color="auto" w:fill="E6E7E8"/>
          </w:tcPr>
          <w:p>
            <w:pPr>
              <w:pStyle w:val="TableParagraph"/>
              <w:spacing w:before="45"/>
              <w:ind w:left="602" w:right="602"/>
              <w:jc w:val="center"/>
              <w:rPr>
                <w:sz w:val="18"/>
              </w:rPr>
            </w:pPr>
            <w:r>
              <w:rPr>
                <w:color w:val="231F20"/>
                <w:w w:val="95"/>
                <w:sz w:val="18"/>
              </w:rPr>
              <w:t>150</w:t>
            </w:r>
          </w:p>
        </w:tc>
        <w:tc>
          <w:tcPr>
            <w:tcW w:w="1800" w:type="dxa"/>
            <w:shd w:val="clear" w:color="auto" w:fill="E6E7E8"/>
          </w:tcPr>
          <w:p>
            <w:pPr>
              <w:pStyle w:val="TableParagraph"/>
              <w:spacing w:before="45"/>
              <w:ind w:left="452" w:right="452"/>
              <w:jc w:val="center"/>
              <w:rPr>
                <w:sz w:val="18"/>
              </w:rPr>
            </w:pPr>
            <w:r>
              <w:rPr>
                <w:color w:val="231F20"/>
                <w:w w:val="95"/>
                <w:sz w:val="18"/>
              </w:rPr>
              <w:t>1.54</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T254AA400</w:t>
            </w:r>
          </w:p>
        </w:tc>
        <w:tc>
          <w:tcPr>
            <w:tcW w:w="1260" w:type="dxa"/>
            <w:shd w:val="clear" w:color="auto" w:fill="D1D3D4"/>
          </w:tcPr>
          <w:p>
            <w:pPr>
              <w:pStyle w:val="TableParagraph"/>
              <w:spacing w:before="45"/>
              <w:jc w:val="center"/>
              <w:rPr>
                <w:sz w:val="18"/>
              </w:rPr>
            </w:pPr>
            <w:r>
              <w:rPr>
                <w:color w:val="231F20"/>
                <w:w w:val="86"/>
                <w:sz w:val="18"/>
              </w:rPr>
              <w:t>4</w:t>
            </w:r>
          </w:p>
        </w:tc>
        <w:tc>
          <w:tcPr>
            <w:tcW w:w="1260" w:type="dxa"/>
            <w:shd w:val="clear" w:color="auto" w:fill="D1D3D4"/>
          </w:tcPr>
          <w:p>
            <w:pPr>
              <w:pStyle w:val="TableParagraph"/>
              <w:spacing w:before="45"/>
              <w:ind w:left="500"/>
              <w:rPr>
                <w:sz w:val="18"/>
              </w:rPr>
            </w:pPr>
            <w:r>
              <w:rPr>
                <w:color w:val="231F20"/>
                <w:w w:val="95"/>
                <w:sz w:val="18"/>
              </w:rPr>
              <w:t>102</w:t>
            </w:r>
          </w:p>
        </w:tc>
        <w:tc>
          <w:tcPr>
            <w:tcW w:w="1260" w:type="dxa"/>
            <w:shd w:val="clear" w:color="auto" w:fill="D1D3D4"/>
          </w:tcPr>
          <w:p>
            <w:pPr>
              <w:pStyle w:val="TableParagraph"/>
              <w:spacing w:before="45"/>
              <w:ind w:left="155" w:right="155"/>
              <w:jc w:val="center"/>
              <w:rPr>
                <w:sz w:val="18"/>
              </w:rPr>
            </w:pPr>
            <w:r>
              <w:rPr>
                <w:color w:val="231F20"/>
                <w:w w:val="95"/>
                <w:sz w:val="18"/>
              </w:rPr>
              <w:t>4.49</w:t>
            </w:r>
          </w:p>
        </w:tc>
        <w:tc>
          <w:tcPr>
            <w:tcW w:w="1260" w:type="dxa"/>
            <w:shd w:val="clear" w:color="auto" w:fill="D1D3D4"/>
          </w:tcPr>
          <w:p>
            <w:pPr>
              <w:pStyle w:val="TableParagraph"/>
              <w:spacing w:before="45"/>
              <w:ind w:left="155" w:right="155"/>
              <w:jc w:val="center"/>
              <w:rPr>
                <w:sz w:val="18"/>
              </w:rPr>
            </w:pPr>
            <w:r>
              <w:rPr>
                <w:color w:val="231F20"/>
                <w:w w:val="95"/>
                <w:sz w:val="18"/>
              </w:rPr>
              <w:t>114</w:t>
            </w:r>
          </w:p>
        </w:tc>
        <w:tc>
          <w:tcPr>
            <w:tcW w:w="1530" w:type="dxa"/>
            <w:shd w:val="clear" w:color="auto" w:fill="D1D3D4"/>
          </w:tcPr>
          <w:p>
            <w:pPr>
              <w:pStyle w:val="TableParagraph"/>
              <w:spacing w:before="45"/>
              <w:ind w:left="602" w:right="602"/>
              <w:jc w:val="center"/>
              <w:rPr>
                <w:sz w:val="18"/>
              </w:rPr>
            </w:pPr>
            <w:r>
              <w:rPr>
                <w:color w:val="231F20"/>
                <w:w w:val="95"/>
                <w:sz w:val="18"/>
              </w:rPr>
              <w:t>150</w:t>
            </w:r>
          </w:p>
        </w:tc>
        <w:tc>
          <w:tcPr>
            <w:tcW w:w="1800" w:type="dxa"/>
            <w:shd w:val="clear" w:color="auto" w:fill="D1D3D4"/>
          </w:tcPr>
          <w:p>
            <w:pPr>
              <w:pStyle w:val="TableParagraph"/>
              <w:spacing w:before="45"/>
              <w:ind w:left="452" w:right="452"/>
              <w:jc w:val="center"/>
              <w:rPr>
                <w:sz w:val="18"/>
              </w:rPr>
            </w:pPr>
            <w:r>
              <w:rPr>
                <w:color w:val="231F20"/>
                <w:w w:val="95"/>
                <w:sz w:val="18"/>
              </w:rPr>
              <w:t>2.08</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T254AA600</w:t>
            </w:r>
          </w:p>
        </w:tc>
        <w:tc>
          <w:tcPr>
            <w:tcW w:w="1260" w:type="dxa"/>
            <w:shd w:val="clear" w:color="auto" w:fill="E6E7E8"/>
          </w:tcPr>
          <w:p>
            <w:pPr>
              <w:pStyle w:val="TableParagraph"/>
              <w:spacing w:before="45"/>
              <w:jc w:val="center"/>
              <w:rPr>
                <w:sz w:val="18"/>
              </w:rPr>
            </w:pPr>
            <w:r>
              <w:rPr>
                <w:color w:val="231F20"/>
                <w:w w:val="86"/>
                <w:sz w:val="18"/>
              </w:rPr>
              <w:t>6</w:t>
            </w:r>
          </w:p>
        </w:tc>
        <w:tc>
          <w:tcPr>
            <w:tcW w:w="1260" w:type="dxa"/>
            <w:shd w:val="clear" w:color="auto" w:fill="E6E7E8"/>
          </w:tcPr>
          <w:p>
            <w:pPr>
              <w:pStyle w:val="TableParagraph"/>
              <w:spacing w:before="45"/>
              <w:ind w:left="500"/>
              <w:rPr>
                <w:sz w:val="18"/>
              </w:rPr>
            </w:pPr>
            <w:r>
              <w:rPr>
                <w:color w:val="231F20"/>
                <w:w w:val="95"/>
                <w:sz w:val="18"/>
              </w:rPr>
              <w:t>152</w:t>
            </w:r>
          </w:p>
        </w:tc>
        <w:tc>
          <w:tcPr>
            <w:tcW w:w="1260" w:type="dxa"/>
            <w:shd w:val="clear" w:color="auto" w:fill="E6E7E8"/>
          </w:tcPr>
          <w:p>
            <w:pPr>
              <w:pStyle w:val="TableParagraph"/>
              <w:spacing w:before="45"/>
              <w:ind w:left="155" w:right="155"/>
              <w:jc w:val="center"/>
              <w:rPr>
                <w:sz w:val="18"/>
              </w:rPr>
            </w:pPr>
            <w:r>
              <w:rPr>
                <w:color w:val="231F20"/>
                <w:w w:val="95"/>
                <w:sz w:val="18"/>
              </w:rPr>
              <w:t>6.54</w:t>
            </w:r>
          </w:p>
        </w:tc>
        <w:tc>
          <w:tcPr>
            <w:tcW w:w="1260" w:type="dxa"/>
            <w:shd w:val="clear" w:color="auto" w:fill="E6E7E8"/>
          </w:tcPr>
          <w:p>
            <w:pPr>
              <w:pStyle w:val="TableParagraph"/>
              <w:spacing w:before="45"/>
              <w:ind w:left="155" w:right="155"/>
              <w:jc w:val="center"/>
              <w:rPr>
                <w:sz w:val="18"/>
              </w:rPr>
            </w:pPr>
            <w:r>
              <w:rPr>
                <w:color w:val="231F20"/>
                <w:w w:val="95"/>
                <w:sz w:val="18"/>
              </w:rPr>
              <w:t>166</w:t>
            </w:r>
          </w:p>
        </w:tc>
        <w:tc>
          <w:tcPr>
            <w:tcW w:w="1530" w:type="dxa"/>
            <w:shd w:val="clear" w:color="auto" w:fill="E6E7E8"/>
          </w:tcPr>
          <w:p>
            <w:pPr>
              <w:pStyle w:val="TableParagraph"/>
              <w:spacing w:before="45"/>
              <w:ind w:left="602" w:right="602"/>
              <w:jc w:val="center"/>
              <w:rPr>
                <w:sz w:val="18"/>
              </w:rPr>
            </w:pPr>
            <w:r>
              <w:rPr>
                <w:color w:val="231F20"/>
                <w:w w:val="95"/>
                <w:sz w:val="18"/>
              </w:rPr>
              <w:t>150</w:t>
            </w:r>
          </w:p>
        </w:tc>
        <w:tc>
          <w:tcPr>
            <w:tcW w:w="1800" w:type="dxa"/>
            <w:shd w:val="clear" w:color="auto" w:fill="E6E7E8"/>
          </w:tcPr>
          <w:p>
            <w:pPr>
              <w:pStyle w:val="TableParagraph"/>
              <w:spacing w:before="45"/>
              <w:ind w:left="452" w:right="452"/>
              <w:jc w:val="center"/>
              <w:rPr>
                <w:sz w:val="18"/>
              </w:rPr>
            </w:pPr>
            <w:r>
              <w:rPr>
                <w:color w:val="231F20"/>
                <w:w w:val="95"/>
                <w:sz w:val="18"/>
              </w:rPr>
              <w:t>3.13</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T254AA800</w:t>
            </w:r>
          </w:p>
        </w:tc>
        <w:tc>
          <w:tcPr>
            <w:tcW w:w="1260" w:type="dxa"/>
            <w:shd w:val="clear" w:color="auto" w:fill="D1D3D4"/>
          </w:tcPr>
          <w:p>
            <w:pPr>
              <w:pStyle w:val="TableParagraph"/>
              <w:spacing w:before="45"/>
              <w:jc w:val="center"/>
              <w:rPr>
                <w:sz w:val="18"/>
              </w:rPr>
            </w:pPr>
            <w:r>
              <w:rPr>
                <w:color w:val="231F20"/>
                <w:w w:val="86"/>
                <w:sz w:val="18"/>
              </w:rPr>
              <w:t>8</w:t>
            </w:r>
          </w:p>
        </w:tc>
        <w:tc>
          <w:tcPr>
            <w:tcW w:w="1260" w:type="dxa"/>
            <w:shd w:val="clear" w:color="auto" w:fill="D1D3D4"/>
          </w:tcPr>
          <w:p>
            <w:pPr>
              <w:pStyle w:val="TableParagraph"/>
              <w:spacing w:before="45"/>
              <w:ind w:left="500"/>
              <w:rPr>
                <w:sz w:val="18"/>
              </w:rPr>
            </w:pPr>
            <w:r>
              <w:rPr>
                <w:color w:val="231F20"/>
                <w:w w:val="95"/>
                <w:sz w:val="18"/>
              </w:rPr>
              <w:t>203</w:t>
            </w:r>
          </w:p>
        </w:tc>
        <w:tc>
          <w:tcPr>
            <w:tcW w:w="1260" w:type="dxa"/>
            <w:shd w:val="clear" w:color="auto" w:fill="D1D3D4"/>
          </w:tcPr>
          <w:p>
            <w:pPr>
              <w:pStyle w:val="TableParagraph"/>
              <w:spacing w:before="45"/>
              <w:ind w:left="155" w:right="155"/>
              <w:jc w:val="center"/>
              <w:rPr>
                <w:sz w:val="18"/>
              </w:rPr>
            </w:pPr>
            <w:r>
              <w:rPr>
                <w:color w:val="231F20"/>
                <w:w w:val="95"/>
                <w:sz w:val="18"/>
              </w:rPr>
              <w:t>8.62</w:t>
            </w:r>
          </w:p>
        </w:tc>
        <w:tc>
          <w:tcPr>
            <w:tcW w:w="1260" w:type="dxa"/>
            <w:shd w:val="clear" w:color="auto" w:fill="D1D3D4"/>
          </w:tcPr>
          <w:p>
            <w:pPr>
              <w:pStyle w:val="TableParagraph"/>
              <w:spacing w:before="45"/>
              <w:ind w:left="155" w:right="155"/>
              <w:jc w:val="center"/>
              <w:rPr>
                <w:sz w:val="18"/>
              </w:rPr>
            </w:pPr>
            <w:r>
              <w:rPr>
                <w:color w:val="231F20"/>
                <w:w w:val="95"/>
                <w:sz w:val="18"/>
              </w:rPr>
              <w:t>219</w:t>
            </w:r>
          </w:p>
        </w:tc>
        <w:tc>
          <w:tcPr>
            <w:tcW w:w="1530" w:type="dxa"/>
            <w:shd w:val="clear" w:color="auto" w:fill="D1D3D4"/>
          </w:tcPr>
          <w:p>
            <w:pPr>
              <w:pStyle w:val="TableParagraph"/>
              <w:spacing w:before="45"/>
              <w:ind w:left="602" w:right="602"/>
              <w:jc w:val="center"/>
              <w:rPr>
                <w:sz w:val="18"/>
              </w:rPr>
            </w:pPr>
            <w:r>
              <w:rPr>
                <w:color w:val="231F20"/>
                <w:w w:val="95"/>
                <w:sz w:val="18"/>
              </w:rPr>
              <w:t>150</w:t>
            </w:r>
          </w:p>
        </w:tc>
        <w:tc>
          <w:tcPr>
            <w:tcW w:w="1800" w:type="dxa"/>
            <w:shd w:val="clear" w:color="auto" w:fill="D1D3D4"/>
          </w:tcPr>
          <w:p>
            <w:pPr>
              <w:pStyle w:val="TableParagraph"/>
              <w:spacing w:before="45"/>
              <w:ind w:left="452" w:right="452"/>
              <w:jc w:val="center"/>
              <w:rPr>
                <w:sz w:val="18"/>
              </w:rPr>
            </w:pPr>
            <w:r>
              <w:rPr>
                <w:color w:val="231F20"/>
                <w:w w:val="95"/>
                <w:sz w:val="18"/>
              </w:rPr>
              <w:t>4.64</w:t>
            </w:r>
          </w:p>
        </w:tc>
      </w:tr>
    </w:tbl>
    <w:p>
      <w:pPr>
        <w:spacing w:after="0"/>
        <w:jc w:val="center"/>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pPr>
    </w:p>
    <w:p>
      <w:pPr>
        <w:pStyle w:val="BodyText"/>
        <w:ind w:left="2660"/>
        <w:rPr>
          <w:sz w:val="20"/>
        </w:rPr>
      </w:pPr>
      <w:r>
        <w:rPr>
          <w:sz w:val="20"/>
        </w:rPr>
        <w:pict>
          <v:group style="width:48.95pt;height:22.95pt;mso-position-horizontal-relative:char;mso-position-vertical-relative:line" coordorigin="0,0" coordsize="979,459">
            <v:shape style="position:absolute;left:0;top:0;width:979;height:459" coordorigin="0,0" coordsize="979,459" path="m49,278l29,283,14,295,4,315,0,343,13,393,48,430,100,452,162,459,228,450,285,424,320,387,153,387,130,384,116,376,108,366,106,359,106,352,109,346,109,330,107,314,98,297,80,284,49,278xm324,257l135,257,164,260,188,270,204,290,211,322,206,353,194,373,176,384,153,387,320,387,326,381,342,320,336,281,324,257xm312,72l152,72,168,74,183,83,195,101,200,129,193,160,176,178,153,187,127,189,112,189,112,258,120,257,127,257,324,257,321,251,298,230,269,218,269,216,294,200,313,181,324,158,328,127,317,77,312,72xm173,0l107,10,58,37,28,76,17,122,21,150,33,169,49,180,67,184,87,180,104,170,116,154,120,132,120,112,113,105,113,97,116,87,125,79,137,73,152,72,312,72,286,37,237,10,173,0xm560,226l421,226,391,328,529,328,560,226xm828,6l722,6,615,333,605,357,592,373,579,381,564,385,564,449,709,449,709,385,690,382,679,378,674,372,672,363,672,356,674,348,676,340,687,301,923,301,902,237,705,237,741,112,862,112,828,6xm923,301l798,301,808,337,810,345,813,354,812,363,811,371,804,378,791,383,771,385,771,449,979,449,979,385,962,381,951,374,943,360,935,339,923,301xm862,112l742,112,779,237,902,237,862,112xe" filled="true" fillcolor="#231f20" stroked="false">
              <v:path arrowok="t"/>
              <v:fill type="solid"/>
            </v:shape>
          </v:group>
        </w:pict>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footerReference w:type="even" r:id="rId66"/>
          <w:footerReference w:type="default" r:id="rId67"/>
          <w:pgSz w:w="12240" w:h="15840"/>
          <w:pgMar w:footer="612" w:header="0" w:top="0" w:bottom="800" w:left="0" w:right="0"/>
          <w:pgNumType w:start="20"/>
        </w:sectPr>
      </w:pPr>
    </w:p>
    <w:p>
      <w:pPr>
        <w:pStyle w:val="BodyText"/>
        <w:spacing w:before="11"/>
        <w:rPr>
          <w:sz w:val="22"/>
        </w:rPr>
      </w:pPr>
    </w:p>
    <w:p>
      <w:pPr>
        <w:pStyle w:val="Heading6"/>
        <w:spacing w:before="0"/>
      </w:pPr>
      <w:r>
        <w:rPr>
          <w:color w:val="231F20"/>
        </w:rPr>
        <w:t>Applications:</w:t>
      </w:r>
    </w:p>
    <w:p>
      <w:pPr>
        <w:pStyle w:val="BodyText"/>
        <w:spacing w:line="230" w:lineRule="auto" w:before="1"/>
        <w:ind w:left="900"/>
      </w:pPr>
      <w:r>
        <w:rPr>
          <w:color w:val="231F20"/>
        </w:rPr>
        <w:t>For general wash down service, using hot water or low pressure saturated steam in processing plants and facilities and in food and dairy plants.</w:t>
      </w:r>
    </w:p>
    <w:p>
      <w:pPr>
        <w:pStyle w:val="Heading6"/>
        <w:spacing w:before="65"/>
      </w:pPr>
      <w:r>
        <w:rPr>
          <w:color w:val="231F20"/>
        </w:rPr>
        <w:t>Cover:</w:t>
      </w:r>
    </w:p>
    <w:p>
      <w:pPr>
        <w:pStyle w:val="BodyText"/>
        <w:spacing w:line="230" w:lineRule="auto"/>
        <w:ind w:left="900" w:right="89"/>
      </w:pPr>
      <w:r>
        <w:rPr>
          <w:color w:val="231F20"/>
        </w:rPr>
        <w:t>Red EPDM – heat, abrasion and ozone resistant. White EPDM – heat, abrasion and ozone resistant.</w:t>
      </w:r>
    </w:p>
    <w:p>
      <w:pPr>
        <w:pStyle w:val="Heading6"/>
        <w:spacing w:before="65"/>
      </w:pPr>
      <w:r>
        <w:rPr>
          <w:color w:val="231F20"/>
        </w:rPr>
        <w:t>Reinforcement:</w:t>
      </w:r>
    </w:p>
    <w:p>
      <w:pPr>
        <w:pStyle w:val="BodyText"/>
        <w:spacing w:line="212" w:lineRule="exact"/>
        <w:ind w:left="900"/>
      </w:pPr>
      <w:r>
        <w:rPr>
          <w:color w:val="231F20"/>
        </w:rPr>
        <w:t>High tensile textile cords.</w:t>
      </w:r>
    </w:p>
    <w:p>
      <w:pPr>
        <w:pStyle w:val="Heading6"/>
      </w:pPr>
      <w:r>
        <w:rPr>
          <w:color w:val="231F20"/>
        </w:rPr>
        <w:t>Tube:</w:t>
      </w:r>
    </w:p>
    <w:p>
      <w:pPr>
        <w:pStyle w:val="BodyText"/>
        <w:spacing w:line="212" w:lineRule="exact"/>
        <w:ind w:left="900"/>
      </w:pPr>
      <w:r>
        <w:rPr>
          <w:color w:val="231F20"/>
        </w:rPr>
        <w:t>White EPDM. Meets FDA and 3A (18-03) requirements.</w:t>
      </w:r>
    </w:p>
    <w:p>
      <w:pPr>
        <w:pStyle w:val="BodyText"/>
        <w:spacing w:before="11"/>
        <w:rPr>
          <w:sz w:val="22"/>
        </w:rPr>
      </w:pPr>
      <w:r>
        <w:rPr/>
        <w:br w:type="column"/>
      </w:r>
      <w:r>
        <w:rPr>
          <w:sz w:val="22"/>
        </w:rPr>
      </w:r>
    </w:p>
    <w:p>
      <w:pPr>
        <w:pStyle w:val="Heading6"/>
        <w:spacing w:before="0"/>
        <w:ind w:left="495"/>
      </w:pPr>
      <w:r>
        <w:rPr>
          <w:color w:val="231F20"/>
        </w:rPr>
        <w:t>Working Pressure:</w:t>
      </w:r>
    </w:p>
    <w:p>
      <w:pPr>
        <w:pStyle w:val="BodyText"/>
        <w:spacing w:line="212" w:lineRule="exact"/>
        <w:ind w:left="495"/>
      </w:pPr>
      <w:r>
        <w:rPr>
          <w:color w:val="231F20"/>
        </w:rPr>
        <w:t>Constant Pressure – 15 Bar (225 PSI)</w:t>
      </w:r>
    </w:p>
    <w:p>
      <w:pPr>
        <w:pStyle w:val="Heading6"/>
        <w:ind w:left="495"/>
      </w:pPr>
      <w:r>
        <w:rPr>
          <w:color w:val="231F20"/>
        </w:rPr>
        <w:t>Steam Pressure:</w:t>
      </w:r>
    </w:p>
    <w:p>
      <w:pPr>
        <w:pStyle w:val="BodyText"/>
        <w:spacing w:line="212" w:lineRule="exact"/>
        <w:ind w:left="495"/>
      </w:pPr>
      <w:r>
        <w:rPr>
          <w:color w:val="231F20"/>
        </w:rPr>
        <w:t>Constant Pressure – 6 Bar (90 PSI)</w:t>
      </w:r>
    </w:p>
    <w:p>
      <w:pPr>
        <w:pStyle w:val="Heading6"/>
        <w:spacing w:before="62"/>
        <w:ind w:left="495"/>
      </w:pPr>
      <w:r>
        <w:rPr>
          <w:color w:val="231F20"/>
        </w:rPr>
        <w:t>Temperature Range:</w:t>
      </w:r>
    </w:p>
    <w:p>
      <w:pPr>
        <w:pStyle w:val="BodyText"/>
        <w:spacing w:line="230" w:lineRule="auto" w:before="1"/>
        <w:ind w:left="495" w:right="2304"/>
      </w:pPr>
      <w:r>
        <w:rPr>
          <w:color w:val="231F20"/>
        </w:rPr>
        <w:t>Water -40°F (-40°C) to 248°F (+120°C) Steam 330°F to (+165°C)</w:t>
      </w:r>
    </w:p>
    <w:p>
      <w:pPr>
        <w:pStyle w:val="Heading6"/>
        <w:spacing w:before="65"/>
        <w:ind w:left="495"/>
      </w:pPr>
      <w:r>
        <w:rPr>
          <w:color w:val="231F20"/>
        </w:rPr>
        <w:t>Branding:</w:t>
      </w:r>
    </w:p>
    <w:p>
      <w:pPr>
        <w:pStyle w:val="BodyText"/>
        <w:spacing w:line="230" w:lineRule="auto" w:before="1"/>
        <w:ind w:left="495" w:right="1561"/>
      </w:pPr>
      <w:r>
        <w:rPr>
          <w:color w:val="231F20"/>
        </w:rPr>
        <w:t>ALFAGOMMA</w:t>
      </w:r>
      <w:r>
        <w:rPr>
          <w:color w:val="231F20"/>
          <w:spacing w:val="-12"/>
        </w:rPr>
        <w:t> </w:t>
      </w:r>
      <w:r>
        <w:rPr>
          <w:color w:val="231F20"/>
        </w:rPr>
        <w:t>–</w:t>
      </w:r>
      <w:r>
        <w:rPr>
          <w:color w:val="231F20"/>
          <w:spacing w:val="-12"/>
        </w:rPr>
        <w:t> </w:t>
      </w:r>
      <w:r>
        <w:rPr>
          <w:color w:val="231F20"/>
          <w:spacing w:val="-6"/>
        </w:rPr>
        <w:t>ITALY</w:t>
      </w:r>
      <w:r>
        <w:rPr>
          <w:color w:val="231F20"/>
          <w:spacing w:val="-12"/>
        </w:rPr>
        <w:t> </w:t>
      </w:r>
      <w:r>
        <w:rPr>
          <w:color w:val="231F20"/>
        </w:rPr>
        <w:t>–</w:t>
      </w:r>
      <w:r>
        <w:rPr>
          <w:color w:val="231F20"/>
          <w:spacing w:val="-12"/>
        </w:rPr>
        <w:t> </w:t>
      </w:r>
      <w:r>
        <w:rPr>
          <w:color w:val="231F20"/>
        </w:rPr>
        <w:t>T350</w:t>
      </w:r>
      <w:r>
        <w:rPr>
          <w:color w:val="231F20"/>
          <w:spacing w:val="-12"/>
        </w:rPr>
        <w:t> </w:t>
      </w:r>
      <w:r>
        <w:rPr>
          <w:color w:val="231F20"/>
        </w:rPr>
        <w:t>6</w:t>
      </w:r>
      <w:r>
        <w:rPr>
          <w:color w:val="231F20"/>
          <w:spacing w:val="-12"/>
        </w:rPr>
        <w:t> </w:t>
      </w:r>
      <w:r>
        <w:rPr>
          <w:color w:val="231F20"/>
        </w:rPr>
        <w:t>BAR</w:t>
      </w:r>
      <w:r>
        <w:rPr>
          <w:color w:val="231F20"/>
          <w:spacing w:val="-12"/>
        </w:rPr>
        <w:t> </w:t>
      </w:r>
      <w:r>
        <w:rPr>
          <w:color w:val="231F20"/>
          <w:spacing w:val="4"/>
        </w:rPr>
        <w:t>(90</w:t>
      </w:r>
      <w:r>
        <w:rPr>
          <w:color w:val="231F20"/>
          <w:spacing w:val="-12"/>
        </w:rPr>
        <w:t> </w:t>
      </w:r>
      <w:r>
        <w:rPr>
          <w:color w:val="231F20"/>
          <w:spacing w:val="2"/>
        </w:rPr>
        <w:t>PSI)</w:t>
      </w:r>
      <w:r>
        <w:rPr>
          <w:color w:val="231F20"/>
          <w:spacing w:val="-12"/>
        </w:rPr>
        <w:t> </w:t>
      </w:r>
      <w:r>
        <w:rPr>
          <w:color w:val="231F20"/>
        </w:rPr>
        <w:t>STEAM </w:t>
      </w:r>
      <w:r>
        <w:rPr>
          <w:color w:val="231F20"/>
          <w:spacing w:val="-5"/>
        </w:rPr>
        <w:t>15 </w:t>
      </w:r>
      <w:r>
        <w:rPr>
          <w:color w:val="231F20"/>
        </w:rPr>
        <w:t>BAR (225 </w:t>
      </w:r>
      <w:r>
        <w:rPr>
          <w:color w:val="231F20"/>
          <w:spacing w:val="2"/>
        </w:rPr>
        <w:t>PSI) </w:t>
      </w:r>
      <w:r>
        <w:rPr>
          <w:color w:val="231F20"/>
        </w:rPr>
        <w:t>HOT </w:t>
      </w:r>
      <w:r>
        <w:rPr>
          <w:color w:val="231F20"/>
          <w:spacing w:val="-4"/>
        </w:rPr>
        <w:t>WATER</w:t>
      </w:r>
      <w:r>
        <w:rPr>
          <w:color w:val="231F20"/>
          <w:spacing w:val="-22"/>
        </w:rPr>
        <w:t> </w:t>
      </w:r>
      <w:r>
        <w:rPr>
          <w:color w:val="231F20"/>
          <w:spacing w:val="2"/>
        </w:rPr>
        <w:t>(embossed)</w:t>
      </w:r>
    </w:p>
    <w:p>
      <w:pPr>
        <w:pStyle w:val="Heading6"/>
        <w:spacing w:before="64"/>
        <w:ind w:left="495"/>
      </w:pPr>
      <w:r>
        <w:rPr>
          <w:color w:val="231F20"/>
        </w:rPr>
        <w:t>Standard Length:</w:t>
      </w:r>
    </w:p>
    <w:p>
      <w:pPr>
        <w:pStyle w:val="BodyText"/>
        <w:spacing w:line="212" w:lineRule="exact"/>
        <w:ind w:left="495"/>
      </w:pPr>
      <w:r>
        <w:rPr>
          <w:color w:val="231F20"/>
        </w:rPr>
        <w:t>200 feet – eliminates bulky hookups</w:t>
      </w:r>
    </w:p>
    <w:p>
      <w:pPr>
        <w:spacing w:after="0" w:line="212" w:lineRule="exact"/>
        <w:sectPr>
          <w:type w:val="continuous"/>
          <w:pgSz w:w="12240" w:h="15840"/>
          <w:pgMar w:top="1500" w:bottom="280" w:left="0" w:right="0"/>
          <w:cols w:num="2" w:equalWidth="0">
            <w:col w:w="5585" w:space="40"/>
            <w:col w:w="6615"/>
          </w:cols>
        </w:sectPr>
      </w:pPr>
    </w:p>
    <w:p>
      <w:pPr>
        <w:pStyle w:val="BodyText"/>
        <w:rPr>
          <w:sz w:val="20"/>
        </w:rPr>
      </w:pPr>
      <w:r>
        <w:rPr/>
        <w:pict>
          <v:group style="position:absolute;margin-left:0pt;margin-top:0pt;width:612pt;height:301.5pt;mso-position-horizontal-relative:page;mso-position-vertical-relative:page;z-index:-1405120" coordorigin="0,0" coordsize="12240,6030">
            <v:shape style="position:absolute;left:7020;top:0;width:3960;height:5940" type="#_x0000_t75" stroked="false">
              <v:imagedata r:id="rId68" o:title=""/>
            </v:shape>
            <v:shape style="position:absolute;left:5418;top:1854;width:5562;height:3006" type="#_x0000_t75" stroked="false">
              <v:imagedata r:id="rId69" o:title=""/>
            </v:shape>
            <v:shape style="position:absolute;left:5443;top:2964;width:5537;height:3066" type="#_x0000_t75" stroked="false">
              <v:imagedata r:id="rId70" o:title=""/>
            </v:shape>
            <v:rect style="position:absolute;left:0;top:1800;width:12240;height:250" filled="true" fillcolor="#231f20" stroked="false">
              <v:fill opacity="49152f" type="solid"/>
            </v:rect>
            <v:rect style="position:absolute;left:0;top:630;width:12240;height:1170" filled="true" fillcolor="#9e0a0f" stroked="false">
              <v:fill type="solid"/>
            </v:rect>
            <v:shape style="position:absolute;left:7933;top:1065;width:3047;height:375" type="#_x0000_t75" stroked="false">
              <v:imagedata r:id="rId43" o:title=""/>
            </v:shape>
            <v:shape style="position:absolute;left:978;top:2251;width:4715;height:2309" type="#_x0000_t202" filled="false" stroked="false">
              <v:textbox inset="0,0,0,0">
                <w:txbxContent>
                  <w:p>
                    <w:pPr>
                      <w:spacing w:line="542" w:lineRule="exact" w:before="7"/>
                      <w:ind w:left="0" w:right="0" w:firstLine="0"/>
                      <w:jc w:val="left"/>
                      <w:rPr>
                        <w:b/>
                        <w:sz w:val="48"/>
                      </w:rPr>
                    </w:pPr>
                    <w:r>
                      <w:rPr>
                        <w:b/>
                        <w:color w:val="231F20"/>
                        <w:spacing w:val="-2"/>
                        <w:w w:val="125"/>
                        <w:sz w:val="48"/>
                      </w:rPr>
                      <w:t>T350LL</w:t>
                    </w:r>
                    <w:r>
                      <w:rPr>
                        <w:b/>
                        <w:color w:val="231F20"/>
                        <w:spacing w:val="-96"/>
                        <w:w w:val="125"/>
                        <w:sz w:val="48"/>
                      </w:rPr>
                      <w:t> </w:t>
                    </w:r>
                    <w:r>
                      <w:rPr>
                        <w:b/>
                        <w:color w:val="231F20"/>
                        <w:w w:val="125"/>
                        <w:sz w:val="48"/>
                      </w:rPr>
                      <w:t>/</w:t>
                    </w:r>
                    <w:r>
                      <w:rPr>
                        <w:b/>
                        <w:color w:val="231F20"/>
                        <w:spacing w:val="-95"/>
                        <w:w w:val="125"/>
                        <w:sz w:val="48"/>
                      </w:rPr>
                      <w:t> </w:t>
                    </w:r>
                    <w:r>
                      <w:rPr>
                        <w:b/>
                        <w:color w:val="231F20"/>
                        <w:spacing w:val="-4"/>
                        <w:w w:val="125"/>
                        <w:sz w:val="48"/>
                      </w:rPr>
                      <w:t>T350LH</w:t>
                    </w:r>
                  </w:p>
                  <w:p>
                    <w:pPr>
                      <w:spacing w:line="244" w:lineRule="auto" w:before="0"/>
                      <w:ind w:left="95" w:right="464" w:firstLine="0"/>
                      <w:jc w:val="center"/>
                      <w:rPr>
                        <w:b/>
                        <w:sz w:val="34"/>
                      </w:rPr>
                    </w:pPr>
                    <w:r>
                      <w:rPr>
                        <w:b/>
                        <w:color w:val="231F20"/>
                        <w:sz w:val="34"/>
                      </w:rPr>
                      <w:t>225 PSI </w:t>
                    </w:r>
                    <w:r>
                      <w:rPr>
                        <w:b/>
                        <w:color w:val="231F20"/>
                        <w:spacing w:val="-3"/>
                        <w:sz w:val="34"/>
                      </w:rPr>
                      <w:t>Premium Paper </w:t>
                    </w:r>
                    <w:r>
                      <w:rPr>
                        <w:b/>
                        <w:color w:val="231F20"/>
                        <w:sz w:val="34"/>
                      </w:rPr>
                      <w:t>Mill/Creamery </w:t>
                    </w:r>
                    <w:r>
                      <w:rPr>
                        <w:b/>
                        <w:color w:val="231F20"/>
                        <w:spacing w:val="-4"/>
                        <w:sz w:val="34"/>
                      </w:rPr>
                      <w:t>Wash</w:t>
                    </w:r>
                    <w:r>
                      <w:rPr>
                        <w:b/>
                        <w:color w:val="231F20"/>
                        <w:spacing w:val="-76"/>
                        <w:sz w:val="34"/>
                      </w:rPr>
                      <w:t> </w:t>
                    </w:r>
                    <w:r>
                      <w:rPr>
                        <w:b/>
                        <w:color w:val="231F20"/>
                        <w:spacing w:val="-4"/>
                        <w:sz w:val="34"/>
                      </w:rPr>
                      <w:t>Down </w:t>
                    </w:r>
                    <w:r>
                      <w:rPr>
                        <w:b/>
                        <w:color w:val="231F20"/>
                        <w:sz w:val="34"/>
                      </w:rPr>
                      <w:t>Hose – No Nozzle</w:t>
                    </w:r>
                  </w:p>
                  <w:p>
                    <w:pPr>
                      <w:spacing w:before="21"/>
                      <w:ind w:left="0" w:right="20" w:firstLine="0"/>
                      <w:jc w:val="right"/>
                      <w:rPr>
                        <w:b/>
                        <w:sz w:val="21"/>
                      </w:rPr>
                    </w:pPr>
                    <w:r>
                      <w:rPr>
                        <w:b/>
                        <w:color w:val="231F20"/>
                        <w:spacing w:val="2"/>
                        <w:w w:val="95"/>
                        <w:sz w:val="21"/>
                      </w:rPr>
                      <w:t>T350LL</w:t>
                    </w:r>
                  </w:p>
                  <w:p>
                    <w:pPr>
                      <w:spacing w:before="58"/>
                      <w:ind w:left="0" w:right="18" w:firstLine="0"/>
                      <w:jc w:val="right"/>
                      <w:rPr>
                        <w:b/>
                        <w:sz w:val="21"/>
                      </w:rPr>
                    </w:pPr>
                    <w:r>
                      <w:rPr>
                        <w:b/>
                        <w:color w:val="231F20"/>
                        <w:sz w:val="21"/>
                      </w:rPr>
                      <w:t>White</w:t>
                    </w:r>
                    <w:r>
                      <w:rPr>
                        <w:b/>
                        <w:color w:val="231F20"/>
                        <w:spacing w:val="9"/>
                        <w:sz w:val="21"/>
                      </w:rPr>
                      <w:t> </w:t>
                    </w:r>
                    <w:r>
                      <w:rPr>
                        <w:b/>
                        <w:color w:val="231F20"/>
                        <w:sz w:val="21"/>
                      </w:rPr>
                      <w:t>Cover</w:t>
                    </w:r>
                  </w:p>
                </w:txbxContent>
              </v:textbox>
              <w10:wrap type="none"/>
            </v:shape>
            <v:shape style="position:absolute;left:2564;top:4839;width:1197;height:149" type="#_x0000_t202" filled="false" stroked="false">
              <v:textbox inset="0,0,0,0">
                <w:txbxContent>
                  <w:p>
                    <w:pPr>
                      <w:spacing w:line="149" w:lineRule="exact" w:before="0"/>
                      <w:ind w:left="0" w:right="0" w:firstLine="0"/>
                      <w:jc w:val="left"/>
                      <w:rPr>
                        <w:sz w:val="13"/>
                      </w:rPr>
                    </w:pPr>
                    <w:r>
                      <w:rPr>
                        <w:color w:val="231F20"/>
                        <w:w w:val="75"/>
                        <w:sz w:val="13"/>
                      </w:rPr>
                      <w:t>COMPLIANT MATERIAL</w:t>
                    </w:r>
                  </w:p>
                </w:txbxContent>
              </v:textbox>
              <w10:wrap type="none"/>
            </v:shape>
            <v:shape style="position:absolute;left:4610;top:4909;width:1083;height:551" type="#_x0000_t202" filled="false" stroked="false">
              <v:textbox inset="0,0,0,0">
                <w:txbxContent>
                  <w:p>
                    <w:pPr>
                      <w:spacing w:before="7"/>
                      <w:ind w:left="283" w:right="0" w:firstLine="0"/>
                      <w:jc w:val="left"/>
                      <w:rPr>
                        <w:b/>
                        <w:sz w:val="21"/>
                      </w:rPr>
                    </w:pPr>
                    <w:r>
                      <w:rPr>
                        <w:b/>
                        <w:color w:val="231F20"/>
                        <w:spacing w:val="2"/>
                        <w:sz w:val="21"/>
                      </w:rPr>
                      <w:t>T350LH</w:t>
                    </w:r>
                  </w:p>
                  <w:p>
                    <w:pPr>
                      <w:spacing w:before="59"/>
                      <w:ind w:left="0" w:right="0" w:firstLine="0"/>
                      <w:jc w:val="left"/>
                      <w:rPr>
                        <w:b/>
                        <w:sz w:val="21"/>
                      </w:rPr>
                    </w:pPr>
                    <w:r>
                      <w:rPr>
                        <w:b/>
                        <w:color w:val="231F20"/>
                        <w:sz w:val="21"/>
                      </w:rPr>
                      <w:t>Red</w:t>
                    </w:r>
                    <w:r>
                      <w:rPr>
                        <w:b/>
                        <w:color w:val="231F20"/>
                        <w:spacing w:val="8"/>
                        <w:sz w:val="21"/>
                      </w:rPr>
                      <w:t> </w:t>
                    </w:r>
                    <w:r>
                      <w:rPr>
                        <w:b/>
                        <w:color w:val="231F20"/>
                        <w:sz w:val="21"/>
                      </w:rPr>
                      <w:t>Cover</w:t>
                    </w:r>
                  </w:p>
                </w:txbxContent>
              </v:textbox>
              <w10:wrap type="none"/>
            </v:shape>
            <v:shape style="position:absolute;left:0;top:630;width:12240;height:1170" type="#_x0000_t202" filled="false" stroked="false">
              <v:textbox inset="0,0,0,0">
                <w:txbxContent>
                  <w:p>
                    <w:pPr>
                      <w:spacing w:before="186"/>
                      <w:ind w:left="900" w:right="0" w:firstLine="0"/>
                      <w:jc w:val="left"/>
                      <w:rPr>
                        <w:b/>
                        <w:sz w:val="72"/>
                      </w:rPr>
                    </w:pPr>
                    <w:r>
                      <w:rPr>
                        <w:b/>
                        <w:color w:val="FFFFFF"/>
                        <w:sz w:val="72"/>
                      </w:rPr>
                      <w:t>Hot Water</w:t>
                    </w:r>
                  </w:p>
                </w:txbxContent>
              </v:textbox>
              <w10:wrap type="none"/>
            </v:shape>
            <w10:wrap type="none"/>
          </v:group>
        </w:pict>
      </w:r>
    </w:p>
    <w:p>
      <w:pPr>
        <w:pStyle w:val="BodyText"/>
        <w:spacing w:before="8"/>
        <w:rPr>
          <w:sz w:val="23"/>
        </w:rPr>
      </w:pPr>
    </w:p>
    <w:p>
      <w:pPr>
        <w:pStyle w:val="BodyText"/>
        <w:ind w:left="907"/>
      </w:pPr>
      <w:r>
        <w:rPr>
          <w:color w:val="231F20"/>
        </w:rPr>
        <w:t>*T350 fully complies with the requirements listed in FDA CFR21.</w:t>
      </w:r>
    </w:p>
    <w:p>
      <w:pPr>
        <w:pStyle w:val="BodyText"/>
        <w:spacing w:before="7"/>
        <w:rPr>
          <w:sz w:val="28"/>
        </w:rPr>
      </w:pPr>
    </w:p>
    <w:tbl>
      <w:tblPr>
        <w:tblW w:w="0" w:type="auto"/>
        <w:jc w:val="left"/>
        <w:tblInd w:w="9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1260"/>
        <w:gridCol w:w="1260"/>
        <w:gridCol w:w="1260"/>
        <w:gridCol w:w="1260"/>
        <w:gridCol w:w="1530"/>
        <w:gridCol w:w="1800"/>
      </w:tblGrid>
      <w:tr>
        <w:trPr>
          <w:trHeight w:val="285" w:hRule="atLeast"/>
        </w:trPr>
        <w:tc>
          <w:tcPr>
            <w:tcW w:w="10080" w:type="dxa"/>
            <w:gridSpan w:val="7"/>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95"/>
                <w:sz w:val="18"/>
              </w:rPr>
              <w:t>ID</w:t>
            </w:r>
          </w:p>
          <w:p>
            <w:pPr>
              <w:pStyle w:val="TableParagraph"/>
              <w:spacing w:line="189" w:lineRule="exact" w:before="0"/>
              <w:ind w:left="391" w:right="391"/>
              <w:jc w:val="center"/>
              <w:rPr>
                <w:b/>
                <w:sz w:val="18"/>
              </w:rPr>
            </w:pPr>
            <w:r>
              <w:rPr>
                <w:b/>
                <w:color w:val="FFFFFF"/>
                <w:w w:val="95"/>
                <w:sz w:val="18"/>
              </w:rPr>
              <w:t>(in.)</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95"/>
                <w:sz w:val="18"/>
              </w:rPr>
              <w:t>ID</w:t>
            </w:r>
          </w:p>
          <w:p>
            <w:pPr>
              <w:pStyle w:val="TableParagraph"/>
              <w:spacing w:line="189" w:lineRule="exact" w:before="0"/>
              <w:ind w:left="391" w:right="391"/>
              <w:jc w:val="center"/>
              <w:rPr>
                <w:b/>
                <w:sz w:val="18"/>
              </w:rPr>
            </w:pPr>
            <w:r>
              <w:rPr>
                <w:b/>
                <w:color w:val="FFFFFF"/>
                <w:w w:val="95"/>
                <w:sz w:val="18"/>
              </w:rPr>
              <w:t>(mm)</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85"/>
                <w:sz w:val="18"/>
              </w:rPr>
              <w:t>OD</w:t>
            </w:r>
          </w:p>
          <w:p>
            <w:pPr>
              <w:pStyle w:val="TableParagraph"/>
              <w:spacing w:line="189" w:lineRule="exact" w:before="0"/>
              <w:ind w:left="391" w:right="391"/>
              <w:jc w:val="center"/>
              <w:rPr>
                <w:b/>
                <w:sz w:val="18"/>
              </w:rPr>
            </w:pPr>
            <w:r>
              <w:rPr>
                <w:b/>
                <w:color w:val="FFFFFF"/>
                <w:w w:val="95"/>
                <w:sz w:val="18"/>
              </w:rPr>
              <w:t>(in.)</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85"/>
                <w:sz w:val="18"/>
              </w:rPr>
              <w:t>OD</w:t>
            </w:r>
          </w:p>
          <w:p>
            <w:pPr>
              <w:pStyle w:val="TableParagraph"/>
              <w:spacing w:line="189" w:lineRule="exact" w:before="0"/>
              <w:ind w:left="391" w:right="391"/>
              <w:jc w:val="center"/>
              <w:rPr>
                <w:b/>
                <w:sz w:val="18"/>
              </w:rPr>
            </w:pPr>
            <w:r>
              <w:rPr>
                <w:b/>
                <w:color w:val="FFFFFF"/>
                <w:w w:val="95"/>
                <w:sz w:val="18"/>
              </w:rPr>
              <w:t>(mm)</w:t>
            </w:r>
          </w:p>
        </w:tc>
        <w:tc>
          <w:tcPr>
            <w:tcW w:w="153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436" w:right="160" w:hanging="15"/>
              <w:rPr>
                <w:b/>
                <w:sz w:val="18"/>
              </w:rPr>
            </w:pPr>
            <w:r>
              <w:rPr>
                <w:b/>
                <w:color w:val="FFFFFF"/>
                <w:w w:val="90"/>
                <w:sz w:val="18"/>
              </w:rPr>
              <w:t>Max Rec. </w:t>
            </w:r>
            <w:r>
              <w:rPr>
                <w:b/>
                <w:color w:val="FFFFFF"/>
                <w:w w:val="85"/>
                <w:sz w:val="18"/>
              </w:rPr>
              <w:t>WP (PSI)</w:t>
            </w:r>
          </w:p>
        </w:tc>
        <w:tc>
          <w:tcPr>
            <w:tcW w:w="1800" w:type="dxa"/>
            <w:tcBorders>
              <w:top w:val="single" w:sz="8" w:space="0" w:color="FFFFFF"/>
              <w:left w:val="single" w:sz="8" w:space="0" w:color="FFFFFF"/>
            </w:tcBorders>
            <w:shd w:val="clear" w:color="auto" w:fill="231F20"/>
          </w:tcPr>
          <w:p>
            <w:pPr>
              <w:pStyle w:val="TableParagraph"/>
              <w:spacing w:line="208" w:lineRule="auto" w:before="36"/>
              <w:ind w:left="581" w:right="47"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2"/>
              <w:rPr>
                <w:sz w:val="18"/>
              </w:rPr>
            </w:pPr>
            <w:r>
              <w:rPr>
                <w:color w:val="231F20"/>
                <w:w w:val="95"/>
                <w:sz w:val="18"/>
              </w:rPr>
              <w:t>T350LL050</w:t>
            </w:r>
          </w:p>
        </w:tc>
        <w:tc>
          <w:tcPr>
            <w:tcW w:w="1260" w:type="dxa"/>
            <w:shd w:val="clear" w:color="auto" w:fill="E6E7E8"/>
          </w:tcPr>
          <w:p>
            <w:pPr>
              <w:pStyle w:val="TableParagraph"/>
              <w:spacing w:before="45"/>
              <w:ind w:left="155" w:right="155"/>
              <w:jc w:val="center"/>
              <w:rPr>
                <w:sz w:val="18"/>
              </w:rPr>
            </w:pPr>
            <w:r>
              <w:rPr>
                <w:color w:val="231F20"/>
                <w:sz w:val="18"/>
              </w:rPr>
              <w:t>1/2</w:t>
            </w:r>
          </w:p>
        </w:tc>
        <w:tc>
          <w:tcPr>
            <w:tcW w:w="1260" w:type="dxa"/>
            <w:shd w:val="clear" w:color="auto" w:fill="E6E7E8"/>
          </w:tcPr>
          <w:p>
            <w:pPr>
              <w:pStyle w:val="TableParagraph"/>
              <w:spacing w:before="45"/>
              <w:ind w:left="155" w:right="155"/>
              <w:jc w:val="center"/>
              <w:rPr>
                <w:sz w:val="18"/>
              </w:rPr>
            </w:pPr>
            <w:r>
              <w:rPr>
                <w:color w:val="231F20"/>
                <w:w w:val="95"/>
                <w:sz w:val="18"/>
              </w:rPr>
              <w:t>13</w:t>
            </w:r>
          </w:p>
        </w:tc>
        <w:tc>
          <w:tcPr>
            <w:tcW w:w="1260" w:type="dxa"/>
            <w:shd w:val="clear" w:color="auto" w:fill="E6E7E8"/>
          </w:tcPr>
          <w:p>
            <w:pPr>
              <w:pStyle w:val="TableParagraph"/>
              <w:spacing w:before="45"/>
              <w:ind w:left="155" w:right="155"/>
              <w:jc w:val="center"/>
              <w:rPr>
                <w:sz w:val="18"/>
              </w:rPr>
            </w:pPr>
            <w:r>
              <w:rPr>
                <w:color w:val="231F20"/>
                <w:w w:val="95"/>
                <w:sz w:val="18"/>
              </w:rPr>
              <w:t>0.91</w:t>
            </w:r>
          </w:p>
        </w:tc>
        <w:tc>
          <w:tcPr>
            <w:tcW w:w="1260" w:type="dxa"/>
            <w:shd w:val="clear" w:color="auto" w:fill="E6E7E8"/>
          </w:tcPr>
          <w:p>
            <w:pPr>
              <w:pStyle w:val="TableParagraph"/>
              <w:spacing w:before="45"/>
              <w:ind w:left="155" w:right="155"/>
              <w:jc w:val="center"/>
              <w:rPr>
                <w:sz w:val="18"/>
              </w:rPr>
            </w:pPr>
            <w:r>
              <w:rPr>
                <w:color w:val="231F20"/>
                <w:w w:val="95"/>
                <w:sz w:val="18"/>
              </w:rPr>
              <w:t>23</w:t>
            </w:r>
          </w:p>
        </w:tc>
        <w:tc>
          <w:tcPr>
            <w:tcW w:w="1530" w:type="dxa"/>
            <w:shd w:val="clear" w:color="auto" w:fill="E6E7E8"/>
          </w:tcPr>
          <w:p>
            <w:pPr>
              <w:pStyle w:val="TableParagraph"/>
              <w:spacing w:before="45"/>
              <w:ind w:left="602" w:right="602"/>
              <w:jc w:val="center"/>
              <w:rPr>
                <w:sz w:val="18"/>
              </w:rPr>
            </w:pPr>
            <w:r>
              <w:rPr>
                <w:color w:val="231F20"/>
                <w:w w:val="95"/>
                <w:sz w:val="18"/>
              </w:rPr>
              <w:t>225</w:t>
            </w:r>
          </w:p>
        </w:tc>
        <w:tc>
          <w:tcPr>
            <w:tcW w:w="1800" w:type="dxa"/>
            <w:shd w:val="clear" w:color="auto" w:fill="E6E7E8"/>
          </w:tcPr>
          <w:p>
            <w:pPr>
              <w:pStyle w:val="TableParagraph"/>
              <w:spacing w:before="45"/>
              <w:ind w:left="452" w:right="452"/>
              <w:jc w:val="center"/>
              <w:rPr>
                <w:sz w:val="18"/>
              </w:rPr>
            </w:pPr>
            <w:r>
              <w:rPr>
                <w:color w:val="231F20"/>
                <w:w w:val="95"/>
                <w:sz w:val="18"/>
              </w:rPr>
              <w:t>0.27</w:t>
            </w:r>
          </w:p>
        </w:tc>
      </w:tr>
      <w:tr>
        <w:trPr>
          <w:trHeight w:val="285" w:hRule="atLeast"/>
        </w:trPr>
        <w:tc>
          <w:tcPr>
            <w:tcW w:w="1710" w:type="dxa"/>
            <w:shd w:val="clear" w:color="auto" w:fill="D1D3D4"/>
          </w:tcPr>
          <w:p>
            <w:pPr>
              <w:pStyle w:val="TableParagraph"/>
              <w:spacing w:before="45"/>
              <w:ind w:left="252"/>
              <w:rPr>
                <w:sz w:val="18"/>
              </w:rPr>
            </w:pPr>
            <w:r>
              <w:rPr>
                <w:color w:val="231F20"/>
                <w:w w:val="95"/>
                <w:sz w:val="18"/>
              </w:rPr>
              <w:t>T350LL062</w:t>
            </w:r>
          </w:p>
        </w:tc>
        <w:tc>
          <w:tcPr>
            <w:tcW w:w="1260" w:type="dxa"/>
            <w:shd w:val="clear" w:color="auto" w:fill="D1D3D4"/>
          </w:tcPr>
          <w:p>
            <w:pPr>
              <w:pStyle w:val="TableParagraph"/>
              <w:spacing w:before="45"/>
              <w:ind w:left="155" w:right="155"/>
              <w:jc w:val="center"/>
              <w:rPr>
                <w:sz w:val="18"/>
              </w:rPr>
            </w:pPr>
            <w:r>
              <w:rPr>
                <w:color w:val="231F20"/>
                <w:sz w:val="18"/>
              </w:rPr>
              <w:t>5/8</w:t>
            </w:r>
          </w:p>
        </w:tc>
        <w:tc>
          <w:tcPr>
            <w:tcW w:w="1260" w:type="dxa"/>
            <w:shd w:val="clear" w:color="auto" w:fill="D1D3D4"/>
          </w:tcPr>
          <w:p>
            <w:pPr>
              <w:pStyle w:val="TableParagraph"/>
              <w:spacing w:before="45"/>
              <w:ind w:left="155" w:right="155"/>
              <w:jc w:val="center"/>
              <w:rPr>
                <w:sz w:val="18"/>
              </w:rPr>
            </w:pPr>
            <w:r>
              <w:rPr>
                <w:color w:val="231F20"/>
                <w:w w:val="95"/>
                <w:sz w:val="18"/>
              </w:rPr>
              <w:t>16</w:t>
            </w:r>
          </w:p>
        </w:tc>
        <w:tc>
          <w:tcPr>
            <w:tcW w:w="1260" w:type="dxa"/>
            <w:shd w:val="clear" w:color="auto" w:fill="D1D3D4"/>
          </w:tcPr>
          <w:p>
            <w:pPr>
              <w:pStyle w:val="TableParagraph"/>
              <w:spacing w:before="45"/>
              <w:ind w:left="155" w:right="155"/>
              <w:jc w:val="center"/>
              <w:rPr>
                <w:sz w:val="18"/>
              </w:rPr>
            </w:pPr>
            <w:r>
              <w:rPr>
                <w:color w:val="231F20"/>
                <w:w w:val="95"/>
                <w:sz w:val="18"/>
              </w:rPr>
              <w:t>1.02</w:t>
            </w:r>
          </w:p>
        </w:tc>
        <w:tc>
          <w:tcPr>
            <w:tcW w:w="1260" w:type="dxa"/>
            <w:shd w:val="clear" w:color="auto" w:fill="D1D3D4"/>
          </w:tcPr>
          <w:p>
            <w:pPr>
              <w:pStyle w:val="TableParagraph"/>
              <w:spacing w:before="45"/>
              <w:ind w:left="155" w:right="155"/>
              <w:jc w:val="center"/>
              <w:rPr>
                <w:sz w:val="18"/>
              </w:rPr>
            </w:pPr>
            <w:r>
              <w:rPr>
                <w:color w:val="231F20"/>
                <w:w w:val="95"/>
                <w:sz w:val="18"/>
              </w:rPr>
              <w:t>26</w:t>
            </w:r>
          </w:p>
        </w:tc>
        <w:tc>
          <w:tcPr>
            <w:tcW w:w="1530" w:type="dxa"/>
            <w:shd w:val="clear" w:color="auto" w:fill="D1D3D4"/>
          </w:tcPr>
          <w:p>
            <w:pPr>
              <w:pStyle w:val="TableParagraph"/>
              <w:spacing w:before="45"/>
              <w:ind w:left="602" w:right="602"/>
              <w:jc w:val="center"/>
              <w:rPr>
                <w:sz w:val="18"/>
              </w:rPr>
            </w:pPr>
            <w:r>
              <w:rPr>
                <w:color w:val="231F20"/>
                <w:w w:val="95"/>
                <w:sz w:val="18"/>
              </w:rPr>
              <w:t>225</w:t>
            </w:r>
          </w:p>
        </w:tc>
        <w:tc>
          <w:tcPr>
            <w:tcW w:w="1800" w:type="dxa"/>
            <w:shd w:val="clear" w:color="auto" w:fill="D1D3D4"/>
          </w:tcPr>
          <w:p>
            <w:pPr>
              <w:pStyle w:val="TableParagraph"/>
              <w:spacing w:before="45"/>
              <w:ind w:left="452" w:right="452"/>
              <w:jc w:val="center"/>
              <w:rPr>
                <w:sz w:val="18"/>
              </w:rPr>
            </w:pPr>
            <w:r>
              <w:rPr>
                <w:color w:val="231F20"/>
                <w:w w:val="95"/>
                <w:sz w:val="18"/>
              </w:rPr>
              <w:t>0.31</w:t>
            </w:r>
          </w:p>
        </w:tc>
      </w:tr>
      <w:tr>
        <w:trPr>
          <w:trHeight w:val="285" w:hRule="atLeast"/>
        </w:trPr>
        <w:tc>
          <w:tcPr>
            <w:tcW w:w="1710" w:type="dxa"/>
            <w:shd w:val="clear" w:color="auto" w:fill="E6E7E8"/>
          </w:tcPr>
          <w:p>
            <w:pPr>
              <w:pStyle w:val="TableParagraph"/>
              <w:spacing w:before="45"/>
              <w:ind w:left="252"/>
              <w:rPr>
                <w:sz w:val="18"/>
              </w:rPr>
            </w:pPr>
            <w:r>
              <w:rPr>
                <w:color w:val="231F20"/>
                <w:w w:val="95"/>
                <w:sz w:val="18"/>
              </w:rPr>
              <w:t>T350LL075</w:t>
            </w:r>
          </w:p>
        </w:tc>
        <w:tc>
          <w:tcPr>
            <w:tcW w:w="1260" w:type="dxa"/>
            <w:shd w:val="clear" w:color="auto" w:fill="E6E7E8"/>
          </w:tcPr>
          <w:p>
            <w:pPr>
              <w:pStyle w:val="TableParagraph"/>
              <w:spacing w:before="45"/>
              <w:ind w:left="155" w:right="155"/>
              <w:jc w:val="center"/>
              <w:rPr>
                <w:sz w:val="18"/>
              </w:rPr>
            </w:pPr>
            <w:r>
              <w:rPr>
                <w:color w:val="231F20"/>
                <w:sz w:val="18"/>
              </w:rPr>
              <w:t>3/4</w:t>
            </w:r>
          </w:p>
        </w:tc>
        <w:tc>
          <w:tcPr>
            <w:tcW w:w="1260" w:type="dxa"/>
            <w:shd w:val="clear" w:color="auto" w:fill="E6E7E8"/>
          </w:tcPr>
          <w:p>
            <w:pPr>
              <w:pStyle w:val="TableParagraph"/>
              <w:spacing w:before="45"/>
              <w:ind w:left="155" w:right="155"/>
              <w:jc w:val="center"/>
              <w:rPr>
                <w:sz w:val="18"/>
              </w:rPr>
            </w:pPr>
            <w:r>
              <w:rPr>
                <w:color w:val="231F20"/>
                <w:w w:val="95"/>
                <w:sz w:val="18"/>
              </w:rPr>
              <w:t>19</w:t>
            </w:r>
          </w:p>
        </w:tc>
        <w:tc>
          <w:tcPr>
            <w:tcW w:w="1260" w:type="dxa"/>
            <w:shd w:val="clear" w:color="auto" w:fill="E6E7E8"/>
          </w:tcPr>
          <w:p>
            <w:pPr>
              <w:pStyle w:val="TableParagraph"/>
              <w:spacing w:before="45"/>
              <w:ind w:left="155" w:right="155"/>
              <w:jc w:val="center"/>
              <w:rPr>
                <w:sz w:val="18"/>
              </w:rPr>
            </w:pPr>
            <w:r>
              <w:rPr>
                <w:color w:val="231F20"/>
                <w:w w:val="95"/>
                <w:sz w:val="18"/>
              </w:rPr>
              <w:t>1.22</w:t>
            </w:r>
          </w:p>
        </w:tc>
        <w:tc>
          <w:tcPr>
            <w:tcW w:w="1260" w:type="dxa"/>
            <w:shd w:val="clear" w:color="auto" w:fill="E6E7E8"/>
          </w:tcPr>
          <w:p>
            <w:pPr>
              <w:pStyle w:val="TableParagraph"/>
              <w:spacing w:before="45"/>
              <w:ind w:left="155" w:right="155"/>
              <w:jc w:val="center"/>
              <w:rPr>
                <w:sz w:val="18"/>
              </w:rPr>
            </w:pPr>
            <w:r>
              <w:rPr>
                <w:color w:val="231F20"/>
                <w:w w:val="95"/>
                <w:sz w:val="18"/>
              </w:rPr>
              <w:t>31</w:t>
            </w:r>
          </w:p>
        </w:tc>
        <w:tc>
          <w:tcPr>
            <w:tcW w:w="1530" w:type="dxa"/>
            <w:shd w:val="clear" w:color="auto" w:fill="E6E7E8"/>
          </w:tcPr>
          <w:p>
            <w:pPr>
              <w:pStyle w:val="TableParagraph"/>
              <w:spacing w:before="45"/>
              <w:ind w:left="602" w:right="602"/>
              <w:jc w:val="center"/>
              <w:rPr>
                <w:sz w:val="18"/>
              </w:rPr>
            </w:pPr>
            <w:r>
              <w:rPr>
                <w:color w:val="231F20"/>
                <w:w w:val="95"/>
                <w:sz w:val="18"/>
              </w:rPr>
              <w:t>225</w:t>
            </w:r>
          </w:p>
        </w:tc>
        <w:tc>
          <w:tcPr>
            <w:tcW w:w="1800" w:type="dxa"/>
            <w:shd w:val="clear" w:color="auto" w:fill="E6E7E8"/>
          </w:tcPr>
          <w:p>
            <w:pPr>
              <w:pStyle w:val="TableParagraph"/>
              <w:spacing w:before="45"/>
              <w:ind w:left="452" w:right="452"/>
              <w:jc w:val="center"/>
              <w:rPr>
                <w:sz w:val="18"/>
              </w:rPr>
            </w:pPr>
            <w:r>
              <w:rPr>
                <w:color w:val="231F20"/>
                <w:w w:val="95"/>
                <w:sz w:val="18"/>
              </w:rPr>
              <w:t>0.44</w:t>
            </w:r>
          </w:p>
        </w:tc>
      </w:tr>
      <w:tr>
        <w:trPr>
          <w:trHeight w:val="285" w:hRule="atLeast"/>
        </w:trPr>
        <w:tc>
          <w:tcPr>
            <w:tcW w:w="1710" w:type="dxa"/>
            <w:shd w:val="clear" w:color="auto" w:fill="D1D3D4"/>
          </w:tcPr>
          <w:p>
            <w:pPr>
              <w:pStyle w:val="TableParagraph"/>
              <w:spacing w:before="45"/>
              <w:ind w:left="252"/>
              <w:rPr>
                <w:sz w:val="18"/>
              </w:rPr>
            </w:pPr>
            <w:r>
              <w:rPr>
                <w:color w:val="231F20"/>
                <w:w w:val="95"/>
                <w:sz w:val="18"/>
              </w:rPr>
              <w:t>T350LL100</w:t>
            </w:r>
          </w:p>
        </w:tc>
        <w:tc>
          <w:tcPr>
            <w:tcW w:w="1260" w:type="dxa"/>
            <w:shd w:val="clear" w:color="auto" w:fill="D1D3D4"/>
          </w:tcPr>
          <w:p>
            <w:pPr>
              <w:pStyle w:val="TableParagraph"/>
              <w:spacing w:before="45"/>
              <w:jc w:val="center"/>
              <w:rPr>
                <w:sz w:val="18"/>
              </w:rPr>
            </w:pPr>
            <w:r>
              <w:rPr>
                <w:color w:val="231F20"/>
                <w:w w:val="86"/>
                <w:sz w:val="18"/>
              </w:rPr>
              <w:t>1</w:t>
            </w:r>
          </w:p>
        </w:tc>
        <w:tc>
          <w:tcPr>
            <w:tcW w:w="1260" w:type="dxa"/>
            <w:shd w:val="clear" w:color="auto" w:fill="D1D3D4"/>
          </w:tcPr>
          <w:p>
            <w:pPr>
              <w:pStyle w:val="TableParagraph"/>
              <w:spacing w:before="45"/>
              <w:ind w:left="155" w:right="155"/>
              <w:jc w:val="center"/>
              <w:rPr>
                <w:sz w:val="18"/>
              </w:rPr>
            </w:pPr>
            <w:r>
              <w:rPr>
                <w:color w:val="231F20"/>
                <w:w w:val="95"/>
                <w:sz w:val="18"/>
              </w:rPr>
              <w:t>25</w:t>
            </w:r>
          </w:p>
        </w:tc>
        <w:tc>
          <w:tcPr>
            <w:tcW w:w="1260" w:type="dxa"/>
            <w:shd w:val="clear" w:color="auto" w:fill="D1D3D4"/>
          </w:tcPr>
          <w:p>
            <w:pPr>
              <w:pStyle w:val="TableParagraph"/>
              <w:spacing w:before="45"/>
              <w:ind w:left="155" w:right="155"/>
              <w:jc w:val="center"/>
              <w:rPr>
                <w:sz w:val="18"/>
              </w:rPr>
            </w:pPr>
            <w:r>
              <w:rPr>
                <w:color w:val="231F20"/>
                <w:w w:val="95"/>
                <w:sz w:val="18"/>
              </w:rPr>
              <w:t>1.46</w:t>
            </w:r>
          </w:p>
        </w:tc>
        <w:tc>
          <w:tcPr>
            <w:tcW w:w="1260" w:type="dxa"/>
            <w:shd w:val="clear" w:color="auto" w:fill="D1D3D4"/>
          </w:tcPr>
          <w:p>
            <w:pPr>
              <w:pStyle w:val="TableParagraph"/>
              <w:spacing w:before="45"/>
              <w:ind w:left="155" w:right="155"/>
              <w:jc w:val="center"/>
              <w:rPr>
                <w:sz w:val="18"/>
              </w:rPr>
            </w:pPr>
            <w:r>
              <w:rPr>
                <w:color w:val="231F20"/>
                <w:w w:val="95"/>
                <w:sz w:val="18"/>
              </w:rPr>
              <w:t>37</w:t>
            </w:r>
          </w:p>
        </w:tc>
        <w:tc>
          <w:tcPr>
            <w:tcW w:w="1530" w:type="dxa"/>
            <w:shd w:val="clear" w:color="auto" w:fill="D1D3D4"/>
          </w:tcPr>
          <w:p>
            <w:pPr>
              <w:pStyle w:val="TableParagraph"/>
              <w:spacing w:before="45"/>
              <w:ind w:left="602" w:right="602"/>
              <w:jc w:val="center"/>
              <w:rPr>
                <w:sz w:val="18"/>
              </w:rPr>
            </w:pPr>
            <w:r>
              <w:rPr>
                <w:color w:val="231F20"/>
                <w:w w:val="95"/>
                <w:sz w:val="18"/>
              </w:rPr>
              <w:t>225</w:t>
            </w:r>
          </w:p>
        </w:tc>
        <w:tc>
          <w:tcPr>
            <w:tcW w:w="1800" w:type="dxa"/>
            <w:shd w:val="clear" w:color="auto" w:fill="D1D3D4"/>
          </w:tcPr>
          <w:p>
            <w:pPr>
              <w:pStyle w:val="TableParagraph"/>
              <w:spacing w:before="45"/>
              <w:ind w:left="452" w:right="452"/>
              <w:jc w:val="center"/>
              <w:rPr>
                <w:sz w:val="18"/>
              </w:rPr>
            </w:pPr>
            <w:r>
              <w:rPr>
                <w:color w:val="231F20"/>
                <w:w w:val="95"/>
                <w:sz w:val="18"/>
              </w:rPr>
              <w:t>0.54</w:t>
            </w:r>
          </w:p>
        </w:tc>
      </w:tr>
      <w:tr>
        <w:trPr>
          <w:trHeight w:val="285" w:hRule="atLeast"/>
        </w:trPr>
        <w:tc>
          <w:tcPr>
            <w:tcW w:w="1710" w:type="dxa"/>
            <w:shd w:val="clear" w:color="auto" w:fill="E6E7E8"/>
          </w:tcPr>
          <w:p>
            <w:pPr>
              <w:pStyle w:val="TableParagraph"/>
              <w:spacing w:before="45"/>
              <w:ind w:left="252"/>
              <w:rPr>
                <w:sz w:val="18"/>
              </w:rPr>
            </w:pPr>
            <w:r>
              <w:rPr>
                <w:color w:val="231F20"/>
                <w:w w:val="95"/>
                <w:sz w:val="18"/>
              </w:rPr>
              <w:t>T350LL125</w:t>
            </w:r>
          </w:p>
        </w:tc>
        <w:tc>
          <w:tcPr>
            <w:tcW w:w="1260" w:type="dxa"/>
            <w:shd w:val="clear" w:color="auto" w:fill="E6E7E8"/>
          </w:tcPr>
          <w:p>
            <w:pPr>
              <w:pStyle w:val="TableParagraph"/>
              <w:spacing w:before="45"/>
              <w:ind w:left="155" w:right="155"/>
              <w:jc w:val="center"/>
              <w:rPr>
                <w:sz w:val="18"/>
              </w:rPr>
            </w:pPr>
            <w:r>
              <w:rPr>
                <w:color w:val="231F20"/>
                <w:sz w:val="18"/>
              </w:rPr>
              <w:t>1 1/4</w:t>
            </w:r>
          </w:p>
        </w:tc>
        <w:tc>
          <w:tcPr>
            <w:tcW w:w="1260" w:type="dxa"/>
            <w:shd w:val="clear" w:color="auto" w:fill="E6E7E8"/>
          </w:tcPr>
          <w:p>
            <w:pPr>
              <w:pStyle w:val="TableParagraph"/>
              <w:spacing w:before="45"/>
              <w:ind w:left="155" w:right="155"/>
              <w:jc w:val="center"/>
              <w:rPr>
                <w:sz w:val="18"/>
              </w:rPr>
            </w:pPr>
            <w:r>
              <w:rPr>
                <w:color w:val="231F20"/>
                <w:w w:val="95"/>
                <w:sz w:val="18"/>
              </w:rPr>
              <w:t>32</w:t>
            </w:r>
          </w:p>
        </w:tc>
        <w:tc>
          <w:tcPr>
            <w:tcW w:w="1260" w:type="dxa"/>
            <w:shd w:val="clear" w:color="auto" w:fill="E6E7E8"/>
          </w:tcPr>
          <w:p>
            <w:pPr>
              <w:pStyle w:val="TableParagraph"/>
              <w:spacing w:before="45"/>
              <w:ind w:left="155" w:right="155"/>
              <w:jc w:val="center"/>
              <w:rPr>
                <w:sz w:val="18"/>
              </w:rPr>
            </w:pPr>
            <w:r>
              <w:rPr>
                <w:color w:val="231F20"/>
                <w:w w:val="95"/>
                <w:sz w:val="18"/>
              </w:rPr>
              <w:t>1.81</w:t>
            </w:r>
          </w:p>
        </w:tc>
        <w:tc>
          <w:tcPr>
            <w:tcW w:w="1260" w:type="dxa"/>
            <w:shd w:val="clear" w:color="auto" w:fill="E6E7E8"/>
          </w:tcPr>
          <w:p>
            <w:pPr>
              <w:pStyle w:val="TableParagraph"/>
              <w:spacing w:before="45"/>
              <w:ind w:left="155" w:right="155"/>
              <w:jc w:val="center"/>
              <w:rPr>
                <w:sz w:val="18"/>
              </w:rPr>
            </w:pPr>
            <w:r>
              <w:rPr>
                <w:color w:val="231F20"/>
                <w:w w:val="95"/>
                <w:sz w:val="18"/>
              </w:rPr>
              <w:t>46</w:t>
            </w:r>
          </w:p>
        </w:tc>
        <w:tc>
          <w:tcPr>
            <w:tcW w:w="1530" w:type="dxa"/>
            <w:shd w:val="clear" w:color="auto" w:fill="E6E7E8"/>
          </w:tcPr>
          <w:p>
            <w:pPr>
              <w:pStyle w:val="TableParagraph"/>
              <w:spacing w:before="45"/>
              <w:ind w:left="602" w:right="602"/>
              <w:jc w:val="center"/>
              <w:rPr>
                <w:sz w:val="18"/>
              </w:rPr>
            </w:pPr>
            <w:r>
              <w:rPr>
                <w:color w:val="231F20"/>
                <w:w w:val="95"/>
                <w:sz w:val="18"/>
              </w:rPr>
              <w:t>225</w:t>
            </w:r>
          </w:p>
        </w:tc>
        <w:tc>
          <w:tcPr>
            <w:tcW w:w="1800" w:type="dxa"/>
            <w:shd w:val="clear" w:color="auto" w:fill="E6E7E8"/>
          </w:tcPr>
          <w:p>
            <w:pPr>
              <w:pStyle w:val="TableParagraph"/>
              <w:spacing w:before="45"/>
              <w:ind w:left="452" w:right="452"/>
              <w:jc w:val="center"/>
              <w:rPr>
                <w:sz w:val="18"/>
              </w:rPr>
            </w:pPr>
            <w:r>
              <w:rPr>
                <w:color w:val="231F20"/>
                <w:w w:val="95"/>
                <w:sz w:val="18"/>
              </w:rPr>
              <w:t>0.63</w:t>
            </w:r>
          </w:p>
        </w:tc>
      </w:tr>
      <w:tr>
        <w:trPr>
          <w:trHeight w:val="285" w:hRule="atLeast"/>
        </w:trPr>
        <w:tc>
          <w:tcPr>
            <w:tcW w:w="1710" w:type="dxa"/>
            <w:shd w:val="clear" w:color="auto" w:fill="D1D3D4"/>
          </w:tcPr>
          <w:p>
            <w:pPr>
              <w:pStyle w:val="TableParagraph"/>
              <w:spacing w:before="45"/>
              <w:ind w:left="252"/>
              <w:rPr>
                <w:sz w:val="18"/>
              </w:rPr>
            </w:pPr>
            <w:r>
              <w:rPr>
                <w:color w:val="231F20"/>
                <w:w w:val="95"/>
                <w:sz w:val="18"/>
              </w:rPr>
              <w:t>T350LL150</w:t>
            </w:r>
          </w:p>
        </w:tc>
        <w:tc>
          <w:tcPr>
            <w:tcW w:w="1260" w:type="dxa"/>
            <w:shd w:val="clear" w:color="auto" w:fill="D1D3D4"/>
          </w:tcPr>
          <w:p>
            <w:pPr>
              <w:pStyle w:val="TableParagraph"/>
              <w:spacing w:before="45"/>
              <w:ind w:left="155" w:right="155"/>
              <w:jc w:val="center"/>
              <w:rPr>
                <w:sz w:val="18"/>
              </w:rPr>
            </w:pPr>
            <w:r>
              <w:rPr>
                <w:color w:val="231F20"/>
                <w:sz w:val="18"/>
              </w:rPr>
              <w:t>1 1/2</w:t>
            </w:r>
          </w:p>
        </w:tc>
        <w:tc>
          <w:tcPr>
            <w:tcW w:w="1260" w:type="dxa"/>
            <w:shd w:val="clear" w:color="auto" w:fill="D1D3D4"/>
          </w:tcPr>
          <w:p>
            <w:pPr>
              <w:pStyle w:val="TableParagraph"/>
              <w:spacing w:before="45"/>
              <w:ind w:left="155" w:right="155"/>
              <w:jc w:val="center"/>
              <w:rPr>
                <w:sz w:val="18"/>
              </w:rPr>
            </w:pPr>
            <w:r>
              <w:rPr>
                <w:color w:val="231F20"/>
                <w:w w:val="95"/>
                <w:sz w:val="18"/>
              </w:rPr>
              <w:t>38</w:t>
            </w:r>
          </w:p>
        </w:tc>
        <w:tc>
          <w:tcPr>
            <w:tcW w:w="1260" w:type="dxa"/>
            <w:shd w:val="clear" w:color="auto" w:fill="D1D3D4"/>
          </w:tcPr>
          <w:p>
            <w:pPr>
              <w:pStyle w:val="TableParagraph"/>
              <w:spacing w:before="45"/>
              <w:ind w:left="155" w:right="155"/>
              <w:jc w:val="center"/>
              <w:rPr>
                <w:sz w:val="18"/>
              </w:rPr>
            </w:pPr>
            <w:r>
              <w:rPr>
                <w:color w:val="231F20"/>
                <w:w w:val="95"/>
                <w:sz w:val="18"/>
              </w:rPr>
              <w:t>2.05</w:t>
            </w:r>
          </w:p>
        </w:tc>
        <w:tc>
          <w:tcPr>
            <w:tcW w:w="1260" w:type="dxa"/>
            <w:shd w:val="clear" w:color="auto" w:fill="D1D3D4"/>
          </w:tcPr>
          <w:p>
            <w:pPr>
              <w:pStyle w:val="TableParagraph"/>
              <w:spacing w:before="45"/>
              <w:ind w:left="155" w:right="155"/>
              <w:jc w:val="center"/>
              <w:rPr>
                <w:sz w:val="18"/>
              </w:rPr>
            </w:pPr>
            <w:r>
              <w:rPr>
                <w:color w:val="231F20"/>
                <w:w w:val="95"/>
                <w:sz w:val="18"/>
              </w:rPr>
              <w:t>52</w:t>
            </w:r>
          </w:p>
        </w:tc>
        <w:tc>
          <w:tcPr>
            <w:tcW w:w="1530" w:type="dxa"/>
            <w:shd w:val="clear" w:color="auto" w:fill="D1D3D4"/>
          </w:tcPr>
          <w:p>
            <w:pPr>
              <w:pStyle w:val="TableParagraph"/>
              <w:spacing w:before="45"/>
              <w:ind w:left="602" w:right="602"/>
              <w:jc w:val="center"/>
              <w:rPr>
                <w:sz w:val="18"/>
              </w:rPr>
            </w:pPr>
            <w:r>
              <w:rPr>
                <w:color w:val="231F20"/>
                <w:w w:val="95"/>
                <w:sz w:val="18"/>
              </w:rPr>
              <w:t>225</w:t>
            </w:r>
          </w:p>
        </w:tc>
        <w:tc>
          <w:tcPr>
            <w:tcW w:w="1800" w:type="dxa"/>
            <w:shd w:val="clear" w:color="auto" w:fill="D1D3D4"/>
          </w:tcPr>
          <w:p>
            <w:pPr>
              <w:pStyle w:val="TableParagraph"/>
              <w:spacing w:before="45"/>
              <w:ind w:left="452" w:right="452"/>
              <w:jc w:val="center"/>
              <w:rPr>
                <w:sz w:val="18"/>
              </w:rPr>
            </w:pPr>
            <w:r>
              <w:rPr>
                <w:color w:val="231F20"/>
                <w:w w:val="95"/>
                <w:sz w:val="18"/>
              </w:rPr>
              <w:t>0.74</w:t>
            </w:r>
          </w:p>
        </w:tc>
      </w:tr>
      <w:tr>
        <w:trPr>
          <w:trHeight w:val="285" w:hRule="atLeast"/>
        </w:trPr>
        <w:tc>
          <w:tcPr>
            <w:tcW w:w="1710" w:type="dxa"/>
            <w:shd w:val="clear" w:color="auto" w:fill="E6E7E8"/>
          </w:tcPr>
          <w:p>
            <w:pPr>
              <w:pStyle w:val="TableParagraph"/>
              <w:spacing w:before="45"/>
              <w:ind w:left="252"/>
              <w:rPr>
                <w:sz w:val="18"/>
              </w:rPr>
            </w:pPr>
            <w:r>
              <w:rPr>
                <w:color w:val="231F20"/>
                <w:w w:val="95"/>
                <w:sz w:val="18"/>
              </w:rPr>
              <w:t>T350LL200</w:t>
            </w:r>
          </w:p>
        </w:tc>
        <w:tc>
          <w:tcPr>
            <w:tcW w:w="1260" w:type="dxa"/>
            <w:shd w:val="clear" w:color="auto" w:fill="E6E7E8"/>
          </w:tcPr>
          <w:p>
            <w:pPr>
              <w:pStyle w:val="TableParagraph"/>
              <w:spacing w:before="45"/>
              <w:jc w:val="center"/>
              <w:rPr>
                <w:sz w:val="18"/>
              </w:rPr>
            </w:pPr>
            <w:r>
              <w:rPr>
                <w:color w:val="231F20"/>
                <w:w w:val="86"/>
                <w:sz w:val="18"/>
              </w:rPr>
              <w:t>2</w:t>
            </w:r>
          </w:p>
        </w:tc>
        <w:tc>
          <w:tcPr>
            <w:tcW w:w="1260" w:type="dxa"/>
            <w:shd w:val="clear" w:color="auto" w:fill="E6E7E8"/>
          </w:tcPr>
          <w:p>
            <w:pPr>
              <w:pStyle w:val="TableParagraph"/>
              <w:spacing w:before="45"/>
              <w:ind w:left="155" w:right="155"/>
              <w:jc w:val="center"/>
              <w:rPr>
                <w:sz w:val="18"/>
              </w:rPr>
            </w:pPr>
            <w:r>
              <w:rPr>
                <w:color w:val="231F20"/>
                <w:w w:val="95"/>
                <w:sz w:val="18"/>
              </w:rPr>
              <w:t>51</w:t>
            </w:r>
          </w:p>
        </w:tc>
        <w:tc>
          <w:tcPr>
            <w:tcW w:w="1260" w:type="dxa"/>
            <w:shd w:val="clear" w:color="auto" w:fill="E6E7E8"/>
          </w:tcPr>
          <w:p>
            <w:pPr>
              <w:pStyle w:val="TableParagraph"/>
              <w:spacing w:before="45"/>
              <w:ind w:left="155" w:right="155"/>
              <w:jc w:val="center"/>
              <w:rPr>
                <w:sz w:val="18"/>
              </w:rPr>
            </w:pPr>
            <w:r>
              <w:rPr>
                <w:color w:val="231F20"/>
                <w:w w:val="95"/>
                <w:sz w:val="18"/>
              </w:rPr>
              <w:t>2.64</w:t>
            </w:r>
          </w:p>
        </w:tc>
        <w:tc>
          <w:tcPr>
            <w:tcW w:w="1260" w:type="dxa"/>
            <w:shd w:val="clear" w:color="auto" w:fill="E6E7E8"/>
          </w:tcPr>
          <w:p>
            <w:pPr>
              <w:pStyle w:val="TableParagraph"/>
              <w:spacing w:before="45"/>
              <w:ind w:left="155" w:right="155"/>
              <w:jc w:val="center"/>
              <w:rPr>
                <w:sz w:val="18"/>
              </w:rPr>
            </w:pPr>
            <w:r>
              <w:rPr>
                <w:color w:val="231F20"/>
                <w:w w:val="95"/>
                <w:sz w:val="18"/>
              </w:rPr>
              <w:t>67</w:t>
            </w:r>
          </w:p>
        </w:tc>
        <w:tc>
          <w:tcPr>
            <w:tcW w:w="1530" w:type="dxa"/>
            <w:shd w:val="clear" w:color="auto" w:fill="E6E7E8"/>
          </w:tcPr>
          <w:p>
            <w:pPr>
              <w:pStyle w:val="TableParagraph"/>
              <w:spacing w:before="45"/>
              <w:ind w:left="602" w:right="602"/>
              <w:jc w:val="center"/>
              <w:rPr>
                <w:sz w:val="18"/>
              </w:rPr>
            </w:pPr>
            <w:r>
              <w:rPr>
                <w:color w:val="231F20"/>
                <w:w w:val="95"/>
                <w:sz w:val="18"/>
              </w:rPr>
              <w:t>225</w:t>
            </w:r>
          </w:p>
        </w:tc>
        <w:tc>
          <w:tcPr>
            <w:tcW w:w="1800" w:type="dxa"/>
            <w:shd w:val="clear" w:color="auto" w:fill="E6E7E8"/>
          </w:tcPr>
          <w:p>
            <w:pPr>
              <w:pStyle w:val="TableParagraph"/>
              <w:spacing w:before="45"/>
              <w:ind w:left="452" w:right="452"/>
              <w:jc w:val="center"/>
              <w:rPr>
                <w:sz w:val="18"/>
              </w:rPr>
            </w:pPr>
            <w:r>
              <w:rPr>
                <w:color w:val="231F20"/>
                <w:w w:val="95"/>
                <w:sz w:val="18"/>
              </w:rPr>
              <w:t>1.12</w:t>
            </w:r>
          </w:p>
        </w:tc>
      </w:tr>
      <w:tr>
        <w:trPr>
          <w:trHeight w:val="285" w:hRule="atLeast"/>
        </w:trPr>
        <w:tc>
          <w:tcPr>
            <w:tcW w:w="1710" w:type="dxa"/>
            <w:shd w:val="clear" w:color="auto" w:fill="D1D3D4"/>
          </w:tcPr>
          <w:p>
            <w:pPr>
              <w:pStyle w:val="TableParagraph"/>
              <w:spacing w:before="45"/>
              <w:ind w:left="252"/>
              <w:rPr>
                <w:sz w:val="18"/>
              </w:rPr>
            </w:pPr>
            <w:r>
              <w:rPr>
                <w:color w:val="231F20"/>
                <w:w w:val="95"/>
                <w:sz w:val="18"/>
              </w:rPr>
              <w:t>T350LH075</w:t>
            </w:r>
          </w:p>
        </w:tc>
        <w:tc>
          <w:tcPr>
            <w:tcW w:w="1260" w:type="dxa"/>
            <w:shd w:val="clear" w:color="auto" w:fill="D1D3D4"/>
          </w:tcPr>
          <w:p>
            <w:pPr>
              <w:pStyle w:val="TableParagraph"/>
              <w:spacing w:before="45"/>
              <w:ind w:left="155" w:right="155"/>
              <w:jc w:val="center"/>
              <w:rPr>
                <w:sz w:val="18"/>
              </w:rPr>
            </w:pPr>
            <w:r>
              <w:rPr>
                <w:color w:val="231F20"/>
                <w:sz w:val="18"/>
              </w:rPr>
              <w:t>3/4</w:t>
            </w:r>
          </w:p>
        </w:tc>
        <w:tc>
          <w:tcPr>
            <w:tcW w:w="1260" w:type="dxa"/>
            <w:shd w:val="clear" w:color="auto" w:fill="D1D3D4"/>
          </w:tcPr>
          <w:p>
            <w:pPr>
              <w:pStyle w:val="TableParagraph"/>
              <w:spacing w:before="45"/>
              <w:ind w:left="155" w:right="155"/>
              <w:jc w:val="center"/>
              <w:rPr>
                <w:sz w:val="18"/>
              </w:rPr>
            </w:pPr>
            <w:r>
              <w:rPr>
                <w:color w:val="231F20"/>
                <w:w w:val="95"/>
                <w:sz w:val="18"/>
              </w:rPr>
              <w:t>19</w:t>
            </w:r>
          </w:p>
        </w:tc>
        <w:tc>
          <w:tcPr>
            <w:tcW w:w="1260" w:type="dxa"/>
            <w:shd w:val="clear" w:color="auto" w:fill="D1D3D4"/>
          </w:tcPr>
          <w:p>
            <w:pPr>
              <w:pStyle w:val="TableParagraph"/>
              <w:spacing w:before="45"/>
              <w:ind w:left="155" w:right="155"/>
              <w:jc w:val="center"/>
              <w:rPr>
                <w:sz w:val="18"/>
              </w:rPr>
            </w:pPr>
            <w:r>
              <w:rPr>
                <w:color w:val="231F20"/>
                <w:w w:val="95"/>
                <w:sz w:val="18"/>
              </w:rPr>
              <w:t>1.22</w:t>
            </w:r>
          </w:p>
        </w:tc>
        <w:tc>
          <w:tcPr>
            <w:tcW w:w="1260" w:type="dxa"/>
            <w:shd w:val="clear" w:color="auto" w:fill="D1D3D4"/>
          </w:tcPr>
          <w:p>
            <w:pPr>
              <w:pStyle w:val="TableParagraph"/>
              <w:spacing w:before="45"/>
              <w:ind w:left="155" w:right="155"/>
              <w:jc w:val="center"/>
              <w:rPr>
                <w:sz w:val="18"/>
              </w:rPr>
            </w:pPr>
            <w:r>
              <w:rPr>
                <w:color w:val="231F20"/>
                <w:w w:val="95"/>
                <w:sz w:val="18"/>
              </w:rPr>
              <w:t>31</w:t>
            </w:r>
          </w:p>
        </w:tc>
        <w:tc>
          <w:tcPr>
            <w:tcW w:w="1530" w:type="dxa"/>
            <w:shd w:val="clear" w:color="auto" w:fill="D1D3D4"/>
          </w:tcPr>
          <w:p>
            <w:pPr>
              <w:pStyle w:val="TableParagraph"/>
              <w:spacing w:before="45"/>
              <w:ind w:left="602" w:right="602"/>
              <w:jc w:val="center"/>
              <w:rPr>
                <w:sz w:val="18"/>
              </w:rPr>
            </w:pPr>
            <w:r>
              <w:rPr>
                <w:color w:val="231F20"/>
                <w:w w:val="95"/>
                <w:sz w:val="18"/>
              </w:rPr>
              <w:t>225</w:t>
            </w:r>
          </w:p>
        </w:tc>
        <w:tc>
          <w:tcPr>
            <w:tcW w:w="1800" w:type="dxa"/>
            <w:shd w:val="clear" w:color="auto" w:fill="D1D3D4"/>
          </w:tcPr>
          <w:p>
            <w:pPr>
              <w:pStyle w:val="TableParagraph"/>
              <w:spacing w:before="45"/>
              <w:ind w:left="452" w:right="452"/>
              <w:jc w:val="center"/>
              <w:rPr>
                <w:sz w:val="18"/>
              </w:rPr>
            </w:pPr>
            <w:r>
              <w:rPr>
                <w:color w:val="231F20"/>
                <w:w w:val="95"/>
                <w:sz w:val="18"/>
              </w:rPr>
              <w:t>0.44</w:t>
            </w:r>
          </w:p>
        </w:tc>
      </w:tr>
      <w:tr>
        <w:trPr>
          <w:trHeight w:val="285" w:hRule="atLeast"/>
        </w:trPr>
        <w:tc>
          <w:tcPr>
            <w:tcW w:w="1710" w:type="dxa"/>
            <w:shd w:val="clear" w:color="auto" w:fill="E6E7E8"/>
          </w:tcPr>
          <w:p>
            <w:pPr>
              <w:pStyle w:val="TableParagraph"/>
              <w:spacing w:before="45"/>
              <w:ind w:left="252"/>
              <w:rPr>
                <w:sz w:val="18"/>
              </w:rPr>
            </w:pPr>
            <w:r>
              <w:rPr>
                <w:color w:val="231F20"/>
                <w:w w:val="95"/>
                <w:sz w:val="18"/>
              </w:rPr>
              <w:t>T350LH100</w:t>
            </w:r>
          </w:p>
        </w:tc>
        <w:tc>
          <w:tcPr>
            <w:tcW w:w="1260" w:type="dxa"/>
            <w:shd w:val="clear" w:color="auto" w:fill="E6E7E8"/>
          </w:tcPr>
          <w:p>
            <w:pPr>
              <w:pStyle w:val="TableParagraph"/>
              <w:spacing w:before="45"/>
              <w:jc w:val="center"/>
              <w:rPr>
                <w:sz w:val="18"/>
              </w:rPr>
            </w:pPr>
            <w:r>
              <w:rPr>
                <w:color w:val="231F20"/>
                <w:w w:val="86"/>
                <w:sz w:val="18"/>
              </w:rPr>
              <w:t>1</w:t>
            </w:r>
          </w:p>
        </w:tc>
        <w:tc>
          <w:tcPr>
            <w:tcW w:w="1260" w:type="dxa"/>
            <w:shd w:val="clear" w:color="auto" w:fill="E6E7E8"/>
          </w:tcPr>
          <w:p>
            <w:pPr>
              <w:pStyle w:val="TableParagraph"/>
              <w:spacing w:before="45"/>
              <w:ind w:left="155" w:right="155"/>
              <w:jc w:val="center"/>
              <w:rPr>
                <w:sz w:val="18"/>
              </w:rPr>
            </w:pPr>
            <w:r>
              <w:rPr>
                <w:color w:val="231F20"/>
                <w:w w:val="95"/>
                <w:sz w:val="18"/>
              </w:rPr>
              <w:t>25</w:t>
            </w:r>
          </w:p>
        </w:tc>
        <w:tc>
          <w:tcPr>
            <w:tcW w:w="1260" w:type="dxa"/>
            <w:shd w:val="clear" w:color="auto" w:fill="E6E7E8"/>
          </w:tcPr>
          <w:p>
            <w:pPr>
              <w:pStyle w:val="TableParagraph"/>
              <w:spacing w:before="45"/>
              <w:ind w:left="155" w:right="155"/>
              <w:jc w:val="center"/>
              <w:rPr>
                <w:sz w:val="18"/>
              </w:rPr>
            </w:pPr>
            <w:r>
              <w:rPr>
                <w:color w:val="231F20"/>
                <w:w w:val="95"/>
                <w:sz w:val="18"/>
              </w:rPr>
              <w:t>1.46</w:t>
            </w:r>
          </w:p>
        </w:tc>
        <w:tc>
          <w:tcPr>
            <w:tcW w:w="1260" w:type="dxa"/>
            <w:shd w:val="clear" w:color="auto" w:fill="E6E7E8"/>
          </w:tcPr>
          <w:p>
            <w:pPr>
              <w:pStyle w:val="TableParagraph"/>
              <w:spacing w:before="45"/>
              <w:ind w:left="155" w:right="155"/>
              <w:jc w:val="center"/>
              <w:rPr>
                <w:sz w:val="18"/>
              </w:rPr>
            </w:pPr>
            <w:r>
              <w:rPr>
                <w:color w:val="231F20"/>
                <w:w w:val="95"/>
                <w:sz w:val="18"/>
              </w:rPr>
              <w:t>37</w:t>
            </w:r>
          </w:p>
        </w:tc>
        <w:tc>
          <w:tcPr>
            <w:tcW w:w="1530" w:type="dxa"/>
            <w:shd w:val="clear" w:color="auto" w:fill="E6E7E8"/>
          </w:tcPr>
          <w:p>
            <w:pPr>
              <w:pStyle w:val="TableParagraph"/>
              <w:spacing w:before="45"/>
              <w:ind w:left="602" w:right="602"/>
              <w:jc w:val="center"/>
              <w:rPr>
                <w:sz w:val="18"/>
              </w:rPr>
            </w:pPr>
            <w:r>
              <w:rPr>
                <w:color w:val="231F20"/>
                <w:w w:val="95"/>
                <w:sz w:val="18"/>
              </w:rPr>
              <w:t>225</w:t>
            </w:r>
          </w:p>
        </w:tc>
        <w:tc>
          <w:tcPr>
            <w:tcW w:w="1800" w:type="dxa"/>
            <w:shd w:val="clear" w:color="auto" w:fill="E6E7E8"/>
          </w:tcPr>
          <w:p>
            <w:pPr>
              <w:pStyle w:val="TableParagraph"/>
              <w:spacing w:before="45"/>
              <w:ind w:left="452" w:right="452"/>
              <w:jc w:val="center"/>
              <w:rPr>
                <w:sz w:val="18"/>
              </w:rPr>
            </w:pPr>
            <w:r>
              <w:rPr>
                <w:color w:val="231F20"/>
                <w:w w:val="95"/>
                <w:sz w:val="18"/>
              </w:rPr>
              <w:t>0.54</w:t>
            </w:r>
          </w:p>
        </w:tc>
      </w:tr>
    </w:tbl>
    <w:p>
      <w:pPr>
        <w:spacing w:before="133"/>
        <w:ind w:left="900" w:right="0" w:firstLine="0"/>
        <w:jc w:val="left"/>
        <w:rPr>
          <w:b/>
          <w:sz w:val="18"/>
        </w:rPr>
      </w:pPr>
      <w:r>
        <w:rPr>
          <w:b/>
          <w:color w:val="231F20"/>
          <w:w w:val="85"/>
          <w:sz w:val="18"/>
          <w:u w:val="single" w:color="231F20"/>
        </w:rPr>
        <w:t>COUPLING SUGGESTIONS</w:t>
      </w:r>
    </w:p>
    <w:p>
      <w:pPr>
        <w:spacing w:before="13"/>
        <w:ind w:left="900" w:right="0" w:firstLine="0"/>
        <w:jc w:val="left"/>
        <w:rPr>
          <w:sz w:val="18"/>
        </w:rPr>
      </w:pPr>
      <w:r>
        <w:rPr>
          <w:color w:val="231F20"/>
          <w:w w:val="95"/>
          <w:sz w:val="18"/>
        </w:rPr>
        <w:t>Short shank, long shank couplings (NPT, GHT), barbed inserts attached with bands.</w:t>
      </w:r>
    </w:p>
    <w:p>
      <w:pPr>
        <w:spacing w:after="0"/>
        <w:jc w:val="left"/>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pPr>
    </w:p>
    <w:p>
      <w:pPr>
        <w:pStyle w:val="BodyText"/>
        <w:ind w:left="8542"/>
        <w:rPr>
          <w:sz w:val="20"/>
        </w:rPr>
      </w:pPr>
      <w:r>
        <w:rPr>
          <w:sz w:val="20"/>
        </w:rPr>
        <w:pict>
          <v:group style="width:48.95pt;height:22.95pt;mso-position-horizontal-relative:char;mso-position-vertical-relative:line" coordorigin="0,0" coordsize="979,459">
            <v:shape style="position:absolute;left:0;top:0;width:979;height:459" coordorigin="0,0" coordsize="979,459" path="m49,278l29,283,14,295,4,315,0,343,13,393,48,430,100,452,162,459,228,450,285,424,320,387,153,387,130,384,116,376,108,366,106,359,106,352,109,346,109,330,107,314,98,297,80,284,49,278xm324,257l135,257,164,260,188,270,204,290,211,322,206,353,194,373,176,384,153,387,320,387,326,381,342,320,336,281,324,257xm312,72l152,72,168,74,183,83,195,101,200,129,193,160,176,178,153,187,127,189,112,189,112,258,120,257,127,257,324,257,321,251,298,230,269,218,269,216,294,200,313,181,324,158,328,127,317,77,312,72xm173,0l107,10,58,37,28,76,17,122,21,150,33,169,49,180,67,184,87,180,104,170,116,154,120,132,120,112,113,105,113,97,116,87,125,79,137,73,152,72,312,72,286,37,237,10,173,0xm560,226l421,226,391,328,529,328,560,226xm828,6l722,6,615,333,605,357,592,373,579,381,564,385,564,449,709,449,709,385,690,382,679,378,674,372,672,363,672,356,674,348,676,340,687,301,923,301,902,237,705,237,741,112,862,112,828,6xm923,301l798,301,808,337,810,345,813,354,812,363,811,371,804,378,791,383,771,385,771,449,979,449,979,385,962,381,951,374,943,360,935,339,923,301xm862,112l742,112,779,237,902,237,862,112xe" filled="true" fillcolor="#231f20" stroked="false">
              <v:path arrowok="t"/>
              <v:fill type="solid"/>
            </v:shape>
          </v:group>
        </w:pict>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2240" w:h="15840"/>
          <w:pgMar w:header="0" w:footer="612" w:top="0" w:bottom="800" w:left="0" w:right="0"/>
        </w:sectPr>
      </w:pPr>
    </w:p>
    <w:p>
      <w:pPr>
        <w:pStyle w:val="BodyText"/>
        <w:spacing w:before="11"/>
        <w:rPr>
          <w:sz w:val="22"/>
        </w:rPr>
      </w:pPr>
    </w:p>
    <w:p>
      <w:pPr>
        <w:pStyle w:val="Heading6"/>
        <w:spacing w:before="0"/>
        <w:ind w:left="1260"/>
      </w:pPr>
      <w:r>
        <w:rPr>
          <w:color w:val="231F20"/>
        </w:rPr>
        <w:t>Applications:</w:t>
      </w:r>
    </w:p>
    <w:p>
      <w:pPr>
        <w:pStyle w:val="BodyText"/>
        <w:spacing w:line="230" w:lineRule="auto" w:before="1"/>
        <w:ind w:left="1260"/>
      </w:pPr>
      <w:r>
        <w:rPr>
          <w:color w:val="231F20"/>
        </w:rPr>
        <w:t>For general wash down service, using hot and cold water in paper mills and in food and dairy plants.</w:t>
      </w:r>
    </w:p>
    <w:p>
      <w:pPr>
        <w:pStyle w:val="Heading6"/>
        <w:spacing w:before="64"/>
        <w:ind w:left="1260"/>
      </w:pPr>
      <w:r>
        <w:rPr>
          <w:color w:val="231F20"/>
        </w:rPr>
        <w:t>Cover:</w:t>
      </w:r>
    </w:p>
    <w:p>
      <w:pPr>
        <w:pStyle w:val="BodyText"/>
        <w:spacing w:line="230" w:lineRule="auto" w:before="1"/>
        <w:ind w:left="1260" w:right="461"/>
      </w:pPr>
      <w:r>
        <w:rPr>
          <w:color w:val="231F20"/>
        </w:rPr>
        <w:t>White or green EPDM – heat, abrasion and ozone resistant.</w:t>
      </w:r>
    </w:p>
    <w:p>
      <w:pPr>
        <w:pStyle w:val="Heading6"/>
        <w:spacing w:before="65"/>
        <w:ind w:left="1260"/>
      </w:pPr>
      <w:r>
        <w:rPr>
          <w:color w:val="231F20"/>
        </w:rPr>
        <w:t>Reinforcement:</w:t>
      </w:r>
    </w:p>
    <w:p>
      <w:pPr>
        <w:pStyle w:val="BodyText"/>
        <w:spacing w:line="212" w:lineRule="exact"/>
        <w:ind w:left="1260"/>
      </w:pPr>
      <w:r>
        <w:rPr>
          <w:color w:val="231F20"/>
        </w:rPr>
        <w:t>High tensile textile cords.</w:t>
      </w:r>
    </w:p>
    <w:p>
      <w:pPr>
        <w:pStyle w:val="Heading6"/>
        <w:spacing w:before="62"/>
        <w:ind w:left="1260"/>
      </w:pPr>
      <w:r>
        <w:rPr>
          <w:color w:val="231F20"/>
        </w:rPr>
        <w:t>Tube:</w:t>
      </w:r>
    </w:p>
    <w:p>
      <w:pPr>
        <w:pStyle w:val="BodyText"/>
        <w:spacing w:line="212" w:lineRule="exact"/>
        <w:ind w:left="1260"/>
      </w:pPr>
      <w:r>
        <w:rPr>
          <w:color w:val="231F20"/>
        </w:rPr>
        <w:t>White EPDM. Meets FDA and 3A (18-03) requirements.</w:t>
      </w:r>
    </w:p>
    <w:p>
      <w:pPr>
        <w:pStyle w:val="BodyText"/>
        <w:spacing w:before="11"/>
        <w:rPr>
          <w:sz w:val="22"/>
        </w:rPr>
      </w:pPr>
      <w:r>
        <w:rPr/>
        <w:br w:type="column"/>
      </w:r>
      <w:r>
        <w:rPr>
          <w:sz w:val="22"/>
        </w:rPr>
      </w:r>
    </w:p>
    <w:p>
      <w:pPr>
        <w:pStyle w:val="Heading6"/>
        <w:spacing w:before="0"/>
        <w:ind w:left="495"/>
      </w:pPr>
      <w:r>
        <w:rPr>
          <w:color w:val="231F20"/>
        </w:rPr>
        <w:t>Working Pressure:</w:t>
      </w:r>
    </w:p>
    <w:p>
      <w:pPr>
        <w:pStyle w:val="BodyText"/>
        <w:spacing w:line="212" w:lineRule="exact"/>
        <w:ind w:left="495"/>
      </w:pPr>
      <w:r>
        <w:rPr>
          <w:color w:val="231F20"/>
        </w:rPr>
        <w:t>Constant Pressure – 10 Bar (150 PSI)</w:t>
      </w:r>
    </w:p>
    <w:p>
      <w:pPr>
        <w:pStyle w:val="Heading6"/>
        <w:ind w:left="495"/>
      </w:pPr>
      <w:r>
        <w:rPr>
          <w:color w:val="231F20"/>
        </w:rPr>
        <w:t>Temperature Range:</w:t>
      </w:r>
    </w:p>
    <w:p>
      <w:pPr>
        <w:pStyle w:val="BodyText"/>
        <w:spacing w:line="212" w:lineRule="exact"/>
        <w:ind w:left="495"/>
      </w:pPr>
      <w:r>
        <w:rPr>
          <w:color w:val="231F20"/>
        </w:rPr>
        <w:t>-40°F (-40°C) to 248°F (+120°C)</w:t>
      </w:r>
    </w:p>
    <w:p>
      <w:pPr>
        <w:pStyle w:val="Heading6"/>
        <w:spacing w:before="62"/>
        <w:ind w:left="495"/>
      </w:pPr>
      <w:r>
        <w:rPr>
          <w:color w:val="231F20"/>
        </w:rPr>
        <w:t>Standard Length:</w:t>
      </w:r>
    </w:p>
    <w:p>
      <w:pPr>
        <w:pStyle w:val="BodyText"/>
        <w:spacing w:line="212" w:lineRule="exact"/>
        <w:ind w:left="495"/>
      </w:pPr>
      <w:r>
        <w:rPr>
          <w:color w:val="231F20"/>
        </w:rPr>
        <w:t>50 feet including 6" long built-in tapered nozzle*</w:t>
      </w:r>
    </w:p>
    <w:p>
      <w:pPr>
        <w:pStyle w:val="Heading6"/>
        <w:spacing w:line="230" w:lineRule="exact"/>
        <w:ind w:left="495"/>
      </w:pPr>
      <w:r>
        <w:rPr>
          <w:color w:val="231F20"/>
        </w:rPr>
        <w:t>*Tapered Nozzle Hole Size</w:t>
      </w:r>
    </w:p>
    <w:p>
      <w:pPr>
        <w:pStyle w:val="BodyText"/>
        <w:tabs>
          <w:tab w:pos="2895" w:val="left" w:leader="dot"/>
        </w:tabs>
        <w:spacing w:line="198" w:lineRule="exact"/>
        <w:ind w:left="495"/>
      </w:pPr>
      <w:r>
        <w:rPr>
          <w:color w:val="231F20"/>
          <w:w w:val="105"/>
        </w:rPr>
        <w:t>3/4" and</w:t>
      </w:r>
      <w:r>
        <w:rPr>
          <w:color w:val="231F20"/>
          <w:spacing w:val="-12"/>
          <w:w w:val="105"/>
        </w:rPr>
        <w:t> </w:t>
      </w:r>
      <w:r>
        <w:rPr>
          <w:color w:val="231F20"/>
          <w:spacing w:val="-7"/>
          <w:w w:val="105"/>
        </w:rPr>
        <w:t>1"</w:t>
      </w:r>
      <w:r>
        <w:rPr>
          <w:color w:val="231F20"/>
          <w:spacing w:val="-6"/>
          <w:w w:val="105"/>
        </w:rPr>
        <w:t> </w:t>
      </w:r>
      <w:r>
        <w:rPr>
          <w:color w:val="231F20"/>
          <w:w w:val="105"/>
        </w:rPr>
        <w:t>ID</w:t>
        <w:tab/>
        <w:t>3/8"</w:t>
      </w:r>
    </w:p>
    <w:p>
      <w:pPr>
        <w:pStyle w:val="BodyText"/>
        <w:tabs>
          <w:tab w:pos="2895" w:val="left" w:leader="dot"/>
        </w:tabs>
        <w:spacing w:line="200" w:lineRule="exact"/>
        <w:ind w:left="495"/>
      </w:pPr>
      <w:r>
        <w:rPr>
          <w:color w:val="231F20"/>
          <w:w w:val="105"/>
        </w:rPr>
        <w:t>1</w:t>
      </w:r>
      <w:r>
        <w:rPr>
          <w:color w:val="231F20"/>
          <w:spacing w:val="-6"/>
          <w:w w:val="105"/>
        </w:rPr>
        <w:t> </w:t>
      </w:r>
      <w:r>
        <w:rPr>
          <w:color w:val="231F20"/>
          <w:spacing w:val="-4"/>
          <w:w w:val="105"/>
        </w:rPr>
        <w:t>1/4"</w:t>
      </w:r>
      <w:r>
        <w:rPr>
          <w:color w:val="231F20"/>
          <w:spacing w:val="-5"/>
          <w:w w:val="105"/>
        </w:rPr>
        <w:t> </w:t>
      </w:r>
      <w:r>
        <w:rPr>
          <w:color w:val="231F20"/>
          <w:w w:val="105"/>
        </w:rPr>
        <w:t>ID</w:t>
        <w:tab/>
        <w:t>1/2"</w:t>
      </w:r>
    </w:p>
    <w:p>
      <w:pPr>
        <w:pStyle w:val="BodyText"/>
        <w:tabs>
          <w:tab w:pos="2895" w:val="left" w:leader="dot"/>
        </w:tabs>
        <w:spacing w:line="209" w:lineRule="exact"/>
        <w:ind w:left="495"/>
      </w:pPr>
      <w:r>
        <w:rPr>
          <w:color w:val="231F20"/>
          <w:w w:val="105"/>
        </w:rPr>
        <w:t>1</w:t>
      </w:r>
      <w:r>
        <w:rPr>
          <w:color w:val="231F20"/>
          <w:spacing w:val="-7"/>
          <w:w w:val="105"/>
        </w:rPr>
        <w:t> </w:t>
      </w:r>
      <w:r>
        <w:rPr>
          <w:color w:val="231F20"/>
          <w:w w:val="105"/>
        </w:rPr>
        <w:t>1/2"</w:t>
      </w:r>
      <w:r>
        <w:rPr>
          <w:color w:val="231F20"/>
          <w:spacing w:val="-6"/>
          <w:w w:val="105"/>
        </w:rPr>
        <w:t> </w:t>
      </w:r>
      <w:r>
        <w:rPr>
          <w:color w:val="231F20"/>
          <w:w w:val="105"/>
        </w:rPr>
        <w:t>ID</w:t>
        <w:tab/>
        <w:t>5/8"</w:t>
      </w:r>
    </w:p>
    <w:p>
      <w:pPr>
        <w:spacing w:after="0" w:line="209" w:lineRule="exact"/>
        <w:sectPr>
          <w:type w:val="continuous"/>
          <w:pgSz w:w="12240" w:h="15840"/>
          <w:pgMar w:top="1500" w:bottom="280" w:left="0" w:right="0"/>
          <w:cols w:num="2" w:equalWidth="0">
            <w:col w:w="5945" w:space="40"/>
            <w:col w:w="6255"/>
          </w:cols>
        </w:sectPr>
      </w:pPr>
    </w:p>
    <w:p>
      <w:pPr>
        <w:pStyle w:val="BodyText"/>
        <w:spacing w:before="9"/>
        <w:rPr>
          <w:sz w:val="22"/>
        </w:rPr>
      </w:pPr>
      <w:r>
        <w:rPr/>
        <w:pict>
          <v:group style="position:absolute;margin-left:0pt;margin-top:0pt;width:612pt;height:297pt;mso-position-horizontal-relative:page;mso-position-vertical-relative:page;z-index:-1404976" coordorigin="0,0" coordsize="12240,5940">
            <v:shape style="position:absolute;left:1260;top:0;width:3960;height:5940" type="#_x0000_t75" stroked="false">
              <v:imagedata r:id="rId48" o:title=""/>
            </v:shape>
            <v:shape style="position:absolute;left:1260;top:2141;width:5313;height:2277" type="#_x0000_t75" stroked="false">
              <v:imagedata r:id="rId71" o:title=""/>
            </v:shape>
            <v:shape style="position:absolute;left:1260;top:3443;width:5288;height:2270" type="#_x0000_t75" stroked="false">
              <v:imagedata r:id="rId72" o:title=""/>
            </v:shape>
            <v:rect style="position:absolute;left:0;top:1800;width:12240;height:250" filled="true" fillcolor="#231f20" stroked="false">
              <v:fill opacity="49152f" type="solid"/>
            </v:rect>
            <v:rect style="position:absolute;left:0;top:630;width:12240;height:1170" filled="true" fillcolor="#9e0a0f" stroked="false">
              <v:fill type="solid"/>
            </v:rect>
            <v:shape style="position:absolute;left:1273;top:1065;width:3047;height:375" type="#_x0000_t75" stroked="false">
              <v:imagedata r:id="rId40" o:title=""/>
            </v:shape>
            <v:shape style="position:absolute;left:6660;top:2251;width:4660;height:2309" type="#_x0000_t202" filled="false" stroked="false">
              <v:textbox inset="0,0,0,0">
                <w:txbxContent>
                  <w:p>
                    <w:pPr>
                      <w:spacing w:line="542" w:lineRule="exact" w:before="7"/>
                      <w:ind w:left="252" w:right="0" w:firstLine="0"/>
                      <w:jc w:val="left"/>
                      <w:rPr>
                        <w:b/>
                        <w:sz w:val="48"/>
                      </w:rPr>
                    </w:pPr>
                    <w:r>
                      <w:rPr>
                        <w:b/>
                        <w:color w:val="231F20"/>
                        <w:spacing w:val="-12"/>
                        <w:w w:val="120"/>
                        <w:sz w:val="48"/>
                      </w:rPr>
                      <w:t>T351LL</w:t>
                    </w:r>
                    <w:r>
                      <w:rPr>
                        <w:b/>
                        <w:color w:val="231F20"/>
                        <w:spacing w:val="-76"/>
                        <w:w w:val="120"/>
                        <w:sz w:val="48"/>
                      </w:rPr>
                      <w:t> </w:t>
                    </w:r>
                    <w:r>
                      <w:rPr>
                        <w:b/>
                        <w:color w:val="231F20"/>
                        <w:w w:val="120"/>
                        <w:sz w:val="48"/>
                      </w:rPr>
                      <w:t>/</w:t>
                    </w:r>
                    <w:r>
                      <w:rPr>
                        <w:b/>
                        <w:color w:val="231F20"/>
                        <w:spacing w:val="-75"/>
                        <w:w w:val="120"/>
                        <w:sz w:val="48"/>
                      </w:rPr>
                      <w:t> </w:t>
                    </w:r>
                    <w:r>
                      <w:rPr>
                        <w:b/>
                        <w:color w:val="231F20"/>
                        <w:spacing w:val="-12"/>
                        <w:w w:val="120"/>
                        <w:sz w:val="48"/>
                      </w:rPr>
                      <w:t>T351LG</w:t>
                    </w:r>
                  </w:p>
                  <w:p>
                    <w:pPr>
                      <w:spacing w:line="244" w:lineRule="auto" w:before="0"/>
                      <w:ind w:left="91" w:right="4" w:firstLine="0"/>
                      <w:jc w:val="center"/>
                      <w:rPr>
                        <w:b/>
                        <w:sz w:val="34"/>
                      </w:rPr>
                    </w:pPr>
                    <w:r>
                      <w:rPr>
                        <w:b/>
                        <w:color w:val="231F20"/>
                        <w:sz w:val="34"/>
                      </w:rPr>
                      <w:t>150 PSI Premium Paper Mill/ Creamery Wash Down Hose With Tapered Nozzle</w:t>
                    </w:r>
                  </w:p>
                  <w:p>
                    <w:pPr>
                      <w:spacing w:before="21"/>
                      <w:ind w:left="0" w:right="0" w:firstLine="0"/>
                      <w:jc w:val="left"/>
                      <w:rPr>
                        <w:b/>
                        <w:sz w:val="21"/>
                      </w:rPr>
                    </w:pPr>
                    <w:r>
                      <w:rPr>
                        <w:b/>
                        <w:color w:val="231F20"/>
                        <w:sz w:val="21"/>
                      </w:rPr>
                      <w:t>T351LL</w:t>
                    </w:r>
                  </w:p>
                  <w:p>
                    <w:pPr>
                      <w:spacing w:before="58"/>
                      <w:ind w:left="0" w:right="0" w:firstLine="0"/>
                      <w:jc w:val="left"/>
                      <w:rPr>
                        <w:b/>
                        <w:sz w:val="21"/>
                      </w:rPr>
                    </w:pPr>
                    <w:r>
                      <w:rPr>
                        <w:b/>
                        <w:color w:val="231F20"/>
                        <w:sz w:val="21"/>
                      </w:rPr>
                      <w:t>White Cover</w:t>
                    </w:r>
                  </w:p>
                </w:txbxContent>
              </v:textbox>
              <w10:wrap type="none"/>
            </v:shape>
            <v:shape style="position:absolute;left:6660;top:4909;width:1298;height:551" type="#_x0000_t202" filled="false" stroked="false">
              <v:textbox inset="0,0,0,0">
                <w:txbxContent>
                  <w:p>
                    <w:pPr>
                      <w:spacing w:before="7"/>
                      <w:ind w:left="0" w:right="0" w:firstLine="0"/>
                      <w:jc w:val="left"/>
                      <w:rPr>
                        <w:b/>
                        <w:sz w:val="21"/>
                      </w:rPr>
                    </w:pPr>
                    <w:r>
                      <w:rPr>
                        <w:b/>
                        <w:color w:val="231F20"/>
                        <w:sz w:val="21"/>
                      </w:rPr>
                      <w:t>T351LG</w:t>
                    </w:r>
                  </w:p>
                  <w:p>
                    <w:pPr>
                      <w:spacing w:before="59"/>
                      <w:ind w:left="0" w:right="0" w:firstLine="0"/>
                      <w:jc w:val="left"/>
                      <w:rPr>
                        <w:b/>
                        <w:sz w:val="21"/>
                      </w:rPr>
                    </w:pPr>
                    <w:r>
                      <w:rPr>
                        <w:b/>
                        <w:color w:val="231F20"/>
                        <w:sz w:val="21"/>
                      </w:rPr>
                      <w:t>Green Cover</w:t>
                    </w:r>
                  </w:p>
                </w:txbxContent>
              </v:textbox>
              <w10:wrap type="none"/>
            </v:shape>
            <v:shape style="position:absolute;left:8447;top:4839;width:1197;height:149" type="#_x0000_t202" filled="false" stroked="false">
              <v:textbox inset="0,0,0,0">
                <w:txbxContent>
                  <w:p>
                    <w:pPr>
                      <w:spacing w:line="149" w:lineRule="exact" w:before="0"/>
                      <w:ind w:left="0" w:right="0" w:firstLine="0"/>
                      <w:jc w:val="left"/>
                      <w:rPr>
                        <w:sz w:val="13"/>
                      </w:rPr>
                    </w:pPr>
                    <w:r>
                      <w:rPr>
                        <w:color w:val="231F20"/>
                        <w:w w:val="75"/>
                        <w:sz w:val="13"/>
                      </w:rPr>
                      <w:t>COMPLIANT MATERIAL</w:t>
                    </w:r>
                  </w:p>
                </w:txbxContent>
              </v:textbox>
              <w10:wrap type="none"/>
            </v:shape>
            <v:shape style="position:absolute;left:0;top:630;width:12240;height:1170" type="#_x0000_t202" filled="false" stroked="false">
              <v:textbox inset="0,0,0,0">
                <w:txbxContent>
                  <w:p>
                    <w:pPr>
                      <w:spacing w:before="186"/>
                      <w:ind w:left="0" w:right="897" w:firstLine="0"/>
                      <w:jc w:val="right"/>
                      <w:rPr>
                        <w:b/>
                        <w:sz w:val="72"/>
                      </w:rPr>
                    </w:pPr>
                    <w:r>
                      <w:rPr>
                        <w:b/>
                        <w:color w:val="FFFFFF"/>
                        <w:w w:val="90"/>
                        <w:sz w:val="72"/>
                      </w:rPr>
                      <w:t>Hot</w:t>
                    </w:r>
                    <w:r>
                      <w:rPr>
                        <w:b/>
                        <w:color w:val="FFFFFF"/>
                        <w:spacing w:val="-71"/>
                        <w:w w:val="90"/>
                        <w:sz w:val="72"/>
                      </w:rPr>
                      <w:t> </w:t>
                    </w:r>
                    <w:r>
                      <w:rPr>
                        <w:b/>
                        <w:color w:val="FFFFFF"/>
                        <w:spacing w:val="-5"/>
                        <w:w w:val="90"/>
                        <w:sz w:val="72"/>
                      </w:rPr>
                      <w:t>Water</w:t>
                    </w:r>
                  </w:p>
                </w:txbxContent>
              </v:textbox>
              <w10:wrap type="none"/>
            </v:shape>
            <w10:wrap type="none"/>
          </v:group>
        </w:pict>
      </w:r>
    </w:p>
    <w:p>
      <w:pPr>
        <w:pStyle w:val="BodyText"/>
        <w:spacing w:before="103"/>
        <w:ind w:left="1260"/>
      </w:pPr>
      <w:r>
        <w:rPr>
          <w:color w:val="231F20"/>
        </w:rPr>
        <w:t>*T351 fully complies with the requirements listed in FDA CFR21.</w:t>
      </w:r>
    </w:p>
    <w:p>
      <w:pPr>
        <w:pStyle w:val="BodyText"/>
        <w:spacing w:before="5"/>
        <w:rPr>
          <w:sz w:val="25"/>
        </w:rPr>
      </w:pPr>
    </w:p>
    <w:tbl>
      <w:tblPr>
        <w:tblW w:w="0" w:type="auto"/>
        <w:jc w:val="left"/>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1260"/>
        <w:gridCol w:w="1260"/>
        <w:gridCol w:w="1260"/>
        <w:gridCol w:w="1260"/>
        <w:gridCol w:w="1530"/>
        <w:gridCol w:w="1800"/>
      </w:tblGrid>
      <w:tr>
        <w:trPr>
          <w:trHeight w:val="285" w:hRule="atLeast"/>
        </w:trPr>
        <w:tc>
          <w:tcPr>
            <w:tcW w:w="10080" w:type="dxa"/>
            <w:gridSpan w:val="7"/>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95"/>
                <w:sz w:val="18"/>
              </w:rPr>
              <w:t>ID</w:t>
            </w:r>
          </w:p>
          <w:p>
            <w:pPr>
              <w:pStyle w:val="TableParagraph"/>
              <w:spacing w:line="189" w:lineRule="exact" w:before="0"/>
              <w:ind w:left="391" w:right="391"/>
              <w:jc w:val="center"/>
              <w:rPr>
                <w:b/>
                <w:sz w:val="18"/>
              </w:rPr>
            </w:pPr>
            <w:r>
              <w:rPr>
                <w:b/>
                <w:color w:val="FFFFFF"/>
                <w:w w:val="95"/>
                <w:sz w:val="18"/>
              </w:rPr>
              <w:t>(in.)</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95"/>
                <w:sz w:val="18"/>
              </w:rPr>
              <w:t>ID</w:t>
            </w:r>
          </w:p>
          <w:p>
            <w:pPr>
              <w:pStyle w:val="TableParagraph"/>
              <w:spacing w:line="189" w:lineRule="exact" w:before="0"/>
              <w:ind w:left="391" w:right="391"/>
              <w:jc w:val="center"/>
              <w:rPr>
                <w:b/>
                <w:sz w:val="18"/>
              </w:rPr>
            </w:pPr>
            <w:r>
              <w:rPr>
                <w:b/>
                <w:color w:val="FFFFFF"/>
                <w:w w:val="95"/>
                <w:sz w:val="18"/>
              </w:rPr>
              <w:t>(mm)</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85"/>
                <w:sz w:val="18"/>
              </w:rPr>
              <w:t>OD</w:t>
            </w:r>
          </w:p>
          <w:p>
            <w:pPr>
              <w:pStyle w:val="TableParagraph"/>
              <w:spacing w:line="189" w:lineRule="exact" w:before="0"/>
              <w:ind w:left="391" w:right="391"/>
              <w:jc w:val="center"/>
              <w:rPr>
                <w:b/>
                <w:sz w:val="18"/>
              </w:rPr>
            </w:pPr>
            <w:r>
              <w:rPr>
                <w:b/>
                <w:color w:val="FFFFFF"/>
                <w:w w:val="95"/>
                <w:sz w:val="18"/>
              </w:rPr>
              <w:t>(in.)</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85"/>
                <w:sz w:val="18"/>
              </w:rPr>
              <w:t>OD</w:t>
            </w:r>
          </w:p>
          <w:p>
            <w:pPr>
              <w:pStyle w:val="TableParagraph"/>
              <w:spacing w:line="189" w:lineRule="exact" w:before="0"/>
              <w:ind w:left="391" w:right="391"/>
              <w:jc w:val="center"/>
              <w:rPr>
                <w:b/>
                <w:sz w:val="18"/>
              </w:rPr>
            </w:pPr>
            <w:r>
              <w:rPr>
                <w:b/>
                <w:color w:val="FFFFFF"/>
                <w:w w:val="95"/>
                <w:sz w:val="18"/>
              </w:rPr>
              <w:t>(mm)</w:t>
            </w:r>
          </w:p>
        </w:tc>
        <w:tc>
          <w:tcPr>
            <w:tcW w:w="153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436" w:right="160" w:hanging="15"/>
              <w:rPr>
                <w:b/>
                <w:sz w:val="18"/>
              </w:rPr>
            </w:pPr>
            <w:r>
              <w:rPr>
                <w:b/>
                <w:color w:val="FFFFFF"/>
                <w:w w:val="90"/>
                <w:sz w:val="18"/>
              </w:rPr>
              <w:t>Max Rec. </w:t>
            </w:r>
            <w:r>
              <w:rPr>
                <w:b/>
                <w:color w:val="FFFFFF"/>
                <w:w w:val="85"/>
                <w:sz w:val="18"/>
              </w:rPr>
              <w:t>WP (PSI)</w:t>
            </w:r>
          </w:p>
        </w:tc>
        <w:tc>
          <w:tcPr>
            <w:tcW w:w="1800" w:type="dxa"/>
            <w:tcBorders>
              <w:top w:val="single" w:sz="8" w:space="0" w:color="FFFFFF"/>
              <w:left w:val="single" w:sz="8" w:space="0" w:color="FFFFFF"/>
            </w:tcBorders>
            <w:shd w:val="clear" w:color="auto" w:fill="231F20"/>
          </w:tcPr>
          <w:p>
            <w:pPr>
              <w:pStyle w:val="TableParagraph"/>
              <w:spacing w:line="208" w:lineRule="auto" w:before="36"/>
              <w:ind w:left="581" w:right="47"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T351LL/LG075</w:t>
            </w:r>
          </w:p>
        </w:tc>
        <w:tc>
          <w:tcPr>
            <w:tcW w:w="1260" w:type="dxa"/>
            <w:shd w:val="clear" w:color="auto" w:fill="E6E7E8"/>
          </w:tcPr>
          <w:p>
            <w:pPr>
              <w:pStyle w:val="TableParagraph"/>
              <w:spacing w:before="45"/>
              <w:ind w:left="155" w:right="155"/>
              <w:jc w:val="center"/>
              <w:rPr>
                <w:sz w:val="18"/>
              </w:rPr>
            </w:pPr>
            <w:r>
              <w:rPr>
                <w:color w:val="231F20"/>
                <w:sz w:val="18"/>
              </w:rPr>
              <w:t>3/4</w:t>
            </w:r>
          </w:p>
        </w:tc>
        <w:tc>
          <w:tcPr>
            <w:tcW w:w="1260" w:type="dxa"/>
            <w:shd w:val="clear" w:color="auto" w:fill="E6E7E8"/>
          </w:tcPr>
          <w:p>
            <w:pPr>
              <w:pStyle w:val="TableParagraph"/>
              <w:spacing w:before="45"/>
              <w:ind w:left="155" w:right="155"/>
              <w:jc w:val="center"/>
              <w:rPr>
                <w:sz w:val="18"/>
              </w:rPr>
            </w:pPr>
            <w:r>
              <w:rPr>
                <w:color w:val="231F20"/>
                <w:w w:val="95"/>
                <w:sz w:val="18"/>
              </w:rPr>
              <w:t>19</w:t>
            </w:r>
          </w:p>
        </w:tc>
        <w:tc>
          <w:tcPr>
            <w:tcW w:w="1260" w:type="dxa"/>
            <w:shd w:val="clear" w:color="auto" w:fill="E6E7E8"/>
          </w:tcPr>
          <w:p>
            <w:pPr>
              <w:pStyle w:val="TableParagraph"/>
              <w:spacing w:before="45"/>
              <w:ind w:left="155" w:right="155"/>
              <w:jc w:val="center"/>
              <w:rPr>
                <w:sz w:val="18"/>
              </w:rPr>
            </w:pPr>
            <w:r>
              <w:rPr>
                <w:color w:val="231F20"/>
                <w:w w:val="95"/>
                <w:sz w:val="18"/>
              </w:rPr>
              <w:t>1.22</w:t>
            </w:r>
          </w:p>
        </w:tc>
        <w:tc>
          <w:tcPr>
            <w:tcW w:w="1260" w:type="dxa"/>
            <w:shd w:val="clear" w:color="auto" w:fill="E6E7E8"/>
          </w:tcPr>
          <w:p>
            <w:pPr>
              <w:pStyle w:val="TableParagraph"/>
              <w:spacing w:before="45"/>
              <w:ind w:left="155" w:right="155"/>
              <w:jc w:val="center"/>
              <w:rPr>
                <w:sz w:val="18"/>
              </w:rPr>
            </w:pPr>
            <w:r>
              <w:rPr>
                <w:color w:val="231F20"/>
                <w:w w:val="95"/>
                <w:sz w:val="18"/>
              </w:rPr>
              <w:t>31</w:t>
            </w:r>
          </w:p>
        </w:tc>
        <w:tc>
          <w:tcPr>
            <w:tcW w:w="1530" w:type="dxa"/>
            <w:shd w:val="clear" w:color="auto" w:fill="E6E7E8"/>
          </w:tcPr>
          <w:p>
            <w:pPr>
              <w:pStyle w:val="TableParagraph"/>
              <w:spacing w:before="45"/>
              <w:ind w:left="602" w:right="602"/>
              <w:jc w:val="center"/>
              <w:rPr>
                <w:sz w:val="18"/>
              </w:rPr>
            </w:pPr>
            <w:r>
              <w:rPr>
                <w:color w:val="231F20"/>
                <w:w w:val="95"/>
                <w:sz w:val="18"/>
              </w:rPr>
              <w:t>150</w:t>
            </w:r>
          </w:p>
        </w:tc>
        <w:tc>
          <w:tcPr>
            <w:tcW w:w="1800" w:type="dxa"/>
            <w:shd w:val="clear" w:color="auto" w:fill="E6E7E8"/>
          </w:tcPr>
          <w:p>
            <w:pPr>
              <w:pStyle w:val="TableParagraph"/>
              <w:spacing w:before="45"/>
              <w:ind w:left="452" w:right="452"/>
              <w:jc w:val="center"/>
              <w:rPr>
                <w:sz w:val="18"/>
              </w:rPr>
            </w:pPr>
            <w:r>
              <w:rPr>
                <w:color w:val="231F20"/>
                <w:w w:val="95"/>
                <w:sz w:val="18"/>
              </w:rPr>
              <w:t>0.44</w:t>
            </w:r>
          </w:p>
        </w:tc>
      </w:tr>
      <w:tr>
        <w:trPr>
          <w:trHeight w:val="285" w:hRule="atLeast"/>
        </w:trPr>
        <w:tc>
          <w:tcPr>
            <w:tcW w:w="1710" w:type="dxa"/>
            <w:shd w:val="clear" w:color="auto" w:fill="D1D3D4"/>
          </w:tcPr>
          <w:p>
            <w:pPr>
              <w:pStyle w:val="TableParagraph"/>
              <w:spacing w:before="45"/>
              <w:ind w:left="252"/>
              <w:rPr>
                <w:sz w:val="18"/>
              </w:rPr>
            </w:pPr>
            <w:r>
              <w:rPr>
                <w:color w:val="231F20"/>
                <w:w w:val="90"/>
                <w:sz w:val="18"/>
              </w:rPr>
              <w:t>T351LL/LG100</w:t>
            </w:r>
          </w:p>
        </w:tc>
        <w:tc>
          <w:tcPr>
            <w:tcW w:w="1260" w:type="dxa"/>
            <w:shd w:val="clear" w:color="auto" w:fill="D1D3D4"/>
          </w:tcPr>
          <w:p>
            <w:pPr>
              <w:pStyle w:val="TableParagraph"/>
              <w:spacing w:before="45"/>
              <w:jc w:val="center"/>
              <w:rPr>
                <w:sz w:val="18"/>
              </w:rPr>
            </w:pPr>
            <w:r>
              <w:rPr>
                <w:color w:val="231F20"/>
                <w:w w:val="86"/>
                <w:sz w:val="18"/>
              </w:rPr>
              <w:t>1</w:t>
            </w:r>
          </w:p>
        </w:tc>
        <w:tc>
          <w:tcPr>
            <w:tcW w:w="1260" w:type="dxa"/>
            <w:shd w:val="clear" w:color="auto" w:fill="D1D3D4"/>
          </w:tcPr>
          <w:p>
            <w:pPr>
              <w:pStyle w:val="TableParagraph"/>
              <w:spacing w:before="45"/>
              <w:ind w:left="155" w:right="155"/>
              <w:jc w:val="center"/>
              <w:rPr>
                <w:sz w:val="18"/>
              </w:rPr>
            </w:pPr>
            <w:r>
              <w:rPr>
                <w:color w:val="231F20"/>
                <w:w w:val="95"/>
                <w:sz w:val="18"/>
              </w:rPr>
              <w:t>25</w:t>
            </w:r>
          </w:p>
        </w:tc>
        <w:tc>
          <w:tcPr>
            <w:tcW w:w="1260" w:type="dxa"/>
            <w:shd w:val="clear" w:color="auto" w:fill="D1D3D4"/>
          </w:tcPr>
          <w:p>
            <w:pPr>
              <w:pStyle w:val="TableParagraph"/>
              <w:spacing w:before="45"/>
              <w:ind w:left="155" w:right="155"/>
              <w:jc w:val="center"/>
              <w:rPr>
                <w:sz w:val="18"/>
              </w:rPr>
            </w:pPr>
            <w:r>
              <w:rPr>
                <w:color w:val="231F20"/>
                <w:w w:val="95"/>
                <w:sz w:val="18"/>
              </w:rPr>
              <w:t>1.46</w:t>
            </w:r>
          </w:p>
        </w:tc>
        <w:tc>
          <w:tcPr>
            <w:tcW w:w="1260" w:type="dxa"/>
            <w:shd w:val="clear" w:color="auto" w:fill="D1D3D4"/>
          </w:tcPr>
          <w:p>
            <w:pPr>
              <w:pStyle w:val="TableParagraph"/>
              <w:spacing w:before="45"/>
              <w:ind w:left="155" w:right="155"/>
              <w:jc w:val="center"/>
              <w:rPr>
                <w:sz w:val="18"/>
              </w:rPr>
            </w:pPr>
            <w:r>
              <w:rPr>
                <w:color w:val="231F20"/>
                <w:w w:val="95"/>
                <w:sz w:val="18"/>
              </w:rPr>
              <w:t>37</w:t>
            </w:r>
          </w:p>
        </w:tc>
        <w:tc>
          <w:tcPr>
            <w:tcW w:w="1530" w:type="dxa"/>
            <w:shd w:val="clear" w:color="auto" w:fill="D1D3D4"/>
          </w:tcPr>
          <w:p>
            <w:pPr>
              <w:pStyle w:val="TableParagraph"/>
              <w:spacing w:before="45"/>
              <w:ind w:left="602" w:right="602"/>
              <w:jc w:val="center"/>
              <w:rPr>
                <w:sz w:val="18"/>
              </w:rPr>
            </w:pPr>
            <w:r>
              <w:rPr>
                <w:color w:val="231F20"/>
                <w:w w:val="95"/>
                <w:sz w:val="18"/>
              </w:rPr>
              <w:t>150</w:t>
            </w:r>
          </w:p>
        </w:tc>
        <w:tc>
          <w:tcPr>
            <w:tcW w:w="1800" w:type="dxa"/>
            <w:shd w:val="clear" w:color="auto" w:fill="D1D3D4"/>
          </w:tcPr>
          <w:p>
            <w:pPr>
              <w:pStyle w:val="TableParagraph"/>
              <w:spacing w:before="45"/>
              <w:ind w:left="452" w:right="452"/>
              <w:jc w:val="center"/>
              <w:rPr>
                <w:sz w:val="18"/>
              </w:rPr>
            </w:pPr>
            <w:r>
              <w:rPr>
                <w:color w:val="231F20"/>
                <w:w w:val="95"/>
                <w:sz w:val="18"/>
              </w:rPr>
              <w:t>0.54</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T351LL/LG125</w:t>
            </w:r>
          </w:p>
        </w:tc>
        <w:tc>
          <w:tcPr>
            <w:tcW w:w="1260" w:type="dxa"/>
            <w:shd w:val="clear" w:color="auto" w:fill="E6E7E8"/>
          </w:tcPr>
          <w:p>
            <w:pPr>
              <w:pStyle w:val="TableParagraph"/>
              <w:spacing w:before="45"/>
              <w:ind w:left="155" w:right="155"/>
              <w:jc w:val="center"/>
              <w:rPr>
                <w:sz w:val="18"/>
              </w:rPr>
            </w:pPr>
            <w:r>
              <w:rPr>
                <w:color w:val="231F20"/>
                <w:sz w:val="18"/>
              </w:rPr>
              <w:t>1 1/4</w:t>
            </w:r>
          </w:p>
        </w:tc>
        <w:tc>
          <w:tcPr>
            <w:tcW w:w="1260" w:type="dxa"/>
            <w:shd w:val="clear" w:color="auto" w:fill="E6E7E8"/>
          </w:tcPr>
          <w:p>
            <w:pPr>
              <w:pStyle w:val="TableParagraph"/>
              <w:spacing w:before="45"/>
              <w:ind w:left="155" w:right="155"/>
              <w:jc w:val="center"/>
              <w:rPr>
                <w:sz w:val="18"/>
              </w:rPr>
            </w:pPr>
            <w:r>
              <w:rPr>
                <w:color w:val="231F20"/>
                <w:w w:val="95"/>
                <w:sz w:val="18"/>
              </w:rPr>
              <w:t>32</w:t>
            </w:r>
          </w:p>
        </w:tc>
        <w:tc>
          <w:tcPr>
            <w:tcW w:w="1260" w:type="dxa"/>
            <w:shd w:val="clear" w:color="auto" w:fill="E6E7E8"/>
          </w:tcPr>
          <w:p>
            <w:pPr>
              <w:pStyle w:val="TableParagraph"/>
              <w:spacing w:before="45"/>
              <w:ind w:left="155" w:right="155"/>
              <w:jc w:val="center"/>
              <w:rPr>
                <w:sz w:val="18"/>
              </w:rPr>
            </w:pPr>
            <w:r>
              <w:rPr>
                <w:color w:val="231F20"/>
                <w:w w:val="95"/>
                <w:sz w:val="18"/>
              </w:rPr>
              <w:t>1.81</w:t>
            </w:r>
          </w:p>
        </w:tc>
        <w:tc>
          <w:tcPr>
            <w:tcW w:w="1260" w:type="dxa"/>
            <w:shd w:val="clear" w:color="auto" w:fill="E6E7E8"/>
          </w:tcPr>
          <w:p>
            <w:pPr>
              <w:pStyle w:val="TableParagraph"/>
              <w:spacing w:before="45"/>
              <w:ind w:left="155" w:right="155"/>
              <w:jc w:val="center"/>
              <w:rPr>
                <w:sz w:val="18"/>
              </w:rPr>
            </w:pPr>
            <w:r>
              <w:rPr>
                <w:color w:val="231F20"/>
                <w:w w:val="95"/>
                <w:sz w:val="18"/>
              </w:rPr>
              <w:t>46</w:t>
            </w:r>
          </w:p>
        </w:tc>
        <w:tc>
          <w:tcPr>
            <w:tcW w:w="1530" w:type="dxa"/>
            <w:shd w:val="clear" w:color="auto" w:fill="E6E7E8"/>
          </w:tcPr>
          <w:p>
            <w:pPr>
              <w:pStyle w:val="TableParagraph"/>
              <w:spacing w:before="45"/>
              <w:ind w:left="602" w:right="602"/>
              <w:jc w:val="center"/>
              <w:rPr>
                <w:sz w:val="18"/>
              </w:rPr>
            </w:pPr>
            <w:r>
              <w:rPr>
                <w:color w:val="231F20"/>
                <w:w w:val="95"/>
                <w:sz w:val="18"/>
              </w:rPr>
              <w:t>150</w:t>
            </w:r>
          </w:p>
        </w:tc>
        <w:tc>
          <w:tcPr>
            <w:tcW w:w="1800" w:type="dxa"/>
            <w:shd w:val="clear" w:color="auto" w:fill="E6E7E8"/>
          </w:tcPr>
          <w:p>
            <w:pPr>
              <w:pStyle w:val="TableParagraph"/>
              <w:spacing w:before="45"/>
              <w:ind w:left="452" w:right="452"/>
              <w:jc w:val="center"/>
              <w:rPr>
                <w:sz w:val="18"/>
              </w:rPr>
            </w:pPr>
            <w:r>
              <w:rPr>
                <w:color w:val="231F20"/>
                <w:w w:val="95"/>
                <w:sz w:val="18"/>
              </w:rPr>
              <w:t>0.78</w:t>
            </w:r>
          </w:p>
        </w:tc>
      </w:tr>
      <w:tr>
        <w:trPr>
          <w:trHeight w:val="285" w:hRule="atLeast"/>
        </w:trPr>
        <w:tc>
          <w:tcPr>
            <w:tcW w:w="1710" w:type="dxa"/>
            <w:shd w:val="clear" w:color="auto" w:fill="D1D3D4"/>
          </w:tcPr>
          <w:p>
            <w:pPr>
              <w:pStyle w:val="TableParagraph"/>
              <w:spacing w:before="45"/>
              <w:ind w:left="252"/>
              <w:rPr>
                <w:sz w:val="18"/>
              </w:rPr>
            </w:pPr>
            <w:r>
              <w:rPr>
                <w:color w:val="231F20"/>
                <w:w w:val="90"/>
                <w:sz w:val="18"/>
              </w:rPr>
              <w:t>T351LL/LG150</w:t>
            </w:r>
          </w:p>
        </w:tc>
        <w:tc>
          <w:tcPr>
            <w:tcW w:w="1260" w:type="dxa"/>
            <w:shd w:val="clear" w:color="auto" w:fill="D1D3D4"/>
          </w:tcPr>
          <w:p>
            <w:pPr>
              <w:pStyle w:val="TableParagraph"/>
              <w:spacing w:before="45"/>
              <w:ind w:left="155" w:right="155"/>
              <w:jc w:val="center"/>
              <w:rPr>
                <w:sz w:val="18"/>
              </w:rPr>
            </w:pPr>
            <w:r>
              <w:rPr>
                <w:color w:val="231F20"/>
                <w:sz w:val="18"/>
              </w:rPr>
              <w:t>1 1/2</w:t>
            </w:r>
          </w:p>
        </w:tc>
        <w:tc>
          <w:tcPr>
            <w:tcW w:w="1260" w:type="dxa"/>
            <w:shd w:val="clear" w:color="auto" w:fill="D1D3D4"/>
          </w:tcPr>
          <w:p>
            <w:pPr>
              <w:pStyle w:val="TableParagraph"/>
              <w:spacing w:before="45"/>
              <w:ind w:left="155" w:right="155"/>
              <w:jc w:val="center"/>
              <w:rPr>
                <w:sz w:val="18"/>
              </w:rPr>
            </w:pPr>
            <w:r>
              <w:rPr>
                <w:color w:val="231F20"/>
                <w:w w:val="95"/>
                <w:sz w:val="18"/>
              </w:rPr>
              <w:t>38</w:t>
            </w:r>
          </w:p>
        </w:tc>
        <w:tc>
          <w:tcPr>
            <w:tcW w:w="1260" w:type="dxa"/>
            <w:shd w:val="clear" w:color="auto" w:fill="D1D3D4"/>
          </w:tcPr>
          <w:p>
            <w:pPr>
              <w:pStyle w:val="TableParagraph"/>
              <w:spacing w:before="45"/>
              <w:ind w:left="155" w:right="155"/>
              <w:jc w:val="center"/>
              <w:rPr>
                <w:sz w:val="18"/>
              </w:rPr>
            </w:pPr>
            <w:r>
              <w:rPr>
                <w:color w:val="231F20"/>
                <w:w w:val="95"/>
                <w:sz w:val="18"/>
              </w:rPr>
              <w:t>2.05</w:t>
            </w:r>
          </w:p>
        </w:tc>
        <w:tc>
          <w:tcPr>
            <w:tcW w:w="1260" w:type="dxa"/>
            <w:shd w:val="clear" w:color="auto" w:fill="D1D3D4"/>
          </w:tcPr>
          <w:p>
            <w:pPr>
              <w:pStyle w:val="TableParagraph"/>
              <w:spacing w:before="45"/>
              <w:ind w:left="155" w:right="155"/>
              <w:jc w:val="center"/>
              <w:rPr>
                <w:sz w:val="18"/>
              </w:rPr>
            </w:pPr>
            <w:r>
              <w:rPr>
                <w:color w:val="231F20"/>
                <w:w w:val="95"/>
                <w:sz w:val="18"/>
              </w:rPr>
              <w:t>52</w:t>
            </w:r>
          </w:p>
        </w:tc>
        <w:tc>
          <w:tcPr>
            <w:tcW w:w="1530" w:type="dxa"/>
            <w:shd w:val="clear" w:color="auto" w:fill="D1D3D4"/>
          </w:tcPr>
          <w:p>
            <w:pPr>
              <w:pStyle w:val="TableParagraph"/>
              <w:spacing w:before="45"/>
              <w:ind w:left="602" w:right="602"/>
              <w:jc w:val="center"/>
              <w:rPr>
                <w:sz w:val="18"/>
              </w:rPr>
            </w:pPr>
            <w:r>
              <w:rPr>
                <w:color w:val="231F20"/>
                <w:w w:val="95"/>
                <w:sz w:val="18"/>
              </w:rPr>
              <w:t>150</w:t>
            </w:r>
          </w:p>
        </w:tc>
        <w:tc>
          <w:tcPr>
            <w:tcW w:w="1800" w:type="dxa"/>
            <w:shd w:val="clear" w:color="auto" w:fill="D1D3D4"/>
          </w:tcPr>
          <w:p>
            <w:pPr>
              <w:pStyle w:val="TableParagraph"/>
              <w:spacing w:before="45"/>
              <w:ind w:left="452" w:right="452"/>
              <w:jc w:val="center"/>
              <w:rPr>
                <w:sz w:val="18"/>
              </w:rPr>
            </w:pPr>
            <w:r>
              <w:rPr>
                <w:color w:val="231F20"/>
                <w:w w:val="95"/>
                <w:sz w:val="18"/>
              </w:rPr>
              <w:t>0.91</w:t>
            </w:r>
          </w:p>
        </w:tc>
      </w:tr>
    </w:tbl>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3"/>
      </w:pPr>
    </w:p>
    <w:p>
      <w:pPr>
        <w:spacing w:before="1"/>
        <w:ind w:left="1260" w:right="0" w:firstLine="0"/>
        <w:jc w:val="left"/>
        <w:rPr>
          <w:b/>
          <w:sz w:val="18"/>
        </w:rPr>
      </w:pPr>
      <w:r>
        <w:rPr>
          <w:b/>
          <w:color w:val="231F20"/>
          <w:w w:val="85"/>
          <w:sz w:val="18"/>
          <w:u w:val="single" w:color="231F20"/>
        </w:rPr>
        <w:t>COUPLING SUGGESTIONS</w:t>
      </w:r>
    </w:p>
    <w:p>
      <w:pPr>
        <w:spacing w:before="13"/>
        <w:ind w:left="1260" w:right="0" w:firstLine="0"/>
        <w:jc w:val="left"/>
        <w:rPr>
          <w:sz w:val="18"/>
        </w:rPr>
      </w:pPr>
      <w:r>
        <w:rPr>
          <w:color w:val="231F20"/>
          <w:w w:val="95"/>
          <w:sz w:val="18"/>
        </w:rPr>
        <w:t>Short shank, long shank couplings (NPT, GHT), barbed inserts attached with bands.</w:t>
      </w:r>
    </w:p>
    <w:p>
      <w:pPr>
        <w:spacing w:after="0"/>
        <w:jc w:val="left"/>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2240" w:h="15840"/>
          <w:pgMar w:header="0" w:footer="612" w:top="0" w:bottom="800" w:left="0" w:right="0"/>
        </w:sectPr>
      </w:pPr>
    </w:p>
    <w:p>
      <w:pPr>
        <w:pStyle w:val="BodyText"/>
        <w:rPr>
          <w:sz w:val="25"/>
        </w:rPr>
      </w:pPr>
    </w:p>
    <w:p>
      <w:pPr>
        <w:pStyle w:val="Heading6"/>
        <w:spacing w:before="0"/>
      </w:pPr>
      <w:r>
        <w:rPr>
          <w:color w:val="231F20"/>
        </w:rPr>
        <w:t>Applications:</w:t>
      </w:r>
    </w:p>
    <w:p>
      <w:pPr>
        <w:pStyle w:val="BodyText"/>
        <w:spacing w:line="212" w:lineRule="exact"/>
        <w:ind w:left="900"/>
      </w:pPr>
      <w:r>
        <w:rPr>
          <w:color w:val="231F20"/>
        </w:rPr>
        <w:t>Radiator hose.</w:t>
      </w:r>
    </w:p>
    <w:p>
      <w:pPr>
        <w:pStyle w:val="Heading6"/>
      </w:pPr>
      <w:r>
        <w:rPr>
          <w:color w:val="231F20"/>
        </w:rPr>
        <w:t>Cover:</w:t>
      </w:r>
    </w:p>
    <w:p>
      <w:pPr>
        <w:pStyle w:val="BodyText"/>
        <w:spacing w:line="212" w:lineRule="exact"/>
        <w:ind w:left="900"/>
      </w:pPr>
      <w:r>
        <w:rPr>
          <w:color w:val="231F20"/>
        </w:rPr>
        <w:t>Black EPDM – heat, abrasion and ozone resistant.</w:t>
      </w:r>
    </w:p>
    <w:p>
      <w:pPr>
        <w:pStyle w:val="Heading6"/>
        <w:spacing w:before="62"/>
      </w:pPr>
      <w:r>
        <w:rPr>
          <w:color w:val="231F20"/>
        </w:rPr>
        <w:t>Reinforcement:</w:t>
      </w:r>
    </w:p>
    <w:p>
      <w:pPr>
        <w:pStyle w:val="BodyText"/>
        <w:spacing w:line="212" w:lineRule="exact"/>
        <w:ind w:left="900"/>
      </w:pPr>
      <w:r>
        <w:rPr>
          <w:color w:val="231F20"/>
        </w:rPr>
        <w:t>High tensile textile cords.</w:t>
      </w:r>
    </w:p>
    <w:p>
      <w:pPr>
        <w:pStyle w:val="Heading6"/>
      </w:pPr>
      <w:r>
        <w:rPr>
          <w:color w:val="231F20"/>
        </w:rPr>
        <w:t>Tube:</w:t>
      </w:r>
    </w:p>
    <w:p>
      <w:pPr>
        <w:pStyle w:val="BodyText"/>
        <w:spacing w:line="212" w:lineRule="exact"/>
        <w:ind w:left="900"/>
      </w:pPr>
      <w:r>
        <w:rPr>
          <w:color w:val="231F20"/>
        </w:rPr>
        <w:t>Black EPDM.</w:t>
      </w:r>
    </w:p>
    <w:p>
      <w:pPr>
        <w:pStyle w:val="BodyText"/>
        <w:rPr>
          <w:sz w:val="25"/>
        </w:rPr>
      </w:pPr>
      <w:r>
        <w:rPr/>
        <w:br w:type="column"/>
      </w:r>
      <w:r>
        <w:rPr>
          <w:sz w:val="25"/>
        </w:rPr>
      </w:r>
    </w:p>
    <w:p>
      <w:pPr>
        <w:pStyle w:val="Heading6"/>
        <w:spacing w:before="0"/>
        <w:ind w:left="894"/>
      </w:pPr>
      <w:r>
        <w:rPr>
          <w:color w:val="231F20"/>
        </w:rPr>
        <w:t>Working Pressure:</w:t>
      </w:r>
    </w:p>
    <w:p>
      <w:pPr>
        <w:pStyle w:val="BodyText"/>
        <w:spacing w:line="212" w:lineRule="exact"/>
        <w:ind w:left="894"/>
      </w:pPr>
      <w:r>
        <w:rPr>
          <w:color w:val="231F20"/>
        </w:rPr>
        <w:t>5 Bar (75 PSI)</w:t>
      </w:r>
    </w:p>
    <w:p>
      <w:pPr>
        <w:pStyle w:val="Heading6"/>
        <w:ind w:left="894"/>
      </w:pPr>
      <w:r>
        <w:rPr>
          <w:color w:val="231F20"/>
        </w:rPr>
        <w:t>Temperature Range:</w:t>
      </w:r>
    </w:p>
    <w:p>
      <w:pPr>
        <w:pStyle w:val="BodyText"/>
        <w:spacing w:line="212" w:lineRule="exact"/>
        <w:ind w:left="894"/>
      </w:pPr>
      <w:r>
        <w:rPr>
          <w:color w:val="231F20"/>
        </w:rPr>
        <w:t>-40°F (-40°C) to 248°F (+120°C)</w:t>
      </w:r>
    </w:p>
    <w:p>
      <w:pPr>
        <w:pStyle w:val="Heading6"/>
        <w:spacing w:before="62"/>
        <w:ind w:left="894"/>
      </w:pPr>
      <w:r>
        <w:rPr>
          <w:color w:val="231F20"/>
        </w:rPr>
        <w:t>Branding:</w:t>
      </w:r>
    </w:p>
    <w:p>
      <w:pPr>
        <w:pStyle w:val="BodyText"/>
        <w:spacing w:line="208" w:lineRule="exact"/>
        <w:ind w:left="894"/>
      </w:pPr>
      <w:r>
        <w:rPr>
          <w:color w:val="231F20"/>
        </w:rPr>
        <w:t>ALFAGOMMA – ITALY – T-352 RADIATOR – DIN 73411 –</w:t>
      </w:r>
    </w:p>
    <w:p>
      <w:pPr>
        <w:pStyle w:val="BodyText"/>
        <w:spacing w:line="214" w:lineRule="exact"/>
        <w:ind w:left="894"/>
      </w:pPr>
      <w:r>
        <w:rPr>
          <w:color w:val="231F20"/>
        </w:rPr>
        <w:t>dia mm / in. SAE 20R1-D2 (in yellow letters)</w:t>
      </w:r>
    </w:p>
    <w:p>
      <w:pPr>
        <w:pStyle w:val="Heading6"/>
        <w:ind w:left="894"/>
      </w:pPr>
      <w:r>
        <w:rPr>
          <w:color w:val="231F20"/>
        </w:rPr>
        <w:t>Standard Length:</w:t>
      </w:r>
    </w:p>
    <w:p>
      <w:pPr>
        <w:pStyle w:val="BodyText"/>
        <w:spacing w:line="230" w:lineRule="auto" w:before="1"/>
        <w:ind w:left="894" w:right="1611"/>
      </w:pPr>
      <w:r>
        <w:rPr>
          <w:color w:val="231F20"/>
        </w:rPr>
        <w:t>12 1/2 foot and 200 foot coils for 1/2" to 2" ID sizes, 12 1/2 foot coils for 2 3/16" to 5" sizes</w:t>
      </w:r>
    </w:p>
    <w:p>
      <w:pPr>
        <w:spacing w:after="0" w:line="230" w:lineRule="auto"/>
        <w:sectPr>
          <w:type w:val="continuous"/>
          <w:pgSz w:w="12240" w:h="15840"/>
          <w:pgMar w:top="1500" w:bottom="280" w:left="0" w:right="0"/>
          <w:cols w:num="2" w:equalWidth="0">
            <w:col w:w="5186" w:space="40"/>
            <w:col w:w="7014"/>
          </w:cols>
        </w:sectPr>
      </w:pPr>
    </w:p>
    <w:p>
      <w:pPr>
        <w:pStyle w:val="BodyText"/>
        <w:rPr>
          <w:sz w:val="20"/>
        </w:rPr>
      </w:pPr>
      <w:r>
        <w:rPr/>
        <w:pict>
          <v:group style="position:absolute;margin-left:0pt;margin-top:0pt;width:612pt;height:297pt;mso-position-horizontal-relative:page;mso-position-vertical-relative:page;z-index:4648" coordorigin="0,0" coordsize="12240,5940">
            <v:shape style="position:absolute;left:7020;top:0;width:3960;height:5940" type="#_x0000_t75" stroked="false">
              <v:imagedata r:id="rId48" o:title=""/>
            </v:shape>
            <v:shape style="position:absolute;left:5220;top:2082;width:5760;height:3498" type="#_x0000_t75" stroked="false">
              <v:imagedata r:id="rId73" o:title=""/>
            </v:shape>
            <v:rect style="position:absolute;left:0;top:1800;width:12240;height:250" filled="true" fillcolor="#231f20" stroked="false">
              <v:fill opacity="49152f" type="solid"/>
            </v:rect>
            <v:rect style="position:absolute;left:0;top:630;width:12240;height:1170" filled="true" fillcolor="#9e0a0f" stroked="false">
              <v:fill type="solid"/>
            </v:rect>
            <v:shape style="position:absolute;left:7933;top:1065;width:3047;height:375" type="#_x0000_t75" stroked="false">
              <v:imagedata r:id="rId43" o:title=""/>
            </v:shape>
            <v:shape style="position:absolute;left:1520;top:2251;width:3460;height:932" type="#_x0000_t202" filled="false" stroked="false">
              <v:textbox inset="0,0,0,0">
                <w:txbxContent>
                  <w:p>
                    <w:pPr>
                      <w:spacing w:line="542" w:lineRule="exact" w:before="7"/>
                      <w:ind w:left="0" w:right="17" w:firstLine="0"/>
                      <w:jc w:val="center"/>
                      <w:rPr>
                        <w:b/>
                        <w:sz w:val="48"/>
                      </w:rPr>
                    </w:pPr>
                    <w:r>
                      <w:rPr>
                        <w:b/>
                        <w:color w:val="231F20"/>
                        <w:w w:val="110"/>
                        <w:sz w:val="48"/>
                      </w:rPr>
                      <w:t>T352AA</w:t>
                    </w:r>
                  </w:p>
                  <w:p>
                    <w:pPr>
                      <w:spacing w:line="381" w:lineRule="exact" w:before="0"/>
                      <w:ind w:left="-1" w:right="18" w:firstLine="0"/>
                      <w:jc w:val="center"/>
                      <w:rPr>
                        <w:b/>
                        <w:sz w:val="34"/>
                      </w:rPr>
                    </w:pPr>
                    <w:r>
                      <w:rPr>
                        <w:b/>
                        <w:color w:val="231F20"/>
                        <w:spacing w:val="-5"/>
                        <w:sz w:val="34"/>
                      </w:rPr>
                      <w:t>75 </w:t>
                    </w:r>
                    <w:r>
                      <w:rPr>
                        <w:b/>
                        <w:color w:val="231F20"/>
                        <w:sz w:val="34"/>
                      </w:rPr>
                      <w:t>PSI Radiator</w:t>
                    </w:r>
                    <w:r>
                      <w:rPr>
                        <w:b/>
                        <w:color w:val="231F20"/>
                        <w:spacing w:val="30"/>
                        <w:sz w:val="34"/>
                      </w:rPr>
                      <w:t> </w:t>
                    </w:r>
                    <w:r>
                      <w:rPr>
                        <w:b/>
                        <w:color w:val="231F20"/>
                        <w:spacing w:val="-4"/>
                        <w:sz w:val="34"/>
                      </w:rPr>
                      <w:t>Hose</w:t>
                    </w:r>
                  </w:p>
                </w:txbxContent>
              </v:textbox>
              <w10:wrap type="none"/>
            </v:shape>
            <v:shape style="position:absolute;left:0;top:630;width:12240;height:1170" type="#_x0000_t202" filled="false" stroked="false">
              <v:textbox inset="0,0,0,0">
                <w:txbxContent>
                  <w:p>
                    <w:pPr>
                      <w:spacing w:before="186"/>
                      <w:ind w:left="900" w:right="0" w:firstLine="0"/>
                      <w:jc w:val="left"/>
                      <w:rPr>
                        <w:b/>
                        <w:sz w:val="72"/>
                      </w:rPr>
                    </w:pPr>
                    <w:r>
                      <w:rPr>
                        <w:b/>
                        <w:color w:val="FFFFFF"/>
                        <w:sz w:val="72"/>
                      </w:rPr>
                      <w:t>Hot Water</w:t>
                    </w:r>
                  </w:p>
                </w:txbxContent>
              </v:textbox>
              <w10:wrap type="none"/>
            </v:shape>
            <w10:wrap type="none"/>
          </v:group>
        </w:pict>
      </w:r>
    </w:p>
    <w:p>
      <w:pPr>
        <w:pStyle w:val="BodyText"/>
        <w:rPr>
          <w:sz w:val="20"/>
        </w:rPr>
      </w:pPr>
    </w:p>
    <w:p>
      <w:pPr>
        <w:pStyle w:val="BodyText"/>
        <w:spacing w:before="7" w:after="1"/>
        <w:rPr>
          <w:sz w:val="20"/>
        </w:rPr>
      </w:pPr>
    </w:p>
    <w:tbl>
      <w:tblPr>
        <w:tblW w:w="0" w:type="auto"/>
        <w:jc w:val="left"/>
        <w:tblInd w:w="9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700"/>
        <w:gridCol w:w="990"/>
        <w:gridCol w:w="990"/>
        <w:gridCol w:w="990"/>
        <w:gridCol w:w="990"/>
        <w:gridCol w:w="1080"/>
        <w:gridCol w:w="990"/>
        <w:gridCol w:w="1350"/>
      </w:tblGrid>
      <w:tr>
        <w:trPr>
          <w:trHeight w:val="285" w:hRule="atLeast"/>
        </w:trPr>
        <w:tc>
          <w:tcPr>
            <w:tcW w:w="10080" w:type="dxa"/>
            <w:gridSpan w:val="8"/>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270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99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56" w:right="256"/>
              <w:jc w:val="center"/>
              <w:rPr>
                <w:b/>
                <w:sz w:val="18"/>
              </w:rPr>
            </w:pPr>
            <w:r>
              <w:rPr>
                <w:b/>
                <w:color w:val="FFFFFF"/>
                <w:w w:val="95"/>
                <w:sz w:val="18"/>
              </w:rPr>
              <w:t>ID</w:t>
            </w:r>
          </w:p>
          <w:p>
            <w:pPr>
              <w:pStyle w:val="TableParagraph"/>
              <w:spacing w:line="189" w:lineRule="exact" w:before="0"/>
              <w:ind w:left="256" w:right="256"/>
              <w:jc w:val="center"/>
              <w:rPr>
                <w:b/>
                <w:sz w:val="18"/>
              </w:rPr>
            </w:pPr>
            <w:r>
              <w:rPr>
                <w:b/>
                <w:color w:val="FFFFFF"/>
                <w:w w:val="95"/>
                <w:sz w:val="18"/>
              </w:rPr>
              <w:t>(in.)</w:t>
            </w:r>
          </w:p>
        </w:tc>
        <w:tc>
          <w:tcPr>
            <w:tcW w:w="99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56" w:right="256"/>
              <w:jc w:val="center"/>
              <w:rPr>
                <w:b/>
                <w:sz w:val="18"/>
              </w:rPr>
            </w:pPr>
            <w:r>
              <w:rPr>
                <w:b/>
                <w:color w:val="FFFFFF"/>
                <w:w w:val="95"/>
                <w:sz w:val="18"/>
              </w:rPr>
              <w:t>ID</w:t>
            </w:r>
          </w:p>
          <w:p>
            <w:pPr>
              <w:pStyle w:val="TableParagraph"/>
              <w:spacing w:line="189" w:lineRule="exact" w:before="0"/>
              <w:ind w:left="256" w:right="256"/>
              <w:jc w:val="center"/>
              <w:rPr>
                <w:b/>
                <w:sz w:val="18"/>
              </w:rPr>
            </w:pPr>
            <w:r>
              <w:rPr>
                <w:b/>
                <w:color w:val="FFFFFF"/>
                <w:w w:val="95"/>
                <w:sz w:val="18"/>
              </w:rPr>
              <w:t>(mm)</w:t>
            </w:r>
          </w:p>
        </w:tc>
        <w:tc>
          <w:tcPr>
            <w:tcW w:w="99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56" w:right="256"/>
              <w:jc w:val="center"/>
              <w:rPr>
                <w:b/>
                <w:sz w:val="18"/>
              </w:rPr>
            </w:pPr>
            <w:r>
              <w:rPr>
                <w:b/>
                <w:color w:val="FFFFFF"/>
                <w:w w:val="85"/>
                <w:sz w:val="18"/>
              </w:rPr>
              <w:t>OD</w:t>
            </w:r>
          </w:p>
          <w:p>
            <w:pPr>
              <w:pStyle w:val="TableParagraph"/>
              <w:spacing w:line="189" w:lineRule="exact" w:before="0"/>
              <w:ind w:left="256" w:right="256"/>
              <w:jc w:val="center"/>
              <w:rPr>
                <w:b/>
                <w:sz w:val="18"/>
              </w:rPr>
            </w:pPr>
            <w:r>
              <w:rPr>
                <w:b/>
                <w:color w:val="FFFFFF"/>
                <w:w w:val="95"/>
                <w:sz w:val="18"/>
              </w:rPr>
              <w:t>(in.)</w:t>
            </w:r>
          </w:p>
        </w:tc>
        <w:tc>
          <w:tcPr>
            <w:tcW w:w="99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56" w:right="256"/>
              <w:jc w:val="center"/>
              <w:rPr>
                <w:b/>
                <w:sz w:val="18"/>
              </w:rPr>
            </w:pPr>
            <w:r>
              <w:rPr>
                <w:b/>
                <w:color w:val="FFFFFF"/>
                <w:w w:val="85"/>
                <w:sz w:val="18"/>
              </w:rPr>
              <w:t>OD</w:t>
            </w:r>
          </w:p>
          <w:p>
            <w:pPr>
              <w:pStyle w:val="TableParagraph"/>
              <w:spacing w:line="189" w:lineRule="exact" w:before="0"/>
              <w:ind w:left="256" w:right="256"/>
              <w:jc w:val="center"/>
              <w:rPr>
                <w:b/>
                <w:sz w:val="18"/>
              </w:rPr>
            </w:pPr>
            <w:r>
              <w:rPr>
                <w:b/>
                <w:color w:val="FFFFFF"/>
                <w:w w:val="95"/>
                <w:sz w:val="18"/>
              </w:rPr>
              <w:t>(mm)</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211" w:hanging="15"/>
              <w:rPr>
                <w:b/>
                <w:sz w:val="18"/>
              </w:rPr>
            </w:pPr>
            <w:r>
              <w:rPr>
                <w:b/>
                <w:color w:val="FFFFFF"/>
                <w:w w:val="90"/>
                <w:sz w:val="18"/>
              </w:rPr>
              <w:t>Max Rec. </w:t>
            </w:r>
            <w:r>
              <w:rPr>
                <w:b/>
                <w:color w:val="FFFFFF"/>
                <w:w w:val="85"/>
                <w:sz w:val="18"/>
              </w:rPr>
              <w:t>WP (PSI)</w:t>
            </w:r>
          </w:p>
        </w:tc>
        <w:tc>
          <w:tcPr>
            <w:tcW w:w="99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234" w:right="12" w:hanging="81"/>
              <w:rPr>
                <w:b/>
                <w:sz w:val="18"/>
              </w:rPr>
            </w:pPr>
            <w:r>
              <w:rPr>
                <w:b/>
                <w:color w:val="FFFFFF"/>
                <w:w w:val="80"/>
                <w:sz w:val="18"/>
              </w:rPr>
              <w:t>Available </w:t>
            </w:r>
            <w:r>
              <w:rPr>
                <w:b/>
                <w:color w:val="FFFFFF"/>
                <w:w w:val="90"/>
                <w:sz w:val="18"/>
              </w:rPr>
              <w:t>Length</w:t>
            </w:r>
          </w:p>
        </w:tc>
        <w:tc>
          <w:tcPr>
            <w:tcW w:w="1350" w:type="dxa"/>
            <w:tcBorders>
              <w:top w:val="single" w:sz="8" w:space="0" w:color="FFFFFF"/>
              <w:left w:val="single" w:sz="8" w:space="0" w:color="FFFFFF"/>
            </w:tcBorders>
            <w:shd w:val="clear" w:color="auto" w:fill="231F20"/>
          </w:tcPr>
          <w:p>
            <w:pPr>
              <w:pStyle w:val="TableParagraph"/>
              <w:spacing w:line="208" w:lineRule="auto" w:before="36"/>
              <w:ind w:left="356" w:firstLine="57"/>
              <w:rPr>
                <w:b/>
                <w:sz w:val="18"/>
              </w:rPr>
            </w:pPr>
            <w:r>
              <w:rPr>
                <w:b/>
                <w:color w:val="FFFFFF"/>
                <w:w w:val="90"/>
                <w:sz w:val="18"/>
              </w:rPr>
              <w:t>Weight (lbs./ft.)</w:t>
            </w:r>
          </w:p>
        </w:tc>
      </w:tr>
      <w:tr>
        <w:trPr>
          <w:trHeight w:val="285" w:hRule="atLeast"/>
        </w:trPr>
        <w:tc>
          <w:tcPr>
            <w:tcW w:w="2700" w:type="dxa"/>
            <w:shd w:val="clear" w:color="auto" w:fill="E6E7E8"/>
          </w:tcPr>
          <w:p>
            <w:pPr>
              <w:pStyle w:val="TableParagraph"/>
              <w:spacing w:before="45"/>
              <w:ind w:left="252"/>
              <w:rPr>
                <w:sz w:val="18"/>
              </w:rPr>
            </w:pPr>
            <w:r>
              <w:rPr>
                <w:color w:val="231F20"/>
                <w:w w:val="90"/>
                <w:sz w:val="18"/>
              </w:rPr>
              <w:t>T352AA050X12.6</w:t>
            </w:r>
          </w:p>
        </w:tc>
        <w:tc>
          <w:tcPr>
            <w:tcW w:w="990" w:type="dxa"/>
            <w:shd w:val="clear" w:color="auto" w:fill="E6E7E8"/>
          </w:tcPr>
          <w:p>
            <w:pPr>
              <w:pStyle w:val="TableParagraph"/>
              <w:spacing w:before="45"/>
              <w:ind w:left="95" w:right="95"/>
              <w:jc w:val="center"/>
              <w:rPr>
                <w:sz w:val="18"/>
              </w:rPr>
            </w:pPr>
            <w:r>
              <w:rPr>
                <w:color w:val="231F20"/>
                <w:sz w:val="18"/>
              </w:rPr>
              <w:t>1/2</w:t>
            </w:r>
          </w:p>
        </w:tc>
        <w:tc>
          <w:tcPr>
            <w:tcW w:w="990" w:type="dxa"/>
            <w:shd w:val="clear" w:color="auto" w:fill="E6E7E8"/>
          </w:tcPr>
          <w:p>
            <w:pPr>
              <w:pStyle w:val="TableParagraph"/>
              <w:spacing w:before="45"/>
              <w:ind w:left="95" w:right="95"/>
              <w:jc w:val="center"/>
              <w:rPr>
                <w:sz w:val="18"/>
              </w:rPr>
            </w:pPr>
            <w:r>
              <w:rPr>
                <w:color w:val="231F20"/>
                <w:w w:val="95"/>
                <w:sz w:val="18"/>
              </w:rPr>
              <w:t>13</w:t>
            </w:r>
          </w:p>
        </w:tc>
        <w:tc>
          <w:tcPr>
            <w:tcW w:w="990" w:type="dxa"/>
            <w:shd w:val="clear" w:color="auto" w:fill="E6E7E8"/>
          </w:tcPr>
          <w:p>
            <w:pPr>
              <w:pStyle w:val="TableParagraph"/>
              <w:spacing w:before="45"/>
              <w:ind w:left="95" w:right="95"/>
              <w:jc w:val="center"/>
              <w:rPr>
                <w:sz w:val="18"/>
              </w:rPr>
            </w:pPr>
            <w:r>
              <w:rPr>
                <w:color w:val="231F20"/>
                <w:w w:val="95"/>
                <w:sz w:val="18"/>
              </w:rPr>
              <w:t>0.83</w:t>
            </w:r>
          </w:p>
        </w:tc>
        <w:tc>
          <w:tcPr>
            <w:tcW w:w="990" w:type="dxa"/>
            <w:shd w:val="clear" w:color="auto" w:fill="E6E7E8"/>
          </w:tcPr>
          <w:p>
            <w:pPr>
              <w:pStyle w:val="TableParagraph"/>
              <w:spacing w:before="45"/>
              <w:ind w:left="408"/>
              <w:rPr>
                <w:sz w:val="18"/>
              </w:rPr>
            </w:pPr>
            <w:r>
              <w:rPr>
                <w:color w:val="231F20"/>
                <w:w w:val="95"/>
                <w:sz w:val="18"/>
              </w:rPr>
              <w:t>21</w:t>
            </w:r>
          </w:p>
        </w:tc>
        <w:tc>
          <w:tcPr>
            <w:tcW w:w="1080" w:type="dxa"/>
            <w:shd w:val="clear" w:color="auto" w:fill="E6E7E8"/>
          </w:tcPr>
          <w:p>
            <w:pPr>
              <w:pStyle w:val="TableParagraph"/>
              <w:spacing w:before="45"/>
              <w:ind w:left="453"/>
              <w:rPr>
                <w:sz w:val="18"/>
              </w:rPr>
            </w:pPr>
            <w:r>
              <w:rPr>
                <w:color w:val="231F20"/>
                <w:w w:val="95"/>
                <w:sz w:val="18"/>
              </w:rPr>
              <w:t>75</w:t>
            </w:r>
          </w:p>
        </w:tc>
        <w:tc>
          <w:tcPr>
            <w:tcW w:w="990" w:type="dxa"/>
            <w:shd w:val="clear" w:color="auto" w:fill="E6E7E8"/>
          </w:tcPr>
          <w:p>
            <w:pPr>
              <w:pStyle w:val="TableParagraph"/>
              <w:spacing w:before="45"/>
              <w:ind w:left="95" w:right="95"/>
              <w:jc w:val="center"/>
              <w:rPr>
                <w:sz w:val="18"/>
              </w:rPr>
            </w:pPr>
            <w:r>
              <w:rPr>
                <w:color w:val="231F20"/>
                <w:sz w:val="18"/>
              </w:rPr>
              <w:t>12'6" Coil</w:t>
            </w:r>
          </w:p>
        </w:tc>
        <w:tc>
          <w:tcPr>
            <w:tcW w:w="1350" w:type="dxa"/>
            <w:shd w:val="clear" w:color="auto" w:fill="E6E7E8"/>
          </w:tcPr>
          <w:p>
            <w:pPr>
              <w:pStyle w:val="TableParagraph"/>
              <w:spacing w:before="45"/>
              <w:ind w:right="521"/>
              <w:jc w:val="right"/>
              <w:rPr>
                <w:sz w:val="18"/>
              </w:rPr>
            </w:pPr>
            <w:r>
              <w:rPr>
                <w:color w:val="231F20"/>
                <w:w w:val="85"/>
                <w:sz w:val="18"/>
              </w:rPr>
              <w:t>0.19</w:t>
            </w:r>
          </w:p>
        </w:tc>
      </w:tr>
      <w:tr>
        <w:trPr>
          <w:trHeight w:val="285" w:hRule="atLeast"/>
        </w:trPr>
        <w:tc>
          <w:tcPr>
            <w:tcW w:w="2700" w:type="dxa"/>
            <w:shd w:val="clear" w:color="auto" w:fill="D1D3D4"/>
          </w:tcPr>
          <w:p>
            <w:pPr>
              <w:pStyle w:val="TableParagraph"/>
              <w:spacing w:before="45"/>
              <w:ind w:left="252"/>
              <w:rPr>
                <w:sz w:val="18"/>
              </w:rPr>
            </w:pPr>
            <w:r>
              <w:rPr>
                <w:color w:val="231F20"/>
                <w:w w:val="90"/>
                <w:sz w:val="18"/>
              </w:rPr>
              <w:t>T352AA050X200</w:t>
            </w:r>
          </w:p>
        </w:tc>
        <w:tc>
          <w:tcPr>
            <w:tcW w:w="990" w:type="dxa"/>
            <w:shd w:val="clear" w:color="auto" w:fill="D1D3D4"/>
          </w:tcPr>
          <w:p>
            <w:pPr>
              <w:pStyle w:val="TableParagraph"/>
              <w:spacing w:before="45"/>
              <w:ind w:left="95" w:right="95"/>
              <w:jc w:val="center"/>
              <w:rPr>
                <w:sz w:val="18"/>
              </w:rPr>
            </w:pPr>
            <w:r>
              <w:rPr>
                <w:color w:val="231F20"/>
                <w:sz w:val="18"/>
              </w:rPr>
              <w:t>1/2</w:t>
            </w:r>
          </w:p>
        </w:tc>
        <w:tc>
          <w:tcPr>
            <w:tcW w:w="990" w:type="dxa"/>
            <w:shd w:val="clear" w:color="auto" w:fill="D1D3D4"/>
          </w:tcPr>
          <w:p>
            <w:pPr>
              <w:pStyle w:val="TableParagraph"/>
              <w:spacing w:before="45"/>
              <w:ind w:left="95" w:right="95"/>
              <w:jc w:val="center"/>
              <w:rPr>
                <w:sz w:val="18"/>
              </w:rPr>
            </w:pPr>
            <w:r>
              <w:rPr>
                <w:color w:val="231F20"/>
                <w:w w:val="95"/>
                <w:sz w:val="18"/>
              </w:rPr>
              <w:t>13</w:t>
            </w:r>
          </w:p>
        </w:tc>
        <w:tc>
          <w:tcPr>
            <w:tcW w:w="990" w:type="dxa"/>
            <w:shd w:val="clear" w:color="auto" w:fill="D1D3D4"/>
          </w:tcPr>
          <w:p>
            <w:pPr>
              <w:pStyle w:val="TableParagraph"/>
              <w:spacing w:before="45"/>
              <w:ind w:left="95" w:right="95"/>
              <w:jc w:val="center"/>
              <w:rPr>
                <w:sz w:val="18"/>
              </w:rPr>
            </w:pPr>
            <w:r>
              <w:rPr>
                <w:color w:val="231F20"/>
                <w:w w:val="95"/>
                <w:sz w:val="18"/>
              </w:rPr>
              <w:t>0.83</w:t>
            </w:r>
          </w:p>
        </w:tc>
        <w:tc>
          <w:tcPr>
            <w:tcW w:w="990" w:type="dxa"/>
            <w:shd w:val="clear" w:color="auto" w:fill="D1D3D4"/>
          </w:tcPr>
          <w:p>
            <w:pPr>
              <w:pStyle w:val="TableParagraph"/>
              <w:spacing w:before="45"/>
              <w:ind w:left="408"/>
              <w:rPr>
                <w:sz w:val="18"/>
              </w:rPr>
            </w:pPr>
            <w:r>
              <w:rPr>
                <w:color w:val="231F20"/>
                <w:w w:val="95"/>
                <w:sz w:val="18"/>
              </w:rPr>
              <w:t>21</w:t>
            </w:r>
          </w:p>
        </w:tc>
        <w:tc>
          <w:tcPr>
            <w:tcW w:w="1080" w:type="dxa"/>
            <w:shd w:val="clear" w:color="auto" w:fill="D1D3D4"/>
          </w:tcPr>
          <w:p>
            <w:pPr>
              <w:pStyle w:val="TableParagraph"/>
              <w:spacing w:before="45"/>
              <w:ind w:left="453"/>
              <w:rPr>
                <w:sz w:val="18"/>
              </w:rPr>
            </w:pPr>
            <w:r>
              <w:rPr>
                <w:color w:val="231F20"/>
                <w:w w:val="95"/>
                <w:sz w:val="18"/>
              </w:rPr>
              <w:t>75</w:t>
            </w:r>
          </w:p>
        </w:tc>
        <w:tc>
          <w:tcPr>
            <w:tcW w:w="990" w:type="dxa"/>
            <w:shd w:val="clear" w:color="auto" w:fill="D1D3D4"/>
          </w:tcPr>
          <w:p>
            <w:pPr>
              <w:pStyle w:val="TableParagraph"/>
              <w:spacing w:before="45"/>
              <w:ind w:left="95" w:right="95"/>
              <w:jc w:val="center"/>
              <w:rPr>
                <w:sz w:val="18"/>
              </w:rPr>
            </w:pPr>
            <w:r>
              <w:rPr>
                <w:color w:val="231F20"/>
                <w:w w:val="95"/>
                <w:sz w:val="18"/>
              </w:rPr>
              <w:t>200' Coil</w:t>
            </w:r>
          </w:p>
        </w:tc>
        <w:tc>
          <w:tcPr>
            <w:tcW w:w="1350" w:type="dxa"/>
            <w:shd w:val="clear" w:color="auto" w:fill="D1D3D4"/>
          </w:tcPr>
          <w:p>
            <w:pPr>
              <w:pStyle w:val="TableParagraph"/>
              <w:spacing w:before="45"/>
              <w:ind w:right="521"/>
              <w:jc w:val="right"/>
              <w:rPr>
                <w:sz w:val="18"/>
              </w:rPr>
            </w:pPr>
            <w:r>
              <w:rPr>
                <w:color w:val="231F20"/>
                <w:w w:val="85"/>
                <w:sz w:val="18"/>
              </w:rPr>
              <w:t>0.19</w:t>
            </w:r>
          </w:p>
        </w:tc>
      </w:tr>
      <w:tr>
        <w:trPr>
          <w:trHeight w:val="285" w:hRule="atLeast"/>
        </w:trPr>
        <w:tc>
          <w:tcPr>
            <w:tcW w:w="2700" w:type="dxa"/>
            <w:shd w:val="clear" w:color="auto" w:fill="E6E7E8"/>
          </w:tcPr>
          <w:p>
            <w:pPr>
              <w:pStyle w:val="TableParagraph"/>
              <w:spacing w:before="45"/>
              <w:ind w:left="252"/>
              <w:rPr>
                <w:sz w:val="18"/>
              </w:rPr>
            </w:pPr>
            <w:r>
              <w:rPr>
                <w:color w:val="231F20"/>
                <w:w w:val="90"/>
                <w:sz w:val="18"/>
              </w:rPr>
              <w:t>T352AA062X12.6</w:t>
            </w:r>
          </w:p>
        </w:tc>
        <w:tc>
          <w:tcPr>
            <w:tcW w:w="990" w:type="dxa"/>
            <w:shd w:val="clear" w:color="auto" w:fill="E6E7E8"/>
          </w:tcPr>
          <w:p>
            <w:pPr>
              <w:pStyle w:val="TableParagraph"/>
              <w:spacing w:before="45"/>
              <w:ind w:left="95" w:right="95"/>
              <w:jc w:val="center"/>
              <w:rPr>
                <w:sz w:val="18"/>
              </w:rPr>
            </w:pPr>
            <w:r>
              <w:rPr>
                <w:color w:val="231F20"/>
                <w:sz w:val="18"/>
              </w:rPr>
              <w:t>5/8</w:t>
            </w:r>
          </w:p>
        </w:tc>
        <w:tc>
          <w:tcPr>
            <w:tcW w:w="990" w:type="dxa"/>
            <w:shd w:val="clear" w:color="auto" w:fill="E6E7E8"/>
          </w:tcPr>
          <w:p>
            <w:pPr>
              <w:pStyle w:val="TableParagraph"/>
              <w:spacing w:before="45"/>
              <w:ind w:left="95" w:right="95"/>
              <w:jc w:val="center"/>
              <w:rPr>
                <w:sz w:val="18"/>
              </w:rPr>
            </w:pPr>
            <w:r>
              <w:rPr>
                <w:color w:val="231F20"/>
                <w:w w:val="95"/>
                <w:sz w:val="18"/>
              </w:rPr>
              <w:t>16</w:t>
            </w:r>
          </w:p>
        </w:tc>
        <w:tc>
          <w:tcPr>
            <w:tcW w:w="990" w:type="dxa"/>
            <w:shd w:val="clear" w:color="auto" w:fill="E6E7E8"/>
          </w:tcPr>
          <w:p>
            <w:pPr>
              <w:pStyle w:val="TableParagraph"/>
              <w:spacing w:before="45"/>
              <w:ind w:left="95" w:right="95"/>
              <w:jc w:val="center"/>
              <w:rPr>
                <w:sz w:val="18"/>
              </w:rPr>
            </w:pPr>
            <w:r>
              <w:rPr>
                <w:color w:val="231F20"/>
                <w:w w:val="95"/>
                <w:sz w:val="18"/>
              </w:rPr>
              <w:t>0.94</w:t>
            </w:r>
          </w:p>
        </w:tc>
        <w:tc>
          <w:tcPr>
            <w:tcW w:w="990" w:type="dxa"/>
            <w:shd w:val="clear" w:color="auto" w:fill="E6E7E8"/>
          </w:tcPr>
          <w:p>
            <w:pPr>
              <w:pStyle w:val="TableParagraph"/>
              <w:spacing w:before="45"/>
              <w:ind w:left="408"/>
              <w:rPr>
                <w:sz w:val="18"/>
              </w:rPr>
            </w:pPr>
            <w:r>
              <w:rPr>
                <w:color w:val="231F20"/>
                <w:w w:val="95"/>
                <w:sz w:val="18"/>
              </w:rPr>
              <w:t>24</w:t>
            </w:r>
          </w:p>
        </w:tc>
        <w:tc>
          <w:tcPr>
            <w:tcW w:w="1080" w:type="dxa"/>
            <w:shd w:val="clear" w:color="auto" w:fill="E6E7E8"/>
          </w:tcPr>
          <w:p>
            <w:pPr>
              <w:pStyle w:val="TableParagraph"/>
              <w:spacing w:before="45"/>
              <w:ind w:left="453"/>
              <w:rPr>
                <w:sz w:val="18"/>
              </w:rPr>
            </w:pPr>
            <w:r>
              <w:rPr>
                <w:color w:val="231F20"/>
                <w:w w:val="95"/>
                <w:sz w:val="18"/>
              </w:rPr>
              <w:t>75</w:t>
            </w:r>
          </w:p>
        </w:tc>
        <w:tc>
          <w:tcPr>
            <w:tcW w:w="990" w:type="dxa"/>
            <w:shd w:val="clear" w:color="auto" w:fill="E6E7E8"/>
          </w:tcPr>
          <w:p>
            <w:pPr>
              <w:pStyle w:val="TableParagraph"/>
              <w:spacing w:before="45"/>
              <w:ind w:left="95" w:right="95"/>
              <w:jc w:val="center"/>
              <w:rPr>
                <w:sz w:val="18"/>
              </w:rPr>
            </w:pPr>
            <w:r>
              <w:rPr>
                <w:color w:val="231F20"/>
                <w:sz w:val="18"/>
              </w:rPr>
              <w:t>12'6" Coil</w:t>
            </w:r>
          </w:p>
        </w:tc>
        <w:tc>
          <w:tcPr>
            <w:tcW w:w="1350" w:type="dxa"/>
            <w:shd w:val="clear" w:color="auto" w:fill="E6E7E8"/>
          </w:tcPr>
          <w:p>
            <w:pPr>
              <w:pStyle w:val="TableParagraph"/>
              <w:spacing w:before="45"/>
              <w:ind w:right="521"/>
              <w:jc w:val="right"/>
              <w:rPr>
                <w:sz w:val="18"/>
              </w:rPr>
            </w:pPr>
            <w:r>
              <w:rPr>
                <w:color w:val="231F20"/>
                <w:w w:val="85"/>
                <w:sz w:val="18"/>
              </w:rPr>
              <w:t>0.22</w:t>
            </w:r>
          </w:p>
        </w:tc>
      </w:tr>
      <w:tr>
        <w:trPr>
          <w:trHeight w:val="285" w:hRule="atLeast"/>
        </w:trPr>
        <w:tc>
          <w:tcPr>
            <w:tcW w:w="2700" w:type="dxa"/>
            <w:shd w:val="clear" w:color="auto" w:fill="D1D3D4"/>
          </w:tcPr>
          <w:p>
            <w:pPr>
              <w:pStyle w:val="TableParagraph"/>
              <w:spacing w:before="45"/>
              <w:ind w:left="252"/>
              <w:rPr>
                <w:sz w:val="18"/>
              </w:rPr>
            </w:pPr>
            <w:r>
              <w:rPr>
                <w:color w:val="231F20"/>
                <w:w w:val="90"/>
                <w:sz w:val="18"/>
              </w:rPr>
              <w:t>T352AA071X12.6</w:t>
            </w:r>
          </w:p>
        </w:tc>
        <w:tc>
          <w:tcPr>
            <w:tcW w:w="990" w:type="dxa"/>
            <w:shd w:val="clear" w:color="auto" w:fill="D1D3D4"/>
          </w:tcPr>
          <w:p>
            <w:pPr>
              <w:pStyle w:val="TableParagraph"/>
              <w:spacing w:before="45"/>
              <w:ind w:left="95" w:right="95"/>
              <w:jc w:val="center"/>
              <w:rPr>
                <w:sz w:val="18"/>
              </w:rPr>
            </w:pPr>
            <w:r>
              <w:rPr>
                <w:color w:val="231F20"/>
                <w:sz w:val="18"/>
              </w:rPr>
              <w:t>11/16</w:t>
            </w:r>
          </w:p>
        </w:tc>
        <w:tc>
          <w:tcPr>
            <w:tcW w:w="990" w:type="dxa"/>
            <w:shd w:val="clear" w:color="auto" w:fill="D1D3D4"/>
          </w:tcPr>
          <w:p>
            <w:pPr>
              <w:pStyle w:val="TableParagraph"/>
              <w:spacing w:before="45"/>
              <w:ind w:left="95" w:right="95"/>
              <w:jc w:val="center"/>
              <w:rPr>
                <w:sz w:val="18"/>
              </w:rPr>
            </w:pPr>
            <w:r>
              <w:rPr>
                <w:color w:val="231F20"/>
                <w:w w:val="95"/>
                <w:sz w:val="18"/>
              </w:rPr>
              <w:t>18</w:t>
            </w:r>
          </w:p>
        </w:tc>
        <w:tc>
          <w:tcPr>
            <w:tcW w:w="990" w:type="dxa"/>
            <w:shd w:val="clear" w:color="auto" w:fill="D1D3D4"/>
          </w:tcPr>
          <w:p>
            <w:pPr>
              <w:pStyle w:val="TableParagraph"/>
              <w:spacing w:before="45"/>
              <w:ind w:left="95" w:right="95"/>
              <w:jc w:val="center"/>
              <w:rPr>
                <w:sz w:val="18"/>
              </w:rPr>
            </w:pPr>
            <w:r>
              <w:rPr>
                <w:color w:val="231F20"/>
                <w:w w:val="95"/>
                <w:sz w:val="18"/>
              </w:rPr>
              <w:t>1.02</w:t>
            </w:r>
          </w:p>
        </w:tc>
        <w:tc>
          <w:tcPr>
            <w:tcW w:w="990" w:type="dxa"/>
            <w:shd w:val="clear" w:color="auto" w:fill="D1D3D4"/>
          </w:tcPr>
          <w:p>
            <w:pPr>
              <w:pStyle w:val="TableParagraph"/>
              <w:spacing w:before="45"/>
              <w:ind w:left="408"/>
              <w:rPr>
                <w:sz w:val="18"/>
              </w:rPr>
            </w:pPr>
            <w:r>
              <w:rPr>
                <w:color w:val="231F20"/>
                <w:w w:val="95"/>
                <w:sz w:val="18"/>
              </w:rPr>
              <w:t>26</w:t>
            </w:r>
          </w:p>
        </w:tc>
        <w:tc>
          <w:tcPr>
            <w:tcW w:w="1080" w:type="dxa"/>
            <w:shd w:val="clear" w:color="auto" w:fill="D1D3D4"/>
          </w:tcPr>
          <w:p>
            <w:pPr>
              <w:pStyle w:val="TableParagraph"/>
              <w:spacing w:before="45"/>
              <w:ind w:left="453"/>
              <w:rPr>
                <w:sz w:val="18"/>
              </w:rPr>
            </w:pPr>
            <w:r>
              <w:rPr>
                <w:color w:val="231F20"/>
                <w:w w:val="95"/>
                <w:sz w:val="18"/>
              </w:rPr>
              <w:t>75</w:t>
            </w:r>
          </w:p>
        </w:tc>
        <w:tc>
          <w:tcPr>
            <w:tcW w:w="990" w:type="dxa"/>
            <w:shd w:val="clear" w:color="auto" w:fill="D1D3D4"/>
          </w:tcPr>
          <w:p>
            <w:pPr>
              <w:pStyle w:val="TableParagraph"/>
              <w:spacing w:before="45"/>
              <w:ind w:left="95" w:right="95"/>
              <w:jc w:val="center"/>
              <w:rPr>
                <w:sz w:val="18"/>
              </w:rPr>
            </w:pPr>
            <w:r>
              <w:rPr>
                <w:color w:val="231F20"/>
                <w:sz w:val="18"/>
              </w:rPr>
              <w:t>12'6" Coil</w:t>
            </w:r>
          </w:p>
        </w:tc>
        <w:tc>
          <w:tcPr>
            <w:tcW w:w="1350" w:type="dxa"/>
            <w:shd w:val="clear" w:color="auto" w:fill="D1D3D4"/>
          </w:tcPr>
          <w:p>
            <w:pPr>
              <w:pStyle w:val="TableParagraph"/>
              <w:spacing w:before="45"/>
              <w:ind w:right="521"/>
              <w:jc w:val="right"/>
              <w:rPr>
                <w:sz w:val="18"/>
              </w:rPr>
            </w:pPr>
            <w:r>
              <w:rPr>
                <w:color w:val="231F20"/>
                <w:w w:val="85"/>
                <w:sz w:val="18"/>
              </w:rPr>
              <w:t>0.24</w:t>
            </w:r>
          </w:p>
        </w:tc>
      </w:tr>
      <w:tr>
        <w:trPr>
          <w:trHeight w:val="285" w:hRule="atLeast"/>
        </w:trPr>
        <w:tc>
          <w:tcPr>
            <w:tcW w:w="2700" w:type="dxa"/>
            <w:shd w:val="clear" w:color="auto" w:fill="E6E7E8"/>
          </w:tcPr>
          <w:p>
            <w:pPr>
              <w:pStyle w:val="TableParagraph"/>
              <w:spacing w:before="45"/>
              <w:ind w:left="252"/>
              <w:rPr>
                <w:sz w:val="18"/>
              </w:rPr>
            </w:pPr>
            <w:r>
              <w:rPr>
                <w:color w:val="231F20"/>
                <w:w w:val="90"/>
                <w:sz w:val="18"/>
              </w:rPr>
              <w:t>T352AA078X12.6</w:t>
            </w:r>
          </w:p>
        </w:tc>
        <w:tc>
          <w:tcPr>
            <w:tcW w:w="990" w:type="dxa"/>
            <w:shd w:val="clear" w:color="auto" w:fill="E6E7E8"/>
          </w:tcPr>
          <w:p>
            <w:pPr>
              <w:pStyle w:val="TableParagraph"/>
              <w:spacing w:before="45"/>
              <w:ind w:left="95" w:right="95"/>
              <w:jc w:val="center"/>
              <w:rPr>
                <w:sz w:val="18"/>
              </w:rPr>
            </w:pPr>
            <w:r>
              <w:rPr>
                <w:color w:val="231F20"/>
                <w:sz w:val="18"/>
              </w:rPr>
              <w:t>13/16</w:t>
            </w:r>
          </w:p>
        </w:tc>
        <w:tc>
          <w:tcPr>
            <w:tcW w:w="990" w:type="dxa"/>
            <w:shd w:val="clear" w:color="auto" w:fill="E6E7E8"/>
          </w:tcPr>
          <w:p>
            <w:pPr>
              <w:pStyle w:val="TableParagraph"/>
              <w:spacing w:before="45"/>
              <w:ind w:left="95" w:right="95"/>
              <w:jc w:val="center"/>
              <w:rPr>
                <w:sz w:val="18"/>
              </w:rPr>
            </w:pPr>
            <w:r>
              <w:rPr>
                <w:color w:val="231F20"/>
                <w:w w:val="95"/>
                <w:sz w:val="18"/>
              </w:rPr>
              <w:t>20</w:t>
            </w:r>
          </w:p>
        </w:tc>
        <w:tc>
          <w:tcPr>
            <w:tcW w:w="990" w:type="dxa"/>
            <w:shd w:val="clear" w:color="auto" w:fill="E6E7E8"/>
          </w:tcPr>
          <w:p>
            <w:pPr>
              <w:pStyle w:val="TableParagraph"/>
              <w:spacing w:before="45"/>
              <w:ind w:left="95" w:right="95"/>
              <w:jc w:val="center"/>
              <w:rPr>
                <w:sz w:val="18"/>
              </w:rPr>
            </w:pPr>
            <w:r>
              <w:rPr>
                <w:color w:val="231F20"/>
                <w:w w:val="95"/>
                <w:sz w:val="18"/>
              </w:rPr>
              <w:t>1.10</w:t>
            </w:r>
          </w:p>
        </w:tc>
        <w:tc>
          <w:tcPr>
            <w:tcW w:w="990" w:type="dxa"/>
            <w:shd w:val="clear" w:color="auto" w:fill="E6E7E8"/>
          </w:tcPr>
          <w:p>
            <w:pPr>
              <w:pStyle w:val="TableParagraph"/>
              <w:spacing w:before="45"/>
              <w:ind w:left="408"/>
              <w:rPr>
                <w:sz w:val="18"/>
              </w:rPr>
            </w:pPr>
            <w:r>
              <w:rPr>
                <w:color w:val="231F20"/>
                <w:w w:val="95"/>
                <w:sz w:val="18"/>
              </w:rPr>
              <w:t>28</w:t>
            </w:r>
          </w:p>
        </w:tc>
        <w:tc>
          <w:tcPr>
            <w:tcW w:w="1080" w:type="dxa"/>
            <w:shd w:val="clear" w:color="auto" w:fill="E6E7E8"/>
          </w:tcPr>
          <w:p>
            <w:pPr>
              <w:pStyle w:val="TableParagraph"/>
              <w:spacing w:before="45"/>
              <w:ind w:left="453"/>
              <w:rPr>
                <w:sz w:val="18"/>
              </w:rPr>
            </w:pPr>
            <w:r>
              <w:rPr>
                <w:color w:val="231F20"/>
                <w:w w:val="95"/>
                <w:sz w:val="18"/>
              </w:rPr>
              <w:t>75</w:t>
            </w:r>
          </w:p>
        </w:tc>
        <w:tc>
          <w:tcPr>
            <w:tcW w:w="990" w:type="dxa"/>
            <w:shd w:val="clear" w:color="auto" w:fill="E6E7E8"/>
          </w:tcPr>
          <w:p>
            <w:pPr>
              <w:pStyle w:val="TableParagraph"/>
              <w:spacing w:before="45"/>
              <w:ind w:left="95" w:right="95"/>
              <w:jc w:val="center"/>
              <w:rPr>
                <w:sz w:val="18"/>
              </w:rPr>
            </w:pPr>
            <w:r>
              <w:rPr>
                <w:color w:val="231F20"/>
                <w:sz w:val="18"/>
              </w:rPr>
              <w:t>12'6" Coil</w:t>
            </w:r>
          </w:p>
        </w:tc>
        <w:tc>
          <w:tcPr>
            <w:tcW w:w="1350" w:type="dxa"/>
            <w:shd w:val="clear" w:color="auto" w:fill="E6E7E8"/>
          </w:tcPr>
          <w:p>
            <w:pPr>
              <w:pStyle w:val="TableParagraph"/>
              <w:spacing w:before="45"/>
              <w:ind w:right="521"/>
              <w:jc w:val="right"/>
              <w:rPr>
                <w:sz w:val="18"/>
              </w:rPr>
            </w:pPr>
            <w:r>
              <w:rPr>
                <w:color w:val="231F20"/>
                <w:w w:val="85"/>
                <w:sz w:val="18"/>
              </w:rPr>
              <w:t>0.26</w:t>
            </w:r>
          </w:p>
        </w:tc>
      </w:tr>
      <w:tr>
        <w:trPr>
          <w:trHeight w:val="285" w:hRule="atLeast"/>
        </w:trPr>
        <w:tc>
          <w:tcPr>
            <w:tcW w:w="2700" w:type="dxa"/>
            <w:shd w:val="clear" w:color="auto" w:fill="D1D3D4"/>
          </w:tcPr>
          <w:p>
            <w:pPr>
              <w:pStyle w:val="TableParagraph"/>
              <w:spacing w:before="45"/>
              <w:ind w:left="252"/>
              <w:rPr>
                <w:sz w:val="18"/>
              </w:rPr>
            </w:pPr>
            <w:r>
              <w:rPr>
                <w:color w:val="231F20"/>
                <w:w w:val="90"/>
                <w:sz w:val="18"/>
              </w:rPr>
              <w:t>T352AA087X12.6</w:t>
            </w:r>
          </w:p>
        </w:tc>
        <w:tc>
          <w:tcPr>
            <w:tcW w:w="990" w:type="dxa"/>
            <w:shd w:val="clear" w:color="auto" w:fill="D1D3D4"/>
          </w:tcPr>
          <w:p>
            <w:pPr>
              <w:pStyle w:val="TableParagraph"/>
              <w:spacing w:before="45"/>
              <w:ind w:left="95" w:right="95"/>
              <w:jc w:val="center"/>
              <w:rPr>
                <w:sz w:val="18"/>
              </w:rPr>
            </w:pPr>
            <w:r>
              <w:rPr>
                <w:color w:val="231F20"/>
                <w:sz w:val="18"/>
              </w:rPr>
              <w:t>7/8</w:t>
            </w:r>
          </w:p>
        </w:tc>
        <w:tc>
          <w:tcPr>
            <w:tcW w:w="990" w:type="dxa"/>
            <w:shd w:val="clear" w:color="auto" w:fill="D1D3D4"/>
          </w:tcPr>
          <w:p>
            <w:pPr>
              <w:pStyle w:val="TableParagraph"/>
              <w:spacing w:before="45"/>
              <w:ind w:left="95" w:right="95"/>
              <w:jc w:val="center"/>
              <w:rPr>
                <w:sz w:val="18"/>
              </w:rPr>
            </w:pPr>
            <w:r>
              <w:rPr>
                <w:color w:val="231F20"/>
                <w:w w:val="95"/>
                <w:sz w:val="18"/>
              </w:rPr>
              <w:t>22</w:t>
            </w:r>
          </w:p>
        </w:tc>
        <w:tc>
          <w:tcPr>
            <w:tcW w:w="990" w:type="dxa"/>
            <w:shd w:val="clear" w:color="auto" w:fill="D1D3D4"/>
          </w:tcPr>
          <w:p>
            <w:pPr>
              <w:pStyle w:val="TableParagraph"/>
              <w:spacing w:before="45"/>
              <w:ind w:left="95" w:right="95"/>
              <w:jc w:val="center"/>
              <w:rPr>
                <w:sz w:val="18"/>
              </w:rPr>
            </w:pPr>
            <w:r>
              <w:rPr>
                <w:color w:val="231F20"/>
                <w:w w:val="95"/>
                <w:sz w:val="18"/>
              </w:rPr>
              <w:t>1.18</w:t>
            </w:r>
          </w:p>
        </w:tc>
        <w:tc>
          <w:tcPr>
            <w:tcW w:w="990" w:type="dxa"/>
            <w:shd w:val="clear" w:color="auto" w:fill="D1D3D4"/>
          </w:tcPr>
          <w:p>
            <w:pPr>
              <w:pStyle w:val="TableParagraph"/>
              <w:spacing w:before="45"/>
              <w:ind w:left="408"/>
              <w:rPr>
                <w:sz w:val="18"/>
              </w:rPr>
            </w:pPr>
            <w:r>
              <w:rPr>
                <w:color w:val="231F20"/>
                <w:w w:val="95"/>
                <w:sz w:val="18"/>
              </w:rPr>
              <w:t>30</w:t>
            </w:r>
          </w:p>
        </w:tc>
        <w:tc>
          <w:tcPr>
            <w:tcW w:w="1080" w:type="dxa"/>
            <w:shd w:val="clear" w:color="auto" w:fill="D1D3D4"/>
          </w:tcPr>
          <w:p>
            <w:pPr>
              <w:pStyle w:val="TableParagraph"/>
              <w:spacing w:before="45"/>
              <w:ind w:left="453"/>
              <w:rPr>
                <w:sz w:val="18"/>
              </w:rPr>
            </w:pPr>
            <w:r>
              <w:rPr>
                <w:color w:val="231F20"/>
                <w:w w:val="95"/>
                <w:sz w:val="18"/>
              </w:rPr>
              <w:t>75</w:t>
            </w:r>
          </w:p>
        </w:tc>
        <w:tc>
          <w:tcPr>
            <w:tcW w:w="990" w:type="dxa"/>
            <w:shd w:val="clear" w:color="auto" w:fill="D1D3D4"/>
          </w:tcPr>
          <w:p>
            <w:pPr>
              <w:pStyle w:val="TableParagraph"/>
              <w:spacing w:before="45"/>
              <w:ind w:left="95" w:right="95"/>
              <w:jc w:val="center"/>
              <w:rPr>
                <w:sz w:val="18"/>
              </w:rPr>
            </w:pPr>
            <w:r>
              <w:rPr>
                <w:color w:val="231F20"/>
                <w:sz w:val="18"/>
              </w:rPr>
              <w:t>12'6" Coil</w:t>
            </w:r>
          </w:p>
        </w:tc>
        <w:tc>
          <w:tcPr>
            <w:tcW w:w="1350" w:type="dxa"/>
            <w:shd w:val="clear" w:color="auto" w:fill="D1D3D4"/>
          </w:tcPr>
          <w:p>
            <w:pPr>
              <w:pStyle w:val="TableParagraph"/>
              <w:spacing w:before="45"/>
              <w:ind w:right="521"/>
              <w:jc w:val="right"/>
              <w:rPr>
                <w:sz w:val="18"/>
              </w:rPr>
            </w:pPr>
            <w:r>
              <w:rPr>
                <w:color w:val="231F20"/>
                <w:w w:val="85"/>
                <w:sz w:val="18"/>
              </w:rPr>
              <w:t>0.28</w:t>
            </w:r>
          </w:p>
        </w:tc>
      </w:tr>
      <w:tr>
        <w:trPr>
          <w:trHeight w:val="285" w:hRule="atLeast"/>
        </w:trPr>
        <w:tc>
          <w:tcPr>
            <w:tcW w:w="2700" w:type="dxa"/>
            <w:shd w:val="clear" w:color="auto" w:fill="E6E7E8"/>
          </w:tcPr>
          <w:p>
            <w:pPr>
              <w:pStyle w:val="TableParagraph"/>
              <w:spacing w:before="45"/>
              <w:ind w:left="252"/>
              <w:rPr>
                <w:sz w:val="18"/>
              </w:rPr>
            </w:pPr>
            <w:r>
              <w:rPr>
                <w:color w:val="231F20"/>
                <w:w w:val="90"/>
                <w:sz w:val="18"/>
              </w:rPr>
              <w:t>T352AA087X200</w:t>
            </w:r>
          </w:p>
        </w:tc>
        <w:tc>
          <w:tcPr>
            <w:tcW w:w="990" w:type="dxa"/>
            <w:shd w:val="clear" w:color="auto" w:fill="E6E7E8"/>
          </w:tcPr>
          <w:p>
            <w:pPr>
              <w:pStyle w:val="TableParagraph"/>
              <w:spacing w:before="45"/>
              <w:ind w:left="95" w:right="95"/>
              <w:jc w:val="center"/>
              <w:rPr>
                <w:sz w:val="18"/>
              </w:rPr>
            </w:pPr>
            <w:r>
              <w:rPr>
                <w:color w:val="231F20"/>
                <w:sz w:val="18"/>
              </w:rPr>
              <w:t>7/8</w:t>
            </w:r>
          </w:p>
        </w:tc>
        <w:tc>
          <w:tcPr>
            <w:tcW w:w="990" w:type="dxa"/>
            <w:shd w:val="clear" w:color="auto" w:fill="E6E7E8"/>
          </w:tcPr>
          <w:p>
            <w:pPr>
              <w:pStyle w:val="TableParagraph"/>
              <w:spacing w:before="45"/>
              <w:ind w:left="95" w:right="95"/>
              <w:jc w:val="center"/>
              <w:rPr>
                <w:sz w:val="18"/>
              </w:rPr>
            </w:pPr>
            <w:r>
              <w:rPr>
                <w:color w:val="231F20"/>
                <w:w w:val="95"/>
                <w:sz w:val="18"/>
              </w:rPr>
              <w:t>22</w:t>
            </w:r>
          </w:p>
        </w:tc>
        <w:tc>
          <w:tcPr>
            <w:tcW w:w="990" w:type="dxa"/>
            <w:shd w:val="clear" w:color="auto" w:fill="E6E7E8"/>
          </w:tcPr>
          <w:p>
            <w:pPr>
              <w:pStyle w:val="TableParagraph"/>
              <w:spacing w:before="45"/>
              <w:ind w:left="95" w:right="95"/>
              <w:jc w:val="center"/>
              <w:rPr>
                <w:sz w:val="18"/>
              </w:rPr>
            </w:pPr>
            <w:r>
              <w:rPr>
                <w:color w:val="231F20"/>
                <w:w w:val="95"/>
                <w:sz w:val="18"/>
              </w:rPr>
              <w:t>1.18</w:t>
            </w:r>
          </w:p>
        </w:tc>
        <w:tc>
          <w:tcPr>
            <w:tcW w:w="990" w:type="dxa"/>
            <w:shd w:val="clear" w:color="auto" w:fill="E6E7E8"/>
          </w:tcPr>
          <w:p>
            <w:pPr>
              <w:pStyle w:val="TableParagraph"/>
              <w:spacing w:before="45"/>
              <w:ind w:left="408"/>
              <w:rPr>
                <w:sz w:val="18"/>
              </w:rPr>
            </w:pPr>
            <w:r>
              <w:rPr>
                <w:color w:val="231F20"/>
                <w:w w:val="95"/>
                <w:sz w:val="18"/>
              </w:rPr>
              <w:t>30</w:t>
            </w:r>
          </w:p>
        </w:tc>
        <w:tc>
          <w:tcPr>
            <w:tcW w:w="1080" w:type="dxa"/>
            <w:shd w:val="clear" w:color="auto" w:fill="E6E7E8"/>
          </w:tcPr>
          <w:p>
            <w:pPr>
              <w:pStyle w:val="TableParagraph"/>
              <w:spacing w:before="45"/>
              <w:ind w:left="453"/>
              <w:rPr>
                <w:sz w:val="18"/>
              </w:rPr>
            </w:pPr>
            <w:r>
              <w:rPr>
                <w:color w:val="231F20"/>
                <w:w w:val="95"/>
                <w:sz w:val="18"/>
              </w:rPr>
              <w:t>75</w:t>
            </w:r>
          </w:p>
        </w:tc>
        <w:tc>
          <w:tcPr>
            <w:tcW w:w="990" w:type="dxa"/>
            <w:shd w:val="clear" w:color="auto" w:fill="E6E7E8"/>
          </w:tcPr>
          <w:p>
            <w:pPr>
              <w:pStyle w:val="TableParagraph"/>
              <w:spacing w:before="45"/>
              <w:ind w:left="95" w:right="95"/>
              <w:jc w:val="center"/>
              <w:rPr>
                <w:sz w:val="18"/>
              </w:rPr>
            </w:pPr>
            <w:r>
              <w:rPr>
                <w:color w:val="231F20"/>
                <w:w w:val="95"/>
                <w:sz w:val="18"/>
              </w:rPr>
              <w:t>200' Coil</w:t>
            </w:r>
          </w:p>
        </w:tc>
        <w:tc>
          <w:tcPr>
            <w:tcW w:w="1350" w:type="dxa"/>
            <w:shd w:val="clear" w:color="auto" w:fill="E6E7E8"/>
          </w:tcPr>
          <w:p>
            <w:pPr>
              <w:pStyle w:val="TableParagraph"/>
              <w:spacing w:before="45"/>
              <w:ind w:right="521"/>
              <w:jc w:val="right"/>
              <w:rPr>
                <w:sz w:val="18"/>
              </w:rPr>
            </w:pPr>
            <w:r>
              <w:rPr>
                <w:color w:val="231F20"/>
                <w:w w:val="85"/>
                <w:sz w:val="18"/>
              </w:rPr>
              <w:t>0.28</w:t>
            </w:r>
          </w:p>
        </w:tc>
      </w:tr>
      <w:tr>
        <w:trPr>
          <w:trHeight w:val="285" w:hRule="atLeast"/>
        </w:trPr>
        <w:tc>
          <w:tcPr>
            <w:tcW w:w="2700" w:type="dxa"/>
            <w:shd w:val="clear" w:color="auto" w:fill="D1D3D4"/>
          </w:tcPr>
          <w:p>
            <w:pPr>
              <w:pStyle w:val="TableParagraph"/>
              <w:spacing w:before="45"/>
              <w:ind w:left="252"/>
              <w:rPr>
                <w:sz w:val="18"/>
              </w:rPr>
            </w:pPr>
            <w:r>
              <w:rPr>
                <w:color w:val="231F20"/>
                <w:w w:val="90"/>
                <w:sz w:val="18"/>
              </w:rPr>
              <w:t>T352AA100X12.6</w:t>
            </w:r>
          </w:p>
        </w:tc>
        <w:tc>
          <w:tcPr>
            <w:tcW w:w="990" w:type="dxa"/>
            <w:shd w:val="clear" w:color="auto" w:fill="D1D3D4"/>
          </w:tcPr>
          <w:p>
            <w:pPr>
              <w:pStyle w:val="TableParagraph"/>
              <w:spacing w:before="45"/>
              <w:jc w:val="center"/>
              <w:rPr>
                <w:sz w:val="18"/>
              </w:rPr>
            </w:pPr>
            <w:r>
              <w:rPr>
                <w:color w:val="231F20"/>
                <w:w w:val="86"/>
                <w:sz w:val="18"/>
              </w:rPr>
              <w:t>1</w:t>
            </w:r>
          </w:p>
        </w:tc>
        <w:tc>
          <w:tcPr>
            <w:tcW w:w="990" w:type="dxa"/>
            <w:shd w:val="clear" w:color="auto" w:fill="D1D3D4"/>
          </w:tcPr>
          <w:p>
            <w:pPr>
              <w:pStyle w:val="TableParagraph"/>
              <w:spacing w:before="45"/>
              <w:ind w:left="95" w:right="95"/>
              <w:jc w:val="center"/>
              <w:rPr>
                <w:sz w:val="18"/>
              </w:rPr>
            </w:pPr>
            <w:r>
              <w:rPr>
                <w:color w:val="231F20"/>
                <w:w w:val="95"/>
                <w:sz w:val="18"/>
              </w:rPr>
              <w:t>25</w:t>
            </w:r>
          </w:p>
        </w:tc>
        <w:tc>
          <w:tcPr>
            <w:tcW w:w="990" w:type="dxa"/>
            <w:shd w:val="clear" w:color="auto" w:fill="D1D3D4"/>
          </w:tcPr>
          <w:p>
            <w:pPr>
              <w:pStyle w:val="TableParagraph"/>
              <w:spacing w:before="45"/>
              <w:ind w:left="95" w:right="95"/>
              <w:jc w:val="center"/>
              <w:rPr>
                <w:sz w:val="18"/>
              </w:rPr>
            </w:pPr>
            <w:r>
              <w:rPr>
                <w:color w:val="231F20"/>
                <w:w w:val="95"/>
                <w:sz w:val="18"/>
              </w:rPr>
              <w:t>1.30</w:t>
            </w:r>
          </w:p>
        </w:tc>
        <w:tc>
          <w:tcPr>
            <w:tcW w:w="990" w:type="dxa"/>
            <w:shd w:val="clear" w:color="auto" w:fill="D1D3D4"/>
          </w:tcPr>
          <w:p>
            <w:pPr>
              <w:pStyle w:val="TableParagraph"/>
              <w:spacing w:before="45"/>
              <w:ind w:left="408"/>
              <w:rPr>
                <w:sz w:val="18"/>
              </w:rPr>
            </w:pPr>
            <w:r>
              <w:rPr>
                <w:color w:val="231F20"/>
                <w:w w:val="95"/>
                <w:sz w:val="18"/>
              </w:rPr>
              <w:t>33</w:t>
            </w:r>
          </w:p>
        </w:tc>
        <w:tc>
          <w:tcPr>
            <w:tcW w:w="1080" w:type="dxa"/>
            <w:shd w:val="clear" w:color="auto" w:fill="D1D3D4"/>
          </w:tcPr>
          <w:p>
            <w:pPr>
              <w:pStyle w:val="TableParagraph"/>
              <w:spacing w:before="45"/>
              <w:ind w:left="453"/>
              <w:rPr>
                <w:sz w:val="18"/>
              </w:rPr>
            </w:pPr>
            <w:r>
              <w:rPr>
                <w:color w:val="231F20"/>
                <w:w w:val="95"/>
                <w:sz w:val="18"/>
              </w:rPr>
              <w:t>75</w:t>
            </w:r>
          </w:p>
        </w:tc>
        <w:tc>
          <w:tcPr>
            <w:tcW w:w="990" w:type="dxa"/>
            <w:shd w:val="clear" w:color="auto" w:fill="D1D3D4"/>
          </w:tcPr>
          <w:p>
            <w:pPr>
              <w:pStyle w:val="TableParagraph"/>
              <w:spacing w:before="45"/>
              <w:ind w:left="95" w:right="95"/>
              <w:jc w:val="center"/>
              <w:rPr>
                <w:sz w:val="18"/>
              </w:rPr>
            </w:pPr>
            <w:r>
              <w:rPr>
                <w:color w:val="231F20"/>
                <w:sz w:val="18"/>
              </w:rPr>
              <w:t>12'6" Coil</w:t>
            </w:r>
          </w:p>
        </w:tc>
        <w:tc>
          <w:tcPr>
            <w:tcW w:w="1350" w:type="dxa"/>
            <w:shd w:val="clear" w:color="auto" w:fill="D1D3D4"/>
          </w:tcPr>
          <w:p>
            <w:pPr>
              <w:pStyle w:val="TableParagraph"/>
              <w:spacing w:before="45"/>
              <w:ind w:right="521"/>
              <w:jc w:val="right"/>
              <w:rPr>
                <w:sz w:val="18"/>
              </w:rPr>
            </w:pPr>
            <w:r>
              <w:rPr>
                <w:color w:val="231F20"/>
                <w:w w:val="85"/>
                <w:sz w:val="18"/>
              </w:rPr>
              <w:t>0.32</w:t>
            </w:r>
          </w:p>
        </w:tc>
      </w:tr>
      <w:tr>
        <w:trPr>
          <w:trHeight w:val="285" w:hRule="atLeast"/>
        </w:trPr>
        <w:tc>
          <w:tcPr>
            <w:tcW w:w="2700" w:type="dxa"/>
            <w:shd w:val="clear" w:color="auto" w:fill="E6E7E8"/>
          </w:tcPr>
          <w:p>
            <w:pPr>
              <w:pStyle w:val="TableParagraph"/>
              <w:spacing w:before="45"/>
              <w:ind w:left="252"/>
              <w:rPr>
                <w:sz w:val="18"/>
              </w:rPr>
            </w:pPr>
            <w:r>
              <w:rPr>
                <w:color w:val="231F20"/>
                <w:w w:val="90"/>
                <w:sz w:val="18"/>
              </w:rPr>
              <w:t>T352AA100X200</w:t>
            </w:r>
          </w:p>
        </w:tc>
        <w:tc>
          <w:tcPr>
            <w:tcW w:w="990" w:type="dxa"/>
            <w:shd w:val="clear" w:color="auto" w:fill="E6E7E8"/>
          </w:tcPr>
          <w:p>
            <w:pPr>
              <w:pStyle w:val="TableParagraph"/>
              <w:spacing w:before="45"/>
              <w:jc w:val="center"/>
              <w:rPr>
                <w:sz w:val="18"/>
              </w:rPr>
            </w:pPr>
            <w:r>
              <w:rPr>
                <w:color w:val="231F20"/>
                <w:w w:val="86"/>
                <w:sz w:val="18"/>
              </w:rPr>
              <w:t>1</w:t>
            </w:r>
          </w:p>
        </w:tc>
        <w:tc>
          <w:tcPr>
            <w:tcW w:w="990" w:type="dxa"/>
            <w:shd w:val="clear" w:color="auto" w:fill="E6E7E8"/>
          </w:tcPr>
          <w:p>
            <w:pPr>
              <w:pStyle w:val="TableParagraph"/>
              <w:spacing w:before="45"/>
              <w:ind w:left="95" w:right="95"/>
              <w:jc w:val="center"/>
              <w:rPr>
                <w:sz w:val="18"/>
              </w:rPr>
            </w:pPr>
            <w:r>
              <w:rPr>
                <w:color w:val="231F20"/>
                <w:w w:val="95"/>
                <w:sz w:val="18"/>
              </w:rPr>
              <w:t>25</w:t>
            </w:r>
          </w:p>
        </w:tc>
        <w:tc>
          <w:tcPr>
            <w:tcW w:w="990" w:type="dxa"/>
            <w:shd w:val="clear" w:color="auto" w:fill="E6E7E8"/>
          </w:tcPr>
          <w:p>
            <w:pPr>
              <w:pStyle w:val="TableParagraph"/>
              <w:spacing w:before="45"/>
              <w:ind w:left="95" w:right="95"/>
              <w:jc w:val="center"/>
              <w:rPr>
                <w:sz w:val="18"/>
              </w:rPr>
            </w:pPr>
            <w:r>
              <w:rPr>
                <w:color w:val="231F20"/>
                <w:w w:val="95"/>
                <w:sz w:val="18"/>
              </w:rPr>
              <w:t>1.30</w:t>
            </w:r>
          </w:p>
        </w:tc>
        <w:tc>
          <w:tcPr>
            <w:tcW w:w="990" w:type="dxa"/>
            <w:shd w:val="clear" w:color="auto" w:fill="E6E7E8"/>
          </w:tcPr>
          <w:p>
            <w:pPr>
              <w:pStyle w:val="TableParagraph"/>
              <w:spacing w:before="45"/>
              <w:ind w:left="408"/>
              <w:rPr>
                <w:sz w:val="18"/>
              </w:rPr>
            </w:pPr>
            <w:r>
              <w:rPr>
                <w:color w:val="231F20"/>
                <w:w w:val="95"/>
                <w:sz w:val="18"/>
              </w:rPr>
              <w:t>33</w:t>
            </w:r>
          </w:p>
        </w:tc>
        <w:tc>
          <w:tcPr>
            <w:tcW w:w="1080" w:type="dxa"/>
            <w:shd w:val="clear" w:color="auto" w:fill="E6E7E8"/>
          </w:tcPr>
          <w:p>
            <w:pPr>
              <w:pStyle w:val="TableParagraph"/>
              <w:spacing w:before="45"/>
              <w:ind w:left="453"/>
              <w:rPr>
                <w:sz w:val="18"/>
              </w:rPr>
            </w:pPr>
            <w:r>
              <w:rPr>
                <w:color w:val="231F20"/>
                <w:w w:val="95"/>
                <w:sz w:val="18"/>
              </w:rPr>
              <w:t>75</w:t>
            </w:r>
          </w:p>
        </w:tc>
        <w:tc>
          <w:tcPr>
            <w:tcW w:w="990" w:type="dxa"/>
            <w:shd w:val="clear" w:color="auto" w:fill="E6E7E8"/>
          </w:tcPr>
          <w:p>
            <w:pPr>
              <w:pStyle w:val="TableParagraph"/>
              <w:spacing w:before="45"/>
              <w:ind w:left="95" w:right="95"/>
              <w:jc w:val="center"/>
              <w:rPr>
                <w:sz w:val="18"/>
              </w:rPr>
            </w:pPr>
            <w:r>
              <w:rPr>
                <w:color w:val="231F20"/>
                <w:w w:val="95"/>
                <w:sz w:val="18"/>
              </w:rPr>
              <w:t>200' Coil</w:t>
            </w:r>
          </w:p>
        </w:tc>
        <w:tc>
          <w:tcPr>
            <w:tcW w:w="1350" w:type="dxa"/>
            <w:shd w:val="clear" w:color="auto" w:fill="E6E7E8"/>
          </w:tcPr>
          <w:p>
            <w:pPr>
              <w:pStyle w:val="TableParagraph"/>
              <w:spacing w:before="45"/>
              <w:ind w:right="521"/>
              <w:jc w:val="right"/>
              <w:rPr>
                <w:sz w:val="18"/>
              </w:rPr>
            </w:pPr>
            <w:r>
              <w:rPr>
                <w:color w:val="231F20"/>
                <w:w w:val="85"/>
                <w:sz w:val="18"/>
              </w:rPr>
              <w:t>0.32</w:t>
            </w:r>
          </w:p>
        </w:tc>
      </w:tr>
      <w:tr>
        <w:trPr>
          <w:trHeight w:val="285" w:hRule="atLeast"/>
        </w:trPr>
        <w:tc>
          <w:tcPr>
            <w:tcW w:w="2700" w:type="dxa"/>
            <w:shd w:val="clear" w:color="auto" w:fill="D1D3D4"/>
          </w:tcPr>
          <w:p>
            <w:pPr>
              <w:pStyle w:val="TableParagraph"/>
              <w:spacing w:before="45"/>
              <w:ind w:left="252"/>
              <w:rPr>
                <w:sz w:val="18"/>
              </w:rPr>
            </w:pPr>
            <w:r>
              <w:rPr>
                <w:color w:val="231F20"/>
                <w:w w:val="90"/>
                <w:sz w:val="18"/>
              </w:rPr>
              <w:t>T352AA112X12.6</w:t>
            </w:r>
          </w:p>
        </w:tc>
        <w:tc>
          <w:tcPr>
            <w:tcW w:w="990" w:type="dxa"/>
            <w:shd w:val="clear" w:color="auto" w:fill="D1D3D4"/>
          </w:tcPr>
          <w:p>
            <w:pPr>
              <w:pStyle w:val="TableParagraph"/>
              <w:spacing w:before="45"/>
              <w:ind w:left="95" w:right="95"/>
              <w:jc w:val="center"/>
              <w:rPr>
                <w:sz w:val="18"/>
              </w:rPr>
            </w:pPr>
            <w:r>
              <w:rPr>
                <w:color w:val="231F20"/>
                <w:sz w:val="18"/>
              </w:rPr>
              <w:t>1 1/8</w:t>
            </w:r>
          </w:p>
        </w:tc>
        <w:tc>
          <w:tcPr>
            <w:tcW w:w="990" w:type="dxa"/>
            <w:shd w:val="clear" w:color="auto" w:fill="D1D3D4"/>
          </w:tcPr>
          <w:p>
            <w:pPr>
              <w:pStyle w:val="TableParagraph"/>
              <w:spacing w:before="45"/>
              <w:ind w:left="95" w:right="95"/>
              <w:jc w:val="center"/>
              <w:rPr>
                <w:sz w:val="18"/>
              </w:rPr>
            </w:pPr>
            <w:r>
              <w:rPr>
                <w:color w:val="231F20"/>
                <w:w w:val="95"/>
                <w:sz w:val="18"/>
              </w:rPr>
              <w:t>28</w:t>
            </w:r>
          </w:p>
        </w:tc>
        <w:tc>
          <w:tcPr>
            <w:tcW w:w="990" w:type="dxa"/>
            <w:shd w:val="clear" w:color="auto" w:fill="D1D3D4"/>
          </w:tcPr>
          <w:p>
            <w:pPr>
              <w:pStyle w:val="TableParagraph"/>
              <w:spacing w:before="45"/>
              <w:ind w:left="95" w:right="95"/>
              <w:jc w:val="center"/>
              <w:rPr>
                <w:sz w:val="18"/>
              </w:rPr>
            </w:pPr>
            <w:r>
              <w:rPr>
                <w:color w:val="231F20"/>
                <w:w w:val="95"/>
                <w:sz w:val="18"/>
              </w:rPr>
              <w:t>1.42</w:t>
            </w:r>
          </w:p>
        </w:tc>
        <w:tc>
          <w:tcPr>
            <w:tcW w:w="990" w:type="dxa"/>
            <w:shd w:val="clear" w:color="auto" w:fill="D1D3D4"/>
          </w:tcPr>
          <w:p>
            <w:pPr>
              <w:pStyle w:val="TableParagraph"/>
              <w:spacing w:before="45"/>
              <w:ind w:left="408"/>
              <w:rPr>
                <w:sz w:val="18"/>
              </w:rPr>
            </w:pPr>
            <w:r>
              <w:rPr>
                <w:color w:val="231F20"/>
                <w:w w:val="95"/>
                <w:sz w:val="18"/>
              </w:rPr>
              <w:t>36</w:t>
            </w:r>
          </w:p>
        </w:tc>
        <w:tc>
          <w:tcPr>
            <w:tcW w:w="1080" w:type="dxa"/>
            <w:shd w:val="clear" w:color="auto" w:fill="D1D3D4"/>
          </w:tcPr>
          <w:p>
            <w:pPr>
              <w:pStyle w:val="TableParagraph"/>
              <w:spacing w:before="45"/>
              <w:ind w:left="453"/>
              <w:rPr>
                <w:sz w:val="18"/>
              </w:rPr>
            </w:pPr>
            <w:r>
              <w:rPr>
                <w:color w:val="231F20"/>
                <w:w w:val="95"/>
                <w:sz w:val="18"/>
              </w:rPr>
              <w:t>75</w:t>
            </w:r>
          </w:p>
        </w:tc>
        <w:tc>
          <w:tcPr>
            <w:tcW w:w="990" w:type="dxa"/>
            <w:shd w:val="clear" w:color="auto" w:fill="D1D3D4"/>
          </w:tcPr>
          <w:p>
            <w:pPr>
              <w:pStyle w:val="TableParagraph"/>
              <w:spacing w:before="45"/>
              <w:ind w:left="95" w:right="95"/>
              <w:jc w:val="center"/>
              <w:rPr>
                <w:sz w:val="18"/>
              </w:rPr>
            </w:pPr>
            <w:r>
              <w:rPr>
                <w:color w:val="231F20"/>
                <w:sz w:val="18"/>
              </w:rPr>
              <w:t>12'6" Coil</w:t>
            </w:r>
          </w:p>
        </w:tc>
        <w:tc>
          <w:tcPr>
            <w:tcW w:w="1350" w:type="dxa"/>
            <w:shd w:val="clear" w:color="auto" w:fill="D1D3D4"/>
          </w:tcPr>
          <w:p>
            <w:pPr>
              <w:pStyle w:val="TableParagraph"/>
              <w:spacing w:before="45"/>
              <w:ind w:right="521"/>
              <w:jc w:val="right"/>
              <w:rPr>
                <w:sz w:val="18"/>
              </w:rPr>
            </w:pPr>
            <w:r>
              <w:rPr>
                <w:color w:val="231F20"/>
                <w:w w:val="85"/>
                <w:sz w:val="18"/>
              </w:rPr>
              <w:t>0.34</w:t>
            </w:r>
          </w:p>
        </w:tc>
      </w:tr>
      <w:tr>
        <w:trPr>
          <w:trHeight w:val="285" w:hRule="atLeast"/>
        </w:trPr>
        <w:tc>
          <w:tcPr>
            <w:tcW w:w="2700" w:type="dxa"/>
            <w:shd w:val="clear" w:color="auto" w:fill="E6E7E8"/>
          </w:tcPr>
          <w:p>
            <w:pPr>
              <w:pStyle w:val="TableParagraph"/>
              <w:spacing w:before="45"/>
              <w:ind w:left="252"/>
              <w:rPr>
                <w:sz w:val="18"/>
              </w:rPr>
            </w:pPr>
            <w:r>
              <w:rPr>
                <w:color w:val="231F20"/>
                <w:w w:val="90"/>
                <w:sz w:val="18"/>
              </w:rPr>
              <w:t>T352AA112X200</w:t>
            </w:r>
          </w:p>
        </w:tc>
        <w:tc>
          <w:tcPr>
            <w:tcW w:w="990" w:type="dxa"/>
            <w:shd w:val="clear" w:color="auto" w:fill="E6E7E8"/>
          </w:tcPr>
          <w:p>
            <w:pPr>
              <w:pStyle w:val="TableParagraph"/>
              <w:spacing w:before="45"/>
              <w:ind w:left="95" w:right="95"/>
              <w:jc w:val="center"/>
              <w:rPr>
                <w:sz w:val="18"/>
              </w:rPr>
            </w:pPr>
            <w:r>
              <w:rPr>
                <w:color w:val="231F20"/>
                <w:sz w:val="18"/>
              </w:rPr>
              <w:t>1 1/8</w:t>
            </w:r>
          </w:p>
        </w:tc>
        <w:tc>
          <w:tcPr>
            <w:tcW w:w="990" w:type="dxa"/>
            <w:shd w:val="clear" w:color="auto" w:fill="E6E7E8"/>
          </w:tcPr>
          <w:p>
            <w:pPr>
              <w:pStyle w:val="TableParagraph"/>
              <w:spacing w:before="45"/>
              <w:ind w:left="95" w:right="95"/>
              <w:jc w:val="center"/>
              <w:rPr>
                <w:sz w:val="18"/>
              </w:rPr>
            </w:pPr>
            <w:r>
              <w:rPr>
                <w:color w:val="231F20"/>
                <w:w w:val="95"/>
                <w:sz w:val="18"/>
              </w:rPr>
              <w:t>28</w:t>
            </w:r>
          </w:p>
        </w:tc>
        <w:tc>
          <w:tcPr>
            <w:tcW w:w="990" w:type="dxa"/>
            <w:shd w:val="clear" w:color="auto" w:fill="E6E7E8"/>
          </w:tcPr>
          <w:p>
            <w:pPr>
              <w:pStyle w:val="TableParagraph"/>
              <w:spacing w:before="45"/>
              <w:ind w:left="95" w:right="95"/>
              <w:jc w:val="center"/>
              <w:rPr>
                <w:sz w:val="18"/>
              </w:rPr>
            </w:pPr>
            <w:r>
              <w:rPr>
                <w:color w:val="231F20"/>
                <w:w w:val="95"/>
                <w:sz w:val="18"/>
              </w:rPr>
              <w:t>1.42</w:t>
            </w:r>
          </w:p>
        </w:tc>
        <w:tc>
          <w:tcPr>
            <w:tcW w:w="990" w:type="dxa"/>
            <w:shd w:val="clear" w:color="auto" w:fill="E6E7E8"/>
          </w:tcPr>
          <w:p>
            <w:pPr>
              <w:pStyle w:val="TableParagraph"/>
              <w:spacing w:before="45"/>
              <w:ind w:left="408"/>
              <w:rPr>
                <w:sz w:val="18"/>
              </w:rPr>
            </w:pPr>
            <w:r>
              <w:rPr>
                <w:color w:val="231F20"/>
                <w:w w:val="95"/>
                <w:sz w:val="18"/>
              </w:rPr>
              <w:t>36</w:t>
            </w:r>
          </w:p>
        </w:tc>
        <w:tc>
          <w:tcPr>
            <w:tcW w:w="1080" w:type="dxa"/>
            <w:shd w:val="clear" w:color="auto" w:fill="E6E7E8"/>
          </w:tcPr>
          <w:p>
            <w:pPr>
              <w:pStyle w:val="TableParagraph"/>
              <w:spacing w:before="45"/>
              <w:ind w:left="453"/>
              <w:rPr>
                <w:sz w:val="18"/>
              </w:rPr>
            </w:pPr>
            <w:r>
              <w:rPr>
                <w:color w:val="231F20"/>
                <w:w w:val="95"/>
                <w:sz w:val="18"/>
              </w:rPr>
              <w:t>75</w:t>
            </w:r>
          </w:p>
        </w:tc>
        <w:tc>
          <w:tcPr>
            <w:tcW w:w="990" w:type="dxa"/>
            <w:shd w:val="clear" w:color="auto" w:fill="E6E7E8"/>
          </w:tcPr>
          <w:p>
            <w:pPr>
              <w:pStyle w:val="TableParagraph"/>
              <w:spacing w:before="45"/>
              <w:ind w:left="95" w:right="95"/>
              <w:jc w:val="center"/>
              <w:rPr>
                <w:sz w:val="18"/>
              </w:rPr>
            </w:pPr>
            <w:r>
              <w:rPr>
                <w:color w:val="231F20"/>
                <w:w w:val="95"/>
                <w:sz w:val="18"/>
              </w:rPr>
              <w:t>200' Coil</w:t>
            </w:r>
          </w:p>
        </w:tc>
        <w:tc>
          <w:tcPr>
            <w:tcW w:w="1350" w:type="dxa"/>
            <w:shd w:val="clear" w:color="auto" w:fill="E6E7E8"/>
          </w:tcPr>
          <w:p>
            <w:pPr>
              <w:pStyle w:val="TableParagraph"/>
              <w:spacing w:before="45"/>
              <w:ind w:right="521"/>
              <w:jc w:val="right"/>
              <w:rPr>
                <w:sz w:val="18"/>
              </w:rPr>
            </w:pPr>
            <w:r>
              <w:rPr>
                <w:color w:val="231F20"/>
                <w:w w:val="85"/>
                <w:sz w:val="18"/>
              </w:rPr>
              <w:t>0.34</w:t>
            </w:r>
          </w:p>
        </w:tc>
      </w:tr>
      <w:tr>
        <w:trPr>
          <w:trHeight w:val="285" w:hRule="atLeast"/>
        </w:trPr>
        <w:tc>
          <w:tcPr>
            <w:tcW w:w="2700" w:type="dxa"/>
            <w:shd w:val="clear" w:color="auto" w:fill="D1D3D4"/>
          </w:tcPr>
          <w:p>
            <w:pPr>
              <w:pStyle w:val="TableParagraph"/>
              <w:spacing w:before="45"/>
              <w:ind w:left="252"/>
              <w:rPr>
                <w:sz w:val="18"/>
              </w:rPr>
            </w:pPr>
            <w:r>
              <w:rPr>
                <w:color w:val="231F20"/>
                <w:w w:val="90"/>
                <w:sz w:val="18"/>
              </w:rPr>
              <w:t>T352AA118X12.6</w:t>
            </w:r>
          </w:p>
        </w:tc>
        <w:tc>
          <w:tcPr>
            <w:tcW w:w="990" w:type="dxa"/>
            <w:shd w:val="clear" w:color="auto" w:fill="D1D3D4"/>
          </w:tcPr>
          <w:p>
            <w:pPr>
              <w:pStyle w:val="TableParagraph"/>
              <w:spacing w:before="45"/>
              <w:ind w:left="95" w:right="95"/>
              <w:jc w:val="center"/>
              <w:rPr>
                <w:sz w:val="18"/>
              </w:rPr>
            </w:pPr>
            <w:r>
              <w:rPr>
                <w:color w:val="231F20"/>
                <w:w w:val="95"/>
                <w:sz w:val="18"/>
              </w:rPr>
              <w:t>1 3/16</w:t>
            </w:r>
          </w:p>
        </w:tc>
        <w:tc>
          <w:tcPr>
            <w:tcW w:w="990" w:type="dxa"/>
            <w:shd w:val="clear" w:color="auto" w:fill="D1D3D4"/>
          </w:tcPr>
          <w:p>
            <w:pPr>
              <w:pStyle w:val="TableParagraph"/>
              <w:spacing w:before="45"/>
              <w:ind w:left="95" w:right="95"/>
              <w:jc w:val="center"/>
              <w:rPr>
                <w:sz w:val="18"/>
              </w:rPr>
            </w:pPr>
            <w:r>
              <w:rPr>
                <w:color w:val="231F20"/>
                <w:w w:val="95"/>
                <w:sz w:val="18"/>
              </w:rPr>
              <w:t>30</w:t>
            </w:r>
          </w:p>
        </w:tc>
        <w:tc>
          <w:tcPr>
            <w:tcW w:w="990" w:type="dxa"/>
            <w:shd w:val="clear" w:color="auto" w:fill="D1D3D4"/>
          </w:tcPr>
          <w:p>
            <w:pPr>
              <w:pStyle w:val="TableParagraph"/>
              <w:spacing w:before="45"/>
              <w:ind w:left="95" w:right="95"/>
              <w:jc w:val="center"/>
              <w:rPr>
                <w:sz w:val="18"/>
              </w:rPr>
            </w:pPr>
            <w:r>
              <w:rPr>
                <w:color w:val="231F20"/>
                <w:w w:val="95"/>
                <w:sz w:val="18"/>
              </w:rPr>
              <w:t>1.50</w:t>
            </w:r>
          </w:p>
        </w:tc>
        <w:tc>
          <w:tcPr>
            <w:tcW w:w="990" w:type="dxa"/>
            <w:shd w:val="clear" w:color="auto" w:fill="D1D3D4"/>
          </w:tcPr>
          <w:p>
            <w:pPr>
              <w:pStyle w:val="TableParagraph"/>
              <w:spacing w:before="45"/>
              <w:ind w:left="408"/>
              <w:rPr>
                <w:sz w:val="18"/>
              </w:rPr>
            </w:pPr>
            <w:r>
              <w:rPr>
                <w:color w:val="231F20"/>
                <w:w w:val="95"/>
                <w:sz w:val="18"/>
              </w:rPr>
              <w:t>38</w:t>
            </w:r>
          </w:p>
        </w:tc>
        <w:tc>
          <w:tcPr>
            <w:tcW w:w="1080" w:type="dxa"/>
            <w:shd w:val="clear" w:color="auto" w:fill="D1D3D4"/>
          </w:tcPr>
          <w:p>
            <w:pPr>
              <w:pStyle w:val="TableParagraph"/>
              <w:spacing w:before="45"/>
              <w:ind w:left="453"/>
              <w:rPr>
                <w:sz w:val="18"/>
              </w:rPr>
            </w:pPr>
            <w:r>
              <w:rPr>
                <w:color w:val="231F20"/>
                <w:w w:val="95"/>
                <w:sz w:val="18"/>
              </w:rPr>
              <w:t>75</w:t>
            </w:r>
          </w:p>
        </w:tc>
        <w:tc>
          <w:tcPr>
            <w:tcW w:w="990" w:type="dxa"/>
            <w:shd w:val="clear" w:color="auto" w:fill="D1D3D4"/>
          </w:tcPr>
          <w:p>
            <w:pPr>
              <w:pStyle w:val="TableParagraph"/>
              <w:spacing w:before="45"/>
              <w:ind w:left="95" w:right="95"/>
              <w:jc w:val="center"/>
              <w:rPr>
                <w:sz w:val="18"/>
              </w:rPr>
            </w:pPr>
            <w:r>
              <w:rPr>
                <w:color w:val="231F20"/>
                <w:sz w:val="18"/>
              </w:rPr>
              <w:t>12'6" Coil</w:t>
            </w:r>
          </w:p>
        </w:tc>
        <w:tc>
          <w:tcPr>
            <w:tcW w:w="1350" w:type="dxa"/>
            <w:shd w:val="clear" w:color="auto" w:fill="D1D3D4"/>
          </w:tcPr>
          <w:p>
            <w:pPr>
              <w:pStyle w:val="TableParagraph"/>
              <w:spacing w:before="45"/>
              <w:ind w:right="521"/>
              <w:jc w:val="right"/>
              <w:rPr>
                <w:sz w:val="18"/>
              </w:rPr>
            </w:pPr>
            <w:r>
              <w:rPr>
                <w:color w:val="231F20"/>
                <w:w w:val="85"/>
                <w:sz w:val="18"/>
              </w:rPr>
              <w:t>0.37</w:t>
            </w:r>
          </w:p>
        </w:tc>
      </w:tr>
    </w:tbl>
    <w:p>
      <w:pPr>
        <w:spacing w:before="21"/>
        <w:ind w:left="0" w:right="1259" w:firstLine="0"/>
        <w:jc w:val="right"/>
        <w:rPr>
          <w:sz w:val="18"/>
        </w:rPr>
      </w:pPr>
      <w:r>
        <w:rPr>
          <w:color w:val="231F20"/>
          <w:sz w:val="18"/>
        </w:rPr>
        <w:t>continued</w:t>
      </w:r>
    </w:p>
    <w:p>
      <w:pPr>
        <w:spacing w:after="0"/>
        <w:jc w:val="right"/>
        <w:rPr>
          <w:sz w:val="18"/>
        </w:rPr>
        <w:sectPr>
          <w:type w:val="continuous"/>
          <w:pgSz w:w="12240" w:h="15840"/>
          <w:pgMar w:top="1500" w:bottom="280" w:left="0" w:right="0"/>
        </w:sectPr>
      </w:pPr>
    </w:p>
    <w:p>
      <w:pPr>
        <w:pStyle w:val="BodyText"/>
        <w:rPr>
          <w:rFonts w:ascii="Times New Roman"/>
          <w:sz w:val="20"/>
        </w:rPr>
      </w:pPr>
      <w:r>
        <w:rPr/>
        <w:pict>
          <v:group style="position:absolute;margin-left:0pt;margin-top:0pt;width:612pt;height:297pt;mso-position-horizontal-relative:page;mso-position-vertical-relative:page;z-index:4720" coordorigin="0,0" coordsize="12240,5940">
            <v:shape style="position:absolute;left:1260;top:0;width:3960;height:5940" type="#_x0000_t75" stroked="false">
              <v:imagedata r:id="rId48" o:title=""/>
            </v:shape>
            <v:shape style="position:absolute;left:1260;top:1926;width:5760;height:3477" type="#_x0000_t75" stroked="false">
              <v:imagedata r:id="rId76" o:title=""/>
            </v:shape>
            <v:rect style="position:absolute;left:0;top:1800;width:12240;height:250" filled="true" fillcolor="#231f20" stroked="false">
              <v:fill opacity="49152f" type="solid"/>
            </v:rect>
            <v:rect style="position:absolute;left:0;top:630;width:12240;height:1170" filled="true" fillcolor="#9e0a0f" stroked="false">
              <v:fill type="solid"/>
            </v:rect>
            <v:shape style="position:absolute;left:1273;top:1065;width:3047;height:375" type="#_x0000_t75" stroked="false">
              <v:imagedata r:id="rId40" o:title=""/>
            </v:shape>
            <v:shape style="position:absolute;left:7280;top:2251;width:3460;height:932" type="#_x0000_t202" filled="false" stroked="false">
              <v:textbox inset="0,0,0,0">
                <w:txbxContent>
                  <w:p>
                    <w:pPr>
                      <w:spacing w:line="542" w:lineRule="exact" w:before="7"/>
                      <w:ind w:left="0" w:right="17" w:firstLine="0"/>
                      <w:jc w:val="center"/>
                      <w:rPr>
                        <w:b/>
                        <w:sz w:val="48"/>
                      </w:rPr>
                    </w:pPr>
                    <w:r>
                      <w:rPr>
                        <w:b/>
                        <w:color w:val="231F20"/>
                        <w:w w:val="110"/>
                        <w:sz w:val="48"/>
                      </w:rPr>
                      <w:t>T352AA</w:t>
                    </w:r>
                  </w:p>
                  <w:p>
                    <w:pPr>
                      <w:spacing w:line="381" w:lineRule="exact" w:before="0"/>
                      <w:ind w:left="0" w:right="18" w:firstLine="0"/>
                      <w:jc w:val="center"/>
                      <w:rPr>
                        <w:b/>
                        <w:sz w:val="34"/>
                      </w:rPr>
                    </w:pPr>
                    <w:r>
                      <w:rPr>
                        <w:b/>
                        <w:color w:val="231F20"/>
                        <w:sz w:val="34"/>
                      </w:rPr>
                      <w:t>75 PSI Radiator Hose</w:t>
                    </w:r>
                  </w:p>
                </w:txbxContent>
              </v:textbox>
              <w10:wrap type="none"/>
            </v:shape>
            <v:shape style="position:absolute;left:0;top:630;width:12240;height:1170" type="#_x0000_t202" filled="false" stroked="false">
              <v:textbox inset="0,0,0,0">
                <w:txbxContent>
                  <w:p>
                    <w:pPr>
                      <w:spacing w:before="186"/>
                      <w:ind w:left="0" w:right="897" w:firstLine="0"/>
                      <w:jc w:val="right"/>
                      <w:rPr>
                        <w:b/>
                        <w:sz w:val="72"/>
                      </w:rPr>
                    </w:pPr>
                    <w:r>
                      <w:rPr>
                        <w:b/>
                        <w:color w:val="FFFFFF"/>
                        <w:w w:val="90"/>
                        <w:sz w:val="72"/>
                      </w:rPr>
                      <w:t>Hot</w:t>
                    </w:r>
                    <w:r>
                      <w:rPr>
                        <w:b/>
                        <w:color w:val="FFFFFF"/>
                        <w:spacing w:val="-71"/>
                        <w:w w:val="90"/>
                        <w:sz w:val="72"/>
                      </w:rPr>
                      <w:t> </w:t>
                    </w:r>
                    <w:r>
                      <w:rPr>
                        <w:b/>
                        <w:color w:val="FFFFFF"/>
                        <w:spacing w:val="-5"/>
                        <w:w w:val="90"/>
                        <w:sz w:val="72"/>
                      </w:rPr>
                      <w:t>Water</w:t>
                    </w:r>
                  </w:p>
                </w:txbxContent>
              </v:textbox>
              <w10:wrap type="none"/>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0"/>
        <w:rPr>
          <w:rFonts w:ascii="Times New Roman"/>
          <w:sz w:val="27"/>
        </w:rPr>
      </w:pPr>
    </w:p>
    <w:tbl>
      <w:tblPr>
        <w:tblW w:w="0" w:type="auto"/>
        <w:jc w:val="left"/>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700"/>
        <w:gridCol w:w="990"/>
        <w:gridCol w:w="990"/>
        <w:gridCol w:w="990"/>
        <w:gridCol w:w="990"/>
        <w:gridCol w:w="1080"/>
        <w:gridCol w:w="990"/>
        <w:gridCol w:w="1350"/>
      </w:tblGrid>
      <w:tr>
        <w:trPr>
          <w:trHeight w:val="285" w:hRule="atLeast"/>
        </w:trPr>
        <w:tc>
          <w:tcPr>
            <w:tcW w:w="10080" w:type="dxa"/>
            <w:gridSpan w:val="8"/>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270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99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56" w:right="256"/>
              <w:jc w:val="center"/>
              <w:rPr>
                <w:b/>
                <w:sz w:val="18"/>
              </w:rPr>
            </w:pPr>
            <w:r>
              <w:rPr>
                <w:b/>
                <w:color w:val="FFFFFF"/>
                <w:w w:val="95"/>
                <w:sz w:val="18"/>
              </w:rPr>
              <w:t>ID</w:t>
            </w:r>
          </w:p>
          <w:p>
            <w:pPr>
              <w:pStyle w:val="TableParagraph"/>
              <w:spacing w:line="189" w:lineRule="exact" w:before="0"/>
              <w:ind w:left="256" w:right="256"/>
              <w:jc w:val="center"/>
              <w:rPr>
                <w:b/>
                <w:sz w:val="18"/>
              </w:rPr>
            </w:pPr>
            <w:r>
              <w:rPr>
                <w:b/>
                <w:color w:val="FFFFFF"/>
                <w:w w:val="95"/>
                <w:sz w:val="18"/>
              </w:rPr>
              <w:t>(in.)</w:t>
            </w:r>
          </w:p>
        </w:tc>
        <w:tc>
          <w:tcPr>
            <w:tcW w:w="99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56" w:right="256"/>
              <w:jc w:val="center"/>
              <w:rPr>
                <w:b/>
                <w:sz w:val="18"/>
              </w:rPr>
            </w:pPr>
            <w:r>
              <w:rPr>
                <w:b/>
                <w:color w:val="FFFFFF"/>
                <w:w w:val="95"/>
                <w:sz w:val="18"/>
              </w:rPr>
              <w:t>ID</w:t>
            </w:r>
          </w:p>
          <w:p>
            <w:pPr>
              <w:pStyle w:val="TableParagraph"/>
              <w:spacing w:line="189" w:lineRule="exact" w:before="0"/>
              <w:ind w:left="256" w:right="256"/>
              <w:jc w:val="center"/>
              <w:rPr>
                <w:b/>
                <w:sz w:val="18"/>
              </w:rPr>
            </w:pPr>
            <w:r>
              <w:rPr>
                <w:b/>
                <w:color w:val="FFFFFF"/>
                <w:w w:val="95"/>
                <w:sz w:val="18"/>
              </w:rPr>
              <w:t>(mm)</w:t>
            </w:r>
          </w:p>
        </w:tc>
        <w:tc>
          <w:tcPr>
            <w:tcW w:w="99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56" w:right="256"/>
              <w:jc w:val="center"/>
              <w:rPr>
                <w:b/>
                <w:sz w:val="18"/>
              </w:rPr>
            </w:pPr>
            <w:r>
              <w:rPr>
                <w:b/>
                <w:color w:val="FFFFFF"/>
                <w:w w:val="85"/>
                <w:sz w:val="18"/>
              </w:rPr>
              <w:t>OD</w:t>
            </w:r>
          </w:p>
          <w:p>
            <w:pPr>
              <w:pStyle w:val="TableParagraph"/>
              <w:spacing w:line="189" w:lineRule="exact" w:before="0"/>
              <w:ind w:left="256" w:right="256"/>
              <w:jc w:val="center"/>
              <w:rPr>
                <w:b/>
                <w:sz w:val="18"/>
              </w:rPr>
            </w:pPr>
            <w:r>
              <w:rPr>
                <w:b/>
                <w:color w:val="FFFFFF"/>
                <w:w w:val="95"/>
                <w:sz w:val="18"/>
              </w:rPr>
              <w:t>(in.)</w:t>
            </w:r>
          </w:p>
        </w:tc>
        <w:tc>
          <w:tcPr>
            <w:tcW w:w="99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56" w:right="256"/>
              <w:jc w:val="center"/>
              <w:rPr>
                <w:b/>
                <w:sz w:val="18"/>
              </w:rPr>
            </w:pPr>
            <w:r>
              <w:rPr>
                <w:b/>
                <w:color w:val="FFFFFF"/>
                <w:w w:val="85"/>
                <w:sz w:val="18"/>
              </w:rPr>
              <w:t>OD</w:t>
            </w:r>
          </w:p>
          <w:p>
            <w:pPr>
              <w:pStyle w:val="TableParagraph"/>
              <w:spacing w:line="189" w:lineRule="exact" w:before="0"/>
              <w:ind w:left="256" w:right="256"/>
              <w:jc w:val="center"/>
              <w:rPr>
                <w:b/>
                <w:sz w:val="18"/>
              </w:rPr>
            </w:pPr>
            <w:r>
              <w:rPr>
                <w:b/>
                <w:color w:val="FFFFFF"/>
                <w:w w:val="95"/>
                <w:sz w:val="18"/>
              </w:rPr>
              <w:t>(mm)</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211" w:hanging="15"/>
              <w:rPr>
                <w:b/>
                <w:sz w:val="18"/>
              </w:rPr>
            </w:pPr>
            <w:r>
              <w:rPr>
                <w:b/>
                <w:color w:val="FFFFFF"/>
                <w:w w:val="90"/>
                <w:sz w:val="18"/>
              </w:rPr>
              <w:t>Max Rec. </w:t>
            </w:r>
            <w:r>
              <w:rPr>
                <w:b/>
                <w:color w:val="FFFFFF"/>
                <w:w w:val="85"/>
                <w:sz w:val="18"/>
              </w:rPr>
              <w:t>WP (PSI)</w:t>
            </w:r>
          </w:p>
        </w:tc>
        <w:tc>
          <w:tcPr>
            <w:tcW w:w="99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234" w:right="12" w:hanging="81"/>
              <w:rPr>
                <w:b/>
                <w:sz w:val="18"/>
              </w:rPr>
            </w:pPr>
            <w:r>
              <w:rPr>
                <w:b/>
                <w:color w:val="FFFFFF"/>
                <w:w w:val="80"/>
                <w:sz w:val="18"/>
              </w:rPr>
              <w:t>Available </w:t>
            </w:r>
            <w:r>
              <w:rPr>
                <w:b/>
                <w:color w:val="FFFFFF"/>
                <w:w w:val="90"/>
                <w:sz w:val="18"/>
              </w:rPr>
              <w:t>Length</w:t>
            </w:r>
          </w:p>
        </w:tc>
        <w:tc>
          <w:tcPr>
            <w:tcW w:w="1350" w:type="dxa"/>
            <w:tcBorders>
              <w:top w:val="single" w:sz="8" w:space="0" w:color="FFFFFF"/>
              <w:left w:val="single" w:sz="8" w:space="0" w:color="FFFFFF"/>
            </w:tcBorders>
            <w:shd w:val="clear" w:color="auto" w:fill="231F20"/>
          </w:tcPr>
          <w:p>
            <w:pPr>
              <w:pStyle w:val="TableParagraph"/>
              <w:spacing w:line="208" w:lineRule="auto" w:before="36"/>
              <w:ind w:left="356" w:firstLine="57"/>
              <w:rPr>
                <w:b/>
                <w:sz w:val="18"/>
              </w:rPr>
            </w:pPr>
            <w:r>
              <w:rPr>
                <w:b/>
                <w:color w:val="FFFFFF"/>
                <w:w w:val="90"/>
                <w:sz w:val="18"/>
              </w:rPr>
              <w:t>Weight (lbs./ft.)</w:t>
            </w:r>
          </w:p>
        </w:tc>
      </w:tr>
      <w:tr>
        <w:trPr>
          <w:trHeight w:val="285" w:hRule="atLeast"/>
        </w:trPr>
        <w:tc>
          <w:tcPr>
            <w:tcW w:w="2700" w:type="dxa"/>
            <w:shd w:val="clear" w:color="auto" w:fill="E6E7E8"/>
          </w:tcPr>
          <w:p>
            <w:pPr>
              <w:pStyle w:val="TableParagraph"/>
              <w:spacing w:before="45"/>
              <w:ind w:left="251"/>
              <w:rPr>
                <w:sz w:val="18"/>
              </w:rPr>
            </w:pPr>
            <w:r>
              <w:rPr>
                <w:color w:val="231F20"/>
                <w:w w:val="90"/>
                <w:sz w:val="18"/>
              </w:rPr>
              <w:t>T352AA125X12.6</w:t>
            </w:r>
          </w:p>
        </w:tc>
        <w:tc>
          <w:tcPr>
            <w:tcW w:w="990" w:type="dxa"/>
            <w:shd w:val="clear" w:color="auto" w:fill="E6E7E8"/>
          </w:tcPr>
          <w:p>
            <w:pPr>
              <w:pStyle w:val="TableParagraph"/>
              <w:spacing w:before="45"/>
              <w:ind w:left="95" w:right="95"/>
              <w:jc w:val="center"/>
              <w:rPr>
                <w:sz w:val="18"/>
              </w:rPr>
            </w:pPr>
            <w:r>
              <w:rPr>
                <w:color w:val="231F20"/>
                <w:sz w:val="18"/>
              </w:rPr>
              <w:t>1 1/4</w:t>
            </w:r>
          </w:p>
        </w:tc>
        <w:tc>
          <w:tcPr>
            <w:tcW w:w="990" w:type="dxa"/>
            <w:shd w:val="clear" w:color="auto" w:fill="E6E7E8"/>
          </w:tcPr>
          <w:p>
            <w:pPr>
              <w:pStyle w:val="TableParagraph"/>
              <w:spacing w:before="45"/>
              <w:ind w:left="408"/>
              <w:rPr>
                <w:sz w:val="18"/>
              </w:rPr>
            </w:pPr>
            <w:r>
              <w:rPr>
                <w:color w:val="231F20"/>
                <w:w w:val="95"/>
                <w:sz w:val="18"/>
              </w:rPr>
              <w:t>32</w:t>
            </w:r>
          </w:p>
        </w:tc>
        <w:tc>
          <w:tcPr>
            <w:tcW w:w="990" w:type="dxa"/>
            <w:shd w:val="clear" w:color="auto" w:fill="E6E7E8"/>
          </w:tcPr>
          <w:p>
            <w:pPr>
              <w:pStyle w:val="TableParagraph"/>
              <w:spacing w:before="45"/>
              <w:ind w:left="95" w:right="95"/>
              <w:jc w:val="center"/>
              <w:rPr>
                <w:sz w:val="18"/>
              </w:rPr>
            </w:pPr>
            <w:r>
              <w:rPr>
                <w:color w:val="231F20"/>
                <w:w w:val="95"/>
                <w:sz w:val="18"/>
              </w:rPr>
              <w:t>1.57</w:t>
            </w:r>
          </w:p>
        </w:tc>
        <w:tc>
          <w:tcPr>
            <w:tcW w:w="990" w:type="dxa"/>
            <w:shd w:val="clear" w:color="auto" w:fill="E6E7E8"/>
          </w:tcPr>
          <w:p>
            <w:pPr>
              <w:pStyle w:val="TableParagraph"/>
              <w:spacing w:before="45"/>
              <w:ind w:left="408"/>
              <w:rPr>
                <w:sz w:val="18"/>
              </w:rPr>
            </w:pPr>
            <w:r>
              <w:rPr>
                <w:color w:val="231F20"/>
                <w:w w:val="95"/>
                <w:sz w:val="18"/>
              </w:rPr>
              <w:t>40</w:t>
            </w:r>
          </w:p>
        </w:tc>
        <w:tc>
          <w:tcPr>
            <w:tcW w:w="1080" w:type="dxa"/>
            <w:shd w:val="clear" w:color="auto" w:fill="E6E7E8"/>
          </w:tcPr>
          <w:p>
            <w:pPr>
              <w:pStyle w:val="TableParagraph"/>
              <w:spacing w:before="45"/>
              <w:ind w:left="319" w:right="319"/>
              <w:jc w:val="center"/>
              <w:rPr>
                <w:sz w:val="18"/>
              </w:rPr>
            </w:pPr>
            <w:r>
              <w:rPr>
                <w:color w:val="231F20"/>
                <w:w w:val="95"/>
                <w:sz w:val="18"/>
              </w:rPr>
              <w:t>75</w:t>
            </w:r>
          </w:p>
        </w:tc>
        <w:tc>
          <w:tcPr>
            <w:tcW w:w="990" w:type="dxa"/>
            <w:shd w:val="clear" w:color="auto" w:fill="E6E7E8"/>
          </w:tcPr>
          <w:p>
            <w:pPr>
              <w:pStyle w:val="TableParagraph"/>
              <w:spacing w:before="45"/>
              <w:ind w:left="162"/>
              <w:rPr>
                <w:sz w:val="18"/>
              </w:rPr>
            </w:pPr>
            <w:r>
              <w:rPr>
                <w:color w:val="231F20"/>
                <w:sz w:val="18"/>
              </w:rPr>
              <w:t>12'6" Coil</w:t>
            </w:r>
          </w:p>
        </w:tc>
        <w:tc>
          <w:tcPr>
            <w:tcW w:w="1350" w:type="dxa"/>
            <w:shd w:val="clear" w:color="auto" w:fill="E6E7E8"/>
          </w:tcPr>
          <w:p>
            <w:pPr>
              <w:pStyle w:val="TableParagraph"/>
              <w:spacing w:before="45"/>
              <w:ind w:left="523"/>
              <w:rPr>
                <w:sz w:val="18"/>
              </w:rPr>
            </w:pPr>
            <w:r>
              <w:rPr>
                <w:color w:val="231F20"/>
                <w:w w:val="95"/>
                <w:sz w:val="18"/>
              </w:rPr>
              <w:t>0.39</w:t>
            </w:r>
          </w:p>
        </w:tc>
      </w:tr>
      <w:tr>
        <w:trPr>
          <w:trHeight w:val="285" w:hRule="atLeast"/>
        </w:trPr>
        <w:tc>
          <w:tcPr>
            <w:tcW w:w="2700" w:type="dxa"/>
            <w:shd w:val="clear" w:color="auto" w:fill="D1D3D4"/>
          </w:tcPr>
          <w:p>
            <w:pPr>
              <w:pStyle w:val="TableParagraph"/>
              <w:spacing w:before="45"/>
              <w:ind w:left="251"/>
              <w:rPr>
                <w:sz w:val="18"/>
              </w:rPr>
            </w:pPr>
            <w:r>
              <w:rPr>
                <w:color w:val="231F20"/>
                <w:w w:val="90"/>
                <w:sz w:val="18"/>
              </w:rPr>
              <w:t>T352AA125X200</w:t>
            </w:r>
          </w:p>
        </w:tc>
        <w:tc>
          <w:tcPr>
            <w:tcW w:w="990" w:type="dxa"/>
            <w:shd w:val="clear" w:color="auto" w:fill="D1D3D4"/>
          </w:tcPr>
          <w:p>
            <w:pPr>
              <w:pStyle w:val="TableParagraph"/>
              <w:spacing w:before="45"/>
              <w:ind w:left="95" w:right="95"/>
              <w:jc w:val="center"/>
              <w:rPr>
                <w:sz w:val="18"/>
              </w:rPr>
            </w:pPr>
            <w:r>
              <w:rPr>
                <w:color w:val="231F20"/>
                <w:sz w:val="18"/>
              </w:rPr>
              <w:t>1 1/4</w:t>
            </w:r>
          </w:p>
        </w:tc>
        <w:tc>
          <w:tcPr>
            <w:tcW w:w="990" w:type="dxa"/>
            <w:shd w:val="clear" w:color="auto" w:fill="D1D3D4"/>
          </w:tcPr>
          <w:p>
            <w:pPr>
              <w:pStyle w:val="TableParagraph"/>
              <w:spacing w:before="45"/>
              <w:ind w:left="408"/>
              <w:rPr>
                <w:sz w:val="18"/>
              </w:rPr>
            </w:pPr>
            <w:r>
              <w:rPr>
                <w:color w:val="231F20"/>
                <w:w w:val="95"/>
                <w:sz w:val="18"/>
              </w:rPr>
              <w:t>32</w:t>
            </w:r>
          </w:p>
        </w:tc>
        <w:tc>
          <w:tcPr>
            <w:tcW w:w="990" w:type="dxa"/>
            <w:shd w:val="clear" w:color="auto" w:fill="D1D3D4"/>
          </w:tcPr>
          <w:p>
            <w:pPr>
              <w:pStyle w:val="TableParagraph"/>
              <w:spacing w:before="45"/>
              <w:ind w:left="95" w:right="95"/>
              <w:jc w:val="center"/>
              <w:rPr>
                <w:sz w:val="18"/>
              </w:rPr>
            </w:pPr>
            <w:r>
              <w:rPr>
                <w:color w:val="231F20"/>
                <w:w w:val="95"/>
                <w:sz w:val="18"/>
              </w:rPr>
              <w:t>1.57</w:t>
            </w:r>
          </w:p>
        </w:tc>
        <w:tc>
          <w:tcPr>
            <w:tcW w:w="990" w:type="dxa"/>
            <w:shd w:val="clear" w:color="auto" w:fill="D1D3D4"/>
          </w:tcPr>
          <w:p>
            <w:pPr>
              <w:pStyle w:val="TableParagraph"/>
              <w:spacing w:before="45"/>
              <w:ind w:left="408"/>
              <w:rPr>
                <w:sz w:val="18"/>
              </w:rPr>
            </w:pPr>
            <w:r>
              <w:rPr>
                <w:color w:val="231F20"/>
                <w:w w:val="95"/>
                <w:sz w:val="18"/>
              </w:rPr>
              <w:t>40</w:t>
            </w:r>
          </w:p>
        </w:tc>
        <w:tc>
          <w:tcPr>
            <w:tcW w:w="1080" w:type="dxa"/>
            <w:shd w:val="clear" w:color="auto" w:fill="D1D3D4"/>
          </w:tcPr>
          <w:p>
            <w:pPr>
              <w:pStyle w:val="TableParagraph"/>
              <w:spacing w:before="45"/>
              <w:ind w:left="319" w:right="319"/>
              <w:jc w:val="center"/>
              <w:rPr>
                <w:sz w:val="18"/>
              </w:rPr>
            </w:pPr>
            <w:r>
              <w:rPr>
                <w:color w:val="231F20"/>
                <w:w w:val="95"/>
                <w:sz w:val="18"/>
              </w:rPr>
              <w:t>75</w:t>
            </w:r>
          </w:p>
        </w:tc>
        <w:tc>
          <w:tcPr>
            <w:tcW w:w="990" w:type="dxa"/>
            <w:shd w:val="clear" w:color="auto" w:fill="D1D3D4"/>
          </w:tcPr>
          <w:p>
            <w:pPr>
              <w:pStyle w:val="TableParagraph"/>
              <w:spacing w:before="45"/>
              <w:ind w:left="198"/>
              <w:rPr>
                <w:sz w:val="18"/>
              </w:rPr>
            </w:pPr>
            <w:r>
              <w:rPr>
                <w:color w:val="231F20"/>
                <w:w w:val="95"/>
                <w:sz w:val="18"/>
              </w:rPr>
              <w:t>200' Coil</w:t>
            </w:r>
          </w:p>
        </w:tc>
        <w:tc>
          <w:tcPr>
            <w:tcW w:w="1350" w:type="dxa"/>
            <w:shd w:val="clear" w:color="auto" w:fill="D1D3D4"/>
          </w:tcPr>
          <w:p>
            <w:pPr>
              <w:pStyle w:val="TableParagraph"/>
              <w:spacing w:before="45"/>
              <w:ind w:left="523"/>
              <w:rPr>
                <w:sz w:val="18"/>
              </w:rPr>
            </w:pPr>
            <w:r>
              <w:rPr>
                <w:color w:val="231F20"/>
                <w:w w:val="95"/>
                <w:sz w:val="18"/>
              </w:rPr>
              <w:t>0.39</w:t>
            </w:r>
          </w:p>
        </w:tc>
      </w:tr>
      <w:tr>
        <w:trPr>
          <w:trHeight w:val="285" w:hRule="atLeast"/>
        </w:trPr>
        <w:tc>
          <w:tcPr>
            <w:tcW w:w="2700" w:type="dxa"/>
            <w:shd w:val="clear" w:color="auto" w:fill="E6E7E8"/>
          </w:tcPr>
          <w:p>
            <w:pPr>
              <w:pStyle w:val="TableParagraph"/>
              <w:spacing w:before="45"/>
              <w:ind w:left="251"/>
              <w:rPr>
                <w:sz w:val="18"/>
              </w:rPr>
            </w:pPr>
            <w:r>
              <w:rPr>
                <w:color w:val="231F20"/>
                <w:w w:val="90"/>
                <w:sz w:val="18"/>
              </w:rPr>
              <w:t>T352AA137X12.6</w:t>
            </w:r>
          </w:p>
        </w:tc>
        <w:tc>
          <w:tcPr>
            <w:tcW w:w="990" w:type="dxa"/>
            <w:shd w:val="clear" w:color="auto" w:fill="E6E7E8"/>
          </w:tcPr>
          <w:p>
            <w:pPr>
              <w:pStyle w:val="TableParagraph"/>
              <w:spacing w:before="45"/>
              <w:ind w:left="95" w:right="95"/>
              <w:jc w:val="center"/>
              <w:rPr>
                <w:sz w:val="18"/>
              </w:rPr>
            </w:pPr>
            <w:r>
              <w:rPr>
                <w:color w:val="231F20"/>
                <w:sz w:val="18"/>
              </w:rPr>
              <w:t>1 3/8</w:t>
            </w:r>
          </w:p>
        </w:tc>
        <w:tc>
          <w:tcPr>
            <w:tcW w:w="990" w:type="dxa"/>
            <w:shd w:val="clear" w:color="auto" w:fill="E6E7E8"/>
          </w:tcPr>
          <w:p>
            <w:pPr>
              <w:pStyle w:val="TableParagraph"/>
              <w:spacing w:before="45"/>
              <w:ind w:left="408"/>
              <w:rPr>
                <w:sz w:val="18"/>
              </w:rPr>
            </w:pPr>
            <w:r>
              <w:rPr>
                <w:color w:val="231F20"/>
                <w:w w:val="95"/>
                <w:sz w:val="18"/>
              </w:rPr>
              <w:t>35</w:t>
            </w:r>
          </w:p>
        </w:tc>
        <w:tc>
          <w:tcPr>
            <w:tcW w:w="990" w:type="dxa"/>
            <w:shd w:val="clear" w:color="auto" w:fill="E6E7E8"/>
          </w:tcPr>
          <w:p>
            <w:pPr>
              <w:pStyle w:val="TableParagraph"/>
              <w:spacing w:before="45"/>
              <w:ind w:left="95" w:right="95"/>
              <w:jc w:val="center"/>
              <w:rPr>
                <w:sz w:val="18"/>
              </w:rPr>
            </w:pPr>
            <w:r>
              <w:rPr>
                <w:color w:val="231F20"/>
                <w:w w:val="95"/>
                <w:sz w:val="18"/>
              </w:rPr>
              <w:t>1.69</w:t>
            </w:r>
          </w:p>
        </w:tc>
        <w:tc>
          <w:tcPr>
            <w:tcW w:w="990" w:type="dxa"/>
            <w:shd w:val="clear" w:color="auto" w:fill="E6E7E8"/>
          </w:tcPr>
          <w:p>
            <w:pPr>
              <w:pStyle w:val="TableParagraph"/>
              <w:spacing w:before="45"/>
              <w:ind w:left="408"/>
              <w:rPr>
                <w:sz w:val="18"/>
              </w:rPr>
            </w:pPr>
            <w:r>
              <w:rPr>
                <w:color w:val="231F20"/>
                <w:w w:val="95"/>
                <w:sz w:val="18"/>
              </w:rPr>
              <w:t>43</w:t>
            </w:r>
          </w:p>
        </w:tc>
        <w:tc>
          <w:tcPr>
            <w:tcW w:w="1080" w:type="dxa"/>
            <w:shd w:val="clear" w:color="auto" w:fill="E6E7E8"/>
          </w:tcPr>
          <w:p>
            <w:pPr>
              <w:pStyle w:val="TableParagraph"/>
              <w:spacing w:before="45"/>
              <w:ind w:left="319" w:right="319"/>
              <w:jc w:val="center"/>
              <w:rPr>
                <w:sz w:val="18"/>
              </w:rPr>
            </w:pPr>
            <w:r>
              <w:rPr>
                <w:color w:val="231F20"/>
                <w:w w:val="95"/>
                <w:sz w:val="18"/>
              </w:rPr>
              <w:t>75</w:t>
            </w:r>
          </w:p>
        </w:tc>
        <w:tc>
          <w:tcPr>
            <w:tcW w:w="990" w:type="dxa"/>
            <w:shd w:val="clear" w:color="auto" w:fill="E6E7E8"/>
          </w:tcPr>
          <w:p>
            <w:pPr>
              <w:pStyle w:val="TableParagraph"/>
              <w:spacing w:before="45"/>
              <w:ind w:left="162"/>
              <w:rPr>
                <w:sz w:val="18"/>
              </w:rPr>
            </w:pPr>
            <w:r>
              <w:rPr>
                <w:color w:val="231F20"/>
                <w:sz w:val="18"/>
              </w:rPr>
              <w:t>12'6" Coil</w:t>
            </w:r>
          </w:p>
        </w:tc>
        <w:tc>
          <w:tcPr>
            <w:tcW w:w="1350" w:type="dxa"/>
            <w:shd w:val="clear" w:color="auto" w:fill="E6E7E8"/>
          </w:tcPr>
          <w:p>
            <w:pPr>
              <w:pStyle w:val="TableParagraph"/>
              <w:spacing w:before="45"/>
              <w:ind w:left="523"/>
              <w:rPr>
                <w:sz w:val="18"/>
              </w:rPr>
            </w:pPr>
            <w:r>
              <w:rPr>
                <w:color w:val="231F20"/>
                <w:w w:val="95"/>
                <w:sz w:val="18"/>
              </w:rPr>
              <w:t>0.42</w:t>
            </w:r>
          </w:p>
        </w:tc>
      </w:tr>
      <w:tr>
        <w:trPr>
          <w:trHeight w:val="285" w:hRule="atLeast"/>
        </w:trPr>
        <w:tc>
          <w:tcPr>
            <w:tcW w:w="2700" w:type="dxa"/>
            <w:shd w:val="clear" w:color="auto" w:fill="D1D3D4"/>
          </w:tcPr>
          <w:p>
            <w:pPr>
              <w:pStyle w:val="TableParagraph"/>
              <w:spacing w:before="45"/>
              <w:ind w:left="251"/>
              <w:rPr>
                <w:sz w:val="18"/>
              </w:rPr>
            </w:pPr>
            <w:r>
              <w:rPr>
                <w:color w:val="231F20"/>
                <w:w w:val="90"/>
                <w:sz w:val="18"/>
              </w:rPr>
              <w:t>T352AA150X12.6</w:t>
            </w:r>
          </w:p>
        </w:tc>
        <w:tc>
          <w:tcPr>
            <w:tcW w:w="990" w:type="dxa"/>
            <w:shd w:val="clear" w:color="auto" w:fill="D1D3D4"/>
          </w:tcPr>
          <w:p>
            <w:pPr>
              <w:pStyle w:val="TableParagraph"/>
              <w:spacing w:before="45"/>
              <w:ind w:left="95" w:right="95"/>
              <w:jc w:val="center"/>
              <w:rPr>
                <w:sz w:val="18"/>
              </w:rPr>
            </w:pPr>
            <w:r>
              <w:rPr>
                <w:color w:val="231F20"/>
                <w:sz w:val="18"/>
              </w:rPr>
              <w:t>1 1/2</w:t>
            </w:r>
          </w:p>
        </w:tc>
        <w:tc>
          <w:tcPr>
            <w:tcW w:w="990" w:type="dxa"/>
            <w:shd w:val="clear" w:color="auto" w:fill="D1D3D4"/>
          </w:tcPr>
          <w:p>
            <w:pPr>
              <w:pStyle w:val="TableParagraph"/>
              <w:spacing w:before="45"/>
              <w:ind w:left="408"/>
              <w:rPr>
                <w:sz w:val="18"/>
              </w:rPr>
            </w:pPr>
            <w:r>
              <w:rPr>
                <w:color w:val="231F20"/>
                <w:w w:val="95"/>
                <w:sz w:val="18"/>
              </w:rPr>
              <w:t>38</w:t>
            </w:r>
          </w:p>
        </w:tc>
        <w:tc>
          <w:tcPr>
            <w:tcW w:w="990" w:type="dxa"/>
            <w:shd w:val="clear" w:color="auto" w:fill="D1D3D4"/>
          </w:tcPr>
          <w:p>
            <w:pPr>
              <w:pStyle w:val="TableParagraph"/>
              <w:spacing w:before="45"/>
              <w:ind w:left="95" w:right="95"/>
              <w:jc w:val="center"/>
              <w:rPr>
                <w:sz w:val="18"/>
              </w:rPr>
            </w:pPr>
            <w:r>
              <w:rPr>
                <w:color w:val="231F20"/>
                <w:w w:val="95"/>
                <w:sz w:val="18"/>
              </w:rPr>
              <w:t>1.89</w:t>
            </w:r>
          </w:p>
        </w:tc>
        <w:tc>
          <w:tcPr>
            <w:tcW w:w="990" w:type="dxa"/>
            <w:shd w:val="clear" w:color="auto" w:fill="D1D3D4"/>
          </w:tcPr>
          <w:p>
            <w:pPr>
              <w:pStyle w:val="TableParagraph"/>
              <w:spacing w:before="45"/>
              <w:ind w:left="408"/>
              <w:rPr>
                <w:sz w:val="18"/>
              </w:rPr>
            </w:pPr>
            <w:r>
              <w:rPr>
                <w:color w:val="231F20"/>
                <w:w w:val="95"/>
                <w:sz w:val="18"/>
              </w:rPr>
              <w:t>48</w:t>
            </w:r>
          </w:p>
        </w:tc>
        <w:tc>
          <w:tcPr>
            <w:tcW w:w="1080" w:type="dxa"/>
            <w:shd w:val="clear" w:color="auto" w:fill="D1D3D4"/>
          </w:tcPr>
          <w:p>
            <w:pPr>
              <w:pStyle w:val="TableParagraph"/>
              <w:spacing w:before="45"/>
              <w:ind w:left="319" w:right="319"/>
              <w:jc w:val="center"/>
              <w:rPr>
                <w:sz w:val="18"/>
              </w:rPr>
            </w:pPr>
            <w:r>
              <w:rPr>
                <w:color w:val="231F20"/>
                <w:w w:val="95"/>
                <w:sz w:val="18"/>
              </w:rPr>
              <w:t>75</w:t>
            </w:r>
          </w:p>
        </w:tc>
        <w:tc>
          <w:tcPr>
            <w:tcW w:w="990" w:type="dxa"/>
            <w:shd w:val="clear" w:color="auto" w:fill="D1D3D4"/>
          </w:tcPr>
          <w:p>
            <w:pPr>
              <w:pStyle w:val="TableParagraph"/>
              <w:spacing w:before="45"/>
              <w:ind w:left="162"/>
              <w:rPr>
                <w:sz w:val="18"/>
              </w:rPr>
            </w:pPr>
            <w:r>
              <w:rPr>
                <w:color w:val="231F20"/>
                <w:sz w:val="18"/>
              </w:rPr>
              <w:t>12'6" Coil</w:t>
            </w:r>
          </w:p>
        </w:tc>
        <w:tc>
          <w:tcPr>
            <w:tcW w:w="1350" w:type="dxa"/>
            <w:shd w:val="clear" w:color="auto" w:fill="D1D3D4"/>
          </w:tcPr>
          <w:p>
            <w:pPr>
              <w:pStyle w:val="TableParagraph"/>
              <w:spacing w:before="45"/>
              <w:ind w:left="523"/>
              <w:rPr>
                <w:sz w:val="18"/>
              </w:rPr>
            </w:pPr>
            <w:r>
              <w:rPr>
                <w:color w:val="231F20"/>
                <w:w w:val="95"/>
                <w:sz w:val="18"/>
              </w:rPr>
              <w:t>0.57</w:t>
            </w:r>
          </w:p>
        </w:tc>
      </w:tr>
      <w:tr>
        <w:trPr>
          <w:trHeight w:val="285" w:hRule="atLeast"/>
        </w:trPr>
        <w:tc>
          <w:tcPr>
            <w:tcW w:w="2700" w:type="dxa"/>
            <w:shd w:val="clear" w:color="auto" w:fill="E6E7E8"/>
          </w:tcPr>
          <w:p>
            <w:pPr>
              <w:pStyle w:val="TableParagraph"/>
              <w:spacing w:before="45"/>
              <w:ind w:left="251"/>
              <w:rPr>
                <w:sz w:val="18"/>
              </w:rPr>
            </w:pPr>
            <w:r>
              <w:rPr>
                <w:color w:val="231F20"/>
                <w:w w:val="90"/>
                <w:sz w:val="18"/>
              </w:rPr>
              <w:t>T352AA150X200</w:t>
            </w:r>
          </w:p>
        </w:tc>
        <w:tc>
          <w:tcPr>
            <w:tcW w:w="990" w:type="dxa"/>
            <w:shd w:val="clear" w:color="auto" w:fill="E6E7E8"/>
          </w:tcPr>
          <w:p>
            <w:pPr>
              <w:pStyle w:val="TableParagraph"/>
              <w:spacing w:before="45"/>
              <w:ind w:left="95" w:right="95"/>
              <w:jc w:val="center"/>
              <w:rPr>
                <w:sz w:val="18"/>
              </w:rPr>
            </w:pPr>
            <w:r>
              <w:rPr>
                <w:color w:val="231F20"/>
                <w:sz w:val="18"/>
              </w:rPr>
              <w:t>1 1/2</w:t>
            </w:r>
          </w:p>
        </w:tc>
        <w:tc>
          <w:tcPr>
            <w:tcW w:w="990" w:type="dxa"/>
            <w:shd w:val="clear" w:color="auto" w:fill="E6E7E8"/>
          </w:tcPr>
          <w:p>
            <w:pPr>
              <w:pStyle w:val="TableParagraph"/>
              <w:spacing w:before="45"/>
              <w:ind w:left="408"/>
              <w:rPr>
                <w:sz w:val="18"/>
              </w:rPr>
            </w:pPr>
            <w:r>
              <w:rPr>
                <w:color w:val="231F20"/>
                <w:w w:val="95"/>
                <w:sz w:val="18"/>
              </w:rPr>
              <w:t>38</w:t>
            </w:r>
          </w:p>
        </w:tc>
        <w:tc>
          <w:tcPr>
            <w:tcW w:w="990" w:type="dxa"/>
            <w:shd w:val="clear" w:color="auto" w:fill="E6E7E8"/>
          </w:tcPr>
          <w:p>
            <w:pPr>
              <w:pStyle w:val="TableParagraph"/>
              <w:spacing w:before="45"/>
              <w:ind w:left="95" w:right="95"/>
              <w:jc w:val="center"/>
              <w:rPr>
                <w:sz w:val="18"/>
              </w:rPr>
            </w:pPr>
            <w:r>
              <w:rPr>
                <w:color w:val="231F20"/>
                <w:w w:val="95"/>
                <w:sz w:val="18"/>
              </w:rPr>
              <w:t>1.89</w:t>
            </w:r>
          </w:p>
        </w:tc>
        <w:tc>
          <w:tcPr>
            <w:tcW w:w="990" w:type="dxa"/>
            <w:shd w:val="clear" w:color="auto" w:fill="E6E7E8"/>
          </w:tcPr>
          <w:p>
            <w:pPr>
              <w:pStyle w:val="TableParagraph"/>
              <w:spacing w:before="45"/>
              <w:ind w:left="408"/>
              <w:rPr>
                <w:sz w:val="18"/>
              </w:rPr>
            </w:pPr>
            <w:r>
              <w:rPr>
                <w:color w:val="231F20"/>
                <w:w w:val="95"/>
                <w:sz w:val="18"/>
              </w:rPr>
              <w:t>48</w:t>
            </w:r>
          </w:p>
        </w:tc>
        <w:tc>
          <w:tcPr>
            <w:tcW w:w="1080" w:type="dxa"/>
            <w:shd w:val="clear" w:color="auto" w:fill="E6E7E8"/>
          </w:tcPr>
          <w:p>
            <w:pPr>
              <w:pStyle w:val="TableParagraph"/>
              <w:spacing w:before="45"/>
              <w:ind w:left="319" w:right="319"/>
              <w:jc w:val="center"/>
              <w:rPr>
                <w:sz w:val="18"/>
              </w:rPr>
            </w:pPr>
            <w:r>
              <w:rPr>
                <w:color w:val="231F20"/>
                <w:w w:val="95"/>
                <w:sz w:val="18"/>
              </w:rPr>
              <w:t>75</w:t>
            </w:r>
          </w:p>
        </w:tc>
        <w:tc>
          <w:tcPr>
            <w:tcW w:w="990" w:type="dxa"/>
            <w:shd w:val="clear" w:color="auto" w:fill="E6E7E8"/>
          </w:tcPr>
          <w:p>
            <w:pPr>
              <w:pStyle w:val="TableParagraph"/>
              <w:spacing w:before="45"/>
              <w:ind w:left="198"/>
              <w:rPr>
                <w:sz w:val="18"/>
              </w:rPr>
            </w:pPr>
            <w:r>
              <w:rPr>
                <w:color w:val="231F20"/>
                <w:w w:val="95"/>
                <w:sz w:val="18"/>
              </w:rPr>
              <w:t>200' Coil</w:t>
            </w:r>
          </w:p>
        </w:tc>
        <w:tc>
          <w:tcPr>
            <w:tcW w:w="1350" w:type="dxa"/>
            <w:shd w:val="clear" w:color="auto" w:fill="E6E7E8"/>
          </w:tcPr>
          <w:p>
            <w:pPr>
              <w:pStyle w:val="TableParagraph"/>
              <w:spacing w:before="45"/>
              <w:ind w:left="523"/>
              <w:rPr>
                <w:sz w:val="18"/>
              </w:rPr>
            </w:pPr>
            <w:r>
              <w:rPr>
                <w:color w:val="231F20"/>
                <w:w w:val="95"/>
                <w:sz w:val="18"/>
              </w:rPr>
              <w:t>0.57</w:t>
            </w:r>
          </w:p>
        </w:tc>
      </w:tr>
      <w:tr>
        <w:trPr>
          <w:trHeight w:val="285" w:hRule="atLeast"/>
        </w:trPr>
        <w:tc>
          <w:tcPr>
            <w:tcW w:w="2700" w:type="dxa"/>
            <w:shd w:val="clear" w:color="auto" w:fill="D1D3D4"/>
          </w:tcPr>
          <w:p>
            <w:pPr>
              <w:pStyle w:val="TableParagraph"/>
              <w:spacing w:before="45"/>
              <w:ind w:left="251"/>
              <w:rPr>
                <w:sz w:val="18"/>
              </w:rPr>
            </w:pPr>
            <w:r>
              <w:rPr>
                <w:color w:val="231F20"/>
                <w:w w:val="90"/>
                <w:sz w:val="18"/>
              </w:rPr>
              <w:t>T352AA157X12.6</w:t>
            </w:r>
          </w:p>
        </w:tc>
        <w:tc>
          <w:tcPr>
            <w:tcW w:w="990" w:type="dxa"/>
            <w:shd w:val="clear" w:color="auto" w:fill="D1D3D4"/>
          </w:tcPr>
          <w:p>
            <w:pPr>
              <w:pStyle w:val="TableParagraph"/>
              <w:spacing w:before="45"/>
              <w:ind w:left="95" w:right="95"/>
              <w:jc w:val="center"/>
              <w:rPr>
                <w:sz w:val="18"/>
              </w:rPr>
            </w:pPr>
            <w:r>
              <w:rPr>
                <w:color w:val="231F20"/>
                <w:w w:val="95"/>
                <w:sz w:val="18"/>
              </w:rPr>
              <w:t>1 9/16</w:t>
            </w:r>
          </w:p>
        </w:tc>
        <w:tc>
          <w:tcPr>
            <w:tcW w:w="990" w:type="dxa"/>
            <w:shd w:val="clear" w:color="auto" w:fill="D1D3D4"/>
          </w:tcPr>
          <w:p>
            <w:pPr>
              <w:pStyle w:val="TableParagraph"/>
              <w:spacing w:before="45"/>
              <w:ind w:left="408"/>
              <w:rPr>
                <w:sz w:val="18"/>
              </w:rPr>
            </w:pPr>
            <w:r>
              <w:rPr>
                <w:color w:val="231F20"/>
                <w:w w:val="95"/>
                <w:sz w:val="18"/>
              </w:rPr>
              <w:t>40</w:t>
            </w:r>
          </w:p>
        </w:tc>
        <w:tc>
          <w:tcPr>
            <w:tcW w:w="990" w:type="dxa"/>
            <w:shd w:val="clear" w:color="auto" w:fill="D1D3D4"/>
          </w:tcPr>
          <w:p>
            <w:pPr>
              <w:pStyle w:val="TableParagraph"/>
              <w:spacing w:before="45"/>
              <w:ind w:left="95" w:right="95"/>
              <w:jc w:val="center"/>
              <w:rPr>
                <w:sz w:val="18"/>
              </w:rPr>
            </w:pPr>
            <w:r>
              <w:rPr>
                <w:color w:val="231F20"/>
                <w:w w:val="95"/>
                <w:sz w:val="18"/>
              </w:rPr>
              <w:t>1.97</w:t>
            </w:r>
          </w:p>
        </w:tc>
        <w:tc>
          <w:tcPr>
            <w:tcW w:w="990" w:type="dxa"/>
            <w:shd w:val="clear" w:color="auto" w:fill="D1D3D4"/>
          </w:tcPr>
          <w:p>
            <w:pPr>
              <w:pStyle w:val="TableParagraph"/>
              <w:spacing w:before="45"/>
              <w:ind w:left="408"/>
              <w:rPr>
                <w:sz w:val="18"/>
              </w:rPr>
            </w:pPr>
            <w:r>
              <w:rPr>
                <w:color w:val="231F20"/>
                <w:w w:val="95"/>
                <w:sz w:val="18"/>
              </w:rPr>
              <w:t>50</w:t>
            </w:r>
          </w:p>
        </w:tc>
        <w:tc>
          <w:tcPr>
            <w:tcW w:w="1080" w:type="dxa"/>
            <w:shd w:val="clear" w:color="auto" w:fill="D1D3D4"/>
          </w:tcPr>
          <w:p>
            <w:pPr>
              <w:pStyle w:val="TableParagraph"/>
              <w:spacing w:before="45"/>
              <w:ind w:left="319" w:right="319"/>
              <w:jc w:val="center"/>
              <w:rPr>
                <w:sz w:val="18"/>
              </w:rPr>
            </w:pPr>
            <w:r>
              <w:rPr>
                <w:color w:val="231F20"/>
                <w:w w:val="95"/>
                <w:sz w:val="18"/>
              </w:rPr>
              <w:t>75</w:t>
            </w:r>
          </w:p>
        </w:tc>
        <w:tc>
          <w:tcPr>
            <w:tcW w:w="990" w:type="dxa"/>
            <w:shd w:val="clear" w:color="auto" w:fill="D1D3D4"/>
          </w:tcPr>
          <w:p>
            <w:pPr>
              <w:pStyle w:val="TableParagraph"/>
              <w:spacing w:before="45"/>
              <w:ind w:left="162"/>
              <w:rPr>
                <w:sz w:val="18"/>
              </w:rPr>
            </w:pPr>
            <w:r>
              <w:rPr>
                <w:color w:val="231F20"/>
                <w:sz w:val="18"/>
              </w:rPr>
              <w:t>12'6" Coil</w:t>
            </w:r>
          </w:p>
        </w:tc>
        <w:tc>
          <w:tcPr>
            <w:tcW w:w="1350" w:type="dxa"/>
            <w:shd w:val="clear" w:color="auto" w:fill="D1D3D4"/>
          </w:tcPr>
          <w:p>
            <w:pPr>
              <w:pStyle w:val="TableParagraph"/>
              <w:spacing w:before="45"/>
              <w:ind w:left="523"/>
              <w:rPr>
                <w:sz w:val="18"/>
              </w:rPr>
            </w:pPr>
            <w:r>
              <w:rPr>
                <w:color w:val="231F20"/>
                <w:w w:val="95"/>
                <w:sz w:val="18"/>
              </w:rPr>
              <w:t>0.60</w:t>
            </w:r>
          </w:p>
        </w:tc>
      </w:tr>
      <w:tr>
        <w:trPr>
          <w:trHeight w:val="285" w:hRule="atLeast"/>
        </w:trPr>
        <w:tc>
          <w:tcPr>
            <w:tcW w:w="2700" w:type="dxa"/>
            <w:shd w:val="clear" w:color="auto" w:fill="E6E7E8"/>
          </w:tcPr>
          <w:p>
            <w:pPr>
              <w:pStyle w:val="TableParagraph"/>
              <w:spacing w:before="45"/>
              <w:ind w:left="251"/>
              <w:rPr>
                <w:sz w:val="18"/>
              </w:rPr>
            </w:pPr>
            <w:r>
              <w:rPr>
                <w:color w:val="231F20"/>
                <w:w w:val="90"/>
                <w:sz w:val="18"/>
              </w:rPr>
              <w:t>T352AA157X200</w:t>
            </w:r>
          </w:p>
        </w:tc>
        <w:tc>
          <w:tcPr>
            <w:tcW w:w="990" w:type="dxa"/>
            <w:shd w:val="clear" w:color="auto" w:fill="E6E7E8"/>
          </w:tcPr>
          <w:p>
            <w:pPr>
              <w:pStyle w:val="TableParagraph"/>
              <w:spacing w:before="45"/>
              <w:ind w:left="95" w:right="95"/>
              <w:jc w:val="center"/>
              <w:rPr>
                <w:sz w:val="18"/>
              </w:rPr>
            </w:pPr>
            <w:r>
              <w:rPr>
                <w:color w:val="231F20"/>
                <w:w w:val="95"/>
                <w:sz w:val="18"/>
              </w:rPr>
              <w:t>1 9/16</w:t>
            </w:r>
          </w:p>
        </w:tc>
        <w:tc>
          <w:tcPr>
            <w:tcW w:w="990" w:type="dxa"/>
            <w:shd w:val="clear" w:color="auto" w:fill="E6E7E8"/>
          </w:tcPr>
          <w:p>
            <w:pPr>
              <w:pStyle w:val="TableParagraph"/>
              <w:spacing w:before="45"/>
              <w:ind w:left="408"/>
              <w:rPr>
                <w:sz w:val="18"/>
              </w:rPr>
            </w:pPr>
            <w:r>
              <w:rPr>
                <w:color w:val="231F20"/>
                <w:w w:val="95"/>
                <w:sz w:val="18"/>
              </w:rPr>
              <w:t>40</w:t>
            </w:r>
          </w:p>
        </w:tc>
        <w:tc>
          <w:tcPr>
            <w:tcW w:w="990" w:type="dxa"/>
            <w:shd w:val="clear" w:color="auto" w:fill="E6E7E8"/>
          </w:tcPr>
          <w:p>
            <w:pPr>
              <w:pStyle w:val="TableParagraph"/>
              <w:spacing w:before="45"/>
              <w:ind w:left="95" w:right="95"/>
              <w:jc w:val="center"/>
              <w:rPr>
                <w:sz w:val="18"/>
              </w:rPr>
            </w:pPr>
            <w:r>
              <w:rPr>
                <w:color w:val="231F20"/>
                <w:w w:val="95"/>
                <w:sz w:val="18"/>
              </w:rPr>
              <w:t>1.97</w:t>
            </w:r>
          </w:p>
        </w:tc>
        <w:tc>
          <w:tcPr>
            <w:tcW w:w="990" w:type="dxa"/>
            <w:shd w:val="clear" w:color="auto" w:fill="E6E7E8"/>
          </w:tcPr>
          <w:p>
            <w:pPr>
              <w:pStyle w:val="TableParagraph"/>
              <w:spacing w:before="45"/>
              <w:ind w:left="408"/>
              <w:rPr>
                <w:sz w:val="18"/>
              </w:rPr>
            </w:pPr>
            <w:r>
              <w:rPr>
                <w:color w:val="231F20"/>
                <w:w w:val="95"/>
                <w:sz w:val="18"/>
              </w:rPr>
              <w:t>50</w:t>
            </w:r>
          </w:p>
        </w:tc>
        <w:tc>
          <w:tcPr>
            <w:tcW w:w="1080" w:type="dxa"/>
            <w:shd w:val="clear" w:color="auto" w:fill="E6E7E8"/>
          </w:tcPr>
          <w:p>
            <w:pPr>
              <w:pStyle w:val="TableParagraph"/>
              <w:spacing w:before="45"/>
              <w:ind w:left="319" w:right="319"/>
              <w:jc w:val="center"/>
              <w:rPr>
                <w:sz w:val="18"/>
              </w:rPr>
            </w:pPr>
            <w:r>
              <w:rPr>
                <w:color w:val="231F20"/>
                <w:w w:val="95"/>
                <w:sz w:val="18"/>
              </w:rPr>
              <w:t>75</w:t>
            </w:r>
          </w:p>
        </w:tc>
        <w:tc>
          <w:tcPr>
            <w:tcW w:w="990" w:type="dxa"/>
            <w:shd w:val="clear" w:color="auto" w:fill="E6E7E8"/>
          </w:tcPr>
          <w:p>
            <w:pPr>
              <w:pStyle w:val="TableParagraph"/>
              <w:spacing w:before="45"/>
              <w:ind w:left="198"/>
              <w:rPr>
                <w:sz w:val="18"/>
              </w:rPr>
            </w:pPr>
            <w:r>
              <w:rPr>
                <w:color w:val="231F20"/>
                <w:w w:val="95"/>
                <w:sz w:val="18"/>
              </w:rPr>
              <w:t>200' Coil</w:t>
            </w:r>
          </w:p>
        </w:tc>
        <w:tc>
          <w:tcPr>
            <w:tcW w:w="1350" w:type="dxa"/>
            <w:shd w:val="clear" w:color="auto" w:fill="E6E7E8"/>
          </w:tcPr>
          <w:p>
            <w:pPr>
              <w:pStyle w:val="TableParagraph"/>
              <w:spacing w:before="45"/>
              <w:ind w:left="523"/>
              <w:rPr>
                <w:sz w:val="18"/>
              </w:rPr>
            </w:pPr>
            <w:r>
              <w:rPr>
                <w:color w:val="231F20"/>
                <w:w w:val="95"/>
                <w:sz w:val="18"/>
              </w:rPr>
              <w:t>0.60</w:t>
            </w:r>
          </w:p>
        </w:tc>
      </w:tr>
      <w:tr>
        <w:trPr>
          <w:trHeight w:val="285" w:hRule="atLeast"/>
        </w:trPr>
        <w:tc>
          <w:tcPr>
            <w:tcW w:w="2700" w:type="dxa"/>
            <w:shd w:val="clear" w:color="auto" w:fill="D1D3D4"/>
          </w:tcPr>
          <w:p>
            <w:pPr>
              <w:pStyle w:val="TableParagraph"/>
              <w:spacing w:before="45"/>
              <w:ind w:left="251"/>
              <w:rPr>
                <w:sz w:val="18"/>
              </w:rPr>
            </w:pPr>
            <w:r>
              <w:rPr>
                <w:color w:val="231F20"/>
                <w:w w:val="90"/>
                <w:sz w:val="18"/>
              </w:rPr>
              <w:t>T352AA162X12.6</w:t>
            </w:r>
          </w:p>
        </w:tc>
        <w:tc>
          <w:tcPr>
            <w:tcW w:w="990" w:type="dxa"/>
            <w:shd w:val="clear" w:color="auto" w:fill="D1D3D4"/>
          </w:tcPr>
          <w:p>
            <w:pPr>
              <w:pStyle w:val="TableParagraph"/>
              <w:spacing w:before="45"/>
              <w:ind w:left="95" w:right="95"/>
              <w:jc w:val="center"/>
              <w:rPr>
                <w:sz w:val="18"/>
              </w:rPr>
            </w:pPr>
            <w:r>
              <w:rPr>
                <w:color w:val="231F20"/>
                <w:sz w:val="18"/>
              </w:rPr>
              <w:t>1 5/8</w:t>
            </w:r>
          </w:p>
        </w:tc>
        <w:tc>
          <w:tcPr>
            <w:tcW w:w="990" w:type="dxa"/>
            <w:shd w:val="clear" w:color="auto" w:fill="D1D3D4"/>
          </w:tcPr>
          <w:p>
            <w:pPr>
              <w:pStyle w:val="TableParagraph"/>
              <w:spacing w:before="45"/>
              <w:ind w:left="408"/>
              <w:rPr>
                <w:sz w:val="18"/>
              </w:rPr>
            </w:pPr>
            <w:r>
              <w:rPr>
                <w:color w:val="231F20"/>
                <w:w w:val="95"/>
                <w:sz w:val="18"/>
              </w:rPr>
              <w:t>42</w:t>
            </w:r>
          </w:p>
        </w:tc>
        <w:tc>
          <w:tcPr>
            <w:tcW w:w="990" w:type="dxa"/>
            <w:shd w:val="clear" w:color="auto" w:fill="D1D3D4"/>
          </w:tcPr>
          <w:p>
            <w:pPr>
              <w:pStyle w:val="TableParagraph"/>
              <w:spacing w:before="45"/>
              <w:ind w:left="95" w:right="95"/>
              <w:jc w:val="center"/>
              <w:rPr>
                <w:sz w:val="18"/>
              </w:rPr>
            </w:pPr>
            <w:r>
              <w:rPr>
                <w:color w:val="231F20"/>
                <w:w w:val="95"/>
                <w:sz w:val="18"/>
              </w:rPr>
              <w:t>2.05</w:t>
            </w:r>
          </w:p>
        </w:tc>
        <w:tc>
          <w:tcPr>
            <w:tcW w:w="990" w:type="dxa"/>
            <w:shd w:val="clear" w:color="auto" w:fill="D1D3D4"/>
          </w:tcPr>
          <w:p>
            <w:pPr>
              <w:pStyle w:val="TableParagraph"/>
              <w:spacing w:before="45"/>
              <w:ind w:left="408"/>
              <w:rPr>
                <w:sz w:val="18"/>
              </w:rPr>
            </w:pPr>
            <w:r>
              <w:rPr>
                <w:color w:val="231F20"/>
                <w:w w:val="95"/>
                <w:sz w:val="18"/>
              </w:rPr>
              <w:t>52</w:t>
            </w:r>
          </w:p>
        </w:tc>
        <w:tc>
          <w:tcPr>
            <w:tcW w:w="1080" w:type="dxa"/>
            <w:shd w:val="clear" w:color="auto" w:fill="D1D3D4"/>
          </w:tcPr>
          <w:p>
            <w:pPr>
              <w:pStyle w:val="TableParagraph"/>
              <w:spacing w:before="45"/>
              <w:ind w:left="319" w:right="319"/>
              <w:jc w:val="center"/>
              <w:rPr>
                <w:sz w:val="18"/>
              </w:rPr>
            </w:pPr>
            <w:r>
              <w:rPr>
                <w:color w:val="231F20"/>
                <w:w w:val="95"/>
                <w:sz w:val="18"/>
              </w:rPr>
              <w:t>75</w:t>
            </w:r>
          </w:p>
        </w:tc>
        <w:tc>
          <w:tcPr>
            <w:tcW w:w="990" w:type="dxa"/>
            <w:shd w:val="clear" w:color="auto" w:fill="D1D3D4"/>
          </w:tcPr>
          <w:p>
            <w:pPr>
              <w:pStyle w:val="TableParagraph"/>
              <w:spacing w:before="45"/>
              <w:ind w:left="162"/>
              <w:rPr>
                <w:sz w:val="18"/>
              </w:rPr>
            </w:pPr>
            <w:r>
              <w:rPr>
                <w:color w:val="231F20"/>
                <w:sz w:val="18"/>
              </w:rPr>
              <w:t>12'6" Coil</w:t>
            </w:r>
          </w:p>
        </w:tc>
        <w:tc>
          <w:tcPr>
            <w:tcW w:w="1350" w:type="dxa"/>
            <w:shd w:val="clear" w:color="auto" w:fill="D1D3D4"/>
          </w:tcPr>
          <w:p>
            <w:pPr>
              <w:pStyle w:val="TableParagraph"/>
              <w:spacing w:before="45"/>
              <w:ind w:left="523"/>
              <w:rPr>
                <w:sz w:val="18"/>
              </w:rPr>
            </w:pPr>
            <w:r>
              <w:rPr>
                <w:color w:val="231F20"/>
                <w:w w:val="95"/>
                <w:sz w:val="18"/>
              </w:rPr>
              <w:t>0.63</w:t>
            </w:r>
          </w:p>
        </w:tc>
      </w:tr>
      <w:tr>
        <w:trPr>
          <w:trHeight w:val="285" w:hRule="atLeast"/>
        </w:trPr>
        <w:tc>
          <w:tcPr>
            <w:tcW w:w="2700" w:type="dxa"/>
            <w:shd w:val="clear" w:color="auto" w:fill="E6E7E8"/>
          </w:tcPr>
          <w:p>
            <w:pPr>
              <w:pStyle w:val="TableParagraph"/>
              <w:spacing w:before="45"/>
              <w:ind w:left="251"/>
              <w:rPr>
                <w:sz w:val="18"/>
              </w:rPr>
            </w:pPr>
            <w:r>
              <w:rPr>
                <w:color w:val="231F20"/>
                <w:w w:val="90"/>
                <w:sz w:val="18"/>
              </w:rPr>
              <w:t>T352AA162X200</w:t>
            </w:r>
          </w:p>
        </w:tc>
        <w:tc>
          <w:tcPr>
            <w:tcW w:w="990" w:type="dxa"/>
            <w:shd w:val="clear" w:color="auto" w:fill="E6E7E8"/>
          </w:tcPr>
          <w:p>
            <w:pPr>
              <w:pStyle w:val="TableParagraph"/>
              <w:spacing w:before="45"/>
              <w:ind w:left="95" w:right="95"/>
              <w:jc w:val="center"/>
              <w:rPr>
                <w:sz w:val="18"/>
              </w:rPr>
            </w:pPr>
            <w:r>
              <w:rPr>
                <w:color w:val="231F20"/>
                <w:sz w:val="18"/>
              </w:rPr>
              <w:t>1 5/8</w:t>
            </w:r>
          </w:p>
        </w:tc>
        <w:tc>
          <w:tcPr>
            <w:tcW w:w="990" w:type="dxa"/>
            <w:shd w:val="clear" w:color="auto" w:fill="E6E7E8"/>
          </w:tcPr>
          <w:p>
            <w:pPr>
              <w:pStyle w:val="TableParagraph"/>
              <w:spacing w:before="45"/>
              <w:ind w:left="408"/>
              <w:rPr>
                <w:sz w:val="18"/>
              </w:rPr>
            </w:pPr>
            <w:r>
              <w:rPr>
                <w:color w:val="231F20"/>
                <w:w w:val="95"/>
                <w:sz w:val="18"/>
              </w:rPr>
              <w:t>42</w:t>
            </w:r>
          </w:p>
        </w:tc>
        <w:tc>
          <w:tcPr>
            <w:tcW w:w="990" w:type="dxa"/>
            <w:shd w:val="clear" w:color="auto" w:fill="E6E7E8"/>
          </w:tcPr>
          <w:p>
            <w:pPr>
              <w:pStyle w:val="TableParagraph"/>
              <w:spacing w:before="45"/>
              <w:ind w:left="95" w:right="95"/>
              <w:jc w:val="center"/>
              <w:rPr>
                <w:sz w:val="18"/>
              </w:rPr>
            </w:pPr>
            <w:r>
              <w:rPr>
                <w:color w:val="231F20"/>
                <w:w w:val="95"/>
                <w:sz w:val="18"/>
              </w:rPr>
              <w:t>2.05</w:t>
            </w:r>
          </w:p>
        </w:tc>
        <w:tc>
          <w:tcPr>
            <w:tcW w:w="990" w:type="dxa"/>
            <w:shd w:val="clear" w:color="auto" w:fill="E6E7E8"/>
          </w:tcPr>
          <w:p>
            <w:pPr>
              <w:pStyle w:val="TableParagraph"/>
              <w:spacing w:before="45"/>
              <w:ind w:left="408"/>
              <w:rPr>
                <w:sz w:val="18"/>
              </w:rPr>
            </w:pPr>
            <w:r>
              <w:rPr>
                <w:color w:val="231F20"/>
                <w:w w:val="95"/>
                <w:sz w:val="18"/>
              </w:rPr>
              <w:t>52</w:t>
            </w:r>
          </w:p>
        </w:tc>
        <w:tc>
          <w:tcPr>
            <w:tcW w:w="1080" w:type="dxa"/>
            <w:shd w:val="clear" w:color="auto" w:fill="E6E7E8"/>
          </w:tcPr>
          <w:p>
            <w:pPr>
              <w:pStyle w:val="TableParagraph"/>
              <w:spacing w:before="45"/>
              <w:ind w:left="319" w:right="319"/>
              <w:jc w:val="center"/>
              <w:rPr>
                <w:sz w:val="18"/>
              </w:rPr>
            </w:pPr>
            <w:r>
              <w:rPr>
                <w:color w:val="231F20"/>
                <w:w w:val="95"/>
                <w:sz w:val="18"/>
              </w:rPr>
              <w:t>75</w:t>
            </w:r>
          </w:p>
        </w:tc>
        <w:tc>
          <w:tcPr>
            <w:tcW w:w="990" w:type="dxa"/>
            <w:shd w:val="clear" w:color="auto" w:fill="E6E7E8"/>
          </w:tcPr>
          <w:p>
            <w:pPr>
              <w:pStyle w:val="TableParagraph"/>
              <w:spacing w:before="45"/>
              <w:ind w:left="198"/>
              <w:rPr>
                <w:sz w:val="18"/>
              </w:rPr>
            </w:pPr>
            <w:r>
              <w:rPr>
                <w:color w:val="231F20"/>
                <w:w w:val="95"/>
                <w:sz w:val="18"/>
              </w:rPr>
              <w:t>200' Coil</w:t>
            </w:r>
          </w:p>
        </w:tc>
        <w:tc>
          <w:tcPr>
            <w:tcW w:w="1350" w:type="dxa"/>
            <w:shd w:val="clear" w:color="auto" w:fill="E6E7E8"/>
          </w:tcPr>
          <w:p>
            <w:pPr>
              <w:pStyle w:val="TableParagraph"/>
              <w:spacing w:before="45"/>
              <w:ind w:left="523"/>
              <w:rPr>
                <w:sz w:val="18"/>
              </w:rPr>
            </w:pPr>
            <w:r>
              <w:rPr>
                <w:color w:val="231F20"/>
                <w:w w:val="95"/>
                <w:sz w:val="18"/>
              </w:rPr>
              <w:t>0.63</w:t>
            </w:r>
          </w:p>
        </w:tc>
      </w:tr>
      <w:tr>
        <w:trPr>
          <w:trHeight w:val="285" w:hRule="atLeast"/>
        </w:trPr>
        <w:tc>
          <w:tcPr>
            <w:tcW w:w="2700" w:type="dxa"/>
            <w:shd w:val="clear" w:color="auto" w:fill="D1D3D4"/>
          </w:tcPr>
          <w:p>
            <w:pPr>
              <w:pStyle w:val="TableParagraph"/>
              <w:spacing w:before="45"/>
              <w:ind w:left="251"/>
              <w:rPr>
                <w:sz w:val="18"/>
              </w:rPr>
            </w:pPr>
            <w:r>
              <w:rPr>
                <w:color w:val="231F20"/>
                <w:w w:val="90"/>
                <w:sz w:val="18"/>
              </w:rPr>
              <w:t>T352AA175X12.6</w:t>
            </w:r>
          </w:p>
        </w:tc>
        <w:tc>
          <w:tcPr>
            <w:tcW w:w="990" w:type="dxa"/>
            <w:shd w:val="clear" w:color="auto" w:fill="D1D3D4"/>
          </w:tcPr>
          <w:p>
            <w:pPr>
              <w:pStyle w:val="TableParagraph"/>
              <w:spacing w:before="45"/>
              <w:ind w:left="95" w:right="95"/>
              <w:jc w:val="center"/>
              <w:rPr>
                <w:sz w:val="18"/>
              </w:rPr>
            </w:pPr>
            <w:r>
              <w:rPr>
                <w:color w:val="231F20"/>
                <w:sz w:val="18"/>
              </w:rPr>
              <w:t>1 3/4</w:t>
            </w:r>
          </w:p>
        </w:tc>
        <w:tc>
          <w:tcPr>
            <w:tcW w:w="990" w:type="dxa"/>
            <w:shd w:val="clear" w:color="auto" w:fill="D1D3D4"/>
          </w:tcPr>
          <w:p>
            <w:pPr>
              <w:pStyle w:val="TableParagraph"/>
              <w:spacing w:before="45"/>
              <w:ind w:left="408"/>
              <w:rPr>
                <w:sz w:val="18"/>
              </w:rPr>
            </w:pPr>
            <w:r>
              <w:rPr>
                <w:color w:val="231F20"/>
                <w:w w:val="95"/>
                <w:sz w:val="18"/>
              </w:rPr>
              <w:t>45</w:t>
            </w:r>
          </w:p>
        </w:tc>
        <w:tc>
          <w:tcPr>
            <w:tcW w:w="990" w:type="dxa"/>
            <w:shd w:val="clear" w:color="auto" w:fill="D1D3D4"/>
          </w:tcPr>
          <w:p>
            <w:pPr>
              <w:pStyle w:val="TableParagraph"/>
              <w:spacing w:before="45"/>
              <w:ind w:left="95" w:right="95"/>
              <w:jc w:val="center"/>
              <w:rPr>
                <w:sz w:val="18"/>
              </w:rPr>
            </w:pPr>
            <w:r>
              <w:rPr>
                <w:color w:val="231F20"/>
                <w:w w:val="95"/>
                <w:sz w:val="18"/>
              </w:rPr>
              <w:t>2.17</w:t>
            </w:r>
          </w:p>
        </w:tc>
        <w:tc>
          <w:tcPr>
            <w:tcW w:w="990" w:type="dxa"/>
            <w:shd w:val="clear" w:color="auto" w:fill="D1D3D4"/>
          </w:tcPr>
          <w:p>
            <w:pPr>
              <w:pStyle w:val="TableParagraph"/>
              <w:spacing w:before="45"/>
              <w:ind w:left="408"/>
              <w:rPr>
                <w:sz w:val="18"/>
              </w:rPr>
            </w:pPr>
            <w:r>
              <w:rPr>
                <w:color w:val="231F20"/>
                <w:w w:val="95"/>
                <w:sz w:val="18"/>
              </w:rPr>
              <w:t>55</w:t>
            </w:r>
          </w:p>
        </w:tc>
        <w:tc>
          <w:tcPr>
            <w:tcW w:w="1080" w:type="dxa"/>
            <w:shd w:val="clear" w:color="auto" w:fill="D1D3D4"/>
          </w:tcPr>
          <w:p>
            <w:pPr>
              <w:pStyle w:val="TableParagraph"/>
              <w:spacing w:before="45"/>
              <w:ind w:left="319" w:right="319"/>
              <w:jc w:val="center"/>
              <w:rPr>
                <w:sz w:val="18"/>
              </w:rPr>
            </w:pPr>
            <w:r>
              <w:rPr>
                <w:color w:val="231F20"/>
                <w:w w:val="95"/>
                <w:sz w:val="18"/>
              </w:rPr>
              <w:t>75</w:t>
            </w:r>
          </w:p>
        </w:tc>
        <w:tc>
          <w:tcPr>
            <w:tcW w:w="990" w:type="dxa"/>
            <w:shd w:val="clear" w:color="auto" w:fill="D1D3D4"/>
          </w:tcPr>
          <w:p>
            <w:pPr>
              <w:pStyle w:val="TableParagraph"/>
              <w:spacing w:before="45"/>
              <w:ind w:left="162"/>
              <w:rPr>
                <w:sz w:val="18"/>
              </w:rPr>
            </w:pPr>
            <w:r>
              <w:rPr>
                <w:color w:val="231F20"/>
                <w:sz w:val="18"/>
              </w:rPr>
              <w:t>12'6" Coil</w:t>
            </w:r>
          </w:p>
        </w:tc>
        <w:tc>
          <w:tcPr>
            <w:tcW w:w="1350" w:type="dxa"/>
            <w:shd w:val="clear" w:color="auto" w:fill="D1D3D4"/>
          </w:tcPr>
          <w:p>
            <w:pPr>
              <w:pStyle w:val="TableParagraph"/>
              <w:spacing w:before="45"/>
              <w:ind w:left="523"/>
              <w:rPr>
                <w:sz w:val="18"/>
              </w:rPr>
            </w:pPr>
            <w:r>
              <w:rPr>
                <w:color w:val="231F20"/>
                <w:w w:val="95"/>
                <w:sz w:val="18"/>
              </w:rPr>
              <w:t>0.66</w:t>
            </w:r>
          </w:p>
        </w:tc>
      </w:tr>
      <w:tr>
        <w:trPr>
          <w:trHeight w:val="285" w:hRule="atLeast"/>
        </w:trPr>
        <w:tc>
          <w:tcPr>
            <w:tcW w:w="2700" w:type="dxa"/>
            <w:shd w:val="clear" w:color="auto" w:fill="E6E7E8"/>
          </w:tcPr>
          <w:p>
            <w:pPr>
              <w:pStyle w:val="TableParagraph"/>
              <w:spacing w:before="45"/>
              <w:ind w:left="251"/>
              <w:rPr>
                <w:sz w:val="18"/>
              </w:rPr>
            </w:pPr>
            <w:r>
              <w:rPr>
                <w:color w:val="231F20"/>
                <w:w w:val="90"/>
                <w:sz w:val="18"/>
              </w:rPr>
              <w:t>T352AA175X200</w:t>
            </w:r>
          </w:p>
        </w:tc>
        <w:tc>
          <w:tcPr>
            <w:tcW w:w="990" w:type="dxa"/>
            <w:shd w:val="clear" w:color="auto" w:fill="E6E7E8"/>
          </w:tcPr>
          <w:p>
            <w:pPr>
              <w:pStyle w:val="TableParagraph"/>
              <w:spacing w:before="45"/>
              <w:ind w:left="95" w:right="95"/>
              <w:jc w:val="center"/>
              <w:rPr>
                <w:sz w:val="18"/>
              </w:rPr>
            </w:pPr>
            <w:r>
              <w:rPr>
                <w:color w:val="231F20"/>
                <w:sz w:val="18"/>
              </w:rPr>
              <w:t>1 3/4</w:t>
            </w:r>
          </w:p>
        </w:tc>
        <w:tc>
          <w:tcPr>
            <w:tcW w:w="990" w:type="dxa"/>
            <w:shd w:val="clear" w:color="auto" w:fill="E6E7E8"/>
          </w:tcPr>
          <w:p>
            <w:pPr>
              <w:pStyle w:val="TableParagraph"/>
              <w:spacing w:before="45"/>
              <w:ind w:left="408"/>
              <w:rPr>
                <w:sz w:val="18"/>
              </w:rPr>
            </w:pPr>
            <w:r>
              <w:rPr>
                <w:color w:val="231F20"/>
                <w:w w:val="95"/>
                <w:sz w:val="18"/>
              </w:rPr>
              <w:t>45</w:t>
            </w:r>
          </w:p>
        </w:tc>
        <w:tc>
          <w:tcPr>
            <w:tcW w:w="990" w:type="dxa"/>
            <w:shd w:val="clear" w:color="auto" w:fill="E6E7E8"/>
          </w:tcPr>
          <w:p>
            <w:pPr>
              <w:pStyle w:val="TableParagraph"/>
              <w:spacing w:before="45"/>
              <w:ind w:left="95" w:right="95"/>
              <w:jc w:val="center"/>
              <w:rPr>
                <w:sz w:val="18"/>
              </w:rPr>
            </w:pPr>
            <w:r>
              <w:rPr>
                <w:color w:val="231F20"/>
                <w:w w:val="95"/>
                <w:sz w:val="18"/>
              </w:rPr>
              <w:t>2.17</w:t>
            </w:r>
          </w:p>
        </w:tc>
        <w:tc>
          <w:tcPr>
            <w:tcW w:w="990" w:type="dxa"/>
            <w:shd w:val="clear" w:color="auto" w:fill="E6E7E8"/>
          </w:tcPr>
          <w:p>
            <w:pPr>
              <w:pStyle w:val="TableParagraph"/>
              <w:spacing w:before="45"/>
              <w:ind w:left="408"/>
              <w:rPr>
                <w:sz w:val="18"/>
              </w:rPr>
            </w:pPr>
            <w:r>
              <w:rPr>
                <w:color w:val="231F20"/>
                <w:w w:val="95"/>
                <w:sz w:val="18"/>
              </w:rPr>
              <w:t>55</w:t>
            </w:r>
          </w:p>
        </w:tc>
        <w:tc>
          <w:tcPr>
            <w:tcW w:w="1080" w:type="dxa"/>
            <w:shd w:val="clear" w:color="auto" w:fill="E6E7E8"/>
          </w:tcPr>
          <w:p>
            <w:pPr>
              <w:pStyle w:val="TableParagraph"/>
              <w:spacing w:before="45"/>
              <w:ind w:left="319" w:right="319"/>
              <w:jc w:val="center"/>
              <w:rPr>
                <w:sz w:val="18"/>
              </w:rPr>
            </w:pPr>
            <w:r>
              <w:rPr>
                <w:color w:val="231F20"/>
                <w:w w:val="95"/>
                <w:sz w:val="18"/>
              </w:rPr>
              <w:t>75</w:t>
            </w:r>
          </w:p>
        </w:tc>
        <w:tc>
          <w:tcPr>
            <w:tcW w:w="990" w:type="dxa"/>
            <w:shd w:val="clear" w:color="auto" w:fill="E6E7E8"/>
          </w:tcPr>
          <w:p>
            <w:pPr>
              <w:pStyle w:val="TableParagraph"/>
              <w:spacing w:before="45"/>
              <w:ind w:left="198"/>
              <w:rPr>
                <w:sz w:val="18"/>
              </w:rPr>
            </w:pPr>
            <w:r>
              <w:rPr>
                <w:color w:val="231F20"/>
                <w:w w:val="95"/>
                <w:sz w:val="18"/>
              </w:rPr>
              <w:t>200' Coil</w:t>
            </w:r>
          </w:p>
        </w:tc>
        <w:tc>
          <w:tcPr>
            <w:tcW w:w="1350" w:type="dxa"/>
            <w:shd w:val="clear" w:color="auto" w:fill="E6E7E8"/>
          </w:tcPr>
          <w:p>
            <w:pPr>
              <w:pStyle w:val="TableParagraph"/>
              <w:spacing w:before="45"/>
              <w:ind w:left="523"/>
              <w:rPr>
                <w:sz w:val="18"/>
              </w:rPr>
            </w:pPr>
            <w:r>
              <w:rPr>
                <w:color w:val="231F20"/>
                <w:w w:val="95"/>
                <w:sz w:val="18"/>
              </w:rPr>
              <w:t>0.66</w:t>
            </w:r>
          </w:p>
        </w:tc>
      </w:tr>
      <w:tr>
        <w:trPr>
          <w:trHeight w:val="285" w:hRule="atLeast"/>
        </w:trPr>
        <w:tc>
          <w:tcPr>
            <w:tcW w:w="2700" w:type="dxa"/>
            <w:shd w:val="clear" w:color="auto" w:fill="D1D3D4"/>
          </w:tcPr>
          <w:p>
            <w:pPr>
              <w:pStyle w:val="TableParagraph"/>
              <w:spacing w:before="45"/>
              <w:ind w:left="251"/>
              <w:rPr>
                <w:sz w:val="18"/>
              </w:rPr>
            </w:pPr>
            <w:r>
              <w:rPr>
                <w:color w:val="231F20"/>
                <w:w w:val="90"/>
                <w:sz w:val="18"/>
              </w:rPr>
              <w:t>T352AA189X12.6</w:t>
            </w:r>
          </w:p>
        </w:tc>
        <w:tc>
          <w:tcPr>
            <w:tcW w:w="990" w:type="dxa"/>
            <w:shd w:val="clear" w:color="auto" w:fill="D1D3D4"/>
          </w:tcPr>
          <w:p>
            <w:pPr>
              <w:pStyle w:val="TableParagraph"/>
              <w:spacing w:before="45"/>
              <w:ind w:left="95" w:right="95"/>
              <w:jc w:val="center"/>
              <w:rPr>
                <w:sz w:val="18"/>
              </w:rPr>
            </w:pPr>
            <w:r>
              <w:rPr>
                <w:color w:val="231F20"/>
                <w:sz w:val="18"/>
              </w:rPr>
              <w:t>1 7/8</w:t>
            </w:r>
          </w:p>
        </w:tc>
        <w:tc>
          <w:tcPr>
            <w:tcW w:w="990" w:type="dxa"/>
            <w:shd w:val="clear" w:color="auto" w:fill="D1D3D4"/>
          </w:tcPr>
          <w:p>
            <w:pPr>
              <w:pStyle w:val="TableParagraph"/>
              <w:spacing w:before="45"/>
              <w:ind w:left="408"/>
              <w:rPr>
                <w:sz w:val="18"/>
              </w:rPr>
            </w:pPr>
            <w:r>
              <w:rPr>
                <w:color w:val="231F20"/>
                <w:w w:val="95"/>
                <w:sz w:val="18"/>
              </w:rPr>
              <w:t>48</w:t>
            </w:r>
          </w:p>
        </w:tc>
        <w:tc>
          <w:tcPr>
            <w:tcW w:w="990" w:type="dxa"/>
            <w:shd w:val="clear" w:color="auto" w:fill="D1D3D4"/>
          </w:tcPr>
          <w:p>
            <w:pPr>
              <w:pStyle w:val="TableParagraph"/>
              <w:spacing w:before="45"/>
              <w:ind w:left="95" w:right="95"/>
              <w:jc w:val="center"/>
              <w:rPr>
                <w:sz w:val="18"/>
              </w:rPr>
            </w:pPr>
            <w:r>
              <w:rPr>
                <w:color w:val="231F20"/>
                <w:w w:val="95"/>
                <w:sz w:val="18"/>
              </w:rPr>
              <w:t>2.28</w:t>
            </w:r>
          </w:p>
        </w:tc>
        <w:tc>
          <w:tcPr>
            <w:tcW w:w="990" w:type="dxa"/>
            <w:shd w:val="clear" w:color="auto" w:fill="D1D3D4"/>
          </w:tcPr>
          <w:p>
            <w:pPr>
              <w:pStyle w:val="TableParagraph"/>
              <w:spacing w:before="45"/>
              <w:ind w:left="408"/>
              <w:rPr>
                <w:sz w:val="18"/>
              </w:rPr>
            </w:pPr>
            <w:r>
              <w:rPr>
                <w:color w:val="231F20"/>
                <w:w w:val="95"/>
                <w:sz w:val="18"/>
              </w:rPr>
              <w:t>58</w:t>
            </w:r>
          </w:p>
        </w:tc>
        <w:tc>
          <w:tcPr>
            <w:tcW w:w="1080" w:type="dxa"/>
            <w:shd w:val="clear" w:color="auto" w:fill="D1D3D4"/>
          </w:tcPr>
          <w:p>
            <w:pPr>
              <w:pStyle w:val="TableParagraph"/>
              <w:spacing w:before="45"/>
              <w:ind w:left="319" w:right="319"/>
              <w:jc w:val="center"/>
              <w:rPr>
                <w:sz w:val="18"/>
              </w:rPr>
            </w:pPr>
            <w:r>
              <w:rPr>
                <w:color w:val="231F20"/>
                <w:w w:val="95"/>
                <w:sz w:val="18"/>
              </w:rPr>
              <w:t>75</w:t>
            </w:r>
          </w:p>
        </w:tc>
        <w:tc>
          <w:tcPr>
            <w:tcW w:w="990" w:type="dxa"/>
            <w:shd w:val="clear" w:color="auto" w:fill="D1D3D4"/>
          </w:tcPr>
          <w:p>
            <w:pPr>
              <w:pStyle w:val="TableParagraph"/>
              <w:spacing w:before="45"/>
              <w:ind w:left="162"/>
              <w:rPr>
                <w:sz w:val="18"/>
              </w:rPr>
            </w:pPr>
            <w:r>
              <w:rPr>
                <w:color w:val="231F20"/>
                <w:sz w:val="18"/>
              </w:rPr>
              <w:t>12'6" Coil</w:t>
            </w:r>
          </w:p>
        </w:tc>
        <w:tc>
          <w:tcPr>
            <w:tcW w:w="1350" w:type="dxa"/>
            <w:shd w:val="clear" w:color="auto" w:fill="D1D3D4"/>
          </w:tcPr>
          <w:p>
            <w:pPr>
              <w:pStyle w:val="TableParagraph"/>
              <w:spacing w:before="45"/>
              <w:ind w:left="523"/>
              <w:rPr>
                <w:sz w:val="18"/>
              </w:rPr>
            </w:pPr>
            <w:r>
              <w:rPr>
                <w:color w:val="231F20"/>
                <w:w w:val="95"/>
                <w:sz w:val="18"/>
              </w:rPr>
              <w:t>0.70</w:t>
            </w:r>
          </w:p>
        </w:tc>
      </w:tr>
      <w:tr>
        <w:trPr>
          <w:trHeight w:val="285" w:hRule="atLeast"/>
        </w:trPr>
        <w:tc>
          <w:tcPr>
            <w:tcW w:w="2700" w:type="dxa"/>
            <w:shd w:val="clear" w:color="auto" w:fill="E6E7E8"/>
          </w:tcPr>
          <w:p>
            <w:pPr>
              <w:pStyle w:val="TableParagraph"/>
              <w:spacing w:before="45"/>
              <w:ind w:left="251"/>
              <w:rPr>
                <w:sz w:val="18"/>
              </w:rPr>
            </w:pPr>
            <w:r>
              <w:rPr>
                <w:color w:val="231F20"/>
                <w:w w:val="90"/>
                <w:sz w:val="18"/>
              </w:rPr>
              <w:t>T352AA189X200</w:t>
            </w:r>
          </w:p>
        </w:tc>
        <w:tc>
          <w:tcPr>
            <w:tcW w:w="990" w:type="dxa"/>
            <w:shd w:val="clear" w:color="auto" w:fill="E6E7E8"/>
          </w:tcPr>
          <w:p>
            <w:pPr>
              <w:pStyle w:val="TableParagraph"/>
              <w:spacing w:before="45"/>
              <w:ind w:left="95" w:right="95"/>
              <w:jc w:val="center"/>
              <w:rPr>
                <w:sz w:val="18"/>
              </w:rPr>
            </w:pPr>
            <w:r>
              <w:rPr>
                <w:color w:val="231F20"/>
                <w:sz w:val="18"/>
              </w:rPr>
              <w:t>1 7/8</w:t>
            </w:r>
          </w:p>
        </w:tc>
        <w:tc>
          <w:tcPr>
            <w:tcW w:w="990" w:type="dxa"/>
            <w:shd w:val="clear" w:color="auto" w:fill="E6E7E8"/>
          </w:tcPr>
          <w:p>
            <w:pPr>
              <w:pStyle w:val="TableParagraph"/>
              <w:spacing w:before="45"/>
              <w:ind w:left="408"/>
              <w:rPr>
                <w:sz w:val="18"/>
              </w:rPr>
            </w:pPr>
            <w:r>
              <w:rPr>
                <w:color w:val="231F20"/>
                <w:w w:val="95"/>
                <w:sz w:val="18"/>
              </w:rPr>
              <w:t>48</w:t>
            </w:r>
          </w:p>
        </w:tc>
        <w:tc>
          <w:tcPr>
            <w:tcW w:w="990" w:type="dxa"/>
            <w:shd w:val="clear" w:color="auto" w:fill="E6E7E8"/>
          </w:tcPr>
          <w:p>
            <w:pPr>
              <w:pStyle w:val="TableParagraph"/>
              <w:spacing w:before="45"/>
              <w:ind w:left="95" w:right="95"/>
              <w:jc w:val="center"/>
              <w:rPr>
                <w:sz w:val="18"/>
              </w:rPr>
            </w:pPr>
            <w:r>
              <w:rPr>
                <w:color w:val="231F20"/>
                <w:w w:val="95"/>
                <w:sz w:val="18"/>
              </w:rPr>
              <w:t>2.28</w:t>
            </w:r>
          </w:p>
        </w:tc>
        <w:tc>
          <w:tcPr>
            <w:tcW w:w="990" w:type="dxa"/>
            <w:shd w:val="clear" w:color="auto" w:fill="E6E7E8"/>
          </w:tcPr>
          <w:p>
            <w:pPr>
              <w:pStyle w:val="TableParagraph"/>
              <w:spacing w:before="45"/>
              <w:ind w:left="408"/>
              <w:rPr>
                <w:sz w:val="18"/>
              </w:rPr>
            </w:pPr>
            <w:r>
              <w:rPr>
                <w:color w:val="231F20"/>
                <w:w w:val="95"/>
                <w:sz w:val="18"/>
              </w:rPr>
              <w:t>58</w:t>
            </w:r>
          </w:p>
        </w:tc>
        <w:tc>
          <w:tcPr>
            <w:tcW w:w="1080" w:type="dxa"/>
            <w:shd w:val="clear" w:color="auto" w:fill="E6E7E8"/>
          </w:tcPr>
          <w:p>
            <w:pPr>
              <w:pStyle w:val="TableParagraph"/>
              <w:spacing w:before="45"/>
              <w:ind w:left="319" w:right="319"/>
              <w:jc w:val="center"/>
              <w:rPr>
                <w:sz w:val="18"/>
              </w:rPr>
            </w:pPr>
            <w:r>
              <w:rPr>
                <w:color w:val="231F20"/>
                <w:w w:val="95"/>
                <w:sz w:val="18"/>
              </w:rPr>
              <w:t>75</w:t>
            </w:r>
          </w:p>
        </w:tc>
        <w:tc>
          <w:tcPr>
            <w:tcW w:w="990" w:type="dxa"/>
            <w:shd w:val="clear" w:color="auto" w:fill="E6E7E8"/>
          </w:tcPr>
          <w:p>
            <w:pPr>
              <w:pStyle w:val="TableParagraph"/>
              <w:spacing w:before="45"/>
              <w:ind w:left="198"/>
              <w:rPr>
                <w:sz w:val="18"/>
              </w:rPr>
            </w:pPr>
            <w:r>
              <w:rPr>
                <w:color w:val="231F20"/>
                <w:w w:val="95"/>
                <w:sz w:val="18"/>
              </w:rPr>
              <w:t>200' Coil</w:t>
            </w:r>
          </w:p>
        </w:tc>
        <w:tc>
          <w:tcPr>
            <w:tcW w:w="1350" w:type="dxa"/>
            <w:shd w:val="clear" w:color="auto" w:fill="E6E7E8"/>
          </w:tcPr>
          <w:p>
            <w:pPr>
              <w:pStyle w:val="TableParagraph"/>
              <w:spacing w:before="45"/>
              <w:ind w:left="523"/>
              <w:rPr>
                <w:sz w:val="18"/>
              </w:rPr>
            </w:pPr>
            <w:r>
              <w:rPr>
                <w:color w:val="231F20"/>
                <w:w w:val="95"/>
                <w:sz w:val="18"/>
              </w:rPr>
              <w:t>0.70</w:t>
            </w:r>
          </w:p>
        </w:tc>
      </w:tr>
      <w:tr>
        <w:trPr>
          <w:trHeight w:val="285" w:hRule="atLeast"/>
        </w:trPr>
        <w:tc>
          <w:tcPr>
            <w:tcW w:w="2700" w:type="dxa"/>
            <w:shd w:val="clear" w:color="auto" w:fill="D1D3D4"/>
          </w:tcPr>
          <w:p>
            <w:pPr>
              <w:pStyle w:val="TableParagraph"/>
              <w:spacing w:before="45"/>
              <w:ind w:left="251"/>
              <w:rPr>
                <w:sz w:val="18"/>
              </w:rPr>
            </w:pPr>
            <w:r>
              <w:rPr>
                <w:color w:val="231F20"/>
                <w:w w:val="90"/>
                <w:sz w:val="18"/>
              </w:rPr>
              <w:t>T352AA200X12.6</w:t>
            </w:r>
          </w:p>
        </w:tc>
        <w:tc>
          <w:tcPr>
            <w:tcW w:w="990" w:type="dxa"/>
            <w:shd w:val="clear" w:color="auto" w:fill="D1D3D4"/>
          </w:tcPr>
          <w:p>
            <w:pPr>
              <w:pStyle w:val="TableParagraph"/>
              <w:spacing w:before="45"/>
              <w:jc w:val="center"/>
              <w:rPr>
                <w:sz w:val="18"/>
              </w:rPr>
            </w:pPr>
            <w:r>
              <w:rPr>
                <w:color w:val="231F20"/>
                <w:w w:val="86"/>
                <w:sz w:val="18"/>
              </w:rPr>
              <w:t>2</w:t>
            </w:r>
          </w:p>
        </w:tc>
        <w:tc>
          <w:tcPr>
            <w:tcW w:w="990" w:type="dxa"/>
            <w:shd w:val="clear" w:color="auto" w:fill="D1D3D4"/>
          </w:tcPr>
          <w:p>
            <w:pPr>
              <w:pStyle w:val="TableParagraph"/>
              <w:spacing w:before="45"/>
              <w:ind w:left="408"/>
              <w:rPr>
                <w:sz w:val="18"/>
              </w:rPr>
            </w:pPr>
            <w:r>
              <w:rPr>
                <w:color w:val="231F20"/>
                <w:w w:val="95"/>
                <w:sz w:val="18"/>
              </w:rPr>
              <w:t>51</w:t>
            </w:r>
          </w:p>
        </w:tc>
        <w:tc>
          <w:tcPr>
            <w:tcW w:w="990" w:type="dxa"/>
            <w:shd w:val="clear" w:color="auto" w:fill="D1D3D4"/>
          </w:tcPr>
          <w:p>
            <w:pPr>
              <w:pStyle w:val="TableParagraph"/>
              <w:spacing w:before="45"/>
              <w:ind w:left="95" w:right="95"/>
              <w:jc w:val="center"/>
              <w:rPr>
                <w:sz w:val="18"/>
              </w:rPr>
            </w:pPr>
            <w:r>
              <w:rPr>
                <w:color w:val="231F20"/>
                <w:w w:val="95"/>
                <w:sz w:val="18"/>
              </w:rPr>
              <w:t>2.40</w:t>
            </w:r>
          </w:p>
        </w:tc>
        <w:tc>
          <w:tcPr>
            <w:tcW w:w="990" w:type="dxa"/>
            <w:shd w:val="clear" w:color="auto" w:fill="D1D3D4"/>
          </w:tcPr>
          <w:p>
            <w:pPr>
              <w:pStyle w:val="TableParagraph"/>
              <w:spacing w:before="45"/>
              <w:ind w:left="408"/>
              <w:rPr>
                <w:sz w:val="18"/>
              </w:rPr>
            </w:pPr>
            <w:r>
              <w:rPr>
                <w:color w:val="231F20"/>
                <w:w w:val="95"/>
                <w:sz w:val="18"/>
              </w:rPr>
              <w:t>61</w:t>
            </w:r>
          </w:p>
        </w:tc>
        <w:tc>
          <w:tcPr>
            <w:tcW w:w="1080" w:type="dxa"/>
            <w:shd w:val="clear" w:color="auto" w:fill="D1D3D4"/>
          </w:tcPr>
          <w:p>
            <w:pPr>
              <w:pStyle w:val="TableParagraph"/>
              <w:spacing w:before="45"/>
              <w:ind w:left="319" w:right="319"/>
              <w:jc w:val="center"/>
              <w:rPr>
                <w:sz w:val="18"/>
              </w:rPr>
            </w:pPr>
            <w:r>
              <w:rPr>
                <w:color w:val="231F20"/>
                <w:w w:val="95"/>
                <w:sz w:val="18"/>
              </w:rPr>
              <w:t>75</w:t>
            </w:r>
          </w:p>
        </w:tc>
        <w:tc>
          <w:tcPr>
            <w:tcW w:w="990" w:type="dxa"/>
            <w:shd w:val="clear" w:color="auto" w:fill="D1D3D4"/>
          </w:tcPr>
          <w:p>
            <w:pPr>
              <w:pStyle w:val="TableParagraph"/>
              <w:spacing w:before="45"/>
              <w:ind w:left="162"/>
              <w:rPr>
                <w:sz w:val="18"/>
              </w:rPr>
            </w:pPr>
            <w:r>
              <w:rPr>
                <w:color w:val="231F20"/>
                <w:sz w:val="18"/>
              </w:rPr>
              <w:t>12'6" Coil</w:t>
            </w:r>
          </w:p>
        </w:tc>
        <w:tc>
          <w:tcPr>
            <w:tcW w:w="1350" w:type="dxa"/>
            <w:shd w:val="clear" w:color="auto" w:fill="D1D3D4"/>
          </w:tcPr>
          <w:p>
            <w:pPr>
              <w:pStyle w:val="TableParagraph"/>
              <w:spacing w:before="45"/>
              <w:ind w:left="523"/>
              <w:rPr>
                <w:sz w:val="18"/>
              </w:rPr>
            </w:pPr>
            <w:r>
              <w:rPr>
                <w:color w:val="231F20"/>
                <w:w w:val="95"/>
                <w:sz w:val="18"/>
              </w:rPr>
              <w:t>0.75</w:t>
            </w:r>
          </w:p>
        </w:tc>
      </w:tr>
      <w:tr>
        <w:trPr>
          <w:trHeight w:val="285" w:hRule="atLeast"/>
        </w:trPr>
        <w:tc>
          <w:tcPr>
            <w:tcW w:w="2700" w:type="dxa"/>
            <w:shd w:val="clear" w:color="auto" w:fill="E6E7E8"/>
          </w:tcPr>
          <w:p>
            <w:pPr>
              <w:pStyle w:val="TableParagraph"/>
              <w:spacing w:before="45"/>
              <w:ind w:left="251"/>
              <w:rPr>
                <w:sz w:val="18"/>
              </w:rPr>
            </w:pPr>
            <w:r>
              <w:rPr>
                <w:color w:val="231F20"/>
                <w:w w:val="90"/>
                <w:sz w:val="18"/>
              </w:rPr>
              <w:t>T352AA200X200</w:t>
            </w:r>
          </w:p>
        </w:tc>
        <w:tc>
          <w:tcPr>
            <w:tcW w:w="990" w:type="dxa"/>
            <w:shd w:val="clear" w:color="auto" w:fill="E6E7E8"/>
          </w:tcPr>
          <w:p>
            <w:pPr>
              <w:pStyle w:val="TableParagraph"/>
              <w:spacing w:before="45"/>
              <w:jc w:val="center"/>
              <w:rPr>
                <w:sz w:val="18"/>
              </w:rPr>
            </w:pPr>
            <w:r>
              <w:rPr>
                <w:color w:val="231F20"/>
                <w:w w:val="86"/>
                <w:sz w:val="18"/>
              </w:rPr>
              <w:t>2</w:t>
            </w:r>
          </w:p>
        </w:tc>
        <w:tc>
          <w:tcPr>
            <w:tcW w:w="990" w:type="dxa"/>
            <w:shd w:val="clear" w:color="auto" w:fill="E6E7E8"/>
          </w:tcPr>
          <w:p>
            <w:pPr>
              <w:pStyle w:val="TableParagraph"/>
              <w:spacing w:before="45"/>
              <w:ind w:left="408"/>
              <w:rPr>
                <w:sz w:val="18"/>
              </w:rPr>
            </w:pPr>
            <w:r>
              <w:rPr>
                <w:color w:val="231F20"/>
                <w:w w:val="95"/>
                <w:sz w:val="18"/>
              </w:rPr>
              <w:t>51</w:t>
            </w:r>
          </w:p>
        </w:tc>
        <w:tc>
          <w:tcPr>
            <w:tcW w:w="990" w:type="dxa"/>
            <w:shd w:val="clear" w:color="auto" w:fill="E6E7E8"/>
          </w:tcPr>
          <w:p>
            <w:pPr>
              <w:pStyle w:val="TableParagraph"/>
              <w:spacing w:before="45"/>
              <w:ind w:left="95" w:right="95"/>
              <w:jc w:val="center"/>
              <w:rPr>
                <w:sz w:val="18"/>
              </w:rPr>
            </w:pPr>
            <w:r>
              <w:rPr>
                <w:color w:val="231F20"/>
                <w:w w:val="95"/>
                <w:sz w:val="18"/>
              </w:rPr>
              <w:t>2.40</w:t>
            </w:r>
          </w:p>
        </w:tc>
        <w:tc>
          <w:tcPr>
            <w:tcW w:w="990" w:type="dxa"/>
            <w:shd w:val="clear" w:color="auto" w:fill="E6E7E8"/>
          </w:tcPr>
          <w:p>
            <w:pPr>
              <w:pStyle w:val="TableParagraph"/>
              <w:spacing w:before="45"/>
              <w:ind w:left="408"/>
              <w:rPr>
                <w:sz w:val="18"/>
              </w:rPr>
            </w:pPr>
            <w:r>
              <w:rPr>
                <w:color w:val="231F20"/>
                <w:w w:val="95"/>
                <w:sz w:val="18"/>
              </w:rPr>
              <w:t>61</w:t>
            </w:r>
          </w:p>
        </w:tc>
        <w:tc>
          <w:tcPr>
            <w:tcW w:w="1080" w:type="dxa"/>
            <w:shd w:val="clear" w:color="auto" w:fill="E6E7E8"/>
          </w:tcPr>
          <w:p>
            <w:pPr>
              <w:pStyle w:val="TableParagraph"/>
              <w:spacing w:before="45"/>
              <w:ind w:left="319" w:right="319"/>
              <w:jc w:val="center"/>
              <w:rPr>
                <w:sz w:val="18"/>
              </w:rPr>
            </w:pPr>
            <w:r>
              <w:rPr>
                <w:color w:val="231F20"/>
                <w:w w:val="95"/>
                <w:sz w:val="18"/>
              </w:rPr>
              <w:t>75</w:t>
            </w:r>
          </w:p>
        </w:tc>
        <w:tc>
          <w:tcPr>
            <w:tcW w:w="990" w:type="dxa"/>
            <w:shd w:val="clear" w:color="auto" w:fill="E6E7E8"/>
          </w:tcPr>
          <w:p>
            <w:pPr>
              <w:pStyle w:val="TableParagraph"/>
              <w:spacing w:before="45"/>
              <w:ind w:left="198"/>
              <w:rPr>
                <w:sz w:val="18"/>
              </w:rPr>
            </w:pPr>
            <w:r>
              <w:rPr>
                <w:color w:val="231F20"/>
                <w:w w:val="95"/>
                <w:sz w:val="18"/>
              </w:rPr>
              <w:t>200' Coil</w:t>
            </w:r>
          </w:p>
        </w:tc>
        <w:tc>
          <w:tcPr>
            <w:tcW w:w="1350" w:type="dxa"/>
            <w:shd w:val="clear" w:color="auto" w:fill="E6E7E8"/>
          </w:tcPr>
          <w:p>
            <w:pPr>
              <w:pStyle w:val="TableParagraph"/>
              <w:spacing w:before="45"/>
              <w:ind w:left="523"/>
              <w:rPr>
                <w:sz w:val="18"/>
              </w:rPr>
            </w:pPr>
            <w:r>
              <w:rPr>
                <w:color w:val="231F20"/>
                <w:w w:val="95"/>
                <w:sz w:val="18"/>
              </w:rPr>
              <w:t>0.75</w:t>
            </w:r>
          </w:p>
        </w:tc>
      </w:tr>
      <w:tr>
        <w:trPr>
          <w:trHeight w:val="285" w:hRule="atLeast"/>
        </w:trPr>
        <w:tc>
          <w:tcPr>
            <w:tcW w:w="2700" w:type="dxa"/>
            <w:shd w:val="clear" w:color="auto" w:fill="D1D3D4"/>
          </w:tcPr>
          <w:p>
            <w:pPr>
              <w:pStyle w:val="TableParagraph"/>
              <w:spacing w:before="45"/>
              <w:ind w:left="251"/>
              <w:rPr>
                <w:sz w:val="18"/>
              </w:rPr>
            </w:pPr>
            <w:r>
              <w:rPr>
                <w:color w:val="231F20"/>
                <w:w w:val="90"/>
                <w:sz w:val="18"/>
              </w:rPr>
              <w:t>T352AA218X12.6</w:t>
            </w:r>
          </w:p>
        </w:tc>
        <w:tc>
          <w:tcPr>
            <w:tcW w:w="990" w:type="dxa"/>
            <w:shd w:val="clear" w:color="auto" w:fill="D1D3D4"/>
          </w:tcPr>
          <w:p>
            <w:pPr>
              <w:pStyle w:val="TableParagraph"/>
              <w:spacing w:before="45"/>
              <w:ind w:left="95" w:right="95"/>
              <w:jc w:val="center"/>
              <w:rPr>
                <w:sz w:val="18"/>
              </w:rPr>
            </w:pPr>
            <w:r>
              <w:rPr>
                <w:color w:val="231F20"/>
                <w:w w:val="95"/>
                <w:sz w:val="18"/>
              </w:rPr>
              <w:t>2 3/16</w:t>
            </w:r>
          </w:p>
        </w:tc>
        <w:tc>
          <w:tcPr>
            <w:tcW w:w="990" w:type="dxa"/>
            <w:shd w:val="clear" w:color="auto" w:fill="D1D3D4"/>
          </w:tcPr>
          <w:p>
            <w:pPr>
              <w:pStyle w:val="TableParagraph"/>
              <w:spacing w:before="45"/>
              <w:ind w:left="408"/>
              <w:rPr>
                <w:sz w:val="18"/>
              </w:rPr>
            </w:pPr>
            <w:r>
              <w:rPr>
                <w:color w:val="231F20"/>
                <w:w w:val="95"/>
                <w:sz w:val="18"/>
              </w:rPr>
              <w:t>55</w:t>
            </w:r>
          </w:p>
        </w:tc>
        <w:tc>
          <w:tcPr>
            <w:tcW w:w="990" w:type="dxa"/>
            <w:shd w:val="clear" w:color="auto" w:fill="D1D3D4"/>
          </w:tcPr>
          <w:p>
            <w:pPr>
              <w:pStyle w:val="TableParagraph"/>
              <w:spacing w:before="45"/>
              <w:ind w:left="95" w:right="95"/>
              <w:jc w:val="center"/>
              <w:rPr>
                <w:sz w:val="18"/>
              </w:rPr>
            </w:pPr>
            <w:r>
              <w:rPr>
                <w:color w:val="231F20"/>
                <w:w w:val="95"/>
                <w:sz w:val="18"/>
              </w:rPr>
              <w:t>2.56</w:t>
            </w:r>
          </w:p>
        </w:tc>
        <w:tc>
          <w:tcPr>
            <w:tcW w:w="990" w:type="dxa"/>
            <w:shd w:val="clear" w:color="auto" w:fill="D1D3D4"/>
          </w:tcPr>
          <w:p>
            <w:pPr>
              <w:pStyle w:val="TableParagraph"/>
              <w:spacing w:before="45"/>
              <w:ind w:left="408"/>
              <w:rPr>
                <w:sz w:val="18"/>
              </w:rPr>
            </w:pPr>
            <w:r>
              <w:rPr>
                <w:color w:val="231F20"/>
                <w:w w:val="95"/>
                <w:sz w:val="18"/>
              </w:rPr>
              <w:t>65</w:t>
            </w:r>
          </w:p>
        </w:tc>
        <w:tc>
          <w:tcPr>
            <w:tcW w:w="1080" w:type="dxa"/>
            <w:shd w:val="clear" w:color="auto" w:fill="D1D3D4"/>
          </w:tcPr>
          <w:p>
            <w:pPr>
              <w:pStyle w:val="TableParagraph"/>
              <w:spacing w:before="45"/>
              <w:ind w:left="319" w:right="319"/>
              <w:jc w:val="center"/>
              <w:rPr>
                <w:sz w:val="18"/>
              </w:rPr>
            </w:pPr>
            <w:r>
              <w:rPr>
                <w:color w:val="231F20"/>
                <w:w w:val="95"/>
                <w:sz w:val="18"/>
              </w:rPr>
              <w:t>75</w:t>
            </w:r>
          </w:p>
        </w:tc>
        <w:tc>
          <w:tcPr>
            <w:tcW w:w="990" w:type="dxa"/>
            <w:shd w:val="clear" w:color="auto" w:fill="D1D3D4"/>
          </w:tcPr>
          <w:p>
            <w:pPr>
              <w:pStyle w:val="TableParagraph"/>
              <w:spacing w:before="45"/>
              <w:ind w:left="162"/>
              <w:rPr>
                <w:sz w:val="18"/>
              </w:rPr>
            </w:pPr>
            <w:r>
              <w:rPr>
                <w:color w:val="231F20"/>
                <w:sz w:val="18"/>
              </w:rPr>
              <w:t>12'6" Coil</w:t>
            </w:r>
          </w:p>
        </w:tc>
        <w:tc>
          <w:tcPr>
            <w:tcW w:w="1350" w:type="dxa"/>
            <w:shd w:val="clear" w:color="auto" w:fill="D1D3D4"/>
          </w:tcPr>
          <w:p>
            <w:pPr>
              <w:pStyle w:val="TableParagraph"/>
              <w:spacing w:before="45"/>
              <w:ind w:left="523"/>
              <w:rPr>
                <w:sz w:val="18"/>
              </w:rPr>
            </w:pPr>
            <w:r>
              <w:rPr>
                <w:color w:val="231F20"/>
                <w:w w:val="95"/>
                <w:sz w:val="18"/>
              </w:rPr>
              <w:t>0.80</w:t>
            </w:r>
          </w:p>
        </w:tc>
      </w:tr>
      <w:tr>
        <w:trPr>
          <w:trHeight w:val="285" w:hRule="atLeast"/>
        </w:trPr>
        <w:tc>
          <w:tcPr>
            <w:tcW w:w="2700" w:type="dxa"/>
            <w:shd w:val="clear" w:color="auto" w:fill="E6E7E8"/>
          </w:tcPr>
          <w:p>
            <w:pPr>
              <w:pStyle w:val="TableParagraph"/>
              <w:spacing w:before="45"/>
              <w:ind w:left="251"/>
              <w:rPr>
                <w:sz w:val="18"/>
              </w:rPr>
            </w:pPr>
            <w:r>
              <w:rPr>
                <w:color w:val="231F20"/>
                <w:w w:val="90"/>
                <w:sz w:val="18"/>
              </w:rPr>
              <w:t>T352AA225X12.6</w:t>
            </w:r>
          </w:p>
        </w:tc>
        <w:tc>
          <w:tcPr>
            <w:tcW w:w="990" w:type="dxa"/>
            <w:shd w:val="clear" w:color="auto" w:fill="E6E7E8"/>
          </w:tcPr>
          <w:p>
            <w:pPr>
              <w:pStyle w:val="TableParagraph"/>
              <w:spacing w:before="45"/>
              <w:ind w:left="95" w:right="95"/>
              <w:jc w:val="center"/>
              <w:rPr>
                <w:sz w:val="18"/>
              </w:rPr>
            </w:pPr>
            <w:r>
              <w:rPr>
                <w:color w:val="231F20"/>
                <w:sz w:val="18"/>
              </w:rPr>
              <w:t>2 1/4</w:t>
            </w:r>
          </w:p>
        </w:tc>
        <w:tc>
          <w:tcPr>
            <w:tcW w:w="990" w:type="dxa"/>
            <w:shd w:val="clear" w:color="auto" w:fill="E6E7E8"/>
          </w:tcPr>
          <w:p>
            <w:pPr>
              <w:pStyle w:val="TableParagraph"/>
              <w:spacing w:before="45"/>
              <w:ind w:left="408"/>
              <w:rPr>
                <w:sz w:val="18"/>
              </w:rPr>
            </w:pPr>
            <w:r>
              <w:rPr>
                <w:color w:val="231F20"/>
                <w:w w:val="95"/>
                <w:sz w:val="18"/>
              </w:rPr>
              <w:t>57</w:t>
            </w:r>
          </w:p>
        </w:tc>
        <w:tc>
          <w:tcPr>
            <w:tcW w:w="990" w:type="dxa"/>
            <w:shd w:val="clear" w:color="auto" w:fill="E6E7E8"/>
          </w:tcPr>
          <w:p>
            <w:pPr>
              <w:pStyle w:val="TableParagraph"/>
              <w:spacing w:before="45"/>
              <w:ind w:left="95" w:right="95"/>
              <w:jc w:val="center"/>
              <w:rPr>
                <w:sz w:val="18"/>
              </w:rPr>
            </w:pPr>
            <w:r>
              <w:rPr>
                <w:color w:val="231F20"/>
                <w:w w:val="95"/>
                <w:sz w:val="18"/>
              </w:rPr>
              <w:t>2.64</w:t>
            </w:r>
          </w:p>
        </w:tc>
        <w:tc>
          <w:tcPr>
            <w:tcW w:w="990" w:type="dxa"/>
            <w:shd w:val="clear" w:color="auto" w:fill="E6E7E8"/>
          </w:tcPr>
          <w:p>
            <w:pPr>
              <w:pStyle w:val="TableParagraph"/>
              <w:spacing w:before="45"/>
              <w:ind w:left="408"/>
              <w:rPr>
                <w:sz w:val="18"/>
              </w:rPr>
            </w:pPr>
            <w:r>
              <w:rPr>
                <w:color w:val="231F20"/>
                <w:w w:val="95"/>
                <w:sz w:val="18"/>
              </w:rPr>
              <w:t>67</w:t>
            </w:r>
          </w:p>
        </w:tc>
        <w:tc>
          <w:tcPr>
            <w:tcW w:w="1080" w:type="dxa"/>
            <w:shd w:val="clear" w:color="auto" w:fill="E6E7E8"/>
          </w:tcPr>
          <w:p>
            <w:pPr>
              <w:pStyle w:val="TableParagraph"/>
              <w:spacing w:before="45"/>
              <w:ind w:left="319" w:right="319"/>
              <w:jc w:val="center"/>
              <w:rPr>
                <w:sz w:val="18"/>
              </w:rPr>
            </w:pPr>
            <w:r>
              <w:rPr>
                <w:color w:val="231F20"/>
                <w:w w:val="95"/>
                <w:sz w:val="18"/>
              </w:rPr>
              <w:t>75</w:t>
            </w:r>
          </w:p>
        </w:tc>
        <w:tc>
          <w:tcPr>
            <w:tcW w:w="990" w:type="dxa"/>
            <w:shd w:val="clear" w:color="auto" w:fill="E6E7E8"/>
          </w:tcPr>
          <w:p>
            <w:pPr>
              <w:pStyle w:val="TableParagraph"/>
              <w:spacing w:before="45"/>
              <w:ind w:left="162"/>
              <w:rPr>
                <w:sz w:val="18"/>
              </w:rPr>
            </w:pPr>
            <w:r>
              <w:rPr>
                <w:color w:val="231F20"/>
                <w:sz w:val="18"/>
              </w:rPr>
              <w:t>12'6" Coil</w:t>
            </w:r>
          </w:p>
        </w:tc>
        <w:tc>
          <w:tcPr>
            <w:tcW w:w="1350" w:type="dxa"/>
            <w:shd w:val="clear" w:color="auto" w:fill="E6E7E8"/>
          </w:tcPr>
          <w:p>
            <w:pPr>
              <w:pStyle w:val="TableParagraph"/>
              <w:spacing w:before="45"/>
              <w:ind w:left="523"/>
              <w:rPr>
                <w:sz w:val="18"/>
              </w:rPr>
            </w:pPr>
            <w:r>
              <w:rPr>
                <w:color w:val="231F20"/>
                <w:w w:val="95"/>
                <w:sz w:val="18"/>
              </w:rPr>
              <w:t>0.82</w:t>
            </w:r>
          </w:p>
        </w:tc>
      </w:tr>
      <w:tr>
        <w:trPr>
          <w:trHeight w:val="285" w:hRule="atLeast"/>
        </w:trPr>
        <w:tc>
          <w:tcPr>
            <w:tcW w:w="2700" w:type="dxa"/>
            <w:shd w:val="clear" w:color="auto" w:fill="D1D3D4"/>
          </w:tcPr>
          <w:p>
            <w:pPr>
              <w:pStyle w:val="TableParagraph"/>
              <w:spacing w:before="45"/>
              <w:ind w:left="251"/>
              <w:rPr>
                <w:sz w:val="18"/>
              </w:rPr>
            </w:pPr>
            <w:r>
              <w:rPr>
                <w:color w:val="231F20"/>
                <w:w w:val="90"/>
                <w:sz w:val="18"/>
              </w:rPr>
              <w:t>T352AA238X12.6</w:t>
            </w:r>
          </w:p>
        </w:tc>
        <w:tc>
          <w:tcPr>
            <w:tcW w:w="990" w:type="dxa"/>
            <w:shd w:val="clear" w:color="auto" w:fill="D1D3D4"/>
          </w:tcPr>
          <w:p>
            <w:pPr>
              <w:pStyle w:val="TableParagraph"/>
              <w:spacing w:before="45"/>
              <w:ind w:left="95" w:right="95"/>
              <w:jc w:val="center"/>
              <w:rPr>
                <w:sz w:val="18"/>
              </w:rPr>
            </w:pPr>
            <w:r>
              <w:rPr>
                <w:color w:val="231F20"/>
                <w:sz w:val="18"/>
              </w:rPr>
              <w:t>2 3/8</w:t>
            </w:r>
          </w:p>
        </w:tc>
        <w:tc>
          <w:tcPr>
            <w:tcW w:w="990" w:type="dxa"/>
            <w:shd w:val="clear" w:color="auto" w:fill="D1D3D4"/>
          </w:tcPr>
          <w:p>
            <w:pPr>
              <w:pStyle w:val="TableParagraph"/>
              <w:spacing w:before="45"/>
              <w:ind w:left="408"/>
              <w:rPr>
                <w:sz w:val="18"/>
              </w:rPr>
            </w:pPr>
            <w:r>
              <w:rPr>
                <w:color w:val="231F20"/>
                <w:w w:val="95"/>
                <w:sz w:val="18"/>
              </w:rPr>
              <w:t>60</w:t>
            </w:r>
          </w:p>
        </w:tc>
        <w:tc>
          <w:tcPr>
            <w:tcW w:w="990" w:type="dxa"/>
            <w:shd w:val="clear" w:color="auto" w:fill="D1D3D4"/>
          </w:tcPr>
          <w:p>
            <w:pPr>
              <w:pStyle w:val="TableParagraph"/>
              <w:spacing w:before="45"/>
              <w:ind w:left="95" w:right="95"/>
              <w:jc w:val="center"/>
              <w:rPr>
                <w:sz w:val="18"/>
              </w:rPr>
            </w:pPr>
            <w:r>
              <w:rPr>
                <w:color w:val="231F20"/>
                <w:w w:val="95"/>
                <w:sz w:val="18"/>
              </w:rPr>
              <w:t>2.76</w:t>
            </w:r>
          </w:p>
        </w:tc>
        <w:tc>
          <w:tcPr>
            <w:tcW w:w="990" w:type="dxa"/>
            <w:shd w:val="clear" w:color="auto" w:fill="D1D3D4"/>
          </w:tcPr>
          <w:p>
            <w:pPr>
              <w:pStyle w:val="TableParagraph"/>
              <w:spacing w:before="45"/>
              <w:ind w:left="408"/>
              <w:rPr>
                <w:sz w:val="18"/>
              </w:rPr>
            </w:pPr>
            <w:r>
              <w:rPr>
                <w:color w:val="231F20"/>
                <w:w w:val="95"/>
                <w:sz w:val="18"/>
              </w:rPr>
              <w:t>70</w:t>
            </w:r>
          </w:p>
        </w:tc>
        <w:tc>
          <w:tcPr>
            <w:tcW w:w="1080" w:type="dxa"/>
            <w:shd w:val="clear" w:color="auto" w:fill="D1D3D4"/>
          </w:tcPr>
          <w:p>
            <w:pPr>
              <w:pStyle w:val="TableParagraph"/>
              <w:spacing w:before="45"/>
              <w:ind w:left="319" w:right="319"/>
              <w:jc w:val="center"/>
              <w:rPr>
                <w:sz w:val="18"/>
              </w:rPr>
            </w:pPr>
            <w:r>
              <w:rPr>
                <w:color w:val="231F20"/>
                <w:w w:val="95"/>
                <w:sz w:val="18"/>
              </w:rPr>
              <w:t>75</w:t>
            </w:r>
          </w:p>
        </w:tc>
        <w:tc>
          <w:tcPr>
            <w:tcW w:w="990" w:type="dxa"/>
            <w:shd w:val="clear" w:color="auto" w:fill="D1D3D4"/>
          </w:tcPr>
          <w:p>
            <w:pPr>
              <w:pStyle w:val="TableParagraph"/>
              <w:spacing w:before="45"/>
              <w:ind w:left="162"/>
              <w:rPr>
                <w:sz w:val="18"/>
              </w:rPr>
            </w:pPr>
            <w:r>
              <w:rPr>
                <w:color w:val="231F20"/>
                <w:sz w:val="18"/>
              </w:rPr>
              <w:t>12'6" Coil</w:t>
            </w:r>
          </w:p>
        </w:tc>
        <w:tc>
          <w:tcPr>
            <w:tcW w:w="1350" w:type="dxa"/>
            <w:shd w:val="clear" w:color="auto" w:fill="D1D3D4"/>
          </w:tcPr>
          <w:p>
            <w:pPr>
              <w:pStyle w:val="TableParagraph"/>
              <w:spacing w:before="45"/>
              <w:ind w:left="523"/>
              <w:rPr>
                <w:sz w:val="18"/>
              </w:rPr>
            </w:pPr>
            <w:r>
              <w:rPr>
                <w:color w:val="231F20"/>
                <w:w w:val="95"/>
                <w:sz w:val="18"/>
              </w:rPr>
              <w:t>0.86</w:t>
            </w:r>
          </w:p>
        </w:tc>
      </w:tr>
      <w:tr>
        <w:trPr>
          <w:trHeight w:val="285" w:hRule="atLeast"/>
        </w:trPr>
        <w:tc>
          <w:tcPr>
            <w:tcW w:w="2700" w:type="dxa"/>
            <w:shd w:val="clear" w:color="auto" w:fill="E6E7E8"/>
          </w:tcPr>
          <w:p>
            <w:pPr>
              <w:pStyle w:val="TableParagraph"/>
              <w:spacing w:before="45"/>
              <w:ind w:left="251"/>
              <w:rPr>
                <w:sz w:val="18"/>
              </w:rPr>
            </w:pPr>
            <w:r>
              <w:rPr>
                <w:color w:val="231F20"/>
                <w:w w:val="90"/>
                <w:sz w:val="18"/>
              </w:rPr>
              <w:t>T352AA250X12.6</w:t>
            </w:r>
          </w:p>
        </w:tc>
        <w:tc>
          <w:tcPr>
            <w:tcW w:w="990" w:type="dxa"/>
            <w:shd w:val="clear" w:color="auto" w:fill="E6E7E8"/>
          </w:tcPr>
          <w:p>
            <w:pPr>
              <w:pStyle w:val="TableParagraph"/>
              <w:spacing w:before="45"/>
              <w:ind w:left="95" w:right="95"/>
              <w:jc w:val="center"/>
              <w:rPr>
                <w:sz w:val="18"/>
              </w:rPr>
            </w:pPr>
            <w:r>
              <w:rPr>
                <w:color w:val="231F20"/>
                <w:sz w:val="18"/>
              </w:rPr>
              <w:t>2 1/2</w:t>
            </w:r>
          </w:p>
        </w:tc>
        <w:tc>
          <w:tcPr>
            <w:tcW w:w="990" w:type="dxa"/>
            <w:shd w:val="clear" w:color="auto" w:fill="E6E7E8"/>
          </w:tcPr>
          <w:p>
            <w:pPr>
              <w:pStyle w:val="TableParagraph"/>
              <w:spacing w:before="45"/>
              <w:ind w:left="408"/>
              <w:rPr>
                <w:sz w:val="18"/>
              </w:rPr>
            </w:pPr>
            <w:r>
              <w:rPr>
                <w:color w:val="231F20"/>
                <w:w w:val="95"/>
                <w:sz w:val="18"/>
              </w:rPr>
              <w:t>63</w:t>
            </w:r>
          </w:p>
        </w:tc>
        <w:tc>
          <w:tcPr>
            <w:tcW w:w="990" w:type="dxa"/>
            <w:shd w:val="clear" w:color="auto" w:fill="E6E7E8"/>
          </w:tcPr>
          <w:p>
            <w:pPr>
              <w:pStyle w:val="TableParagraph"/>
              <w:spacing w:before="45"/>
              <w:ind w:left="95" w:right="95"/>
              <w:jc w:val="center"/>
              <w:rPr>
                <w:sz w:val="18"/>
              </w:rPr>
            </w:pPr>
            <w:r>
              <w:rPr>
                <w:color w:val="231F20"/>
                <w:w w:val="95"/>
                <w:sz w:val="18"/>
              </w:rPr>
              <w:t>2.87</w:t>
            </w:r>
          </w:p>
        </w:tc>
        <w:tc>
          <w:tcPr>
            <w:tcW w:w="990" w:type="dxa"/>
            <w:shd w:val="clear" w:color="auto" w:fill="E6E7E8"/>
          </w:tcPr>
          <w:p>
            <w:pPr>
              <w:pStyle w:val="TableParagraph"/>
              <w:spacing w:before="45"/>
              <w:ind w:left="408"/>
              <w:rPr>
                <w:sz w:val="18"/>
              </w:rPr>
            </w:pPr>
            <w:r>
              <w:rPr>
                <w:color w:val="231F20"/>
                <w:w w:val="95"/>
                <w:sz w:val="18"/>
              </w:rPr>
              <w:t>73</w:t>
            </w:r>
          </w:p>
        </w:tc>
        <w:tc>
          <w:tcPr>
            <w:tcW w:w="1080" w:type="dxa"/>
            <w:shd w:val="clear" w:color="auto" w:fill="E6E7E8"/>
          </w:tcPr>
          <w:p>
            <w:pPr>
              <w:pStyle w:val="TableParagraph"/>
              <w:spacing w:before="45"/>
              <w:ind w:left="319" w:right="319"/>
              <w:jc w:val="center"/>
              <w:rPr>
                <w:sz w:val="18"/>
              </w:rPr>
            </w:pPr>
            <w:r>
              <w:rPr>
                <w:color w:val="231F20"/>
                <w:w w:val="95"/>
                <w:sz w:val="18"/>
              </w:rPr>
              <w:t>75</w:t>
            </w:r>
          </w:p>
        </w:tc>
        <w:tc>
          <w:tcPr>
            <w:tcW w:w="990" w:type="dxa"/>
            <w:shd w:val="clear" w:color="auto" w:fill="E6E7E8"/>
          </w:tcPr>
          <w:p>
            <w:pPr>
              <w:pStyle w:val="TableParagraph"/>
              <w:spacing w:before="45"/>
              <w:ind w:left="162"/>
              <w:rPr>
                <w:sz w:val="18"/>
              </w:rPr>
            </w:pPr>
            <w:r>
              <w:rPr>
                <w:color w:val="231F20"/>
                <w:sz w:val="18"/>
              </w:rPr>
              <w:t>12'6" Coil</w:t>
            </w:r>
          </w:p>
        </w:tc>
        <w:tc>
          <w:tcPr>
            <w:tcW w:w="1350" w:type="dxa"/>
            <w:shd w:val="clear" w:color="auto" w:fill="E6E7E8"/>
          </w:tcPr>
          <w:p>
            <w:pPr>
              <w:pStyle w:val="TableParagraph"/>
              <w:spacing w:before="45"/>
              <w:ind w:left="523"/>
              <w:rPr>
                <w:sz w:val="18"/>
              </w:rPr>
            </w:pPr>
            <w:r>
              <w:rPr>
                <w:color w:val="231F20"/>
                <w:w w:val="95"/>
                <w:sz w:val="18"/>
              </w:rPr>
              <w:t>0.90</w:t>
            </w:r>
          </w:p>
        </w:tc>
      </w:tr>
      <w:tr>
        <w:trPr>
          <w:trHeight w:val="285" w:hRule="atLeast"/>
        </w:trPr>
        <w:tc>
          <w:tcPr>
            <w:tcW w:w="2700" w:type="dxa"/>
            <w:shd w:val="clear" w:color="auto" w:fill="D1D3D4"/>
          </w:tcPr>
          <w:p>
            <w:pPr>
              <w:pStyle w:val="TableParagraph"/>
              <w:spacing w:before="45"/>
              <w:ind w:left="251"/>
              <w:rPr>
                <w:sz w:val="18"/>
              </w:rPr>
            </w:pPr>
            <w:r>
              <w:rPr>
                <w:color w:val="231F20"/>
                <w:w w:val="90"/>
                <w:sz w:val="18"/>
              </w:rPr>
              <w:t>T352AA275X12.6</w:t>
            </w:r>
          </w:p>
        </w:tc>
        <w:tc>
          <w:tcPr>
            <w:tcW w:w="990" w:type="dxa"/>
            <w:shd w:val="clear" w:color="auto" w:fill="D1D3D4"/>
          </w:tcPr>
          <w:p>
            <w:pPr>
              <w:pStyle w:val="TableParagraph"/>
              <w:spacing w:before="45"/>
              <w:ind w:left="95" w:right="95"/>
              <w:jc w:val="center"/>
              <w:rPr>
                <w:sz w:val="18"/>
              </w:rPr>
            </w:pPr>
            <w:r>
              <w:rPr>
                <w:color w:val="231F20"/>
                <w:sz w:val="18"/>
              </w:rPr>
              <w:t>2 3/4</w:t>
            </w:r>
          </w:p>
        </w:tc>
        <w:tc>
          <w:tcPr>
            <w:tcW w:w="990" w:type="dxa"/>
            <w:shd w:val="clear" w:color="auto" w:fill="D1D3D4"/>
          </w:tcPr>
          <w:p>
            <w:pPr>
              <w:pStyle w:val="TableParagraph"/>
              <w:spacing w:before="45"/>
              <w:ind w:left="408"/>
              <w:rPr>
                <w:sz w:val="18"/>
              </w:rPr>
            </w:pPr>
            <w:r>
              <w:rPr>
                <w:color w:val="231F20"/>
                <w:w w:val="95"/>
                <w:sz w:val="18"/>
              </w:rPr>
              <w:t>70</w:t>
            </w:r>
          </w:p>
        </w:tc>
        <w:tc>
          <w:tcPr>
            <w:tcW w:w="990" w:type="dxa"/>
            <w:shd w:val="clear" w:color="auto" w:fill="D1D3D4"/>
          </w:tcPr>
          <w:p>
            <w:pPr>
              <w:pStyle w:val="TableParagraph"/>
              <w:spacing w:before="45"/>
              <w:ind w:left="95" w:right="95"/>
              <w:jc w:val="center"/>
              <w:rPr>
                <w:sz w:val="18"/>
              </w:rPr>
            </w:pPr>
            <w:r>
              <w:rPr>
                <w:color w:val="231F20"/>
                <w:w w:val="95"/>
                <w:sz w:val="18"/>
              </w:rPr>
              <w:t>3.15</w:t>
            </w:r>
          </w:p>
        </w:tc>
        <w:tc>
          <w:tcPr>
            <w:tcW w:w="990" w:type="dxa"/>
            <w:shd w:val="clear" w:color="auto" w:fill="D1D3D4"/>
          </w:tcPr>
          <w:p>
            <w:pPr>
              <w:pStyle w:val="TableParagraph"/>
              <w:spacing w:before="45"/>
              <w:ind w:left="408"/>
              <w:rPr>
                <w:sz w:val="18"/>
              </w:rPr>
            </w:pPr>
            <w:r>
              <w:rPr>
                <w:color w:val="231F20"/>
                <w:w w:val="95"/>
                <w:sz w:val="18"/>
              </w:rPr>
              <w:t>80</w:t>
            </w:r>
          </w:p>
        </w:tc>
        <w:tc>
          <w:tcPr>
            <w:tcW w:w="1080" w:type="dxa"/>
            <w:shd w:val="clear" w:color="auto" w:fill="D1D3D4"/>
          </w:tcPr>
          <w:p>
            <w:pPr>
              <w:pStyle w:val="TableParagraph"/>
              <w:spacing w:before="45"/>
              <w:ind w:left="319" w:right="319"/>
              <w:jc w:val="center"/>
              <w:rPr>
                <w:sz w:val="18"/>
              </w:rPr>
            </w:pPr>
            <w:r>
              <w:rPr>
                <w:color w:val="231F20"/>
                <w:w w:val="95"/>
                <w:sz w:val="18"/>
              </w:rPr>
              <w:t>75</w:t>
            </w:r>
          </w:p>
        </w:tc>
        <w:tc>
          <w:tcPr>
            <w:tcW w:w="990" w:type="dxa"/>
            <w:shd w:val="clear" w:color="auto" w:fill="D1D3D4"/>
          </w:tcPr>
          <w:p>
            <w:pPr>
              <w:pStyle w:val="TableParagraph"/>
              <w:spacing w:before="45"/>
              <w:ind w:left="162"/>
              <w:rPr>
                <w:sz w:val="18"/>
              </w:rPr>
            </w:pPr>
            <w:r>
              <w:rPr>
                <w:color w:val="231F20"/>
                <w:sz w:val="18"/>
              </w:rPr>
              <w:t>12'6" Coil</w:t>
            </w:r>
          </w:p>
        </w:tc>
        <w:tc>
          <w:tcPr>
            <w:tcW w:w="1350" w:type="dxa"/>
            <w:shd w:val="clear" w:color="auto" w:fill="D1D3D4"/>
          </w:tcPr>
          <w:p>
            <w:pPr>
              <w:pStyle w:val="TableParagraph"/>
              <w:spacing w:before="45"/>
              <w:ind w:left="523"/>
              <w:rPr>
                <w:sz w:val="18"/>
              </w:rPr>
            </w:pPr>
            <w:r>
              <w:rPr>
                <w:color w:val="231F20"/>
                <w:w w:val="95"/>
                <w:sz w:val="18"/>
              </w:rPr>
              <w:t>0.97</w:t>
            </w:r>
          </w:p>
        </w:tc>
      </w:tr>
      <w:tr>
        <w:trPr>
          <w:trHeight w:val="285" w:hRule="atLeast"/>
        </w:trPr>
        <w:tc>
          <w:tcPr>
            <w:tcW w:w="2700" w:type="dxa"/>
            <w:shd w:val="clear" w:color="auto" w:fill="E6E7E8"/>
          </w:tcPr>
          <w:p>
            <w:pPr>
              <w:pStyle w:val="TableParagraph"/>
              <w:spacing w:before="45"/>
              <w:ind w:left="251"/>
              <w:rPr>
                <w:sz w:val="18"/>
              </w:rPr>
            </w:pPr>
            <w:r>
              <w:rPr>
                <w:color w:val="231F20"/>
                <w:w w:val="90"/>
                <w:sz w:val="18"/>
              </w:rPr>
              <w:t>T352AA300X12.6</w:t>
            </w:r>
          </w:p>
        </w:tc>
        <w:tc>
          <w:tcPr>
            <w:tcW w:w="990" w:type="dxa"/>
            <w:shd w:val="clear" w:color="auto" w:fill="E6E7E8"/>
          </w:tcPr>
          <w:p>
            <w:pPr>
              <w:pStyle w:val="TableParagraph"/>
              <w:spacing w:before="45"/>
              <w:jc w:val="center"/>
              <w:rPr>
                <w:sz w:val="18"/>
              </w:rPr>
            </w:pPr>
            <w:r>
              <w:rPr>
                <w:color w:val="231F20"/>
                <w:w w:val="86"/>
                <w:sz w:val="18"/>
              </w:rPr>
              <w:t>3</w:t>
            </w:r>
          </w:p>
        </w:tc>
        <w:tc>
          <w:tcPr>
            <w:tcW w:w="990" w:type="dxa"/>
            <w:shd w:val="clear" w:color="auto" w:fill="E6E7E8"/>
          </w:tcPr>
          <w:p>
            <w:pPr>
              <w:pStyle w:val="TableParagraph"/>
              <w:spacing w:before="45"/>
              <w:ind w:left="408"/>
              <w:rPr>
                <w:sz w:val="18"/>
              </w:rPr>
            </w:pPr>
            <w:r>
              <w:rPr>
                <w:color w:val="231F20"/>
                <w:w w:val="95"/>
                <w:sz w:val="18"/>
              </w:rPr>
              <w:t>76</w:t>
            </w:r>
          </w:p>
        </w:tc>
        <w:tc>
          <w:tcPr>
            <w:tcW w:w="990" w:type="dxa"/>
            <w:shd w:val="clear" w:color="auto" w:fill="E6E7E8"/>
          </w:tcPr>
          <w:p>
            <w:pPr>
              <w:pStyle w:val="TableParagraph"/>
              <w:spacing w:before="45"/>
              <w:ind w:left="95" w:right="95"/>
              <w:jc w:val="center"/>
              <w:rPr>
                <w:sz w:val="18"/>
              </w:rPr>
            </w:pPr>
            <w:r>
              <w:rPr>
                <w:color w:val="231F20"/>
                <w:w w:val="95"/>
                <w:sz w:val="18"/>
              </w:rPr>
              <w:t>3.39</w:t>
            </w:r>
          </w:p>
        </w:tc>
        <w:tc>
          <w:tcPr>
            <w:tcW w:w="990" w:type="dxa"/>
            <w:shd w:val="clear" w:color="auto" w:fill="E6E7E8"/>
          </w:tcPr>
          <w:p>
            <w:pPr>
              <w:pStyle w:val="TableParagraph"/>
              <w:spacing w:before="45"/>
              <w:ind w:left="408"/>
              <w:rPr>
                <w:sz w:val="18"/>
              </w:rPr>
            </w:pPr>
            <w:r>
              <w:rPr>
                <w:color w:val="231F20"/>
                <w:w w:val="95"/>
                <w:sz w:val="18"/>
              </w:rPr>
              <w:t>86</w:t>
            </w:r>
          </w:p>
        </w:tc>
        <w:tc>
          <w:tcPr>
            <w:tcW w:w="1080" w:type="dxa"/>
            <w:shd w:val="clear" w:color="auto" w:fill="E6E7E8"/>
          </w:tcPr>
          <w:p>
            <w:pPr>
              <w:pStyle w:val="TableParagraph"/>
              <w:spacing w:before="45"/>
              <w:ind w:left="319" w:right="319"/>
              <w:jc w:val="center"/>
              <w:rPr>
                <w:sz w:val="18"/>
              </w:rPr>
            </w:pPr>
            <w:r>
              <w:rPr>
                <w:color w:val="231F20"/>
                <w:w w:val="95"/>
                <w:sz w:val="18"/>
              </w:rPr>
              <w:t>75</w:t>
            </w:r>
          </w:p>
        </w:tc>
        <w:tc>
          <w:tcPr>
            <w:tcW w:w="990" w:type="dxa"/>
            <w:shd w:val="clear" w:color="auto" w:fill="E6E7E8"/>
          </w:tcPr>
          <w:p>
            <w:pPr>
              <w:pStyle w:val="TableParagraph"/>
              <w:spacing w:before="45"/>
              <w:ind w:left="162"/>
              <w:rPr>
                <w:sz w:val="18"/>
              </w:rPr>
            </w:pPr>
            <w:r>
              <w:rPr>
                <w:color w:val="231F20"/>
                <w:sz w:val="18"/>
              </w:rPr>
              <w:t>12'6" Coil</w:t>
            </w:r>
          </w:p>
        </w:tc>
        <w:tc>
          <w:tcPr>
            <w:tcW w:w="1350" w:type="dxa"/>
            <w:shd w:val="clear" w:color="auto" w:fill="E6E7E8"/>
          </w:tcPr>
          <w:p>
            <w:pPr>
              <w:pStyle w:val="TableParagraph"/>
              <w:spacing w:before="45"/>
              <w:ind w:left="523"/>
              <w:rPr>
                <w:sz w:val="18"/>
              </w:rPr>
            </w:pPr>
            <w:r>
              <w:rPr>
                <w:color w:val="231F20"/>
                <w:w w:val="95"/>
                <w:sz w:val="18"/>
              </w:rPr>
              <w:t>1.04</w:t>
            </w:r>
          </w:p>
        </w:tc>
      </w:tr>
      <w:tr>
        <w:trPr>
          <w:trHeight w:val="285" w:hRule="atLeast"/>
        </w:trPr>
        <w:tc>
          <w:tcPr>
            <w:tcW w:w="2700" w:type="dxa"/>
            <w:shd w:val="clear" w:color="auto" w:fill="D1D3D4"/>
          </w:tcPr>
          <w:p>
            <w:pPr>
              <w:pStyle w:val="TableParagraph"/>
              <w:spacing w:before="45"/>
              <w:ind w:left="251"/>
              <w:rPr>
                <w:sz w:val="18"/>
              </w:rPr>
            </w:pPr>
            <w:r>
              <w:rPr>
                <w:color w:val="231F20"/>
                <w:w w:val="90"/>
                <w:sz w:val="18"/>
              </w:rPr>
              <w:t>T352AA315X12.6</w:t>
            </w:r>
          </w:p>
        </w:tc>
        <w:tc>
          <w:tcPr>
            <w:tcW w:w="990" w:type="dxa"/>
            <w:shd w:val="clear" w:color="auto" w:fill="D1D3D4"/>
          </w:tcPr>
          <w:p>
            <w:pPr>
              <w:pStyle w:val="TableParagraph"/>
              <w:spacing w:before="45"/>
              <w:ind w:left="95" w:right="95"/>
              <w:jc w:val="center"/>
              <w:rPr>
                <w:sz w:val="18"/>
              </w:rPr>
            </w:pPr>
            <w:r>
              <w:rPr>
                <w:color w:val="231F20"/>
                <w:sz w:val="18"/>
              </w:rPr>
              <w:t>3 1/8</w:t>
            </w:r>
          </w:p>
        </w:tc>
        <w:tc>
          <w:tcPr>
            <w:tcW w:w="990" w:type="dxa"/>
            <w:shd w:val="clear" w:color="auto" w:fill="D1D3D4"/>
          </w:tcPr>
          <w:p>
            <w:pPr>
              <w:pStyle w:val="TableParagraph"/>
              <w:spacing w:before="45"/>
              <w:ind w:left="408"/>
              <w:rPr>
                <w:sz w:val="18"/>
              </w:rPr>
            </w:pPr>
            <w:r>
              <w:rPr>
                <w:color w:val="231F20"/>
                <w:w w:val="95"/>
                <w:sz w:val="18"/>
              </w:rPr>
              <w:t>80</w:t>
            </w:r>
          </w:p>
        </w:tc>
        <w:tc>
          <w:tcPr>
            <w:tcW w:w="990" w:type="dxa"/>
            <w:shd w:val="clear" w:color="auto" w:fill="D1D3D4"/>
          </w:tcPr>
          <w:p>
            <w:pPr>
              <w:pStyle w:val="TableParagraph"/>
              <w:spacing w:before="45"/>
              <w:ind w:left="95" w:right="95"/>
              <w:jc w:val="center"/>
              <w:rPr>
                <w:sz w:val="18"/>
              </w:rPr>
            </w:pPr>
            <w:r>
              <w:rPr>
                <w:color w:val="231F20"/>
                <w:w w:val="95"/>
                <w:sz w:val="18"/>
              </w:rPr>
              <w:t>3.54</w:t>
            </w:r>
          </w:p>
        </w:tc>
        <w:tc>
          <w:tcPr>
            <w:tcW w:w="990" w:type="dxa"/>
            <w:shd w:val="clear" w:color="auto" w:fill="D1D3D4"/>
          </w:tcPr>
          <w:p>
            <w:pPr>
              <w:pStyle w:val="TableParagraph"/>
              <w:spacing w:before="45"/>
              <w:ind w:left="408"/>
              <w:rPr>
                <w:sz w:val="18"/>
              </w:rPr>
            </w:pPr>
            <w:r>
              <w:rPr>
                <w:color w:val="231F20"/>
                <w:w w:val="95"/>
                <w:sz w:val="18"/>
              </w:rPr>
              <w:t>90</w:t>
            </w:r>
          </w:p>
        </w:tc>
        <w:tc>
          <w:tcPr>
            <w:tcW w:w="1080" w:type="dxa"/>
            <w:shd w:val="clear" w:color="auto" w:fill="D1D3D4"/>
          </w:tcPr>
          <w:p>
            <w:pPr>
              <w:pStyle w:val="TableParagraph"/>
              <w:spacing w:before="45"/>
              <w:ind w:left="319" w:right="319"/>
              <w:jc w:val="center"/>
              <w:rPr>
                <w:sz w:val="18"/>
              </w:rPr>
            </w:pPr>
            <w:r>
              <w:rPr>
                <w:color w:val="231F20"/>
                <w:w w:val="95"/>
                <w:sz w:val="18"/>
              </w:rPr>
              <w:t>75</w:t>
            </w:r>
          </w:p>
        </w:tc>
        <w:tc>
          <w:tcPr>
            <w:tcW w:w="990" w:type="dxa"/>
            <w:shd w:val="clear" w:color="auto" w:fill="D1D3D4"/>
          </w:tcPr>
          <w:p>
            <w:pPr>
              <w:pStyle w:val="TableParagraph"/>
              <w:spacing w:before="45"/>
              <w:ind w:left="162"/>
              <w:rPr>
                <w:sz w:val="18"/>
              </w:rPr>
            </w:pPr>
            <w:r>
              <w:rPr>
                <w:color w:val="231F20"/>
                <w:sz w:val="18"/>
              </w:rPr>
              <w:t>12'6" Coil</w:t>
            </w:r>
          </w:p>
        </w:tc>
        <w:tc>
          <w:tcPr>
            <w:tcW w:w="1350" w:type="dxa"/>
            <w:shd w:val="clear" w:color="auto" w:fill="D1D3D4"/>
          </w:tcPr>
          <w:p>
            <w:pPr>
              <w:pStyle w:val="TableParagraph"/>
              <w:spacing w:before="45"/>
              <w:ind w:left="523"/>
              <w:rPr>
                <w:sz w:val="18"/>
              </w:rPr>
            </w:pPr>
            <w:r>
              <w:rPr>
                <w:color w:val="231F20"/>
                <w:w w:val="95"/>
                <w:sz w:val="18"/>
              </w:rPr>
              <w:t>1.10</w:t>
            </w:r>
          </w:p>
        </w:tc>
      </w:tr>
      <w:tr>
        <w:trPr>
          <w:trHeight w:val="285" w:hRule="atLeast"/>
        </w:trPr>
        <w:tc>
          <w:tcPr>
            <w:tcW w:w="2700" w:type="dxa"/>
            <w:shd w:val="clear" w:color="auto" w:fill="E6E7E8"/>
          </w:tcPr>
          <w:p>
            <w:pPr>
              <w:pStyle w:val="TableParagraph"/>
              <w:spacing w:before="45"/>
              <w:ind w:left="251"/>
              <w:rPr>
                <w:sz w:val="18"/>
              </w:rPr>
            </w:pPr>
            <w:r>
              <w:rPr>
                <w:color w:val="231F20"/>
                <w:w w:val="90"/>
                <w:sz w:val="18"/>
              </w:rPr>
              <w:t>T352AA354X12.6</w:t>
            </w:r>
          </w:p>
        </w:tc>
        <w:tc>
          <w:tcPr>
            <w:tcW w:w="990" w:type="dxa"/>
            <w:shd w:val="clear" w:color="auto" w:fill="E6E7E8"/>
          </w:tcPr>
          <w:p>
            <w:pPr>
              <w:pStyle w:val="TableParagraph"/>
              <w:spacing w:before="45"/>
              <w:ind w:left="95" w:right="95"/>
              <w:jc w:val="center"/>
              <w:rPr>
                <w:sz w:val="18"/>
              </w:rPr>
            </w:pPr>
            <w:r>
              <w:rPr>
                <w:color w:val="231F20"/>
                <w:w w:val="95"/>
                <w:sz w:val="18"/>
              </w:rPr>
              <w:t>3 9/16</w:t>
            </w:r>
          </w:p>
        </w:tc>
        <w:tc>
          <w:tcPr>
            <w:tcW w:w="990" w:type="dxa"/>
            <w:shd w:val="clear" w:color="auto" w:fill="E6E7E8"/>
          </w:tcPr>
          <w:p>
            <w:pPr>
              <w:pStyle w:val="TableParagraph"/>
              <w:spacing w:before="45"/>
              <w:ind w:left="408"/>
              <w:rPr>
                <w:sz w:val="18"/>
              </w:rPr>
            </w:pPr>
            <w:r>
              <w:rPr>
                <w:color w:val="231F20"/>
                <w:w w:val="95"/>
                <w:sz w:val="18"/>
              </w:rPr>
              <w:t>90</w:t>
            </w:r>
          </w:p>
        </w:tc>
        <w:tc>
          <w:tcPr>
            <w:tcW w:w="990" w:type="dxa"/>
            <w:shd w:val="clear" w:color="auto" w:fill="E6E7E8"/>
          </w:tcPr>
          <w:p>
            <w:pPr>
              <w:pStyle w:val="TableParagraph"/>
              <w:spacing w:before="45"/>
              <w:ind w:left="95" w:right="95"/>
              <w:jc w:val="center"/>
              <w:rPr>
                <w:sz w:val="18"/>
              </w:rPr>
            </w:pPr>
            <w:r>
              <w:rPr>
                <w:color w:val="231F20"/>
                <w:w w:val="95"/>
                <w:sz w:val="18"/>
              </w:rPr>
              <w:t>4.02</w:t>
            </w:r>
          </w:p>
        </w:tc>
        <w:tc>
          <w:tcPr>
            <w:tcW w:w="990" w:type="dxa"/>
            <w:shd w:val="clear" w:color="auto" w:fill="E6E7E8"/>
          </w:tcPr>
          <w:p>
            <w:pPr>
              <w:pStyle w:val="TableParagraph"/>
              <w:spacing w:before="45"/>
              <w:ind w:left="365"/>
              <w:rPr>
                <w:sz w:val="18"/>
              </w:rPr>
            </w:pPr>
            <w:r>
              <w:rPr>
                <w:color w:val="231F20"/>
                <w:w w:val="95"/>
                <w:sz w:val="18"/>
              </w:rPr>
              <w:t>102</w:t>
            </w:r>
          </w:p>
        </w:tc>
        <w:tc>
          <w:tcPr>
            <w:tcW w:w="1080" w:type="dxa"/>
            <w:shd w:val="clear" w:color="auto" w:fill="E6E7E8"/>
          </w:tcPr>
          <w:p>
            <w:pPr>
              <w:pStyle w:val="TableParagraph"/>
              <w:spacing w:before="45"/>
              <w:ind w:left="319" w:right="319"/>
              <w:jc w:val="center"/>
              <w:rPr>
                <w:sz w:val="18"/>
              </w:rPr>
            </w:pPr>
            <w:r>
              <w:rPr>
                <w:color w:val="231F20"/>
                <w:w w:val="95"/>
                <w:sz w:val="18"/>
              </w:rPr>
              <w:t>75</w:t>
            </w:r>
          </w:p>
        </w:tc>
        <w:tc>
          <w:tcPr>
            <w:tcW w:w="990" w:type="dxa"/>
            <w:shd w:val="clear" w:color="auto" w:fill="E6E7E8"/>
          </w:tcPr>
          <w:p>
            <w:pPr>
              <w:pStyle w:val="TableParagraph"/>
              <w:spacing w:before="45"/>
              <w:ind w:left="162"/>
              <w:rPr>
                <w:sz w:val="18"/>
              </w:rPr>
            </w:pPr>
            <w:r>
              <w:rPr>
                <w:color w:val="231F20"/>
                <w:sz w:val="18"/>
              </w:rPr>
              <w:t>12'6" Coil</w:t>
            </w:r>
          </w:p>
        </w:tc>
        <w:tc>
          <w:tcPr>
            <w:tcW w:w="1350" w:type="dxa"/>
            <w:shd w:val="clear" w:color="auto" w:fill="E6E7E8"/>
          </w:tcPr>
          <w:p>
            <w:pPr>
              <w:pStyle w:val="TableParagraph"/>
              <w:spacing w:before="45"/>
              <w:ind w:left="523"/>
              <w:rPr>
                <w:sz w:val="18"/>
              </w:rPr>
            </w:pPr>
            <w:r>
              <w:rPr>
                <w:color w:val="231F20"/>
                <w:w w:val="95"/>
                <w:sz w:val="18"/>
              </w:rPr>
              <w:t>1.36</w:t>
            </w:r>
          </w:p>
        </w:tc>
      </w:tr>
      <w:tr>
        <w:trPr>
          <w:trHeight w:val="285" w:hRule="atLeast"/>
        </w:trPr>
        <w:tc>
          <w:tcPr>
            <w:tcW w:w="2700" w:type="dxa"/>
            <w:shd w:val="clear" w:color="auto" w:fill="D1D3D4"/>
          </w:tcPr>
          <w:p>
            <w:pPr>
              <w:pStyle w:val="TableParagraph"/>
              <w:spacing w:before="45"/>
              <w:ind w:left="251"/>
              <w:rPr>
                <w:sz w:val="18"/>
              </w:rPr>
            </w:pPr>
            <w:r>
              <w:rPr>
                <w:color w:val="231F20"/>
                <w:w w:val="90"/>
                <w:sz w:val="18"/>
              </w:rPr>
              <w:t>T352AA400X12.6</w:t>
            </w:r>
          </w:p>
        </w:tc>
        <w:tc>
          <w:tcPr>
            <w:tcW w:w="990" w:type="dxa"/>
            <w:shd w:val="clear" w:color="auto" w:fill="D1D3D4"/>
          </w:tcPr>
          <w:p>
            <w:pPr>
              <w:pStyle w:val="TableParagraph"/>
              <w:spacing w:before="45"/>
              <w:jc w:val="center"/>
              <w:rPr>
                <w:sz w:val="18"/>
              </w:rPr>
            </w:pPr>
            <w:r>
              <w:rPr>
                <w:color w:val="231F20"/>
                <w:w w:val="86"/>
                <w:sz w:val="18"/>
              </w:rPr>
              <w:t>4</w:t>
            </w:r>
          </w:p>
        </w:tc>
        <w:tc>
          <w:tcPr>
            <w:tcW w:w="990" w:type="dxa"/>
            <w:shd w:val="clear" w:color="auto" w:fill="D1D3D4"/>
          </w:tcPr>
          <w:p>
            <w:pPr>
              <w:pStyle w:val="TableParagraph"/>
              <w:spacing w:before="45"/>
              <w:ind w:left="365"/>
              <w:rPr>
                <w:sz w:val="18"/>
              </w:rPr>
            </w:pPr>
            <w:r>
              <w:rPr>
                <w:color w:val="231F20"/>
                <w:w w:val="95"/>
                <w:sz w:val="18"/>
              </w:rPr>
              <w:t>102</w:t>
            </w:r>
          </w:p>
        </w:tc>
        <w:tc>
          <w:tcPr>
            <w:tcW w:w="990" w:type="dxa"/>
            <w:shd w:val="clear" w:color="auto" w:fill="D1D3D4"/>
          </w:tcPr>
          <w:p>
            <w:pPr>
              <w:pStyle w:val="TableParagraph"/>
              <w:spacing w:before="45"/>
              <w:ind w:left="95" w:right="95"/>
              <w:jc w:val="center"/>
              <w:rPr>
                <w:sz w:val="18"/>
              </w:rPr>
            </w:pPr>
            <w:r>
              <w:rPr>
                <w:color w:val="231F20"/>
                <w:w w:val="95"/>
                <w:sz w:val="18"/>
              </w:rPr>
              <w:t>4.49</w:t>
            </w:r>
          </w:p>
        </w:tc>
        <w:tc>
          <w:tcPr>
            <w:tcW w:w="990" w:type="dxa"/>
            <w:shd w:val="clear" w:color="auto" w:fill="D1D3D4"/>
          </w:tcPr>
          <w:p>
            <w:pPr>
              <w:pStyle w:val="TableParagraph"/>
              <w:spacing w:before="45"/>
              <w:ind w:left="365"/>
              <w:rPr>
                <w:sz w:val="18"/>
              </w:rPr>
            </w:pPr>
            <w:r>
              <w:rPr>
                <w:color w:val="231F20"/>
                <w:w w:val="95"/>
                <w:sz w:val="18"/>
              </w:rPr>
              <w:t>114</w:t>
            </w:r>
          </w:p>
        </w:tc>
        <w:tc>
          <w:tcPr>
            <w:tcW w:w="1080" w:type="dxa"/>
            <w:shd w:val="clear" w:color="auto" w:fill="D1D3D4"/>
          </w:tcPr>
          <w:p>
            <w:pPr>
              <w:pStyle w:val="TableParagraph"/>
              <w:spacing w:before="45"/>
              <w:ind w:left="319" w:right="319"/>
              <w:jc w:val="center"/>
              <w:rPr>
                <w:sz w:val="18"/>
              </w:rPr>
            </w:pPr>
            <w:r>
              <w:rPr>
                <w:color w:val="231F20"/>
                <w:w w:val="95"/>
                <w:sz w:val="18"/>
              </w:rPr>
              <w:t>75</w:t>
            </w:r>
          </w:p>
        </w:tc>
        <w:tc>
          <w:tcPr>
            <w:tcW w:w="990" w:type="dxa"/>
            <w:shd w:val="clear" w:color="auto" w:fill="D1D3D4"/>
          </w:tcPr>
          <w:p>
            <w:pPr>
              <w:pStyle w:val="TableParagraph"/>
              <w:spacing w:before="45"/>
              <w:ind w:left="162"/>
              <w:rPr>
                <w:sz w:val="18"/>
              </w:rPr>
            </w:pPr>
            <w:r>
              <w:rPr>
                <w:color w:val="231F20"/>
                <w:sz w:val="18"/>
              </w:rPr>
              <w:t>12'6" Coil</w:t>
            </w:r>
          </w:p>
        </w:tc>
        <w:tc>
          <w:tcPr>
            <w:tcW w:w="1350" w:type="dxa"/>
            <w:shd w:val="clear" w:color="auto" w:fill="D1D3D4"/>
          </w:tcPr>
          <w:p>
            <w:pPr>
              <w:pStyle w:val="TableParagraph"/>
              <w:spacing w:before="45"/>
              <w:ind w:left="523"/>
              <w:rPr>
                <w:sz w:val="18"/>
              </w:rPr>
            </w:pPr>
            <w:r>
              <w:rPr>
                <w:color w:val="231F20"/>
                <w:w w:val="95"/>
                <w:sz w:val="18"/>
              </w:rPr>
              <w:t>1.52</w:t>
            </w:r>
          </w:p>
        </w:tc>
      </w:tr>
      <w:tr>
        <w:trPr>
          <w:trHeight w:val="285" w:hRule="atLeast"/>
        </w:trPr>
        <w:tc>
          <w:tcPr>
            <w:tcW w:w="2700" w:type="dxa"/>
            <w:shd w:val="clear" w:color="auto" w:fill="E6E7E8"/>
          </w:tcPr>
          <w:p>
            <w:pPr>
              <w:pStyle w:val="TableParagraph"/>
              <w:spacing w:before="45"/>
              <w:ind w:left="252"/>
              <w:rPr>
                <w:sz w:val="18"/>
              </w:rPr>
            </w:pPr>
            <w:r>
              <w:rPr>
                <w:color w:val="231F20"/>
                <w:w w:val="90"/>
                <w:sz w:val="18"/>
              </w:rPr>
              <w:t>T352AA450X12.6</w:t>
            </w:r>
          </w:p>
        </w:tc>
        <w:tc>
          <w:tcPr>
            <w:tcW w:w="990" w:type="dxa"/>
            <w:shd w:val="clear" w:color="auto" w:fill="E6E7E8"/>
          </w:tcPr>
          <w:p>
            <w:pPr>
              <w:pStyle w:val="TableParagraph"/>
              <w:spacing w:before="45"/>
              <w:ind w:left="95" w:right="95"/>
              <w:jc w:val="center"/>
              <w:rPr>
                <w:sz w:val="18"/>
              </w:rPr>
            </w:pPr>
            <w:r>
              <w:rPr>
                <w:color w:val="231F20"/>
                <w:sz w:val="18"/>
              </w:rPr>
              <w:t>4 1/2</w:t>
            </w:r>
          </w:p>
        </w:tc>
        <w:tc>
          <w:tcPr>
            <w:tcW w:w="990" w:type="dxa"/>
            <w:shd w:val="clear" w:color="auto" w:fill="E6E7E8"/>
          </w:tcPr>
          <w:p>
            <w:pPr>
              <w:pStyle w:val="TableParagraph"/>
              <w:spacing w:before="45"/>
              <w:ind w:left="365"/>
              <w:rPr>
                <w:sz w:val="18"/>
              </w:rPr>
            </w:pPr>
            <w:r>
              <w:rPr>
                <w:color w:val="231F20"/>
                <w:w w:val="95"/>
                <w:sz w:val="18"/>
              </w:rPr>
              <w:t>116</w:t>
            </w:r>
          </w:p>
        </w:tc>
        <w:tc>
          <w:tcPr>
            <w:tcW w:w="990" w:type="dxa"/>
            <w:shd w:val="clear" w:color="auto" w:fill="E6E7E8"/>
          </w:tcPr>
          <w:p>
            <w:pPr>
              <w:pStyle w:val="TableParagraph"/>
              <w:spacing w:before="45"/>
              <w:ind w:left="95" w:right="95"/>
              <w:jc w:val="center"/>
              <w:rPr>
                <w:sz w:val="18"/>
              </w:rPr>
            </w:pPr>
            <w:r>
              <w:rPr>
                <w:color w:val="231F20"/>
                <w:w w:val="95"/>
                <w:sz w:val="18"/>
              </w:rPr>
              <w:t>5.00</w:t>
            </w:r>
          </w:p>
        </w:tc>
        <w:tc>
          <w:tcPr>
            <w:tcW w:w="990" w:type="dxa"/>
            <w:shd w:val="clear" w:color="auto" w:fill="E6E7E8"/>
          </w:tcPr>
          <w:p>
            <w:pPr>
              <w:pStyle w:val="TableParagraph"/>
              <w:spacing w:before="45"/>
              <w:ind w:left="365"/>
              <w:rPr>
                <w:sz w:val="18"/>
              </w:rPr>
            </w:pPr>
            <w:r>
              <w:rPr>
                <w:color w:val="231F20"/>
                <w:w w:val="95"/>
                <w:sz w:val="18"/>
              </w:rPr>
              <w:t>127</w:t>
            </w:r>
          </w:p>
        </w:tc>
        <w:tc>
          <w:tcPr>
            <w:tcW w:w="1080" w:type="dxa"/>
            <w:shd w:val="clear" w:color="auto" w:fill="E6E7E8"/>
          </w:tcPr>
          <w:p>
            <w:pPr>
              <w:pStyle w:val="TableParagraph"/>
              <w:spacing w:before="45"/>
              <w:ind w:left="319" w:right="319"/>
              <w:jc w:val="center"/>
              <w:rPr>
                <w:sz w:val="18"/>
              </w:rPr>
            </w:pPr>
            <w:r>
              <w:rPr>
                <w:color w:val="231F20"/>
                <w:w w:val="95"/>
                <w:sz w:val="18"/>
              </w:rPr>
              <w:t>75</w:t>
            </w:r>
          </w:p>
        </w:tc>
        <w:tc>
          <w:tcPr>
            <w:tcW w:w="990" w:type="dxa"/>
            <w:shd w:val="clear" w:color="auto" w:fill="E6E7E8"/>
          </w:tcPr>
          <w:p>
            <w:pPr>
              <w:pStyle w:val="TableParagraph"/>
              <w:spacing w:before="45"/>
              <w:ind w:left="162"/>
              <w:rPr>
                <w:sz w:val="18"/>
              </w:rPr>
            </w:pPr>
            <w:r>
              <w:rPr>
                <w:color w:val="231F20"/>
                <w:sz w:val="18"/>
              </w:rPr>
              <w:t>12'6" Coil</w:t>
            </w:r>
          </w:p>
        </w:tc>
        <w:tc>
          <w:tcPr>
            <w:tcW w:w="1350" w:type="dxa"/>
            <w:shd w:val="clear" w:color="auto" w:fill="E6E7E8"/>
          </w:tcPr>
          <w:p>
            <w:pPr>
              <w:pStyle w:val="TableParagraph"/>
              <w:spacing w:before="45"/>
              <w:ind w:left="523"/>
              <w:rPr>
                <w:sz w:val="18"/>
              </w:rPr>
            </w:pPr>
            <w:r>
              <w:rPr>
                <w:color w:val="231F20"/>
                <w:w w:val="95"/>
                <w:sz w:val="18"/>
              </w:rPr>
              <w:t>1.69</w:t>
            </w:r>
          </w:p>
        </w:tc>
      </w:tr>
      <w:tr>
        <w:trPr>
          <w:trHeight w:val="285" w:hRule="atLeast"/>
        </w:trPr>
        <w:tc>
          <w:tcPr>
            <w:tcW w:w="2700" w:type="dxa"/>
            <w:shd w:val="clear" w:color="auto" w:fill="D1D3D4"/>
          </w:tcPr>
          <w:p>
            <w:pPr>
              <w:pStyle w:val="TableParagraph"/>
              <w:spacing w:before="45"/>
              <w:ind w:left="252"/>
              <w:rPr>
                <w:sz w:val="18"/>
              </w:rPr>
            </w:pPr>
            <w:r>
              <w:rPr>
                <w:color w:val="231F20"/>
                <w:w w:val="90"/>
                <w:sz w:val="18"/>
              </w:rPr>
              <w:t>T352AA500X12.6</w:t>
            </w:r>
          </w:p>
        </w:tc>
        <w:tc>
          <w:tcPr>
            <w:tcW w:w="990" w:type="dxa"/>
            <w:shd w:val="clear" w:color="auto" w:fill="D1D3D4"/>
          </w:tcPr>
          <w:p>
            <w:pPr>
              <w:pStyle w:val="TableParagraph"/>
              <w:spacing w:before="45"/>
              <w:jc w:val="center"/>
              <w:rPr>
                <w:sz w:val="18"/>
              </w:rPr>
            </w:pPr>
            <w:r>
              <w:rPr>
                <w:color w:val="231F20"/>
                <w:w w:val="86"/>
                <w:sz w:val="18"/>
              </w:rPr>
              <w:t>5</w:t>
            </w:r>
          </w:p>
        </w:tc>
        <w:tc>
          <w:tcPr>
            <w:tcW w:w="990" w:type="dxa"/>
            <w:shd w:val="clear" w:color="auto" w:fill="D1D3D4"/>
          </w:tcPr>
          <w:p>
            <w:pPr>
              <w:pStyle w:val="TableParagraph"/>
              <w:spacing w:before="45"/>
              <w:ind w:left="365"/>
              <w:rPr>
                <w:sz w:val="18"/>
              </w:rPr>
            </w:pPr>
            <w:r>
              <w:rPr>
                <w:color w:val="231F20"/>
                <w:w w:val="95"/>
                <w:sz w:val="18"/>
              </w:rPr>
              <w:t>127</w:t>
            </w:r>
          </w:p>
        </w:tc>
        <w:tc>
          <w:tcPr>
            <w:tcW w:w="990" w:type="dxa"/>
            <w:shd w:val="clear" w:color="auto" w:fill="D1D3D4"/>
          </w:tcPr>
          <w:p>
            <w:pPr>
              <w:pStyle w:val="TableParagraph"/>
              <w:spacing w:before="45"/>
              <w:ind w:left="95" w:right="95"/>
              <w:jc w:val="center"/>
              <w:rPr>
                <w:sz w:val="18"/>
              </w:rPr>
            </w:pPr>
            <w:r>
              <w:rPr>
                <w:color w:val="231F20"/>
                <w:w w:val="95"/>
                <w:sz w:val="18"/>
              </w:rPr>
              <w:t>5.55</w:t>
            </w:r>
          </w:p>
        </w:tc>
        <w:tc>
          <w:tcPr>
            <w:tcW w:w="990" w:type="dxa"/>
            <w:shd w:val="clear" w:color="auto" w:fill="D1D3D4"/>
          </w:tcPr>
          <w:p>
            <w:pPr>
              <w:pStyle w:val="TableParagraph"/>
              <w:spacing w:before="45"/>
              <w:ind w:left="365"/>
              <w:rPr>
                <w:sz w:val="18"/>
              </w:rPr>
            </w:pPr>
            <w:r>
              <w:rPr>
                <w:color w:val="231F20"/>
                <w:w w:val="95"/>
                <w:sz w:val="18"/>
              </w:rPr>
              <w:t>141</w:t>
            </w:r>
          </w:p>
        </w:tc>
        <w:tc>
          <w:tcPr>
            <w:tcW w:w="1080" w:type="dxa"/>
            <w:shd w:val="clear" w:color="auto" w:fill="D1D3D4"/>
          </w:tcPr>
          <w:p>
            <w:pPr>
              <w:pStyle w:val="TableParagraph"/>
              <w:spacing w:before="45"/>
              <w:ind w:left="319" w:right="319"/>
              <w:jc w:val="center"/>
              <w:rPr>
                <w:sz w:val="18"/>
              </w:rPr>
            </w:pPr>
            <w:r>
              <w:rPr>
                <w:color w:val="231F20"/>
                <w:w w:val="95"/>
                <w:sz w:val="18"/>
              </w:rPr>
              <w:t>75</w:t>
            </w:r>
          </w:p>
        </w:tc>
        <w:tc>
          <w:tcPr>
            <w:tcW w:w="990" w:type="dxa"/>
            <w:shd w:val="clear" w:color="auto" w:fill="D1D3D4"/>
          </w:tcPr>
          <w:p>
            <w:pPr>
              <w:pStyle w:val="TableParagraph"/>
              <w:spacing w:before="45"/>
              <w:ind w:left="162"/>
              <w:rPr>
                <w:sz w:val="18"/>
              </w:rPr>
            </w:pPr>
            <w:r>
              <w:rPr>
                <w:color w:val="231F20"/>
                <w:sz w:val="18"/>
              </w:rPr>
              <w:t>12'6" Coil</w:t>
            </w:r>
          </w:p>
        </w:tc>
        <w:tc>
          <w:tcPr>
            <w:tcW w:w="1350" w:type="dxa"/>
            <w:shd w:val="clear" w:color="auto" w:fill="D1D3D4"/>
          </w:tcPr>
          <w:p>
            <w:pPr>
              <w:pStyle w:val="TableParagraph"/>
              <w:spacing w:before="45"/>
              <w:ind w:left="523"/>
              <w:rPr>
                <w:sz w:val="18"/>
              </w:rPr>
            </w:pPr>
            <w:r>
              <w:rPr>
                <w:color w:val="231F20"/>
                <w:w w:val="95"/>
                <w:sz w:val="18"/>
              </w:rPr>
              <w:t>2.16</w:t>
            </w:r>
          </w:p>
        </w:tc>
      </w:tr>
    </w:tbl>
    <w:p>
      <w:pPr>
        <w:spacing w:after="0"/>
        <w:rPr>
          <w:sz w:val="18"/>
        </w:rPr>
        <w:sectPr>
          <w:footerReference w:type="default" r:id="rId74"/>
          <w:footerReference w:type="even" r:id="rId75"/>
          <w:pgSz w:w="12240" w:h="15840"/>
          <w:pgMar w:footer="612" w:header="0" w:top="0" w:bottom="800" w:left="0" w:right="0"/>
          <w:pgNumType w:start="23"/>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3"/>
        <w:rPr>
          <w:rFonts w:ascii="Times New Roman"/>
          <w:sz w:val="22"/>
        </w:rPr>
      </w:pPr>
    </w:p>
    <w:p>
      <w:pPr>
        <w:spacing w:after="0"/>
        <w:rPr>
          <w:rFonts w:ascii="Times New Roman"/>
          <w:sz w:val="22"/>
        </w:rPr>
        <w:sectPr>
          <w:pgSz w:w="12240" w:h="15840"/>
          <w:pgMar w:header="0" w:footer="612" w:top="620" w:bottom="800" w:left="0" w:right="0"/>
        </w:sectPr>
      </w:pPr>
    </w:p>
    <w:p>
      <w:pPr>
        <w:spacing w:before="110"/>
        <w:ind w:left="900" w:right="0" w:firstLine="0"/>
        <w:jc w:val="left"/>
        <w:rPr>
          <w:i/>
          <w:sz w:val="16"/>
        </w:rPr>
      </w:pPr>
      <w:r>
        <w:rPr/>
        <w:pict>
          <v:group style="position:absolute;margin-left:0pt;margin-top:-69.786072pt;width:612pt;height:71pt;mso-position-horizontal-relative:page;mso-position-vertical-relative:paragraph;z-index:5200" coordorigin="0,-1396" coordsize="12240,1420">
            <v:rect style="position:absolute;left:0;top:-226;width:12240;height:250" filled="true" fillcolor="#231f20" stroked="false">
              <v:fill opacity="49152f" type="solid"/>
            </v:rect>
            <v:rect style="position:absolute;left:0;top:-1396;width:12240;height:1170" filled="true" fillcolor="#9e0a0f" stroked="false">
              <v:fill type="solid"/>
            </v:rect>
            <v:shape style="position:absolute;left:7933;top:-961;width:3047;height:375" type="#_x0000_t75" stroked="false">
              <v:imagedata r:id="rId43" o:title=""/>
            </v:shape>
            <v:shape style="position:absolute;left:0;top:-1396;width:12240;height:1170" type="#_x0000_t202" filled="false" stroked="false">
              <v:textbox inset="0,0,0,0">
                <w:txbxContent>
                  <w:p>
                    <w:pPr>
                      <w:spacing w:before="186"/>
                      <w:ind w:left="900" w:right="0" w:firstLine="0"/>
                      <w:jc w:val="left"/>
                      <w:rPr>
                        <w:b/>
                        <w:sz w:val="72"/>
                      </w:rPr>
                    </w:pPr>
                    <w:r>
                      <w:rPr>
                        <w:b/>
                        <w:color w:val="FFFFFF"/>
                        <w:w w:val="90"/>
                        <w:sz w:val="72"/>
                      </w:rPr>
                      <w:t>Steam Hose Safety Facts</w:t>
                    </w:r>
                  </w:p>
                </w:txbxContent>
              </v:textbox>
              <w10:wrap type="none"/>
            </v:shape>
            <w10:wrap type="none"/>
          </v:group>
        </w:pict>
      </w:r>
      <w:r>
        <w:rPr>
          <w:i/>
          <w:color w:val="231F20"/>
          <w:sz w:val="16"/>
        </w:rPr>
        <w:t>(Reprinted from RMA IP-11-1 Steam Hose)</w:t>
      </w:r>
    </w:p>
    <w:p>
      <w:pPr>
        <w:pStyle w:val="BodyText"/>
        <w:rPr>
          <w:i/>
          <w:sz w:val="17"/>
        </w:rPr>
      </w:pPr>
    </w:p>
    <w:p>
      <w:pPr>
        <w:spacing w:line="247" w:lineRule="auto" w:before="0"/>
        <w:ind w:left="900" w:right="362" w:firstLine="0"/>
        <w:jc w:val="both"/>
        <w:rPr>
          <w:sz w:val="16"/>
        </w:rPr>
      </w:pPr>
      <w:r>
        <w:rPr>
          <w:color w:val="231F20"/>
          <w:sz w:val="16"/>
        </w:rPr>
        <w:t>Handling steam is a very hazardous situation. Using care and some safety precaution can minimize or eliminate personal or property damage.</w:t>
      </w:r>
    </w:p>
    <w:p>
      <w:pPr>
        <w:pStyle w:val="BodyText"/>
        <w:spacing w:before="1"/>
        <w:rPr>
          <w:sz w:val="15"/>
        </w:rPr>
      </w:pPr>
    </w:p>
    <w:p>
      <w:pPr>
        <w:spacing w:before="0"/>
        <w:ind w:left="900" w:right="0" w:firstLine="0"/>
        <w:jc w:val="left"/>
        <w:rPr>
          <w:b/>
          <w:sz w:val="18"/>
        </w:rPr>
      </w:pPr>
      <w:r>
        <w:rPr>
          <w:b/>
          <w:color w:val="ED1C24"/>
          <w:w w:val="105"/>
          <w:sz w:val="18"/>
        </w:rPr>
        <w:t>SELECTING AND USING STEAM HOSE</w:t>
      </w:r>
    </w:p>
    <w:p>
      <w:pPr>
        <w:pStyle w:val="ListParagraph"/>
        <w:numPr>
          <w:ilvl w:val="0"/>
          <w:numId w:val="2"/>
        </w:numPr>
        <w:tabs>
          <w:tab w:pos="1071" w:val="left" w:leader="none"/>
        </w:tabs>
        <w:spacing w:line="247" w:lineRule="auto" w:before="2" w:after="0"/>
        <w:ind w:left="1080" w:right="58" w:hanging="180"/>
        <w:jc w:val="left"/>
        <w:rPr>
          <w:sz w:val="16"/>
        </w:rPr>
      </w:pPr>
      <w:r>
        <w:rPr>
          <w:color w:val="231F20"/>
          <w:sz w:val="16"/>
        </w:rPr>
        <w:t>Make sure steam hose is identified as a steam hose. It should  be branded as such, stating working pressure and temperature rating.</w:t>
      </w:r>
    </w:p>
    <w:p>
      <w:pPr>
        <w:pStyle w:val="ListParagraph"/>
        <w:numPr>
          <w:ilvl w:val="0"/>
          <w:numId w:val="2"/>
        </w:numPr>
        <w:tabs>
          <w:tab w:pos="1076" w:val="left" w:leader="none"/>
        </w:tabs>
        <w:spacing w:line="240" w:lineRule="auto" w:before="1" w:after="0"/>
        <w:ind w:left="1075" w:right="0" w:hanging="175"/>
        <w:jc w:val="left"/>
        <w:rPr>
          <w:sz w:val="16"/>
        </w:rPr>
      </w:pPr>
      <w:r>
        <w:rPr>
          <w:color w:val="231F20"/>
          <w:sz w:val="16"/>
        </w:rPr>
        <w:t>Make</w:t>
      </w:r>
      <w:r>
        <w:rPr>
          <w:color w:val="231F20"/>
          <w:spacing w:val="9"/>
          <w:sz w:val="16"/>
        </w:rPr>
        <w:t> </w:t>
      </w:r>
      <w:r>
        <w:rPr>
          <w:color w:val="231F20"/>
          <w:sz w:val="16"/>
        </w:rPr>
        <w:t>sure</w:t>
      </w:r>
      <w:r>
        <w:rPr>
          <w:color w:val="231F20"/>
          <w:spacing w:val="10"/>
          <w:sz w:val="16"/>
        </w:rPr>
        <w:t> </w:t>
      </w:r>
      <w:r>
        <w:rPr>
          <w:color w:val="231F20"/>
          <w:sz w:val="16"/>
        </w:rPr>
        <w:t>working</w:t>
      </w:r>
      <w:r>
        <w:rPr>
          <w:color w:val="231F20"/>
          <w:spacing w:val="9"/>
          <w:sz w:val="16"/>
        </w:rPr>
        <w:t> </w:t>
      </w:r>
      <w:r>
        <w:rPr>
          <w:color w:val="231F20"/>
          <w:sz w:val="16"/>
        </w:rPr>
        <w:t>pressure</w:t>
      </w:r>
      <w:r>
        <w:rPr>
          <w:color w:val="231F20"/>
          <w:spacing w:val="10"/>
          <w:sz w:val="16"/>
        </w:rPr>
        <w:t> </w:t>
      </w:r>
      <w:r>
        <w:rPr>
          <w:color w:val="231F20"/>
          <w:sz w:val="16"/>
        </w:rPr>
        <w:t>and</w:t>
      </w:r>
      <w:r>
        <w:rPr>
          <w:color w:val="231F20"/>
          <w:spacing w:val="9"/>
          <w:sz w:val="16"/>
        </w:rPr>
        <w:t> </w:t>
      </w:r>
      <w:r>
        <w:rPr>
          <w:color w:val="231F20"/>
          <w:sz w:val="16"/>
        </w:rPr>
        <w:t>temperature</w:t>
      </w:r>
      <w:r>
        <w:rPr>
          <w:color w:val="231F20"/>
          <w:spacing w:val="10"/>
          <w:sz w:val="16"/>
        </w:rPr>
        <w:t> </w:t>
      </w:r>
      <w:r>
        <w:rPr>
          <w:color w:val="231F20"/>
          <w:sz w:val="16"/>
        </w:rPr>
        <w:t>is</w:t>
      </w:r>
      <w:r>
        <w:rPr>
          <w:color w:val="231F20"/>
          <w:spacing w:val="10"/>
          <w:sz w:val="16"/>
        </w:rPr>
        <w:t> </w:t>
      </w:r>
      <w:r>
        <w:rPr>
          <w:color w:val="231F20"/>
          <w:sz w:val="16"/>
        </w:rPr>
        <w:t>not</w:t>
      </w:r>
      <w:r>
        <w:rPr>
          <w:color w:val="231F20"/>
          <w:spacing w:val="9"/>
          <w:sz w:val="16"/>
        </w:rPr>
        <w:t> </w:t>
      </w:r>
      <w:r>
        <w:rPr>
          <w:color w:val="231F20"/>
          <w:sz w:val="16"/>
        </w:rPr>
        <w:t>exceeded.</w:t>
      </w:r>
    </w:p>
    <w:p>
      <w:pPr>
        <w:pStyle w:val="ListParagraph"/>
        <w:numPr>
          <w:ilvl w:val="0"/>
          <w:numId w:val="2"/>
        </w:numPr>
        <w:tabs>
          <w:tab w:pos="1080" w:val="left" w:leader="none"/>
        </w:tabs>
        <w:spacing w:line="240" w:lineRule="auto" w:before="6" w:after="0"/>
        <w:ind w:left="1079" w:right="0" w:hanging="179"/>
        <w:jc w:val="left"/>
        <w:rPr>
          <w:sz w:val="16"/>
        </w:rPr>
      </w:pPr>
      <w:r>
        <w:rPr>
          <w:color w:val="231F20"/>
          <w:sz w:val="16"/>
        </w:rPr>
        <w:t>Do</w:t>
      </w:r>
      <w:r>
        <w:rPr>
          <w:color w:val="231F20"/>
          <w:spacing w:val="5"/>
          <w:sz w:val="16"/>
        </w:rPr>
        <w:t> </w:t>
      </w:r>
      <w:r>
        <w:rPr>
          <w:color w:val="231F20"/>
          <w:sz w:val="16"/>
        </w:rPr>
        <w:t>not</w:t>
      </w:r>
      <w:r>
        <w:rPr>
          <w:color w:val="231F20"/>
          <w:spacing w:val="5"/>
          <w:sz w:val="16"/>
        </w:rPr>
        <w:t> </w:t>
      </w:r>
      <w:r>
        <w:rPr>
          <w:color w:val="231F20"/>
          <w:sz w:val="16"/>
        </w:rPr>
        <w:t>allow</w:t>
      </w:r>
      <w:r>
        <w:rPr>
          <w:color w:val="231F20"/>
          <w:spacing w:val="5"/>
          <w:sz w:val="16"/>
        </w:rPr>
        <w:t> </w:t>
      </w:r>
      <w:r>
        <w:rPr>
          <w:color w:val="231F20"/>
          <w:sz w:val="16"/>
        </w:rPr>
        <w:t>hose</w:t>
      </w:r>
      <w:r>
        <w:rPr>
          <w:color w:val="231F20"/>
          <w:spacing w:val="5"/>
          <w:sz w:val="16"/>
        </w:rPr>
        <w:t> </w:t>
      </w:r>
      <w:r>
        <w:rPr>
          <w:color w:val="231F20"/>
          <w:sz w:val="16"/>
        </w:rPr>
        <w:t>to</w:t>
      </w:r>
      <w:r>
        <w:rPr>
          <w:color w:val="231F20"/>
          <w:spacing w:val="5"/>
          <w:sz w:val="16"/>
        </w:rPr>
        <w:t> </w:t>
      </w:r>
      <w:r>
        <w:rPr>
          <w:color w:val="231F20"/>
          <w:sz w:val="16"/>
        </w:rPr>
        <w:t>remain</w:t>
      </w:r>
      <w:r>
        <w:rPr>
          <w:color w:val="231F20"/>
          <w:spacing w:val="5"/>
          <w:sz w:val="16"/>
        </w:rPr>
        <w:t> </w:t>
      </w:r>
      <w:r>
        <w:rPr>
          <w:color w:val="231F20"/>
          <w:sz w:val="16"/>
        </w:rPr>
        <w:t>under</w:t>
      </w:r>
      <w:r>
        <w:rPr>
          <w:color w:val="231F20"/>
          <w:spacing w:val="5"/>
          <w:sz w:val="16"/>
        </w:rPr>
        <w:t> </w:t>
      </w:r>
      <w:r>
        <w:rPr>
          <w:color w:val="231F20"/>
          <w:sz w:val="16"/>
        </w:rPr>
        <w:t>pressure</w:t>
      </w:r>
      <w:r>
        <w:rPr>
          <w:color w:val="231F20"/>
          <w:spacing w:val="5"/>
          <w:sz w:val="16"/>
        </w:rPr>
        <w:t> </w:t>
      </w:r>
      <w:r>
        <w:rPr>
          <w:color w:val="231F20"/>
          <w:sz w:val="16"/>
        </w:rPr>
        <w:t>when</w:t>
      </w:r>
      <w:r>
        <w:rPr>
          <w:color w:val="231F20"/>
          <w:spacing w:val="5"/>
          <w:sz w:val="16"/>
        </w:rPr>
        <w:t> </w:t>
      </w:r>
      <w:r>
        <w:rPr>
          <w:color w:val="231F20"/>
          <w:sz w:val="16"/>
        </w:rPr>
        <w:t>not</w:t>
      </w:r>
      <w:r>
        <w:rPr>
          <w:color w:val="231F20"/>
          <w:spacing w:val="5"/>
          <w:sz w:val="16"/>
        </w:rPr>
        <w:t> </w:t>
      </w:r>
      <w:r>
        <w:rPr>
          <w:color w:val="231F20"/>
          <w:sz w:val="16"/>
        </w:rPr>
        <w:t>in</w:t>
      </w:r>
      <w:r>
        <w:rPr>
          <w:color w:val="231F20"/>
          <w:spacing w:val="6"/>
          <w:sz w:val="16"/>
        </w:rPr>
        <w:t> </w:t>
      </w:r>
      <w:r>
        <w:rPr>
          <w:color w:val="231F20"/>
          <w:sz w:val="16"/>
        </w:rPr>
        <w:t>use.</w:t>
      </w:r>
    </w:p>
    <w:p>
      <w:pPr>
        <w:pStyle w:val="ListParagraph"/>
        <w:numPr>
          <w:ilvl w:val="0"/>
          <w:numId w:val="2"/>
        </w:numPr>
        <w:tabs>
          <w:tab w:pos="1078" w:val="left" w:leader="none"/>
        </w:tabs>
        <w:spacing w:line="247" w:lineRule="auto" w:before="6" w:after="0"/>
        <w:ind w:left="1080" w:right="198" w:hanging="180"/>
        <w:jc w:val="left"/>
        <w:rPr>
          <w:sz w:val="16"/>
        </w:rPr>
      </w:pPr>
      <w:r>
        <w:rPr>
          <w:color w:val="231F20"/>
          <w:sz w:val="16"/>
        </w:rPr>
        <w:t>Avoid excess bending or flexing of hose near the coupling. Straight line operation is preferred. If bends are </w:t>
      </w:r>
      <w:r>
        <w:rPr>
          <w:color w:val="231F20"/>
          <w:spacing w:val="2"/>
          <w:sz w:val="16"/>
        </w:rPr>
        <w:t>necessary </w:t>
      </w:r>
      <w:r>
        <w:rPr>
          <w:color w:val="231F20"/>
          <w:sz w:val="16"/>
        </w:rPr>
        <w:t>as </w:t>
      </w:r>
      <w:r>
        <w:rPr>
          <w:color w:val="231F20"/>
          <w:spacing w:val="2"/>
          <w:sz w:val="16"/>
        </w:rPr>
        <w:t>part </w:t>
      </w:r>
      <w:r>
        <w:rPr>
          <w:color w:val="231F20"/>
          <w:sz w:val="16"/>
        </w:rPr>
        <w:t>of operation, spring guards may</w:t>
      </w:r>
      <w:r>
        <w:rPr>
          <w:color w:val="231F20"/>
          <w:spacing w:val="10"/>
          <w:sz w:val="16"/>
        </w:rPr>
        <w:t> </w:t>
      </w:r>
      <w:r>
        <w:rPr>
          <w:color w:val="231F20"/>
          <w:sz w:val="16"/>
        </w:rPr>
        <w:t>help.</w:t>
      </w:r>
    </w:p>
    <w:p>
      <w:pPr>
        <w:pStyle w:val="ListParagraph"/>
        <w:numPr>
          <w:ilvl w:val="0"/>
          <w:numId w:val="2"/>
        </w:numPr>
        <w:tabs>
          <w:tab w:pos="1079" w:val="left" w:leader="none"/>
        </w:tabs>
        <w:spacing w:line="247" w:lineRule="auto" w:before="1" w:after="0"/>
        <w:ind w:left="1080" w:right="403" w:hanging="180"/>
        <w:jc w:val="left"/>
        <w:rPr>
          <w:sz w:val="16"/>
        </w:rPr>
      </w:pPr>
      <w:r>
        <w:rPr>
          <w:color w:val="231F20"/>
          <w:sz w:val="16"/>
        </w:rPr>
        <w:t>Be sure and use recommended steam hose couplings and clamps on hose.</w:t>
      </w:r>
    </w:p>
    <w:p>
      <w:pPr>
        <w:pStyle w:val="BodyText"/>
        <w:rPr>
          <w:sz w:val="15"/>
        </w:rPr>
      </w:pPr>
    </w:p>
    <w:p>
      <w:pPr>
        <w:spacing w:before="0"/>
        <w:ind w:left="900" w:right="0" w:firstLine="0"/>
        <w:jc w:val="left"/>
        <w:rPr>
          <w:b/>
          <w:sz w:val="18"/>
        </w:rPr>
      </w:pPr>
      <w:r>
        <w:rPr>
          <w:b/>
          <w:color w:val="ED1C24"/>
          <w:sz w:val="18"/>
        </w:rPr>
        <w:t>MAINTENANCE OF STEAM HOSE</w:t>
      </w:r>
    </w:p>
    <w:p>
      <w:pPr>
        <w:pStyle w:val="ListParagraph"/>
        <w:numPr>
          <w:ilvl w:val="0"/>
          <w:numId w:val="3"/>
        </w:numPr>
        <w:tabs>
          <w:tab w:pos="1071" w:val="left" w:leader="none"/>
        </w:tabs>
        <w:spacing w:line="247" w:lineRule="auto" w:before="2" w:after="0"/>
        <w:ind w:left="1080" w:right="308" w:hanging="180"/>
        <w:jc w:val="left"/>
        <w:rPr>
          <w:sz w:val="16"/>
        </w:rPr>
      </w:pPr>
      <w:r>
        <w:rPr>
          <w:color w:val="231F20"/>
          <w:sz w:val="16"/>
        </w:rPr>
        <w:t>Periodic inspection of hose should include looking for cover blisters and</w:t>
      </w:r>
      <w:r>
        <w:rPr>
          <w:color w:val="231F20"/>
          <w:spacing w:val="1"/>
          <w:sz w:val="16"/>
        </w:rPr>
        <w:t> </w:t>
      </w:r>
      <w:r>
        <w:rPr>
          <w:color w:val="231F20"/>
          <w:sz w:val="16"/>
        </w:rPr>
        <w:t>lumps.</w:t>
      </w:r>
    </w:p>
    <w:p>
      <w:pPr>
        <w:pStyle w:val="ListParagraph"/>
        <w:numPr>
          <w:ilvl w:val="0"/>
          <w:numId w:val="3"/>
        </w:numPr>
        <w:tabs>
          <w:tab w:pos="1076" w:val="left" w:leader="none"/>
        </w:tabs>
        <w:spacing w:line="240" w:lineRule="auto" w:before="1" w:after="0"/>
        <w:ind w:left="1075" w:right="0" w:hanging="175"/>
        <w:jc w:val="left"/>
        <w:rPr>
          <w:sz w:val="16"/>
        </w:rPr>
      </w:pPr>
      <w:r>
        <w:rPr>
          <w:color w:val="231F20"/>
          <w:sz w:val="16"/>
        </w:rPr>
        <w:t>Check for kinked areas that could damage</w:t>
      </w:r>
      <w:r>
        <w:rPr>
          <w:color w:val="231F20"/>
          <w:spacing w:val="16"/>
          <w:sz w:val="16"/>
        </w:rPr>
        <w:t> </w:t>
      </w:r>
      <w:r>
        <w:rPr>
          <w:color w:val="231F20"/>
          <w:sz w:val="16"/>
        </w:rPr>
        <w:t>hose.</w:t>
      </w:r>
    </w:p>
    <w:p>
      <w:pPr>
        <w:pStyle w:val="ListParagraph"/>
        <w:numPr>
          <w:ilvl w:val="0"/>
          <w:numId w:val="3"/>
        </w:numPr>
        <w:tabs>
          <w:tab w:pos="1080" w:val="left" w:leader="none"/>
        </w:tabs>
        <w:spacing w:line="247" w:lineRule="auto" w:before="6" w:after="0"/>
        <w:ind w:left="1080" w:right="87" w:hanging="180"/>
        <w:jc w:val="left"/>
        <w:rPr>
          <w:sz w:val="16"/>
        </w:rPr>
      </w:pPr>
      <w:r>
        <w:rPr>
          <w:color w:val="231F20"/>
          <w:w w:val="105"/>
          <w:sz w:val="16"/>
        </w:rPr>
        <w:t>Drain</w:t>
      </w:r>
      <w:r>
        <w:rPr>
          <w:color w:val="231F20"/>
          <w:spacing w:val="-13"/>
          <w:w w:val="105"/>
          <w:sz w:val="16"/>
        </w:rPr>
        <w:t> </w:t>
      </w:r>
      <w:r>
        <w:rPr>
          <w:color w:val="231F20"/>
          <w:w w:val="105"/>
          <w:sz w:val="16"/>
        </w:rPr>
        <w:t>hose</w:t>
      </w:r>
      <w:r>
        <w:rPr>
          <w:color w:val="231F20"/>
          <w:spacing w:val="-12"/>
          <w:w w:val="105"/>
          <w:sz w:val="16"/>
        </w:rPr>
        <w:t> </w:t>
      </w:r>
      <w:r>
        <w:rPr>
          <w:color w:val="231F20"/>
          <w:w w:val="105"/>
          <w:sz w:val="16"/>
        </w:rPr>
        <w:t>after</w:t>
      </w:r>
      <w:r>
        <w:rPr>
          <w:color w:val="231F20"/>
          <w:spacing w:val="-13"/>
          <w:w w:val="105"/>
          <w:sz w:val="16"/>
        </w:rPr>
        <w:t> </w:t>
      </w:r>
      <w:r>
        <w:rPr>
          <w:color w:val="231F20"/>
          <w:w w:val="105"/>
          <w:sz w:val="16"/>
        </w:rPr>
        <w:t>each</w:t>
      </w:r>
      <w:r>
        <w:rPr>
          <w:color w:val="231F20"/>
          <w:spacing w:val="-12"/>
          <w:w w:val="105"/>
          <w:sz w:val="16"/>
        </w:rPr>
        <w:t> </w:t>
      </w:r>
      <w:r>
        <w:rPr>
          <w:color w:val="231F20"/>
          <w:w w:val="105"/>
          <w:sz w:val="16"/>
        </w:rPr>
        <w:t>use</w:t>
      </w:r>
      <w:r>
        <w:rPr>
          <w:color w:val="231F20"/>
          <w:spacing w:val="-13"/>
          <w:w w:val="105"/>
          <w:sz w:val="16"/>
        </w:rPr>
        <w:t> </w:t>
      </w:r>
      <w:r>
        <w:rPr>
          <w:color w:val="231F20"/>
          <w:w w:val="105"/>
          <w:sz w:val="16"/>
        </w:rPr>
        <w:t>to</w:t>
      </w:r>
      <w:r>
        <w:rPr>
          <w:color w:val="231F20"/>
          <w:spacing w:val="-12"/>
          <w:w w:val="105"/>
          <w:sz w:val="16"/>
        </w:rPr>
        <w:t> </w:t>
      </w:r>
      <w:r>
        <w:rPr>
          <w:color w:val="231F20"/>
          <w:w w:val="105"/>
          <w:sz w:val="16"/>
        </w:rPr>
        <w:t>avoid</w:t>
      </w:r>
      <w:r>
        <w:rPr>
          <w:color w:val="231F20"/>
          <w:spacing w:val="-12"/>
          <w:w w:val="105"/>
          <w:sz w:val="16"/>
        </w:rPr>
        <w:t> </w:t>
      </w:r>
      <w:r>
        <w:rPr>
          <w:color w:val="231F20"/>
          <w:w w:val="105"/>
          <w:sz w:val="16"/>
        </w:rPr>
        <w:t>tube</w:t>
      </w:r>
      <w:r>
        <w:rPr>
          <w:color w:val="231F20"/>
          <w:spacing w:val="-13"/>
          <w:w w:val="105"/>
          <w:sz w:val="16"/>
        </w:rPr>
        <w:t> </w:t>
      </w:r>
      <w:r>
        <w:rPr>
          <w:color w:val="231F20"/>
          <w:w w:val="105"/>
          <w:sz w:val="16"/>
        </w:rPr>
        <w:t>damage</w:t>
      </w:r>
      <w:r>
        <w:rPr>
          <w:color w:val="231F20"/>
          <w:spacing w:val="-12"/>
          <w:w w:val="105"/>
          <w:sz w:val="16"/>
        </w:rPr>
        <w:t> </w:t>
      </w:r>
      <w:r>
        <w:rPr>
          <w:color w:val="231F20"/>
          <w:w w:val="105"/>
          <w:sz w:val="16"/>
        </w:rPr>
        <w:t>before</w:t>
      </w:r>
      <w:r>
        <w:rPr>
          <w:color w:val="231F20"/>
          <w:spacing w:val="-13"/>
          <w:w w:val="105"/>
          <w:sz w:val="16"/>
        </w:rPr>
        <w:t> </w:t>
      </w:r>
      <w:r>
        <w:rPr>
          <w:color w:val="231F20"/>
          <w:w w:val="105"/>
          <w:sz w:val="16"/>
        </w:rPr>
        <w:t>hose</w:t>
      </w:r>
      <w:r>
        <w:rPr>
          <w:color w:val="231F20"/>
          <w:spacing w:val="-12"/>
          <w:w w:val="105"/>
          <w:sz w:val="16"/>
        </w:rPr>
        <w:t> </w:t>
      </w:r>
      <w:r>
        <w:rPr>
          <w:color w:val="231F20"/>
          <w:w w:val="105"/>
          <w:sz w:val="16"/>
        </w:rPr>
        <w:t>is put back in operation, to avoid “popcorning” of the</w:t>
      </w:r>
      <w:r>
        <w:rPr>
          <w:color w:val="231F20"/>
          <w:spacing w:val="-25"/>
          <w:w w:val="105"/>
          <w:sz w:val="16"/>
        </w:rPr>
        <w:t> </w:t>
      </w:r>
      <w:r>
        <w:rPr>
          <w:color w:val="231F20"/>
          <w:w w:val="105"/>
          <w:sz w:val="16"/>
        </w:rPr>
        <w:t>tube.</w:t>
      </w:r>
    </w:p>
    <w:p>
      <w:pPr>
        <w:pStyle w:val="ListParagraph"/>
        <w:numPr>
          <w:ilvl w:val="0"/>
          <w:numId w:val="3"/>
        </w:numPr>
        <w:tabs>
          <w:tab w:pos="1078" w:val="left" w:leader="none"/>
        </w:tabs>
        <w:spacing w:line="240" w:lineRule="auto" w:before="1" w:after="0"/>
        <w:ind w:left="1077" w:right="0" w:hanging="177"/>
        <w:jc w:val="left"/>
        <w:rPr>
          <w:sz w:val="16"/>
        </w:rPr>
      </w:pPr>
      <w:r>
        <w:rPr>
          <w:color w:val="231F20"/>
          <w:sz w:val="16"/>
        </w:rPr>
        <w:t>Check tightness of clamps bolts after each</w:t>
      </w:r>
      <w:r>
        <w:rPr>
          <w:color w:val="231F20"/>
          <w:spacing w:val="21"/>
          <w:sz w:val="16"/>
        </w:rPr>
        <w:t> </w:t>
      </w:r>
      <w:r>
        <w:rPr>
          <w:color w:val="231F20"/>
          <w:sz w:val="16"/>
        </w:rPr>
        <w:t>use.</w:t>
      </w:r>
    </w:p>
    <w:p>
      <w:pPr>
        <w:pStyle w:val="ListParagraph"/>
        <w:numPr>
          <w:ilvl w:val="0"/>
          <w:numId w:val="3"/>
        </w:numPr>
        <w:tabs>
          <w:tab w:pos="1079" w:val="left" w:leader="none"/>
        </w:tabs>
        <w:spacing w:line="247" w:lineRule="auto" w:before="6" w:after="0"/>
        <w:ind w:left="1080" w:right="0" w:hanging="180"/>
        <w:jc w:val="left"/>
        <w:rPr>
          <w:sz w:val="16"/>
        </w:rPr>
      </w:pPr>
      <w:r>
        <w:rPr>
          <w:color w:val="231F20"/>
          <w:sz w:val="16"/>
        </w:rPr>
        <w:t>Check to see if clamps halves are touching. If they are, recouple hose with smaller clamps to insure proper tightness or grip around hose.</w:t>
      </w:r>
    </w:p>
    <w:p>
      <w:pPr>
        <w:pStyle w:val="ListParagraph"/>
        <w:numPr>
          <w:ilvl w:val="0"/>
          <w:numId w:val="3"/>
        </w:numPr>
        <w:tabs>
          <w:tab w:pos="1080" w:val="left" w:leader="none"/>
        </w:tabs>
        <w:spacing w:line="240" w:lineRule="auto" w:before="1" w:after="0"/>
        <w:ind w:left="1079" w:right="0" w:hanging="179"/>
        <w:jc w:val="left"/>
        <w:rPr>
          <w:sz w:val="16"/>
        </w:rPr>
      </w:pPr>
      <w:r>
        <w:rPr>
          <w:color w:val="231F20"/>
          <w:sz w:val="16"/>
        </w:rPr>
        <w:t>Do not store hose over</w:t>
      </w:r>
      <w:r>
        <w:rPr>
          <w:color w:val="231F20"/>
          <w:spacing w:val="3"/>
          <w:sz w:val="16"/>
        </w:rPr>
        <w:t> </w:t>
      </w:r>
      <w:r>
        <w:rPr>
          <w:color w:val="231F20"/>
          <w:sz w:val="16"/>
        </w:rPr>
        <w:t>hooks.</w:t>
      </w:r>
    </w:p>
    <w:p>
      <w:pPr>
        <w:pStyle w:val="ListParagraph"/>
        <w:numPr>
          <w:ilvl w:val="0"/>
          <w:numId w:val="3"/>
        </w:numPr>
        <w:tabs>
          <w:tab w:pos="1063" w:val="left" w:leader="none"/>
        </w:tabs>
        <w:spacing w:line="247" w:lineRule="auto" w:before="6" w:after="0"/>
        <w:ind w:left="1080" w:right="10" w:hanging="180"/>
        <w:jc w:val="left"/>
        <w:rPr>
          <w:sz w:val="16"/>
        </w:rPr>
      </w:pPr>
      <w:r>
        <w:rPr>
          <w:color w:val="231F20"/>
          <w:sz w:val="16"/>
        </w:rPr>
        <w:t>Steam hose lying on metal racks or installed around steel piping will </w:t>
      </w:r>
      <w:r>
        <w:rPr>
          <w:color w:val="231F20"/>
          <w:spacing w:val="3"/>
          <w:sz w:val="16"/>
        </w:rPr>
        <w:t>dry </w:t>
      </w:r>
      <w:r>
        <w:rPr>
          <w:color w:val="231F20"/>
          <w:sz w:val="16"/>
        </w:rPr>
        <w:t>out the hose, causing tube and cover</w:t>
      </w:r>
      <w:r>
        <w:rPr>
          <w:color w:val="231F20"/>
          <w:spacing w:val="34"/>
          <w:sz w:val="16"/>
        </w:rPr>
        <w:t> </w:t>
      </w:r>
      <w:r>
        <w:rPr>
          <w:color w:val="231F20"/>
          <w:sz w:val="16"/>
        </w:rPr>
        <w:t>cracking.</w:t>
      </w:r>
    </w:p>
    <w:p>
      <w:pPr>
        <w:pStyle w:val="ListParagraph"/>
        <w:numPr>
          <w:ilvl w:val="0"/>
          <w:numId w:val="3"/>
        </w:numPr>
        <w:tabs>
          <w:tab w:pos="1080" w:val="left" w:leader="none"/>
        </w:tabs>
        <w:spacing w:line="247" w:lineRule="auto" w:before="1" w:after="0"/>
        <w:ind w:left="1080" w:right="214" w:hanging="180"/>
        <w:jc w:val="left"/>
        <w:rPr>
          <w:sz w:val="16"/>
        </w:rPr>
      </w:pPr>
      <w:r>
        <w:rPr>
          <w:color w:val="231F20"/>
          <w:sz w:val="16"/>
        </w:rPr>
        <w:t>For </w:t>
      </w:r>
      <w:r>
        <w:rPr>
          <w:color w:val="231F20"/>
          <w:spacing w:val="2"/>
          <w:sz w:val="16"/>
        </w:rPr>
        <w:t>service </w:t>
      </w:r>
      <w:r>
        <w:rPr>
          <w:color w:val="231F20"/>
          <w:sz w:val="16"/>
        </w:rPr>
        <w:t>in sub-zero application, use only </w:t>
      </w:r>
      <w:r>
        <w:rPr>
          <w:color w:val="231F20"/>
          <w:spacing w:val="-3"/>
          <w:sz w:val="16"/>
        </w:rPr>
        <w:t>T-341 </w:t>
      </w:r>
      <w:r>
        <w:rPr>
          <w:color w:val="231F20"/>
          <w:sz w:val="16"/>
        </w:rPr>
        <w:t>chlorbutyl hose.</w:t>
      </w:r>
    </w:p>
    <w:p>
      <w:pPr>
        <w:pStyle w:val="BodyText"/>
        <w:spacing w:before="7"/>
        <w:rPr>
          <w:sz w:val="16"/>
        </w:rPr>
      </w:pPr>
    </w:p>
    <w:p>
      <w:pPr>
        <w:spacing w:line="247" w:lineRule="auto" w:before="0"/>
        <w:ind w:left="900" w:right="0" w:firstLine="0"/>
        <w:jc w:val="left"/>
        <w:rPr>
          <w:sz w:val="16"/>
        </w:rPr>
      </w:pPr>
      <w:r>
        <w:rPr>
          <w:color w:val="231F20"/>
          <w:sz w:val="16"/>
        </w:rPr>
        <w:t>The chart represents the three forms of water when subjected to heat and pressure. Use only hoses specifically designed for the application.</w:t>
      </w:r>
    </w:p>
    <w:p>
      <w:pPr>
        <w:pStyle w:val="BodyText"/>
        <w:spacing w:before="4"/>
        <w:rPr>
          <w:sz w:val="16"/>
        </w:rPr>
      </w:pPr>
    </w:p>
    <w:p>
      <w:pPr>
        <w:pStyle w:val="BodyText"/>
        <w:ind w:left="892" w:right="-101"/>
        <w:rPr>
          <w:sz w:val="20"/>
        </w:rPr>
      </w:pPr>
      <w:r>
        <w:rPr>
          <w:sz w:val="20"/>
        </w:rPr>
        <w:pict>
          <v:group style="width:243pt;height:135.35pt;mso-position-horizontal-relative:char;mso-position-vertical-relative:line" coordorigin="0,0" coordsize="4860,2707">
            <v:line style="position:absolute" from="0,457" to="4860,457" stroked="true" strokeweight=".75pt" strokecolor="#939598">
              <v:stroke dashstyle="solid"/>
            </v:line>
            <v:line style="position:absolute" from="2429,7" to="2429,2707" stroked="true" strokeweight=".75pt" strokecolor="#939598">
              <v:stroke dashstyle="solid"/>
            </v:line>
            <v:shape style="position:absolute;left:600;top:0;width:1344;height:380" type="#_x0000_t202" filled="false" stroked="false">
              <v:textbox inset="0,0,0,0">
                <w:txbxContent>
                  <w:p>
                    <w:pPr>
                      <w:spacing w:line="247" w:lineRule="auto" w:before="2"/>
                      <w:ind w:left="482" w:right="0" w:hanging="483"/>
                      <w:jc w:val="left"/>
                      <w:rPr>
                        <w:b/>
                        <w:sz w:val="16"/>
                      </w:rPr>
                    </w:pPr>
                    <w:r>
                      <w:rPr>
                        <w:b/>
                        <w:color w:val="231F20"/>
                        <w:w w:val="105"/>
                        <w:sz w:val="16"/>
                      </w:rPr>
                      <w:t>Gauge Pressure (psi)</w:t>
                    </w:r>
                  </w:p>
                </w:txbxContent>
              </v:textbox>
              <w10:wrap type="none"/>
            </v:shape>
            <v:shape style="position:absolute;left:2903;top:0;width:1733;height:380" type="#_x0000_t202" filled="false" stroked="false">
              <v:textbox inset="0,0,0,0">
                <w:txbxContent>
                  <w:p>
                    <w:pPr>
                      <w:spacing w:line="247" w:lineRule="auto" w:before="2"/>
                      <w:ind w:left="0" w:right="0" w:firstLine="223"/>
                      <w:jc w:val="left"/>
                      <w:rPr>
                        <w:b/>
                        <w:sz w:val="16"/>
                      </w:rPr>
                    </w:pPr>
                    <w:r>
                      <w:rPr>
                        <w:b/>
                        <w:color w:val="231F20"/>
                        <w:w w:val="105"/>
                        <w:sz w:val="16"/>
                      </w:rPr>
                      <w:t>Temperature of Saturated Steam (°F)</w:t>
                    </w:r>
                  </w:p>
                </w:txbxContent>
              </v:textbox>
              <w10:wrap type="none"/>
            </v:shape>
            <v:shape style="position:absolute;left:1124;top:569;width:292;height:2086" type="#_x0000_t202" filled="false" stroked="false">
              <v:textbox inset="0,0,0,0">
                <w:txbxContent>
                  <w:p>
                    <w:pPr>
                      <w:spacing w:before="2"/>
                      <w:ind w:left="49" w:right="0" w:firstLine="0"/>
                      <w:jc w:val="left"/>
                      <w:rPr>
                        <w:sz w:val="16"/>
                      </w:rPr>
                    </w:pPr>
                    <w:r>
                      <w:rPr>
                        <w:color w:val="231F20"/>
                        <w:spacing w:val="-6"/>
                        <w:sz w:val="16"/>
                      </w:rPr>
                      <w:t>10</w:t>
                    </w:r>
                  </w:p>
                  <w:p>
                    <w:pPr>
                      <w:spacing w:before="6"/>
                      <w:ind w:left="47" w:right="0" w:firstLine="0"/>
                      <w:jc w:val="left"/>
                      <w:rPr>
                        <w:sz w:val="16"/>
                      </w:rPr>
                    </w:pPr>
                    <w:r>
                      <w:rPr>
                        <w:color w:val="231F20"/>
                        <w:sz w:val="16"/>
                      </w:rPr>
                      <w:t>25</w:t>
                    </w:r>
                  </w:p>
                  <w:p>
                    <w:pPr>
                      <w:spacing w:before="6"/>
                      <w:ind w:left="45" w:right="0" w:firstLine="0"/>
                      <w:jc w:val="left"/>
                      <w:rPr>
                        <w:sz w:val="16"/>
                      </w:rPr>
                    </w:pPr>
                    <w:r>
                      <w:rPr>
                        <w:color w:val="231F20"/>
                        <w:sz w:val="16"/>
                      </w:rPr>
                      <w:t>50</w:t>
                    </w:r>
                  </w:p>
                  <w:p>
                    <w:pPr>
                      <w:spacing w:before="6"/>
                      <w:ind w:left="48" w:right="0" w:firstLine="0"/>
                      <w:jc w:val="left"/>
                      <w:rPr>
                        <w:sz w:val="16"/>
                      </w:rPr>
                    </w:pPr>
                    <w:r>
                      <w:rPr>
                        <w:color w:val="231F20"/>
                        <w:sz w:val="16"/>
                      </w:rPr>
                      <w:t>75</w:t>
                    </w:r>
                  </w:p>
                  <w:p>
                    <w:pPr>
                      <w:spacing w:before="6"/>
                      <w:ind w:left="2" w:right="0" w:firstLine="0"/>
                      <w:jc w:val="left"/>
                      <w:rPr>
                        <w:sz w:val="16"/>
                      </w:rPr>
                    </w:pPr>
                    <w:r>
                      <w:rPr>
                        <w:color w:val="231F20"/>
                        <w:sz w:val="16"/>
                      </w:rPr>
                      <w:t>100</w:t>
                    </w:r>
                  </w:p>
                  <w:p>
                    <w:pPr>
                      <w:spacing w:before="6"/>
                      <w:ind w:left="6" w:right="0" w:firstLine="0"/>
                      <w:jc w:val="left"/>
                      <w:rPr>
                        <w:sz w:val="16"/>
                      </w:rPr>
                    </w:pPr>
                    <w:r>
                      <w:rPr>
                        <w:color w:val="231F20"/>
                        <w:spacing w:val="-3"/>
                        <w:sz w:val="16"/>
                      </w:rPr>
                      <w:t>125</w:t>
                    </w:r>
                  </w:p>
                  <w:p>
                    <w:pPr>
                      <w:spacing w:before="6"/>
                      <w:ind w:left="4" w:right="0" w:firstLine="0"/>
                      <w:jc w:val="left"/>
                      <w:rPr>
                        <w:sz w:val="16"/>
                      </w:rPr>
                    </w:pPr>
                    <w:r>
                      <w:rPr>
                        <w:color w:val="231F20"/>
                        <w:sz w:val="16"/>
                      </w:rPr>
                      <w:t>150</w:t>
                    </w:r>
                  </w:p>
                  <w:p>
                    <w:pPr>
                      <w:spacing w:before="5"/>
                      <w:ind w:left="9" w:right="0" w:firstLine="0"/>
                      <w:jc w:val="left"/>
                      <w:rPr>
                        <w:sz w:val="16"/>
                      </w:rPr>
                    </w:pPr>
                    <w:r>
                      <w:rPr>
                        <w:color w:val="231F20"/>
                        <w:spacing w:val="-5"/>
                        <w:sz w:val="16"/>
                      </w:rPr>
                      <w:t>175</w:t>
                    </w:r>
                  </w:p>
                  <w:p>
                    <w:pPr>
                      <w:spacing w:before="6"/>
                      <w:ind w:left="0" w:right="0" w:firstLine="0"/>
                      <w:jc w:val="left"/>
                      <w:rPr>
                        <w:sz w:val="16"/>
                      </w:rPr>
                    </w:pPr>
                    <w:r>
                      <w:rPr>
                        <w:color w:val="231F20"/>
                        <w:sz w:val="16"/>
                      </w:rPr>
                      <w:t>200</w:t>
                    </w:r>
                  </w:p>
                  <w:p>
                    <w:pPr>
                      <w:spacing w:before="6"/>
                      <w:ind w:left="2" w:right="0" w:firstLine="0"/>
                      <w:jc w:val="left"/>
                      <w:rPr>
                        <w:sz w:val="16"/>
                      </w:rPr>
                    </w:pPr>
                    <w:r>
                      <w:rPr>
                        <w:color w:val="231F20"/>
                        <w:sz w:val="16"/>
                      </w:rPr>
                      <w:t>225</w:t>
                    </w:r>
                  </w:p>
                  <w:p>
                    <w:pPr>
                      <w:spacing w:before="6"/>
                      <w:ind w:left="2" w:right="0" w:firstLine="0"/>
                      <w:jc w:val="left"/>
                      <w:rPr>
                        <w:sz w:val="16"/>
                      </w:rPr>
                    </w:pPr>
                    <w:r>
                      <w:rPr>
                        <w:color w:val="231F20"/>
                        <w:sz w:val="16"/>
                      </w:rPr>
                      <w:t>250</w:t>
                    </w:r>
                  </w:p>
                </w:txbxContent>
              </v:textbox>
              <w10:wrap type="none"/>
            </v:shape>
            <v:shape style="position:absolute;left:3623;top:569;width:296;height:2086" type="#_x0000_t202" filled="false" stroked="false">
              <v:textbox inset="0,0,0,0">
                <w:txbxContent>
                  <w:p>
                    <w:pPr>
                      <w:spacing w:before="2"/>
                      <w:ind w:left="1" w:right="0" w:firstLine="0"/>
                      <w:jc w:val="left"/>
                      <w:rPr>
                        <w:sz w:val="16"/>
                      </w:rPr>
                    </w:pPr>
                    <w:r>
                      <w:rPr>
                        <w:color w:val="231F20"/>
                        <w:sz w:val="16"/>
                      </w:rPr>
                      <w:t>239</w:t>
                    </w:r>
                  </w:p>
                  <w:p>
                    <w:pPr>
                      <w:spacing w:before="6"/>
                      <w:ind w:left="3" w:right="0" w:firstLine="0"/>
                      <w:jc w:val="left"/>
                      <w:rPr>
                        <w:sz w:val="16"/>
                      </w:rPr>
                    </w:pPr>
                    <w:r>
                      <w:rPr>
                        <w:color w:val="231F20"/>
                        <w:sz w:val="16"/>
                      </w:rPr>
                      <w:t>267</w:t>
                    </w:r>
                  </w:p>
                  <w:p>
                    <w:pPr>
                      <w:spacing w:before="6"/>
                      <w:ind w:left="1" w:right="0" w:firstLine="0"/>
                      <w:jc w:val="left"/>
                      <w:rPr>
                        <w:sz w:val="16"/>
                      </w:rPr>
                    </w:pPr>
                    <w:r>
                      <w:rPr>
                        <w:color w:val="231F20"/>
                        <w:sz w:val="16"/>
                      </w:rPr>
                      <w:t>298</w:t>
                    </w:r>
                  </w:p>
                  <w:p>
                    <w:pPr>
                      <w:spacing w:before="6"/>
                      <w:ind w:left="2" w:right="0" w:firstLine="0"/>
                      <w:jc w:val="left"/>
                      <w:rPr>
                        <w:sz w:val="16"/>
                      </w:rPr>
                    </w:pPr>
                    <w:r>
                      <w:rPr>
                        <w:color w:val="231F20"/>
                        <w:sz w:val="16"/>
                      </w:rPr>
                      <w:t>320</w:t>
                    </w:r>
                  </w:p>
                  <w:p>
                    <w:pPr>
                      <w:spacing w:before="6"/>
                      <w:ind w:left="0" w:right="0" w:firstLine="0"/>
                      <w:jc w:val="left"/>
                      <w:rPr>
                        <w:sz w:val="16"/>
                      </w:rPr>
                    </w:pPr>
                    <w:r>
                      <w:rPr>
                        <w:color w:val="231F20"/>
                        <w:spacing w:val="2"/>
                        <w:sz w:val="16"/>
                      </w:rPr>
                      <w:t>338</w:t>
                    </w:r>
                  </w:p>
                  <w:p>
                    <w:pPr>
                      <w:spacing w:before="6"/>
                      <w:ind w:left="1" w:right="0" w:firstLine="0"/>
                      <w:jc w:val="left"/>
                      <w:rPr>
                        <w:sz w:val="16"/>
                      </w:rPr>
                    </w:pPr>
                    <w:r>
                      <w:rPr>
                        <w:color w:val="231F20"/>
                        <w:sz w:val="16"/>
                      </w:rPr>
                      <w:t>353</w:t>
                    </w:r>
                  </w:p>
                  <w:p>
                    <w:pPr>
                      <w:spacing w:before="6"/>
                      <w:ind w:left="0" w:right="0" w:firstLine="0"/>
                      <w:jc w:val="left"/>
                      <w:rPr>
                        <w:sz w:val="16"/>
                      </w:rPr>
                    </w:pPr>
                    <w:r>
                      <w:rPr>
                        <w:color w:val="231F20"/>
                        <w:sz w:val="16"/>
                      </w:rPr>
                      <w:t>366</w:t>
                    </w:r>
                  </w:p>
                  <w:p>
                    <w:pPr>
                      <w:spacing w:before="5"/>
                      <w:ind w:left="4" w:right="0" w:firstLine="0"/>
                      <w:jc w:val="left"/>
                      <w:rPr>
                        <w:sz w:val="16"/>
                      </w:rPr>
                    </w:pPr>
                    <w:r>
                      <w:rPr>
                        <w:color w:val="231F20"/>
                        <w:sz w:val="16"/>
                      </w:rPr>
                      <w:t>377</w:t>
                    </w:r>
                  </w:p>
                  <w:p>
                    <w:pPr>
                      <w:spacing w:before="6"/>
                      <w:ind w:left="0" w:right="0" w:firstLine="0"/>
                      <w:jc w:val="left"/>
                      <w:rPr>
                        <w:sz w:val="16"/>
                      </w:rPr>
                    </w:pPr>
                    <w:r>
                      <w:rPr>
                        <w:color w:val="231F20"/>
                        <w:sz w:val="16"/>
                      </w:rPr>
                      <w:t>388</w:t>
                    </w:r>
                  </w:p>
                  <w:p>
                    <w:pPr>
                      <w:spacing w:before="6"/>
                      <w:ind w:left="3" w:right="0" w:firstLine="0"/>
                      <w:jc w:val="left"/>
                      <w:rPr>
                        <w:sz w:val="16"/>
                      </w:rPr>
                    </w:pPr>
                    <w:r>
                      <w:rPr>
                        <w:color w:val="231F20"/>
                        <w:sz w:val="16"/>
                      </w:rPr>
                      <w:t>397</w:t>
                    </w:r>
                  </w:p>
                  <w:p>
                    <w:pPr>
                      <w:spacing w:before="6"/>
                      <w:ind w:left="0" w:right="0" w:firstLine="0"/>
                      <w:jc w:val="left"/>
                      <w:rPr>
                        <w:sz w:val="16"/>
                      </w:rPr>
                    </w:pPr>
                    <w:r>
                      <w:rPr>
                        <w:color w:val="231F20"/>
                        <w:sz w:val="16"/>
                      </w:rPr>
                      <w:t>406</w:t>
                    </w:r>
                  </w:p>
                </w:txbxContent>
              </v:textbox>
              <w10:wrap type="none"/>
            </v:shape>
          </v:group>
        </w:pict>
      </w:r>
      <w:r>
        <w:rPr>
          <w:sz w:val="20"/>
        </w:rPr>
      </w:r>
    </w:p>
    <w:p>
      <w:pPr>
        <w:pStyle w:val="BodyText"/>
        <w:rPr>
          <w:sz w:val="12"/>
        </w:rPr>
      </w:pPr>
    </w:p>
    <w:p>
      <w:pPr>
        <w:pStyle w:val="BodyText"/>
        <w:spacing w:line="114" w:lineRule="exact"/>
        <w:ind w:left="1170"/>
        <w:rPr>
          <w:sz w:val="11"/>
        </w:rPr>
      </w:pPr>
      <w:r>
        <w:rPr>
          <w:position w:val="-1"/>
          <w:sz w:val="11"/>
        </w:rPr>
        <w:drawing>
          <wp:inline distT="0" distB="0" distL="0" distR="0">
            <wp:extent cx="161546" cy="72866"/>
            <wp:effectExtent l="0" t="0" r="0" b="0"/>
            <wp:docPr id="123" name="image56.png" descr=""/>
            <wp:cNvGraphicFramePr>
              <a:graphicFrameLocks noChangeAspect="1"/>
            </wp:cNvGraphicFramePr>
            <a:graphic>
              <a:graphicData uri="http://schemas.openxmlformats.org/drawingml/2006/picture">
                <pic:pic>
                  <pic:nvPicPr>
                    <pic:cNvPr id="124" name="image56.png"/>
                    <pic:cNvPicPr/>
                  </pic:nvPicPr>
                  <pic:blipFill>
                    <a:blip r:embed="rId77" cstate="print"/>
                    <a:stretch>
                      <a:fillRect/>
                    </a:stretch>
                  </pic:blipFill>
                  <pic:spPr>
                    <a:xfrm>
                      <a:off x="0" y="0"/>
                      <a:ext cx="161546" cy="72866"/>
                    </a:xfrm>
                    <a:prstGeom prst="rect">
                      <a:avLst/>
                    </a:prstGeom>
                  </pic:spPr>
                </pic:pic>
              </a:graphicData>
            </a:graphic>
          </wp:inline>
        </w:drawing>
      </w:r>
      <w:r>
        <w:rPr>
          <w:position w:val="-1"/>
          <w:sz w:val="11"/>
        </w:rPr>
      </w:r>
    </w:p>
    <w:p>
      <w:pPr>
        <w:spacing w:before="103"/>
        <w:ind w:left="344" w:right="0" w:firstLine="0"/>
        <w:jc w:val="left"/>
        <w:rPr>
          <w:b/>
          <w:sz w:val="18"/>
        </w:rPr>
      </w:pPr>
      <w:r>
        <w:rPr/>
        <w:br w:type="column"/>
      </w:r>
      <w:r>
        <w:rPr>
          <w:b/>
          <w:color w:val="ED1C24"/>
          <w:w w:val="105"/>
          <w:sz w:val="18"/>
        </w:rPr>
        <w:t>SELECTING AND USING STEAM HOSE</w:t>
      </w:r>
    </w:p>
    <w:p>
      <w:pPr>
        <w:pStyle w:val="BodyText"/>
        <w:rPr>
          <w:b/>
          <w:sz w:val="16"/>
        </w:rPr>
      </w:pPr>
    </w:p>
    <w:tbl>
      <w:tblPr>
        <w:tblW w:w="0" w:type="auto"/>
        <w:jc w:val="left"/>
        <w:tblInd w:w="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60"/>
        <w:gridCol w:w="1170"/>
        <w:gridCol w:w="1350"/>
        <w:gridCol w:w="1080"/>
      </w:tblGrid>
      <w:tr>
        <w:trPr>
          <w:trHeight w:val="262" w:hRule="atLeast"/>
        </w:trPr>
        <w:tc>
          <w:tcPr>
            <w:tcW w:w="2430" w:type="dxa"/>
            <w:gridSpan w:val="2"/>
            <w:tcBorders>
              <w:bottom w:val="single" w:sz="6" w:space="0" w:color="939598"/>
              <w:right w:val="single" w:sz="6" w:space="0" w:color="939598"/>
            </w:tcBorders>
          </w:tcPr>
          <w:p>
            <w:pPr>
              <w:pStyle w:val="TableParagraph"/>
              <w:spacing w:before="8"/>
              <w:ind w:left="600"/>
              <w:rPr>
                <w:b/>
                <w:sz w:val="16"/>
              </w:rPr>
            </w:pPr>
            <w:r>
              <w:rPr>
                <w:b/>
                <w:color w:val="231F20"/>
                <w:w w:val="105"/>
                <w:sz w:val="16"/>
              </w:rPr>
              <w:t>Gauge Pressure</w:t>
            </w:r>
          </w:p>
        </w:tc>
        <w:tc>
          <w:tcPr>
            <w:tcW w:w="2430" w:type="dxa"/>
            <w:gridSpan w:val="2"/>
            <w:tcBorders>
              <w:left w:val="single" w:sz="6" w:space="0" w:color="939598"/>
              <w:bottom w:val="single" w:sz="6" w:space="0" w:color="939598"/>
            </w:tcBorders>
          </w:tcPr>
          <w:p>
            <w:pPr>
              <w:pStyle w:val="TableParagraph"/>
              <w:spacing w:before="8"/>
              <w:ind w:left="794"/>
              <w:rPr>
                <w:b/>
                <w:sz w:val="16"/>
              </w:rPr>
            </w:pPr>
            <w:r>
              <w:rPr>
                <w:b/>
                <w:color w:val="231F20"/>
                <w:w w:val="110"/>
                <w:sz w:val="16"/>
              </w:rPr>
              <w:t>Temperature</w:t>
            </w:r>
          </w:p>
        </w:tc>
      </w:tr>
      <w:tr>
        <w:trPr>
          <w:trHeight w:val="255" w:hRule="atLeast"/>
        </w:trPr>
        <w:tc>
          <w:tcPr>
            <w:tcW w:w="1260" w:type="dxa"/>
            <w:tcBorders>
              <w:top w:val="single" w:sz="6" w:space="0" w:color="939598"/>
              <w:bottom w:val="single" w:sz="6" w:space="0" w:color="939598"/>
              <w:right w:val="single" w:sz="6" w:space="0" w:color="939598"/>
            </w:tcBorders>
          </w:tcPr>
          <w:p>
            <w:pPr>
              <w:pStyle w:val="TableParagraph"/>
              <w:spacing w:before="30"/>
              <w:ind w:left="475" w:right="468"/>
              <w:jc w:val="center"/>
              <w:rPr>
                <w:sz w:val="16"/>
              </w:rPr>
            </w:pPr>
            <w:r>
              <w:rPr>
                <w:color w:val="231F20"/>
                <w:sz w:val="16"/>
              </w:rPr>
              <w:t>psi</w:t>
            </w:r>
          </w:p>
        </w:tc>
        <w:tc>
          <w:tcPr>
            <w:tcW w:w="1170" w:type="dxa"/>
            <w:tcBorders>
              <w:top w:val="single" w:sz="6" w:space="0" w:color="939598"/>
              <w:left w:val="single" w:sz="6" w:space="0" w:color="939598"/>
              <w:bottom w:val="single" w:sz="6" w:space="0" w:color="939598"/>
              <w:right w:val="single" w:sz="6" w:space="0" w:color="939598"/>
            </w:tcBorders>
          </w:tcPr>
          <w:p>
            <w:pPr>
              <w:pStyle w:val="TableParagraph"/>
              <w:spacing w:before="30"/>
              <w:ind w:right="410"/>
              <w:jc w:val="right"/>
              <w:rPr>
                <w:sz w:val="16"/>
              </w:rPr>
            </w:pPr>
            <w:r>
              <w:rPr>
                <w:color w:val="231F20"/>
                <w:sz w:val="16"/>
              </w:rPr>
              <w:t>bar</w:t>
            </w:r>
          </w:p>
        </w:tc>
        <w:tc>
          <w:tcPr>
            <w:tcW w:w="1350" w:type="dxa"/>
            <w:tcBorders>
              <w:top w:val="single" w:sz="6" w:space="0" w:color="939598"/>
              <w:left w:val="single" w:sz="6" w:space="0" w:color="939598"/>
              <w:bottom w:val="single" w:sz="6" w:space="0" w:color="939598"/>
              <w:right w:val="single" w:sz="6" w:space="0" w:color="939598"/>
            </w:tcBorders>
          </w:tcPr>
          <w:p>
            <w:pPr>
              <w:pStyle w:val="TableParagraph"/>
              <w:spacing w:before="30"/>
              <w:ind w:left="133" w:right="43"/>
              <w:jc w:val="center"/>
              <w:rPr>
                <w:sz w:val="16"/>
              </w:rPr>
            </w:pPr>
            <w:r>
              <w:rPr>
                <w:color w:val="231F20"/>
                <w:sz w:val="16"/>
              </w:rPr>
              <w:t>°C</w:t>
            </w:r>
          </w:p>
        </w:tc>
        <w:tc>
          <w:tcPr>
            <w:tcW w:w="1080" w:type="dxa"/>
            <w:tcBorders>
              <w:top w:val="single" w:sz="6" w:space="0" w:color="939598"/>
              <w:left w:val="single" w:sz="6" w:space="0" w:color="939598"/>
              <w:bottom w:val="single" w:sz="6" w:space="0" w:color="939598"/>
            </w:tcBorders>
          </w:tcPr>
          <w:p>
            <w:pPr>
              <w:pStyle w:val="TableParagraph"/>
              <w:spacing w:before="30"/>
              <w:ind w:right="368"/>
              <w:jc w:val="right"/>
              <w:rPr>
                <w:sz w:val="16"/>
              </w:rPr>
            </w:pPr>
            <w:r>
              <w:rPr>
                <w:color w:val="231F20"/>
                <w:w w:val="95"/>
                <w:sz w:val="16"/>
              </w:rPr>
              <w:t>°F</w:t>
            </w:r>
          </w:p>
        </w:tc>
      </w:tr>
      <w:tr>
        <w:trPr>
          <w:trHeight w:val="216" w:hRule="atLeast"/>
        </w:trPr>
        <w:tc>
          <w:tcPr>
            <w:tcW w:w="1260" w:type="dxa"/>
            <w:tcBorders>
              <w:top w:val="single" w:sz="6" w:space="0" w:color="939598"/>
              <w:right w:val="single" w:sz="6" w:space="0" w:color="939598"/>
            </w:tcBorders>
          </w:tcPr>
          <w:p>
            <w:pPr>
              <w:pStyle w:val="TableParagraph"/>
              <w:spacing w:line="166" w:lineRule="exact" w:before="30"/>
              <w:ind w:left="476" w:right="468"/>
              <w:jc w:val="center"/>
              <w:rPr>
                <w:sz w:val="16"/>
              </w:rPr>
            </w:pPr>
            <w:r>
              <w:rPr>
                <w:color w:val="231F20"/>
                <w:sz w:val="16"/>
              </w:rPr>
              <w:t>25</w:t>
            </w:r>
          </w:p>
        </w:tc>
        <w:tc>
          <w:tcPr>
            <w:tcW w:w="1170" w:type="dxa"/>
            <w:tcBorders>
              <w:top w:val="single" w:sz="6" w:space="0" w:color="939598"/>
              <w:left w:val="single" w:sz="6" w:space="0" w:color="939598"/>
              <w:right w:val="single" w:sz="6" w:space="0" w:color="939598"/>
            </w:tcBorders>
          </w:tcPr>
          <w:p>
            <w:pPr>
              <w:pStyle w:val="TableParagraph"/>
              <w:spacing w:line="166" w:lineRule="exact" w:before="30"/>
              <w:ind w:right="380"/>
              <w:jc w:val="right"/>
              <w:rPr>
                <w:sz w:val="16"/>
              </w:rPr>
            </w:pPr>
            <w:r>
              <w:rPr>
                <w:color w:val="231F20"/>
                <w:sz w:val="16"/>
              </w:rPr>
              <w:t>1.73</w:t>
            </w:r>
          </w:p>
        </w:tc>
        <w:tc>
          <w:tcPr>
            <w:tcW w:w="1350" w:type="dxa"/>
            <w:tcBorders>
              <w:top w:val="single" w:sz="6" w:space="0" w:color="939598"/>
              <w:left w:val="single" w:sz="6" w:space="0" w:color="939598"/>
              <w:right w:val="single" w:sz="6" w:space="0" w:color="939598"/>
            </w:tcBorders>
          </w:tcPr>
          <w:p>
            <w:pPr>
              <w:pStyle w:val="TableParagraph"/>
              <w:spacing w:line="166" w:lineRule="exact" w:before="30"/>
              <w:ind w:left="133" w:right="43"/>
              <w:jc w:val="center"/>
              <w:rPr>
                <w:sz w:val="16"/>
              </w:rPr>
            </w:pPr>
            <w:r>
              <w:rPr>
                <w:color w:val="231F20"/>
                <w:sz w:val="16"/>
              </w:rPr>
              <w:t>130</w:t>
            </w:r>
          </w:p>
        </w:tc>
        <w:tc>
          <w:tcPr>
            <w:tcW w:w="1080" w:type="dxa"/>
            <w:tcBorders>
              <w:top w:val="single" w:sz="6" w:space="0" w:color="939598"/>
              <w:left w:val="single" w:sz="6" w:space="0" w:color="939598"/>
            </w:tcBorders>
          </w:tcPr>
          <w:p>
            <w:pPr>
              <w:pStyle w:val="TableParagraph"/>
              <w:spacing w:line="166" w:lineRule="exact" w:before="30"/>
              <w:ind w:right="314"/>
              <w:jc w:val="right"/>
              <w:rPr>
                <w:sz w:val="16"/>
              </w:rPr>
            </w:pPr>
            <w:r>
              <w:rPr>
                <w:color w:val="231F20"/>
                <w:w w:val="95"/>
                <w:sz w:val="16"/>
              </w:rPr>
              <w:t>267</w:t>
            </w:r>
          </w:p>
        </w:tc>
      </w:tr>
      <w:tr>
        <w:trPr>
          <w:trHeight w:val="189" w:hRule="atLeast"/>
        </w:trPr>
        <w:tc>
          <w:tcPr>
            <w:tcW w:w="1260" w:type="dxa"/>
            <w:tcBorders>
              <w:right w:val="single" w:sz="6" w:space="0" w:color="939598"/>
            </w:tcBorders>
          </w:tcPr>
          <w:p>
            <w:pPr>
              <w:pStyle w:val="TableParagraph"/>
              <w:spacing w:line="166" w:lineRule="exact" w:before="4"/>
              <w:ind w:left="476" w:right="468"/>
              <w:jc w:val="center"/>
              <w:rPr>
                <w:sz w:val="16"/>
              </w:rPr>
            </w:pPr>
            <w:r>
              <w:rPr>
                <w:color w:val="231F20"/>
                <w:sz w:val="16"/>
              </w:rPr>
              <w:t>30</w:t>
            </w:r>
          </w:p>
        </w:tc>
        <w:tc>
          <w:tcPr>
            <w:tcW w:w="1170" w:type="dxa"/>
            <w:tcBorders>
              <w:left w:val="single" w:sz="6" w:space="0" w:color="939598"/>
              <w:right w:val="single" w:sz="6" w:space="0" w:color="939598"/>
            </w:tcBorders>
          </w:tcPr>
          <w:p>
            <w:pPr>
              <w:pStyle w:val="TableParagraph"/>
              <w:spacing w:line="166" w:lineRule="exact" w:before="4"/>
              <w:ind w:right="376"/>
              <w:jc w:val="right"/>
              <w:rPr>
                <w:sz w:val="16"/>
              </w:rPr>
            </w:pPr>
            <w:r>
              <w:rPr>
                <w:color w:val="231F20"/>
                <w:w w:val="95"/>
                <w:sz w:val="16"/>
              </w:rPr>
              <w:t>2.07</w:t>
            </w:r>
          </w:p>
        </w:tc>
        <w:tc>
          <w:tcPr>
            <w:tcW w:w="1350" w:type="dxa"/>
            <w:tcBorders>
              <w:left w:val="single" w:sz="6" w:space="0" w:color="939598"/>
              <w:right w:val="single" w:sz="6" w:space="0" w:color="939598"/>
            </w:tcBorders>
          </w:tcPr>
          <w:p>
            <w:pPr>
              <w:pStyle w:val="TableParagraph"/>
              <w:spacing w:line="166" w:lineRule="exact" w:before="4"/>
              <w:ind w:left="133" w:right="43"/>
              <w:jc w:val="center"/>
              <w:rPr>
                <w:sz w:val="16"/>
              </w:rPr>
            </w:pPr>
            <w:r>
              <w:rPr>
                <w:color w:val="231F20"/>
                <w:sz w:val="16"/>
              </w:rPr>
              <w:t>134</w:t>
            </w:r>
          </w:p>
        </w:tc>
        <w:tc>
          <w:tcPr>
            <w:tcW w:w="1080" w:type="dxa"/>
            <w:tcBorders>
              <w:left w:val="single" w:sz="6" w:space="0" w:color="939598"/>
            </w:tcBorders>
          </w:tcPr>
          <w:p>
            <w:pPr>
              <w:pStyle w:val="TableParagraph"/>
              <w:spacing w:line="166" w:lineRule="exact" w:before="4"/>
              <w:ind w:right="321"/>
              <w:jc w:val="right"/>
              <w:rPr>
                <w:sz w:val="16"/>
              </w:rPr>
            </w:pPr>
            <w:r>
              <w:rPr>
                <w:color w:val="231F20"/>
                <w:w w:val="95"/>
                <w:sz w:val="16"/>
              </w:rPr>
              <w:t>274</w:t>
            </w:r>
          </w:p>
        </w:tc>
      </w:tr>
      <w:tr>
        <w:trPr>
          <w:trHeight w:val="189" w:hRule="atLeast"/>
        </w:trPr>
        <w:tc>
          <w:tcPr>
            <w:tcW w:w="1260" w:type="dxa"/>
            <w:tcBorders>
              <w:right w:val="single" w:sz="6" w:space="0" w:color="939598"/>
            </w:tcBorders>
          </w:tcPr>
          <w:p>
            <w:pPr>
              <w:pStyle w:val="TableParagraph"/>
              <w:spacing w:line="166" w:lineRule="exact" w:before="4"/>
              <w:ind w:left="476" w:right="468"/>
              <w:jc w:val="center"/>
              <w:rPr>
                <w:sz w:val="16"/>
              </w:rPr>
            </w:pPr>
            <w:r>
              <w:rPr>
                <w:color w:val="231F20"/>
                <w:sz w:val="16"/>
              </w:rPr>
              <w:t>35</w:t>
            </w:r>
          </w:p>
        </w:tc>
        <w:tc>
          <w:tcPr>
            <w:tcW w:w="1170" w:type="dxa"/>
            <w:tcBorders>
              <w:left w:val="single" w:sz="6" w:space="0" w:color="939598"/>
              <w:right w:val="single" w:sz="6" w:space="0" w:color="939598"/>
            </w:tcBorders>
          </w:tcPr>
          <w:p>
            <w:pPr>
              <w:pStyle w:val="TableParagraph"/>
              <w:spacing w:line="166" w:lineRule="exact" w:before="4"/>
              <w:ind w:right="375"/>
              <w:jc w:val="right"/>
              <w:rPr>
                <w:sz w:val="16"/>
              </w:rPr>
            </w:pPr>
            <w:r>
              <w:rPr>
                <w:color w:val="231F20"/>
                <w:sz w:val="16"/>
              </w:rPr>
              <w:t>2.42</w:t>
            </w:r>
          </w:p>
        </w:tc>
        <w:tc>
          <w:tcPr>
            <w:tcW w:w="1350" w:type="dxa"/>
            <w:tcBorders>
              <w:left w:val="single" w:sz="6" w:space="0" w:color="939598"/>
              <w:right w:val="single" w:sz="6" w:space="0" w:color="939598"/>
            </w:tcBorders>
          </w:tcPr>
          <w:p>
            <w:pPr>
              <w:pStyle w:val="TableParagraph"/>
              <w:spacing w:line="166" w:lineRule="exact" w:before="4"/>
              <w:ind w:left="133" w:right="43"/>
              <w:jc w:val="center"/>
              <w:rPr>
                <w:sz w:val="16"/>
              </w:rPr>
            </w:pPr>
            <w:r>
              <w:rPr>
                <w:color w:val="231F20"/>
                <w:sz w:val="16"/>
              </w:rPr>
              <w:t>138</w:t>
            </w:r>
          </w:p>
        </w:tc>
        <w:tc>
          <w:tcPr>
            <w:tcW w:w="1080" w:type="dxa"/>
            <w:tcBorders>
              <w:left w:val="single" w:sz="6" w:space="0" w:color="939598"/>
            </w:tcBorders>
          </w:tcPr>
          <w:p>
            <w:pPr>
              <w:pStyle w:val="TableParagraph"/>
              <w:spacing w:line="166" w:lineRule="exact" w:before="4"/>
              <w:ind w:right="316"/>
              <w:jc w:val="right"/>
              <w:rPr>
                <w:sz w:val="16"/>
              </w:rPr>
            </w:pPr>
            <w:r>
              <w:rPr>
                <w:color w:val="231F20"/>
                <w:w w:val="95"/>
                <w:sz w:val="16"/>
              </w:rPr>
              <w:t>281</w:t>
            </w:r>
          </w:p>
        </w:tc>
      </w:tr>
      <w:tr>
        <w:trPr>
          <w:trHeight w:val="189" w:hRule="atLeast"/>
        </w:trPr>
        <w:tc>
          <w:tcPr>
            <w:tcW w:w="1260" w:type="dxa"/>
            <w:tcBorders>
              <w:right w:val="single" w:sz="6" w:space="0" w:color="939598"/>
            </w:tcBorders>
          </w:tcPr>
          <w:p>
            <w:pPr>
              <w:pStyle w:val="TableParagraph"/>
              <w:spacing w:line="166" w:lineRule="exact" w:before="4"/>
              <w:ind w:left="476" w:right="468"/>
              <w:jc w:val="center"/>
              <w:rPr>
                <w:sz w:val="16"/>
              </w:rPr>
            </w:pPr>
            <w:r>
              <w:rPr>
                <w:color w:val="231F20"/>
                <w:sz w:val="16"/>
              </w:rPr>
              <w:t>40</w:t>
            </w:r>
          </w:p>
        </w:tc>
        <w:tc>
          <w:tcPr>
            <w:tcW w:w="1170" w:type="dxa"/>
            <w:tcBorders>
              <w:left w:val="single" w:sz="6" w:space="0" w:color="939598"/>
              <w:right w:val="single" w:sz="6" w:space="0" w:color="939598"/>
            </w:tcBorders>
          </w:tcPr>
          <w:p>
            <w:pPr>
              <w:pStyle w:val="TableParagraph"/>
              <w:spacing w:line="166" w:lineRule="exact" w:before="4"/>
              <w:ind w:right="379"/>
              <w:jc w:val="right"/>
              <w:rPr>
                <w:sz w:val="16"/>
              </w:rPr>
            </w:pPr>
            <w:r>
              <w:rPr>
                <w:color w:val="231F20"/>
                <w:sz w:val="16"/>
              </w:rPr>
              <w:t>2.76</w:t>
            </w:r>
          </w:p>
        </w:tc>
        <w:tc>
          <w:tcPr>
            <w:tcW w:w="1350" w:type="dxa"/>
            <w:tcBorders>
              <w:left w:val="single" w:sz="6" w:space="0" w:color="939598"/>
              <w:right w:val="single" w:sz="6" w:space="0" w:color="939598"/>
            </w:tcBorders>
          </w:tcPr>
          <w:p>
            <w:pPr>
              <w:pStyle w:val="TableParagraph"/>
              <w:spacing w:line="166" w:lineRule="exact" w:before="4"/>
              <w:ind w:left="133" w:right="43"/>
              <w:jc w:val="center"/>
              <w:rPr>
                <w:sz w:val="16"/>
              </w:rPr>
            </w:pPr>
            <w:r>
              <w:rPr>
                <w:color w:val="231F20"/>
                <w:sz w:val="16"/>
              </w:rPr>
              <w:t>141</w:t>
            </w:r>
          </w:p>
        </w:tc>
        <w:tc>
          <w:tcPr>
            <w:tcW w:w="1080" w:type="dxa"/>
            <w:tcBorders>
              <w:left w:val="single" w:sz="6" w:space="0" w:color="939598"/>
            </w:tcBorders>
          </w:tcPr>
          <w:p>
            <w:pPr>
              <w:pStyle w:val="TableParagraph"/>
              <w:spacing w:line="166" w:lineRule="exact" w:before="4"/>
              <w:ind w:right="315"/>
              <w:jc w:val="right"/>
              <w:rPr>
                <w:sz w:val="16"/>
              </w:rPr>
            </w:pPr>
            <w:r>
              <w:rPr>
                <w:color w:val="231F20"/>
                <w:sz w:val="16"/>
              </w:rPr>
              <w:t>287</w:t>
            </w:r>
          </w:p>
        </w:tc>
      </w:tr>
      <w:tr>
        <w:trPr>
          <w:trHeight w:val="189" w:hRule="atLeast"/>
        </w:trPr>
        <w:tc>
          <w:tcPr>
            <w:tcW w:w="1260" w:type="dxa"/>
            <w:tcBorders>
              <w:right w:val="single" w:sz="6" w:space="0" w:color="939598"/>
            </w:tcBorders>
          </w:tcPr>
          <w:p>
            <w:pPr>
              <w:pStyle w:val="TableParagraph"/>
              <w:spacing w:line="166" w:lineRule="exact" w:before="4"/>
              <w:ind w:left="476" w:right="468"/>
              <w:jc w:val="center"/>
              <w:rPr>
                <w:sz w:val="16"/>
              </w:rPr>
            </w:pPr>
            <w:r>
              <w:rPr>
                <w:color w:val="231F20"/>
                <w:sz w:val="16"/>
              </w:rPr>
              <w:t>45</w:t>
            </w:r>
          </w:p>
        </w:tc>
        <w:tc>
          <w:tcPr>
            <w:tcW w:w="1170" w:type="dxa"/>
            <w:tcBorders>
              <w:left w:val="single" w:sz="6" w:space="0" w:color="939598"/>
              <w:right w:val="single" w:sz="6" w:space="0" w:color="939598"/>
            </w:tcBorders>
          </w:tcPr>
          <w:p>
            <w:pPr>
              <w:pStyle w:val="TableParagraph"/>
              <w:spacing w:line="166" w:lineRule="exact" w:before="4"/>
              <w:ind w:right="387"/>
              <w:jc w:val="right"/>
              <w:rPr>
                <w:sz w:val="16"/>
              </w:rPr>
            </w:pPr>
            <w:r>
              <w:rPr>
                <w:color w:val="231F20"/>
                <w:sz w:val="16"/>
              </w:rPr>
              <w:t>3.11</w:t>
            </w:r>
          </w:p>
        </w:tc>
        <w:tc>
          <w:tcPr>
            <w:tcW w:w="1350" w:type="dxa"/>
            <w:tcBorders>
              <w:left w:val="single" w:sz="6" w:space="0" w:color="939598"/>
              <w:right w:val="single" w:sz="6" w:space="0" w:color="939598"/>
            </w:tcBorders>
          </w:tcPr>
          <w:p>
            <w:pPr>
              <w:pStyle w:val="TableParagraph"/>
              <w:spacing w:line="166" w:lineRule="exact" w:before="4"/>
              <w:ind w:left="133" w:right="43"/>
              <w:jc w:val="center"/>
              <w:rPr>
                <w:sz w:val="16"/>
              </w:rPr>
            </w:pPr>
            <w:r>
              <w:rPr>
                <w:color w:val="231F20"/>
                <w:sz w:val="16"/>
              </w:rPr>
              <w:t>144</w:t>
            </w:r>
          </w:p>
        </w:tc>
        <w:tc>
          <w:tcPr>
            <w:tcW w:w="1080" w:type="dxa"/>
            <w:tcBorders>
              <w:left w:val="single" w:sz="6" w:space="0" w:color="939598"/>
            </w:tcBorders>
          </w:tcPr>
          <w:p>
            <w:pPr>
              <w:pStyle w:val="TableParagraph"/>
              <w:spacing w:line="166" w:lineRule="exact" w:before="4"/>
              <w:ind w:right="312"/>
              <w:jc w:val="right"/>
              <w:rPr>
                <w:sz w:val="16"/>
              </w:rPr>
            </w:pPr>
            <w:r>
              <w:rPr>
                <w:color w:val="231F20"/>
                <w:sz w:val="16"/>
              </w:rPr>
              <w:t>292</w:t>
            </w:r>
          </w:p>
        </w:tc>
      </w:tr>
      <w:tr>
        <w:trPr>
          <w:trHeight w:val="189" w:hRule="atLeast"/>
        </w:trPr>
        <w:tc>
          <w:tcPr>
            <w:tcW w:w="1260" w:type="dxa"/>
            <w:tcBorders>
              <w:right w:val="single" w:sz="6" w:space="0" w:color="939598"/>
            </w:tcBorders>
          </w:tcPr>
          <w:p>
            <w:pPr>
              <w:pStyle w:val="TableParagraph"/>
              <w:spacing w:line="166" w:lineRule="exact" w:before="4"/>
              <w:ind w:left="476" w:right="468"/>
              <w:jc w:val="center"/>
              <w:rPr>
                <w:sz w:val="16"/>
              </w:rPr>
            </w:pPr>
            <w:r>
              <w:rPr>
                <w:color w:val="231F20"/>
                <w:sz w:val="16"/>
              </w:rPr>
              <w:t>50</w:t>
            </w:r>
          </w:p>
        </w:tc>
        <w:tc>
          <w:tcPr>
            <w:tcW w:w="1170" w:type="dxa"/>
            <w:tcBorders>
              <w:left w:val="single" w:sz="6" w:space="0" w:color="939598"/>
              <w:right w:val="single" w:sz="6" w:space="0" w:color="939598"/>
            </w:tcBorders>
          </w:tcPr>
          <w:p>
            <w:pPr>
              <w:pStyle w:val="TableParagraph"/>
              <w:spacing w:line="166" w:lineRule="exact" w:before="4"/>
              <w:ind w:right="372"/>
              <w:jc w:val="right"/>
              <w:rPr>
                <w:sz w:val="16"/>
              </w:rPr>
            </w:pPr>
            <w:r>
              <w:rPr>
                <w:color w:val="231F20"/>
                <w:sz w:val="16"/>
              </w:rPr>
              <w:t>3.45</w:t>
            </w:r>
          </w:p>
        </w:tc>
        <w:tc>
          <w:tcPr>
            <w:tcW w:w="1350" w:type="dxa"/>
            <w:tcBorders>
              <w:left w:val="single" w:sz="6" w:space="0" w:color="939598"/>
              <w:right w:val="single" w:sz="6" w:space="0" w:color="939598"/>
            </w:tcBorders>
          </w:tcPr>
          <w:p>
            <w:pPr>
              <w:pStyle w:val="TableParagraph"/>
              <w:spacing w:line="166" w:lineRule="exact" w:before="4"/>
              <w:ind w:left="133" w:right="43"/>
              <w:jc w:val="center"/>
              <w:rPr>
                <w:sz w:val="16"/>
              </w:rPr>
            </w:pPr>
            <w:r>
              <w:rPr>
                <w:color w:val="231F20"/>
                <w:sz w:val="16"/>
              </w:rPr>
              <w:t>148</w:t>
            </w:r>
          </w:p>
        </w:tc>
        <w:tc>
          <w:tcPr>
            <w:tcW w:w="1080" w:type="dxa"/>
            <w:tcBorders>
              <w:left w:val="single" w:sz="6" w:space="0" w:color="939598"/>
            </w:tcBorders>
          </w:tcPr>
          <w:p>
            <w:pPr>
              <w:pStyle w:val="TableParagraph"/>
              <w:spacing w:line="166" w:lineRule="exact" w:before="4"/>
              <w:ind w:right="312"/>
              <w:jc w:val="right"/>
              <w:rPr>
                <w:sz w:val="16"/>
              </w:rPr>
            </w:pPr>
            <w:r>
              <w:rPr>
                <w:color w:val="231F20"/>
                <w:sz w:val="16"/>
              </w:rPr>
              <w:t>298</w:t>
            </w:r>
          </w:p>
        </w:tc>
      </w:tr>
      <w:tr>
        <w:trPr>
          <w:trHeight w:val="189" w:hRule="atLeast"/>
        </w:trPr>
        <w:tc>
          <w:tcPr>
            <w:tcW w:w="1260" w:type="dxa"/>
            <w:tcBorders>
              <w:right w:val="single" w:sz="6" w:space="0" w:color="939598"/>
            </w:tcBorders>
          </w:tcPr>
          <w:p>
            <w:pPr>
              <w:pStyle w:val="TableParagraph"/>
              <w:spacing w:line="166" w:lineRule="exact" w:before="4"/>
              <w:ind w:left="476" w:right="468"/>
              <w:jc w:val="center"/>
              <w:rPr>
                <w:sz w:val="16"/>
              </w:rPr>
            </w:pPr>
            <w:r>
              <w:rPr>
                <w:color w:val="231F20"/>
                <w:sz w:val="16"/>
              </w:rPr>
              <w:t>60</w:t>
            </w:r>
          </w:p>
        </w:tc>
        <w:tc>
          <w:tcPr>
            <w:tcW w:w="1170" w:type="dxa"/>
            <w:tcBorders>
              <w:left w:val="single" w:sz="6" w:space="0" w:color="939598"/>
              <w:right w:val="single" w:sz="6" w:space="0" w:color="939598"/>
            </w:tcBorders>
          </w:tcPr>
          <w:p>
            <w:pPr>
              <w:pStyle w:val="TableParagraph"/>
              <w:spacing w:line="166" w:lineRule="exact" w:before="4"/>
              <w:ind w:right="385"/>
              <w:jc w:val="right"/>
              <w:rPr>
                <w:sz w:val="16"/>
              </w:rPr>
            </w:pPr>
            <w:r>
              <w:rPr>
                <w:color w:val="231F20"/>
                <w:sz w:val="16"/>
              </w:rPr>
              <w:t>4.14</w:t>
            </w:r>
          </w:p>
        </w:tc>
        <w:tc>
          <w:tcPr>
            <w:tcW w:w="1350" w:type="dxa"/>
            <w:tcBorders>
              <w:left w:val="single" w:sz="6" w:space="0" w:color="939598"/>
              <w:right w:val="single" w:sz="6" w:space="0" w:color="939598"/>
            </w:tcBorders>
          </w:tcPr>
          <w:p>
            <w:pPr>
              <w:pStyle w:val="TableParagraph"/>
              <w:spacing w:line="166" w:lineRule="exact" w:before="4"/>
              <w:ind w:left="133" w:right="43"/>
              <w:jc w:val="center"/>
              <w:rPr>
                <w:sz w:val="16"/>
              </w:rPr>
            </w:pPr>
            <w:r>
              <w:rPr>
                <w:color w:val="231F20"/>
                <w:sz w:val="16"/>
              </w:rPr>
              <w:t>153</w:t>
            </w:r>
          </w:p>
        </w:tc>
        <w:tc>
          <w:tcPr>
            <w:tcW w:w="1080" w:type="dxa"/>
            <w:tcBorders>
              <w:left w:val="single" w:sz="6" w:space="0" w:color="939598"/>
            </w:tcBorders>
          </w:tcPr>
          <w:p>
            <w:pPr>
              <w:pStyle w:val="TableParagraph"/>
              <w:spacing w:line="166" w:lineRule="exact" w:before="4"/>
              <w:ind w:right="313"/>
              <w:jc w:val="right"/>
              <w:rPr>
                <w:sz w:val="16"/>
              </w:rPr>
            </w:pPr>
            <w:r>
              <w:rPr>
                <w:color w:val="231F20"/>
                <w:w w:val="95"/>
                <w:sz w:val="16"/>
              </w:rPr>
              <w:t>307</w:t>
            </w:r>
          </w:p>
        </w:tc>
      </w:tr>
      <w:tr>
        <w:trPr>
          <w:trHeight w:val="189" w:hRule="atLeast"/>
        </w:trPr>
        <w:tc>
          <w:tcPr>
            <w:tcW w:w="1260" w:type="dxa"/>
            <w:tcBorders>
              <w:right w:val="single" w:sz="6" w:space="0" w:color="939598"/>
            </w:tcBorders>
          </w:tcPr>
          <w:p>
            <w:pPr>
              <w:pStyle w:val="TableParagraph"/>
              <w:spacing w:line="166" w:lineRule="exact" w:before="4"/>
              <w:ind w:left="476" w:right="468"/>
              <w:jc w:val="center"/>
              <w:rPr>
                <w:sz w:val="16"/>
              </w:rPr>
            </w:pPr>
            <w:r>
              <w:rPr>
                <w:color w:val="231F20"/>
                <w:sz w:val="16"/>
              </w:rPr>
              <w:t>70</w:t>
            </w:r>
          </w:p>
        </w:tc>
        <w:tc>
          <w:tcPr>
            <w:tcW w:w="1170" w:type="dxa"/>
            <w:tcBorders>
              <w:left w:val="single" w:sz="6" w:space="0" w:color="939598"/>
              <w:right w:val="single" w:sz="6" w:space="0" w:color="939598"/>
            </w:tcBorders>
          </w:tcPr>
          <w:p>
            <w:pPr>
              <w:pStyle w:val="TableParagraph"/>
              <w:spacing w:line="166" w:lineRule="exact" w:before="4"/>
              <w:ind w:right="372"/>
              <w:jc w:val="right"/>
              <w:rPr>
                <w:sz w:val="16"/>
              </w:rPr>
            </w:pPr>
            <w:r>
              <w:rPr>
                <w:color w:val="231F20"/>
                <w:sz w:val="16"/>
              </w:rPr>
              <w:t>4.83</w:t>
            </w:r>
          </w:p>
        </w:tc>
        <w:tc>
          <w:tcPr>
            <w:tcW w:w="1350" w:type="dxa"/>
            <w:tcBorders>
              <w:left w:val="single" w:sz="6" w:space="0" w:color="939598"/>
              <w:right w:val="single" w:sz="6" w:space="0" w:color="939598"/>
            </w:tcBorders>
          </w:tcPr>
          <w:p>
            <w:pPr>
              <w:pStyle w:val="TableParagraph"/>
              <w:spacing w:line="166" w:lineRule="exact" w:before="4"/>
              <w:ind w:left="133" w:right="43"/>
              <w:jc w:val="center"/>
              <w:rPr>
                <w:sz w:val="16"/>
              </w:rPr>
            </w:pPr>
            <w:r>
              <w:rPr>
                <w:color w:val="231F20"/>
                <w:sz w:val="16"/>
              </w:rPr>
              <w:t>158</w:t>
            </w:r>
          </w:p>
        </w:tc>
        <w:tc>
          <w:tcPr>
            <w:tcW w:w="1080" w:type="dxa"/>
            <w:tcBorders>
              <w:left w:val="single" w:sz="6" w:space="0" w:color="939598"/>
            </w:tcBorders>
          </w:tcPr>
          <w:p>
            <w:pPr>
              <w:pStyle w:val="TableParagraph"/>
              <w:spacing w:line="166" w:lineRule="exact" w:before="4"/>
              <w:ind w:right="319"/>
              <w:jc w:val="right"/>
              <w:rPr>
                <w:sz w:val="16"/>
              </w:rPr>
            </w:pPr>
            <w:r>
              <w:rPr>
                <w:color w:val="231F20"/>
                <w:sz w:val="16"/>
              </w:rPr>
              <w:t>316</w:t>
            </w:r>
          </w:p>
        </w:tc>
      </w:tr>
      <w:tr>
        <w:trPr>
          <w:trHeight w:val="189" w:hRule="atLeast"/>
        </w:trPr>
        <w:tc>
          <w:tcPr>
            <w:tcW w:w="1260" w:type="dxa"/>
            <w:tcBorders>
              <w:right w:val="single" w:sz="6" w:space="0" w:color="939598"/>
            </w:tcBorders>
          </w:tcPr>
          <w:p>
            <w:pPr>
              <w:pStyle w:val="TableParagraph"/>
              <w:spacing w:line="166" w:lineRule="exact" w:before="4"/>
              <w:ind w:left="476" w:right="468"/>
              <w:jc w:val="center"/>
              <w:rPr>
                <w:sz w:val="16"/>
              </w:rPr>
            </w:pPr>
            <w:r>
              <w:rPr>
                <w:color w:val="231F20"/>
                <w:sz w:val="16"/>
              </w:rPr>
              <w:t>80</w:t>
            </w:r>
          </w:p>
        </w:tc>
        <w:tc>
          <w:tcPr>
            <w:tcW w:w="1170" w:type="dxa"/>
            <w:tcBorders>
              <w:left w:val="single" w:sz="6" w:space="0" w:color="939598"/>
              <w:right w:val="single" w:sz="6" w:space="0" w:color="939598"/>
            </w:tcBorders>
          </w:tcPr>
          <w:p>
            <w:pPr>
              <w:pStyle w:val="TableParagraph"/>
              <w:spacing w:line="166" w:lineRule="exact" w:before="4"/>
              <w:ind w:right="373"/>
              <w:jc w:val="right"/>
              <w:rPr>
                <w:sz w:val="16"/>
              </w:rPr>
            </w:pPr>
            <w:r>
              <w:rPr>
                <w:color w:val="231F20"/>
                <w:sz w:val="16"/>
              </w:rPr>
              <w:t>5.52</w:t>
            </w:r>
          </w:p>
        </w:tc>
        <w:tc>
          <w:tcPr>
            <w:tcW w:w="1350" w:type="dxa"/>
            <w:tcBorders>
              <w:left w:val="single" w:sz="6" w:space="0" w:color="939598"/>
              <w:right w:val="single" w:sz="6" w:space="0" w:color="939598"/>
            </w:tcBorders>
          </w:tcPr>
          <w:p>
            <w:pPr>
              <w:pStyle w:val="TableParagraph"/>
              <w:spacing w:line="166" w:lineRule="exact" w:before="4"/>
              <w:ind w:left="133" w:right="43"/>
              <w:jc w:val="center"/>
              <w:rPr>
                <w:sz w:val="16"/>
              </w:rPr>
            </w:pPr>
            <w:r>
              <w:rPr>
                <w:color w:val="231F20"/>
                <w:sz w:val="16"/>
              </w:rPr>
              <w:t>162</w:t>
            </w:r>
          </w:p>
        </w:tc>
        <w:tc>
          <w:tcPr>
            <w:tcW w:w="1080" w:type="dxa"/>
            <w:tcBorders>
              <w:left w:val="single" w:sz="6" w:space="0" w:color="939598"/>
            </w:tcBorders>
          </w:tcPr>
          <w:p>
            <w:pPr>
              <w:pStyle w:val="TableParagraph"/>
              <w:spacing w:line="166" w:lineRule="exact" w:before="4"/>
              <w:ind w:right="317"/>
              <w:jc w:val="right"/>
              <w:rPr>
                <w:sz w:val="16"/>
              </w:rPr>
            </w:pPr>
            <w:r>
              <w:rPr>
                <w:color w:val="231F20"/>
                <w:sz w:val="16"/>
              </w:rPr>
              <w:t>324</w:t>
            </w:r>
          </w:p>
        </w:tc>
      </w:tr>
      <w:tr>
        <w:trPr>
          <w:trHeight w:val="189" w:hRule="atLeast"/>
        </w:trPr>
        <w:tc>
          <w:tcPr>
            <w:tcW w:w="1260" w:type="dxa"/>
            <w:tcBorders>
              <w:right w:val="single" w:sz="6" w:space="0" w:color="939598"/>
            </w:tcBorders>
          </w:tcPr>
          <w:p>
            <w:pPr>
              <w:pStyle w:val="TableParagraph"/>
              <w:spacing w:line="166" w:lineRule="exact" w:before="4"/>
              <w:ind w:left="475" w:right="468"/>
              <w:jc w:val="center"/>
              <w:rPr>
                <w:sz w:val="16"/>
              </w:rPr>
            </w:pPr>
            <w:r>
              <w:rPr>
                <w:color w:val="231F20"/>
                <w:sz w:val="16"/>
              </w:rPr>
              <w:t>90</w:t>
            </w:r>
          </w:p>
        </w:tc>
        <w:tc>
          <w:tcPr>
            <w:tcW w:w="1170" w:type="dxa"/>
            <w:tcBorders>
              <w:left w:val="single" w:sz="6" w:space="0" w:color="939598"/>
              <w:right w:val="single" w:sz="6" w:space="0" w:color="939598"/>
            </w:tcBorders>
          </w:tcPr>
          <w:p>
            <w:pPr>
              <w:pStyle w:val="TableParagraph"/>
              <w:spacing w:line="166" w:lineRule="exact" w:before="4"/>
              <w:ind w:right="374"/>
              <w:jc w:val="right"/>
              <w:rPr>
                <w:sz w:val="16"/>
              </w:rPr>
            </w:pPr>
            <w:r>
              <w:rPr>
                <w:color w:val="231F20"/>
                <w:sz w:val="16"/>
              </w:rPr>
              <w:t>6.21</w:t>
            </w:r>
          </w:p>
        </w:tc>
        <w:tc>
          <w:tcPr>
            <w:tcW w:w="1350" w:type="dxa"/>
            <w:tcBorders>
              <w:left w:val="single" w:sz="6" w:space="0" w:color="939598"/>
              <w:right w:val="single" w:sz="6" w:space="0" w:color="939598"/>
            </w:tcBorders>
          </w:tcPr>
          <w:p>
            <w:pPr>
              <w:pStyle w:val="TableParagraph"/>
              <w:spacing w:line="166" w:lineRule="exact" w:before="4"/>
              <w:ind w:left="133" w:right="43"/>
              <w:jc w:val="center"/>
              <w:rPr>
                <w:sz w:val="16"/>
              </w:rPr>
            </w:pPr>
            <w:r>
              <w:rPr>
                <w:color w:val="231F20"/>
                <w:sz w:val="16"/>
              </w:rPr>
              <w:t>166</w:t>
            </w:r>
          </w:p>
        </w:tc>
        <w:tc>
          <w:tcPr>
            <w:tcW w:w="1080" w:type="dxa"/>
            <w:tcBorders>
              <w:left w:val="single" w:sz="6" w:space="0" w:color="939598"/>
            </w:tcBorders>
          </w:tcPr>
          <w:p>
            <w:pPr>
              <w:pStyle w:val="TableParagraph"/>
              <w:spacing w:line="166" w:lineRule="exact" w:before="4"/>
              <w:ind w:right="311"/>
              <w:jc w:val="right"/>
              <w:rPr>
                <w:sz w:val="16"/>
              </w:rPr>
            </w:pPr>
            <w:r>
              <w:rPr>
                <w:color w:val="231F20"/>
                <w:sz w:val="16"/>
              </w:rPr>
              <w:t>330</w:t>
            </w:r>
          </w:p>
        </w:tc>
      </w:tr>
      <w:tr>
        <w:trPr>
          <w:trHeight w:val="189" w:hRule="atLeast"/>
        </w:trPr>
        <w:tc>
          <w:tcPr>
            <w:tcW w:w="1260" w:type="dxa"/>
            <w:tcBorders>
              <w:right w:val="single" w:sz="6" w:space="0" w:color="939598"/>
            </w:tcBorders>
          </w:tcPr>
          <w:p>
            <w:pPr>
              <w:pStyle w:val="TableParagraph"/>
              <w:spacing w:line="166" w:lineRule="exact" w:before="4"/>
              <w:ind w:left="476" w:right="468"/>
              <w:jc w:val="center"/>
              <w:rPr>
                <w:sz w:val="16"/>
              </w:rPr>
            </w:pPr>
            <w:r>
              <w:rPr>
                <w:color w:val="231F20"/>
                <w:sz w:val="16"/>
              </w:rPr>
              <w:t>100</w:t>
            </w:r>
          </w:p>
        </w:tc>
        <w:tc>
          <w:tcPr>
            <w:tcW w:w="1170" w:type="dxa"/>
            <w:tcBorders>
              <w:left w:val="single" w:sz="6" w:space="0" w:color="939598"/>
              <w:right w:val="single" w:sz="6" w:space="0" w:color="939598"/>
            </w:tcBorders>
          </w:tcPr>
          <w:p>
            <w:pPr>
              <w:pStyle w:val="TableParagraph"/>
              <w:spacing w:line="166" w:lineRule="exact" w:before="4"/>
              <w:ind w:right="370"/>
              <w:jc w:val="right"/>
              <w:rPr>
                <w:sz w:val="16"/>
              </w:rPr>
            </w:pPr>
            <w:r>
              <w:rPr>
                <w:color w:val="231F20"/>
                <w:sz w:val="16"/>
              </w:rPr>
              <w:t>6.90</w:t>
            </w:r>
          </w:p>
        </w:tc>
        <w:tc>
          <w:tcPr>
            <w:tcW w:w="1350" w:type="dxa"/>
            <w:tcBorders>
              <w:left w:val="single" w:sz="6" w:space="0" w:color="939598"/>
              <w:right w:val="single" w:sz="6" w:space="0" w:color="939598"/>
            </w:tcBorders>
          </w:tcPr>
          <w:p>
            <w:pPr>
              <w:pStyle w:val="TableParagraph"/>
              <w:spacing w:line="166" w:lineRule="exact" w:before="4"/>
              <w:ind w:left="133" w:right="43"/>
              <w:jc w:val="center"/>
              <w:rPr>
                <w:sz w:val="16"/>
              </w:rPr>
            </w:pPr>
            <w:r>
              <w:rPr>
                <w:color w:val="231F20"/>
                <w:sz w:val="16"/>
              </w:rPr>
              <w:t>170</w:t>
            </w:r>
          </w:p>
        </w:tc>
        <w:tc>
          <w:tcPr>
            <w:tcW w:w="1080" w:type="dxa"/>
            <w:tcBorders>
              <w:left w:val="single" w:sz="6" w:space="0" w:color="939598"/>
            </w:tcBorders>
          </w:tcPr>
          <w:p>
            <w:pPr>
              <w:pStyle w:val="TableParagraph"/>
              <w:spacing w:line="166" w:lineRule="exact" w:before="4"/>
              <w:ind w:right="311"/>
              <w:jc w:val="right"/>
              <w:rPr>
                <w:sz w:val="16"/>
              </w:rPr>
            </w:pPr>
            <w:r>
              <w:rPr>
                <w:color w:val="231F20"/>
                <w:sz w:val="16"/>
              </w:rPr>
              <w:t>338</w:t>
            </w:r>
          </w:p>
        </w:tc>
      </w:tr>
      <w:tr>
        <w:trPr>
          <w:trHeight w:val="189" w:hRule="atLeast"/>
        </w:trPr>
        <w:tc>
          <w:tcPr>
            <w:tcW w:w="1260" w:type="dxa"/>
            <w:tcBorders>
              <w:right w:val="single" w:sz="6" w:space="0" w:color="939598"/>
            </w:tcBorders>
          </w:tcPr>
          <w:p>
            <w:pPr>
              <w:pStyle w:val="TableParagraph"/>
              <w:spacing w:line="166" w:lineRule="exact" w:before="4"/>
              <w:ind w:left="476" w:right="468"/>
              <w:jc w:val="center"/>
              <w:rPr>
                <w:sz w:val="16"/>
              </w:rPr>
            </w:pPr>
            <w:r>
              <w:rPr>
                <w:color w:val="231F20"/>
                <w:sz w:val="16"/>
              </w:rPr>
              <w:t>120</w:t>
            </w:r>
          </w:p>
        </w:tc>
        <w:tc>
          <w:tcPr>
            <w:tcW w:w="1170" w:type="dxa"/>
            <w:tcBorders>
              <w:left w:val="single" w:sz="6" w:space="0" w:color="939598"/>
              <w:right w:val="single" w:sz="6" w:space="0" w:color="939598"/>
            </w:tcBorders>
          </w:tcPr>
          <w:p>
            <w:pPr>
              <w:pStyle w:val="TableParagraph"/>
              <w:spacing w:line="166" w:lineRule="exact" w:before="4"/>
              <w:ind w:right="371"/>
              <w:jc w:val="right"/>
              <w:rPr>
                <w:sz w:val="16"/>
              </w:rPr>
            </w:pPr>
            <w:r>
              <w:rPr>
                <w:color w:val="231F20"/>
                <w:sz w:val="16"/>
              </w:rPr>
              <w:t>8.28</w:t>
            </w:r>
          </w:p>
        </w:tc>
        <w:tc>
          <w:tcPr>
            <w:tcW w:w="1350" w:type="dxa"/>
            <w:tcBorders>
              <w:left w:val="single" w:sz="6" w:space="0" w:color="939598"/>
              <w:right w:val="single" w:sz="6" w:space="0" w:color="939598"/>
            </w:tcBorders>
          </w:tcPr>
          <w:p>
            <w:pPr>
              <w:pStyle w:val="TableParagraph"/>
              <w:spacing w:line="166" w:lineRule="exact" w:before="4"/>
              <w:ind w:left="133" w:right="43"/>
              <w:jc w:val="center"/>
              <w:rPr>
                <w:sz w:val="16"/>
              </w:rPr>
            </w:pPr>
            <w:r>
              <w:rPr>
                <w:color w:val="231F20"/>
                <w:sz w:val="16"/>
              </w:rPr>
              <w:t>177</w:t>
            </w:r>
          </w:p>
        </w:tc>
        <w:tc>
          <w:tcPr>
            <w:tcW w:w="1080" w:type="dxa"/>
            <w:tcBorders>
              <w:left w:val="single" w:sz="6" w:space="0" w:color="939598"/>
            </w:tcBorders>
          </w:tcPr>
          <w:p>
            <w:pPr>
              <w:pStyle w:val="TableParagraph"/>
              <w:spacing w:line="166" w:lineRule="exact" w:before="4"/>
              <w:ind w:right="312"/>
              <w:jc w:val="right"/>
              <w:rPr>
                <w:sz w:val="16"/>
              </w:rPr>
            </w:pPr>
            <w:r>
              <w:rPr>
                <w:color w:val="231F20"/>
                <w:sz w:val="16"/>
              </w:rPr>
              <w:t>350</w:t>
            </w:r>
          </w:p>
        </w:tc>
      </w:tr>
      <w:tr>
        <w:trPr>
          <w:trHeight w:val="189" w:hRule="atLeast"/>
        </w:trPr>
        <w:tc>
          <w:tcPr>
            <w:tcW w:w="1260" w:type="dxa"/>
            <w:tcBorders>
              <w:right w:val="single" w:sz="6" w:space="0" w:color="939598"/>
            </w:tcBorders>
          </w:tcPr>
          <w:p>
            <w:pPr>
              <w:pStyle w:val="TableParagraph"/>
              <w:spacing w:line="166" w:lineRule="exact" w:before="4"/>
              <w:ind w:left="476" w:right="468"/>
              <w:jc w:val="center"/>
              <w:rPr>
                <w:sz w:val="16"/>
              </w:rPr>
            </w:pPr>
            <w:r>
              <w:rPr>
                <w:color w:val="231F20"/>
                <w:sz w:val="16"/>
              </w:rPr>
              <w:t>140</w:t>
            </w:r>
          </w:p>
        </w:tc>
        <w:tc>
          <w:tcPr>
            <w:tcW w:w="1170" w:type="dxa"/>
            <w:tcBorders>
              <w:left w:val="single" w:sz="6" w:space="0" w:color="939598"/>
              <w:right w:val="single" w:sz="6" w:space="0" w:color="939598"/>
            </w:tcBorders>
          </w:tcPr>
          <w:p>
            <w:pPr>
              <w:pStyle w:val="TableParagraph"/>
              <w:spacing w:line="166" w:lineRule="exact" w:before="4"/>
              <w:ind w:right="372"/>
              <w:jc w:val="right"/>
              <w:rPr>
                <w:sz w:val="16"/>
              </w:rPr>
            </w:pPr>
            <w:r>
              <w:rPr>
                <w:color w:val="231F20"/>
                <w:sz w:val="16"/>
              </w:rPr>
              <w:t>9.66</w:t>
            </w:r>
          </w:p>
        </w:tc>
        <w:tc>
          <w:tcPr>
            <w:tcW w:w="1350" w:type="dxa"/>
            <w:tcBorders>
              <w:left w:val="single" w:sz="6" w:space="0" w:color="939598"/>
              <w:right w:val="single" w:sz="6" w:space="0" w:color="939598"/>
            </w:tcBorders>
          </w:tcPr>
          <w:p>
            <w:pPr>
              <w:pStyle w:val="TableParagraph"/>
              <w:spacing w:line="166" w:lineRule="exact" w:before="4"/>
              <w:ind w:left="133" w:right="43"/>
              <w:jc w:val="center"/>
              <w:rPr>
                <w:sz w:val="16"/>
              </w:rPr>
            </w:pPr>
            <w:r>
              <w:rPr>
                <w:color w:val="231F20"/>
                <w:sz w:val="16"/>
              </w:rPr>
              <w:t>182</w:t>
            </w:r>
          </w:p>
        </w:tc>
        <w:tc>
          <w:tcPr>
            <w:tcW w:w="1080" w:type="dxa"/>
            <w:tcBorders>
              <w:left w:val="single" w:sz="6" w:space="0" w:color="939598"/>
            </w:tcBorders>
          </w:tcPr>
          <w:p>
            <w:pPr>
              <w:pStyle w:val="TableParagraph"/>
              <w:spacing w:line="166" w:lineRule="exact" w:before="4"/>
              <w:ind w:right="314"/>
              <w:jc w:val="right"/>
              <w:rPr>
                <w:sz w:val="16"/>
              </w:rPr>
            </w:pPr>
            <w:r>
              <w:rPr>
                <w:color w:val="231F20"/>
                <w:sz w:val="16"/>
              </w:rPr>
              <w:t>361</w:t>
            </w:r>
          </w:p>
        </w:tc>
      </w:tr>
      <w:tr>
        <w:trPr>
          <w:trHeight w:val="189" w:hRule="atLeast"/>
        </w:trPr>
        <w:tc>
          <w:tcPr>
            <w:tcW w:w="1260" w:type="dxa"/>
            <w:tcBorders>
              <w:right w:val="single" w:sz="6" w:space="0" w:color="939598"/>
            </w:tcBorders>
          </w:tcPr>
          <w:p>
            <w:pPr>
              <w:pStyle w:val="TableParagraph"/>
              <w:spacing w:line="166" w:lineRule="exact" w:before="4"/>
              <w:ind w:left="476" w:right="468"/>
              <w:jc w:val="center"/>
              <w:rPr>
                <w:sz w:val="16"/>
              </w:rPr>
            </w:pPr>
            <w:r>
              <w:rPr>
                <w:color w:val="231F20"/>
                <w:sz w:val="16"/>
              </w:rPr>
              <w:t>160</w:t>
            </w:r>
          </w:p>
        </w:tc>
        <w:tc>
          <w:tcPr>
            <w:tcW w:w="1170" w:type="dxa"/>
            <w:tcBorders>
              <w:left w:val="single" w:sz="6" w:space="0" w:color="939598"/>
              <w:right w:val="single" w:sz="6" w:space="0" w:color="939598"/>
            </w:tcBorders>
          </w:tcPr>
          <w:p>
            <w:pPr>
              <w:pStyle w:val="TableParagraph"/>
              <w:spacing w:line="166" w:lineRule="exact" w:before="4"/>
              <w:ind w:right="338"/>
              <w:jc w:val="right"/>
              <w:rPr>
                <w:sz w:val="16"/>
              </w:rPr>
            </w:pPr>
            <w:r>
              <w:rPr>
                <w:color w:val="231F20"/>
                <w:sz w:val="16"/>
              </w:rPr>
              <w:t>11.04</w:t>
            </w:r>
          </w:p>
        </w:tc>
        <w:tc>
          <w:tcPr>
            <w:tcW w:w="1350" w:type="dxa"/>
            <w:tcBorders>
              <w:left w:val="single" w:sz="6" w:space="0" w:color="939598"/>
              <w:right w:val="single" w:sz="6" w:space="0" w:color="939598"/>
            </w:tcBorders>
          </w:tcPr>
          <w:p>
            <w:pPr>
              <w:pStyle w:val="TableParagraph"/>
              <w:spacing w:line="166" w:lineRule="exact" w:before="4"/>
              <w:ind w:left="133" w:right="43"/>
              <w:jc w:val="center"/>
              <w:rPr>
                <w:sz w:val="16"/>
              </w:rPr>
            </w:pPr>
            <w:r>
              <w:rPr>
                <w:color w:val="231F20"/>
                <w:sz w:val="16"/>
              </w:rPr>
              <w:t>188</w:t>
            </w:r>
          </w:p>
        </w:tc>
        <w:tc>
          <w:tcPr>
            <w:tcW w:w="1080" w:type="dxa"/>
            <w:tcBorders>
              <w:left w:val="single" w:sz="6" w:space="0" w:color="939598"/>
            </w:tcBorders>
          </w:tcPr>
          <w:p>
            <w:pPr>
              <w:pStyle w:val="TableParagraph"/>
              <w:spacing w:line="166" w:lineRule="exact" w:before="4"/>
              <w:ind w:right="317"/>
              <w:jc w:val="right"/>
              <w:rPr>
                <w:sz w:val="16"/>
              </w:rPr>
            </w:pPr>
            <w:r>
              <w:rPr>
                <w:color w:val="231F20"/>
                <w:sz w:val="16"/>
              </w:rPr>
              <w:t>371</w:t>
            </w:r>
          </w:p>
        </w:tc>
      </w:tr>
      <w:tr>
        <w:trPr>
          <w:trHeight w:val="189" w:hRule="atLeast"/>
        </w:trPr>
        <w:tc>
          <w:tcPr>
            <w:tcW w:w="1260" w:type="dxa"/>
            <w:tcBorders>
              <w:right w:val="single" w:sz="6" w:space="0" w:color="939598"/>
            </w:tcBorders>
          </w:tcPr>
          <w:p>
            <w:pPr>
              <w:pStyle w:val="TableParagraph"/>
              <w:spacing w:line="166" w:lineRule="exact" w:before="4"/>
              <w:ind w:left="476" w:right="468"/>
              <w:jc w:val="center"/>
              <w:rPr>
                <w:sz w:val="16"/>
              </w:rPr>
            </w:pPr>
            <w:r>
              <w:rPr>
                <w:color w:val="231F20"/>
                <w:sz w:val="16"/>
              </w:rPr>
              <w:t>180</w:t>
            </w:r>
          </w:p>
        </w:tc>
        <w:tc>
          <w:tcPr>
            <w:tcW w:w="1170" w:type="dxa"/>
            <w:tcBorders>
              <w:left w:val="single" w:sz="6" w:space="0" w:color="939598"/>
              <w:right w:val="single" w:sz="6" w:space="0" w:color="939598"/>
            </w:tcBorders>
          </w:tcPr>
          <w:p>
            <w:pPr>
              <w:pStyle w:val="TableParagraph"/>
              <w:spacing w:line="166" w:lineRule="exact" w:before="4"/>
              <w:ind w:right="334"/>
              <w:jc w:val="right"/>
              <w:rPr>
                <w:sz w:val="16"/>
              </w:rPr>
            </w:pPr>
            <w:r>
              <w:rPr>
                <w:color w:val="231F20"/>
                <w:sz w:val="16"/>
              </w:rPr>
              <w:t>12.42</w:t>
            </w:r>
          </w:p>
        </w:tc>
        <w:tc>
          <w:tcPr>
            <w:tcW w:w="1350" w:type="dxa"/>
            <w:tcBorders>
              <w:left w:val="single" w:sz="6" w:space="0" w:color="939598"/>
              <w:right w:val="single" w:sz="6" w:space="0" w:color="939598"/>
            </w:tcBorders>
          </w:tcPr>
          <w:p>
            <w:pPr>
              <w:pStyle w:val="TableParagraph"/>
              <w:spacing w:line="166" w:lineRule="exact" w:before="4"/>
              <w:ind w:left="133" w:right="43"/>
              <w:jc w:val="center"/>
              <w:rPr>
                <w:sz w:val="16"/>
              </w:rPr>
            </w:pPr>
            <w:r>
              <w:rPr>
                <w:color w:val="231F20"/>
                <w:sz w:val="16"/>
              </w:rPr>
              <w:t>193</w:t>
            </w:r>
          </w:p>
        </w:tc>
        <w:tc>
          <w:tcPr>
            <w:tcW w:w="1080" w:type="dxa"/>
            <w:tcBorders>
              <w:left w:val="single" w:sz="6" w:space="0" w:color="939598"/>
            </w:tcBorders>
          </w:tcPr>
          <w:p>
            <w:pPr>
              <w:pStyle w:val="TableParagraph"/>
              <w:spacing w:line="166" w:lineRule="exact" w:before="4"/>
              <w:ind w:right="315"/>
              <w:jc w:val="right"/>
              <w:rPr>
                <w:sz w:val="16"/>
              </w:rPr>
            </w:pPr>
            <w:r>
              <w:rPr>
                <w:color w:val="231F20"/>
                <w:sz w:val="16"/>
              </w:rPr>
              <w:t>379</w:t>
            </w:r>
          </w:p>
        </w:tc>
      </w:tr>
      <w:tr>
        <w:trPr>
          <w:trHeight w:val="189" w:hRule="atLeast"/>
        </w:trPr>
        <w:tc>
          <w:tcPr>
            <w:tcW w:w="1260" w:type="dxa"/>
            <w:tcBorders>
              <w:right w:val="single" w:sz="6" w:space="0" w:color="939598"/>
            </w:tcBorders>
          </w:tcPr>
          <w:p>
            <w:pPr>
              <w:pStyle w:val="TableParagraph"/>
              <w:spacing w:line="166" w:lineRule="exact" w:before="4"/>
              <w:ind w:left="476" w:right="468"/>
              <w:jc w:val="center"/>
              <w:rPr>
                <w:sz w:val="16"/>
              </w:rPr>
            </w:pPr>
            <w:r>
              <w:rPr>
                <w:color w:val="231F20"/>
                <w:sz w:val="16"/>
              </w:rPr>
              <w:t>200</w:t>
            </w:r>
          </w:p>
        </w:tc>
        <w:tc>
          <w:tcPr>
            <w:tcW w:w="1170" w:type="dxa"/>
            <w:tcBorders>
              <w:left w:val="single" w:sz="6" w:space="0" w:color="939598"/>
              <w:right w:val="single" w:sz="6" w:space="0" w:color="939598"/>
            </w:tcBorders>
          </w:tcPr>
          <w:p>
            <w:pPr>
              <w:pStyle w:val="TableParagraph"/>
              <w:spacing w:line="166" w:lineRule="exact" w:before="4"/>
              <w:ind w:right="330"/>
              <w:jc w:val="right"/>
              <w:rPr>
                <w:sz w:val="16"/>
              </w:rPr>
            </w:pPr>
            <w:r>
              <w:rPr>
                <w:color w:val="231F20"/>
                <w:sz w:val="16"/>
              </w:rPr>
              <w:t>13.80</w:t>
            </w:r>
          </w:p>
        </w:tc>
        <w:tc>
          <w:tcPr>
            <w:tcW w:w="1350" w:type="dxa"/>
            <w:tcBorders>
              <w:left w:val="single" w:sz="6" w:space="0" w:color="939598"/>
              <w:right w:val="single" w:sz="6" w:space="0" w:color="939598"/>
            </w:tcBorders>
          </w:tcPr>
          <w:p>
            <w:pPr>
              <w:pStyle w:val="TableParagraph"/>
              <w:spacing w:line="166" w:lineRule="exact" w:before="4"/>
              <w:ind w:left="133" w:right="43"/>
              <w:jc w:val="center"/>
              <w:rPr>
                <w:sz w:val="16"/>
              </w:rPr>
            </w:pPr>
            <w:r>
              <w:rPr>
                <w:color w:val="231F20"/>
                <w:sz w:val="16"/>
              </w:rPr>
              <w:t>198</w:t>
            </w:r>
          </w:p>
        </w:tc>
        <w:tc>
          <w:tcPr>
            <w:tcW w:w="1080" w:type="dxa"/>
            <w:tcBorders>
              <w:left w:val="single" w:sz="6" w:space="0" w:color="939598"/>
            </w:tcBorders>
          </w:tcPr>
          <w:p>
            <w:pPr>
              <w:pStyle w:val="TableParagraph"/>
              <w:spacing w:line="166" w:lineRule="exact" w:before="4"/>
              <w:ind w:right="311"/>
              <w:jc w:val="right"/>
              <w:rPr>
                <w:sz w:val="16"/>
              </w:rPr>
            </w:pPr>
            <w:r>
              <w:rPr>
                <w:color w:val="231F20"/>
                <w:sz w:val="16"/>
              </w:rPr>
              <w:t>388</w:t>
            </w:r>
          </w:p>
        </w:tc>
      </w:tr>
      <w:tr>
        <w:trPr>
          <w:trHeight w:val="189" w:hRule="atLeast"/>
        </w:trPr>
        <w:tc>
          <w:tcPr>
            <w:tcW w:w="1260" w:type="dxa"/>
            <w:tcBorders>
              <w:right w:val="single" w:sz="6" w:space="0" w:color="939598"/>
            </w:tcBorders>
          </w:tcPr>
          <w:p>
            <w:pPr>
              <w:pStyle w:val="TableParagraph"/>
              <w:spacing w:line="166" w:lineRule="exact" w:before="4"/>
              <w:ind w:left="476" w:right="468"/>
              <w:jc w:val="center"/>
              <w:rPr>
                <w:sz w:val="16"/>
              </w:rPr>
            </w:pPr>
            <w:r>
              <w:rPr>
                <w:color w:val="231F20"/>
                <w:sz w:val="16"/>
              </w:rPr>
              <w:t>225</w:t>
            </w:r>
          </w:p>
        </w:tc>
        <w:tc>
          <w:tcPr>
            <w:tcW w:w="1170" w:type="dxa"/>
            <w:tcBorders>
              <w:left w:val="single" w:sz="6" w:space="0" w:color="939598"/>
              <w:right w:val="single" w:sz="6" w:space="0" w:color="939598"/>
            </w:tcBorders>
          </w:tcPr>
          <w:p>
            <w:pPr>
              <w:pStyle w:val="TableParagraph"/>
              <w:spacing w:line="166" w:lineRule="exact" w:before="4"/>
              <w:ind w:right="330"/>
              <w:jc w:val="right"/>
              <w:rPr>
                <w:sz w:val="16"/>
              </w:rPr>
            </w:pPr>
            <w:r>
              <w:rPr>
                <w:color w:val="231F20"/>
                <w:sz w:val="16"/>
              </w:rPr>
              <w:t>15.53</w:t>
            </w:r>
          </w:p>
        </w:tc>
        <w:tc>
          <w:tcPr>
            <w:tcW w:w="1350" w:type="dxa"/>
            <w:tcBorders>
              <w:left w:val="single" w:sz="6" w:space="0" w:color="939598"/>
              <w:right w:val="single" w:sz="6" w:space="0" w:color="939598"/>
            </w:tcBorders>
          </w:tcPr>
          <w:p>
            <w:pPr>
              <w:pStyle w:val="TableParagraph"/>
              <w:spacing w:line="166" w:lineRule="exact" w:before="4"/>
              <w:ind w:left="133" w:right="42"/>
              <w:jc w:val="center"/>
              <w:rPr>
                <w:sz w:val="16"/>
              </w:rPr>
            </w:pPr>
            <w:r>
              <w:rPr>
                <w:color w:val="231F20"/>
                <w:sz w:val="16"/>
              </w:rPr>
              <w:t>203</w:t>
            </w:r>
          </w:p>
        </w:tc>
        <w:tc>
          <w:tcPr>
            <w:tcW w:w="1080" w:type="dxa"/>
            <w:tcBorders>
              <w:left w:val="single" w:sz="6" w:space="0" w:color="939598"/>
            </w:tcBorders>
          </w:tcPr>
          <w:p>
            <w:pPr>
              <w:pStyle w:val="TableParagraph"/>
              <w:spacing w:line="166" w:lineRule="exact" w:before="4"/>
              <w:ind w:right="314"/>
              <w:jc w:val="right"/>
              <w:rPr>
                <w:sz w:val="16"/>
              </w:rPr>
            </w:pPr>
            <w:r>
              <w:rPr>
                <w:color w:val="231F20"/>
                <w:sz w:val="16"/>
              </w:rPr>
              <w:t>397</w:t>
            </w:r>
          </w:p>
        </w:tc>
      </w:tr>
      <w:tr>
        <w:trPr>
          <w:trHeight w:val="189" w:hRule="atLeast"/>
        </w:trPr>
        <w:tc>
          <w:tcPr>
            <w:tcW w:w="1260" w:type="dxa"/>
            <w:tcBorders>
              <w:right w:val="single" w:sz="6" w:space="0" w:color="939598"/>
            </w:tcBorders>
          </w:tcPr>
          <w:p>
            <w:pPr>
              <w:pStyle w:val="TableParagraph"/>
              <w:spacing w:line="166" w:lineRule="exact" w:before="4"/>
              <w:ind w:left="476" w:right="468"/>
              <w:jc w:val="center"/>
              <w:rPr>
                <w:sz w:val="16"/>
              </w:rPr>
            </w:pPr>
            <w:r>
              <w:rPr>
                <w:color w:val="231F20"/>
                <w:sz w:val="16"/>
              </w:rPr>
              <w:t>250</w:t>
            </w:r>
          </w:p>
        </w:tc>
        <w:tc>
          <w:tcPr>
            <w:tcW w:w="1170" w:type="dxa"/>
            <w:tcBorders>
              <w:left w:val="single" w:sz="6" w:space="0" w:color="939598"/>
              <w:right w:val="single" w:sz="6" w:space="0" w:color="939598"/>
            </w:tcBorders>
          </w:tcPr>
          <w:p>
            <w:pPr>
              <w:pStyle w:val="TableParagraph"/>
              <w:spacing w:line="166" w:lineRule="exact" w:before="4"/>
              <w:ind w:right="341"/>
              <w:jc w:val="right"/>
              <w:rPr>
                <w:sz w:val="16"/>
              </w:rPr>
            </w:pPr>
            <w:r>
              <w:rPr>
                <w:color w:val="231F20"/>
                <w:sz w:val="16"/>
              </w:rPr>
              <w:t>17.25</w:t>
            </w:r>
          </w:p>
        </w:tc>
        <w:tc>
          <w:tcPr>
            <w:tcW w:w="1350" w:type="dxa"/>
            <w:tcBorders>
              <w:left w:val="single" w:sz="6" w:space="0" w:color="939598"/>
              <w:right w:val="single" w:sz="6" w:space="0" w:color="939598"/>
            </w:tcBorders>
          </w:tcPr>
          <w:p>
            <w:pPr>
              <w:pStyle w:val="TableParagraph"/>
              <w:spacing w:line="166" w:lineRule="exact" w:before="4"/>
              <w:ind w:left="133" w:right="43"/>
              <w:jc w:val="center"/>
              <w:rPr>
                <w:sz w:val="16"/>
              </w:rPr>
            </w:pPr>
            <w:r>
              <w:rPr>
                <w:color w:val="231F20"/>
                <w:sz w:val="16"/>
              </w:rPr>
              <w:t>208</w:t>
            </w:r>
          </w:p>
        </w:tc>
        <w:tc>
          <w:tcPr>
            <w:tcW w:w="1080" w:type="dxa"/>
            <w:tcBorders>
              <w:left w:val="single" w:sz="6" w:space="0" w:color="939598"/>
            </w:tcBorders>
          </w:tcPr>
          <w:p>
            <w:pPr>
              <w:pStyle w:val="TableParagraph"/>
              <w:spacing w:line="166" w:lineRule="exact" w:before="4"/>
              <w:ind w:right="310"/>
              <w:jc w:val="right"/>
              <w:rPr>
                <w:sz w:val="16"/>
              </w:rPr>
            </w:pPr>
            <w:r>
              <w:rPr>
                <w:color w:val="231F20"/>
                <w:sz w:val="16"/>
              </w:rPr>
              <w:t>406</w:t>
            </w:r>
          </w:p>
        </w:tc>
      </w:tr>
      <w:tr>
        <w:trPr>
          <w:trHeight w:val="189" w:hRule="atLeast"/>
        </w:trPr>
        <w:tc>
          <w:tcPr>
            <w:tcW w:w="1260" w:type="dxa"/>
            <w:tcBorders>
              <w:right w:val="single" w:sz="6" w:space="0" w:color="939598"/>
            </w:tcBorders>
          </w:tcPr>
          <w:p>
            <w:pPr>
              <w:pStyle w:val="TableParagraph"/>
              <w:spacing w:line="166" w:lineRule="exact" w:before="4"/>
              <w:ind w:left="476" w:right="468"/>
              <w:jc w:val="center"/>
              <w:rPr>
                <w:sz w:val="16"/>
              </w:rPr>
            </w:pPr>
            <w:r>
              <w:rPr>
                <w:color w:val="231F20"/>
                <w:sz w:val="16"/>
              </w:rPr>
              <w:t>275</w:t>
            </w:r>
          </w:p>
        </w:tc>
        <w:tc>
          <w:tcPr>
            <w:tcW w:w="1170" w:type="dxa"/>
            <w:tcBorders>
              <w:left w:val="single" w:sz="6" w:space="0" w:color="939598"/>
              <w:right w:val="single" w:sz="6" w:space="0" w:color="939598"/>
            </w:tcBorders>
          </w:tcPr>
          <w:p>
            <w:pPr>
              <w:pStyle w:val="TableParagraph"/>
              <w:spacing w:line="166" w:lineRule="exact" w:before="4"/>
              <w:ind w:right="330"/>
              <w:jc w:val="right"/>
              <w:rPr>
                <w:sz w:val="16"/>
              </w:rPr>
            </w:pPr>
            <w:r>
              <w:rPr>
                <w:color w:val="231F20"/>
                <w:sz w:val="16"/>
              </w:rPr>
              <w:t>18.98</w:t>
            </w:r>
          </w:p>
        </w:tc>
        <w:tc>
          <w:tcPr>
            <w:tcW w:w="1350" w:type="dxa"/>
            <w:tcBorders>
              <w:left w:val="single" w:sz="6" w:space="0" w:color="939598"/>
              <w:right w:val="single" w:sz="6" w:space="0" w:color="939598"/>
            </w:tcBorders>
          </w:tcPr>
          <w:p>
            <w:pPr>
              <w:pStyle w:val="TableParagraph"/>
              <w:spacing w:line="166" w:lineRule="exact" w:before="4"/>
              <w:ind w:left="133" w:right="43"/>
              <w:jc w:val="center"/>
              <w:rPr>
                <w:sz w:val="16"/>
              </w:rPr>
            </w:pPr>
            <w:r>
              <w:rPr>
                <w:color w:val="231F20"/>
                <w:sz w:val="16"/>
              </w:rPr>
              <w:t>212</w:t>
            </w:r>
          </w:p>
        </w:tc>
        <w:tc>
          <w:tcPr>
            <w:tcW w:w="1080" w:type="dxa"/>
            <w:tcBorders>
              <w:left w:val="single" w:sz="6" w:space="0" w:color="939598"/>
            </w:tcBorders>
          </w:tcPr>
          <w:p>
            <w:pPr>
              <w:pStyle w:val="TableParagraph"/>
              <w:spacing w:line="166" w:lineRule="exact" w:before="4"/>
              <w:ind w:right="322"/>
              <w:jc w:val="right"/>
              <w:rPr>
                <w:sz w:val="16"/>
              </w:rPr>
            </w:pPr>
            <w:r>
              <w:rPr>
                <w:color w:val="231F20"/>
                <w:w w:val="95"/>
                <w:sz w:val="16"/>
              </w:rPr>
              <w:t>414</w:t>
            </w:r>
          </w:p>
        </w:tc>
      </w:tr>
      <w:tr>
        <w:trPr>
          <w:trHeight w:val="189" w:hRule="atLeast"/>
        </w:trPr>
        <w:tc>
          <w:tcPr>
            <w:tcW w:w="1260" w:type="dxa"/>
            <w:tcBorders>
              <w:right w:val="single" w:sz="6" w:space="0" w:color="939598"/>
            </w:tcBorders>
          </w:tcPr>
          <w:p>
            <w:pPr>
              <w:pStyle w:val="TableParagraph"/>
              <w:spacing w:line="166" w:lineRule="exact" w:before="4"/>
              <w:ind w:left="476" w:right="468"/>
              <w:jc w:val="center"/>
              <w:rPr>
                <w:sz w:val="16"/>
              </w:rPr>
            </w:pPr>
            <w:r>
              <w:rPr>
                <w:color w:val="231F20"/>
                <w:sz w:val="16"/>
              </w:rPr>
              <w:t>300</w:t>
            </w:r>
          </w:p>
        </w:tc>
        <w:tc>
          <w:tcPr>
            <w:tcW w:w="1170" w:type="dxa"/>
            <w:tcBorders>
              <w:left w:val="single" w:sz="6" w:space="0" w:color="939598"/>
              <w:right w:val="single" w:sz="6" w:space="0" w:color="939598"/>
            </w:tcBorders>
          </w:tcPr>
          <w:p>
            <w:pPr>
              <w:pStyle w:val="TableParagraph"/>
              <w:spacing w:line="166" w:lineRule="exact" w:before="4"/>
              <w:ind w:right="332"/>
              <w:jc w:val="right"/>
              <w:rPr>
                <w:sz w:val="16"/>
              </w:rPr>
            </w:pPr>
            <w:r>
              <w:rPr>
                <w:color w:val="231F20"/>
                <w:sz w:val="16"/>
              </w:rPr>
              <w:t>20.70</w:t>
            </w:r>
          </w:p>
        </w:tc>
        <w:tc>
          <w:tcPr>
            <w:tcW w:w="1350" w:type="dxa"/>
            <w:tcBorders>
              <w:left w:val="single" w:sz="6" w:space="0" w:color="939598"/>
              <w:right w:val="single" w:sz="6" w:space="0" w:color="939598"/>
            </w:tcBorders>
          </w:tcPr>
          <w:p>
            <w:pPr>
              <w:pStyle w:val="TableParagraph"/>
              <w:spacing w:line="166" w:lineRule="exact" w:before="4"/>
              <w:ind w:left="133" w:right="42"/>
              <w:jc w:val="center"/>
              <w:rPr>
                <w:sz w:val="16"/>
              </w:rPr>
            </w:pPr>
            <w:r>
              <w:rPr>
                <w:color w:val="231F20"/>
                <w:sz w:val="16"/>
              </w:rPr>
              <w:t>216</w:t>
            </w:r>
          </w:p>
        </w:tc>
        <w:tc>
          <w:tcPr>
            <w:tcW w:w="1080" w:type="dxa"/>
            <w:tcBorders>
              <w:left w:val="single" w:sz="6" w:space="0" w:color="939598"/>
            </w:tcBorders>
          </w:tcPr>
          <w:p>
            <w:pPr>
              <w:pStyle w:val="TableParagraph"/>
              <w:spacing w:line="166" w:lineRule="exact" w:before="4"/>
              <w:ind w:right="313"/>
              <w:jc w:val="right"/>
              <w:rPr>
                <w:sz w:val="16"/>
              </w:rPr>
            </w:pPr>
            <w:r>
              <w:rPr>
                <w:color w:val="231F20"/>
                <w:sz w:val="16"/>
              </w:rPr>
              <w:t>422</w:t>
            </w:r>
          </w:p>
        </w:tc>
      </w:tr>
      <w:tr>
        <w:trPr>
          <w:trHeight w:val="189" w:hRule="atLeast"/>
        </w:trPr>
        <w:tc>
          <w:tcPr>
            <w:tcW w:w="1260" w:type="dxa"/>
            <w:tcBorders>
              <w:right w:val="single" w:sz="6" w:space="0" w:color="939598"/>
            </w:tcBorders>
          </w:tcPr>
          <w:p>
            <w:pPr>
              <w:pStyle w:val="TableParagraph"/>
              <w:spacing w:line="166" w:lineRule="exact" w:before="4"/>
              <w:ind w:left="476" w:right="468"/>
              <w:jc w:val="center"/>
              <w:rPr>
                <w:sz w:val="16"/>
              </w:rPr>
            </w:pPr>
            <w:r>
              <w:rPr>
                <w:color w:val="231F20"/>
                <w:sz w:val="16"/>
              </w:rPr>
              <w:t>325</w:t>
            </w:r>
          </w:p>
        </w:tc>
        <w:tc>
          <w:tcPr>
            <w:tcW w:w="1170" w:type="dxa"/>
            <w:tcBorders>
              <w:left w:val="single" w:sz="6" w:space="0" w:color="939598"/>
              <w:right w:val="single" w:sz="6" w:space="0" w:color="939598"/>
            </w:tcBorders>
          </w:tcPr>
          <w:p>
            <w:pPr>
              <w:pStyle w:val="TableParagraph"/>
              <w:spacing w:line="166" w:lineRule="exact" w:before="4"/>
              <w:ind w:right="328"/>
              <w:jc w:val="right"/>
              <w:rPr>
                <w:sz w:val="16"/>
              </w:rPr>
            </w:pPr>
            <w:r>
              <w:rPr>
                <w:color w:val="231F20"/>
                <w:sz w:val="16"/>
              </w:rPr>
              <w:t>22.43</w:t>
            </w:r>
          </w:p>
        </w:tc>
        <w:tc>
          <w:tcPr>
            <w:tcW w:w="1350" w:type="dxa"/>
            <w:tcBorders>
              <w:left w:val="single" w:sz="6" w:space="0" w:color="939598"/>
              <w:right w:val="single" w:sz="6" w:space="0" w:color="939598"/>
            </w:tcBorders>
          </w:tcPr>
          <w:p>
            <w:pPr>
              <w:pStyle w:val="TableParagraph"/>
              <w:spacing w:line="166" w:lineRule="exact" w:before="4"/>
              <w:ind w:left="133" w:right="42"/>
              <w:jc w:val="center"/>
              <w:rPr>
                <w:sz w:val="16"/>
              </w:rPr>
            </w:pPr>
            <w:r>
              <w:rPr>
                <w:color w:val="231F20"/>
                <w:sz w:val="16"/>
              </w:rPr>
              <w:t>221</w:t>
            </w:r>
          </w:p>
        </w:tc>
        <w:tc>
          <w:tcPr>
            <w:tcW w:w="1080" w:type="dxa"/>
            <w:tcBorders>
              <w:left w:val="single" w:sz="6" w:space="0" w:color="939598"/>
            </w:tcBorders>
          </w:tcPr>
          <w:p>
            <w:pPr>
              <w:pStyle w:val="TableParagraph"/>
              <w:spacing w:line="166" w:lineRule="exact" w:before="4"/>
              <w:ind w:right="313"/>
              <w:jc w:val="right"/>
              <w:rPr>
                <w:sz w:val="16"/>
              </w:rPr>
            </w:pPr>
            <w:r>
              <w:rPr>
                <w:color w:val="231F20"/>
                <w:sz w:val="16"/>
              </w:rPr>
              <w:t>429</w:t>
            </w:r>
          </w:p>
        </w:tc>
      </w:tr>
      <w:tr>
        <w:trPr>
          <w:trHeight w:val="207" w:hRule="atLeast"/>
        </w:trPr>
        <w:tc>
          <w:tcPr>
            <w:tcW w:w="1260" w:type="dxa"/>
            <w:tcBorders>
              <w:right w:val="single" w:sz="6" w:space="0" w:color="939598"/>
            </w:tcBorders>
          </w:tcPr>
          <w:p>
            <w:pPr>
              <w:pStyle w:val="TableParagraph"/>
              <w:spacing w:before="4"/>
              <w:ind w:left="476" w:right="468"/>
              <w:jc w:val="center"/>
              <w:rPr>
                <w:sz w:val="16"/>
              </w:rPr>
            </w:pPr>
            <w:r>
              <w:rPr>
                <w:color w:val="231F20"/>
                <w:sz w:val="16"/>
              </w:rPr>
              <w:t>350</w:t>
            </w:r>
          </w:p>
        </w:tc>
        <w:tc>
          <w:tcPr>
            <w:tcW w:w="1170" w:type="dxa"/>
            <w:tcBorders>
              <w:left w:val="single" w:sz="6" w:space="0" w:color="939598"/>
              <w:right w:val="single" w:sz="6" w:space="0" w:color="939598"/>
            </w:tcBorders>
          </w:tcPr>
          <w:p>
            <w:pPr>
              <w:pStyle w:val="TableParagraph"/>
              <w:spacing w:before="4"/>
              <w:ind w:right="341"/>
              <w:jc w:val="right"/>
              <w:rPr>
                <w:sz w:val="16"/>
              </w:rPr>
            </w:pPr>
            <w:r>
              <w:rPr>
                <w:color w:val="231F20"/>
                <w:sz w:val="16"/>
              </w:rPr>
              <w:t>24.15</w:t>
            </w:r>
          </w:p>
        </w:tc>
        <w:tc>
          <w:tcPr>
            <w:tcW w:w="1350" w:type="dxa"/>
            <w:tcBorders>
              <w:left w:val="single" w:sz="6" w:space="0" w:color="939598"/>
              <w:right w:val="single" w:sz="6" w:space="0" w:color="939598"/>
            </w:tcBorders>
          </w:tcPr>
          <w:p>
            <w:pPr>
              <w:pStyle w:val="TableParagraph"/>
              <w:spacing w:before="4"/>
              <w:ind w:left="133" w:right="42"/>
              <w:jc w:val="center"/>
              <w:rPr>
                <w:sz w:val="16"/>
              </w:rPr>
            </w:pPr>
            <w:r>
              <w:rPr>
                <w:color w:val="231F20"/>
                <w:sz w:val="16"/>
              </w:rPr>
              <w:t>225</w:t>
            </w:r>
          </w:p>
        </w:tc>
        <w:tc>
          <w:tcPr>
            <w:tcW w:w="1080" w:type="dxa"/>
            <w:tcBorders>
              <w:left w:val="single" w:sz="6" w:space="0" w:color="939598"/>
            </w:tcBorders>
          </w:tcPr>
          <w:p>
            <w:pPr>
              <w:pStyle w:val="TableParagraph"/>
              <w:spacing w:before="4"/>
              <w:ind w:right="313"/>
              <w:jc w:val="right"/>
              <w:rPr>
                <w:sz w:val="16"/>
              </w:rPr>
            </w:pPr>
            <w:r>
              <w:rPr>
                <w:color w:val="231F20"/>
                <w:sz w:val="16"/>
              </w:rPr>
              <w:t>437</w:t>
            </w:r>
          </w:p>
        </w:tc>
      </w:tr>
    </w:tbl>
    <w:p>
      <w:pPr>
        <w:pStyle w:val="BodyText"/>
        <w:rPr>
          <w:b/>
          <w:sz w:val="20"/>
        </w:rPr>
      </w:pPr>
    </w:p>
    <w:p>
      <w:pPr>
        <w:spacing w:before="119"/>
        <w:ind w:left="344" w:right="0" w:firstLine="0"/>
        <w:jc w:val="left"/>
        <w:rPr>
          <w:b/>
          <w:sz w:val="18"/>
        </w:rPr>
      </w:pPr>
      <w:r>
        <w:rPr>
          <w:b/>
          <w:color w:val="ED1C24"/>
          <w:w w:val="105"/>
          <w:sz w:val="18"/>
        </w:rPr>
        <w:t>CORROSIVE STEAM</w:t>
      </w:r>
    </w:p>
    <w:p>
      <w:pPr>
        <w:spacing w:line="247" w:lineRule="auto" w:before="2"/>
        <w:ind w:left="344" w:right="1719" w:firstLine="0"/>
        <w:jc w:val="left"/>
        <w:rPr>
          <w:sz w:val="16"/>
        </w:rPr>
      </w:pPr>
      <w:r>
        <w:rPr>
          <w:color w:val="231F20"/>
          <w:sz w:val="16"/>
        </w:rPr>
        <w:t>When the water used to generate steam contains dissolved air, oxygen or carbon dioxide, then these gases end up as</w:t>
      </w:r>
    </w:p>
    <w:p>
      <w:pPr>
        <w:spacing w:line="247" w:lineRule="auto" w:before="0"/>
        <w:ind w:left="344" w:right="1356" w:firstLine="0"/>
        <w:jc w:val="left"/>
        <w:rPr>
          <w:sz w:val="16"/>
        </w:rPr>
      </w:pPr>
      <w:r>
        <w:rPr>
          <w:color w:val="231F20"/>
          <w:sz w:val="16"/>
        </w:rPr>
        <w:t>contaminants in the steam. At high temperatures of steam both oxygen and carbon dioxide are extremely corrosive.</w:t>
      </w:r>
    </w:p>
    <w:p>
      <w:pPr>
        <w:pStyle w:val="BodyText"/>
        <w:spacing w:before="7"/>
        <w:rPr>
          <w:sz w:val="16"/>
        </w:rPr>
      </w:pPr>
    </w:p>
    <w:p>
      <w:pPr>
        <w:spacing w:line="247" w:lineRule="auto" w:before="0"/>
        <w:ind w:left="344" w:right="1356" w:firstLine="0"/>
        <w:jc w:val="left"/>
        <w:rPr>
          <w:sz w:val="16"/>
        </w:rPr>
      </w:pPr>
      <w:r>
        <w:rPr>
          <w:color w:val="231F20"/>
          <w:sz w:val="16"/>
        </w:rPr>
        <w:t>Carbon dioxide is acidic and therefore attacks metals whereas the oxygen corrodes metals and oxidizes rubbers. Corrosion of metals in the presence of both oxygen and acids is </w:t>
      </w:r>
      <w:r>
        <w:rPr>
          <w:color w:val="231F20"/>
          <w:spacing w:val="2"/>
          <w:sz w:val="16"/>
        </w:rPr>
        <w:t>forty </w:t>
      </w:r>
      <w:r>
        <w:rPr>
          <w:color w:val="231F20"/>
          <w:sz w:val="16"/>
        </w:rPr>
        <w:t>times faster than with either alone. Boiler water is therefore  normally  treated  not only to remove the “hardness” which would cause “furring” of the boiler but also to remove dissolved oxygen  and  carbon  dioxide and to ensure that the steam is not only not acidic but even slightly alkaline.</w:t>
      </w:r>
      <w:r>
        <w:rPr>
          <w:color w:val="231F20"/>
          <w:spacing w:val="7"/>
          <w:sz w:val="16"/>
        </w:rPr>
        <w:t> </w:t>
      </w:r>
      <w:r>
        <w:rPr>
          <w:color w:val="231F20"/>
          <w:sz w:val="16"/>
        </w:rPr>
        <w:t>Boiler</w:t>
      </w:r>
      <w:r>
        <w:rPr>
          <w:color w:val="231F20"/>
          <w:spacing w:val="8"/>
          <w:sz w:val="16"/>
        </w:rPr>
        <w:t> </w:t>
      </w:r>
      <w:r>
        <w:rPr>
          <w:color w:val="231F20"/>
          <w:sz w:val="16"/>
        </w:rPr>
        <w:t>water</w:t>
      </w:r>
      <w:r>
        <w:rPr>
          <w:color w:val="231F20"/>
          <w:spacing w:val="8"/>
          <w:sz w:val="16"/>
        </w:rPr>
        <w:t> </w:t>
      </w:r>
      <w:r>
        <w:rPr>
          <w:color w:val="231F20"/>
          <w:sz w:val="16"/>
        </w:rPr>
        <w:t>treatment</w:t>
      </w:r>
      <w:r>
        <w:rPr>
          <w:color w:val="231F20"/>
          <w:spacing w:val="8"/>
          <w:sz w:val="16"/>
        </w:rPr>
        <w:t> </w:t>
      </w:r>
      <w:r>
        <w:rPr>
          <w:color w:val="231F20"/>
          <w:sz w:val="16"/>
        </w:rPr>
        <w:t>is</w:t>
      </w:r>
      <w:r>
        <w:rPr>
          <w:color w:val="231F20"/>
          <w:spacing w:val="8"/>
          <w:sz w:val="16"/>
        </w:rPr>
        <w:t> </w:t>
      </w:r>
      <w:r>
        <w:rPr>
          <w:color w:val="231F20"/>
          <w:sz w:val="16"/>
        </w:rPr>
        <w:t>a</w:t>
      </w:r>
      <w:r>
        <w:rPr>
          <w:color w:val="231F20"/>
          <w:spacing w:val="8"/>
          <w:sz w:val="16"/>
        </w:rPr>
        <w:t> </w:t>
      </w:r>
      <w:r>
        <w:rPr>
          <w:color w:val="231F20"/>
          <w:sz w:val="16"/>
        </w:rPr>
        <w:t>specialised</w:t>
      </w:r>
      <w:r>
        <w:rPr>
          <w:color w:val="231F20"/>
          <w:spacing w:val="8"/>
          <w:sz w:val="16"/>
        </w:rPr>
        <w:t> </w:t>
      </w:r>
      <w:r>
        <w:rPr>
          <w:color w:val="231F20"/>
          <w:sz w:val="16"/>
        </w:rPr>
        <w:t>subject</w:t>
      </w:r>
      <w:r>
        <w:rPr>
          <w:color w:val="231F20"/>
          <w:spacing w:val="8"/>
          <w:sz w:val="16"/>
        </w:rPr>
        <w:t> </w:t>
      </w:r>
      <w:r>
        <w:rPr>
          <w:color w:val="231F20"/>
          <w:sz w:val="16"/>
        </w:rPr>
        <w:t>beyond</w:t>
      </w:r>
    </w:p>
    <w:p>
      <w:pPr>
        <w:spacing w:line="247" w:lineRule="auto" w:before="4"/>
        <w:ind w:left="344" w:right="1356" w:firstLine="0"/>
        <w:jc w:val="left"/>
        <w:rPr>
          <w:sz w:val="16"/>
        </w:rPr>
      </w:pPr>
      <w:r>
        <w:rPr>
          <w:color w:val="231F20"/>
          <w:w w:val="105"/>
          <w:sz w:val="16"/>
        </w:rPr>
        <w:t>the scope of this technical sheet but correct steam generation is important.</w:t>
      </w:r>
    </w:p>
    <w:p>
      <w:pPr>
        <w:pStyle w:val="BodyText"/>
        <w:rPr>
          <w:sz w:val="15"/>
        </w:rPr>
      </w:pPr>
    </w:p>
    <w:p>
      <w:pPr>
        <w:spacing w:before="0"/>
        <w:ind w:left="344" w:right="0" w:firstLine="0"/>
        <w:jc w:val="left"/>
        <w:rPr>
          <w:b/>
          <w:sz w:val="18"/>
        </w:rPr>
      </w:pPr>
      <w:r>
        <w:rPr>
          <w:b/>
          <w:color w:val="ED1C24"/>
          <w:sz w:val="18"/>
        </w:rPr>
        <w:t>DETERIORATION OF STEAM HOSE</w:t>
      </w:r>
    </w:p>
    <w:p>
      <w:pPr>
        <w:spacing w:line="247" w:lineRule="auto" w:before="2"/>
        <w:ind w:left="344" w:right="1417" w:firstLine="0"/>
        <w:jc w:val="left"/>
        <w:rPr>
          <w:sz w:val="16"/>
        </w:rPr>
      </w:pPr>
      <w:r>
        <w:rPr/>
        <w:drawing>
          <wp:anchor distT="0" distB="0" distL="0" distR="0" allowOverlap="1" layoutInCell="1" locked="0" behindDoc="0" simplePos="0" relativeHeight="4864">
            <wp:simplePos x="0" y="0"/>
            <wp:positionH relativeFrom="page">
              <wp:posOffset>743550</wp:posOffset>
            </wp:positionH>
            <wp:positionV relativeFrom="paragraph">
              <wp:posOffset>1226835</wp:posOffset>
            </wp:positionV>
            <wp:extent cx="161979" cy="73151"/>
            <wp:effectExtent l="0" t="0" r="0" b="0"/>
            <wp:wrapNone/>
            <wp:docPr id="125" name="image57.png" descr=""/>
            <wp:cNvGraphicFramePr>
              <a:graphicFrameLocks noChangeAspect="1"/>
            </wp:cNvGraphicFramePr>
            <a:graphic>
              <a:graphicData uri="http://schemas.openxmlformats.org/drawingml/2006/picture">
                <pic:pic>
                  <pic:nvPicPr>
                    <pic:cNvPr id="126" name="image57.png"/>
                    <pic:cNvPicPr/>
                  </pic:nvPicPr>
                  <pic:blipFill>
                    <a:blip r:embed="rId78" cstate="print"/>
                    <a:stretch>
                      <a:fillRect/>
                    </a:stretch>
                  </pic:blipFill>
                  <pic:spPr>
                    <a:xfrm>
                      <a:off x="0" y="0"/>
                      <a:ext cx="161979" cy="73151"/>
                    </a:xfrm>
                    <a:prstGeom prst="rect">
                      <a:avLst/>
                    </a:prstGeom>
                  </pic:spPr>
                </pic:pic>
              </a:graphicData>
            </a:graphic>
          </wp:anchor>
        </w:drawing>
      </w:r>
      <w:r>
        <w:rPr/>
        <w:drawing>
          <wp:anchor distT="0" distB="0" distL="0" distR="0" allowOverlap="1" layoutInCell="1" locked="0" behindDoc="0" simplePos="0" relativeHeight="4888">
            <wp:simplePos x="0" y="0"/>
            <wp:positionH relativeFrom="page">
              <wp:posOffset>743550</wp:posOffset>
            </wp:positionH>
            <wp:positionV relativeFrom="paragraph">
              <wp:posOffset>1470615</wp:posOffset>
            </wp:positionV>
            <wp:extent cx="161346" cy="72866"/>
            <wp:effectExtent l="0" t="0" r="0" b="0"/>
            <wp:wrapNone/>
            <wp:docPr id="127" name="image58.png" descr=""/>
            <wp:cNvGraphicFramePr>
              <a:graphicFrameLocks noChangeAspect="1"/>
            </wp:cNvGraphicFramePr>
            <a:graphic>
              <a:graphicData uri="http://schemas.openxmlformats.org/drawingml/2006/picture">
                <pic:pic>
                  <pic:nvPicPr>
                    <pic:cNvPr id="128" name="image58.png"/>
                    <pic:cNvPicPr/>
                  </pic:nvPicPr>
                  <pic:blipFill>
                    <a:blip r:embed="rId79" cstate="print"/>
                    <a:stretch>
                      <a:fillRect/>
                    </a:stretch>
                  </pic:blipFill>
                  <pic:spPr>
                    <a:xfrm>
                      <a:off x="0" y="0"/>
                      <a:ext cx="161346" cy="72866"/>
                    </a:xfrm>
                    <a:prstGeom prst="rect">
                      <a:avLst/>
                    </a:prstGeom>
                  </pic:spPr>
                </pic:pic>
              </a:graphicData>
            </a:graphic>
          </wp:anchor>
        </w:drawing>
      </w:r>
      <w:r>
        <w:rPr/>
        <w:drawing>
          <wp:anchor distT="0" distB="0" distL="0" distR="0" allowOverlap="1" layoutInCell="1" locked="0" behindDoc="0" simplePos="0" relativeHeight="4912">
            <wp:simplePos x="0" y="0"/>
            <wp:positionH relativeFrom="page">
              <wp:posOffset>742946</wp:posOffset>
            </wp:positionH>
            <wp:positionV relativeFrom="paragraph">
              <wp:posOffset>1714409</wp:posOffset>
            </wp:positionV>
            <wp:extent cx="161951" cy="72866"/>
            <wp:effectExtent l="0" t="0" r="0" b="0"/>
            <wp:wrapNone/>
            <wp:docPr id="129" name="image59.png" descr=""/>
            <wp:cNvGraphicFramePr>
              <a:graphicFrameLocks noChangeAspect="1"/>
            </wp:cNvGraphicFramePr>
            <a:graphic>
              <a:graphicData uri="http://schemas.openxmlformats.org/drawingml/2006/picture">
                <pic:pic>
                  <pic:nvPicPr>
                    <pic:cNvPr id="130" name="image59.png"/>
                    <pic:cNvPicPr/>
                  </pic:nvPicPr>
                  <pic:blipFill>
                    <a:blip r:embed="rId80" cstate="print"/>
                    <a:stretch>
                      <a:fillRect/>
                    </a:stretch>
                  </pic:blipFill>
                  <pic:spPr>
                    <a:xfrm>
                      <a:off x="0" y="0"/>
                      <a:ext cx="161951" cy="72866"/>
                    </a:xfrm>
                    <a:prstGeom prst="rect">
                      <a:avLst/>
                    </a:prstGeom>
                  </pic:spPr>
                </pic:pic>
              </a:graphicData>
            </a:graphic>
          </wp:anchor>
        </w:drawing>
      </w:r>
      <w:r>
        <w:rPr/>
        <w:drawing>
          <wp:anchor distT="0" distB="0" distL="0" distR="0" allowOverlap="1" layoutInCell="1" locked="0" behindDoc="0" simplePos="0" relativeHeight="4936">
            <wp:simplePos x="0" y="0"/>
            <wp:positionH relativeFrom="page">
              <wp:posOffset>742946</wp:posOffset>
            </wp:positionH>
            <wp:positionV relativeFrom="paragraph">
              <wp:posOffset>1958191</wp:posOffset>
            </wp:positionV>
            <wp:extent cx="161954" cy="72866"/>
            <wp:effectExtent l="0" t="0" r="0" b="0"/>
            <wp:wrapNone/>
            <wp:docPr id="131" name="image60.png" descr=""/>
            <wp:cNvGraphicFramePr>
              <a:graphicFrameLocks noChangeAspect="1"/>
            </wp:cNvGraphicFramePr>
            <a:graphic>
              <a:graphicData uri="http://schemas.openxmlformats.org/drawingml/2006/picture">
                <pic:pic>
                  <pic:nvPicPr>
                    <pic:cNvPr id="132" name="image60.png"/>
                    <pic:cNvPicPr/>
                  </pic:nvPicPr>
                  <pic:blipFill>
                    <a:blip r:embed="rId81" cstate="print"/>
                    <a:stretch>
                      <a:fillRect/>
                    </a:stretch>
                  </pic:blipFill>
                  <pic:spPr>
                    <a:xfrm>
                      <a:off x="0" y="0"/>
                      <a:ext cx="161954" cy="72866"/>
                    </a:xfrm>
                    <a:prstGeom prst="rect">
                      <a:avLst/>
                    </a:prstGeom>
                  </pic:spPr>
                </pic:pic>
              </a:graphicData>
            </a:graphic>
          </wp:anchor>
        </w:drawing>
      </w:r>
      <w:r>
        <w:rPr/>
        <w:pict>
          <v:shape style="position:absolute;margin-left:45.000004pt;margin-top:86.5299pt;width:8pt;height:58.1pt;mso-position-horizontal-relative:page;mso-position-vertical-relative:paragraph;z-index:4960" coordorigin="900,1731" coordsize="160,1162" path="m1029,2821l929,2821,929,2782,900,2782,900,2893,929,2893,929,2854,1029,2854,1029,2821m1029,2513l973,2513,959,2514,946,2518,936,2528,932,2546,932,2558,938,2567,948,2575,936,2580,932,2590,932,2613,939,2623,948,2629,948,2629,935,2629,935,2659,1029,2659,1029,2628,964,2628,958,2624,958,2604,964,2601,1029,2601,1029,2570,968,2570,958,2569,958,2548,964,2543,1029,2543,1029,2513m1029,2237l971,2237,960,2229,960,2210,961,2206,962,2202,934,2202,933,2205,933,2223,940,2233,951,2238,951,2238,935,2238,935,2268,1029,2268,1029,2237m1029,1870l971,1870,960,1862,960,1843,961,1840,962,1836,934,1836,933,1838,933,1856,940,1866,951,1871,951,1871,935,1871,935,1901,1029,1901,1029,1870m1029,2040l1029,2035,1029,2029,1006,2029,1006,2032,1006,2034,1006,2044,1005,2048,955,2048,955,2029,935,2029,935,2048,907,2048,907,2079,935,2079,935,2094,955,2094,955,2079,997,2079,1012,2077,1023,2072,1028,2062,1029,2046,1029,2040m1031,2154l1028,2142,1020,2135,1021,2134,1026,2134,1029,2133,1029,2102,1021,2106,1012,2106,1012,2139,1012,2161,1009,2167,994,2167,991,2161,990,2154,988,2147,988,2139,985,2135,994,2135,1004,2134,1012,2139,1012,2106,964,2106,948,2109,938,2119,934,2133,933,2147,933,2161,934,2171,939,2179,944,2187,952,2193,964,2193,964,2165,956,2163,952,2158,952,2143,955,2135,968,2135,969,2138,971,2143,973,2160,977,2178,986,2192,1003,2197,1016,2195,1024,2188,1030,2178,1031,2167,1031,2154m1031,2722l1029,2707,1024,2693,1014,2682,1000,2676,1000,2704,1007,2707,1011,2714,1011,2735,1002,2742,989,2743,989,2705,989,2674,972,2676,972,2705,972,2743,961,2741,953,2734,953,2713,962,2705,972,2705,972,2676,967,2676,949,2685,937,2701,932,2723,936,2742,946,2758,962,2769,982,2773,1003,2770,1018,2759,1028,2743,1028,2743,1031,2722m1031,2332l1029,2317,1024,2303,1014,2292,1000,2286,1000,2314,1007,2317,1011,2324,1011,2345,1002,2352,989,2353,989,2315,989,2284,972,2286,972,2315,972,2353,961,2351,953,2344,953,2323,962,2315,972,2315,972,2286,967,2286,949,2295,937,2311,932,2333,936,2352,946,2368,962,2379,982,2383,1003,2380,1018,2369,1028,2353,1028,2353,1031,2332m1031,1970l1025,1958,1016,1953,1016,1952,1029,1952,1029,1922,935,1922,935,1953,1002,1953,1006,1963,1006,1980,1002,1985,935,1985,935,2016,991,2016,1008,2014,1020,2008,1028,1998,1031,1981,1031,1970m1031,1779l1029,1763,1024,1750,1014,1739,1000,1732,1000,1761,1007,1764,1011,1771,1011,1791,1002,1799,989,1799,989,1761,989,1731,972,1732,972,1761,972,1799,961,1797,953,1790,953,1769,962,1762,972,1761,972,1732,967,1733,949,1742,937,1757,932,1779,936,1799,946,1815,962,1826,982,1830,1003,1826,1018,1816,1028,1800,1028,1799,1031,1779m1060,2462l1018,2462,1018,2461,1027,2455,1031,2446,1031,2435,1029,2426,1027,2417,1017,2405,1008,2401,1008,2430,1008,2458,997,2463,962,2463,956,2452,956,2430,969,2426,994,2426,1008,2430,1008,2401,1002,2398,984,2395,965,2398,948,2405,937,2418,932,2437,932,2448,937,2457,946,2463,946,2463,935,2463,935,2492,1060,2492,1060,2463,1060,2462e" filled="true" fillcolor="#231f20" stroked="false">
            <v:path arrowok="t"/>
            <v:fill type="solid"/>
            <w10:wrap type="none"/>
          </v:shape>
        </w:pict>
      </w:r>
      <w:r>
        <w:rPr/>
        <w:pict>
          <v:shape style="position:absolute;margin-left:78.291pt;margin-top:166.2099pt;width:5.8pt;height:7.9pt;mso-position-horizontal-relative:page;mso-position-vertical-relative:paragraph;z-index:5008" coordorigin="1566,3324" coordsize="116,158" path="m1679,3438l1566,3438,1566,3449,1583,3452,1587,3466,1587,3481,1598,3481,1598,3452,1679,3452,1679,3438m1681,3362l1676,3341,1673,3339,1669,3336,1669,3362,1664,3375,1653,3382,1638,3385,1623,3385,1609,3385,1594,3382,1583,3375,1578,3362,1583,3349,1594,3342,1609,3339,1623,3339,1638,3339,1653,3342,1664,3349,1669,3362,1669,3336,1662,3330,1643,3325,1624,3324,1604,3325,1585,3330,1571,3341,1566,3362,1571,3383,1585,3394,1604,3399,1624,3400,1643,3399,1662,3394,1673,3385,1676,3383,1681,3362e" filled="true" fillcolor="#231f20" stroked="false">
            <v:path arrowok="t"/>
            <v:fill type="solid"/>
            <w10:wrap type="none"/>
          </v:shape>
        </w:pict>
      </w:r>
      <w:r>
        <w:rPr/>
        <w:pict>
          <v:group style="position:absolute;margin-left:109.416pt;margin-top:166.211609pt;width:99.15pt;height:26.2pt;mso-position-horizontal-relative:page;mso-position-vertical-relative:paragraph;z-index:5032" coordorigin="2188,3324" coordsize="1983,524">
            <v:shape style="position:absolute;left:2188;top:3324;width:116;height:166" type="#_x0000_t75" stroked="false">
              <v:imagedata r:id="rId82" o:title=""/>
            </v:shape>
            <v:shape style="position:absolute;left:2278;top:3341;width:1894;height:507" type="#_x0000_t75" stroked="false">
              <v:imagedata r:id="rId83" o:title=""/>
            </v:shape>
            <v:shape style="position:absolute;left:3433;top:3545;width:114;height:43" coordorigin="3433,3545" coordsize="114,43" path="m3547,3545l3433,3545,3433,3556,3450,3559,3455,3573,3455,3588,3465,3588,3465,3559,3547,3559,3547,3545xe" filled="true" fillcolor="#231f20" stroked="false">
              <v:path arrowok="t"/>
              <v:fill type="solid"/>
            </v:shape>
            <v:shape style="position:absolute;left:3433;top:3341;width:116;height:166" type="#_x0000_t75" stroked="false">
              <v:imagedata r:id="rId84" o:title=""/>
            </v:shape>
            <w10:wrap type="none"/>
          </v:group>
        </w:pict>
      </w:r>
      <w:r>
        <w:rPr/>
        <w:drawing>
          <wp:anchor distT="0" distB="0" distL="0" distR="0" allowOverlap="1" layoutInCell="1" locked="0" behindDoc="0" simplePos="0" relativeHeight="5056">
            <wp:simplePos x="0" y="0"/>
            <wp:positionH relativeFrom="page">
              <wp:posOffset>2970730</wp:posOffset>
            </wp:positionH>
            <wp:positionV relativeFrom="paragraph">
              <wp:posOffset>2122173</wp:posOffset>
            </wp:positionV>
            <wp:extent cx="73492" cy="163353"/>
            <wp:effectExtent l="0" t="0" r="0" b="0"/>
            <wp:wrapNone/>
            <wp:docPr id="133" name="image64.png" descr=""/>
            <wp:cNvGraphicFramePr>
              <a:graphicFrameLocks noChangeAspect="1"/>
            </wp:cNvGraphicFramePr>
            <a:graphic>
              <a:graphicData uri="http://schemas.openxmlformats.org/drawingml/2006/picture">
                <pic:pic>
                  <pic:nvPicPr>
                    <pic:cNvPr id="134" name="image64.png"/>
                    <pic:cNvPicPr/>
                  </pic:nvPicPr>
                  <pic:blipFill>
                    <a:blip r:embed="rId85" cstate="print"/>
                    <a:stretch>
                      <a:fillRect/>
                    </a:stretch>
                  </pic:blipFill>
                  <pic:spPr>
                    <a:xfrm>
                      <a:off x="0" y="0"/>
                      <a:ext cx="73492" cy="163353"/>
                    </a:xfrm>
                    <a:prstGeom prst="rect">
                      <a:avLst/>
                    </a:prstGeom>
                  </pic:spPr>
                </pic:pic>
              </a:graphicData>
            </a:graphic>
          </wp:anchor>
        </w:drawing>
      </w:r>
      <w:r>
        <w:rPr/>
        <w:pict>
          <v:group style="position:absolute;margin-left:76.499603pt;margin-top:59.798508pt;width:160.2pt;height:102.3pt;mso-position-horizontal-relative:page;mso-position-vertical-relative:paragraph;z-index:5080" coordorigin="1530,1196" coordsize="3204,2046">
            <v:shape style="position:absolute;left:-86;top:4764;width:3197;height:2039" coordorigin="-85,4764" coordsize="3197,2039" path="m1615,1203l1617,3155,4725,3155,4723,1203,1615,1203xm1617,1203l1617,3241m1530,3148l4726,3148m1530,2750l1706,2750m1530,2362l1706,2362m1530,1973l1706,1973m1530,1584l1706,1584m1530,1206l1706,1206m1925,3242l1925,3065m2236,3242l2236,3065m2547,3242l2547,3065m2858,3242l2858,3065m3169,3242l3169,3065m3480,3242l3480,3065m3791,3242l3791,3065m4102,3242l4102,3065m4413,3242l4413,3065m4719,3242l4719,3065e" filled="false" stroked="true" strokeweight=".686pt" strokecolor="#231f20">
              <v:path arrowok="t"/>
              <v:stroke dashstyle="solid"/>
            </v:shape>
            <v:shape style="position:absolute;left:1621;top:1514;width:3103;height:1635" coordorigin="1621,1514" coordsize="3103,1635" path="m4724,1514l4049,1561,3589,1644,3136,1824,2478,2161,2161,2371,1887,2612,1694,2810,1621,2893,1621,3148,4724,3148,4724,1514xe" filled="true" fillcolor="#00aeef" stroked="false">
              <v:path arrowok="t"/>
              <v:fill type="solid"/>
            </v:shape>
            <v:shape style="position:absolute;left:1621;top:1514;width:3103;height:1635" coordorigin="1621,1514" coordsize="3103,1635" path="m1621,3148l4724,3148,4724,1514,4049,1561,3589,1644,3136,1824,2478,2161,2161,2371,1887,2612,1694,2810,1621,2893,1621,3148xe" filled="false" stroked="true" strokeweight=".686pt" strokecolor="#231f20">
              <v:path arrowok="t"/>
              <v:stroke dashstyle="solid"/>
            </v:shape>
            <v:shape style="position:absolute;left:1629;top:1520;width:3069;height:1592" coordorigin="1630,1520" coordsize="3069,1592" path="m4692,3112l4698,1520,4065,1562,3626,1641,3178,1815,2516,2142,2164,2364,1883,2605,1697,2799,1630,2878e" filled="false" stroked="true" strokeweight="3.486pt" strokecolor="#231f20">
              <v:path arrowok="t"/>
              <v:stroke dashstyle="solid"/>
            </v:shape>
            <w10:wrap type="none"/>
          </v:group>
        </w:pict>
      </w:r>
      <w:r>
        <w:rPr/>
        <w:pict>
          <v:group style="position:absolute;margin-left:247.500504pt;margin-top:60.139408pt;width:45pt;height:30.05pt;mso-position-horizontal-relative:page;mso-position-vertical-relative:paragraph;z-index:5104" coordorigin="4950,1203" coordsize="900,601">
            <v:rect style="position:absolute;left:4955;top:1208;width:889;height:404" filled="true" fillcolor="#00aeef" stroked="false">
              <v:fill type="solid"/>
            </v:rect>
            <v:rect style="position:absolute;left:4955;top:1208;width:889;height:404" filled="false" stroked="true" strokeweight=".593pt" strokecolor="#231f20">
              <v:stroke dashstyle="solid"/>
            </v:rect>
            <v:shape style="position:absolute;left:5083;top:1686;width:228;height:117" type="#_x0000_t75" stroked="false">
              <v:imagedata r:id="rId86" o:title=""/>
            </v:shape>
            <v:shape style="position:absolute;left:5360;top:1693;width:373;height:110" type="#_x0000_t75" stroked="false">
              <v:imagedata r:id="rId87" o:title=""/>
            </v:shape>
            <w10:wrap type="none"/>
          </v:group>
        </w:pict>
      </w:r>
      <w:r>
        <w:rPr/>
        <w:drawing>
          <wp:anchor distT="0" distB="0" distL="0" distR="0" allowOverlap="1" layoutInCell="1" locked="0" behindDoc="0" simplePos="0" relativeHeight="5128">
            <wp:simplePos x="0" y="0"/>
            <wp:positionH relativeFrom="page">
              <wp:posOffset>3143256</wp:posOffset>
            </wp:positionH>
            <wp:positionV relativeFrom="paragraph">
              <wp:posOffset>1220970</wp:posOffset>
            </wp:positionV>
            <wp:extent cx="572869" cy="485775"/>
            <wp:effectExtent l="0" t="0" r="0" b="0"/>
            <wp:wrapNone/>
            <wp:docPr id="135" name="image67.png" descr=""/>
            <wp:cNvGraphicFramePr>
              <a:graphicFrameLocks noChangeAspect="1"/>
            </wp:cNvGraphicFramePr>
            <a:graphic>
              <a:graphicData uri="http://schemas.openxmlformats.org/drawingml/2006/picture">
                <pic:pic>
                  <pic:nvPicPr>
                    <pic:cNvPr id="136" name="image67.png"/>
                    <pic:cNvPicPr/>
                  </pic:nvPicPr>
                  <pic:blipFill>
                    <a:blip r:embed="rId88" cstate="print"/>
                    <a:stretch>
                      <a:fillRect/>
                    </a:stretch>
                  </pic:blipFill>
                  <pic:spPr>
                    <a:xfrm>
                      <a:off x="0" y="0"/>
                      <a:ext cx="572869" cy="485775"/>
                    </a:xfrm>
                    <a:prstGeom prst="rect">
                      <a:avLst/>
                    </a:prstGeom>
                  </pic:spPr>
                </pic:pic>
              </a:graphicData>
            </a:graphic>
          </wp:anchor>
        </w:drawing>
      </w:r>
      <w:r>
        <w:rPr/>
        <w:pict>
          <v:group style="position:absolute;margin-left:247.499496pt;margin-top:141.139404pt;width:45pt;height:38.2pt;mso-position-horizontal-relative:page;mso-position-vertical-relative:paragraph;z-index:5152" coordorigin="4950,2823" coordsize="900,764">
            <v:shape style="position:absolute;left:4987;top:2860;width:825;height:336" coordorigin="4988,2861" coordsize="825,336" path="m5812,2861l5456,2942,5198,3054,5041,3154,4988,3197e" filled="false" stroked="true" strokeweight="3.556pt" strokecolor="#231f20">
              <v:path arrowok="t"/>
              <v:stroke dashstyle="solid"/>
            </v:shape>
            <v:rect style="position:absolute;left:4955;top:2828;width:889;height:404" filled="false" stroked="true" strokeweight=".593pt" strokecolor="#231f20">
              <v:stroke dashstyle="solid"/>
            </v:rect>
            <v:shape style="position:absolute;left:5075;top:3304;width:645;height:120" type="#_x0000_t75" stroked="false">
              <v:imagedata r:id="rId89" o:title=""/>
            </v:shape>
            <v:shape style="position:absolute;left:5197;top:3476;width:401;height:110" type="#_x0000_t75" stroked="false">
              <v:imagedata r:id="rId90" o:title=""/>
            </v:shape>
            <w10:wrap type="none"/>
          </v:group>
        </w:pict>
      </w:r>
      <w:r>
        <w:rPr>
          <w:color w:val="231F20"/>
          <w:sz w:val="16"/>
        </w:rPr>
        <w:t>Like all rubber products steam hoses have a finite life and are subject to gradual deterioration with use. However, it sometimes happens that hoses which have been giving a good life suddenly start failing without apparent reason. In such cases it is often a change in the steam conditions causing a rapid acceleration of a normal failure mode. It is therefore useful to consider how steam hoses normally last and thus how the condition of the steam affects hose life.</w:t>
      </w:r>
    </w:p>
    <w:p>
      <w:pPr>
        <w:spacing w:after="0" w:line="247" w:lineRule="auto"/>
        <w:jc w:val="left"/>
        <w:rPr>
          <w:sz w:val="16"/>
        </w:rPr>
        <w:sectPr>
          <w:type w:val="continuous"/>
          <w:pgSz w:w="12240" w:h="15840"/>
          <w:pgMar w:top="1500" w:bottom="280" w:left="0" w:right="0"/>
          <w:cols w:num="2" w:equalWidth="0">
            <w:col w:w="5736" w:space="40"/>
            <w:col w:w="6464"/>
          </w:cols>
        </w:sectPr>
      </w:pPr>
    </w:p>
    <w:p>
      <w:pPr>
        <w:pStyle w:val="BodyText"/>
        <w:spacing w:before="7"/>
        <w:rPr>
          <w:sz w:val="2"/>
        </w:rPr>
      </w:pPr>
      <w:r>
        <w:rPr/>
        <w:drawing>
          <wp:anchor distT="0" distB="0" distL="0" distR="0" allowOverlap="1" layoutInCell="1" locked="0" behindDoc="0" simplePos="0" relativeHeight="4984">
            <wp:simplePos x="0" y="0"/>
            <wp:positionH relativeFrom="page">
              <wp:posOffset>571500</wp:posOffset>
            </wp:positionH>
            <wp:positionV relativeFrom="page">
              <wp:posOffset>7943718</wp:posOffset>
            </wp:positionV>
            <wp:extent cx="81635" cy="108585"/>
            <wp:effectExtent l="0" t="0" r="0" b="0"/>
            <wp:wrapNone/>
            <wp:docPr id="137" name="image70.png" descr=""/>
            <wp:cNvGraphicFramePr>
              <a:graphicFrameLocks noChangeAspect="1"/>
            </wp:cNvGraphicFramePr>
            <a:graphic>
              <a:graphicData uri="http://schemas.openxmlformats.org/drawingml/2006/picture">
                <pic:pic>
                  <pic:nvPicPr>
                    <pic:cNvPr id="138" name="image70.png"/>
                    <pic:cNvPicPr/>
                  </pic:nvPicPr>
                  <pic:blipFill>
                    <a:blip r:embed="rId91" cstate="print"/>
                    <a:stretch>
                      <a:fillRect/>
                    </a:stretch>
                  </pic:blipFill>
                  <pic:spPr>
                    <a:xfrm>
                      <a:off x="0" y="0"/>
                      <a:ext cx="81635" cy="108585"/>
                    </a:xfrm>
                    <a:prstGeom prst="rect">
                      <a:avLst/>
                    </a:prstGeom>
                  </pic:spPr>
                </pic:pic>
              </a:graphicData>
            </a:graphic>
          </wp:anchor>
        </w:drawing>
      </w:r>
    </w:p>
    <w:p>
      <w:pPr>
        <w:pStyle w:val="BodyText"/>
        <w:spacing w:line="115" w:lineRule="exact"/>
        <w:ind w:left="1170"/>
        <w:rPr>
          <w:sz w:val="11"/>
        </w:rPr>
      </w:pPr>
      <w:r>
        <w:rPr>
          <w:position w:val="-1"/>
          <w:sz w:val="11"/>
        </w:rPr>
        <w:drawing>
          <wp:inline distT="0" distB="0" distL="0" distR="0">
            <wp:extent cx="162179" cy="73151"/>
            <wp:effectExtent l="0" t="0" r="0" b="0"/>
            <wp:docPr id="139" name="image71.png" descr=""/>
            <wp:cNvGraphicFramePr>
              <a:graphicFrameLocks noChangeAspect="1"/>
            </wp:cNvGraphicFramePr>
            <a:graphic>
              <a:graphicData uri="http://schemas.openxmlformats.org/drawingml/2006/picture">
                <pic:pic>
                  <pic:nvPicPr>
                    <pic:cNvPr id="140" name="image71.png"/>
                    <pic:cNvPicPr/>
                  </pic:nvPicPr>
                  <pic:blipFill>
                    <a:blip r:embed="rId92" cstate="print"/>
                    <a:stretch>
                      <a:fillRect/>
                    </a:stretch>
                  </pic:blipFill>
                  <pic:spPr>
                    <a:xfrm>
                      <a:off x="0" y="0"/>
                      <a:ext cx="162179" cy="73151"/>
                    </a:xfrm>
                    <a:prstGeom prst="rect">
                      <a:avLst/>
                    </a:prstGeom>
                  </pic:spPr>
                </pic:pic>
              </a:graphicData>
            </a:graphic>
          </wp:inline>
        </w:drawing>
      </w:r>
      <w:r>
        <w:rPr>
          <w:position w:val="-1"/>
          <w:sz w:val="11"/>
        </w:rPr>
      </w:r>
    </w:p>
    <w:p>
      <w:pPr>
        <w:spacing w:after="0" w:line="115" w:lineRule="exact"/>
        <w:rPr>
          <w:sz w:val="11"/>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footerReference w:type="default" r:id="rId93"/>
          <w:footerReference w:type="even" r:id="rId94"/>
          <w:pgSz w:w="12240" w:h="15840"/>
          <w:pgMar w:footer="2451" w:header="0" w:top="0" w:bottom="2640" w:left="0" w:right="0"/>
          <w:pgNumType w:start="25"/>
        </w:sectPr>
      </w:pPr>
    </w:p>
    <w:p>
      <w:pPr>
        <w:pStyle w:val="BodyText"/>
        <w:rPr>
          <w:sz w:val="25"/>
        </w:rPr>
      </w:pPr>
    </w:p>
    <w:p>
      <w:pPr>
        <w:pStyle w:val="Heading6"/>
        <w:spacing w:before="0"/>
        <w:ind w:left="1260"/>
      </w:pPr>
      <w:r>
        <w:rPr>
          <w:color w:val="231F20"/>
          <w:spacing w:val="2"/>
        </w:rPr>
        <w:t>Applications:</w:t>
      </w:r>
    </w:p>
    <w:p>
      <w:pPr>
        <w:pStyle w:val="BodyText"/>
        <w:spacing w:line="230" w:lineRule="auto" w:before="1"/>
        <w:ind w:left="1260" w:right="167"/>
      </w:pPr>
      <w:r>
        <w:rPr>
          <w:color w:val="231F20"/>
        </w:rPr>
        <w:t>The transfer of saturated steam up to </w:t>
      </w:r>
      <w:r>
        <w:rPr>
          <w:color w:val="231F20"/>
          <w:spacing w:val="-3"/>
        </w:rPr>
        <w:t>270 </w:t>
      </w:r>
      <w:r>
        <w:rPr>
          <w:color w:val="231F20"/>
        </w:rPr>
        <w:t>PSI and </w:t>
      </w:r>
      <w:r>
        <w:rPr>
          <w:color w:val="231F20"/>
          <w:spacing w:val="-4"/>
        </w:rPr>
        <w:t>410°F</w:t>
      </w:r>
      <w:r>
        <w:rPr>
          <w:color w:val="231F20"/>
          <w:spacing w:val="-1"/>
        </w:rPr>
        <w:t> </w:t>
      </w:r>
      <w:r>
        <w:rPr>
          <w:color w:val="231F20"/>
        </w:rPr>
        <w:t>(+210°C).</w:t>
      </w:r>
    </w:p>
    <w:p>
      <w:pPr>
        <w:spacing w:line="236" w:lineRule="exact" w:before="0"/>
        <w:ind w:left="900" w:right="0" w:firstLine="0"/>
        <w:jc w:val="left"/>
        <w:rPr>
          <w:b/>
          <w:sz w:val="19"/>
        </w:rPr>
      </w:pPr>
      <w:r>
        <w:rPr>
          <w:color w:val="231F20"/>
          <w:position w:val="-2"/>
          <w:sz w:val="32"/>
        </w:rPr>
        <w:t>H</w:t>
      </w:r>
      <w:r>
        <w:rPr>
          <w:color w:val="231F20"/>
          <w:spacing w:val="67"/>
          <w:position w:val="-2"/>
          <w:sz w:val="32"/>
        </w:rPr>
        <w:t> </w:t>
      </w:r>
      <w:r>
        <w:rPr>
          <w:b/>
          <w:color w:val="231F20"/>
          <w:sz w:val="19"/>
        </w:rPr>
        <w:t>Use </w:t>
      </w:r>
      <w:r>
        <w:rPr>
          <w:b/>
          <w:color w:val="231F20"/>
          <w:spacing w:val="2"/>
          <w:sz w:val="19"/>
        </w:rPr>
        <w:t>with superheated </w:t>
      </w:r>
      <w:r>
        <w:rPr>
          <w:b/>
          <w:color w:val="231F20"/>
          <w:sz w:val="19"/>
        </w:rPr>
        <w:t>steam will </w:t>
      </w:r>
      <w:r>
        <w:rPr>
          <w:b/>
          <w:color w:val="231F20"/>
          <w:spacing w:val="2"/>
          <w:sz w:val="19"/>
        </w:rPr>
        <w:t>shorten </w:t>
      </w:r>
      <w:r>
        <w:rPr>
          <w:b/>
          <w:color w:val="231F20"/>
          <w:sz w:val="19"/>
        </w:rPr>
        <w:t>hose life.</w:t>
      </w:r>
    </w:p>
    <w:p>
      <w:pPr>
        <w:spacing w:line="181" w:lineRule="exact" w:before="0"/>
        <w:ind w:left="1260" w:right="0" w:firstLine="0"/>
        <w:jc w:val="left"/>
        <w:rPr>
          <w:b/>
          <w:sz w:val="19"/>
        </w:rPr>
      </w:pPr>
      <w:r>
        <w:rPr>
          <w:b/>
          <w:color w:val="231F20"/>
          <w:sz w:val="19"/>
        </w:rPr>
        <w:t>Proper draining of steam hose after each use will</w:t>
      </w:r>
    </w:p>
    <w:p>
      <w:pPr>
        <w:spacing w:line="164" w:lineRule="exact" w:before="0"/>
        <w:ind w:left="1260" w:right="0" w:firstLine="0"/>
        <w:jc w:val="left"/>
        <w:rPr>
          <w:b/>
          <w:sz w:val="19"/>
        </w:rPr>
      </w:pPr>
      <w:r>
        <w:rPr>
          <w:b/>
          <w:color w:val="231F20"/>
          <w:sz w:val="19"/>
        </w:rPr>
        <w:t>increase service life.</w:t>
      </w:r>
    </w:p>
    <w:p>
      <w:pPr>
        <w:spacing w:line="182" w:lineRule="auto" w:before="14"/>
        <w:ind w:left="1260" w:right="167" w:hanging="360"/>
        <w:jc w:val="left"/>
        <w:rPr>
          <w:b/>
          <w:sz w:val="19"/>
        </w:rPr>
      </w:pPr>
      <w:r>
        <w:rPr>
          <w:color w:val="231F20"/>
          <w:position w:val="-2"/>
          <w:sz w:val="32"/>
        </w:rPr>
        <w:t>H </w:t>
      </w:r>
      <w:r>
        <w:rPr>
          <w:b/>
          <w:color w:val="ED1C24"/>
          <w:sz w:val="19"/>
        </w:rPr>
        <w:t>Not recommended for washdown applications where detergent or oils are present.</w:t>
      </w:r>
    </w:p>
    <w:p>
      <w:pPr>
        <w:spacing w:line="235" w:lineRule="exact" w:before="73"/>
        <w:ind w:left="1260" w:right="0" w:firstLine="0"/>
        <w:jc w:val="left"/>
        <w:rPr>
          <w:b/>
          <w:sz w:val="21"/>
        </w:rPr>
      </w:pPr>
      <w:r>
        <w:rPr>
          <w:b/>
          <w:color w:val="231F20"/>
          <w:sz w:val="21"/>
        </w:rPr>
        <w:t>Cover:</w:t>
      </w:r>
    </w:p>
    <w:p>
      <w:pPr>
        <w:pStyle w:val="BodyText"/>
        <w:spacing w:line="230" w:lineRule="auto" w:before="1"/>
        <w:ind w:left="1260"/>
      </w:pPr>
      <w:r>
        <w:rPr>
          <w:color w:val="231F20"/>
        </w:rPr>
        <w:t>Red or black EPDM – heat-resistant. Wrapped cover fabric impression. Pin-pricked cover to allow venting.</w:t>
      </w:r>
    </w:p>
    <w:p>
      <w:pPr>
        <w:pStyle w:val="Heading6"/>
        <w:spacing w:before="65"/>
        <w:ind w:left="1260"/>
      </w:pPr>
      <w:r>
        <w:rPr>
          <w:color w:val="231F20"/>
        </w:rPr>
        <w:t>Reinforcement:</w:t>
      </w:r>
    </w:p>
    <w:p>
      <w:pPr>
        <w:pStyle w:val="BodyText"/>
        <w:spacing w:line="230" w:lineRule="auto"/>
        <w:ind w:left="1260"/>
      </w:pPr>
      <w:r>
        <w:rPr>
          <w:color w:val="231F20"/>
        </w:rPr>
        <w:t>High tensile steel wire braids (1/2" ID – 1 wire braid, 3/4" and higher ID’s – 2 wire braids).</w:t>
      </w:r>
    </w:p>
    <w:p>
      <w:pPr>
        <w:pStyle w:val="Heading6"/>
        <w:spacing w:before="65"/>
        <w:ind w:left="1260"/>
      </w:pPr>
      <w:r>
        <w:rPr>
          <w:color w:val="231F20"/>
        </w:rPr>
        <w:t>Tube:</w:t>
      </w:r>
    </w:p>
    <w:p>
      <w:pPr>
        <w:pStyle w:val="BodyText"/>
        <w:spacing w:line="208" w:lineRule="exact"/>
        <w:ind w:left="1260"/>
      </w:pPr>
      <w:r>
        <w:rPr>
          <w:color w:val="231F20"/>
        </w:rPr>
        <w:t>Black extruded EPDM – heat-resistant.</w:t>
      </w:r>
    </w:p>
    <w:p>
      <w:pPr>
        <w:spacing w:line="214" w:lineRule="exact" w:before="0"/>
        <w:ind w:left="1260" w:right="0" w:firstLine="0"/>
        <w:jc w:val="left"/>
        <w:rPr>
          <w:b/>
          <w:sz w:val="19"/>
        </w:rPr>
      </w:pPr>
      <w:r>
        <w:rPr>
          <w:b/>
          <w:color w:val="ED1C24"/>
          <w:sz w:val="19"/>
        </w:rPr>
        <w:t>Not for steam cleaner use.</w:t>
      </w:r>
    </w:p>
    <w:p>
      <w:pPr>
        <w:pStyle w:val="BodyText"/>
        <w:rPr>
          <w:b/>
          <w:sz w:val="25"/>
        </w:rPr>
      </w:pPr>
      <w:r>
        <w:rPr/>
        <w:br w:type="column"/>
      </w:r>
      <w:r>
        <w:rPr>
          <w:b/>
          <w:sz w:val="25"/>
        </w:rPr>
      </w:r>
    </w:p>
    <w:p>
      <w:pPr>
        <w:spacing w:line="235" w:lineRule="exact" w:before="0"/>
        <w:ind w:left="364" w:right="0" w:firstLine="0"/>
        <w:jc w:val="left"/>
        <w:rPr>
          <w:b/>
          <w:sz w:val="21"/>
        </w:rPr>
      </w:pPr>
      <w:r>
        <w:rPr>
          <w:b/>
          <w:color w:val="231F20"/>
          <w:sz w:val="21"/>
        </w:rPr>
        <w:t>Working Pressure:</w:t>
      </w:r>
    </w:p>
    <w:p>
      <w:pPr>
        <w:pStyle w:val="BodyText"/>
        <w:spacing w:line="212" w:lineRule="exact"/>
        <w:ind w:left="364"/>
      </w:pPr>
      <w:r>
        <w:rPr>
          <w:color w:val="231F20"/>
        </w:rPr>
        <w:t>Constant Pressure – 18 Bar (270 PSI)</w:t>
      </w:r>
    </w:p>
    <w:p>
      <w:pPr>
        <w:pStyle w:val="Heading6"/>
        <w:ind w:left="364"/>
      </w:pPr>
      <w:r>
        <w:rPr>
          <w:color w:val="231F20"/>
        </w:rPr>
        <w:t>Temperature Range:</w:t>
      </w:r>
    </w:p>
    <w:p>
      <w:pPr>
        <w:pStyle w:val="BodyText"/>
        <w:spacing w:line="212" w:lineRule="exact"/>
        <w:ind w:left="364"/>
      </w:pPr>
      <w:r>
        <w:rPr>
          <w:color w:val="231F20"/>
        </w:rPr>
        <w:t>-40°F (-40°C) to 410°F (+210°C)</w:t>
      </w:r>
    </w:p>
    <w:p>
      <w:pPr>
        <w:pStyle w:val="Heading6"/>
        <w:spacing w:before="62"/>
        <w:ind w:left="364"/>
      </w:pPr>
      <w:r>
        <w:rPr>
          <w:color w:val="231F20"/>
        </w:rPr>
        <w:t>Branding:</w:t>
      </w:r>
    </w:p>
    <w:p>
      <w:pPr>
        <w:pStyle w:val="BodyText"/>
        <w:spacing w:line="230" w:lineRule="auto" w:before="1"/>
        <w:ind w:left="364" w:right="1012"/>
      </w:pPr>
      <w:r>
        <w:rPr>
          <w:color w:val="231F20"/>
        </w:rPr>
        <w:t>ALFAGOMMA</w:t>
      </w:r>
      <w:r>
        <w:rPr>
          <w:color w:val="231F20"/>
          <w:spacing w:val="-12"/>
        </w:rPr>
        <w:t> </w:t>
      </w:r>
      <w:r>
        <w:rPr>
          <w:color w:val="231F20"/>
        </w:rPr>
        <w:t>–</w:t>
      </w:r>
      <w:r>
        <w:rPr>
          <w:color w:val="231F20"/>
          <w:spacing w:val="-12"/>
        </w:rPr>
        <w:t> </w:t>
      </w:r>
      <w:r>
        <w:rPr>
          <w:color w:val="231F20"/>
          <w:spacing w:val="-6"/>
        </w:rPr>
        <w:t>ITALY</w:t>
      </w:r>
      <w:r>
        <w:rPr>
          <w:color w:val="231F20"/>
          <w:spacing w:val="-12"/>
        </w:rPr>
        <w:t> </w:t>
      </w:r>
      <w:r>
        <w:rPr>
          <w:color w:val="231F20"/>
        </w:rPr>
        <w:t>T340</w:t>
      </w:r>
      <w:r>
        <w:rPr>
          <w:color w:val="231F20"/>
          <w:spacing w:val="-12"/>
        </w:rPr>
        <w:t> </w:t>
      </w:r>
      <w:r>
        <w:rPr>
          <w:color w:val="231F20"/>
          <w:spacing w:val="-5"/>
        </w:rPr>
        <w:t>18</w:t>
      </w:r>
      <w:r>
        <w:rPr>
          <w:color w:val="231F20"/>
          <w:spacing w:val="-12"/>
        </w:rPr>
        <w:t> </w:t>
      </w:r>
      <w:r>
        <w:rPr>
          <w:color w:val="231F20"/>
        </w:rPr>
        <w:t>BAR</w:t>
      </w:r>
      <w:r>
        <w:rPr>
          <w:color w:val="231F20"/>
          <w:spacing w:val="-12"/>
        </w:rPr>
        <w:t> </w:t>
      </w:r>
      <w:r>
        <w:rPr>
          <w:color w:val="231F20"/>
        </w:rPr>
        <w:t>(270</w:t>
      </w:r>
      <w:r>
        <w:rPr>
          <w:color w:val="231F20"/>
          <w:spacing w:val="-12"/>
        </w:rPr>
        <w:t> </w:t>
      </w:r>
      <w:r>
        <w:rPr>
          <w:color w:val="231F20"/>
          <w:spacing w:val="2"/>
        </w:rPr>
        <w:t>PSI)</w:t>
      </w:r>
      <w:r>
        <w:rPr>
          <w:color w:val="231F20"/>
          <w:spacing w:val="-12"/>
        </w:rPr>
        <w:t> </w:t>
      </w:r>
      <w:r>
        <w:rPr>
          <w:color w:val="231F20"/>
        </w:rPr>
        <w:t>STEAM</w:t>
      </w:r>
      <w:r>
        <w:rPr>
          <w:color w:val="231F20"/>
          <w:spacing w:val="-12"/>
        </w:rPr>
        <w:t> </w:t>
      </w:r>
      <w:r>
        <w:rPr>
          <w:color w:val="231F20"/>
        </w:rPr>
        <w:t>– DRAIN AFTER USE – </w:t>
      </w:r>
      <w:r>
        <w:rPr>
          <w:color w:val="231F20"/>
          <w:spacing w:val="3"/>
        </w:rPr>
        <w:t>QTR/YEAR</w:t>
      </w:r>
      <w:r>
        <w:rPr>
          <w:color w:val="231F20"/>
          <w:spacing w:val="-25"/>
        </w:rPr>
        <w:t> </w:t>
      </w:r>
      <w:r>
        <w:rPr>
          <w:color w:val="231F20"/>
          <w:spacing w:val="2"/>
        </w:rPr>
        <w:t>(embossed)</w:t>
      </w:r>
    </w:p>
    <w:p>
      <w:pPr>
        <w:pStyle w:val="Heading6"/>
        <w:spacing w:before="65"/>
        <w:ind w:left="364"/>
      </w:pPr>
      <w:r>
        <w:rPr>
          <w:color w:val="231F20"/>
        </w:rPr>
        <w:t>Standard Length:</w:t>
      </w:r>
    </w:p>
    <w:p>
      <w:pPr>
        <w:pStyle w:val="BodyText"/>
        <w:spacing w:line="208" w:lineRule="exact"/>
        <w:ind w:left="364"/>
      </w:pPr>
      <w:r>
        <w:rPr>
          <w:color w:val="231F20"/>
        </w:rPr>
        <w:t>50 or 100 feet</w:t>
      </w:r>
    </w:p>
    <w:p>
      <w:pPr>
        <w:pStyle w:val="BodyText"/>
        <w:spacing w:line="230" w:lineRule="auto" w:before="3"/>
        <w:ind w:left="364" w:right="4075"/>
      </w:pPr>
      <w:r>
        <w:rPr>
          <w:color w:val="231F20"/>
        </w:rPr>
        <w:t>100 feet – 2 1/2" 200 feet – 3/4"</w:t>
      </w:r>
    </w:p>
    <w:p>
      <w:pPr>
        <w:spacing w:after="0" w:line="230" w:lineRule="auto"/>
        <w:sectPr>
          <w:type w:val="continuous"/>
          <w:pgSz w:w="12240" w:h="15840"/>
          <w:pgMar w:top="1500" w:bottom="280" w:left="0" w:right="0"/>
          <w:cols w:num="2" w:equalWidth="0">
            <w:col w:w="6076" w:space="40"/>
            <w:col w:w="6124"/>
          </w:cols>
        </w:sectPr>
      </w:pPr>
    </w:p>
    <w:p>
      <w:pPr>
        <w:pStyle w:val="BodyText"/>
        <w:spacing w:before="8" w:after="1"/>
        <w:rPr>
          <w:sz w:val="18"/>
        </w:rPr>
      </w:pPr>
      <w:r>
        <w:rPr/>
        <w:pict>
          <v:group style="position:absolute;margin-left:0pt;margin-top:0pt;width:612pt;height:297pt;mso-position-horizontal-relative:page;mso-position-vertical-relative:page;z-index:5320" coordorigin="0,0" coordsize="12240,5940">
            <v:shape style="position:absolute;left:1260;top:0;width:3960;height:5940" type="#_x0000_t75" stroked="false">
              <v:imagedata r:id="rId48" o:title=""/>
            </v:shape>
            <v:shape style="position:absolute;left:1260;top:1800;width:5507;height:2700" type="#_x0000_t75" stroked="false">
              <v:imagedata r:id="rId95" o:title=""/>
            </v:shape>
            <v:shape style="position:absolute;left:1260;top:3060;width:5221;height:2700" type="#_x0000_t75" stroked="false">
              <v:imagedata r:id="rId96" o:title=""/>
            </v:shape>
            <v:rect style="position:absolute;left:0;top:1800;width:12240;height:250" filled="true" fillcolor="#231f20" stroked="false">
              <v:fill opacity="49152f" type="solid"/>
            </v:rect>
            <v:rect style="position:absolute;left:0;top:630;width:12240;height:1170" filled="true" fillcolor="#9e0a0f" stroked="false">
              <v:fill type="solid"/>
            </v:rect>
            <v:shape style="position:absolute;left:1273;top:1065;width:3047;height:375" type="#_x0000_t75" stroked="false">
              <v:imagedata r:id="rId40" o:title=""/>
            </v:shape>
            <v:shape style="position:absolute;left:6758;top:2251;width:4505;height:1332" type="#_x0000_t202" filled="false" stroked="false">
              <v:textbox inset="0,0,0,0">
                <w:txbxContent>
                  <w:p>
                    <w:pPr>
                      <w:spacing w:line="542" w:lineRule="exact" w:before="7"/>
                      <w:ind w:left="0" w:right="18" w:firstLine="0"/>
                      <w:jc w:val="center"/>
                      <w:rPr>
                        <w:b/>
                        <w:sz w:val="48"/>
                      </w:rPr>
                    </w:pPr>
                    <w:r>
                      <w:rPr>
                        <w:b/>
                        <w:color w:val="231F20"/>
                        <w:spacing w:val="-3"/>
                        <w:w w:val="115"/>
                        <w:sz w:val="48"/>
                      </w:rPr>
                      <w:t>T340AH </w:t>
                    </w:r>
                    <w:r>
                      <w:rPr>
                        <w:b/>
                        <w:color w:val="231F20"/>
                        <w:w w:val="115"/>
                        <w:sz w:val="48"/>
                      </w:rPr>
                      <w:t>/</w:t>
                    </w:r>
                    <w:r>
                      <w:rPr>
                        <w:b/>
                        <w:color w:val="231F20"/>
                        <w:spacing w:val="-66"/>
                        <w:w w:val="115"/>
                        <w:sz w:val="48"/>
                      </w:rPr>
                      <w:t> </w:t>
                    </w:r>
                    <w:r>
                      <w:rPr>
                        <w:b/>
                        <w:color w:val="231F20"/>
                        <w:spacing w:val="-3"/>
                        <w:w w:val="115"/>
                        <w:sz w:val="48"/>
                      </w:rPr>
                      <w:t>T340AA</w:t>
                    </w:r>
                  </w:p>
                  <w:p>
                    <w:pPr>
                      <w:spacing w:line="381" w:lineRule="exact" w:before="0"/>
                      <w:ind w:left="0" w:right="18" w:firstLine="0"/>
                      <w:jc w:val="center"/>
                      <w:rPr>
                        <w:b/>
                        <w:sz w:val="34"/>
                      </w:rPr>
                    </w:pPr>
                    <w:r>
                      <w:rPr>
                        <w:b/>
                        <w:color w:val="231F20"/>
                        <w:sz w:val="34"/>
                      </w:rPr>
                      <w:t>270 PSI EPDM</w:t>
                    </w:r>
                  </w:p>
                  <w:p>
                    <w:pPr>
                      <w:spacing w:before="9"/>
                      <w:ind w:left="0" w:right="18" w:firstLine="0"/>
                      <w:jc w:val="center"/>
                      <w:rPr>
                        <w:b/>
                        <w:sz w:val="34"/>
                      </w:rPr>
                    </w:pPr>
                    <w:r>
                      <w:rPr>
                        <w:b/>
                        <w:color w:val="231F20"/>
                        <w:sz w:val="34"/>
                      </w:rPr>
                      <w:t>Braided Steam Hose</w:t>
                    </w:r>
                  </w:p>
                </w:txbxContent>
              </v:textbox>
              <w10:wrap type="none"/>
            </v:shape>
            <v:shape style="position:absolute;left:6660;top:4009;width:1248;height:1451" type="#_x0000_t202" filled="false" stroked="false">
              <v:textbox inset="0,0,0,0">
                <w:txbxContent>
                  <w:p>
                    <w:pPr>
                      <w:spacing w:before="7"/>
                      <w:ind w:left="0" w:right="0" w:firstLine="0"/>
                      <w:jc w:val="left"/>
                      <w:rPr>
                        <w:b/>
                        <w:sz w:val="21"/>
                      </w:rPr>
                    </w:pPr>
                    <w:r>
                      <w:rPr>
                        <w:b/>
                        <w:color w:val="231F20"/>
                        <w:sz w:val="21"/>
                      </w:rPr>
                      <w:t>T340AH</w:t>
                    </w:r>
                  </w:p>
                  <w:p>
                    <w:pPr>
                      <w:spacing w:before="59"/>
                      <w:ind w:left="0" w:right="0" w:firstLine="0"/>
                      <w:jc w:val="left"/>
                      <w:rPr>
                        <w:b/>
                        <w:sz w:val="21"/>
                      </w:rPr>
                    </w:pPr>
                    <w:r>
                      <w:rPr>
                        <w:b/>
                        <w:color w:val="231F20"/>
                        <w:sz w:val="21"/>
                      </w:rPr>
                      <w:t>Red Cover</w:t>
                    </w:r>
                  </w:p>
                  <w:p>
                    <w:pPr>
                      <w:spacing w:line="240" w:lineRule="auto" w:before="2"/>
                      <w:rPr>
                        <w:sz w:val="31"/>
                      </w:rPr>
                    </w:pPr>
                  </w:p>
                  <w:p>
                    <w:pPr>
                      <w:spacing w:before="0"/>
                      <w:ind w:left="0" w:right="0" w:firstLine="0"/>
                      <w:jc w:val="left"/>
                      <w:rPr>
                        <w:b/>
                        <w:sz w:val="21"/>
                      </w:rPr>
                    </w:pPr>
                    <w:r>
                      <w:rPr>
                        <w:b/>
                        <w:color w:val="231F20"/>
                        <w:sz w:val="21"/>
                      </w:rPr>
                      <w:t>T340AA</w:t>
                    </w:r>
                  </w:p>
                  <w:p>
                    <w:pPr>
                      <w:spacing w:before="59"/>
                      <w:ind w:left="0" w:right="0" w:firstLine="0"/>
                      <w:jc w:val="left"/>
                      <w:rPr>
                        <w:b/>
                        <w:sz w:val="21"/>
                      </w:rPr>
                    </w:pPr>
                    <w:r>
                      <w:rPr>
                        <w:b/>
                        <w:color w:val="231F20"/>
                        <w:sz w:val="21"/>
                      </w:rPr>
                      <w:t>Black Cover</w:t>
                    </w:r>
                  </w:p>
                </w:txbxContent>
              </v:textbox>
              <w10:wrap type="none"/>
            </v:shape>
            <v:shape style="position:absolute;left:0;top:630;width:12240;height:1170" type="#_x0000_t202" filled="false" stroked="false">
              <v:textbox inset="0,0,0,0">
                <w:txbxContent>
                  <w:p>
                    <w:pPr>
                      <w:spacing w:before="186"/>
                      <w:ind w:left="0" w:right="897" w:firstLine="0"/>
                      <w:jc w:val="right"/>
                      <w:rPr>
                        <w:b/>
                        <w:sz w:val="72"/>
                      </w:rPr>
                    </w:pPr>
                    <w:r>
                      <w:rPr>
                        <w:b/>
                        <w:color w:val="FFFFFF"/>
                        <w:w w:val="85"/>
                        <w:sz w:val="72"/>
                      </w:rPr>
                      <w:t>Steam</w:t>
                    </w:r>
                  </w:p>
                </w:txbxContent>
              </v:textbox>
              <w10:wrap type="none"/>
            </v:shape>
            <v:shape style="position:absolute;left:8010;top:4050;width:3330;height:1890" type="#_x0000_t202" filled="true" fillcolor="#ed1c24" stroked="false">
              <v:textbox inset="0,0,0,0">
                <w:txbxContent>
                  <w:p>
                    <w:pPr>
                      <w:spacing w:line="256" w:lineRule="exact" w:before="82"/>
                      <w:ind w:left="1162" w:right="1162" w:firstLine="0"/>
                      <w:jc w:val="center"/>
                      <w:rPr>
                        <w:b/>
                        <w:sz w:val="23"/>
                      </w:rPr>
                    </w:pPr>
                    <w:r>
                      <w:rPr>
                        <w:b/>
                        <w:color w:val="FFFFFF"/>
                        <w:w w:val="105"/>
                        <w:sz w:val="23"/>
                      </w:rPr>
                      <w:t>Warning</w:t>
                    </w:r>
                  </w:p>
                  <w:p>
                    <w:pPr>
                      <w:spacing w:line="230" w:lineRule="auto" w:before="0"/>
                      <w:ind w:left="90" w:right="87" w:hanging="1"/>
                      <w:jc w:val="center"/>
                      <w:rPr>
                        <w:sz w:val="19"/>
                      </w:rPr>
                    </w:pPr>
                    <w:r>
                      <w:rPr>
                        <w:color w:val="FFFFFF"/>
                        <w:spacing w:val="-3"/>
                        <w:w w:val="105"/>
                        <w:sz w:val="19"/>
                      </w:rPr>
                      <w:t>Handling </w:t>
                    </w:r>
                    <w:r>
                      <w:rPr>
                        <w:color w:val="FFFFFF"/>
                        <w:w w:val="105"/>
                        <w:sz w:val="19"/>
                      </w:rPr>
                      <w:t>steam is very hazardous. If it is not properly </w:t>
                    </w:r>
                    <w:r>
                      <w:rPr>
                        <w:color w:val="FFFFFF"/>
                        <w:spacing w:val="-3"/>
                        <w:w w:val="105"/>
                        <w:sz w:val="19"/>
                      </w:rPr>
                      <w:t>controlled </w:t>
                    </w:r>
                    <w:r>
                      <w:rPr>
                        <w:color w:val="FFFFFF"/>
                        <w:w w:val="105"/>
                        <w:sz w:val="19"/>
                      </w:rPr>
                      <w:t>it can cause property </w:t>
                    </w:r>
                    <w:r>
                      <w:rPr>
                        <w:color w:val="FFFFFF"/>
                        <w:spacing w:val="-3"/>
                        <w:w w:val="105"/>
                        <w:sz w:val="19"/>
                      </w:rPr>
                      <w:t>damage, </w:t>
                    </w:r>
                    <w:r>
                      <w:rPr>
                        <w:color w:val="FFFFFF"/>
                        <w:w w:val="105"/>
                        <w:sz w:val="19"/>
                      </w:rPr>
                      <w:t>injury or </w:t>
                    </w:r>
                    <w:r>
                      <w:rPr>
                        <w:color w:val="FFFFFF"/>
                        <w:spacing w:val="-4"/>
                        <w:w w:val="105"/>
                        <w:sz w:val="19"/>
                      </w:rPr>
                      <w:t>even </w:t>
                    </w:r>
                    <w:r>
                      <w:rPr>
                        <w:color w:val="FFFFFF"/>
                        <w:spacing w:val="-3"/>
                        <w:w w:val="105"/>
                        <w:sz w:val="19"/>
                      </w:rPr>
                      <w:t>death. </w:t>
                    </w:r>
                    <w:r>
                      <w:rPr>
                        <w:color w:val="FFFFFF"/>
                        <w:w w:val="105"/>
                        <w:sz w:val="19"/>
                      </w:rPr>
                      <w:t>Selection </w:t>
                    </w:r>
                    <w:r>
                      <w:rPr>
                        <w:color w:val="FFFFFF"/>
                        <w:spacing w:val="-3"/>
                        <w:w w:val="105"/>
                        <w:sz w:val="19"/>
                      </w:rPr>
                      <w:t>for </w:t>
                    </w:r>
                    <w:r>
                      <w:rPr>
                        <w:color w:val="FFFFFF"/>
                        <w:w w:val="105"/>
                        <w:sz w:val="19"/>
                      </w:rPr>
                      <w:t>the proper </w:t>
                    </w:r>
                    <w:r>
                      <w:rPr>
                        <w:color w:val="FFFFFF"/>
                        <w:spacing w:val="-3"/>
                        <w:w w:val="105"/>
                        <w:sz w:val="19"/>
                      </w:rPr>
                      <w:t>application, </w:t>
                    </w:r>
                    <w:r>
                      <w:rPr>
                        <w:color w:val="FFFFFF"/>
                        <w:spacing w:val="-2"/>
                        <w:w w:val="105"/>
                        <w:sz w:val="19"/>
                      </w:rPr>
                      <w:t>usage, </w:t>
                    </w:r>
                    <w:r>
                      <w:rPr>
                        <w:color w:val="FFFFFF"/>
                        <w:w w:val="105"/>
                        <w:sz w:val="19"/>
                      </w:rPr>
                      <w:t>and</w:t>
                    </w:r>
                    <w:r>
                      <w:rPr>
                        <w:color w:val="FFFFFF"/>
                        <w:spacing w:val="-28"/>
                        <w:w w:val="105"/>
                        <w:sz w:val="19"/>
                      </w:rPr>
                      <w:t> </w:t>
                    </w:r>
                    <w:r>
                      <w:rPr>
                        <w:color w:val="FFFFFF"/>
                        <w:spacing w:val="-3"/>
                        <w:w w:val="105"/>
                        <w:sz w:val="19"/>
                      </w:rPr>
                      <w:t>maintenance will</w:t>
                    </w:r>
                    <w:r>
                      <w:rPr>
                        <w:color w:val="FFFFFF"/>
                        <w:spacing w:val="-20"/>
                        <w:w w:val="105"/>
                        <w:sz w:val="19"/>
                      </w:rPr>
                      <w:t> </w:t>
                    </w:r>
                    <w:r>
                      <w:rPr>
                        <w:color w:val="FFFFFF"/>
                        <w:w w:val="105"/>
                        <w:sz w:val="19"/>
                      </w:rPr>
                      <w:t>not</w:t>
                    </w:r>
                    <w:r>
                      <w:rPr>
                        <w:color w:val="FFFFFF"/>
                        <w:spacing w:val="-20"/>
                        <w:w w:val="105"/>
                        <w:sz w:val="19"/>
                      </w:rPr>
                      <w:t> </w:t>
                    </w:r>
                    <w:r>
                      <w:rPr>
                        <w:color w:val="FFFFFF"/>
                        <w:w w:val="105"/>
                        <w:sz w:val="19"/>
                      </w:rPr>
                      <w:t>only</w:t>
                    </w:r>
                    <w:r>
                      <w:rPr>
                        <w:color w:val="FFFFFF"/>
                        <w:spacing w:val="-19"/>
                        <w:w w:val="105"/>
                        <w:sz w:val="19"/>
                      </w:rPr>
                      <w:t> </w:t>
                    </w:r>
                    <w:r>
                      <w:rPr>
                        <w:color w:val="FFFFFF"/>
                        <w:w w:val="105"/>
                        <w:sz w:val="19"/>
                      </w:rPr>
                      <w:t>increase</w:t>
                    </w:r>
                    <w:r>
                      <w:rPr>
                        <w:color w:val="FFFFFF"/>
                        <w:spacing w:val="-20"/>
                        <w:w w:val="105"/>
                        <w:sz w:val="19"/>
                      </w:rPr>
                      <w:t> </w:t>
                    </w:r>
                    <w:r>
                      <w:rPr>
                        <w:color w:val="FFFFFF"/>
                        <w:w w:val="105"/>
                        <w:sz w:val="19"/>
                      </w:rPr>
                      <w:t>hose</w:t>
                    </w:r>
                    <w:r>
                      <w:rPr>
                        <w:color w:val="FFFFFF"/>
                        <w:spacing w:val="-20"/>
                        <w:w w:val="105"/>
                        <w:sz w:val="19"/>
                      </w:rPr>
                      <w:t> </w:t>
                    </w:r>
                    <w:r>
                      <w:rPr>
                        <w:color w:val="FFFFFF"/>
                        <w:spacing w:val="-3"/>
                        <w:w w:val="105"/>
                        <w:sz w:val="19"/>
                      </w:rPr>
                      <w:t>life</w:t>
                    </w:r>
                    <w:r>
                      <w:rPr>
                        <w:color w:val="FFFFFF"/>
                        <w:spacing w:val="-19"/>
                        <w:w w:val="105"/>
                        <w:sz w:val="19"/>
                      </w:rPr>
                      <w:t> </w:t>
                    </w:r>
                    <w:r>
                      <w:rPr>
                        <w:color w:val="FFFFFF"/>
                        <w:w w:val="105"/>
                        <w:sz w:val="19"/>
                      </w:rPr>
                      <w:t>but</w:t>
                    </w:r>
                    <w:r>
                      <w:rPr>
                        <w:color w:val="FFFFFF"/>
                        <w:spacing w:val="-20"/>
                        <w:w w:val="105"/>
                        <w:sz w:val="19"/>
                      </w:rPr>
                      <w:t> </w:t>
                    </w:r>
                    <w:r>
                      <w:rPr>
                        <w:color w:val="FFFFFF"/>
                        <w:spacing w:val="-3"/>
                        <w:w w:val="105"/>
                        <w:sz w:val="19"/>
                      </w:rPr>
                      <w:t>will </w:t>
                    </w:r>
                    <w:r>
                      <w:rPr>
                        <w:color w:val="FFFFFF"/>
                        <w:w w:val="105"/>
                        <w:sz w:val="19"/>
                      </w:rPr>
                      <w:t>insure</w:t>
                    </w:r>
                    <w:r>
                      <w:rPr>
                        <w:color w:val="FFFFFF"/>
                        <w:spacing w:val="-15"/>
                        <w:w w:val="105"/>
                        <w:sz w:val="19"/>
                      </w:rPr>
                      <w:t> </w:t>
                    </w:r>
                    <w:r>
                      <w:rPr>
                        <w:color w:val="FFFFFF"/>
                        <w:w w:val="105"/>
                        <w:sz w:val="19"/>
                      </w:rPr>
                      <w:t>safe</w:t>
                    </w:r>
                    <w:r>
                      <w:rPr>
                        <w:color w:val="FFFFFF"/>
                        <w:spacing w:val="-14"/>
                        <w:w w:val="105"/>
                        <w:sz w:val="19"/>
                      </w:rPr>
                      <w:t> </w:t>
                    </w:r>
                    <w:r>
                      <w:rPr>
                        <w:color w:val="FFFFFF"/>
                        <w:spacing w:val="-3"/>
                        <w:w w:val="105"/>
                        <w:sz w:val="19"/>
                      </w:rPr>
                      <w:t>operation</w:t>
                    </w:r>
                    <w:r>
                      <w:rPr>
                        <w:color w:val="FFFFFF"/>
                        <w:spacing w:val="-14"/>
                        <w:w w:val="105"/>
                        <w:sz w:val="19"/>
                      </w:rPr>
                      <w:t> </w:t>
                    </w:r>
                    <w:r>
                      <w:rPr>
                        <w:color w:val="FFFFFF"/>
                        <w:spacing w:val="-3"/>
                        <w:w w:val="105"/>
                        <w:sz w:val="19"/>
                      </w:rPr>
                      <w:t>for</w:t>
                    </w:r>
                    <w:r>
                      <w:rPr>
                        <w:color w:val="FFFFFF"/>
                        <w:spacing w:val="-14"/>
                        <w:w w:val="105"/>
                        <w:sz w:val="19"/>
                      </w:rPr>
                      <w:t> </w:t>
                    </w:r>
                    <w:r>
                      <w:rPr>
                        <w:color w:val="FFFFFF"/>
                        <w:w w:val="105"/>
                        <w:sz w:val="19"/>
                      </w:rPr>
                      <w:t>the</w:t>
                    </w:r>
                    <w:r>
                      <w:rPr>
                        <w:color w:val="FFFFFF"/>
                        <w:spacing w:val="-14"/>
                        <w:w w:val="105"/>
                        <w:sz w:val="19"/>
                      </w:rPr>
                      <w:t> </w:t>
                    </w:r>
                    <w:r>
                      <w:rPr>
                        <w:color w:val="FFFFFF"/>
                        <w:spacing w:val="-4"/>
                        <w:w w:val="105"/>
                        <w:sz w:val="19"/>
                      </w:rPr>
                      <w:t>user.</w:t>
                    </w:r>
                  </w:p>
                </w:txbxContent>
              </v:textbox>
              <v:fill type="solid"/>
              <w10:wrap type="none"/>
            </v:shape>
            <w10:wrap type="none"/>
          </v:group>
        </w:pict>
      </w:r>
    </w:p>
    <w:tbl>
      <w:tblPr>
        <w:tblW w:w="0" w:type="auto"/>
        <w:jc w:val="left"/>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1080"/>
        <w:gridCol w:w="1080"/>
        <w:gridCol w:w="1080"/>
        <w:gridCol w:w="1080"/>
        <w:gridCol w:w="1080"/>
        <w:gridCol w:w="1620"/>
        <w:gridCol w:w="1350"/>
      </w:tblGrid>
      <w:tr>
        <w:trPr>
          <w:trHeight w:val="285" w:hRule="atLeast"/>
        </w:trPr>
        <w:tc>
          <w:tcPr>
            <w:tcW w:w="10080" w:type="dxa"/>
            <w:gridSpan w:val="8"/>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84" w:right="184"/>
              <w:jc w:val="center"/>
              <w:rPr>
                <w:b/>
                <w:sz w:val="18"/>
              </w:rPr>
            </w:pPr>
            <w:r>
              <w:rPr>
                <w:b/>
                <w:color w:val="FFFFFF"/>
                <w:w w:val="95"/>
                <w:sz w:val="18"/>
              </w:rPr>
              <w:t>ID</w:t>
            </w:r>
          </w:p>
          <w:p>
            <w:pPr>
              <w:pStyle w:val="TableParagraph"/>
              <w:spacing w:line="189" w:lineRule="exact" w:before="0"/>
              <w:ind w:left="184" w:right="184"/>
              <w:jc w:val="center"/>
              <w:rPr>
                <w:b/>
                <w:sz w:val="18"/>
              </w:rPr>
            </w:pPr>
            <w:r>
              <w:rPr>
                <w:b/>
                <w:color w:val="FFFFFF"/>
                <w:w w:val="95"/>
                <w:sz w:val="18"/>
              </w:rPr>
              <w:t>(in.)</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84" w:right="184"/>
              <w:jc w:val="center"/>
              <w:rPr>
                <w:b/>
                <w:sz w:val="18"/>
              </w:rPr>
            </w:pPr>
            <w:r>
              <w:rPr>
                <w:b/>
                <w:color w:val="FFFFFF"/>
                <w:w w:val="95"/>
                <w:sz w:val="18"/>
              </w:rPr>
              <w:t>ID</w:t>
            </w:r>
          </w:p>
          <w:p>
            <w:pPr>
              <w:pStyle w:val="TableParagraph"/>
              <w:spacing w:line="189" w:lineRule="exact" w:before="0"/>
              <w:ind w:left="184" w:right="184"/>
              <w:jc w:val="center"/>
              <w:rPr>
                <w:b/>
                <w:sz w:val="18"/>
              </w:rPr>
            </w:pPr>
            <w:r>
              <w:rPr>
                <w:b/>
                <w:color w:val="FFFFFF"/>
                <w:w w:val="95"/>
                <w:sz w:val="18"/>
              </w:rPr>
              <w:t>(mm)</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84" w:right="184"/>
              <w:jc w:val="center"/>
              <w:rPr>
                <w:b/>
                <w:sz w:val="18"/>
              </w:rPr>
            </w:pPr>
            <w:r>
              <w:rPr>
                <w:b/>
                <w:color w:val="FFFFFF"/>
                <w:w w:val="85"/>
                <w:sz w:val="18"/>
              </w:rPr>
              <w:t>OD</w:t>
            </w:r>
          </w:p>
          <w:p>
            <w:pPr>
              <w:pStyle w:val="TableParagraph"/>
              <w:spacing w:line="189" w:lineRule="exact" w:before="0"/>
              <w:ind w:left="184" w:right="184"/>
              <w:jc w:val="center"/>
              <w:rPr>
                <w:b/>
                <w:sz w:val="18"/>
              </w:rPr>
            </w:pPr>
            <w:r>
              <w:rPr>
                <w:b/>
                <w:color w:val="FFFFFF"/>
                <w:w w:val="95"/>
                <w:sz w:val="18"/>
              </w:rPr>
              <w:t>(in.)</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84" w:right="184"/>
              <w:jc w:val="center"/>
              <w:rPr>
                <w:b/>
                <w:sz w:val="18"/>
              </w:rPr>
            </w:pPr>
            <w:r>
              <w:rPr>
                <w:b/>
                <w:color w:val="FFFFFF"/>
                <w:w w:val="85"/>
                <w:sz w:val="18"/>
              </w:rPr>
              <w:t>OD</w:t>
            </w:r>
          </w:p>
          <w:p>
            <w:pPr>
              <w:pStyle w:val="TableParagraph"/>
              <w:spacing w:line="189" w:lineRule="exact" w:before="0"/>
              <w:ind w:left="184" w:right="184"/>
              <w:jc w:val="center"/>
              <w:rPr>
                <w:b/>
                <w:sz w:val="18"/>
              </w:rPr>
            </w:pPr>
            <w:r>
              <w:rPr>
                <w:b/>
                <w:color w:val="FFFFFF"/>
                <w:w w:val="95"/>
                <w:sz w:val="18"/>
              </w:rPr>
              <w:t>(mm)</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211" w:hanging="15"/>
              <w:rPr>
                <w:b/>
                <w:sz w:val="18"/>
              </w:rPr>
            </w:pPr>
            <w:r>
              <w:rPr>
                <w:b/>
                <w:color w:val="FFFFFF"/>
                <w:w w:val="90"/>
                <w:sz w:val="18"/>
              </w:rPr>
              <w:t>Max Rec. </w:t>
            </w:r>
            <w:r>
              <w:rPr>
                <w:b/>
                <w:color w:val="FFFFFF"/>
                <w:w w:val="85"/>
                <w:sz w:val="18"/>
              </w:rPr>
              <w:t>WP (PSI)</w:t>
            </w:r>
          </w:p>
        </w:tc>
        <w:tc>
          <w:tcPr>
            <w:tcW w:w="162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67" w:right="14" w:hanging="314"/>
              <w:rPr>
                <w:b/>
                <w:sz w:val="18"/>
              </w:rPr>
            </w:pPr>
            <w:r>
              <w:rPr>
                <w:b/>
                <w:color w:val="FFFFFF"/>
                <w:w w:val="85"/>
                <w:sz w:val="18"/>
              </w:rPr>
              <w:t>Min. Bending Radius </w:t>
            </w:r>
            <w:r>
              <w:rPr>
                <w:b/>
                <w:color w:val="FFFFFF"/>
                <w:w w:val="95"/>
                <w:sz w:val="18"/>
              </w:rPr>
              <w:t>(in. @ 68</w:t>
            </w:r>
            <w:r>
              <w:rPr>
                <w:color w:val="FFFFFF"/>
                <w:w w:val="95"/>
                <w:sz w:val="18"/>
              </w:rPr>
              <w:t>°</w:t>
            </w:r>
            <w:r>
              <w:rPr>
                <w:b/>
                <w:color w:val="FFFFFF"/>
                <w:w w:val="95"/>
                <w:sz w:val="18"/>
              </w:rPr>
              <w:t>F)</w:t>
            </w:r>
          </w:p>
        </w:tc>
        <w:tc>
          <w:tcPr>
            <w:tcW w:w="1350" w:type="dxa"/>
            <w:tcBorders>
              <w:top w:val="single" w:sz="8" w:space="0" w:color="FFFFFF"/>
              <w:left w:val="single" w:sz="8" w:space="0" w:color="FFFFFF"/>
            </w:tcBorders>
            <w:shd w:val="clear" w:color="auto" w:fill="231F20"/>
          </w:tcPr>
          <w:p>
            <w:pPr>
              <w:pStyle w:val="TableParagraph"/>
              <w:spacing w:line="208" w:lineRule="auto" w:before="36"/>
              <w:ind w:left="356"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T340AH/AA050</w:t>
            </w:r>
          </w:p>
        </w:tc>
        <w:tc>
          <w:tcPr>
            <w:tcW w:w="1080" w:type="dxa"/>
            <w:shd w:val="clear" w:color="auto" w:fill="E6E7E8"/>
          </w:tcPr>
          <w:p>
            <w:pPr>
              <w:pStyle w:val="TableParagraph"/>
              <w:spacing w:before="45"/>
              <w:ind w:left="319" w:right="319"/>
              <w:jc w:val="center"/>
              <w:rPr>
                <w:sz w:val="18"/>
              </w:rPr>
            </w:pPr>
            <w:r>
              <w:rPr>
                <w:color w:val="231F20"/>
                <w:sz w:val="18"/>
              </w:rPr>
              <w:t>1/2</w:t>
            </w:r>
          </w:p>
        </w:tc>
        <w:tc>
          <w:tcPr>
            <w:tcW w:w="1080" w:type="dxa"/>
            <w:shd w:val="clear" w:color="auto" w:fill="E6E7E8"/>
          </w:tcPr>
          <w:p>
            <w:pPr>
              <w:pStyle w:val="TableParagraph"/>
              <w:spacing w:before="45"/>
              <w:ind w:left="453"/>
              <w:rPr>
                <w:sz w:val="18"/>
              </w:rPr>
            </w:pPr>
            <w:r>
              <w:rPr>
                <w:color w:val="231F20"/>
                <w:w w:val="95"/>
                <w:sz w:val="18"/>
              </w:rPr>
              <w:t>13</w:t>
            </w:r>
          </w:p>
        </w:tc>
        <w:tc>
          <w:tcPr>
            <w:tcW w:w="1080" w:type="dxa"/>
            <w:shd w:val="clear" w:color="auto" w:fill="E6E7E8"/>
          </w:tcPr>
          <w:p>
            <w:pPr>
              <w:pStyle w:val="TableParagraph"/>
              <w:spacing w:before="45"/>
              <w:ind w:left="319" w:right="319"/>
              <w:jc w:val="center"/>
              <w:rPr>
                <w:sz w:val="18"/>
              </w:rPr>
            </w:pPr>
            <w:r>
              <w:rPr>
                <w:color w:val="231F20"/>
                <w:w w:val="95"/>
                <w:sz w:val="18"/>
              </w:rPr>
              <w:t>0.91</w:t>
            </w:r>
          </w:p>
        </w:tc>
        <w:tc>
          <w:tcPr>
            <w:tcW w:w="1080" w:type="dxa"/>
            <w:shd w:val="clear" w:color="auto" w:fill="E6E7E8"/>
          </w:tcPr>
          <w:p>
            <w:pPr>
              <w:pStyle w:val="TableParagraph"/>
              <w:spacing w:before="45"/>
              <w:ind w:left="453"/>
              <w:rPr>
                <w:sz w:val="18"/>
              </w:rPr>
            </w:pPr>
            <w:r>
              <w:rPr>
                <w:color w:val="231F20"/>
                <w:w w:val="95"/>
                <w:sz w:val="18"/>
              </w:rPr>
              <w:t>23</w:t>
            </w:r>
          </w:p>
        </w:tc>
        <w:tc>
          <w:tcPr>
            <w:tcW w:w="1080" w:type="dxa"/>
            <w:shd w:val="clear" w:color="auto" w:fill="E6E7E8"/>
          </w:tcPr>
          <w:p>
            <w:pPr>
              <w:pStyle w:val="TableParagraph"/>
              <w:spacing w:before="45"/>
              <w:ind w:left="410"/>
              <w:rPr>
                <w:sz w:val="18"/>
              </w:rPr>
            </w:pPr>
            <w:r>
              <w:rPr>
                <w:color w:val="231F20"/>
                <w:w w:val="95"/>
                <w:sz w:val="18"/>
              </w:rPr>
              <w:t>270</w:t>
            </w:r>
          </w:p>
        </w:tc>
        <w:tc>
          <w:tcPr>
            <w:tcW w:w="1620" w:type="dxa"/>
            <w:shd w:val="clear" w:color="auto" w:fill="E6E7E8"/>
          </w:tcPr>
          <w:p>
            <w:pPr>
              <w:pStyle w:val="TableParagraph"/>
              <w:spacing w:before="45"/>
              <w:jc w:val="center"/>
              <w:rPr>
                <w:sz w:val="18"/>
              </w:rPr>
            </w:pPr>
            <w:r>
              <w:rPr>
                <w:color w:val="231F20"/>
                <w:w w:val="86"/>
                <w:sz w:val="18"/>
              </w:rPr>
              <w:t>5</w:t>
            </w:r>
          </w:p>
        </w:tc>
        <w:tc>
          <w:tcPr>
            <w:tcW w:w="1350" w:type="dxa"/>
            <w:shd w:val="clear" w:color="auto" w:fill="E6E7E8"/>
          </w:tcPr>
          <w:p>
            <w:pPr>
              <w:pStyle w:val="TableParagraph"/>
              <w:spacing w:before="45"/>
              <w:ind w:left="523"/>
              <w:rPr>
                <w:sz w:val="18"/>
              </w:rPr>
            </w:pPr>
            <w:r>
              <w:rPr>
                <w:color w:val="231F20"/>
                <w:w w:val="95"/>
                <w:sz w:val="18"/>
              </w:rPr>
              <w:t>0.28</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T340AH/AA075</w:t>
            </w:r>
          </w:p>
        </w:tc>
        <w:tc>
          <w:tcPr>
            <w:tcW w:w="1080" w:type="dxa"/>
            <w:shd w:val="clear" w:color="auto" w:fill="D1D3D4"/>
          </w:tcPr>
          <w:p>
            <w:pPr>
              <w:pStyle w:val="TableParagraph"/>
              <w:spacing w:before="45"/>
              <w:ind w:left="319" w:right="319"/>
              <w:jc w:val="center"/>
              <w:rPr>
                <w:sz w:val="18"/>
              </w:rPr>
            </w:pPr>
            <w:r>
              <w:rPr>
                <w:color w:val="231F20"/>
                <w:sz w:val="18"/>
              </w:rPr>
              <w:t>3/4</w:t>
            </w:r>
          </w:p>
        </w:tc>
        <w:tc>
          <w:tcPr>
            <w:tcW w:w="1080" w:type="dxa"/>
            <w:shd w:val="clear" w:color="auto" w:fill="D1D3D4"/>
          </w:tcPr>
          <w:p>
            <w:pPr>
              <w:pStyle w:val="TableParagraph"/>
              <w:spacing w:before="45"/>
              <w:ind w:left="453"/>
              <w:rPr>
                <w:sz w:val="18"/>
              </w:rPr>
            </w:pPr>
            <w:r>
              <w:rPr>
                <w:color w:val="231F20"/>
                <w:w w:val="95"/>
                <w:sz w:val="18"/>
              </w:rPr>
              <w:t>19</w:t>
            </w:r>
          </w:p>
        </w:tc>
        <w:tc>
          <w:tcPr>
            <w:tcW w:w="1080" w:type="dxa"/>
            <w:shd w:val="clear" w:color="auto" w:fill="D1D3D4"/>
          </w:tcPr>
          <w:p>
            <w:pPr>
              <w:pStyle w:val="TableParagraph"/>
              <w:spacing w:before="45"/>
              <w:ind w:left="319" w:right="319"/>
              <w:jc w:val="center"/>
              <w:rPr>
                <w:sz w:val="18"/>
              </w:rPr>
            </w:pPr>
            <w:r>
              <w:rPr>
                <w:color w:val="231F20"/>
                <w:w w:val="95"/>
                <w:sz w:val="18"/>
              </w:rPr>
              <w:t>1.22</w:t>
            </w:r>
          </w:p>
        </w:tc>
        <w:tc>
          <w:tcPr>
            <w:tcW w:w="1080" w:type="dxa"/>
            <w:shd w:val="clear" w:color="auto" w:fill="D1D3D4"/>
          </w:tcPr>
          <w:p>
            <w:pPr>
              <w:pStyle w:val="TableParagraph"/>
              <w:spacing w:before="45"/>
              <w:ind w:left="453"/>
              <w:rPr>
                <w:sz w:val="18"/>
              </w:rPr>
            </w:pPr>
            <w:r>
              <w:rPr>
                <w:color w:val="231F20"/>
                <w:w w:val="95"/>
                <w:sz w:val="18"/>
              </w:rPr>
              <w:t>31</w:t>
            </w:r>
          </w:p>
        </w:tc>
        <w:tc>
          <w:tcPr>
            <w:tcW w:w="1080" w:type="dxa"/>
            <w:shd w:val="clear" w:color="auto" w:fill="D1D3D4"/>
          </w:tcPr>
          <w:p>
            <w:pPr>
              <w:pStyle w:val="TableParagraph"/>
              <w:spacing w:before="45"/>
              <w:ind w:left="410"/>
              <w:rPr>
                <w:sz w:val="18"/>
              </w:rPr>
            </w:pPr>
            <w:r>
              <w:rPr>
                <w:color w:val="231F20"/>
                <w:w w:val="95"/>
                <w:sz w:val="18"/>
              </w:rPr>
              <w:t>270</w:t>
            </w:r>
          </w:p>
        </w:tc>
        <w:tc>
          <w:tcPr>
            <w:tcW w:w="1620" w:type="dxa"/>
            <w:shd w:val="clear" w:color="auto" w:fill="D1D3D4"/>
          </w:tcPr>
          <w:p>
            <w:pPr>
              <w:pStyle w:val="TableParagraph"/>
              <w:spacing w:before="45"/>
              <w:ind w:left="176" w:right="176"/>
              <w:jc w:val="center"/>
              <w:rPr>
                <w:sz w:val="18"/>
              </w:rPr>
            </w:pPr>
            <w:r>
              <w:rPr>
                <w:color w:val="231F20"/>
                <w:sz w:val="18"/>
              </w:rPr>
              <w:t>7 1/2</w:t>
            </w:r>
          </w:p>
        </w:tc>
        <w:tc>
          <w:tcPr>
            <w:tcW w:w="1350" w:type="dxa"/>
            <w:shd w:val="clear" w:color="auto" w:fill="D1D3D4"/>
          </w:tcPr>
          <w:p>
            <w:pPr>
              <w:pStyle w:val="TableParagraph"/>
              <w:spacing w:before="45"/>
              <w:ind w:left="523"/>
              <w:rPr>
                <w:sz w:val="18"/>
              </w:rPr>
            </w:pPr>
            <w:r>
              <w:rPr>
                <w:color w:val="231F20"/>
                <w:w w:val="95"/>
                <w:sz w:val="18"/>
              </w:rPr>
              <w:t>0.52</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T340AH/AA100</w:t>
            </w:r>
          </w:p>
        </w:tc>
        <w:tc>
          <w:tcPr>
            <w:tcW w:w="1080" w:type="dxa"/>
            <w:shd w:val="clear" w:color="auto" w:fill="E6E7E8"/>
          </w:tcPr>
          <w:p>
            <w:pPr>
              <w:pStyle w:val="TableParagraph"/>
              <w:spacing w:before="45"/>
              <w:jc w:val="center"/>
              <w:rPr>
                <w:sz w:val="18"/>
              </w:rPr>
            </w:pPr>
            <w:r>
              <w:rPr>
                <w:color w:val="231F20"/>
                <w:w w:val="86"/>
                <w:sz w:val="18"/>
              </w:rPr>
              <w:t>1</w:t>
            </w:r>
          </w:p>
        </w:tc>
        <w:tc>
          <w:tcPr>
            <w:tcW w:w="1080" w:type="dxa"/>
            <w:shd w:val="clear" w:color="auto" w:fill="E6E7E8"/>
          </w:tcPr>
          <w:p>
            <w:pPr>
              <w:pStyle w:val="TableParagraph"/>
              <w:spacing w:before="45"/>
              <w:ind w:left="453"/>
              <w:rPr>
                <w:sz w:val="18"/>
              </w:rPr>
            </w:pPr>
            <w:r>
              <w:rPr>
                <w:color w:val="231F20"/>
                <w:w w:val="95"/>
                <w:sz w:val="18"/>
              </w:rPr>
              <w:t>25</w:t>
            </w:r>
          </w:p>
        </w:tc>
        <w:tc>
          <w:tcPr>
            <w:tcW w:w="1080" w:type="dxa"/>
            <w:shd w:val="clear" w:color="auto" w:fill="E6E7E8"/>
          </w:tcPr>
          <w:p>
            <w:pPr>
              <w:pStyle w:val="TableParagraph"/>
              <w:spacing w:before="45"/>
              <w:ind w:left="319" w:right="319"/>
              <w:jc w:val="center"/>
              <w:rPr>
                <w:sz w:val="18"/>
              </w:rPr>
            </w:pPr>
            <w:r>
              <w:rPr>
                <w:color w:val="231F20"/>
                <w:w w:val="95"/>
                <w:sz w:val="18"/>
              </w:rPr>
              <w:t>1.50</w:t>
            </w:r>
          </w:p>
        </w:tc>
        <w:tc>
          <w:tcPr>
            <w:tcW w:w="1080" w:type="dxa"/>
            <w:shd w:val="clear" w:color="auto" w:fill="E6E7E8"/>
          </w:tcPr>
          <w:p>
            <w:pPr>
              <w:pStyle w:val="TableParagraph"/>
              <w:spacing w:before="45"/>
              <w:ind w:left="453"/>
              <w:rPr>
                <w:sz w:val="18"/>
              </w:rPr>
            </w:pPr>
            <w:r>
              <w:rPr>
                <w:color w:val="231F20"/>
                <w:w w:val="95"/>
                <w:sz w:val="18"/>
              </w:rPr>
              <w:t>38</w:t>
            </w:r>
          </w:p>
        </w:tc>
        <w:tc>
          <w:tcPr>
            <w:tcW w:w="1080" w:type="dxa"/>
            <w:shd w:val="clear" w:color="auto" w:fill="E6E7E8"/>
          </w:tcPr>
          <w:p>
            <w:pPr>
              <w:pStyle w:val="TableParagraph"/>
              <w:spacing w:before="45"/>
              <w:ind w:left="410"/>
              <w:rPr>
                <w:sz w:val="18"/>
              </w:rPr>
            </w:pPr>
            <w:r>
              <w:rPr>
                <w:color w:val="231F20"/>
                <w:w w:val="95"/>
                <w:sz w:val="18"/>
              </w:rPr>
              <w:t>270</w:t>
            </w:r>
          </w:p>
        </w:tc>
        <w:tc>
          <w:tcPr>
            <w:tcW w:w="1620" w:type="dxa"/>
            <w:shd w:val="clear" w:color="auto" w:fill="E6E7E8"/>
          </w:tcPr>
          <w:p>
            <w:pPr>
              <w:pStyle w:val="TableParagraph"/>
              <w:spacing w:before="45"/>
              <w:ind w:left="176" w:right="176"/>
              <w:jc w:val="center"/>
              <w:rPr>
                <w:sz w:val="18"/>
              </w:rPr>
            </w:pPr>
            <w:r>
              <w:rPr>
                <w:color w:val="231F20"/>
                <w:w w:val="95"/>
                <w:sz w:val="18"/>
              </w:rPr>
              <w:t>10</w:t>
            </w:r>
          </w:p>
        </w:tc>
        <w:tc>
          <w:tcPr>
            <w:tcW w:w="1350" w:type="dxa"/>
            <w:shd w:val="clear" w:color="auto" w:fill="E6E7E8"/>
          </w:tcPr>
          <w:p>
            <w:pPr>
              <w:pStyle w:val="TableParagraph"/>
              <w:spacing w:before="45"/>
              <w:ind w:left="523"/>
              <w:rPr>
                <w:sz w:val="18"/>
              </w:rPr>
            </w:pPr>
            <w:r>
              <w:rPr>
                <w:color w:val="231F20"/>
                <w:w w:val="95"/>
                <w:sz w:val="18"/>
              </w:rPr>
              <w:t>0.60</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T340AA200</w:t>
            </w:r>
          </w:p>
        </w:tc>
        <w:tc>
          <w:tcPr>
            <w:tcW w:w="1080" w:type="dxa"/>
            <w:shd w:val="clear" w:color="auto" w:fill="D1D3D4"/>
          </w:tcPr>
          <w:p>
            <w:pPr>
              <w:pStyle w:val="TableParagraph"/>
              <w:spacing w:before="45"/>
              <w:jc w:val="center"/>
              <w:rPr>
                <w:sz w:val="18"/>
              </w:rPr>
            </w:pPr>
            <w:r>
              <w:rPr>
                <w:color w:val="231F20"/>
                <w:w w:val="86"/>
                <w:sz w:val="18"/>
              </w:rPr>
              <w:t>2</w:t>
            </w:r>
          </w:p>
        </w:tc>
        <w:tc>
          <w:tcPr>
            <w:tcW w:w="1080" w:type="dxa"/>
            <w:shd w:val="clear" w:color="auto" w:fill="D1D3D4"/>
          </w:tcPr>
          <w:p>
            <w:pPr>
              <w:pStyle w:val="TableParagraph"/>
              <w:spacing w:before="45"/>
              <w:ind w:left="453"/>
              <w:rPr>
                <w:sz w:val="18"/>
              </w:rPr>
            </w:pPr>
            <w:r>
              <w:rPr>
                <w:color w:val="231F20"/>
                <w:w w:val="95"/>
                <w:sz w:val="18"/>
              </w:rPr>
              <w:t>51</w:t>
            </w:r>
          </w:p>
        </w:tc>
        <w:tc>
          <w:tcPr>
            <w:tcW w:w="1080" w:type="dxa"/>
            <w:shd w:val="clear" w:color="auto" w:fill="D1D3D4"/>
          </w:tcPr>
          <w:p>
            <w:pPr>
              <w:pStyle w:val="TableParagraph"/>
              <w:spacing w:before="45"/>
              <w:ind w:left="319" w:right="319"/>
              <w:jc w:val="center"/>
              <w:rPr>
                <w:sz w:val="18"/>
              </w:rPr>
            </w:pPr>
            <w:r>
              <w:rPr>
                <w:color w:val="231F20"/>
                <w:w w:val="95"/>
                <w:sz w:val="18"/>
              </w:rPr>
              <w:t>2.64</w:t>
            </w:r>
          </w:p>
        </w:tc>
        <w:tc>
          <w:tcPr>
            <w:tcW w:w="1080" w:type="dxa"/>
            <w:shd w:val="clear" w:color="auto" w:fill="D1D3D4"/>
          </w:tcPr>
          <w:p>
            <w:pPr>
              <w:pStyle w:val="TableParagraph"/>
              <w:spacing w:before="45"/>
              <w:ind w:left="453"/>
              <w:rPr>
                <w:sz w:val="18"/>
              </w:rPr>
            </w:pPr>
            <w:r>
              <w:rPr>
                <w:color w:val="231F20"/>
                <w:w w:val="95"/>
                <w:sz w:val="18"/>
              </w:rPr>
              <w:t>67</w:t>
            </w:r>
          </w:p>
        </w:tc>
        <w:tc>
          <w:tcPr>
            <w:tcW w:w="1080" w:type="dxa"/>
            <w:shd w:val="clear" w:color="auto" w:fill="D1D3D4"/>
          </w:tcPr>
          <w:p>
            <w:pPr>
              <w:pStyle w:val="TableParagraph"/>
              <w:spacing w:before="45"/>
              <w:ind w:left="410"/>
              <w:rPr>
                <w:sz w:val="18"/>
              </w:rPr>
            </w:pPr>
            <w:r>
              <w:rPr>
                <w:color w:val="231F20"/>
                <w:w w:val="95"/>
                <w:sz w:val="18"/>
              </w:rPr>
              <w:t>270</w:t>
            </w:r>
          </w:p>
        </w:tc>
        <w:tc>
          <w:tcPr>
            <w:tcW w:w="1620" w:type="dxa"/>
            <w:shd w:val="clear" w:color="auto" w:fill="D1D3D4"/>
          </w:tcPr>
          <w:p>
            <w:pPr>
              <w:pStyle w:val="TableParagraph"/>
              <w:spacing w:before="45"/>
              <w:ind w:left="176" w:right="176"/>
              <w:jc w:val="center"/>
              <w:rPr>
                <w:sz w:val="18"/>
              </w:rPr>
            </w:pPr>
            <w:r>
              <w:rPr>
                <w:color w:val="231F20"/>
                <w:w w:val="95"/>
                <w:sz w:val="18"/>
              </w:rPr>
              <w:t>20</w:t>
            </w:r>
          </w:p>
        </w:tc>
        <w:tc>
          <w:tcPr>
            <w:tcW w:w="1350" w:type="dxa"/>
            <w:shd w:val="clear" w:color="auto" w:fill="D1D3D4"/>
          </w:tcPr>
          <w:p>
            <w:pPr>
              <w:pStyle w:val="TableParagraph"/>
              <w:spacing w:before="45"/>
              <w:ind w:left="523"/>
              <w:rPr>
                <w:sz w:val="18"/>
              </w:rPr>
            </w:pPr>
            <w:r>
              <w:rPr>
                <w:color w:val="231F20"/>
                <w:w w:val="95"/>
                <w:sz w:val="18"/>
              </w:rPr>
              <w:t>1.38</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T340AA250</w:t>
            </w:r>
          </w:p>
        </w:tc>
        <w:tc>
          <w:tcPr>
            <w:tcW w:w="1080" w:type="dxa"/>
            <w:shd w:val="clear" w:color="auto" w:fill="E6E7E8"/>
          </w:tcPr>
          <w:p>
            <w:pPr>
              <w:pStyle w:val="TableParagraph"/>
              <w:spacing w:before="45"/>
              <w:ind w:left="319" w:right="319"/>
              <w:jc w:val="center"/>
              <w:rPr>
                <w:sz w:val="18"/>
              </w:rPr>
            </w:pPr>
            <w:r>
              <w:rPr>
                <w:color w:val="231F20"/>
                <w:sz w:val="18"/>
              </w:rPr>
              <w:t>2 1/2</w:t>
            </w:r>
          </w:p>
        </w:tc>
        <w:tc>
          <w:tcPr>
            <w:tcW w:w="1080" w:type="dxa"/>
            <w:shd w:val="clear" w:color="auto" w:fill="E6E7E8"/>
          </w:tcPr>
          <w:p>
            <w:pPr>
              <w:pStyle w:val="TableParagraph"/>
              <w:spacing w:before="45"/>
              <w:ind w:left="453"/>
              <w:rPr>
                <w:sz w:val="18"/>
              </w:rPr>
            </w:pPr>
            <w:r>
              <w:rPr>
                <w:color w:val="231F20"/>
                <w:w w:val="95"/>
                <w:sz w:val="18"/>
              </w:rPr>
              <w:t>63</w:t>
            </w:r>
          </w:p>
        </w:tc>
        <w:tc>
          <w:tcPr>
            <w:tcW w:w="1080" w:type="dxa"/>
            <w:shd w:val="clear" w:color="auto" w:fill="E6E7E8"/>
          </w:tcPr>
          <w:p>
            <w:pPr>
              <w:pStyle w:val="TableParagraph"/>
              <w:spacing w:before="45"/>
              <w:ind w:left="319" w:right="319"/>
              <w:jc w:val="center"/>
              <w:rPr>
                <w:sz w:val="18"/>
              </w:rPr>
            </w:pPr>
            <w:r>
              <w:rPr>
                <w:color w:val="231F20"/>
                <w:w w:val="95"/>
                <w:sz w:val="18"/>
              </w:rPr>
              <w:t>3.19</w:t>
            </w:r>
          </w:p>
        </w:tc>
        <w:tc>
          <w:tcPr>
            <w:tcW w:w="1080" w:type="dxa"/>
            <w:shd w:val="clear" w:color="auto" w:fill="E6E7E8"/>
          </w:tcPr>
          <w:p>
            <w:pPr>
              <w:pStyle w:val="TableParagraph"/>
              <w:spacing w:before="45"/>
              <w:ind w:left="453"/>
              <w:rPr>
                <w:sz w:val="18"/>
              </w:rPr>
            </w:pPr>
            <w:r>
              <w:rPr>
                <w:color w:val="231F20"/>
                <w:w w:val="95"/>
                <w:sz w:val="18"/>
              </w:rPr>
              <w:t>81</w:t>
            </w:r>
          </w:p>
        </w:tc>
        <w:tc>
          <w:tcPr>
            <w:tcW w:w="1080" w:type="dxa"/>
            <w:shd w:val="clear" w:color="auto" w:fill="E6E7E8"/>
          </w:tcPr>
          <w:p>
            <w:pPr>
              <w:pStyle w:val="TableParagraph"/>
              <w:spacing w:before="45"/>
              <w:ind w:left="410"/>
              <w:rPr>
                <w:sz w:val="18"/>
              </w:rPr>
            </w:pPr>
            <w:r>
              <w:rPr>
                <w:color w:val="231F20"/>
                <w:w w:val="95"/>
                <w:sz w:val="18"/>
              </w:rPr>
              <w:t>270</w:t>
            </w:r>
          </w:p>
        </w:tc>
        <w:tc>
          <w:tcPr>
            <w:tcW w:w="1620" w:type="dxa"/>
            <w:shd w:val="clear" w:color="auto" w:fill="E6E7E8"/>
          </w:tcPr>
          <w:p>
            <w:pPr>
              <w:pStyle w:val="TableParagraph"/>
              <w:spacing w:before="45"/>
              <w:ind w:left="176" w:right="176"/>
              <w:jc w:val="center"/>
              <w:rPr>
                <w:sz w:val="18"/>
              </w:rPr>
            </w:pPr>
            <w:r>
              <w:rPr>
                <w:color w:val="231F20"/>
                <w:w w:val="95"/>
                <w:sz w:val="18"/>
              </w:rPr>
              <w:t>25</w:t>
            </w:r>
          </w:p>
        </w:tc>
        <w:tc>
          <w:tcPr>
            <w:tcW w:w="1350" w:type="dxa"/>
            <w:shd w:val="clear" w:color="auto" w:fill="E6E7E8"/>
          </w:tcPr>
          <w:p>
            <w:pPr>
              <w:pStyle w:val="TableParagraph"/>
              <w:spacing w:before="45"/>
              <w:ind w:left="523"/>
              <w:rPr>
                <w:sz w:val="18"/>
              </w:rPr>
            </w:pPr>
            <w:r>
              <w:rPr>
                <w:color w:val="231F20"/>
                <w:w w:val="95"/>
                <w:sz w:val="18"/>
              </w:rPr>
              <w:t>1.99</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T340AA300</w:t>
            </w:r>
          </w:p>
        </w:tc>
        <w:tc>
          <w:tcPr>
            <w:tcW w:w="1080" w:type="dxa"/>
            <w:shd w:val="clear" w:color="auto" w:fill="D1D3D4"/>
          </w:tcPr>
          <w:p>
            <w:pPr>
              <w:pStyle w:val="TableParagraph"/>
              <w:spacing w:before="45"/>
              <w:jc w:val="center"/>
              <w:rPr>
                <w:sz w:val="18"/>
              </w:rPr>
            </w:pPr>
            <w:r>
              <w:rPr>
                <w:color w:val="231F20"/>
                <w:w w:val="86"/>
                <w:sz w:val="18"/>
              </w:rPr>
              <w:t>3</w:t>
            </w:r>
          </w:p>
        </w:tc>
        <w:tc>
          <w:tcPr>
            <w:tcW w:w="1080" w:type="dxa"/>
            <w:shd w:val="clear" w:color="auto" w:fill="D1D3D4"/>
          </w:tcPr>
          <w:p>
            <w:pPr>
              <w:pStyle w:val="TableParagraph"/>
              <w:spacing w:before="45"/>
              <w:ind w:left="453"/>
              <w:rPr>
                <w:sz w:val="18"/>
              </w:rPr>
            </w:pPr>
            <w:r>
              <w:rPr>
                <w:color w:val="231F20"/>
                <w:w w:val="95"/>
                <w:sz w:val="18"/>
              </w:rPr>
              <w:t>76</w:t>
            </w:r>
          </w:p>
        </w:tc>
        <w:tc>
          <w:tcPr>
            <w:tcW w:w="1080" w:type="dxa"/>
            <w:shd w:val="clear" w:color="auto" w:fill="D1D3D4"/>
          </w:tcPr>
          <w:p>
            <w:pPr>
              <w:pStyle w:val="TableParagraph"/>
              <w:spacing w:before="45"/>
              <w:ind w:left="319" w:right="319"/>
              <w:jc w:val="center"/>
              <w:rPr>
                <w:sz w:val="18"/>
              </w:rPr>
            </w:pPr>
            <w:r>
              <w:rPr>
                <w:color w:val="231F20"/>
                <w:w w:val="95"/>
                <w:sz w:val="18"/>
              </w:rPr>
              <w:t>3.70</w:t>
            </w:r>
          </w:p>
        </w:tc>
        <w:tc>
          <w:tcPr>
            <w:tcW w:w="1080" w:type="dxa"/>
            <w:shd w:val="clear" w:color="auto" w:fill="D1D3D4"/>
          </w:tcPr>
          <w:p>
            <w:pPr>
              <w:pStyle w:val="TableParagraph"/>
              <w:spacing w:before="45"/>
              <w:ind w:left="453"/>
              <w:rPr>
                <w:sz w:val="18"/>
              </w:rPr>
            </w:pPr>
            <w:r>
              <w:rPr>
                <w:color w:val="231F20"/>
                <w:w w:val="95"/>
                <w:sz w:val="18"/>
              </w:rPr>
              <w:t>94</w:t>
            </w:r>
          </w:p>
        </w:tc>
        <w:tc>
          <w:tcPr>
            <w:tcW w:w="1080" w:type="dxa"/>
            <w:shd w:val="clear" w:color="auto" w:fill="D1D3D4"/>
          </w:tcPr>
          <w:p>
            <w:pPr>
              <w:pStyle w:val="TableParagraph"/>
              <w:spacing w:before="45"/>
              <w:ind w:left="410"/>
              <w:rPr>
                <w:sz w:val="18"/>
              </w:rPr>
            </w:pPr>
            <w:r>
              <w:rPr>
                <w:color w:val="231F20"/>
                <w:w w:val="95"/>
                <w:sz w:val="18"/>
              </w:rPr>
              <w:t>270</w:t>
            </w:r>
          </w:p>
        </w:tc>
        <w:tc>
          <w:tcPr>
            <w:tcW w:w="1620" w:type="dxa"/>
            <w:shd w:val="clear" w:color="auto" w:fill="D1D3D4"/>
          </w:tcPr>
          <w:p>
            <w:pPr>
              <w:pStyle w:val="TableParagraph"/>
              <w:spacing w:before="45"/>
              <w:ind w:left="176" w:right="176"/>
              <w:jc w:val="center"/>
              <w:rPr>
                <w:sz w:val="18"/>
              </w:rPr>
            </w:pPr>
            <w:r>
              <w:rPr>
                <w:color w:val="231F20"/>
                <w:w w:val="95"/>
                <w:sz w:val="18"/>
              </w:rPr>
              <w:t>30</w:t>
            </w:r>
          </w:p>
        </w:tc>
        <w:tc>
          <w:tcPr>
            <w:tcW w:w="1350" w:type="dxa"/>
            <w:shd w:val="clear" w:color="auto" w:fill="D1D3D4"/>
          </w:tcPr>
          <w:p>
            <w:pPr>
              <w:pStyle w:val="TableParagraph"/>
              <w:spacing w:before="45"/>
              <w:ind w:left="523"/>
              <w:rPr>
                <w:sz w:val="18"/>
              </w:rPr>
            </w:pPr>
            <w:r>
              <w:rPr>
                <w:color w:val="231F20"/>
                <w:w w:val="95"/>
                <w:sz w:val="18"/>
              </w:rPr>
              <w:t>2.50</w:t>
            </w:r>
          </w:p>
        </w:tc>
      </w:tr>
    </w:tbl>
    <w:p>
      <w:pPr>
        <w:spacing w:after="0"/>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2240" w:h="15840"/>
          <w:pgMar w:header="0" w:footer="612" w:top="0" w:bottom="800" w:left="0" w:right="0"/>
        </w:sectPr>
      </w:pPr>
    </w:p>
    <w:p>
      <w:pPr>
        <w:pStyle w:val="BodyText"/>
        <w:rPr>
          <w:sz w:val="25"/>
        </w:rPr>
      </w:pPr>
    </w:p>
    <w:p>
      <w:pPr>
        <w:pStyle w:val="Heading6"/>
        <w:spacing w:before="0"/>
      </w:pPr>
      <w:r>
        <w:rPr>
          <w:color w:val="231F20"/>
        </w:rPr>
        <w:t>Applications:</w:t>
      </w:r>
    </w:p>
    <w:p>
      <w:pPr>
        <w:pStyle w:val="BodyText"/>
        <w:spacing w:line="230" w:lineRule="auto" w:before="1"/>
        <w:ind w:left="900"/>
      </w:pPr>
      <w:r>
        <w:rPr>
          <w:color w:val="231F20"/>
        </w:rPr>
        <w:t>The transfer of saturated and superheated steam up to 270 PSI and max 410°F (+210°C) in shipyards, chemical plants and industrial applications.</w:t>
      </w:r>
    </w:p>
    <w:p>
      <w:pPr>
        <w:spacing w:line="221" w:lineRule="exact" w:before="0"/>
        <w:ind w:left="540" w:right="0" w:firstLine="0"/>
        <w:jc w:val="left"/>
        <w:rPr>
          <w:b/>
          <w:sz w:val="19"/>
        </w:rPr>
      </w:pPr>
      <w:r>
        <w:rPr>
          <w:color w:val="231F20"/>
          <w:sz w:val="32"/>
        </w:rPr>
        <w:t>H </w:t>
      </w:r>
      <w:r>
        <w:rPr>
          <w:b/>
          <w:color w:val="231F20"/>
          <w:sz w:val="19"/>
        </w:rPr>
        <w:t>Proper draining of steam hose after each use will</w:t>
      </w:r>
    </w:p>
    <w:p>
      <w:pPr>
        <w:spacing w:line="150" w:lineRule="exact" w:before="0"/>
        <w:ind w:left="900" w:right="0" w:firstLine="0"/>
        <w:jc w:val="left"/>
        <w:rPr>
          <w:b/>
          <w:sz w:val="19"/>
        </w:rPr>
      </w:pPr>
      <w:r>
        <w:rPr>
          <w:b/>
          <w:color w:val="231F20"/>
          <w:sz w:val="19"/>
        </w:rPr>
        <w:t>increase service life.</w:t>
      </w:r>
    </w:p>
    <w:p>
      <w:pPr>
        <w:spacing w:line="182" w:lineRule="auto" w:before="14"/>
        <w:ind w:left="900" w:right="167" w:hanging="360"/>
        <w:jc w:val="left"/>
        <w:rPr>
          <w:b/>
          <w:sz w:val="19"/>
        </w:rPr>
      </w:pPr>
      <w:r>
        <w:rPr>
          <w:color w:val="231F20"/>
          <w:position w:val="-2"/>
          <w:sz w:val="32"/>
        </w:rPr>
        <w:t>H </w:t>
      </w:r>
      <w:r>
        <w:rPr>
          <w:b/>
          <w:color w:val="ED1C24"/>
          <w:sz w:val="19"/>
        </w:rPr>
        <w:t>Not recommended for washdown applications where detergent or oils are present.</w:t>
      </w:r>
    </w:p>
    <w:p>
      <w:pPr>
        <w:spacing w:line="235" w:lineRule="exact" w:before="73"/>
        <w:ind w:left="900" w:right="0" w:firstLine="0"/>
        <w:jc w:val="left"/>
        <w:rPr>
          <w:b/>
          <w:sz w:val="21"/>
        </w:rPr>
      </w:pPr>
      <w:r>
        <w:rPr>
          <w:b/>
          <w:color w:val="231F20"/>
          <w:sz w:val="21"/>
        </w:rPr>
        <w:t>Cover:</w:t>
      </w:r>
    </w:p>
    <w:p>
      <w:pPr>
        <w:pStyle w:val="BodyText"/>
        <w:spacing w:line="230" w:lineRule="auto" w:before="1"/>
        <w:ind w:left="900"/>
      </w:pPr>
      <w:r>
        <w:rPr>
          <w:color w:val="231F20"/>
        </w:rPr>
        <w:t>Red or black EPDM – heat-resistant. Wrapped cover fabric impression. Pin-pricked cover to allow venting.</w:t>
      </w:r>
    </w:p>
    <w:p>
      <w:pPr>
        <w:pStyle w:val="Heading6"/>
        <w:spacing w:before="65"/>
      </w:pPr>
      <w:r>
        <w:rPr>
          <w:color w:val="231F20"/>
        </w:rPr>
        <w:t>Reinforcement:</w:t>
      </w:r>
    </w:p>
    <w:p>
      <w:pPr>
        <w:pStyle w:val="BodyText"/>
        <w:spacing w:line="230" w:lineRule="auto"/>
        <w:ind w:left="900"/>
      </w:pPr>
      <w:r>
        <w:rPr>
          <w:color w:val="231F20"/>
        </w:rPr>
        <w:t>High tensile steel wire braids (1/2" ID – 1 wire braid, 3/4" and higher ID’s – 2 wire braids).</w:t>
      </w:r>
    </w:p>
    <w:p>
      <w:pPr>
        <w:pStyle w:val="Heading6"/>
        <w:spacing w:before="65"/>
      </w:pPr>
      <w:r>
        <w:rPr>
          <w:color w:val="231F20"/>
        </w:rPr>
        <w:t>Tube:</w:t>
      </w:r>
    </w:p>
    <w:p>
      <w:pPr>
        <w:pStyle w:val="BodyText"/>
        <w:spacing w:line="208" w:lineRule="exact"/>
        <w:ind w:left="900"/>
      </w:pPr>
      <w:r>
        <w:rPr>
          <w:color w:val="231F20"/>
        </w:rPr>
        <w:t>Black extruded CIIR – heat-resistant.</w:t>
      </w:r>
    </w:p>
    <w:p>
      <w:pPr>
        <w:spacing w:line="214" w:lineRule="exact" w:before="0"/>
        <w:ind w:left="900" w:right="0" w:firstLine="0"/>
        <w:jc w:val="left"/>
        <w:rPr>
          <w:b/>
          <w:sz w:val="19"/>
        </w:rPr>
      </w:pPr>
      <w:r>
        <w:rPr>
          <w:b/>
          <w:color w:val="ED1C24"/>
          <w:sz w:val="19"/>
        </w:rPr>
        <w:t>Not for steam cleaner use.</w:t>
      </w:r>
    </w:p>
    <w:p>
      <w:pPr>
        <w:pStyle w:val="BodyText"/>
        <w:rPr>
          <w:b/>
          <w:sz w:val="25"/>
        </w:rPr>
      </w:pPr>
      <w:r>
        <w:rPr/>
        <w:br w:type="column"/>
      </w:r>
      <w:r>
        <w:rPr>
          <w:b/>
          <w:sz w:val="25"/>
        </w:rPr>
      </w:r>
    </w:p>
    <w:p>
      <w:pPr>
        <w:spacing w:line="235" w:lineRule="exact" w:before="0"/>
        <w:ind w:left="364" w:right="0" w:firstLine="0"/>
        <w:jc w:val="left"/>
        <w:rPr>
          <w:b/>
          <w:sz w:val="21"/>
        </w:rPr>
      </w:pPr>
      <w:r>
        <w:rPr>
          <w:b/>
          <w:color w:val="231F20"/>
          <w:sz w:val="21"/>
        </w:rPr>
        <w:t>Working Pressure:</w:t>
      </w:r>
    </w:p>
    <w:p>
      <w:pPr>
        <w:pStyle w:val="BodyText"/>
        <w:spacing w:line="212" w:lineRule="exact"/>
        <w:ind w:left="364"/>
      </w:pPr>
      <w:r>
        <w:rPr>
          <w:color w:val="231F20"/>
        </w:rPr>
        <w:t>Constant Pressure – 18 Bar (270 PSI)</w:t>
      </w:r>
    </w:p>
    <w:p>
      <w:pPr>
        <w:pStyle w:val="Heading6"/>
        <w:ind w:left="364"/>
      </w:pPr>
      <w:r>
        <w:rPr>
          <w:color w:val="231F20"/>
        </w:rPr>
        <w:t>Temperature Range:</w:t>
      </w:r>
    </w:p>
    <w:p>
      <w:pPr>
        <w:pStyle w:val="BodyText"/>
        <w:spacing w:line="212" w:lineRule="exact"/>
        <w:ind w:left="364"/>
      </w:pPr>
      <w:r>
        <w:rPr>
          <w:color w:val="231F20"/>
        </w:rPr>
        <w:t>-40°F (-40°C) to 410°F (+210°C)</w:t>
      </w:r>
    </w:p>
    <w:p>
      <w:pPr>
        <w:pStyle w:val="Heading6"/>
        <w:spacing w:before="62"/>
        <w:ind w:left="364"/>
      </w:pPr>
      <w:r>
        <w:rPr>
          <w:color w:val="231F20"/>
        </w:rPr>
        <w:t>Branding:</w:t>
      </w:r>
    </w:p>
    <w:p>
      <w:pPr>
        <w:pStyle w:val="BodyText"/>
        <w:spacing w:line="230" w:lineRule="auto" w:before="1"/>
        <w:ind w:left="364" w:right="1384"/>
      </w:pPr>
      <w:r>
        <w:rPr>
          <w:color w:val="231F20"/>
        </w:rPr>
        <w:t>ALFAGOMMA</w:t>
      </w:r>
      <w:r>
        <w:rPr>
          <w:color w:val="231F20"/>
          <w:spacing w:val="-12"/>
        </w:rPr>
        <w:t> </w:t>
      </w:r>
      <w:r>
        <w:rPr>
          <w:color w:val="231F20"/>
        </w:rPr>
        <w:t>–</w:t>
      </w:r>
      <w:r>
        <w:rPr>
          <w:color w:val="231F20"/>
          <w:spacing w:val="-12"/>
        </w:rPr>
        <w:t> </w:t>
      </w:r>
      <w:r>
        <w:rPr>
          <w:color w:val="231F20"/>
          <w:spacing w:val="-6"/>
        </w:rPr>
        <w:t>ITALY</w:t>
      </w:r>
      <w:r>
        <w:rPr>
          <w:color w:val="231F20"/>
          <w:spacing w:val="-12"/>
        </w:rPr>
        <w:t> </w:t>
      </w:r>
      <w:r>
        <w:rPr>
          <w:color w:val="231F20"/>
          <w:spacing w:val="-3"/>
        </w:rPr>
        <w:t>T341</w:t>
      </w:r>
      <w:r>
        <w:rPr>
          <w:color w:val="231F20"/>
          <w:spacing w:val="-12"/>
        </w:rPr>
        <w:t> </w:t>
      </w:r>
      <w:r>
        <w:rPr>
          <w:color w:val="231F20"/>
          <w:spacing w:val="-5"/>
        </w:rPr>
        <w:t>18</w:t>
      </w:r>
      <w:r>
        <w:rPr>
          <w:color w:val="231F20"/>
          <w:spacing w:val="-12"/>
        </w:rPr>
        <w:t> </w:t>
      </w:r>
      <w:r>
        <w:rPr>
          <w:color w:val="231F20"/>
        </w:rPr>
        <w:t>BAR</w:t>
      </w:r>
      <w:r>
        <w:rPr>
          <w:color w:val="231F20"/>
          <w:spacing w:val="-12"/>
        </w:rPr>
        <w:t> </w:t>
      </w:r>
      <w:r>
        <w:rPr>
          <w:color w:val="231F20"/>
        </w:rPr>
        <w:t>(270</w:t>
      </w:r>
      <w:r>
        <w:rPr>
          <w:color w:val="231F20"/>
          <w:spacing w:val="-12"/>
        </w:rPr>
        <w:t> </w:t>
      </w:r>
      <w:r>
        <w:rPr>
          <w:color w:val="231F20"/>
          <w:spacing w:val="2"/>
        </w:rPr>
        <w:t>PSI)</w:t>
      </w:r>
      <w:r>
        <w:rPr>
          <w:color w:val="231F20"/>
          <w:spacing w:val="-12"/>
        </w:rPr>
        <w:t> </w:t>
      </w:r>
      <w:r>
        <w:rPr>
          <w:color w:val="231F20"/>
        </w:rPr>
        <w:t>STEAM</w:t>
      </w:r>
      <w:r>
        <w:rPr>
          <w:color w:val="231F20"/>
          <w:spacing w:val="-12"/>
        </w:rPr>
        <w:t> </w:t>
      </w:r>
      <w:r>
        <w:rPr>
          <w:color w:val="231F20"/>
        </w:rPr>
        <w:t>– DRAIN AFTER USE – </w:t>
      </w:r>
      <w:r>
        <w:rPr>
          <w:color w:val="231F20"/>
          <w:spacing w:val="3"/>
        </w:rPr>
        <w:t>QTR/YEAR</w:t>
      </w:r>
      <w:r>
        <w:rPr>
          <w:color w:val="231F20"/>
          <w:spacing w:val="-25"/>
        </w:rPr>
        <w:t> </w:t>
      </w:r>
      <w:r>
        <w:rPr>
          <w:color w:val="231F20"/>
          <w:spacing w:val="2"/>
        </w:rPr>
        <w:t>(embossed)</w:t>
      </w:r>
    </w:p>
    <w:p>
      <w:pPr>
        <w:pStyle w:val="Heading6"/>
        <w:spacing w:before="65"/>
        <w:ind w:left="364"/>
      </w:pPr>
      <w:r>
        <w:rPr>
          <w:color w:val="231F20"/>
        </w:rPr>
        <w:t>Standard Length:</w:t>
      </w:r>
    </w:p>
    <w:p>
      <w:pPr>
        <w:pStyle w:val="BodyText"/>
        <w:spacing w:line="212" w:lineRule="exact"/>
        <w:ind w:left="364"/>
      </w:pPr>
      <w:r>
        <w:rPr>
          <w:color w:val="231F20"/>
        </w:rPr>
        <w:t>50 or 100 feet</w:t>
      </w:r>
    </w:p>
    <w:p>
      <w:pPr>
        <w:spacing w:after="0" w:line="212" w:lineRule="exact"/>
        <w:sectPr>
          <w:type w:val="continuous"/>
          <w:pgSz w:w="12240" w:h="15840"/>
          <w:pgMar w:top="1500" w:bottom="280" w:left="0" w:right="0"/>
          <w:cols w:num="2" w:equalWidth="0">
            <w:col w:w="5716" w:space="40"/>
            <w:col w:w="6484"/>
          </w:cols>
        </w:sectPr>
      </w:pPr>
    </w:p>
    <w:p>
      <w:pPr>
        <w:pStyle w:val="BodyText"/>
        <w:spacing w:before="5" w:after="1"/>
        <w:rPr>
          <w:sz w:val="16"/>
        </w:rPr>
      </w:pPr>
      <w:r>
        <w:rPr/>
        <w:pict>
          <v:group style="position:absolute;margin-left:0pt;margin-top:0pt;width:612pt;height:297pt;mso-position-horizontal-relative:page;mso-position-vertical-relative:page;z-index:5440" coordorigin="0,0" coordsize="12240,5940">
            <v:shape style="position:absolute;left:7020;top:0;width:3960;height:5940" type="#_x0000_t75" stroked="false">
              <v:imagedata r:id="rId48" o:title=""/>
            </v:shape>
            <v:shape style="position:absolute;left:5473;top:1800;width:5507;height:2700" type="#_x0000_t75" stroked="false">
              <v:imagedata r:id="rId97" o:title=""/>
            </v:shape>
            <v:shape style="position:absolute;left:5759;top:3060;width:5221;height:2700" type="#_x0000_t75" stroked="false">
              <v:imagedata r:id="rId98" o:title=""/>
            </v:shape>
            <v:rect style="position:absolute;left:0;top:1800;width:12240;height:250" filled="true" fillcolor="#231f20" stroked="false">
              <v:fill opacity="49152f" type="solid"/>
            </v:rect>
            <v:rect style="position:absolute;left:0;top:630;width:12240;height:1170" filled="true" fillcolor="#9e0a0f" stroked="false">
              <v:fill type="solid"/>
            </v:rect>
            <v:shape style="position:absolute;left:7933;top:1065;width:3047;height:375" type="#_x0000_t75" stroked="false">
              <v:imagedata r:id="rId43" o:title=""/>
            </v:shape>
            <v:shape style="position:absolute;left:1046;top:2251;width:4407;height:1332" type="#_x0000_t202" filled="false" stroked="false">
              <v:textbox inset="0,0,0,0">
                <w:txbxContent>
                  <w:p>
                    <w:pPr>
                      <w:spacing w:line="542" w:lineRule="exact" w:before="7"/>
                      <w:ind w:left="0" w:right="0" w:firstLine="0"/>
                      <w:jc w:val="left"/>
                      <w:rPr>
                        <w:b/>
                        <w:sz w:val="48"/>
                      </w:rPr>
                    </w:pPr>
                    <w:r>
                      <w:rPr>
                        <w:b/>
                        <w:color w:val="231F20"/>
                        <w:spacing w:val="-11"/>
                        <w:w w:val="115"/>
                        <w:sz w:val="48"/>
                      </w:rPr>
                      <w:t>T341AH </w:t>
                    </w:r>
                    <w:r>
                      <w:rPr>
                        <w:b/>
                        <w:color w:val="231F20"/>
                        <w:w w:val="115"/>
                        <w:sz w:val="48"/>
                      </w:rPr>
                      <w:t>/</w:t>
                    </w:r>
                    <w:r>
                      <w:rPr>
                        <w:b/>
                        <w:color w:val="231F20"/>
                        <w:spacing w:val="-60"/>
                        <w:w w:val="115"/>
                        <w:sz w:val="48"/>
                      </w:rPr>
                      <w:t> </w:t>
                    </w:r>
                    <w:r>
                      <w:rPr>
                        <w:b/>
                        <w:color w:val="231F20"/>
                        <w:spacing w:val="-8"/>
                        <w:w w:val="115"/>
                        <w:sz w:val="48"/>
                      </w:rPr>
                      <w:t>T341AA</w:t>
                    </w:r>
                  </w:p>
                  <w:p>
                    <w:pPr>
                      <w:spacing w:line="244" w:lineRule="auto" w:before="0"/>
                      <w:ind w:left="521" w:right="539" w:firstLine="0"/>
                      <w:jc w:val="center"/>
                      <w:rPr>
                        <w:b/>
                        <w:sz w:val="34"/>
                      </w:rPr>
                    </w:pPr>
                    <w:r>
                      <w:rPr>
                        <w:b/>
                        <w:color w:val="231F20"/>
                        <w:sz w:val="34"/>
                      </w:rPr>
                      <w:t>270 PSI Chlorobutyl Braided Steam Hose</w:t>
                    </w:r>
                  </w:p>
                </w:txbxContent>
              </v:textbox>
              <w10:wrap type="none"/>
            </v:shape>
            <v:shape style="position:absolute;left:4352;top:4009;width:1251;height:1451" type="#_x0000_t202" filled="false" stroked="false">
              <v:textbox inset="0,0,0,0">
                <w:txbxContent>
                  <w:p>
                    <w:pPr>
                      <w:spacing w:before="7"/>
                      <w:ind w:left="455" w:right="0" w:firstLine="0"/>
                      <w:jc w:val="left"/>
                      <w:rPr>
                        <w:b/>
                        <w:sz w:val="21"/>
                      </w:rPr>
                    </w:pPr>
                    <w:r>
                      <w:rPr>
                        <w:b/>
                        <w:color w:val="231F20"/>
                        <w:sz w:val="21"/>
                      </w:rPr>
                      <w:t>T341AH</w:t>
                    </w:r>
                  </w:p>
                  <w:p>
                    <w:pPr>
                      <w:spacing w:before="59"/>
                      <w:ind w:left="149" w:right="2" w:firstLine="0"/>
                      <w:jc w:val="center"/>
                      <w:rPr>
                        <w:b/>
                        <w:sz w:val="21"/>
                      </w:rPr>
                    </w:pPr>
                    <w:r>
                      <w:rPr>
                        <w:b/>
                        <w:color w:val="231F20"/>
                        <w:sz w:val="21"/>
                      </w:rPr>
                      <w:t>Red</w:t>
                    </w:r>
                    <w:r>
                      <w:rPr>
                        <w:b/>
                        <w:color w:val="231F20"/>
                        <w:spacing w:val="8"/>
                        <w:sz w:val="21"/>
                      </w:rPr>
                      <w:t> </w:t>
                    </w:r>
                    <w:r>
                      <w:rPr>
                        <w:b/>
                        <w:color w:val="231F20"/>
                        <w:sz w:val="21"/>
                      </w:rPr>
                      <w:t>Cover</w:t>
                    </w:r>
                  </w:p>
                  <w:p>
                    <w:pPr>
                      <w:spacing w:line="240" w:lineRule="auto" w:before="2"/>
                      <w:rPr>
                        <w:sz w:val="31"/>
                      </w:rPr>
                    </w:pPr>
                  </w:p>
                  <w:p>
                    <w:pPr>
                      <w:spacing w:before="0"/>
                      <w:ind w:left="459" w:right="0" w:firstLine="0"/>
                      <w:jc w:val="left"/>
                      <w:rPr>
                        <w:b/>
                        <w:sz w:val="21"/>
                      </w:rPr>
                    </w:pPr>
                    <w:r>
                      <w:rPr>
                        <w:b/>
                        <w:color w:val="231F20"/>
                        <w:sz w:val="21"/>
                      </w:rPr>
                      <w:t>T341AA</w:t>
                    </w:r>
                  </w:p>
                  <w:p>
                    <w:pPr>
                      <w:spacing w:before="59"/>
                      <w:ind w:left="0" w:right="20" w:firstLine="0"/>
                      <w:jc w:val="center"/>
                      <w:rPr>
                        <w:b/>
                        <w:sz w:val="21"/>
                      </w:rPr>
                    </w:pPr>
                    <w:r>
                      <w:rPr>
                        <w:b/>
                        <w:color w:val="231F20"/>
                        <w:sz w:val="21"/>
                      </w:rPr>
                      <w:t>Black</w:t>
                    </w:r>
                    <w:r>
                      <w:rPr>
                        <w:b/>
                        <w:color w:val="231F20"/>
                        <w:spacing w:val="13"/>
                        <w:sz w:val="21"/>
                      </w:rPr>
                      <w:t> </w:t>
                    </w:r>
                    <w:r>
                      <w:rPr>
                        <w:b/>
                        <w:color w:val="231F20"/>
                        <w:spacing w:val="-4"/>
                        <w:sz w:val="21"/>
                      </w:rPr>
                      <w:t>Cover</w:t>
                    </w:r>
                  </w:p>
                </w:txbxContent>
              </v:textbox>
              <w10:wrap type="none"/>
            </v:shape>
            <v:shape style="position:absolute;left:0;top:630;width:12240;height:1170" type="#_x0000_t202" filled="false" stroked="false">
              <v:textbox inset="0,0,0,0">
                <w:txbxContent>
                  <w:p>
                    <w:pPr>
                      <w:spacing w:before="186"/>
                      <w:ind w:left="900" w:right="0" w:firstLine="0"/>
                      <w:jc w:val="left"/>
                      <w:rPr>
                        <w:b/>
                        <w:sz w:val="72"/>
                      </w:rPr>
                    </w:pPr>
                    <w:r>
                      <w:rPr>
                        <w:b/>
                        <w:color w:val="FFFFFF"/>
                        <w:w w:val="95"/>
                        <w:sz w:val="72"/>
                      </w:rPr>
                      <w:t>Steam</w:t>
                    </w:r>
                  </w:p>
                </w:txbxContent>
              </v:textbox>
              <w10:wrap type="none"/>
            </v:shape>
            <v:shape style="position:absolute;left:900;top:4050;width:3330;height:1890" type="#_x0000_t202" filled="true" fillcolor="#ed1c24" stroked="false">
              <v:textbox inset="0,0,0,0">
                <w:txbxContent>
                  <w:p>
                    <w:pPr>
                      <w:spacing w:line="256" w:lineRule="exact" w:before="82"/>
                      <w:ind w:left="1162" w:right="1162" w:firstLine="0"/>
                      <w:jc w:val="center"/>
                      <w:rPr>
                        <w:b/>
                        <w:sz w:val="23"/>
                      </w:rPr>
                    </w:pPr>
                    <w:r>
                      <w:rPr>
                        <w:b/>
                        <w:color w:val="FFFFFF"/>
                        <w:w w:val="105"/>
                        <w:sz w:val="23"/>
                      </w:rPr>
                      <w:t>Warning</w:t>
                    </w:r>
                  </w:p>
                  <w:p>
                    <w:pPr>
                      <w:spacing w:line="230" w:lineRule="auto" w:before="0"/>
                      <w:ind w:left="90" w:right="87" w:hanging="1"/>
                      <w:jc w:val="center"/>
                      <w:rPr>
                        <w:sz w:val="19"/>
                      </w:rPr>
                    </w:pPr>
                    <w:r>
                      <w:rPr>
                        <w:color w:val="FFFFFF"/>
                        <w:spacing w:val="-3"/>
                        <w:w w:val="105"/>
                        <w:sz w:val="19"/>
                      </w:rPr>
                      <w:t>Handling </w:t>
                    </w:r>
                    <w:r>
                      <w:rPr>
                        <w:color w:val="FFFFFF"/>
                        <w:w w:val="105"/>
                        <w:sz w:val="19"/>
                      </w:rPr>
                      <w:t>steam is very hazardous. If it is not properly </w:t>
                    </w:r>
                    <w:r>
                      <w:rPr>
                        <w:color w:val="FFFFFF"/>
                        <w:spacing w:val="-3"/>
                        <w:w w:val="105"/>
                        <w:sz w:val="19"/>
                      </w:rPr>
                      <w:t>controlled </w:t>
                    </w:r>
                    <w:r>
                      <w:rPr>
                        <w:color w:val="FFFFFF"/>
                        <w:w w:val="105"/>
                        <w:sz w:val="19"/>
                      </w:rPr>
                      <w:t>it can cause property </w:t>
                    </w:r>
                    <w:r>
                      <w:rPr>
                        <w:color w:val="FFFFFF"/>
                        <w:spacing w:val="-3"/>
                        <w:w w:val="105"/>
                        <w:sz w:val="19"/>
                      </w:rPr>
                      <w:t>damage, </w:t>
                    </w:r>
                    <w:r>
                      <w:rPr>
                        <w:color w:val="FFFFFF"/>
                        <w:w w:val="105"/>
                        <w:sz w:val="19"/>
                      </w:rPr>
                      <w:t>injury or </w:t>
                    </w:r>
                    <w:r>
                      <w:rPr>
                        <w:color w:val="FFFFFF"/>
                        <w:spacing w:val="-4"/>
                        <w:w w:val="105"/>
                        <w:sz w:val="19"/>
                      </w:rPr>
                      <w:t>even </w:t>
                    </w:r>
                    <w:r>
                      <w:rPr>
                        <w:color w:val="FFFFFF"/>
                        <w:spacing w:val="-3"/>
                        <w:w w:val="105"/>
                        <w:sz w:val="19"/>
                      </w:rPr>
                      <w:t>death. </w:t>
                    </w:r>
                    <w:r>
                      <w:rPr>
                        <w:color w:val="FFFFFF"/>
                        <w:w w:val="105"/>
                        <w:sz w:val="19"/>
                      </w:rPr>
                      <w:t>Selection </w:t>
                    </w:r>
                    <w:r>
                      <w:rPr>
                        <w:color w:val="FFFFFF"/>
                        <w:spacing w:val="-3"/>
                        <w:w w:val="105"/>
                        <w:sz w:val="19"/>
                      </w:rPr>
                      <w:t>for </w:t>
                    </w:r>
                    <w:r>
                      <w:rPr>
                        <w:color w:val="FFFFFF"/>
                        <w:w w:val="105"/>
                        <w:sz w:val="19"/>
                      </w:rPr>
                      <w:t>the proper </w:t>
                    </w:r>
                    <w:r>
                      <w:rPr>
                        <w:color w:val="FFFFFF"/>
                        <w:spacing w:val="-3"/>
                        <w:w w:val="105"/>
                        <w:sz w:val="19"/>
                      </w:rPr>
                      <w:t>application, </w:t>
                    </w:r>
                    <w:r>
                      <w:rPr>
                        <w:color w:val="FFFFFF"/>
                        <w:spacing w:val="-2"/>
                        <w:w w:val="105"/>
                        <w:sz w:val="19"/>
                      </w:rPr>
                      <w:t>usage, </w:t>
                    </w:r>
                    <w:r>
                      <w:rPr>
                        <w:color w:val="FFFFFF"/>
                        <w:w w:val="105"/>
                        <w:sz w:val="19"/>
                      </w:rPr>
                      <w:t>and</w:t>
                    </w:r>
                    <w:r>
                      <w:rPr>
                        <w:color w:val="FFFFFF"/>
                        <w:spacing w:val="-28"/>
                        <w:w w:val="105"/>
                        <w:sz w:val="19"/>
                      </w:rPr>
                      <w:t> </w:t>
                    </w:r>
                    <w:r>
                      <w:rPr>
                        <w:color w:val="FFFFFF"/>
                        <w:spacing w:val="-3"/>
                        <w:w w:val="105"/>
                        <w:sz w:val="19"/>
                      </w:rPr>
                      <w:t>maintenance will</w:t>
                    </w:r>
                    <w:r>
                      <w:rPr>
                        <w:color w:val="FFFFFF"/>
                        <w:spacing w:val="-20"/>
                        <w:w w:val="105"/>
                        <w:sz w:val="19"/>
                      </w:rPr>
                      <w:t> </w:t>
                    </w:r>
                    <w:r>
                      <w:rPr>
                        <w:color w:val="FFFFFF"/>
                        <w:w w:val="105"/>
                        <w:sz w:val="19"/>
                      </w:rPr>
                      <w:t>not</w:t>
                    </w:r>
                    <w:r>
                      <w:rPr>
                        <w:color w:val="FFFFFF"/>
                        <w:spacing w:val="-20"/>
                        <w:w w:val="105"/>
                        <w:sz w:val="19"/>
                      </w:rPr>
                      <w:t> </w:t>
                    </w:r>
                    <w:r>
                      <w:rPr>
                        <w:color w:val="FFFFFF"/>
                        <w:w w:val="105"/>
                        <w:sz w:val="19"/>
                      </w:rPr>
                      <w:t>only</w:t>
                    </w:r>
                    <w:r>
                      <w:rPr>
                        <w:color w:val="FFFFFF"/>
                        <w:spacing w:val="-19"/>
                        <w:w w:val="105"/>
                        <w:sz w:val="19"/>
                      </w:rPr>
                      <w:t> </w:t>
                    </w:r>
                    <w:r>
                      <w:rPr>
                        <w:color w:val="FFFFFF"/>
                        <w:w w:val="105"/>
                        <w:sz w:val="19"/>
                      </w:rPr>
                      <w:t>increase</w:t>
                    </w:r>
                    <w:r>
                      <w:rPr>
                        <w:color w:val="FFFFFF"/>
                        <w:spacing w:val="-20"/>
                        <w:w w:val="105"/>
                        <w:sz w:val="19"/>
                      </w:rPr>
                      <w:t> </w:t>
                    </w:r>
                    <w:r>
                      <w:rPr>
                        <w:color w:val="FFFFFF"/>
                        <w:w w:val="105"/>
                        <w:sz w:val="19"/>
                      </w:rPr>
                      <w:t>hose</w:t>
                    </w:r>
                    <w:r>
                      <w:rPr>
                        <w:color w:val="FFFFFF"/>
                        <w:spacing w:val="-20"/>
                        <w:w w:val="105"/>
                        <w:sz w:val="19"/>
                      </w:rPr>
                      <w:t> </w:t>
                    </w:r>
                    <w:r>
                      <w:rPr>
                        <w:color w:val="FFFFFF"/>
                        <w:spacing w:val="-3"/>
                        <w:w w:val="105"/>
                        <w:sz w:val="19"/>
                      </w:rPr>
                      <w:t>life</w:t>
                    </w:r>
                    <w:r>
                      <w:rPr>
                        <w:color w:val="FFFFFF"/>
                        <w:spacing w:val="-19"/>
                        <w:w w:val="105"/>
                        <w:sz w:val="19"/>
                      </w:rPr>
                      <w:t> </w:t>
                    </w:r>
                    <w:r>
                      <w:rPr>
                        <w:color w:val="FFFFFF"/>
                        <w:w w:val="105"/>
                        <w:sz w:val="19"/>
                      </w:rPr>
                      <w:t>but</w:t>
                    </w:r>
                    <w:r>
                      <w:rPr>
                        <w:color w:val="FFFFFF"/>
                        <w:spacing w:val="-20"/>
                        <w:w w:val="105"/>
                        <w:sz w:val="19"/>
                      </w:rPr>
                      <w:t> </w:t>
                    </w:r>
                    <w:r>
                      <w:rPr>
                        <w:color w:val="FFFFFF"/>
                        <w:spacing w:val="-3"/>
                        <w:w w:val="105"/>
                        <w:sz w:val="19"/>
                      </w:rPr>
                      <w:t>will </w:t>
                    </w:r>
                    <w:r>
                      <w:rPr>
                        <w:color w:val="FFFFFF"/>
                        <w:w w:val="105"/>
                        <w:sz w:val="19"/>
                      </w:rPr>
                      <w:t>insure</w:t>
                    </w:r>
                    <w:r>
                      <w:rPr>
                        <w:color w:val="FFFFFF"/>
                        <w:spacing w:val="-15"/>
                        <w:w w:val="105"/>
                        <w:sz w:val="19"/>
                      </w:rPr>
                      <w:t> </w:t>
                    </w:r>
                    <w:r>
                      <w:rPr>
                        <w:color w:val="FFFFFF"/>
                        <w:w w:val="105"/>
                        <w:sz w:val="19"/>
                      </w:rPr>
                      <w:t>safe</w:t>
                    </w:r>
                    <w:r>
                      <w:rPr>
                        <w:color w:val="FFFFFF"/>
                        <w:spacing w:val="-14"/>
                        <w:w w:val="105"/>
                        <w:sz w:val="19"/>
                      </w:rPr>
                      <w:t> </w:t>
                    </w:r>
                    <w:r>
                      <w:rPr>
                        <w:color w:val="FFFFFF"/>
                        <w:spacing w:val="-3"/>
                        <w:w w:val="105"/>
                        <w:sz w:val="19"/>
                      </w:rPr>
                      <w:t>operation</w:t>
                    </w:r>
                    <w:r>
                      <w:rPr>
                        <w:color w:val="FFFFFF"/>
                        <w:spacing w:val="-14"/>
                        <w:w w:val="105"/>
                        <w:sz w:val="19"/>
                      </w:rPr>
                      <w:t> </w:t>
                    </w:r>
                    <w:r>
                      <w:rPr>
                        <w:color w:val="FFFFFF"/>
                        <w:spacing w:val="-3"/>
                        <w:w w:val="105"/>
                        <w:sz w:val="19"/>
                      </w:rPr>
                      <w:t>for</w:t>
                    </w:r>
                    <w:r>
                      <w:rPr>
                        <w:color w:val="FFFFFF"/>
                        <w:spacing w:val="-14"/>
                        <w:w w:val="105"/>
                        <w:sz w:val="19"/>
                      </w:rPr>
                      <w:t> </w:t>
                    </w:r>
                    <w:r>
                      <w:rPr>
                        <w:color w:val="FFFFFF"/>
                        <w:w w:val="105"/>
                        <w:sz w:val="19"/>
                      </w:rPr>
                      <w:t>the</w:t>
                    </w:r>
                    <w:r>
                      <w:rPr>
                        <w:color w:val="FFFFFF"/>
                        <w:spacing w:val="-14"/>
                        <w:w w:val="105"/>
                        <w:sz w:val="19"/>
                      </w:rPr>
                      <w:t> </w:t>
                    </w:r>
                    <w:r>
                      <w:rPr>
                        <w:color w:val="FFFFFF"/>
                        <w:spacing w:val="-4"/>
                        <w:w w:val="105"/>
                        <w:sz w:val="19"/>
                      </w:rPr>
                      <w:t>user.</w:t>
                    </w:r>
                  </w:p>
                </w:txbxContent>
              </v:textbox>
              <v:fill type="solid"/>
              <w10:wrap type="none"/>
            </v:shape>
            <w10:wrap type="none"/>
          </v:group>
        </w:pict>
      </w:r>
    </w:p>
    <w:tbl>
      <w:tblPr>
        <w:tblW w:w="0" w:type="auto"/>
        <w:jc w:val="left"/>
        <w:tblInd w:w="9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1080"/>
        <w:gridCol w:w="1080"/>
        <w:gridCol w:w="1080"/>
        <w:gridCol w:w="1080"/>
        <w:gridCol w:w="1080"/>
        <w:gridCol w:w="1620"/>
        <w:gridCol w:w="1350"/>
      </w:tblGrid>
      <w:tr>
        <w:trPr>
          <w:trHeight w:val="286" w:hRule="atLeast"/>
        </w:trPr>
        <w:tc>
          <w:tcPr>
            <w:tcW w:w="10080" w:type="dxa"/>
            <w:gridSpan w:val="8"/>
            <w:tcBorders>
              <w:bottom w:val="single" w:sz="8" w:space="0" w:color="FFFFFF"/>
            </w:tcBorders>
            <w:shd w:val="clear" w:color="auto" w:fill="231F20"/>
          </w:tcPr>
          <w:p>
            <w:pPr>
              <w:pStyle w:val="TableParagraph"/>
              <w:spacing w:line="249" w:lineRule="exact" w:before="17"/>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84" w:right="184"/>
              <w:jc w:val="center"/>
              <w:rPr>
                <w:b/>
                <w:sz w:val="18"/>
              </w:rPr>
            </w:pPr>
            <w:r>
              <w:rPr>
                <w:b/>
                <w:color w:val="FFFFFF"/>
                <w:w w:val="95"/>
                <w:sz w:val="18"/>
              </w:rPr>
              <w:t>ID</w:t>
            </w:r>
          </w:p>
          <w:p>
            <w:pPr>
              <w:pStyle w:val="TableParagraph"/>
              <w:spacing w:line="189" w:lineRule="exact" w:before="0"/>
              <w:ind w:left="184" w:right="184"/>
              <w:jc w:val="center"/>
              <w:rPr>
                <w:b/>
                <w:sz w:val="18"/>
              </w:rPr>
            </w:pPr>
            <w:r>
              <w:rPr>
                <w:b/>
                <w:color w:val="FFFFFF"/>
                <w:w w:val="95"/>
                <w:sz w:val="18"/>
              </w:rPr>
              <w:t>(in.)</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84" w:right="184"/>
              <w:jc w:val="center"/>
              <w:rPr>
                <w:b/>
                <w:sz w:val="18"/>
              </w:rPr>
            </w:pPr>
            <w:r>
              <w:rPr>
                <w:b/>
                <w:color w:val="FFFFFF"/>
                <w:w w:val="95"/>
                <w:sz w:val="18"/>
              </w:rPr>
              <w:t>ID</w:t>
            </w:r>
          </w:p>
          <w:p>
            <w:pPr>
              <w:pStyle w:val="TableParagraph"/>
              <w:spacing w:line="189" w:lineRule="exact" w:before="0"/>
              <w:ind w:left="184" w:right="184"/>
              <w:jc w:val="center"/>
              <w:rPr>
                <w:b/>
                <w:sz w:val="18"/>
              </w:rPr>
            </w:pPr>
            <w:r>
              <w:rPr>
                <w:b/>
                <w:color w:val="FFFFFF"/>
                <w:w w:val="95"/>
                <w:sz w:val="18"/>
              </w:rPr>
              <w:t>(mm)</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84" w:right="184"/>
              <w:jc w:val="center"/>
              <w:rPr>
                <w:b/>
                <w:sz w:val="18"/>
              </w:rPr>
            </w:pPr>
            <w:r>
              <w:rPr>
                <w:b/>
                <w:color w:val="FFFFFF"/>
                <w:w w:val="85"/>
                <w:sz w:val="18"/>
              </w:rPr>
              <w:t>OD</w:t>
            </w:r>
          </w:p>
          <w:p>
            <w:pPr>
              <w:pStyle w:val="TableParagraph"/>
              <w:spacing w:line="189" w:lineRule="exact" w:before="0"/>
              <w:ind w:left="184" w:right="184"/>
              <w:jc w:val="center"/>
              <w:rPr>
                <w:b/>
                <w:sz w:val="18"/>
              </w:rPr>
            </w:pPr>
            <w:r>
              <w:rPr>
                <w:b/>
                <w:color w:val="FFFFFF"/>
                <w:w w:val="95"/>
                <w:sz w:val="18"/>
              </w:rPr>
              <w:t>(in.)</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84" w:right="184"/>
              <w:jc w:val="center"/>
              <w:rPr>
                <w:b/>
                <w:sz w:val="18"/>
              </w:rPr>
            </w:pPr>
            <w:r>
              <w:rPr>
                <w:b/>
                <w:color w:val="FFFFFF"/>
                <w:w w:val="85"/>
                <w:sz w:val="18"/>
              </w:rPr>
              <w:t>OD</w:t>
            </w:r>
          </w:p>
          <w:p>
            <w:pPr>
              <w:pStyle w:val="TableParagraph"/>
              <w:spacing w:line="189" w:lineRule="exact" w:before="0"/>
              <w:ind w:left="184" w:right="184"/>
              <w:jc w:val="center"/>
              <w:rPr>
                <w:b/>
                <w:sz w:val="18"/>
              </w:rPr>
            </w:pPr>
            <w:r>
              <w:rPr>
                <w:b/>
                <w:color w:val="FFFFFF"/>
                <w:w w:val="95"/>
                <w:sz w:val="18"/>
              </w:rPr>
              <w:t>(mm)</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211" w:hanging="15"/>
              <w:rPr>
                <w:b/>
                <w:sz w:val="18"/>
              </w:rPr>
            </w:pPr>
            <w:r>
              <w:rPr>
                <w:b/>
                <w:color w:val="FFFFFF"/>
                <w:w w:val="90"/>
                <w:sz w:val="18"/>
              </w:rPr>
              <w:t>Max Rec. </w:t>
            </w:r>
            <w:r>
              <w:rPr>
                <w:b/>
                <w:color w:val="FFFFFF"/>
                <w:w w:val="85"/>
                <w:sz w:val="18"/>
              </w:rPr>
              <w:t>WP (PSI)</w:t>
            </w:r>
          </w:p>
        </w:tc>
        <w:tc>
          <w:tcPr>
            <w:tcW w:w="162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67" w:right="14" w:hanging="314"/>
              <w:rPr>
                <w:b/>
                <w:sz w:val="18"/>
              </w:rPr>
            </w:pPr>
            <w:r>
              <w:rPr>
                <w:b/>
                <w:color w:val="FFFFFF"/>
                <w:w w:val="85"/>
                <w:sz w:val="18"/>
              </w:rPr>
              <w:t>Min. Bending Radius </w:t>
            </w:r>
            <w:r>
              <w:rPr>
                <w:b/>
                <w:color w:val="FFFFFF"/>
                <w:w w:val="95"/>
                <w:sz w:val="18"/>
              </w:rPr>
              <w:t>(in. @ 68</w:t>
            </w:r>
            <w:r>
              <w:rPr>
                <w:color w:val="FFFFFF"/>
                <w:w w:val="95"/>
                <w:sz w:val="18"/>
              </w:rPr>
              <w:t>°</w:t>
            </w:r>
            <w:r>
              <w:rPr>
                <w:b/>
                <w:color w:val="FFFFFF"/>
                <w:w w:val="95"/>
                <w:sz w:val="18"/>
              </w:rPr>
              <w:t>F)</w:t>
            </w:r>
          </w:p>
        </w:tc>
        <w:tc>
          <w:tcPr>
            <w:tcW w:w="1350" w:type="dxa"/>
            <w:tcBorders>
              <w:top w:val="single" w:sz="8" w:space="0" w:color="FFFFFF"/>
              <w:left w:val="single" w:sz="8" w:space="0" w:color="FFFFFF"/>
            </w:tcBorders>
            <w:shd w:val="clear" w:color="auto" w:fill="231F20"/>
          </w:tcPr>
          <w:p>
            <w:pPr>
              <w:pStyle w:val="TableParagraph"/>
              <w:spacing w:line="208" w:lineRule="auto" w:before="36"/>
              <w:ind w:left="356"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T341AH/AA050</w:t>
            </w:r>
          </w:p>
        </w:tc>
        <w:tc>
          <w:tcPr>
            <w:tcW w:w="1080" w:type="dxa"/>
            <w:shd w:val="clear" w:color="auto" w:fill="E6E7E8"/>
          </w:tcPr>
          <w:p>
            <w:pPr>
              <w:pStyle w:val="TableParagraph"/>
              <w:spacing w:before="45"/>
              <w:ind w:left="319" w:right="319"/>
              <w:jc w:val="center"/>
              <w:rPr>
                <w:sz w:val="18"/>
              </w:rPr>
            </w:pPr>
            <w:r>
              <w:rPr>
                <w:color w:val="231F20"/>
                <w:sz w:val="18"/>
              </w:rPr>
              <w:t>1/2</w:t>
            </w:r>
          </w:p>
        </w:tc>
        <w:tc>
          <w:tcPr>
            <w:tcW w:w="1080" w:type="dxa"/>
            <w:shd w:val="clear" w:color="auto" w:fill="E6E7E8"/>
          </w:tcPr>
          <w:p>
            <w:pPr>
              <w:pStyle w:val="TableParagraph"/>
              <w:spacing w:before="45"/>
              <w:ind w:left="319" w:right="319"/>
              <w:jc w:val="center"/>
              <w:rPr>
                <w:sz w:val="18"/>
              </w:rPr>
            </w:pPr>
            <w:r>
              <w:rPr>
                <w:color w:val="231F20"/>
                <w:w w:val="95"/>
                <w:sz w:val="18"/>
              </w:rPr>
              <w:t>13</w:t>
            </w:r>
          </w:p>
        </w:tc>
        <w:tc>
          <w:tcPr>
            <w:tcW w:w="1080" w:type="dxa"/>
            <w:shd w:val="clear" w:color="auto" w:fill="E6E7E8"/>
          </w:tcPr>
          <w:p>
            <w:pPr>
              <w:pStyle w:val="TableParagraph"/>
              <w:spacing w:before="45"/>
              <w:ind w:left="388"/>
              <w:rPr>
                <w:sz w:val="18"/>
              </w:rPr>
            </w:pPr>
            <w:r>
              <w:rPr>
                <w:color w:val="231F20"/>
                <w:w w:val="95"/>
                <w:sz w:val="18"/>
              </w:rPr>
              <w:t>0.91</w:t>
            </w:r>
          </w:p>
        </w:tc>
        <w:tc>
          <w:tcPr>
            <w:tcW w:w="1080" w:type="dxa"/>
            <w:shd w:val="clear" w:color="auto" w:fill="E6E7E8"/>
          </w:tcPr>
          <w:p>
            <w:pPr>
              <w:pStyle w:val="TableParagraph"/>
              <w:spacing w:before="45"/>
              <w:ind w:left="319" w:right="319"/>
              <w:jc w:val="center"/>
              <w:rPr>
                <w:sz w:val="18"/>
              </w:rPr>
            </w:pPr>
            <w:r>
              <w:rPr>
                <w:color w:val="231F20"/>
                <w:w w:val="95"/>
                <w:sz w:val="18"/>
              </w:rPr>
              <w:t>23</w:t>
            </w:r>
          </w:p>
        </w:tc>
        <w:tc>
          <w:tcPr>
            <w:tcW w:w="1080" w:type="dxa"/>
            <w:shd w:val="clear" w:color="auto" w:fill="E6E7E8"/>
          </w:tcPr>
          <w:p>
            <w:pPr>
              <w:pStyle w:val="TableParagraph"/>
              <w:spacing w:before="45"/>
              <w:ind w:left="319" w:right="319"/>
              <w:jc w:val="center"/>
              <w:rPr>
                <w:sz w:val="18"/>
              </w:rPr>
            </w:pPr>
            <w:r>
              <w:rPr>
                <w:color w:val="231F20"/>
                <w:w w:val="95"/>
                <w:sz w:val="18"/>
              </w:rPr>
              <w:t>270</w:t>
            </w:r>
          </w:p>
        </w:tc>
        <w:tc>
          <w:tcPr>
            <w:tcW w:w="1620" w:type="dxa"/>
            <w:shd w:val="clear" w:color="auto" w:fill="E6E7E8"/>
          </w:tcPr>
          <w:p>
            <w:pPr>
              <w:pStyle w:val="TableParagraph"/>
              <w:spacing w:before="45"/>
              <w:jc w:val="center"/>
              <w:rPr>
                <w:sz w:val="18"/>
              </w:rPr>
            </w:pPr>
            <w:r>
              <w:rPr>
                <w:color w:val="231F20"/>
                <w:w w:val="86"/>
                <w:sz w:val="18"/>
              </w:rPr>
              <w:t>5</w:t>
            </w:r>
          </w:p>
        </w:tc>
        <w:tc>
          <w:tcPr>
            <w:tcW w:w="1350" w:type="dxa"/>
            <w:shd w:val="clear" w:color="auto" w:fill="E6E7E8"/>
          </w:tcPr>
          <w:p>
            <w:pPr>
              <w:pStyle w:val="TableParagraph"/>
              <w:spacing w:before="45"/>
              <w:ind w:right="521"/>
              <w:jc w:val="right"/>
              <w:rPr>
                <w:sz w:val="18"/>
              </w:rPr>
            </w:pPr>
            <w:r>
              <w:rPr>
                <w:color w:val="231F20"/>
                <w:w w:val="85"/>
                <w:sz w:val="18"/>
              </w:rPr>
              <w:t>0.29</w:t>
            </w:r>
          </w:p>
        </w:tc>
      </w:tr>
      <w:tr>
        <w:trPr>
          <w:trHeight w:val="315" w:hRule="atLeast"/>
        </w:trPr>
        <w:tc>
          <w:tcPr>
            <w:tcW w:w="1710" w:type="dxa"/>
            <w:shd w:val="clear" w:color="auto" w:fill="D1D3D4"/>
          </w:tcPr>
          <w:p>
            <w:pPr>
              <w:pStyle w:val="TableParagraph"/>
              <w:spacing w:before="60"/>
              <w:ind w:left="251"/>
              <w:rPr>
                <w:sz w:val="18"/>
              </w:rPr>
            </w:pPr>
            <w:r>
              <w:rPr>
                <w:color w:val="231F20"/>
                <w:w w:val="90"/>
                <w:sz w:val="18"/>
              </w:rPr>
              <w:t>T341AH/AA075</w:t>
            </w:r>
          </w:p>
        </w:tc>
        <w:tc>
          <w:tcPr>
            <w:tcW w:w="1080" w:type="dxa"/>
            <w:shd w:val="clear" w:color="auto" w:fill="D1D3D4"/>
          </w:tcPr>
          <w:p>
            <w:pPr>
              <w:pStyle w:val="TableParagraph"/>
              <w:spacing w:before="60"/>
              <w:ind w:left="319" w:right="319"/>
              <w:jc w:val="center"/>
              <w:rPr>
                <w:sz w:val="18"/>
              </w:rPr>
            </w:pPr>
            <w:r>
              <w:rPr>
                <w:color w:val="231F20"/>
                <w:sz w:val="18"/>
              </w:rPr>
              <w:t>3/4</w:t>
            </w:r>
          </w:p>
        </w:tc>
        <w:tc>
          <w:tcPr>
            <w:tcW w:w="1080" w:type="dxa"/>
            <w:shd w:val="clear" w:color="auto" w:fill="D1D3D4"/>
          </w:tcPr>
          <w:p>
            <w:pPr>
              <w:pStyle w:val="TableParagraph"/>
              <w:spacing w:before="60"/>
              <w:ind w:left="319" w:right="319"/>
              <w:jc w:val="center"/>
              <w:rPr>
                <w:sz w:val="18"/>
              </w:rPr>
            </w:pPr>
            <w:r>
              <w:rPr>
                <w:color w:val="231F20"/>
                <w:w w:val="95"/>
                <w:sz w:val="18"/>
              </w:rPr>
              <w:t>19</w:t>
            </w:r>
          </w:p>
        </w:tc>
        <w:tc>
          <w:tcPr>
            <w:tcW w:w="1080" w:type="dxa"/>
            <w:shd w:val="clear" w:color="auto" w:fill="D1D3D4"/>
          </w:tcPr>
          <w:p>
            <w:pPr>
              <w:pStyle w:val="TableParagraph"/>
              <w:spacing w:before="60"/>
              <w:ind w:left="388"/>
              <w:rPr>
                <w:sz w:val="18"/>
              </w:rPr>
            </w:pPr>
            <w:r>
              <w:rPr>
                <w:color w:val="231F20"/>
                <w:w w:val="95"/>
                <w:sz w:val="18"/>
              </w:rPr>
              <w:t>1.22</w:t>
            </w:r>
          </w:p>
        </w:tc>
        <w:tc>
          <w:tcPr>
            <w:tcW w:w="1080" w:type="dxa"/>
            <w:shd w:val="clear" w:color="auto" w:fill="D1D3D4"/>
          </w:tcPr>
          <w:p>
            <w:pPr>
              <w:pStyle w:val="TableParagraph"/>
              <w:spacing w:before="60"/>
              <w:ind w:left="319" w:right="319"/>
              <w:jc w:val="center"/>
              <w:rPr>
                <w:sz w:val="18"/>
              </w:rPr>
            </w:pPr>
            <w:r>
              <w:rPr>
                <w:color w:val="231F20"/>
                <w:w w:val="95"/>
                <w:sz w:val="18"/>
              </w:rPr>
              <w:t>31</w:t>
            </w:r>
          </w:p>
        </w:tc>
        <w:tc>
          <w:tcPr>
            <w:tcW w:w="1080" w:type="dxa"/>
            <w:shd w:val="clear" w:color="auto" w:fill="D1D3D4"/>
          </w:tcPr>
          <w:p>
            <w:pPr>
              <w:pStyle w:val="TableParagraph"/>
              <w:spacing w:before="60"/>
              <w:ind w:left="319" w:right="319"/>
              <w:jc w:val="center"/>
              <w:rPr>
                <w:sz w:val="18"/>
              </w:rPr>
            </w:pPr>
            <w:r>
              <w:rPr>
                <w:color w:val="231F20"/>
                <w:w w:val="95"/>
                <w:sz w:val="18"/>
              </w:rPr>
              <w:t>270</w:t>
            </w:r>
          </w:p>
        </w:tc>
        <w:tc>
          <w:tcPr>
            <w:tcW w:w="1620" w:type="dxa"/>
            <w:shd w:val="clear" w:color="auto" w:fill="D1D3D4"/>
          </w:tcPr>
          <w:p>
            <w:pPr>
              <w:pStyle w:val="TableParagraph"/>
              <w:spacing w:before="60"/>
              <w:ind w:left="176" w:right="176"/>
              <w:jc w:val="center"/>
              <w:rPr>
                <w:sz w:val="18"/>
              </w:rPr>
            </w:pPr>
            <w:r>
              <w:rPr>
                <w:color w:val="231F20"/>
                <w:sz w:val="18"/>
              </w:rPr>
              <w:t>7 1/2</w:t>
            </w:r>
          </w:p>
        </w:tc>
        <w:tc>
          <w:tcPr>
            <w:tcW w:w="1350" w:type="dxa"/>
            <w:shd w:val="clear" w:color="auto" w:fill="D1D3D4"/>
          </w:tcPr>
          <w:p>
            <w:pPr>
              <w:pStyle w:val="TableParagraph"/>
              <w:spacing w:before="60"/>
              <w:ind w:right="521"/>
              <w:jc w:val="right"/>
              <w:rPr>
                <w:sz w:val="18"/>
              </w:rPr>
            </w:pPr>
            <w:r>
              <w:rPr>
                <w:color w:val="231F20"/>
                <w:w w:val="85"/>
                <w:sz w:val="18"/>
              </w:rPr>
              <w:t>0.53</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T341AH/AA100</w:t>
            </w:r>
          </w:p>
        </w:tc>
        <w:tc>
          <w:tcPr>
            <w:tcW w:w="1080" w:type="dxa"/>
            <w:shd w:val="clear" w:color="auto" w:fill="E6E7E8"/>
          </w:tcPr>
          <w:p>
            <w:pPr>
              <w:pStyle w:val="TableParagraph"/>
              <w:spacing w:before="45"/>
              <w:jc w:val="center"/>
              <w:rPr>
                <w:sz w:val="18"/>
              </w:rPr>
            </w:pPr>
            <w:r>
              <w:rPr>
                <w:color w:val="231F20"/>
                <w:w w:val="86"/>
                <w:sz w:val="18"/>
              </w:rPr>
              <w:t>1</w:t>
            </w:r>
          </w:p>
        </w:tc>
        <w:tc>
          <w:tcPr>
            <w:tcW w:w="1080" w:type="dxa"/>
            <w:shd w:val="clear" w:color="auto" w:fill="E6E7E8"/>
          </w:tcPr>
          <w:p>
            <w:pPr>
              <w:pStyle w:val="TableParagraph"/>
              <w:spacing w:before="45"/>
              <w:ind w:left="319" w:right="319"/>
              <w:jc w:val="center"/>
              <w:rPr>
                <w:sz w:val="18"/>
              </w:rPr>
            </w:pPr>
            <w:r>
              <w:rPr>
                <w:color w:val="231F20"/>
                <w:w w:val="95"/>
                <w:sz w:val="18"/>
              </w:rPr>
              <w:t>25</w:t>
            </w:r>
          </w:p>
        </w:tc>
        <w:tc>
          <w:tcPr>
            <w:tcW w:w="1080" w:type="dxa"/>
            <w:shd w:val="clear" w:color="auto" w:fill="E6E7E8"/>
          </w:tcPr>
          <w:p>
            <w:pPr>
              <w:pStyle w:val="TableParagraph"/>
              <w:spacing w:before="45"/>
              <w:ind w:left="388"/>
              <w:rPr>
                <w:sz w:val="18"/>
              </w:rPr>
            </w:pPr>
            <w:r>
              <w:rPr>
                <w:color w:val="231F20"/>
                <w:w w:val="95"/>
                <w:sz w:val="18"/>
              </w:rPr>
              <w:t>1.50</w:t>
            </w:r>
          </w:p>
        </w:tc>
        <w:tc>
          <w:tcPr>
            <w:tcW w:w="1080" w:type="dxa"/>
            <w:shd w:val="clear" w:color="auto" w:fill="E6E7E8"/>
          </w:tcPr>
          <w:p>
            <w:pPr>
              <w:pStyle w:val="TableParagraph"/>
              <w:spacing w:before="45"/>
              <w:ind w:left="319" w:right="319"/>
              <w:jc w:val="center"/>
              <w:rPr>
                <w:sz w:val="18"/>
              </w:rPr>
            </w:pPr>
            <w:r>
              <w:rPr>
                <w:color w:val="231F20"/>
                <w:w w:val="95"/>
                <w:sz w:val="18"/>
              </w:rPr>
              <w:t>38</w:t>
            </w:r>
          </w:p>
        </w:tc>
        <w:tc>
          <w:tcPr>
            <w:tcW w:w="1080" w:type="dxa"/>
            <w:shd w:val="clear" w:color="auto" w:fill="E6E7E8"/>
          </w:tcPr>
          <w:p>
            <w:pPr>
              <w:pStyle w:val="TableParagraph"/>
              <w:spacing w:before="45"/>
              <w:ind w:left="319" w:right="319"/>
              <w:jc w:val="center"/>
              <w:rPr>
                <w:sz w:val="18"/>
              </w:rPr>
            </w:pPr>
            <w:r>
              <w:rPr>
                <w:color w:val="231F20"/>
                <w:w w:val="95"/>
                <w:sz w:val="18"/>
              </w:rPr>
              <w:t>270</w:t>
            </w:r>
          </w:p>
        </w:tc>
        <w:tc>
          <w:tcPr>
            <w:tcW w:w="1620" w:type="dxa"/>
            <w:shd w:val="clear" w:color="auto" w:fill="E6E7E8"/>
          </w:tcPr>
          <w:p>
            <w:pPr>
              <w:pStyle w:val="TableParagraph"/>
              <w:spacing w:before="45"/>
              <w:ind w:left="176" w:right="176"/>
              <w:jc w:val="center"/>
              <w:rPr>
                <w:sz w:val="18"/>
              </w:rPr>
            </w:pPr>
            <w:r>
              <w:rPr>
                <w:color w:val="231F20"/>
                <w:w w:val="95"/>
                <w:sz w:val="18"/>
              </w:rPr>
              <w:t>10</w:t>
            </w:r>
          </w:p>
        </w:tc>
        <w:tc>
          <w:tcPr>
            <w:tcW w:w="1350" w:type="dxa"/>
            <w:shd w:val="clear" w:color="auto" w:fill="E6E7E8"/>
          </w:tcPr>
          <w:p>
            <w:pPr>
              <w:pStyle w:val="TableParagraph"/>
              <w:spacing w:before="45"/>
              <w:ind w:right="521"/>
              <w:jc w:val="right"/>
              <w:rPr>
                <w:sz w:val="18"/>
              </w:rPr>
            </w:pPr>
            <w:r>
              <w:rPr>
                <w:color w:val="231F20"/>
                <w:w w:val="85"/>
                <w:sz w:val="18"/>
              </w:rPr>
              <w:t>0.62</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T341AH/AA125</w:t>
            </w:r>
          </w:p>
        </w:tc>
        <w:tc>
          <w:tcPr>
            <w:tcW w:w="1080" w:type="dxa"/>
            <w:shd w:val="clear" w:color="auto" w:fill="D1D3D4"/>
          </w:tcPr>
          <w:p>
            <w:pPr>
              <w:pStyle w:val="TableParagraph"/>
              <w:spacing w:before="45"/>
              <w:ind w:left="319" w:right="319"/>
              <w:jc w:val="center"/>
              <w:rPr>
                <w:sz w:val="18"/>
              </w:rPr>
            </w:pPr>
            <w:r>
              <w:rPr>
                <w:color w:val="231F20"/>
                <w:sz w:val="18"/>
              </w:rPr>
              <w:t>1 1/4</w:t>
            </w:r>
          </w:p>
        </w:tc>
        <w:tc>
          <w:tcPr>
            <w:tcW w:w="1080" w:type="dxa"/>
            <w:shd w:val="clear" w:color="auto" w:fill="D1D3D4"/>
          </w:tcPr>
          <w:p>
            <w:pPr>
              <w:pStyle w:val="TableParagraph"/>
              <w:spacing w:before="45"/>
              <w:ind w:left="319" w:right="319"/>
              <w:jc w:val="center"/>
              <w:rPr>
                <w:sz w:val="18"/>
              </w:rPr>
            </w:pPr>
            <w:r>
              <w:rPr>
                <w:color w:val="231F20"/>
                <w:w w:val="95"/>
                <w:sz w:val="18"/>
              </w:rPr>
              <w:t>32</w:t>
            </w:r>
          </w:p>
        </w:tc>
        <w:tc>
          <w:tcPr>
            <w:tcW w:w="1080" w:type="dxa"/>
            <w:shd w:val="clear" w:color="auto" w:fill="D1D3D4"/>
          </w:tcPr>
          <w:p>
            <w:pPr>
              <w:pStyle w:val="TableParagraph"/>
              <w:spacing w:before="45"/>
              <w:ind w:left="388"/>
              <w:rPr>
                <w:sz w:val="18"/>
              </w:rPr>
            </w:pPr>
            <w:r>
              <w:rPr>
                <w:color w:val="231F20"/>
                <w:w w:val="95"/>
                <w:sz w:val="18"/>
              </w:rPr>
              <w:t>1.81</w:t>
            </w:r>
          </w:p>
        </w:tc>
        <w:tc>
          <w:tcPr>
            <w:tcW w:w="1080" w:type="dxa"/>
            <w:shd w:val="clear" w:color="auto" w:fill="D1D3D4"/>
          </w:tcPr>
          <w:p>
            <w:pPr>
              <w:pStyle w:val="TableParagraph"/>
              <w:spacing w:before="45"/>
              <w:ind w:left="319" w:right="319"/>
              <w:jc w:val="center"/>
              <w:rPr>
                <w:sz w:val="18"/>
              </w:rPr>
            </w:pPr>
            <w:r>
              <w:rPr>
                <w:color w:val="231F20"/>
                <w:w w:val="95"/>
                <w:sz w:val="18"/>
              </w:rPr>
              <w:t>46</w:t>
            </w:r>
          </w:p>
        </w:tc>
        <w:tc>
          <w:tcPr>
            <w:tcW w:w="1080" w:type="dxa"/>
            <w:shd w:val="clear" w:color="auto" w:fill="D1D3D4"/>
          </w:tcPr>
          <w:p>
            <w:pPr>
              <w:pStyle w:val="TableParagraph"/>
              <w:spacing w:before="45"/>
              <w:ind w:left="319" w:right="319"/>
              <w:jc w:val="center"/>
              <w:rPr>
                <w:sz w:val="18"/>
              </w:rPr>
            </w:pPr>
            <w:r>
              <w:rPr>
                <w:color w:val="231F20"/>
                <w:w w:val="95"/>
                <w:sz w:val="18"/>
              </w:rPr>
              <w:t>270</w:t>
            </w:r>
          </w:p>
        </w:tc>
        <w:tc>
          <w:tcPr>
            <w:tcW w:w="1620" w:type="dxa"/>
            <w:shd w:val="clear" w:color="auto" w:fill="D1D3D4"/>
          </w:tcPr>
          <w:p>
            <w:pPr>
              <w:pStyle w:val="TableParagraph"/>
              <w:spacing w:before="45"/>
              <w:ind w:left="176" w:right="176"/>
              <w:jc w:val="center"/>
              <w:rPr>
                <w:sz w:val="18"/>
              </w:rPr>
            </w:pPr>
            <w:r>
              <w:rPr>
                <w:color w:val="231F20"/>
                <w:sz w:val="18"/>
              </w:rPr>
              <w:t>12 1/2</w:t>
            </w:r>
          </w:p>
        </w:tc>
        <w:tc>
          <w:tcPr>
            <w:tcW w:w="1350" w:type="dxa"/>
            <w:shd w:val="clear" w:color="auto" w:fill="D1D3D4"/>
          </w:tcPr>
          <w:p>
            <w:pPr>
              <w:pStyle w:val="TableParagraph"/>
              <w:spacing w:before="45"/>
              <w:ind w:right="521"/>
              <w:jc w:val="right"/>
              <w:rPr>
                <w:sz w:val="18"/>
              </w:rPr>
            </w:pPr>
            <w:r>
              <w:rPr>
                <w:color w:val="231F20"/>
                <w:w w:val="85"/>
                <w:sz w:val="18"/>
              </w:rPr>
              <w:t>0.89</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T341AH/AA150</w:t>
            </w:r>
          </w:p>
        </w:tc>
        <w:tc>
          <w:tcPr>
            <w:tcW w:w="1080" w:type="dxa"/>
            <w:shd w:val="clear" w:color="auto" w:fill="E6E7E8"/>
          </w:tcPr>
          <w:p>
            <w:pPr>
              <w:pStyle w:val="TableParagraph"/>
              <w:spacing w:before="45"/>
              <w:ind w:left="319" w:right="319"/>
              <w:jc w:val="center"/>
              <w:rPr>
                <w:sz w:val="18"/>
              </w:rPr>
            </w:pPr>
            <w:r>
              <w:rPr>
                <w:color w:val="231F20"/>
                <w:sz w:val="18"/>
              </w:rPr>
              <w:t>1 1/2</w:t>
            </w:r>
          </w:p>
        </w:tc>
        <w:tc>
          <w:tcPr>
            <w:tcW w:w="1080" w:type="dxa"/>
            <w:shd w:val="clear" w:color="auto" w:fill="E6E7E8"/>
          </w:tcPr>
          <w:p>
            <w:pPr>
              <w:pStyle w:val="TableParagraph"/>
              <w:spacing w:before="45"/>
              <w:ind w:left="319" w:right="319"/>
              <w:jc w:val="center"/>
              <w:rPr>
                <w:sz w:val="18"/>
              </w:rPr>
            </w:pPr>
            <w:r>
              <w:rPr>
                <w:color w:val="231F20"/>
                <w:w w:val="95"/>
                <w:sz w:val="18"/>
              </w:rPr>
              <w:t>38</w:t>
            </w:r>
          </w:p>
        </w:tc>
        <w:tc>
          <w:tcPr>
            <w:tcW w:w="1080" w:type="dxa"/>
            <w:shd w:val="clear" w:color="auto" w:fill="E6E7E8"/>
          </w:tcPr>
          <w:p>
            <w:pPr>
              <w:pStyle w:val="TableParagraph"/>
              <w:spacing w:before="45"/>
              <w:ind w:left="388"/>
              <w:rPr>
                <w:sz w:val="18"/>
              </w:rPr>
            </w:pPr>
            <w:r>
              <w:rPr>
                <w:color w:val="231F20"/>
                <w:w w:val="95"/>
                <w:sz w:val="18"/>
              </w:rPr>
              <w:t>2.05</w:t>
            </w:r>
          </w:p>
        </w:tc>
        <w:tc>
          <w:tcPr>
            <w:tcW w:w="1080" w:type="dxa"/>
            <w:shd w:val="clear" w:color="auto" w:fill="E6E7E8"/>
          </w:tcPr>
          <w:p>
            <w:pPr>
              <w:pStyle w:val="TableParagraph"/>
              <w:spacing w:before="45"/>
              <w:ind w:left="319" w:right="319"/>
              <w:jc w:val="center"/>
              <w:rPr>
                <w:sz w:val="18"/>
              </w:rPr>
            </w:pPr>
            <w:r>
              <w:rPr>
                <w:color w:val="231F20"/>
                <w:w w:val="95"/>
                <w:sz w:val="18"/>
              </w:rPr>
              <w:t>52</w:t>
            </w:r>
          </w:p>
        </w:tc>
        <w:tc>
          <w:tcPr>
            <w:tcW w:w="1080" w:type="dxa"/>
            <w:shd w:val="clear" w:color="auto" w:fill="E6E7E8"/>
          </w:tcPr>
          <w:p>
            <w:pPr>
              <w:pStyle w:val="TableParagraph"/>
              <w:spacing w:before="45"/>
              <w:ind w:left="319" w:right="319"/>
              <w:jc w:val="center"/>
              <w:rPr>
                <w:sz w:val="18"/>
              </w:rPr>
            </w:pPr>
            <w:r>
              <w:rPr>
                <w:color w:val="231F20"/>
                <w:w w:val="95"/>
                <w:sz w:val="18"/>
              </w:rPr>
              <w:t>270</w:t>
            </w:r>
          </w:p>
        </w:tc>
        <w:tc>
          <w:tcPr>
            <w:tcW w:w="1620" w:type="dxa"/>
            <w:shd w:val="clear" w:color="auto" w:fill="E6E7E8"/>
          </w:tcPr>
          <w:p>
            <w:pPr>
              <w:pStyle w:val="TableParagraph"/>
              <w:spacing w:before="45"/>
              <w:ind w:left="176" w:right="176"/>
              <w:jc w:val="center"/>
              <w:rPr>
                <w:sz w:val="18"/>
              </w:rPr>
            </w:pPr>
            <w:r>
              <w:rPr>
                <w:color w:val="231F20"/>
                <w:w w:val="95"/>
                <w:sz w:val="18"/>
              </w:rPr>
              <w:t>15</w:t>
            </w:r>
          </w:p>
        </w:tc>
        <w:tc>
          <w:tcPr>
            <w:tcW w:w="1350" w:type="dxa"/>
            <w:shd w:val="clear" w:color="auto" w:fill="E6E7E8"/>
          </w:tcPr>
          <w:p>
            <w:pPr>
              <w:pStyle w:val="TableParagraph"/>
              <w:spacing w:before="45"/>
              <w:ind w:right="521"/>
              <w:jc w:val="right"/>
              <w:rPr>
                <w:sz w:val="18"/>
              </w:rPr>
            </w:pPr>
            <w:r>
              <w:rPr>
                <w:color w:val="231F20"/>
                <w:w w:val="85"/>
                <w:sz w:val="18"/>
              </w:rPr>
              <w:t>0.97</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T341AH/AA200</w:t>
            </w:r>
          </w:p>
        </w:tc>
        <w:tc>
          <w:tcPr>
            <w:tcW w:w="1080" w:type="dxa"/>
            <w:shd w:val="clear" w:color="auto" w:fill="D1D3D4"/>
          </w:tcPr>
          <w:p>
            <w:pPr>
              <w:pStyle w:val="TableParagraph"/>
              <w:spacing w:before="45"/>
              <w:jc w:val="center"/>
              <w:rPr>
                <w:sz w:val="18"/>
              </w:rPr>
            </w:pPr>
            <w:r>
              <w:rPr>
                <w:color w:val="231F20"/>
                <w:w w:val="86"/>
                <w:sz w:val="18"/>
              </w:rPr>
              <w:t>2</w:t>
            </w:r>
          </w:p>
        </w:tc>
        <w:tc>
          <w:tcPr>
            <w:tcW w:w="1080" w:type="dxa"/>
            <w:shd w:val="clear" w:color="auto" w:fill="D1D3D4"/>
          </w:tcPr>
          <w:p>
            <w:pPr>
              <w:pStyle w:val="TableParagraph"/>
              <w:spacing w:before="45"/>
              <w:ind w:left="319" w:right="319"/>
              <w:jc w:val="center"/>
              <w:rPr>
                <w:sz w:val="18"/>
              </w:rPr>
            </w:pPr>
            <w:r>
              <w:rPr>
                <w:color w:val="231F20"/>
                <w:w w:val="95"/>
                <w:sz w:val="18"/>
              </w:rPr>
              <w:t>51</w:t>
            </w:r>
          </w:p>
        </w:tc>
        <w:tc>
          <w:tcPr>
            <w:tcW w:w="1080" w:type="dxa"/>
            <w:shd w:val="clear" w:color="auto" w:fill="D1D3D4"/>
          </w:tcPr>
          <w:p>
            <w:pPr>
              <w:pStyle w:val="TableParagraph"/>
              <w:spacing w:before="45"/>
              <w:ind w:left="388"/>
              <w:rPr>
                <w:sz w:val="18"/>
              </w:rPr>
            </w:pPr>
            <w:r>
              <w:rPr>
                <w:color w:val="231F20"/>
                <w:w w:val="95"/>
                <w:sz w:val="18"/>
              </w:rPr>
              <w:t>2.64</w:t>
            </w:r>
          </w:p>
        </w:tc>
        <w:tc>
          <w:tcPr>
            <w:tcW w:w="1080" w:type="dxa"/>
            <w:shd w:val="clear" w:color="auto" w:fill="D1D3D4"/>
          </w:tcPr>
          <w:p>
            <w:pPr>
              <w:pStyle w:val="TableParagraph"/>
              <w:spacing w:before="45"/>
              <w:ind w:left="319" w:right="319"/>
              <w:jc w:val="center"/>
              <w:rPr>
                <w:sz w:val="18"/>
              </w:rPr>
            </w:pPr>
            <w:r>
              <w:rPr>
                <w:color w:val="231F20"/>
                <w:w w:val="95"/>
                <w:sz w:val="18"/>
              </w:rPr>
              <w:t>67</w:t>
            </w:r>
          </w:p>
        </w:tc>
        <w:tc>
          <w:tcPr>
            <w:tcW w:w="1080" w:type="dxa"/>
            <w:shd w:val="clear" w:color="auto" w:fill="D1D3D4"/>
          </w:tcPr>
          <w:p>
            <w:pPr>
              <w:pStyle w:val="TableParagraph"/>
              <w:spacing w:before="45"/>
              <w:ind w:left="319" w:right="319"/>
              <w:jc w:val="center"/>
              <w:rPr>
                <w:sz w:val="18"/>
              </w:rPr>
            </w:pPr>
            <w:r>
              <w:rPr>
                <w:color w:val="231F20"/>
                <w:w w:val="95"/>
                <w:sz w:val="18"/>
              </w:rPr>
              <w:t>270</w:t>
            </w:r>
          </w:p>
        </w:tc>
        <w:tc>
          <w:tcPr>
            <w:tcW w:w="1620" w:type="dxa"/>
            <w:shd w:val="clear" w:color="auto" w:fill="D1D3D4"/>
          </w:tcPr>
          <w:p>
            <w:pPr>
              <w:pStyle w:val="TableParagraph"/>
              <w:spacing w:before="45"/>
              <w:ind w:left="176" w:right="176"/>
              <w:jc w:val="center"/>
              <w:rPr>
                <w:sz w:val="18"/>
              </w:rPr>
            </w:pPr>
            <w:r>
              <w:rPr>
                <w:color w:val="231F20"/>
                <w:w w:val="95"/>
                <w:sz w:val="18"/>
              </w:rPr>
              <w:t>20</w:t>
            </w:r>
          </w:p>
        </w:tc>
        <w:tc>
          <w:tcPr>
            <w:tcW w:w="1350" w:type="dxa"/>
            <w:shd w:val="clear" w:color="auto" w:fill="D1D3D4"/>
          </w:tcPr>
          <w:p>
            <w:pPr>
              <w:pStyle w:val="TableParagraph"/>
              <w:spacing w:before="45"/>
              <w:ind w:right="521"/>
              <w:jc w:val="right"/>
              <w:rPr>
                <w:sz w:val="18"/>
              </w:rPr>
            </w:pPr>
            <w:r>
              <w:rPr>
                <w:color w:val="231F20"/>
                <w:w w:val="85"/>
                <w:sz w:val="18"/>
              </w:rPr>
              <w:t>1.44</w:t>
            </w:r>
          </w:p>
        </w:tc>
      </w:tr>
    </w:tbl>
    <w:p>
      <w:pPr>
        <w:pStyle w:val="BodyText"/>
        <w:spacing w:before="95"/>
        <w:ind w:left="900"/>
      </w:pPr>
      <w:r>
        <w:rPr>
          <w:color w:val="ED1C24"/>
        </w:rPr>
        <w:t>*T341AA/AH 1 1/4", 1 1/2" &amp; 2" not suitable for “Ship to Shore” service.</w:t>
      </w:r>
    </w:p>
    <w:p>
      <w:pPr>
        <w:pStyle w:val="Heading6"/>
        <w:spacing w:line="240" w:lineRule="auto" w:before="91"/>
      </w:pPr>
      <w:r>
        <w:rPr>
          <w:color w:val="231F20"/>
        </w:rPr>
        <w:t>REFER TO STEAM HOSE SAFETY FACTS ON PAGE 24.</w:t>
      </w:r>
    </w:p>
    <w:p>
      <w:pPr>
        <w:spacing w:before="214"/>
        <w:ind w:left="900" w:right="0" w:firstLine="0"/>
        <w:jc w:val="left"/>
        <w:rPr>
          <w:b/>
          <w:sz w:val="18"/>
        </w:rPr>
      </w:pPr>
      <w:r>
        <w:rPr>
          <w:b/>
          <w:color w:val="231F20"/>
          <w:w w:val="85"/>
          <w:sz w:val="18"/>
          <w:u w:val="single" w:color="231F20"/>
        </w:rPr>
        <w:t>COUPLING SUGGESTIONS</w:t>
      </w:r>
    </w:p>
    <w:p>
      <w:pPr>
        <w:spacing w:line="168" w:lineRule="exact" w:before="13"/>
        <w:ind w:left="900" w:right="0" w:firstLine="0"/>
        <w:jc w:val="left"/>
        <w:rPr>
          <w:sz w:val="18"/>
        </w:rPr>
      </w:pPr>
      <w:r>
        <w:rPr>
          <w:color w:val="231F20"/>
          <w:w w:val="95"/>
          <w:sz w:val="18"/>
        </w:rPr>
        <w:t>Steel or malleable iron male insert NPT or female ground joint or washer type with spuds attached with 2 or 4 bolt interlocking clamps.</w:t>
      </w:r>
    </w:p>
    <w:p>
      <w:pPr>
        <w:spacing w:line="192" w:lineRule="auto" w:before="13"/>
        <w:ind w:left="1349" w:right="1486" w:hanging="450"/>
        <w:jc w:val="left"/>
        <w:rPr>
          <w:sz w:val="18"/>
        </w:rPr>
      </w:pPr>
      <w:r>
        <w:rPr>
          <w:color w:val="231F20"/>
          <w:w w:val="90"/>
          <w:position w:val="-3"/>
          <w:sz w:val="32"/>
        </w:rPr>
        <w:t>H</w:t>
      </w:r>
      <w:r>
        <w:rPr>
          <w:color w:val="231F20"/>
          <w:spacing w:val="10"/>
          <w:w w:val="90"/>
          <w:position w:val="-3"/>
          <w:sz w:val="32"/>
        </w:rPr>
        <w:t> </w:t>
      </w:r>
      <w:r>
        <w:rPr>
          <w:color w:val="231F20"/>
          <w:w w:val="90"/>
          <w:sz w:val="18"/>
        </w:rPr>
        <w:t>Kuriyama</w:t>
      </w:r>
      <w:r>
        <w:rPr>
          <w:color w:val="231F20"/>
          <w:spacing w:val="-25"/>
          <w:w w:val="90"/>
          <w:sz w:val="18"/>
        </w:rPr>
        <w:t> </w:t>
      </w:r>
      <w:r>
        <w:rPr>
          <w:color w:val="231F20"/>
          <w:w w:val="90"/>
          <w:sz w:val="18"/>
        </w:rPr>
        <w:t>offers</w:t>
      </w:r>
      <w:r>
        <w:rPr>
          <w:color w:val="231F20"/>
          <w:spacing w:val="-24"/>
          <w:w w:val="90"/>
          <w:sz w:val="18"/>
        </w:rPr>
        <w:t> </w:t>
      </w:r>
      <w:r>
        <w:rPr>
          <w:color w:val="231F20"/>
          <w:w w:val="90"/>
          <w:sz w:val="18"/>
        </w:rPr>
        <w:t>a</w:t>
      </w:r>
      <w:r>
        <w:rPr>
          <w:color w:val="231F20"/>
          <w:spacing w:val="-25"/>
          <w:w w:val="90"/>
          <w:sz w:val="18"/>
        </w:rPr>
        <w:t> </w:t>
      </w:r>
      <w:r>
        <w:rPr>
          <w:color w:val="231F20"/>
          <w:w w:val="90"/>
          <w:sz w:val="18"/>
        </w:rPr>
        <w:t>full</w:t>
      </w:r>
      <w:r>
        <w:rPr>
          <w:color w:val="231F20"/>
          <w:spacing w:val="-24"/>
          <w:w w:val="90"/>
          <w:sz w:val="18"/>
        </w:rPr>
        <w:t> </w:t>
      </w:r>
      <w:r>
        <w:rPr>
          <w:color w:val="231F20"/>
          <w:w w:val="90"/>
          <w:sz w:val="18"/>
        </w:rPr>
        <w:t>line</w:t>
      </w:r>
      <w:r>
        <w:rPr>
          <w:color w:val="231F20"/>
          <w:spacing w:val="-25"/>
          <w:w w:val="90"/>
          <w:sz w:val="18"/>
        </w:rPr>
        <w:t> </w:t>
      </w:r>
      <w:r>
        <w:rPr>
          <w:color w:val="231F20"/>
          <w:w w:val="90"/>
          <w:sz w:val="18"/>
        </w:rPr>
        <w:t>of</w:t>
      </w:r>
      <w:r>
        <w:rPr>
          <w:color w:val="231F20"/>
          <w:spacing w:val="-24"/>
          <w:w w:val="90"/>
          <w:sz w:val="18"/>
        </w:rPr>
        <w:t> </w:t>
      </w:r>
      <w:r>
        <w:rPr>
          <w:color w:val="231F20"/>
          <w:w w:val="90"/>
          <w:sz w:val="18"/>
        </w:rPr>
        <w:t>ground</w:t>
      </w:r>
      <w:r>
        <w:rPr>
          <w:color w:val="231F20"/>
          <w:spacing w:val="-25"/>
          <w:w w:val="90"/>
          <w:sz w:val="18"/>
        </w:rPr>
        <w:t> </w:t>
      </w:r>
      <w:r>
        <w:rPr>
          <w:color w:val="231F20"/>
          <w:w w:val="90"/>
          <w:sz w:val="18"/>
        </w:rPr>
        <w:t>joint</w:t>
      </w:r>
      <w:r>
        <w:rPr>
          <w:color w:val="231F20"/>
          <w:spacing w:val="-24"/>
          <w:w w:val="90"/>
          <w:sz w:val="18"/>
        </w:rPr>
        <w:t> </w:t>
      </w:r>
      <w:r>
        <w:rPr>
          <w:color w:val="231F20"/>
          <w:w w:val="90"/>
          <w:sz w:val="18"/>
        </w:rPr>
        <w:t>couplings</w:t>
      </w:r>
      <w:r>
        <w:rPr>
          <w:color w:val="231F20"/>
          <w:spacing w:val="-25"/>
          <w:w w:val="90"/>
          <w:sz w:val="18"/>
        </w:rPr>
        <w:t> </w:t>
      </w:r>
      <w:r>
        <w:rPr>
          <w:color w:val="231F20"/>
          <w:w w:val="90"/>
          <w:sz w:val="18"/>
        </w:rPr>
        <w:t>and</w:t>
      </w:r>
      <w:r>
        <w:rPr>
          <w:color w:val="231F20"/>
          <w:spacing w:val="-24"/>
          <w:w w:val="90"/>
          <w:sz w:val="18"/>
        </w:rPr>
        <w:t> </w:t>
      </w:r>
      <w:r>
        <w:rPr>
          <w:color w:val="231F20"/>
          <w:w w:val="90"/>
          <w:sz w:val="18"/>
        </w:rPr>
        <w:t>clamps.</w:t>
      </w:r>
      <w:r>
        <w:rPr>
          <w:color w:val="231F20"/>
          <w:spacing w:val="-25"/>
          <w:w w:val="90"/>
          <w:sz w:val="18"/>
        </w:rPr>
        <w:t> </w:t>
      </w:r>
      <w:r>
        <w:rPr>
          <w:color w:val="231F20"/>
          <w:w w:val="90"/>
          <w:sz w:val="18"/>
        </w:rPr>
        <w:t>Refer</w:t>
      </w:r>
      <w:r>
        <w:rPr>
          <w:color w:val="231F20"/>
          <w:spacing w:val="-24"/>
          <w:w w:val="90"/>
          <w:sz w:val="18"/>
        </w:rPr>
        <w:t> </w:t>
      </w:r>
      <w:r>
        <w:rPr>
          <w:color w:val="231F20"/>
          <w:w w:val="90"/>
          <w:sz w:val="18"/>
        </w:rPr>
        <w:t>to</w:t>
      </w:r>
      <w:r>
        <w:rPr>
          <w:color w:val="231F20"/>
          <w:spacing w:val="-25"/>
          <w:w w:val="90"/>
          <w:sz w:val="18"/>
        </w:rPr>
        <w:t> </w:t>
      </w:r>
      <w:r>
        <w:rPr>
          <w:color w:val="231F20"/>
          <w:w w:val="90"/>
          <w:sz w:val="18"/>
        </w:rPr>
        <w:t>current</w:t>
      </w:r>
      <w:r>
        <w:rPr>
          <w:color w:val="231F20"/>
          <w:spacing w:val="-24"/>
          <w:w w:val="90"/>
          <w:sz w:val="18"/>
        </w:rPr>
        <w:t> </w:t>
      </w:r>
      <w:r>
        <w:rPr>
          <w:color w:val="231F20"/>
          <w:w w:val="90"/>
          <w:sz w:val="18"/>
        </w:rPr>
        <w:t>Kuriyama-Couplings™</w:t>
      </w:r>
      <w:r>
        <w:rPr>
          <w:color w:val="231F20"/>
          <w:spacing w:val="-25"/>
          <w:w w:val="90"/>
          <w:sz w:val="18"/>
        </w:rPr>
        <w:t> </w:t>
      </w:r>
      <w:r>
        <w:rPr>
          <w:color w:val="231F20"/>
          <w:w w:val="90"/>
          <w:sz w:val="18"/>
        </w:rPr>
        <w:t>and</w:t>
      </w:r>
      <w:r>
        <w:rPr>
          <w:color w:val="231F20"/>
          <w:spacing w:val="-24"/>
          <w:w w:val="90"/>
          <w:sz w:val="18"/>
        </w:rPr>
        <w:t> </w:t>
      </w:r>
      <w:r>
        <w:rPr>
          <w:color w:val="231F20"/>
          <w:w w:val="90"/>
          <w:sz w:val="18"/>
        </w:rPr>
        <w:t>Accessories</w:t>
      </w:r>
      <w:r>
        <w:rPr>
          <w:color w:val="231F20"/>
          <w:spacing w:val="-25"/>
          <w:w w:val="90"/>
          <w:sz w:val="18"/>
        </w:rPr>
        <w:t> </w:t>
      </w:r>
      <w:r>
        <w:rPr>
          <w:color w:val="231F20"/>
          <w:w w:val="90"/>
          <w:sz w:val="18"/>
        </w:rPr>
        <w:t>Catalog</w:t>
      </w:r>
      <w:r>
        <w:rPr>
          <w:color w:val="231F20"/>
          <w:spacing w:val="-24"/>
          <w:w w:val="90"/>
          <w:sz w:val="18"/>
        </w:rPr>
        <w:t> </w:t>
      </w:r>
      <w:r>
        <w:rPr>
          <w:color w:val="231F20"/>
          <w:w w:val="90"/>
          <w:sz w:val="18"/>
        </w:rPr>
        <w:t>for</w:t>
      </w:r>
      <w:r>
        <w:rPr>
          <w:color w:val="231F20"/>
          <w:spacing w:val="-25"/>
          <w:w w:val="90"/>
          <w:sz w:val="18"/>
        </w:rPr>
        <w:t> </w:t>
      </w:r>
      <w:r>
        <w:rPr>
          <w:color w:val="231F20"/>
          <w:w w:val="90"/>
          <w:sz w:val="18"/>
        </w:rPr>
        <w:t>type </w:t>
      </w:r>
      <w:r>
        <w:rPr>
          <w:color w:val="231F20"/>
          <w:w w:val="95"/>
          <w:sz w:val="18"/>
        </w:rPr>
        <w:t>and</w:t>
      </w:r>
      <w:r>
        <w:rPr>
          <w:color w:val="231F20"/>
          <w:spacing w:val="-5"/>
          <w:w w:val="95"/>
          <w:sz w:val="18"/>
        </w:rPr>
        <w:t> </w:t>
      </w:r>
      <w:r>
        <w:rPr>
          <w:color w:val="231F20"/>
          <w:w w:val="95"/>
          <w:sz w:val="18"/>
        </w:rPr>
        <w:t>pricing.</w:t>
      </w:r>
    </w:p>
    <w:p>
      <w:pPr>
        <w:spacing w:line="296" w:lineRule="exact" w:before="0"/>
        <w:ind w:left="900" w:right="0" w:firstLine="0"/>
        <w:jc w:val="left"/>
        <w:rPr>
          <w:sz w:val="18"/>
        </w:rPr>
      </w:pPr>
      <w:r>
        <w:rPr>
          <w:color w:val="231F20"/>
          <w:position w:val="-3"/>
          <w:sz w:val="32"/>
        </w:rPr>
        <w:t>H </w:t>
      </w:r>
      <w:r>
        <w:rPr>
          <w:color w:val="231F20"/>
          <w:sz w:val="18"/>
        </w:rPr>
        <w:t>Universal quick-acting couplings should not be used with steam hose.</w:t>
      </w:r>
    </w:p>
    <w:p>
      <w:pPr>
        <w:spacing w:after="0" w:line="296" w:lineRule="exact"/>
        <w:jc w:val="left"/>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footerReference w:type="default" r:id="rId99"/>
          <w:footerReference w:type="even" r:id="rId100"/>
          <w:pgSz w:w="12240" w:h="15840"/>
          <w:pgMar w:footer="2451" w:header="0" w:top="0" w:bottom="2640" w:left="0" w:right="0"/>
          <w:pgNumType w:start="27"/>
        </w:sectPr>
      </w:pPr>
    </w:p>
    <w:p>
      <w:pPr>
        <w:pStyle w:val="BodyText"/>
        <w:rPr>
          <w:sz w:val="25"/>
        </w:rPr>
      </w:pPr>
    </w:p>
    <w:p>
      <w:pPr>
        <w:pStyle w:val="Heading6"/>
        <w:spacing w:before="0"/>
        <w:ind w:left="1260"/>
      </w:pPr>
      <w:r>
        <w:rPr>
          <w:color w:val="231F20"/>
        </w:rPr>
        <w:t>Applications:</w:t>
      </w:r>
    </w:p>
    <w:p>
      <w:pPr>
        <w:pStyle w:val="BodyText"/>
        <w:spacing w:line="230" w:lineRule="auto" w:before="1"/>
        <w:ind w:left="1260"/>
      </w:pPr>
      <w:r>
        <w:rPr>
          <w:color w:val="231F20"/>
        </w:rPr>
        <w:t>Saturated and superheated steam in applications where an oil resistant cover is needed.</w:t>
      </w:r>
    </w:p>
    <w:p>
      <w:pPr>
        <w:spacing w:line="236" w:lineRule="exact" w:before="0"/>
        <w:ind w:left="900" w:right="0" w:firstLine="0"/>
        <w:jc w:val="left"/>
        <w:rPr>
          <w:b/>
          <w:sz w:val="19"/>
        </w:rPr>
      </w:pPr>
      <w:r>
        <w:rPr>
          <w:color w:val="231F20"/>
          <w:position w:val="-2"/>
          <w:sz w:val="32"/>
        </w:rPr>
        <w:t>H</w:t>
      </w:r>
      <w:r>
        <w:rPr>
          <w:color w:val="231F20"/>
          <w:spacing w:val="69"/>
          <w:position w:val="-2"/>
          <w:sz w:val="32"/>
        </w:rPr>
        <w:t> </w:t>
      </w:r>
      <w:r>
        <w:rPr>
          <w:b/>
          <w:color w:val="231F20"/>
          <w:sz w:val="19"/>
        </w:rPr>
        <w:t>Use </w:t>
      </w:r>
      <w:r>
        <w:rPr>
          <w:b/>
          <w:color w:val="231F20"/>
          <w:spacing w:val="2"/>
          <w:sz w:val="19"/>
        </w:rPr>
        <w:t>with superheated </w:t>
      </w:r>
      <w:r>
        <w:rPr>
          <w:b/>
          <w:color w:val="231F20"/>
          <w:sz w:val="19"/>
        </w:rPr>
        <w:t>steam will </w:t>
      </w:r>
      <w:r>
        <w:rPr>
          <w:b/>
          <w:color w:val="231F20"/>
          <w:spacing w:val="2"/>
          <w:sz w:val="19"/>
        </w:rPr>
        <w:t>shorten </w:t>
      </w:r>
      <w:r>
        <w:rPr>
          <w:b/>
          <w:color w:val="231F20"/>
          <w:sz w:val="19"/>
        </w:rPr>
        <w:t>hose life.</w:t>
      </w:r>
    </w:p>
    <w:p>
      <w:pPr>
        <w:spacing w:line="181" w:lineRule="exact" w:before="0"/>
        <w:ind w:left="1260" w:right="0" w:firstLine="0"/>
        <w:jc w:val="left"/>
        <w:rPr>
          <w:b/>
          <w:sz w:val="19"/>
        </w:rPr>
      </w:pPr>
      <w:r>
        <w:rPr>
          <w:b/>
          <w:color w:val="231F20"/>
          <w:sz w:val="19"/>
        </w:rPr>
        <w:t>Proper draining of steam hose after each use will</w:t>
      </w:r>
    </w:p>
    <w:p>
      <w:pPr>
        <w:spacing w:line="164" w:lineRule="exact" w:before="0"/>
        <w:ind w:left="1260" w:right="0" w:firstLine="0"/>
        <w:jc w:val="left"/>
        <w:rPr>
          <w:b/>
          <w:sz w:val="19"/>
        </w:rPr>
      </w:pPr>
      <w:r>
        <w:rPr>
          <w:b/>
          <w:color w:val="231F20"/>
          <w:sz w:val="19"/>
        </w:rPr>
        <w:t>increase service life.</w:t>
      </w:r>
    </w:p>
    <w:p>
      <w:pPr>
        <w:spacing w:line="182" w:lineRule="auto" w:before="14"/>
        <w:ind w:left="1260" w:right="196" w:hanging="360"/>
        <w:jc w:val="left"/>
        <w:rPr>
          <w:b/>
          <w:sz w:val="19"/>
        </w:rPr>
      </w:pPr>
      <w:r>
        <w:rPr>
          <w:color w:val="231F20"/>
          <w:position w:val="-2"/>
          <w:sz w:val="32"/>
        </w:rPr>
        <w:t>H </w:t>
      </w:r>
      <w:r>
        <w:rPr>
          <w:b/>
          <w:color w:val="ED1C24"/>
          <w:sz w:val="19"/>
        </w:rPr>
        <w:t>Not recommended for washdown applications where detergent or oils are present.</w:t>
      </w:r>
    </w:p>
    <w:p>
      <w:pPr>
        <w:spacing w:line="235" w:lineRule="exact" w:before="73"/>
        <w:ind w:left="1260" w:right="0" w:firstLine="0"/>
        <w:jc w:val="left"/>
        <w:rPr>
          <w:b/>
          <w:sz w:val="21"/>
        </w:rPr>
      </w:pPr>
      <w:r>
        <w:rPr>
          <w:b/>
          <w:color w:val="231F20"/>
          <w:sz w:val="21"/>
        </w:rPr>
        <w:t>Cover:</w:t>
      </w:r>
    </w:p>
    <w:p>
      <w:pPr>
        <w:pStyle w:val="BodyText"/>
        <w:spacing w:line="230" w:lineRule="auto" w:before="1"/>
        <w:ind w:left="1260" w:right="196"/>
      </w:pPr>
      <w:r>
        <w:rPr>
          <w:color w:val="231F20"/>
          <w:w w:val="105"/>
        </w:rPr>
        <w:t>Red special compound - heat, oil-resistant, ozone and</w:t>
      </w:r>
      <w:r>
        <w:rPr>
          <w:color w:val="231F20"/>
          <w:spacing w:val="-19"/>
          <w:w w:val="105"/>
        </w:rPr>
        <w:t> </w:t>
      </w:r>
      <w:r>
        <w:rPr>
          <w:color w:val="231F20"/>
          <w:w w:val="105"/>
        </w:rPr>
        <w:t>hydrocarbon</w:t>
      </w:r>
      <w:r>
        <w:rPr>
          <w:color w:val="231F20"/>
          <w:spacing w:val="-19"/>
          <w:w w:val="105"/>
        </w:rPr>
        <w:t> </w:t>
      </w:r>
      <w:r>
        <w:rPr>
          <w:color w:val="231F20"/>
          <w:w w:val="105"/>
        </w:rPr>
        <w:t>resistant.</w:t>
      </w:r>
      <w:r>
        <w:rPr>
          <w:color w:val="231F20"/>
          <w:spacing w:val="-19"/>
          <w:w w:val="105"/>
        </w:rPr>
        <w:t> </w:t>
      </w:r>
      <w:r>
        <w:rPr>
          <w:color w:val="231F20"/>
          <w:w w:val="105"/>
        </w:rPr>
        <w:t>Pin-pricked</w:t>
      </w:r>
      <w:r>
        <w:rPr>
          <w:color w:val="231F20"/>
          <w:spacing w:val="-19"/>
          <w:w w:val="105"/>
        </w:rPr>
        <w:t> </w:t>
      </w:r>
      <w:r>
        <w:rPr>
          <w:color w:val="231F20"/>
          <w:w w:val="105"/>
        </w:rPr>
        <w:t>cover</w:t>
      </w:r>
      <w:r>
        <w:rPr>
          <w:color w:val="231F20"/>
          <w:spacing w:val="-18"/>
          <w:w w:val="105"/>
        </w:rPr>
        <w:t> </w:t>
      </w:r>
      <w:r>
        <w:rPr>
          <w:color w:val="231F20"/>
          <w:w w:val="105"/>
        </w:rPr>
        <w:t>to</w:t>
      </w:r>
      <w:r>
        <w:rPr>
          <w:color w:val="231F20"/>
          <w:spacing w:val="-19"/>
          <w:w w:val="105"/>
        </w:rPr>
        <w:t> </w:t>
      </w:r>
      <w:r>
        <w:rPr>
          <w:color w:val="231F20"/>
          <w:w w:val="105"/>
        </w:rPr>
        <w:t>allow venting.</w:t>
      </w:r>
    </w:p>
    <w:p>
      <w:pPr>
        <w:pStyle w:val="Heading6"/>
        <w:spacing w:before="65"/>
        <w:ind w:left="1260"/>
      </w:pPr>
      <w:r>
        <w:rPr>
          <w:color w:val="231F20"/>
        </w:rPr>
        <w:t>Reinforcement:</w:t>
      </w:r>
    </w:p>
    <w:p>
      <w:pPr>
        <w:pStyle w:val="BodyText"/>
        <w:spacing w:line="212" w:lineRule="exact"/>
        <w:ind w:left="1260"/>
      </w:pPr>
      <w:r>
        <w:rPr>
          <w:color w:val="231F20"/>
        </w:rPr>
        <w:t>High tensile steel wire braids.</w:t>
      </w:r>
    </w:p>
    <w:p>
      <w:pPr>
        <w:pStyle w:val="Heading6"/>
        <w:ind w:left="1260"/>
      </w:pPr>
      <w:r>
        <w:rPr>
          <w:color w:val="231F20"/>
        </w:rPr>
        <w:t>Tube:</w:t>
      </w:r>
    </w:p>
    <w:p>
      <w:pPr>
        <w:pStyle w:val="BodyText"/>
        <w:spacing w:line="208" w:lineRule="exact"/>
        <w:ind w:left="1260"/>
      </w:pPr>
      <w:r>
        <w:rPr>
          <w:color w:val="231F20"/>
        </w:rPr>
        <w:t>Black extruded EPDM – heat-resistant.</w:t>
      </w:r>
    </w:p>
    <w:p>
      <w:pPr>
        <w:spacing w:line="214" w:lineRule="exact" w:before="0"/>
        <w:ind w:left="1260" w:right="0" w:firstLine="0"/>
        <w:jc w:val="left"/>
        <w:rPr>
          <w:b/>
          <w:sz w:val="19"/>
        </w:rPr>
      </w:pPr>
      <w:r>
        <w:rPr>
          <w:b/>
          <w:color w:val="ED1C24"/>
          <w:sz w:val="19"/>
        </w:rPr>
        <w:t>Not for steam cleaner use.</w:t>
      </w:r>
    </w:p>
    <w:p>
      <w:pPr>
        <w:pStyle w:val="BodyText"/>
        <w:rPr>
          <w:b/>
          <w:sz w:val="25"/>
        </w:rPr>
      </w:pPr>
      <w:r>
        <w:rPr/>
        <w:br w:type="column"/>
      </w:r>
      <w:r>
        <w:rPr>
          <w:b/>
          <w:sz w:val="25"/>
        </w:rPr>
      </w:r>
    </w:p>
    <w:p>
      <w:pPr>
        <w:spacing w:line="235" w:lineRule="exact" w:before="0"/>
        <w:ind w:left="386" w:right="0" w:firstLine="0"/>
        <w:jc w:val="left"/>
        <w:rPr>
          <w:b/>
          <w:sz w:val="21"/>
        </w:rPr>
      </w:pPr>
      <w:r>
        <w:rPr>
          <w:b/>
          <w:color w:val="231F20"/>
          <w:sz w:val="21"/>
        </w:rPr>
        <w:t>Working Pressure:</w:t>
      </w:r>
    </w:p>
    <w:p>
      <w:pPr>
        <w:pStyle w:val="BodyText"/>
        <w:spacing w:line="212" w:lineRule="exact"/>
        <w:ind w:left="386"/>
      </w:pPr>
      <w:r>
        <w:rPr>
          <w:color w:val="231F20"/>
        </w:rPr>
        <w:t>Constant Pressure – 18 Bar (270 PSI)</w:t>
      </w:r>
    </w:p>
    <w:p>
      <w:pPr>
        <w:pStyle w:val="Heading6"/>
        <w:ind w:left="386"/>
      </w:pPr>
      <w:r>
        <w:rPr>
          <w:color w:val="231F20"/>
        </w:rPr>
        <w:t>Temperature Range:</w:t>
      </w:r>
    </w:p>
    <w:p>
      <w:pPr>
        <w:pStyle w:val="BodyText"/>
        <w:spacing w:line="212" w:lineRule="exact"/>
        <w:ind w:left="386"/>
      </w:pPr>
      <w:r>
        <w:rPr>
          <w:color w:val="231F20"/>
        </w:rPr>
        <w:t>-40°F (-40°C) to 410°F (+210°C)</w:t>
      </w:r>
    </w:p>
    <w:p>
      <w:pPr>
        <w:pStyle w:val="Heading6"/>
        <w:spacing w:before="62"/>
        <w:ind w:left="386"/>
      </w:pPr>
      <w:r>
        <w:rPr>
          <w:color w:val="231F20"/>
        </w:rPr>
        <w:t>Branding:</w:t>
      </w:r>
    </w:p>
    <w:p>
      <w:pPr>
        <w:pStyle w:val="BodyText"/>
        <w:spacing w:line="230" w:lineRule="auto" w:before="1"/>
        <w:ind w:left="386" w:right="1104"/>
      </w:pPr>
      <w:r>
        <w:rPr>
          <w:color w:val="231F20"/>
        </w:rPr>
        <w:t>Embossed brand ALFAGOMMA – ITALY T343 18 BAR (270 PSI) STEAM – DRAIN AFTER USE – QTR/YEAR</w:t>
      </w:r>
    </w:p>
    <w:p>
      <w:pPr>
        <w:pStyle w:val="Heading6"/>
        <w:spacing w:before="65"/>
        <w:ind w:left="386"/>
      </w:pPr>
      <w:r>
        <w:rPr>
          <w:color w:val="231F20"/>
        </w:rPr>
        <w:t>Standard Length:</w:t>
      </w:r>
    </w:p>
    <w:p>
      <w:pPr>
        <w:pStyle w:val="BodyText"/>
        <w:spacing w:line="212" w:lineRule="exact"/>
        <w:ind w:left="386"/>
      </w:pPr>
      <w:r>
        <w:rPr>
          <w:color w:val="231F20"/>
        </w:rPr>
        <w:t>50 or 100 feet</w:t>
      </w:r>
    </w:p>
    <w:p>
      <w:pPr>
        <w:spacing w:after="0" w:line="212" w:lineRule="exact"/>
        <w:sectPr>
          <w:type w:val="continuous"/>
          <w:pgSz w:w="12240" w:h="15840"/>
          <w:pgMar w:top="1500" w:bottom="280" w:left="0" w:right="0"/>
          <w:cols w:num="2" w:equalWidth="0">
            <w:col w:w="6054" w:space="40"/>
            <w:col w:w="6146"/>
          </w:cols>
        </w:sectPr>
      </w:pPr>
    </w:p>
    <w:p>
      <w:pPr>
        <w:pStyle w:val="BodyText"/>
        <w:rPr>
          <w:sz w:val="20"/>
        </w:rPr>
      </w:pPr>
      <w:r>
        <w:rPr/>
        <w:pict>
          <v:group style="position:absolute;margin-left:0pt;margin-top:0pt;width:612pt;height:310.9pt;mso-position-horizontal-relative:page;mso-position-vertical-relative:page;z-index:5560" coordorigin="0,0" coordsize="12240,6218">
            <v:shape style="position:absolute;left:1260;top:0;width:3960;height:5940" type="#_x0000_t75" stroked="false">
              <v:imagedata r:id="rId48" o:title=""/>
            </v:shape>
            <v:shape style="position:absolute;left:1267;top:2162;width:5971;height:3573" type="#_x0000_t75" stroked="false">
              <v:imagedata r:id="rId101" o:title=""/>
            </v:shape>
            <v:rect style="position:absolute;left:0;top:1800;width:12240;height:250" filled="true" fillcolor="#231f20" stroked="false">
              <v:fill opacity="49152f" type="solid"/>
            </v:rect>
            <v:rect style="position:absolute;left:0;top:630;width:12240;height:1170" filled="true" fillcolor="#9e0a0f" stroked="false">
              <v:fill type="solid"/>
            </v:rect>
            <v:shape style="position:absolute;left:1273;top:1065;width:3047;height:375" type="#_x0000_t75" stroked="false">
              <v:imagedata r:id="rId40" o:title=""/>
            </v:shape>
            <v:shape style="position:absolute;left:1608;top:5237;width:2140;height:970" coordorigin="1608,5237" coordsize="2140,970" path="m2678,5237l2575,5239,2475,5246,2378,5257,2285,5271,2195,5289,2111,5311,2031,5336,1957,5364,1888,5395,1826,5429,1771,5465,1723,5503,1651,5586,1613,5675,1608,5722,1613,5769,1651,5858,1723,5941,1771,5980,1826,6016,1888,6049,1957,6080,2031,6108,2111,6133,2195,6155,2285,6173,2378,6188,2475,6198,2575,6205,2678,6207,2781,6205,2882,6198,2979,6188,3072,6173,3161,6155,3246,6133,3326,6108,3400,6080,3468,6049,3530,6016,3586,5980,3633,5941,3706,5858,3744,5769,3748,5722,3744,5675,3706,5586,3633,5503,3586,5465,3530,5429,3468,5395,3400,5364,3326,5336,3246,5311,3161,5289,3072,5271,2979,5257,2882,5246,2781,5239,2678,5237xe" filled="true" fillcolor="#ed1c24" stroked="false">
              <v:path arrowok="t"/>
              <v:fill type="solid"/>
            </v:shape>
            <v:shape style="position:absolute;left:1608;top:5237;width:2140;height:970" coordorigin="1608,5237" coordsize="2140,970" path="m2678,6207l2781,6205,2882,6198,2979,6188,3072,6173,3161,6155,3246,6133,3326,6108,3400,6080,3468,6049,3530,6016,3586,5980,3633,5941,3706,5858,3744,5769,3748,5722,3744,5675,3706,5586,3633,5503,3586,5465,3530,5429,3468,5395,3400,5364,3326,5336,3246,5311,3161,5289,3072,5271,2979,5257,2882,5246,2781,5239,2678,5237,2575,5239,2475,5246,2378,5257,2285,5271,2195,5289,2111,5311,2031,5336,1957,5364,1888,5395,1826,5429,1771,5465,1723,5503,1651,5586,1613,5675,1608,5722,1613,5769,1651,5858,1723,5941,1771,5980,1826,6016,1888,6049,1957,6080,2031,6108,2111,6133,2195,6155,2285,6173,2378,6188,2475,6198,2575,6205,2678,6207xe" filled="false" stroked="true" strokeweight="1pt" strokecolor="#ed1c24">
              <v:path arrowok="t"/>
              <v:stroke dashstyle="solid"/>
            </v:shape>
            <v:shape style="position:absolute;left:6975;top:2251;width:4071;height:1332" type="#_x0000_t202" filled="false" stroked="false">
              <v:textbox inset="0,0,0,0">
                <w:txbxContent>
                  <w:p>
                    <w:pPr>
                      <w:spacing w:line="542" w:lineRule="exact" w:before="7"/>
                      <w:ind w:left="1030" w:right="0" w:firstLine="0"/>
                      <w:jc w:val="left"/>
                      <w:rPr>
                        <w:b/>
                        <w:sz w:val="48"/>
                      </w:rPr>
                    </w:pPr>
                    <w:r>
                      <w:rPr>
                        <w:b/>
                        <w:color w:val="231F20"/>
                        <w:w w:val="110"/>
                        <w:sz w:val="48"/>
                      </w:rPr>
                      <w:t>T343AH</w:t>
                    </w:r>
                  </w:p>
                  <w:p>
                    <w:pPr>
                      <w:spacing w:line="244" w:lineRule="auto" w:before="0"/>
                      <w:ind w:left="0" w:right="18" w:firstLine="0"/>
                      <w:jc w:val="center"/>
                      <w:rPr>
                        <w:b/>
                        <w:sz w:val="34"/>
                      </w:rPr>
                    </w:pPr>
                    <w:r>
                      <w:rPr>
                        <w:b/>
                        <w:color w:val="231F20"/>
                        <w:sz w:val="34"/>
                      </w:rPr>
                      <w:t>270 PSI Braided Refinery Steam</w:t>
                    </w:r>
                    <w:r>
                      <w:rPr>
                        <w:b/>
                        <w:color w:val="231F20"/>
                        <w:spacing w:val="1"/>
                        <w:sz w:val="34"/>
                      </w:rPr>
                      <w:t> </w:t>
                    </w:r>
                    <w:r>
                      <w:rPr>
                        <w:b/>
                        <w:color w:val="231F20"/>
                        <w:sz w:val="34"/>
                      </w:rPr>
                      <w:t>hose</w:t>
                    </w:r>
                  </w:p>
                </w:txbxContent>
              </v:textbox>
              <w10:wrap type="none"/>
            </v:shape>
            <v:shape style="position:absolute;left:1957;top:5321;width:1463;height:816" type="#_x0000_t202" filled="false" stroked="false">
              <v:textbox inset="0,0,0,0">
                <w:txbxContent>
                  <w:p>
                    <w:pPr>
                      <w:spacing w:line="398" w:lineRule="exact" w:before="12"/>
                      <w:ind w:left="0" w:right="18" w:firstLine="0"/>
                      <w:jc w:val="center"/>
                      <w:rPr>
                        <w:b/>
                        <w:i/>
                        <w:sz w:val="38"/>
                      </w:rPr>
                    </w:pPr>
                    <w:r>
                      <w:rPr>
                        <w:b/>
                        <w:i/>
                        <w:color w:val="FFFFFF"/>
                        <w:w w:val="105"/>
                        <w:sz w:val="38"/>
                      </w:rPr>
                      <w:t>NEW</w:t>
                    </w:r>
                  </w:p>
                  <w:p>
                    <w:pPr>
                      <w:spacing w:line="398" w:lineRule="exact" w:before="0"/>
                      <w:ind w:left="0" w:right="18" w:firstLine="0"/>
                      <w:jc w:val="center"/>
                      <w:rPr>
                        <w:b/>
                        <w:i/>
                        <w:sz w:val="38"/>
                      </w:rPr>
                    </w:pPr>
                    <w:r>
                      <w:rPr>
                        <w:b/>
                        <w:i/>
                        <w:color w:val="FFFFFF"/>
                        <w:w w:val="75"/>
                        <w:sz w:val="38"/>
                      </w:rPr>
                      <w:t>PRODUCT</w:t>
                    </w:r>
                  </w:p>
                </w:txbxContent>
              </v:textbox>
              <w10:wrap type="none"/>
            </v:shape>
            <v:shape style="position:absolute;left:0;top:630;width:12240;height:1170" type="#_x0000_t202" filled="false" stroked="false">
              <v:textbox inset="0,0,0,0">
                <w:txbxContent>
                  <w:p>
                    <w:pPr>
                      <w:spacing w:before="186"/>
                      <w:ind w:left="0" w:right="897" w:firstLine="0"/>
                      <w:jc w:val="right"/>
                      <w:rPr>
                        <w:b/>
                        <w:sz w:val="72"/>
                      </w:rPr>
                    </w:pPr>
                    <w:r>
                      <w:rPr>
                        <w:b/>
                        <w:color w:val="FFFFFF"/>
                        <w:w w:val="85"/>
                        <w:sz w:val="72"/>
                      </w:rPr>
                      <w:t>Steam</w:t>
                    </w:r>
                  </w:p>
                </w:txbxContent>
              </v:textbox>
              <w10:wrap type="none"/>
            </v:shape>
            <v:shape style="position:absolute;left:7335;top:3743;width:3330;height:1890" type="#_x0000_t202" filled="true" fillcolor="#ed1c24" stroked="false">
              <v:textbox inset="0,0,0,0">
                <w:txbxContent>
                  <w:p>
                    <w:pPr>
                      <w:spacing w:line="256" w:lineRule="exact" w:before="82"/>
                      <w:ind w:left="1162" w:right="1162" w:firstLine="0"/>
                      <w:jc w:val="center"/>
                      <w:rPr>
                        <w:b/>
                        <w:sz w:val="23"/>
                      </w:rPr>
                    </w:pPr>
                    <w:r>
                      <w:rPr>
                        <w:b/>
                        <w:color w:val="FFFFFF"/>
                        <w:w w:val="105"/>
                        <w:sz w:val="23"/>
                      </w:rPr>
                      <w:t>Warning</w:t>
                    </w:r>
                  </w:p>
                  <w:p>
                    <w:pPr>
                      <w:spacing w:line="230" w:lineRule="auto" w:before="0"/>
                      <w:ind w:left="90" w:right="87" w:hanging="1"/>
                      <w:jc w:val="center"/>
                      <w:rPr>
                        <w:sz w:val="19"/>
                      </w:rPr>
                    </w:pPr>
                    <w:r>
                      <w:rPr>
                        <w:color w:val="FFFFFF"/>
                        <w:spacing w:val="-3"/>
                        <w:w w:val="105"/>
                        <w:sz w:val="19"/>
                      </w:rPr>
                      <w:t>Handling </w:t>
                    </w:r>
                    <w:r>
                      <w:rPr>
                        <w:color w:val="FFFFFF"/>
                        <w:w w:val="105"/>
                        <w:sz w:val="19"/>
                      </w:rPr>
                      <w:t>steam is very hazardous. If it is not properly </w:t>
                    </w:r>
                    <w:r>
                      <w:rPr>
                        <w:color w:val="FFFFFF"/>
                        <w:spacing w:val="-3"/>
                        <w:w w:val="105"/>
                        <w:sz w:val="19"/>
                      </w:rPr>
                      <w:t>controlled </w:t>
                    </w:r>
                    <w:r>
                      <w:rPr>
                        <w:color w:val="FFFFFF"/>
                        <w:w w:val="105"/>
                        <w:sz w:val="19"/>
                      </w:rPr>
                      <w:t>it can cause property </w:t>
                    </w:r>
                    <w:r>
                      <w:rPr>
                        <w:color w:val="FFFFFF"/>
                        <w:spacing w:val="-3"/>
                        <w:w w:val="105"/>
                        <w:sz w:val="19"/>
                      </w:rPr>
                      <w:t>damage, </w:t>
                    </w:r>
                    <w:r>
                      <w:rPr>
                        <w:color w:val="FFFFFF"/>
                        <w:w w:val="105"/>
                        <w:sz w:val="19"/>
                      </w:rPr>
                      <w:t>injury or </w:t>
                    </w:r>
                    <w:r>
                      <w:rPr>
                        <w:color w:val="FFFFFF"/>
                        <w:spacing w:val="-4"/>
                        <w:w w:val="105"/>
                        <w:sz w:val="19"/>
                      </w:rPr>
                      <w:t>even </w:t>
                    </w:r>
                    <w:r>
                      <w:rPr>
                        <w:color w:val="FFFFFF"/>
                        <w:spacing w:val="-3"/>
                        <w:w w:val="105"/>
                        <w:sz w:val="19"/>
                      </w:rPr>
                      <w:t>death. </w:t>
                    </w:r>
                    <w:r>
                      <w:rPr>
                        <w:color w:val="FFFFFF"/>
                        <w:w w:val="105"/>
                        <w:sz w:val="19"/>
                      </w:rPr>
                      <w:t>Selection </w:t>
                    </w:r>
                    <w:r>
                      <w:rPr>
                        <w:color w:val="FFFFFF"/>
                        <w:spacing w:val="-3"/>
                        <w:w w:val="105"/>
                        <w:sz w:val="19"/>
                      </w:rPr>
                      <w:t>for </w:t>
                    </w:r>
                    <w:r>
                      <w:rPr>
                        <w:color w:val="FFFFFF"/>
                        <w:w w:val="105"/>
                        <w:sz w:val="19"/>
                      </w:rPr>
                      <w:t>the proper </w:t>
                    </w:r>
                    <w:r>
                      <w:rPr>
                        <w:color w:val="FFFFFF"/>
                        <w:spacing w:val="-3"/>
                        <w:w w:val="105"/>
                        <w:sz w:val="19"/>
                      </w:rPr>
                      <w:t>application, </w:t>
                    </w:r>
                    <w:r>
                      <w:rPr>
                        <w:color w:val="FFFFFF"/>
                        <w:spacing w:val="-2"/>
                        <w:w w:val="105"/>
                        <w:sz w:val="19"/>
                      </w:rPr>
                      <w:t>usage, </w:t>
                    </w:r>
                    <w:r>
                      <w:rPr>
                        <w:color w:val="FFFFFF"/>
                        <w:w w:val="105"/>
                        <w:sz w:val="19"/>
                      </w:rPr>
                      <w:t>and</w:t>
                    </w:r>
                    <w:r>
                      <w:rPr>
                        <w:color w:val="FFFFFF"/>
                        <w:spacing w:val="-28"/>
                        <w:w w:val="105"/>
                        <w:sz w:val="19"/>
                      </w:rPr>
                      <w:t> </w:t>
                    </w:r>
                    <w:r>
                      <w:rPr>
                        <w:color w:val="FFFFFF"/>
                        <w:spacing w:val="-3"/>
                        <w:w w:val="105"/>
                        <w:sz w:val="19"/>
                      </w:rPr>
                      <w:t>maintenance will</w:t>
                    </w:r>
                    <w:r>
                      <w:rPr>
                        <w:color w:val="FFFFFF"/>
                        <w:spacing w:val="-20"/>
                        <w:w w:val="105"/>
                        <w:sz w:val="19"/>
                      </w:rPr>
                      <w:t> </w:t>
                    </w:r>
                    <w:r>
                      <w:rPr>
                        <w:color w:val="FFFFFF"/>
                        <w:w w:val="105"/>
                        <w:sz w:val="19"/>
                      </w:rPr>
                      <w:t>not</w:t>
                    </w:r>
                    <w:r>
                      <w:rPr>
                        <w:color w:val="FFFFFF"/>
                        <w:spacing w:val="-20"/>
                        <w:w w:val="105"/>
                        <w:sz w:val="19"/>
                      </w:rPr>
                      <w:t> </w:t>
                    </w:r>
                    <w:r>
                      <w:rPr>
                        <w:color w:val="FFFFFF"/>
                        <w:w w:val="105"/>
                        <w:sz w:val="19"/>
                      </w:rPr>
                      <w:t>only</w:t>
                    </w:r>
                    <w:r>
                      <w:rPr>
                        <w:color w:val="FFFFFF"/>
                        <w:spacing w:val="-19"/>
                        <w:w w:val="105"/>
                        <w:sz w:val="19"/>
                      </w:rPr>
                      <w:t> </w:t>
                    </w:r>
                    <w:r>
                      <w:rPr>
                        <w:color w:val="FFFFFF"/>
                        <w:w w:val="105"/>
                        <w:sz w:val="19"/>
                      </w:rPr>
                      <w:t>increase</w:t>
                    </w:r>
                    <w:r>
                      <w:rPr>
                        <w:color w:val="FFFFFF"/>
                        <w:spacing w:val="-20"/>
                        <w:w w:val="105"/>
                        <w:sz w:val="19"/>
                      </w:rPr>
                      <w:t> </w:t>
                    </w:r>
                    <w:r>
                      <w:rPr>
                        <w:color w:val="FFFFFF"/>
                        <w:w w:val="105"/>
                        <w:sz w:val="19"/>
                      </w:rPr>
                      <w:t>hose</w:t>
                    </w:r>
                    <w:r>
                      <w:rPr>
                        <w:color w:val="FFFFFF"/>
                        <w:spacing w:val="-20"/>
                        <w:w w:val="105"/>
                        <w:sz w:val="19"/>
                      </w:rPr>
                      <w:t> </w:t>
                    </w:r>
                    <w:r>
                      <w:rPr>
                        <w:color w:val="FFFFFF"/>
                        <w:spacing w:val="-3"/>
                        <w:w w:val="105"/>
                        <w:sz w:val="19"/>
                      </w:rPr>
                      <w:t>life</w:t>
                    </w:r>
                    <w:r>
                      <w:rPr>
                        <w:color w:val="FFFFFF"/>
                        <w:spacing w:val="-19"/>
                        <w:w w:val="105"/>
                        <w:sz w:val="19"/>
                      </w:rPr>
                      <w:t> </w:t>
                    </w:r>
                    <w:r>
                      <w:rPr>
                        <w:color w:val="FFFFFF"/>
                        <w:w w:val="105"/>
                        <w:sz w:val="19"/>
                      </w:rPr>
                      <w:t>but</w:t>
                    </w:r>
                    <w:r>
                      <w:rPr>
                        <w:color w:val="FFFFFF"/>
                        <w:spacing w:val="-20"/>
                        <w:w w:val="105"/>
                        <w:sz w:val="19"/>
                      </w:rPr>
                      <w:t> </w:t>
                    </w:r>
                    <w:r>
                      <w:rPr>
                        <w:color w:val="FFFFFF"/>
                        <w:spacing w:val="-3"/>
                        <w:w w:val="105"/>
                        <w:sz w:val="19"/>
                      </w:rPr>
                      <w:t>will </w:t>
                    </w:r>
                    <w:r>
                      <w:rPr>
                        <w:color w:val="FFFFFF"/>
                        <w:w w:val="105"/>
                        <w:sz w:val="19"/>
                      </w:rPr>
                      <w:t>insure</w:t>
                    </w:r>
                    <w:r>
                      <w:rPr>
                        <w:color w:val="FFFFFF"/>
                        <w:spacing w:val="-15"/>
                        <w:w w:val="105"/>
                        <w:sz w:val="19"/>
                      </w:rPr>
                      <w:t> </w:t>
                    </w:r>
                    <w:r>
                      <w:rPr>
                        <w:color w:val="FFFFFF"/>
                        <w:w w:val="105"/>
                        <w:sz w:val="19"/>
                      </w:rPr>
                      <w:t>safe</w:t>
                    </w:r>
                    <w:r>
                      <w:rPr>
                        <w:color w:val="FFFFFF"/>
                        <w:spacing w:val="-14"/>
                        <w:w w:val="105"/>
                        <w:sz w:val="19"/>
                      </w:rPr>
                      <w:t> </w:t>
                    </w:r>
                    <w:r>
                      <w:rPr>
                        <w:color w:val="FFFFFF"/>
                        <w:spacing w:val="-3"/>
                        <w:w w:val="105"/>
                        <w:sz w:val="19"/>
                      </w:rPr>
                      <w:t>operation</w:t>
                    </w:r>
                    <w:r>
                      <w:rPr>
                        <w:color w:val="FFFFFF"/>
                        <w:spacing w:val="-14"/>
                        <w:w w:val="105"/>
                        <w:sz w:val="19"/>
                      </w:rPr>
                      <w:t> </w:t>
                    </w:r>
                    <w:r>
                      <w:rPr>
                        <w:color w:val="FFFFFF"/>
                        <w:spacing w:val="-3"/>
                        <w:w w:val="105"/>
                        <w:sz w:val="19"/>
                      </w:rPr>
                      <w:t>for</w:t>
                    </w:r>
                    <w:r>
                      <w:rPr>
                        <w:color w:val="FFFFFF"/>
                        <w:spacing w:val="-14"/>
                        <w:w w:val="105"/>
                        <w:sz w:val="19"/>
                      </w:rPr>
                      <w:t> </w:t>
                    </w:r>
                    <w:r>
                      <w:rPr>
                        <w:color w:val="FFFFFF"/>
                        <w:w w:val="105"/>
                        <w:sz w:val="19"/>
                      </w:rPr>
                      <w:t>the</w:t>
                    </w:r>
                    <w:r>
                      <w:rPr>
                        <w:color w:val="FFFFFF"/>
                        <w:spacing w:val="-14"/>
                        <w:w w:val="105"/>
                        <w:sz w:val="19"/>
                      </w:rPr>
                      <w:t> </w:t>
                    </w:r>
                    <w:r>
                      <w:rPr>
                        <w:color w:val="FFFFFF"/>
                        <w:spacing w:val="-4"/>
                        <w:w w:val="105"/>
                        <w:sz w:val="19"/>
                      </w:rPr>
                      <w:t>user.</w:t>
                    </w:r>
                  </w:p>
                </w:txbxContent>
              </v:textbox>
              <v:fill type="solid"/>
              <w10:wrap type="none"/>
            </v:shape>
            <w10:wrap type="none"/>
          </v:group>
        </w:pict>
      </w:r>
    </w:p>
    <w:p>
      <w:pPr>
        <w:pStyle w:val="BodyText"/>
        <w:spacing w:after="1"/>
        <w:rPr>
          <w:sz w:val="14"/>
        </w:rPr>
      </w:pPr>
    </w:p>
    <w:tbl>
      <w:tblPr>
        <w:tblW w:w="0" w:type="auto"/>
        <w:jc w:val="left"/>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1080"/>
        <w:gridCol w:w="1080"/>
        <w:gridCol w:w="1080"/>
        <w:gridCol w:w="1080"/>
        <w:gridCol w:w="1080"/>
        <w:gridCol w:w="1620"/>
        <w:gridCol w:w="1350"/>
      </w:tblGrid>
      <w:tr>
        <w:trPr>
          <w:trHeight w:val="285" w:hRule="atLeast"/>
        </w:trPr>
        <w:tc>
          <w:tcPr>
            <w:tcW w:w="10080" w:type="dxa"/>
            <w:gridSpan w:val="8"/>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84" w:right="184"/>
              <w:jc w:val="center"/>
              <w:rPr>
                <w:b/>
                <w:sz w:val="18"/>
              </w:rPr>
            </w:pPr>
            <w:r>
              <w:rPr>
                <w:b/>
                <w:color w:val="FFFFFF"/>
                <w:w w:val="95"/>
                <w:sz w:val="18"/>
              </w:rPr>
              <w:t>ID</w:t>
            </w:r>
          </w:p>
          <w:p>
            <w:pPr>
              <w:pStyle w:val="TableParagraph"/>
              <w:spacing w:line="189" w:lineRule="exact" w:before="0"/>
              <w:ind w:left="184" w:right="184"/>
              <w:jc w:val="center"/>
              <w:rPr>
                <w:b/>
                <w:sz w:val="18"/>
              </w:rPr>
            </w:pPr>
            <w:r>
              <w:rPr>
                <w:b/>
                <w:color w:val="FFFFFF"/>
                <w:w w:val="95"/>
                <w:sz w:val="18"/>
              </w:rPr>
              <w:t>(in.)</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84" w:right="184"/>
              <w:jc w:val="center"/>
              <w:rPr>
                <w:b/>
                <w:sz w:val="18"/>
              </w:rPr>
            </w:pPr>
            <w:r>
              <w:rPr>
                <w:b/>
                <w:color w:val="FFFFFF"/>
                <w:w w:val="95"/>
                <w:sz w:val="18"/>
              </w:rPr>
              <w:t>ID</w:t>
            </w:r>
          </w:p>
          <w:p>
            <w:pPr>
              <w:pStyle w:val="TableParagraph"/>
              <w:spacing w:line="189" w:lineRule="exact" w:before="0"/>
              <w:ind w:left="184" w:right="184"/>
              <w:jc w:val="center"/>
              <w:rPr>
                <w:b/>
                <w:sz w:val="18"/>
              </w:rPr>
            </w:pPr>
            <w:r>
              <w:rPr>
                <w:b/>
                <w:color w:val="FFFFFF"/>
                <w:w w:val="95"/>
                <w:sz w:val="18"/>
              </w:rPr>
              <w:t>(mm)</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84" w:right="184"/>
              <w:jc w:val="center"/>
              <w:rPr>
                <w:b/>
                <w:sz w:val="18"/>
              </w:rPr>
            </w:pPr>
            <w:r>
              <w:rPr>
                <w:b/>
                <w:color w:val="FFFFFF"/>
                <w:w w:val="85"/>
                <w:sz w:val="18"/>
              </w:rPr>
              <w:t>OD</w:t>
            </w:r>
          </w:p>
          <w:p>
            <w:pPr>
              <w:pStyle w:val="TableParagraph"/>
              <w:spacing w:line="189" w:lineRule="exact" w:before="0"/>
              <w:ind w:left="184" w:right="184"/>
              <w:jc w:val="center"/>
              <w:rPr>
                <w:b/>
                <w:sz w:val="18"/>
              </w:rPr>
            </w:pPr>
            <w:r>
              <w:rPr>
                <w:b/>
                <w:color w:val="FFFFFF"/>
                <w:w w:val="95"/>
                <w:sz w:val="18"/>
              </w:rPr>
              <w:t>(in.)</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84" w:right="184"/>
              <w:jc w:val="center"/>
              <w:rPr>
                <w:b/>
                <w:sz w:val="18"/>
              </w:rPr>
            </w:pPr>
            <w:r>
              <w:rPr>
                <w:b/>
                <w:color w:val="FFFFFF"/>
                <w:w w:val="85"/>
                <w:sz w:val="18"/>
              </w:rPr>
              <w:t>OD</w:t>
            </w:r>
          </w:p>
          <w:p>
            <w:pPr>
              <w:pStyle w:val="TableParagraph"/>
              <w:spacing w:line="189" w:lineRule="exact" w:before="0"/>
              <w:ind w:left="184" w:right="184"/>
              <w:jc w:val="center"/>
              <w:rPr>
                <w:b/>
                <w:sz w:val="18"/>
              </w:rPr>
            </w:pPr>
            <w:r>
              <w:rPr>
                <w:b/>
                <w:color w:val="FFFFFF"/>
                <w:w w:val="95"/>
                <w:sz w:val="18"/>
              </w:rPr>
              <w:t>(mm)</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211" w:hanging="15"/>
              <w:rPr>
                <w:b/>
                <w:sz w:val="18"/>
              </w:rPr>
            </w:pPr>
            <w:r>
              <w:rPr>
                <w:b/>
                <w:color w:val="FFFFFF"/>
                <w:w w:val="90"/>
                <w:sz w:val="18"/>
              </w:rPr>
              <w:t>Max Rec. </w:t>
            </w:r>
            <w:r>
              <w:rPr>
                <w:b/>
                <w:color w:val="FFFFFF"/>
                <w:w w:val="85"/>
                <w:sz w:val="18"/>
              </w:rPr>
              <w:t>WP (PSI)</w:t>
            </w:r>
          </w:p>
        </w:tc>
        <w:tc>
          <w:tcPr>
            <w:tcW w:w="162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67" w:right="14" w:hanging="314"/>
              <w:rPr>
                <w:b/>
                <w:sz w:val="18"/>
              </w:rPr>
            </w:pPr>
            <w:r>
              <w:rPr>
                <w:b/>
                <w:color w:val="FFFFFF"/>
                <w:w w:val="85"/>
                <w:sz w:val="18"/>
              </w:rPr>
              <w:t>Min. Bending Radius </w:t>
            </w:r>
            <w:r>
              <w:rPr>
                <w:b/>
                <w:color w:val="FFFFFF"/>
                <w:w w:val="95"/>
                <w:sz w:val="18"/>
              </w:rPr>
              <w:t>(in. @ 68</w:t>
            </w:r>
            <w:r>
              <w:rPr>
                <w:color w:val="FFFFFF"/>
                <w:w w:val="95"/>
                <w:sz w:val="18"/>
              </w:rPr>
              <w:t>°</w:t>
            </w:r>
            <w:r>
              <w:rPr>
                <w:b/>
                <w:color w:val="FFFFFF"/>
                <w:w w:val="95"/>
                <w:sz w:val="18"/>
              </w:rPr>
              <w:t>F)</w:t>
            </w:r>
          </w:p>
        </w:tc>
        <w:tc>
          <w:tcPr>
            <w:tcW w:w="1350" w:type="dxa"/>
            <w:tcBorders>
              <w:top w:val="single" w:sz="8" w:space="0" w:color="FFFFFF"/>
              <w:left w:val="single" w:sz="8" w:space="0" w:color="FFFFFF"/>
            </w:tcBorders>
            <w:shd w:val="clear" w:color="auto" w:fill="231F20"/>
          </w:tcPr>
          <w:p>
            <w:pPr>
              <w:pStyle w:val="TableParagraph"/>
              <w:spacing w:line="208" w:lineRule="auto" w:before="36"/>
              <w:ind w:left="356"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T343AH075</w:t>
            </w:r>
          </w:p>
        </w:tc>
        <w:tc>
          <w:tcPr>
            <w:tcW w:w="1080" w:type="dxa"/>
            <w:shd w:val="clear" w:color="auto" w:fill="E6E7E8"/>
          </w:tcPr>
          <w:p>
            <w:pPr>
              <w:pStyle w:val="TableParagraph"/>
              <w:spacing w:before="45"/>
              <w:ind w:left="319" w:right="319"/>
              <w:jc w:val="center"/>
              <w:rPr>
                <w:sz w:val="18"/>
              </w:rPr>
            </w:pPr>
            <w:r>
              <w:rPr>
                <w:color w:val="231F20"/>
                <w:sz w:val="18"/>
              </w:rPr>
              <w:t>3/4</w:t>
            </w:r>
          </w:p>
        </w:tc>
        <w:tc>
          <w:tcPr>
            <w:tcW w:w="1080" w:type="dxa"/>
            <w:shd w:val="clear" w:color="auto" w:fill="E6E7E8"/>
          </w:tcPr>
          <w:p>
            <w:pPr>
              <w:pStyle w:val="TableParagraph"/>
              <w:spacing w:before="45"/>
              <w:ind w:left="453"/>
              <w:rPr>
                <w:sz w:val="18"/>
              </w:rPr>
            </w:pPr>
            <w:r>
              <w:rPr>
                <w:color w:val="231F20"/>
                <w:w w:val="95"/>
                <w:sz w:val="18"/>
              </w:rPr>
              <w:t>19</w:t>
            </w:r>
          </w:p>
        </w:tc>
        <w:tc>
          <w:tcPr>
            <w:tcW w:w="1080" w:type="dxa"/>
            <w:shd w:val="clear" w:color="auto" w:fill="E6E7E8"/>
          </w:tcPr>
          <w:p>
            <w:pPr>
              <w:pStyle w:val="TableParagraph"/>
              <w:spacing w:before="45"/>
              <w:ind w:left="319" w:right="319"/>
              <w:jc w:val="center"/>
              <w:rPr>
                <w:sz w:val="18"/>
              </w:rPr>
            </w:pPr>
            <w:r>
              <w:rPr>
                <w:color w:val="231F20"/>
                <w:w w:val="95"/>
                <w:sz w:val="18"/>
              </w:rPr>
              <w:t>1.22</w:t>
            </w:r>
          </w:p>
        </w:tc>
        <w:tc>
          <w:tcPr>
            <w:tcW w:w="1080" w:type="dxa"/>
            <w:shd w:val="clear" w:color="auto" w:fill="E6E7E8"/>
          </w:tcPr>
          <w:p>
            <w:pPr>
              <w:pStyle w:val="TableParagraph"/>
              <w:spacing w:before="45"/>
              <w:ind w:left="453"/>
              <w:rPr>
                <w:sz w:val="18"/>
              </w:rPr>
            </w:pPr>
            <w:r>
              <w:rPr>
                <w:color w:val="231F20"/>
                <w:w w:val="95"/>
                <w:sz w:val="18"/>
              </w:rPr>
              <w:t>31</w:t>
            </w:r>
          </w:p>
        </w:tc>
        <w:tc>
          <w:tcPr>
            <w:tcW w:w="1080" w:type="dxa"/>
            <w:shd w:val="clear" w:color="auto" w:fill="E6E7E8"/>
          </w:tcPr>
          <w:p>
            <w:pPr>
              <w:pStyle w:val="TableParagraph"/>
              <w:spacing w:before="45"/>
              <w:ind w:left="410"/>
              <w:rPr>
                <w:sz w:val="18"/>
              </w:rPr>
            </w:pPr>
            <w:r>
              <w:rPr>
                <w:color w:val="231F20"/>
                <w:w w:val="95"/>
                <w:sz w:val="18"/>
              </w:rPr>
              <w:t>270</w:t>
            </w:r>
          </w:p>
        </w:tc>
        <w:tc>
          <w:tcPr>
            <w:tcW w:w="1620" w:type="dxa"/>
            <w:shd w:val="clear" w:color="auto" w:fill="E6E7E8"/>
          </w:tcPr>
          <w:p>
            <w:pPr>
              <w:pStyle w:val="TableParagraph"/>
              <w:spacing w:before="45"/>
              <w:ind w:left="176" w:right="176"/>
              <w:jc w:val="center"/>
              <w:rPr>
                <w:sz w:val="18"/>
              </w:rPr>
            </w:pPr>
            <w:r>
              <w:rPr>
                <w:color w:val="231F20"/>
                <w:sz w:val="18"/>
              </w:rPr>
              <w:t>7 1/2</w:t>
            </w:r>
          </w:p>
        </w:tc>
        <w:tc>
          <w:tcPr>
            <w:tcW w:w="1350" w:type="dxa"/>
            <w:shd w:val="clear" w:color="auto" w:fill="E6E7E8"/>
          </w:tcPr>
          <w:p>
            <w:pPr>
              <w:pStyle w:val="TableParagraph"/>
              <w:spacing w:before="45"/>
              <w:ind w:left="523"/>
              <w:rPr>
                <w:sz w:val="18"/>
              </w:rPr>
            </w:pPr>
            <w:r>
              <w:rPr>
                <w:color w:val="231F20"/>
                <w:w w:val="95"/>
                <w:sz w:val="18"/>
              </w:rPr>
              <w:t>0.54</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T343AH100</w:t>
            </w:r>
          </w:p>
        </w:tc>
        <w:tc>
          <w:tcPr>
            <w:tcW w:w="1080" w:type="dxa"/>
            <w:shd w:val="clear" w:color="auto" w:fill="D1D3D4"/>
          </w:tcPr>
          <w:p>
            <w:pPr>
              <w:pStyle w:val="TableParagraph"/>
              <w:spacing w:before="45"/>
              <w:jc w:val="center"/>
              <w:rPr>
                <w:sz w:val="18"/>
              </w:rPr>
            </w:pPr>
            <w:r>
              <w:rPr>
                <w:color w:val="231F20"/>
                <w:w w:val="86"/>
                <w:sz w:val="18"/>
              </w:rPr>
              <w:t>1</w:t>
            </w:r>
          </w:p>
        </w:tc>
        <w:tc>
          <w:tcPr>
            <w:tcW w:w="1080" w:type="dxa"/>
            <w:shd w:val="clear" w:color="auto" w:fill="D1D3D4"/>
          </w:tcPr>
          <w:p>
            <w:pPr>
              <w:pStyle w:val="TableParagraph"/>
              <w:spacing w:before="45"/>
              <w:ind w:left="453"/>
              <w:rPr>
                <w:sz w:val="18"/>
              </w:rPr>
            </w:pPr>
            <w:r>
              <w:rPr>
                <w:color w:val="231F20"/>
                <w:w w:val="95"/>
                <w:sz w:val="18"/>
              </w:rPr>
              <w:t>25</w:t>
            </w:r>
          </w:p>
        </w:tc>
        <w:tc>
          <w:tcPr>
            <w:tcW w:w="1080" w:type="dxa"/>
            <w:shd w:val="clear" w:color="auto" w:fill="D1D3D4"/>
          </w:tcPr>
          <w:p>
            <w:pPr>
              <w:pStyle w:val="TableParagraph"/>
              <w:spacing w:before="45"/>
              <w:ind w:left="319" w:right="319"/>
              <w:jc w:val="center"/>
              <w:rPr>
                <w:sz w:val="18"/>
              </w:rPr>
            </w:pPr>
            <w:r>
              <w:rPr>
                <w:color w:val="231F20"/>
                <w:w w:val="95"/>
                <w:sz w:val="18"/>
              </w:rPr>
              <w:t>1.50</w:t>
            </w:r>
          </w:p>
        </w:tc>
        <w:tc>
          <w:tcPr>
            <w:tcW w:w="1080" w:type="dxa"/>
            <w:shd w:val="clear" w:color="auto" w:fill="D1D3D4"/>
          </w:tcPr>
          <w:p>
            <w:pPr>
              <w:pStyle w:val="TableParagraph"/>
              <w:spacing w:before="45"/>
              <w:ind w:left="453"/>
              <w:rPr>
                <w:sz w:val="18"/>
              </w:rPr>
            </w:pPr>
            <w:r>
              <w:rPr>
                <w:color w:val="231F20"/>
                <w:w w:val="95"/>
                <w:sz w:val="18"/>
              </w:rPr>
              <w:t>38</w:t>
            </w:r>
          </w:p>
        </w:tc>
        <w:tc>
          <w:tcPr>
            <w:tcW w:w="1080" w:type="dxa"/>
            <w:shd w:val="clear" w:color="auto" w:fill="D1D3D4"/>
          </w:tcPr>
          <w:p>
            <w:pPr>
              <w:pStyle w:val="TableParagraph"/>
              <w:spacing w:before="45"/>
              <w:ind w:left="410"/>
              <w:rPr>
                <w:sz w:val="18"/>
              </w:rPr>
            </w:pPr>
            <w:r>
              <w:rPr>
                <w:color w:val="231F20"/>
                <w:w w:val="95"/>
                <w:sz w:val="18"/>
              </w:rPr>
              <w:t>270</w:t>
            </w:r>
          </w:p>
        </w:tc>
        <w:tc>
          <w:tcPr>
            <w:tcW w:w="1620" w:type="dxa"/>
            <w:shd w:val="clear" w:color="auto" w:fill="D1D3D4"/>
          </w:tcPr>
          <w:p>
            <w:pPr>
              <w:pStyle w:val="TableParagraph"/>
              <w:spacing w:before="45"/>
              <w:ind w:left="176" w:right="176"/>
              <w:jc w:val="center"/>
              <w:rPr>
                <w:sz w:val="18"/>
              </w:rPr>
            </w:pPr>
            <w:r>
              <w:rPr>
                <w:color w:val="231F20"/>
                <w:w w:val="95"/>
                <w:sz w:val="18"/>
              </w:rPr>
              <w:t>10</w:t>
            </w:r>
          </w:p>
        </w:tc>
        <w:tc>
          <w:tcPr>
            <w:tcW w:w="1350" w:type="dxa"/>
            <w:shd w:val="clear" w:color="auto" w:fill="D1D3D4"/>
          </w:tcPr>
          <w:p>
            <w:pPr>
              <w:pStyle w:val="TableParagraph"/>
              <w:spacing w:before="45"/>
              <w:ind w:left="523"/>
              <w:rPr>
                <w:sz w:val="18"/>
              </w:rPr>
            </w:pPr>
            <w:r>
              <w:rPr>
                <w:color w:val="231F20"/>
                <w:w w:val="95"/>
                <w:sz w:val="18"/>
              </w:rPr>
              <w:t>0.66</w:t>
            </w:r>
          </w:p>
        </w:tc>
      </w:tr>
    </w:tbl>
    <w:p>
      <w:pPr>
        <w:spacing w:after="0"/>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13"/>
        </w:rPr>
      </w:pPr>
    </w:p>
    <w:p>
      <w:pPr>
        <w:pStyle w:val="BodyText"/>
        <w:ind w:left="2610"/>
        <w:rPr>
          <w:sz w:val="20"/>
        </w:rPr>
      </w:pPr>
      <w:r>
        <w:rPr>
          <w:sz w:val="20"/>
        </w:rPr>
        <w:pict>
          <v:group style="width:48.95pt;height:22.95pt;mso-position-horizontal-relative:char;mso-position-vertical-relative:line" coordorigin="0,0" coordsize="979,459">
            <v:shape style="position:absolute;left:0;top:0;width:979;height:459" coordorigin="0,0" coordsize="979,459" path="m49,278l29,283,14,295,4,315,0,343,13,393,48,430,100,452,162,459,228,450,285,424,320,387,153,387,130,384,116,376,108,366,106,359,106,352,109,346,109,330,107,314,98,297,80,284,49,278xm324,257l135,257,164,260,188,270,204,290,211,322,206,353,194,373,176,384,153,387,320,387,326,381,342,320,336,281,324,257xm312,72l152,72,168,74,183,83,195,101,200,129,193,160,176,178,153,187,127,189,112,189,112,258,120,257,127,257,324,257,321,251,298,230,269,218,269,216,294,200,313,181,324,158,328,127,317,77,312,72xm173,0l107,10,58,37,28,76,17,122,21,150,33,169,49,180,67,184,87,180,104,170,116,154,120,132,120,112,113,105,113,97,116,87,125,79,137,73,152,72,312,72,286,37,237,10,173,0xm560,226l421,226,391,328,529,328,560,226xm828,6l722,6,615,333,605,357,592,373,579,381,564,385,564,449,709,449,709,385,690,382,679,378,674,372,672,363,672,356,674,348,676,340,687,301,923,301,902,237,705,237,741,112,862,112,828,6xm923,301l798,301,808,337,810,345,813,354,812,363,811,371,804,378,791,383,771,385,771,449,979,449,979,385,962,381,951,374,943,360,935,339,923,301xm862,112l742,112,779,237,902,237,862,112xe" filled="true" fillcolor="#231f20" stroked="false">
              <v:path arrowok="t"/>
              <v:fill type="solid"/>
            </v:shape>
          </v:group>
        </w:pict>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pPr>
    </w:p>
    <w:p>
      <w:pPr>
        <w:spacing w:after="0"/>
        <w:sectPr>
          <w:pgSz w:w="12240" w:h="15840"/>
          <w:pgMar w:header="0" w:footer="1381" w:top="0" w:bottom="1580" w:left="0" w:right="0"/>
        </w:sectPr>
      </w:pPr>
    </w:p>
    <w:p>
      <w:pPr>
        <w:pStyle w:val="Heading6"/>
        <w:spacing w:before="108"/>
      </w:pPr>
      <w:r>
        <w:rPr>
          <w:color w:val="231F20"/>
        </w:rPr>
        <w:t>Applications:</w:t>
      </w:r>
    </w:p>
    <w:p>
      <w:pPr>
        <w:pStyle w:val="BodyText"/>
        <w:spacing w:line="230" w:lineRule="auto" w:before="1"/>
        <w:ind w:left="900"/>
      </w:pPr>
      <w:r>
        <w:rPr>
          <w:color w:val="231F20"/>
        </w:rPr>
        <w:t>Liquid, fatty, oily food and alcoholic beverage (max 75 proof) suction and discharge.</w:t>
      </w:r>
    </w:p>
    <w:p>
      <w:pPr>
        <w:spacing w:line="147" w:lineRule="exact" w:before="0"/>
        <w:ind w:left="900" w:right="0" w:firstLine="0"/>
        <w:jc w:val="left"/>
        <w:rPr>
          <w:b/>
          <w:sz w:val="19"/>
        </w:rPr>
      </w:pPr>
      <w:r>
        <w:rPr>
          <w:b/>
          <w:color w:val="ED1C24"/>
          <w:sz w:val="19"/>
        </w:rPr>
        <w:t>Hose may be sterilized with 5% soda solution.</w:t>
      </w:r>
    </w:p>
    <w:p>
      <w:pPr>
        <w:spacing w:line="303" w:lineRule="exact" w:before="0"/>
        <w:ind w:left="540" w:right="0" w:firstLine="0"/>
        <w:jc w:val="left"/>
        <w:rPr>
          <w:b/>
          <w:sz w:val="19"/>
        </w:rPr>
      </w:pPr>
      <w:r>
        <w:rPr>
          <w:color w:val="231F20"/>
          <w:sz w:val="32"/>
        </w:rPr>
        <w:t>H </w:t>
      </w:r>
      <w:r>
        <w:rPr>
          <w:b/>
          <w:color w:val="231F20"/>
          <w:sz w:val="19"/>
        </w:rPr>
        <w:t>Not recommended for dry abrasive materials.</w:t>
      </w:r>
    </w:p>
    <w:p>
      <w:pPr>
        <w:spacing w:line="235" w:lineRule="exact" w:before="35"/>
        <w:ind w:left="900" w:right="0" w:firstLine="0"/>
        <w:jc w:val="left"/>
        <w:rPr>
          <w:b/>
          <w:sz w:val="21"/>
        </w:rPr>
      </w:pPr>
      <w:r>
        <w:rPr>
          <w:b/>
          <w:color w:val="231F20"/>
          <w:sz w:val="21"/>
        </w:rPr>
        <w:t>Cover:</w:t>
      </w:r>
    </w:p>
    <w:p>
      <w:pPr>
        <w:pStyle w:val="BodyText"/>
        <w:spacing w:line="212" w:lineRule="exact"/>
        <w:ind w:left="900"/>
      </w:pPr>
      <w:r>
        <w:rPr>
          <w:color w:val="231F20"/>
        </w:rPr>
        <w:t>White NBR/PVC – abrasion, ozone and oil resistant.</w:t>
      </w:r>
    </w:p>
    <w:p>
      <w:pPr>
        <w:pStyle w:val="Heading6"/>
      </w:pPr>
      <w:r>
        <w:rPr>
          <w:color w:val="231F20"/>
        </w:rPr>
        <w:t>Reinforcement:</w:t>
      </w:r>
    </w:p>
    <w:p>
      <w:pPr>
        <w:pStyle w:val="BodyText"/>
        <w:spacing w:line="230" w:lineRule="auto"/>
        <w:ind w:left="900"/>
      </w:pPr>
      <w:r>
        <w:rPr>
          <w:color w:val="231F20"/>
        </w:rPr>
        <w:t>Spiraled high tensile textile cords with flexible steel helix wire.</w:t>
      </w:r>
    </w:p>
    <w:p>
      <w:pPr>
        <w:pStyle w:val="Heading6"/>
        <w:spacing w:before="65"/>
      </w:pPr>
      <w:r>
        <w:rPr>
          <w:color w:val="231F20"/>
        </w:rPr>
        <w:t>Tube:</w:t>
      </w:r>
    </w:p>
    <w:p>
      <w:pPr>
        <w:pStyle w:val="BodyText"/>
        <w:spacing w:line="212" w:lineRule="exact"/>
        <w:ind w:left="900"/>
      </w:pPr>
      <w:r>
        <w:rPr>
          <w:color w:val="231F20"/>
        </w:rPr>
        <w:t>White NBR. Meets FDA and 3A (18-03) requirements.</w:t>
      </w:r>
    </w:p>
    <w:p>
      <w:pPr>
        <w:pStyle w:val="Heading6"/>
        <w:spacing w:before="108"/>
        <w:ind w:left="372"/>
      </w:pPr>
      <w:r>
        <w:rPr>
          <w:b w:val="0"/>
        </w:rPr>
        <w:br w:type="column"/>
      </w:r>
      <w:r>
        <w:rPr>
          <w:color w:val="231F20"/>
        </w:rPr>
        <w:t>Working Pressure:</w:t>
      </w:r>
    </w:p>
    <w:p>
      <w:pPr>
        <w:pStyle w:val="BodyText"/>
        <w:spacing w:line="212" w:lineRule="exact"/>
        <w:ind w:left="372"/>
      </w:pPr>
      <w:r>
        <w:rPr>
          <w:color w:val="231F20"/>
        </w:rPr>
        <w:t>Constant Pressure – 10 Bar (150 PSI)</w:t>
      </w:r>
    </w:p>
    <w:p>
      <w:pPr>
        <w:pStyle w:val="Heading6"/>
        <w:ind w:left="372"/>
      </w:pPr>
      <w:r>
        <w:rPr>
          <w:color w:val="231F20"/>
        </w:rPr>
        <w:t>Temperature Range:</w:t>
      </w:r>
    </w:p>
    <w:p>
      <w:pPr>
        <w:pStyle w:val="BodyText"/>
        <w:spacing w:line="212" w:lineRule="exact"/>
        <w:ind w:left="372"/>
      </w:pPr>
      <w:r>
        <w:rPr>
          <w:color w:val="231F20"/>
        </w:rPr>
        <w:t>-22°F (-30°C) to 212°F (+100°C)</w:t>
      </w:r>
    </w:p>
    <w:p>
      <w:pPr>
        <w:pStyle w:val="Heading6"/>
        <w:spacing w:before="62"/>
        <w:ind w:left="372"/>
      </w:pPr>
      <w:r>
        <w:rPr>
          <w:color w:val="231F20"/>
        </w:rPr>
        <w:t>Branding:</w:t>
      </w:r>
    </w:p>
    <w:p>
      <w:pPr>
        <w:pStyle w:val="BodyText"/>
        <w:spacing w:line="230" w:lineRule="auto" w:before="1"/>
        <w:ind w:left="372" w:right="1573"/>
      </w:pPr>
      <w:r>
        <w:rPr>
          <w:color w:val="231F20"/>
        </w:rPr>
        <w:t>ALFAGOMMA – </w:t>
      </w:r>
      <w:r>
        <w:rPr>
          <w:color w:val="231F20"/>
          <w:spacing w:val="-6"/>
        </w:rPr>
        <w:t>ITALY </w:t>
      </w:r>
      <w:r>
        <w:rPr>
          <w:color w:val="231F20"/>
          <w:spacing w:val="-4"/>
        </w:rPr>
        <w:t>T405 </w:t>
      </w:r>
      <w:r>
        <w:rPr>
          <w:color w:val="231F20"/>
          <w:spacing w:val="-5"/>
        </w:rPr>
        <w:t>10 </w:t>
      </w:r>
      <w:r>
        <w:rPr>
          <w:color w:val="231F20"/>
        </w:rPr>
        <w:t>BAR </w:t>
      </w:r>
      <w:r>
        <w:rPr>
          <w:color w:val="231F20"/>
          <w:spacing w:val="-4"/>
        </w:rPr>
        <w:t>(150 </w:t>
      </w:r>
      <w:r>
        <w:rPr>
          <w:color w:val="231F20"/>
          <w:spacing w:val="2"/>
        </w:rPr>
        <w:t>PSI) </w:t>
      </w:r>
      <w:r>
        <w:rPr>
          <w:color w:val="231F20"/>
        </w:rPr>
        <w:t>– GENERAL</w:t>
      </w:r>
      <w:r>
        <w:rPr>
          <w:color w:val="231F20"/>
          <w:spacing w:val="-13"/>
        </w:rPr>
        <w:t> </w:t>
      </w:r>
      <w:r>
        <w:rPr>
          <w:color w:val="231F20"/>
        </w:rPr>
        <w:t>PURPOSE</w:t>
      </w:r>
      <w:r>
        <w:rPr>
          <w:color w:val="231F20"/>
          <w:spacing w:val="-12"/>
        </w:rPr>
        <w:t> </w:t>
      </w:r>
      <w:r>
        <w:rPr>
          <w:color w:val="231F20"/>
        </w:rPr>
        <w:t>FOOD</w:t>
      </w:r>
      <w:r>
        <w:rPr>
          <w:color w:val="231F20"/>
          <w:spacing w:val="-12"/>
        </w:rPr>
        <w:t> </w:t>
      </w:r>
      <w:r>
        <w:rPr>
          <w:color w:val="231F20"/>
        </w:rPr>
        <w:t>QUALITY</w:t>
      </w:r>
      <w:r>
        <w:rPr>
          <w:color w:val="231F20"/>
          <w:spacing w:val="-12"/>
        </w:rPr>
        <w:t> </w:t>
      </w:r>
      <w:r>
        <w:rPr>
          <w:color w:val="231F20"/>
        </w:rPr>
        <w:t>–</w:t>
      </w:r>
      <w:r>
        <w:rPr>
          <w:color w:val="231F20"/>
          <w:spacing w:val="-12"/>
        </w:rPr>
        <w:t> </w:t>
      </w:r>
      <w:r>
        <w:rPr>
          <w:color w:val="231F20"/>
        </w:rPr>
        <w:t>S</w:t>
      </w:r>
      <w:r>
        <w:rPr>
          <w:color w:val="231F20"/>
          <w:spacing w:val="-13"/>
        </w:rPr>
        <w:t> </w:t>
      </w:r>
      <w:r>
        <w:rPr>
          <w:color w:val="231F20"/>
        </w:rPr>
        <w:t>&amp;</w:t>
      </w:r>
      <w:r>
        <w:rPr>
          <w:color w:val="231F20"/>
          <w:spacing w:val="-12"/>
        </w:rPr>
        <w:t> </w:t>
      </w:r>
      <w:r>
        <w:rPr>
          <w:color w:val="231F20"/>
        </w:rPr>
        <w:t>D</w:t>
      </w:r>
      <w:r>
        <w:rPr>
          <w:color w:val="231F20"/>
          <w:spacing w:val="-12"/>
        </w:rPr>
        <w:t> </w:t>
      </w:r>
      <w:r>
        <w:rPr>
          <w:color w:val="231F20"/>
        </w:rPr>
        <w:t>(black</w:t>
      </w:r>
    </w:p>
    <w:p>
      <w:pPr>
        <w:pStyle w:val="BodyText"/>
        <w:spacing w:line="212" w:lineRule="exact"/>
        <w:ind w:left="372"/>
      </w:pPr>
      <w:r>
        <w:rPr>
          <w:color w:val="231F20"/>
        </w:rPr>
        <w:t>letters)</w:t>
      </w:r>
    </w:p>
    <w:p>
      <w:pPr>
        <w:pStyle w:val="Heading6"/>
        <w:ind w:left="372"/>
      </w:pPr>
      <w:r>
        <w:rPr>
          <w:color w:val="231F20"/>
        </w:rPr>
        <w:t>Standard Length:</w:t>
      </w:r>
    </w:p>
    <w:p>
      <w:pPr>
        <w:pStyle w:val="BodyText"/>
        <w:spacing w:line="212" w:lineRule="exact"/>
        <w:ind w:left="372"/>
      </w:pPr>
      <w:r>
        <w:rPr>
          <w:color w:val="231F20"/>
        </w:rPr>
        <w:t>100 feet</w:t>
      </w:r>
    </w:p>
    <w:p>
      <w:pPr>
        <w:spacing w:after="0" w:line="212" w:lineRule="exact"/>
        <w:sectPr>
          <w:type w:val="continuous"/>
          <w:pgSz w:w="12240" w:h="15840"/>
          <w:pgMar w:top="1500" w:bottom="280" w:left="0" w:right="0"/>
          <w:cols w:num="2" w:equalWidth="0">
            <w:col w:w="5708" w:space="40"/>
            <w:col w:w="6492"/>
          </w:cols>
        </w:sectPr>
      </w:pPr>
    </w:p>
    <w:p>
      <w:pPr>
        <w:pStyle w:val="BodyText"/>
        <w:rPr>
          <w:sz w:val="20"/>
        </w:rPr>
      </w:pPr>
      <w:r>
        <w:rPr/>
        <w:pict>
          <v:group style="position:absolute;margin-left:0pt;margin-top:0pt;width:612pt;height:297pt;mso-position-horizontal-relative:page;mso-position-vertical-relative:page;z-index:-1403872" coordorigin="0,0" coordsize="12240,5940">
            <v:shape style="position:absolute;left:7020;top:0;width:3960;height:5940" type="#_x0000_t75" stroked="false">
              <v:imagedata r:id="rId48" o:title=""/>
            </v:shape>
            <v:shape style="position:absolute;left:5220;top:2105;width:5760;height:3342" type="#_x0000_t75" stroked="false">
              <v:imagedata r:id="rId102" o:title=""/>
            </v:shape>
            <v:rect style="position:absolute;left:0;top:1800;width:12240;height:250" filled="true" fillcolor="#231f20" stroked="false">
              <v:fill opacity="49152f" type="solid"/>
            </v:rect>
            <v:rect style="position:absolute;left:0;top:630;width:12240;height:1170" filled="true" fillcolor="#f7943b" stroked="false">
              <v:fill type="solid"/>
            </v:rect>
            <v:shape style="position:absolute;left:7933;top:1065;width:3047;height:375" type="#_x0000_t75" stroked="false">
              <v:imagedata r:id="rId43" o:title=""/>
            </v:shape>
            <v:shape style="position:absolute;left:1527;top:2251;width:3165;height:1332" type="#_x0000_t202" filled="false" stroked="false">
              <v:textbox inset="0,0,0,0">
                <w:txbxContent>
                  <w:p>
                    <w:pPr>
                      <w:spacing w:line="542" w:lineRule="exact" w:before="7"/>
                      <w:ind w:left="649" w:right="0" w:firstLine="0"/>
                      <w:jc w:val="left"/>
                      <w:rPr>
                        <w:b/>
                        <w:sz w:val="48"/>
                      </w:rPr>
                    </w:pPr>
                    <w:r>
                      <w:rPr>
                        <w:b/>
                        <w:color w:val="231F20"/>
                        <w:spacing w:val="-8"/>
                        <w:w w:val="115"/>
                        <w:sz w:val="48"/>
                      </w:rPr>
                      <w:t>T405LL</w:t>
                    </w:r>
                  </w:p>
                  <w:p>
                    <w:pPr>
                      <w:spacing w:line="244" w:lineRule="auto" w:before="0"/>
                      <w:ind w:left="0" w:right="18" w:firstLine="0"/>
                      <w:jc w:val="center"/>
                      <w:rPr>
                        <w:b/>
                        <w:sz w:val="34"/>
                      </w:rPr>
                    </w:pPr>
                    <w:r>
                      <w:rPr>
                        <w:b/>
                        <w:color w:val="231F20"/>
                        <w:spacing w:val="-3"/>
                        <w:sz w:val="34"/>
                      </w:rPr>
                      <w:t>150 </w:t>
                    </w:r>
                    <w:r>
                      <w:rPr>
                        <w:b/>
                        <w:color w:val="231F20"/>
                        <w:sz w:val="34"/>
                      </w:rPr>
                      <w:t>PSI White </w:t>
                    </w:r>
                    <w:r>
                      <w:rPr>
                        <w:b/>
                        <w:color w:val="231F20"/>
                        <w:spacing w:val="-6"/>
                        <w:sz w:val="34"/>
                      </w:rPr>
                      <w:t>Food </w:t>
                    </w:r>
                    <w:r>
                      <w:rPr>
                        <w:b/>
                        <w:color w:val="231F20"/>
                        <w:sz w:val="34"/>
                      </w:rPr>
                      <w:t>S &amp; D</w:t>
                    </w:r>
                    <w:r>
                      <w:rPr>
                        <w:b/>
                        <w:color w:val="231F20"/>
                        <w:spacing w:val="-2"/>
                        <w:sz w:val="34"/>
                      </w:rPr>
                      <w:t> </w:t>
                    </w:r>
                    <w:r>
                      <w:rPr>
                        <w:b/>
                        <w:color w:val="231F20"/>
                        <w:sz w:val="34"/>
                      </w:rPr>
                      <w:t>Hose</w:t>
                    </w:r>
                  </w:p>
                </w:txbxContent>
              </v:textbox>
              <w10:wrap type="none"/>
            </v:shape>
            <v:shape style="position:absolute;left:2514;top:4537;width:1197;height:149" type="#_x0000_t202" filled="false" stroked="false">
              <v:textbox inset="0,0,0,0">
                <w:txbxContent>
                  <w:p>
                    <w:pPr>
                      <w:spacing w:line="149" w:lineRule="exact" w:before="0"/>
                      <w:ind w:left="0" w:right="0" w:firstLine="0"/>
                      <w:jc w:val="left"/>
                      <w:rPr>
                        <w:sz w:val="13"/>
                      </w:rPr>
                    </w:pPr>
                    <w:r>
                      <w:rPr>
                        <w:color w:val="231F20"/>
                        <w:w w:val="75"/>
                        <w:sz w:val="13"/>
                      </w:rPr>
                      <w:t>COMPLIANT MATERIAL</w:t>
                    </w:r>
                  </w:p>
                </w:txbxContent>
              </v:textbox>
              <w10:wrap type="none"/>
            </v:shape>
            <v:shape style="position:absolute;left:0;top:630;width:12240;height:1170" type="#_x0000_t202" filled="false" stroked="false">
              <v:textbox inset="0,0,0,0">
                <w:txbxContent>
                  <w:p>
                    <w:pPr>
                      <w:spacing w:before="186"/>
                      <w:ind w:left="900" w:right="0" w:firstLine="0"/>
                      <w:jc w:val="left"/>
                      <w:rPr>
                        <w:b/>
                        <w:sz w:val="72"/>
                      </w:rPr>
                    </w:pPr>
                    <w:r>
                      <w:rPr>
                        <w:b/>
                        <w:color w:val="FFFFFF"/>
                        <w:spacing w:val="-9"/>
                        <w:w w:val="85"/>
                        <w:sz w:val="72"/>
                      </w:rPr>
                      <w:t>FDA </w:t>
                    </w:r>
                    <w:r>
                      <w:rPr>
                        <w:b/>
                        <w:color w:val="FFFFFF"/>
                        <w:spacing w:val="-11"/>
                        <w:w w:val="85"/>
                        <w:sz w:val="72"/>
                      </w:rPr>
                      <w:t>Liquid </w:t>
                    </w:r>
                    <w:r>
                      <w:rPr>
                        <w:b/>
                        <w:color w:val="FFFFFF"/>
                        <w:spacing w:val="-10"/>
                        <w:w w:val="85"/>
                        <w:sz w:val="72"/>
                      </w:rPr>
                      <w:t>Food</w:t>
                    </w:r>
                    <w:r>
                      <w:rPr>
                        <w:b/>
                        <w:color w:val="FFFFFF"/>
                        <w:spacing w:val="-128"/>
                        <w:w w:val="85"/>
                        <w:sz w:val="72"/>
                      </w:rPr>
                      <w:t> </w:t>
                    </w:r>
                    <w:r>
                      <w:rPr>
                        <w:b/>
                        <w:color w:val="FFFFFF"/>
                        <w:spacing w:val="-19"/>
                        <w:w w:val="85"/>
                        <w:sz w:val="72"/>
                      </w:rPr>
                      <w:t>Transfer</w:t>
                    </w:r>
                  </w:p>
                </w:txbxContent>
              </v:textbox>
              <w10:wrap type="none"/>
            </v:shape>
            <w10:wrap type="none"/>
          </v:group>
        </w:pict>
      </w:r>
    </w:p>
    <w:p>
      <w:pPr>
        <w:pStyle w:val="BodyText"/>
        <w:spacing w:before="7"/>
      </w:pPr>
    </w:p>
    <w:tbl>
      <w:tblPr>
        <w:tblW w:w="0" w:type="auto"/>
        <w:jc w:val="left"/>
        <w:tblInd w:w="9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810"/>
        <w:gridCol w:w="810"/>
        <w:gridCol w:w="810"/>
        <w:gridCol w:w="810"/>
        <w:gridCol w:w="1080"/>
        <w:gridCol w:w="1080"/>
        <w:gridCol w:w="1620"/>
        <w:gridCol w:w="1350"/>
      </w:tblGrid>
      <w:tr>
        <w:trPr>
          <w:trHeight w:val="285" w:hRule="atLeast"/>
        </w:trPr>
        <w:tc>
          <w:tcPr>
            <w:tcW w:w="10080" w:type="dxa"/>
            <w:gridSpan w:val="9"/>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95"/>
                <w:sz w:val="18"/>
              </w:rPr>
              <w:t>ID</w:t>
            </w:r>
          </w:p>
          <w:p>
            <w:pPr>
              <w:pStyle w:val="TableParagraph"/>
              <w:spacing w:line="189" w:lineRule="exact" w:before="0"/>
              <w:ind w:left="166" w:right="166"/>
              <w:jc w:val="center"/>
              <w:rPr>
                <w:b/>
                <w:sz w:val="18"/>
              </w:rPr>
            </w:pPr>
            <w:r>
              <w:rPr>
                <w:b/>
                <w:color w:val="FFFFFF"/>
                <w:w w:val="95"/>
                <w:sz w:val="18"/>
              </w:rPr>
              <w:t>(in.)</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95"/>
                <w:sz w:val="18"/>
              </w:rPr>
              <w:t>ID</w:t>
            </w:r>
          </w:p>
          <w:p>
            <w:pPr>
              <w:pStyle w:val="TableParagraph"/>
              <w:spacing w:line="189" w:lineRule="exact" w:before="0"/>
              <w:ind w:left="166" w:right="166"/>
              <w:jc w:val="center"/>
              <w:rPr>
                <w:b/>
                <w:sz w:val="18"/>
              </w:rPr>
            </w:pPr>
            <w:r>
              <w:rPr>
                <w:b/>
                <w:color w:val="FFFFFF"/>
                <w:w w:val="95"/>
                <w:sz w:val="18"/>
              </w:rPr>
              <w:t>(mm)</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85"/>
                <w:sz w:val="18"/>
              </w:rPr>
              <w:t>OD</w:t>
            </w:r>
          </w:p>
          <w:p>
            <w:pPr>
              <w:pStyle w:val="TableParagraph"/>
              <w:spacing w:line="189" w:lineRule="exact" w:before="0"/>
              <w:ind w:left="166" w:right="166"/>
              <w:jc w:val="center"/>
              <w:rPr>
                <w:b/>
                <w:sz w:val="18"/>
              </w:rPr>
            </w:pPr>
            <w:r>
              <w:rPr>
                <w:b/>
                <w:color w:val="FFFFFF"/>
                <w:w w:val="95"/>
                <w:sz w:val="18"/>
              </w:rPr>
              <w:t>(in.)</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85"/>
                <w:sz w:val="18"/>
              </w:rPr>
              <w:t>OD</w:t>
            </w:r>
          </w:p>
          <w:p>
            <w:pPr>
              <w:pStyle w:val="TableParagraph"/>
              <w:spacing w:line="189" w:lineRule="exact" w:before="0"/>
              <w:ind w:left="166" w:right="166"/>
              <w:jc w:val="center"/>
              <w:rPr>
                <w:b/>
                <w:sz w:val="18"/>
              </w:rPr>
            </w:pPr>
            <w:r>
              <w:rPr>
                <w:b/>
                <w:color w:val="FFFFFF"/>
                <w:w w:val="95"/>
                <w:sz w:val="18"/>
              </w:rPr>
              <w:t>(mm)</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211" w:hanging="15"/>
              <w:rPr>
                <w:b/>
                <w:sz w:val="18"/>
              </w:rPr>
            </w:pPr>
            <w:r>
              <w:rPr>
                <w:b/>
                <w:color w:val="FFFFFF"/>
                <w:w w:val="90"/>
                <w:sz w:val="18"/>
              </w:rPr>
              <w:t>Max Rec. </w:t>
            </w:r>
            <w:r>
              <w:rPr>
                <w:b/>
                <w:color w:val="FFFFFF"/>
                <w:w w:val="85"/>
                <w:sz w:val="18"/>
              </w:rPr>
              <w:t>WP (PSI)</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80" w:hanging="265"/>
              <w:rPr>
                <w:b/>
                <w:sz w:val="18"/>
              </w:rPr>
            </w:pPr>
            <w:r>
              <w:rPr>
                <w:b/>
                <w:color w:val="FFFFFF"/>
                <w:w w:val="85"/>
                <w:sz w:val="18"/>
              </w:rPr>
              <w:t>Vacuum HG </w:t>
            </w:r>
            <w:r>
              <w:rPr>
                <w:b/>
                <w:color w:val="FFFFFF"/>
                <w:w w:val="90"/>
                <w:sz w:val="18"/>
              </w:rPr>
              <w:t>(in.)</w:t>
            </w:r>
          </w:p>
        </w:tc>
        <w:tc>
          <w:tcPr>
            <w:tcW w:w="162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67" w:right="14" w:hanging="314"/>
              <w:rPr>
                <w:b/>
                <w:sz w:val="18"/>
              </w:rPr>
            </w:pPr>
            <w:r>
              <w:rPr>
                <w:b/>
                <w:color w:val="FFFFFF"/>
                <w:w w:val="85"/>
                <w:sz w:val="18"/>
              </w:rPr>
              <w:t>Min. Bending Radius </w:t>
            </w:r>
            <w:r>
              <w:rPr>
                <w:b/>
                <w:color w:val="FFFFFF"/>
                <w:w w:val="95"/>
                <w:sz w:val="18"/>
              </w:rPr>
              <w:t>(in. @ 68</w:t>
            </w:r>
            <w:r>
              <w:rPr>
                <w:color w:val="FFFFFF"/>
                <w:w w:val="95"/>
                <w:sz w:val="18"/>
              </w:rPr>
              <w:t>°</w:t>
            </w:r>
            <w:r>
              <w:rPr>
                <w:b/>
                <w:color w:val="FFFFFF"/>
                <w:w w:val="95"/>
                <w:sz w:val="18"/>
              </w:rPr>
              <w:t>F)</w:t>
            </w:r>
          </w:p>
        </w:tc>
        <w:tc>
          <w:tcPr>
            <w:tcW w:w="1350" w:type="dxa"/>
            <w:tcBorders>
              <w:top w:val="single" w:sz="8" w:space="0" w:color="FFFFFF"/>
              <w:left w:val="single" w:sz="8" w:space="0" w:color="FFFFFF"/>
            </w:tcBorders>
            <w:shd w:val="clear" w:color="auto" w:fill="231F20"/>
          </w:tcPr>
          <w:p>
            <w:pPr>
              <w:pStyle w:val="TableParagraph"/>
              <w:spacing w:line="208" w:lineRule="auto" w:before="36"/>
              <w:ind w:left="355"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1"/>
              <w:rPr>
                <w:sz w:val="18"/>
              </w:rPr>
            </w:pPr>
            <w:r>
              <w:rPr>
                <w:color w:val="231F20"/>
                <w:w w:val="95"/>
                <w:sz w:val="18"/>
              </w:rPr>
              <w:t>T405LL100</w:t>
            </w:r>
          </w:p>
        </w:tc>
        <w:tc>
          <w:tcPr>
            <w:tcW w:w="810" w:type="dxa"/>
            <w:shd w:val="clear" w:color="auto" w:fill="E6E7E8"/>
          </w:tcPr>
          <w:p>
            <w:pPr>
              <w:pStyle w:val="TableParagraph"/>
              <w:spacing w:before="45"/>
              <w:jc w:val="center"/>
              <w:rPr>
                <w:sz w:val="18"/>
              </w:rPr>
            </w:pPr>
            <w:r>
              <w:rPr>
                <w:color w:val="231F20"/>
                <w:w w:val="86"/>
                <w:sz w:val="18"/>
              </w:rPr>
              <w:t>1</w:t>
            </w:r>
          </w:p>
        </w:tc>
        <w:tc>
          <w:tcPr>
            <w:tcW w:w="810" w:type="dxa"/>
            <w:shd w:val="clear" w:color="auto" w:fill="E6E7E8"/>
          </w:tcPr>
          <w:p>
            <w:pPr>
              <w:pStyle w:val="TableParagraph"/>
              <w:spacing w:before="45"/>
              <w:ind w:left="318"/>
              <w:rPr>
                <w:sz w:val="18"/>
              </w:rPr>
            </w:pPr>
            <w:r>
              <w:rPr>
                <w:color w:val="231F20"/>
                <w:w w:val="95"/>
                <w:sz w:val="18"/>
              </w:rPr>
              <w:t>25</w:t>
            </w:r>
          </w:p>
        </w:tc>
        <w:tc>
          <w:tcPr>
            <w:tcW w:w="810" w:type="dxa"/>
            <w:shd w:val="clear" w:color="auto" w:fill="E6E7E8"/>
          </w:tcPr>
          <w:p>
            <w:pPr>
              <w:pStyle w:val="TableParagraph"/>
              <w:spacing w:before="45"/>
              <w:ind w:left="171" w:right="171"/>
              <w:jc w:val="center"/>
              <w:rPr>
                <w:sz w:val="18"/>
              </w:rPr>
            </w:pPr>
            <w:r>
              <w:rPr>
                <w:color w:val="231F20"/>
                <w:w w:val="95"/>
                <w:sz w:val="18"/>
              </w:rPr>
              <w:t>1.46</w:t>
            </w:r>
          </w:p>
        </w:tc>
        <w:tc>
          <w:tcPr>
            <w:tcW w:w="810" w:type="dxa"/>
            <w:shd w:val="clear" w:color="auto" w:fill="E6E7E8"/>
          </w:tcPr>
          <w:p>
            <w:pPr>
              <w:pStyle w:val="TableParagraph"/>
              <w:spacing w:before="45"/>
              <w:ind w:left="318"/>
              <w:rPr>
                <w:sz w:val="18"/>
              </w:rPr>
            </w:pPr>
            <w:r>
              <w:rPr>
                <w:color w:val="231F20"/>
                <w:w w:val="95"/>
                <w:sz w:val="18"/>
              </w:rPr>
              <w:t>37</w:t>
            </w:r>
          </w:p>
        </w:tc>
        <w:tc>
          <w:tcPr>
            <w:tcW w:w="1080" w:type="dxa"/>
            <w:shd w:val="clear" w:color="auto" w:fill="E6E7E8"/>
          </w:tcPr>
          <w:p>
            <w:pPr>
              <w:pStyle w:val="TableParagraph"/>
              <w:spacing w:before="45"/>
              <w:ind w:left="410"/>
              <w:rPr>
                <w:sz w:val="18"/>
              </w:rPr>
            </w:pPr>
            <w:r>
              <w:rPr>
                <w:color w:val="231F20"/>
                <w:w w:val="95"/>
                <w:sz w:val="18"/>
              </w:rPr>
              <w:t>150</w:t>
            </w:r>
          </w:p>
        </w:tc>
        <w:tc>
          <w:tcPr>
            <w:tcW w:w="1080" w:type="dxa"/>
            <w:shd w:val="clear" w:color="auto" w:fill="E6E7E8"/>
          </w:tcPr>
          <w:p>
            <w:pPr>
              <w:pStyle w:val="TableParagraph"/>
              <w:spacing w:before="45"/>
              <w:ind w:left="453"/>
              <w:rPr>
                <w:sz w:val="18"/>
              </w:rPr>
            </w:pPr>
            <w:r>
              <w:rPr>
                <w:color w:val="231F20"/>
                <w:w w:val="95"/>
                <w:sz w:val="18"/>
              </w:rPr>
              <w:t>30</w:t>
            </w:r>
          </w:p>
        </w:tc>
        <w:tc>
          <w:tcPr>
            <w:tcW w:w="1620" w:type="dxa"/>
            <w:shd w:val="clear" w:color="auto" w:fill="E6E7E8"/>
          </w:tcPr>
          <w:p>
            <w:pPr>
              <w:pStyle w:val="TableParagraph"/>
              <w:spacing w:before="45"/>
              <w:jc w:val="center"/>
              <w:rPr>
                <w:sz w:val="18"/>
              </w:rPr>
            </w:pPr>
            <w:r>
              <w:rPr>
                <w:color w:val="231F20"/>
                <w:w w:val="86"/>
                <w:sz w:val="18"/>
              </w:rPr>
              <w:t>3</w:t>
            </w:r>
          </w:p>
        </w:tc>
        <w:tc>
          <w:tcPr>
            <w:tcW w:w="1350" w:type="dxa"/>
            <w:shd w:val="clear" w:color="auto" w:fill="E6E7E8"/>
          </w:tcPr>
          <w:p>
            <w:pPr>
              <w:pStyle w:val="TableParagraph"/>
              <w:spacing w:before="45"/>
              <w:ind w:right="522"/>
              <w:jc w:val="right"/>
              <w:rPr>
                <w:sz w:val="18"/>
              </w:rPr>
            </w:pPr>
            <w:r>
              <w:rPr>
                <w:color w:val="231F20"/>
                <w:w w:val="85"/>
                <w:sz w:val="18"/>
              </w:rPr>
              <w:t>0.61</w:t>
            </w:r>
          </w:p>
        </w:tc>
      </w:tr>
      <w:tr>
        <w:trPr>
          <w:trHeight w:val="285" w:hRule="atLeast"/>
        </w:trPr>
        <w:tc>
          <w:tcPr>
            <w:tcW w:w="1710" w:type="dxa"/>
            <w:shd w:val="clear" w:color="auto" w:fill="D1D3D4"/>
          </w:tcPr>
          <w:p>
            <w:pPr>
              <w:pStyle w:val="TableParagraph"/>
              <w:spacing w:before="45"/>
              <w:ind w:left="251"/>
              <w:rPr>
                <w:sz w:val="18"/>
              </w:rPr>
            </w:pPr>
            <w:r>
              <w:rPr>
                <w:color w:val="231F20"/>
                <w:w w:val="95"/>
                <w:sz w:val="18"/>
              </w:rPr>
              <w:t>T405LL150</w:t>
            </w:r>
          </w:p>
        </w:tc>
        <w:tc>
          <w:tcPr>
            <w:tcW w:w="810" w:type="dxa"/>
            <w:shd w:val="clear" w:color="auto" w:fill="D1D3D4"/>
          </w:tcPr>
          <w:p>
            <w:pPr>
              <w:pStyle w:val="TableParagraph"/>
              <w:spacing w:before="45"/>
              <w:ind w:left="171" w:right="171"/>
              <w:jc w:val="center"/>
              <w:rPr>
                <w:sz w:val="18"/>
              </w:rPr>
            </w:pPr>
            <w:r>
              <w:rPr>
                <w:color w:val="231F20"/>
                <w:sz w:val="18"/>
              </w:rPr>
              <w:t>1 1/2</w:t>
            </w:r>
          </w:p>
        </w:tc>
        <w:tc>
          <w:tcPr>
            <w:tcW w:w="810" w:type="dxa"/>
            <w:shd w:val="clear" w:color="auto" w:fill="D1D3D4"/>
          </w:tcPr>
          <w:p>
            <w:pPr>
              <w:pStyle w:val="TableParagraph"/>
              <w:spacing w:before="45"/>
              <w:ind w:left="318"/>
              <w:rPr>
                <w:sz w:val="18"/>
              </w:rPr>
            </w:pPr>
            <w:r>
              <w:rPr>
                <w:color w:val="231F20"/>
                <w:w w:val="95"/>
                <w:sz w:val="18"/>
              </w:rPr>
              <w:t>38</w:t>
            </w:r>
          </w:p>
        </w:tc>
        <w:tc>
          <w:tcPr>
            <w:tcW w:w="810" w:type="dxa"/>
            <w:shd w:val="clear" w:color="auto" w:fill="D1D3D4"/>
          </w:tcPr>
          <w:p>
            <w:pPr>
              <w:pStyle w:val="TableParagraph"/>
              <w:spacing w:before="45"/>
              <w:ind w:left="171" w:right="171"/>
              <w:jc w:val="center"/>
              <w:rPr>
                <w:sz w:val="18"/>
              </w:rPr>
            </w:pPr>
            <w:r>
              <w:rPr>
                <w:color w:val="231F20"/>
                <w:w w:val="95"/>
                <w:sz w:val="18"/>
              </w:rPr>
              <w:t>1.97</w:t>
            </w:r>
          </w:p>
        </w:tc>
        <w:tc>
          <w:tcPr>
            <w:tcW w:w="810" w:type="dxa"/>
            <w:shd w:val="clear" w:color="auto" w:fill="D1D3D4"/>
          </w:tcPr>
          <w:p>
            <w:pPr>
              <w:pStyle w:val="TableParagraph"/>
              <w:spacing w:before="45"/>
              <w:ind w:left="318"/>
              <w:rPr>
                <w:sz w:val="18"/>
              </w:rPr>
            </w:pPr>
            <w:r>
              <w:rPr>
                <w:color w:val="231F20"/>
                <w:w w:val="95"/>
                <w:sz w:val="18"/>
              </w:rPr>
              <w:t>50</w:t>
            </w:r>
          </w:p>
        </w:tc>
        <w:tc>
          <w:tcPr>
            <w:tcW w:w="1080" w:type="dxa"/>
            <w:shd w:val="clear" w:color="auto" w:fill="D1D3D4"/>
          </w:tcPr>
          <w:p>
            <w:pPr>
              <w:pStyle w:val="TableParagraph"/>
              <w:spacing w:before="45"/>
              <w:ind w:left="410"/>
              <w:rPr>
                <w:sz w:val="18"/>
              </w:rPr>
            </w:pPr>
            <w:r>
              <w:rPr>
                <w:color w:val="231F20"/>
                <w:w w:val="95"/>
                <w:sz w:val="18"/>
              </w:rPr>
              <w:t>150</w:t>
            </w:r>
          </w:p>
        </w:tc>
        <w:tc>
          <w:tcPr>
            <w:tcW w:w="1080" w:type="dxa"/>
            <w:shd w:val="clear" w:color="auto" w:fill="D1D3D4"/>
          </w:tcPr>
          <w:p>
            <w:pPr>
              <w:pStyle w:val="TableParagraph"/>
              <w:spacing w:before="45"/>
              <w:ind w:left="453"/>
              <w:rPr>
                <w:sz w:val="18"/>
              </w:rPr>
            </w:pPr>
            <w:r>
              <w:rPr>
                <w:color w:val="231F20"/>
                <w:w w:val="95"/>
                <w:sz w:val="18"/>
              </w:rPr>
              <w:t>30</w:t>
            </w:r>
          </w:p>
        </w:tc>
        <w:tc>
          <w:tcPr>
            <w:tcW w:w="1620" w:type="dxa"/>
            <w:shd w:val="clear" w:color="auto" w:fill="D1D3D4"/>
          </w:tcPr>
          <w:p>
            <w:pPr>
              <w:pStyle w:val="TableParagraph"/>
              <w:spacing w:before="45"/>
              <w:ind w:left="176" w:right="176"/>
              <w:jc w:val="center"/>
              <w:rPr>
                <w:sz w:val="18"/>
              </w:rPr>
            </w:pPr>
            <w:r>
              <w:rPr>
                <w:color w:val="231F20"/>
                <w:sz w:val="18"/>
              </w:rPr>
              <w:t>4 1/2</w:t>
            </w:r>
          </w:p>
        </w:tc>
        <w:tc>
          <w:tcPr>
            <w:tcW w:w="1350" w:type="dxa"/>
            <w:shd w:val="clear" w:color="auto" w:fill="D1D3D4"/>
          </w:tcPr>
          <w:p>
            <w:pPr>
              <w:pStyle w:val="TableParagraph"/>
              <w:spacing w:before="45"/>
              <w:ind w:right="522"/>
              <w:jc w:val="right"/>
              <w:rPr>
                <w:sz w:val="18"/>
              </w:rPr>
            </w:pPr>
            <w:r>
              <w:rPr>
                <w:color w:val="231F20"/>
                <w:w w:val="85"/>
                <w:sz w:val="18"/>
              </w:rPr>
              <w:t>0.84</w:t>
            </w:r>
          </w:p>
        </w:tc>
      </w:tr>
      <w:tr>
        <w:trPr>
          <w:trHeight w:val="285" w:hRule="atLeast"/>
        </w:trPr>
        <w:tc>
          <w:tcPr>
            <w:tcW w:w="1710" w:type="dxa"/>
            <w:shd w:val="clear" w:color="auto" w:fill="E6E7E8"/>
          </w:tcPr>
          <w:p>
            <w:pPr>
              <w:pStyle w:val="TableParagraph"/>
              <w:spacing w:before="45"/>
              <w:ind w:left="251"/>
              <w:rPr>
                <w:sz w:val="18"/>
              </w:rPr>
            </w:pPr>
            <w:r>
              <w:rPr>
                <w:color w:val="231F20"/>
                <w:w w:val="95"/>
                <w:sz w:val="18"/>
              </w:rPr>
              <w:t>T405LL200</w:t>
            </w:r>
          </w:p>
        </w:tc>
        <w:tc>
          <w:tcPr>
            <w:tcW w:w="810" w:type="dxa"/>
            <w:shd w:val="clear" w:color="auto" w:fill="E6E7E8"/>
          </w:tcPr>
          <w:p>
            <w:pPr>
              <w:pStyle w:val="TableParagraph"/>
              <w:spacing w:before="45"/>
              <w:jc w:val="center"/>
              <w:rPr>
                <w:sz w:val="18"/>
              </w:rPr>
            </w:pPr>
            <w:r>
              <w:rPr>
                <w:color w:val="231F20"/>
                <w:w w:val="86"/>
                <w:sz w:val="18"/>
              </w:rPr>
              <w:t>2</w:t>
            </w:r>
          </w:p>
        </w:tc>
        <w:tc>
          <w:tcPr>
            <w:tcW w:w="810" w:type="dxa"/>
            <w:shd w:val="clear" w:color="auto" w:fill="E6E7E8"/>
          </w:tcPr>
          <w:p>
            <w:pPr>
              <w:pStyle w:val="TableParagraph"/>
              <w:spacing w:before="45"/>
              <w:ind w:left="318"/>
              <w:rPr>
                <w:sz w:val="18"/>
              </w:rPr>
            </w:pPr>
            <w:r>
              <w:rPr>
                <w:color w:val="231F20"/>
                <w:w w:val="95"/>
                <w:sz w:val="18"/>
              </w:rPr>
              <w:t>51</w:t>
            </w:r>
          </w:p>
        </w:tc>
        <w:tc>
          <w:tcPr>
            <w:tcW w:w="810" w:type="dxa"/>
            <w:shd w:val="clear" w:color="auto" w:fill="E6E7E8"/>
          </w:tcPr>
          <w:p>
            <w:pPr>
              <w:pStyle w:val="TableParagraph"/>
              <w:spacing w:before="45"/>
              <w:ind w:left="171" w:right="171"/>
              <w:jc w:val="center"/>
              <w:rPr>
                <w:sz w:val="18"/>
              </w:rPr>
            </w:pPr>
            <w:r>
              <w:rPr>
                <w:color w:val="231F20"/>
                <w:w w:val="95"/>
                <w:sz w:val="18"/>
              </w:rPr>
              <w:t>2.48</w:t>
            </w:r>
          </w:p>
        </w:tc>
        <w:tc>
          <w:tcPr>
            <w:tcW w:w="810" w:type="dxa"/>
            <w:shd w:val="clear" w:color="auto" w:fill="E6E7E8"/>
          </w:tcPr>
          <w:p>
            <w:pPr>
              <w:pStyle w:val="TableParagraph"/>
              <w:spacing w:before="45"/>
              <w:ind w:left="318"/>
              <w:rPr>
                <w:sz w:val="18"/>
              </w:rPr>
            </w:pPr>
            <w:r>
              <w:rPr>
                <w:color w:val="231F20"/>
                <w:w w:val="95"/>
                <w:sz w:val="18"/>
              </w:rPr>
              <w:t>63</w:t>
            </w:r>
          </w:p>
        </w:tc>
        <w:tc>
          <w:tcPr>
            <w:tcW w:w="1080" w:type="dxa"/>
            <w:shd w:val="clear" w:color="auto" w:fill="E6E7E8"/>
          </w:tcPr>
          <w:p>
            <w:pPr>
              <w:pStyle w:val="TableParagraph"/>
              <w:spacing w:before="45"/>
              <w:ind w:left="410"/>
              <w:rPr>
                <w:sz w:val="18"/>
              </w:rPr>
            </w:pPr>
            <w:r>
              <w:rPr>
                <w:color w:val="231F20"/>
                <w:w w:val="95"/>
                <w:sz w:val="18"/>
              </w:rPr>
              <w:t>150</w:t>
            </w:r>
          </w:p>
        </w:tc>
        <w:tc>
          <w:tcPr>
            <w:tcW w:w="1080" w:type="dxa"/>
            <w:shd w:val="clear" w:color="auto" w:fill="E6E7E8"/>
          </w:tcPr>
          <w:p>
            <w:pPr>
              <w:pStyle w:val="TableParagraph"/>
              <w:spacing w:before="45"/>
              <w:ind w:left="453"/>
              <w:rPr>
                <w:sz w:val="18"/>
              </w:rPr>
            </w:pPr>
            <w:r>
              <w:rPr>
                <w:color w:val="231F20"/>
                <w:w w:val="95"/>
                <w:sz w:val="18"/>
              </w:rPr>
              <w:t>30</w:t>
            </w:r>
          </w:p>
        </w:tc>
        <w:tc>
          <w:tcPr>
            <w:tcW w:w="1620" w:type="dxa"/>
            <w:shd w:val="clear" w:color="auto" w:fill="E6E7E8"/>
          </w:tcPr>
          <w:p>
            <w:pPr>
              <w:pStyle w:val="TableParagraph"/>
              <w:spacing w:before="45"/>
              <w:jc w:val="center"/>
              <w:rPr>
                <w:sz w:val="18"/>
              </w:rPr>
            </w:pPr>
            <w:r>
              <w:rPr>
                <w:color w:val="231F20"/>
                <w:w w:val="86"/>
                <w:sz w:val="18"/>
              </w:rPr>
              <w:t>6</w:t>
            </w:r>
          </w:p>
        </w:tc>
        <w:tc>
          <w:tcPr>
            <w:tcW w:w="1350" w:type="dxa"/>
            <w:shd w:val="clear" w:color="auto" w:fill="E6E7E8"/>
          </w:tcPr>
          <w:p>
            <w:pPr>
              <w:pStyle w:val="TableParagraph"/>
              <w:spacing w:before="45"/>
              <w:ind w:right="522"/>
              <w:jc w:val="right"/>
              <w:rPr>
                <w:sz w:val="18"/>
              </w:rPr>
            </w:pPr>
            <w:r>
              <w:rPr>
                <w:color w:val="231F20"/>
                <w:w w:val="85"/>
                <w:sz w:val="18"/>
              </w:rPr>
              <w:t>1.08</w:t>
            </w:r>
          </w:p>
        </w:tc>
      </w:tr>
      <w:tr>
        <w:trPr>
          <w:trHeight w:val="285" w:hRule="atLeast"/>
        </w:trPr>
        <w:tc>
          <w:tcPr>
            <w:tcW w:w="1710" w:type="dxa"/>
            <w:shd w:val="clear" w:color="auto" w:fill="D1D3D4"/>
          </w:tcPr>
          <w:p>
            <w:pPr>
              <w:pStyle w:val="TableParagraph"/>
              <w:spacing w:before="45"/>
              <w:ind w:left="251"/>
              <w:rPr>
                <w:sz w:val="18"/>
              </w:rPr>
            </w:pPr>
            <w:r>
              <w:rPr>
                <w:color w:val="231F20"/>
                <w:w w:val="95"/>
                <w:sz w:val="18"/>
              </w:rPr>
              <w:t>T405LL300</w:t>
            </w:r>
          </w:p>
        </w:tc>
        <w:tc>
          <w:tcPr>
            <w:tcW w:w="810" w:type="dxa"/>
            <w:shd w:val="clear" w:color="auto" w:fill="D1D3D4"/>
          </w:tcPr>
          <w:p>
            <w:pPr>
              <w:pStyle w:val="TableParagraph"/>
              <w:spacing w:before="45"/>
              <w:jc w:val="center"/>
              <w:rPr>
                <w:sz w:val="18"/>
              </w:rPr>
            </w:pPr>
            <w:r>
              <w:rPr>
                <w:color w:val="231F20"/>
                <w:w w:val="86"/>
                <w:sz w:val="18"/>
              </w:rPr>
              <w:t>3</w:t>
            </w:r>
          </w:p>
        </w:tc>
        <w:tc>
          <w:tcPr>
            <w:tcW w:w="810" w:type="dxa"/>
            <w:shd w:val="clear" w:color="auto" w:fill="D1D3D4"/>
          </w:tcPr>
          <w:p>
            <w:pPr>
              <w:pStyle w:val="TableParagraph"/>
              <w:spacing w:before="45"/>
              <w:ind w:left="318"/>
              <w:rPr>
                <w:sz w:val="18"/>
              </w:rPr>
            </w:pPr>
            <w:r>
              <w:rPr>
                <w:color w:val="231F20"/>
                <w:w w:val="95"/>
                <w:sz w:val="18"/>
              </w:rPr>
              <w:t>76</w:t>
            </w:r>
          </w:p>
        </w:tc>
        <w:tc>
          <w:tcPr>
            <w:tcW w:w="810" w:type="dxa"/>
            <w:shd w:val="clear" w:color="auto" w:fill="D1D3D4"/>
          </w:tcPr>
          <w:p>
            <w:pPr>
              <w:pStyle w:val="TableParagraph"/>
              <w:spacing w:before="45"/>
              <w:ind w:left="171" w:right="171"/>
              <w:jc w:val="center"/>
              <w:rPr>
                <w:sz w:val="18"/>
              </w:rPr>
            </w:pPr>
            <w:r>
              <w:rPr>
                <w:color w:val="231F20"/>
                <w:w w:val="95"/>
                <w:sz w:val="18"/>
              </w:rPr>
              <w:t>3.46</w:t>
            </w:r>
          </w:p>
        </w:tc>
        <w:tc>
          <w:tcPr>
            <w:tcW w:w="810" w:type="dxa"/>
            <w:shd w:val="clear" w:color="auto" w:fill="D1D3D4"/>
          </w:tcPr>
          <w:p>
            <w:pPr>
              <w:pStyle w:val="TableParagraph"/>
              <w:spacing w:before="45"/>
              <w:ind w:left="318"/>
              <w:rPr>
                <w:sz w:val="18"/>
              </w:rPr>
            </w:pPr>
            <w:r>
              <w:rPr>
                <w:color w:val="231F20"/>
                <w:w w:val="95"/>
                <w:sz w:val="18"/>
              </w:rPr>
              <w:t>88</w:t>
            </w:r>
          </w:p>
        </w:tc>
        <w:tc>
          <w:tcPr>
            <w:tcW w:w="1080" w:type="dxa"/>
            <w:shd w:val="clear" w:color="auto" w:fill="D1D3D4"/>
          </w:tcPr>
          <w:p>
            <w:pPr>
              <w:pStyle w:val="TableParagraph"/>
              <w:spacing w:before="45"/>
              <w:ind w:left="410"/>
              <w:rPr>
                <w:sz w:val="18"/>
              </w:rPr>
            </w:pPr>
            <w:r>
              <w:rPr>
                <w:color w:val="231F20"/>
                <w:w w:val="95"/>
                <w:sz w:val="18"/>
              </w:rPr>
              <w:t>150</w:t>
            </w:r>
          </w:p>
        </w:tc>
        <w:tc>
          <w:tcPr>
            <w:tcW w:w="1080" w:type="dxa"/>
            <w:shd w:val="clear" w:color="auto" w:fill="D1D3D4"/>
          </w:tcPr>
          <w:p>
            <w:pPr>
              <w:pStyle w:val="TableParagraph"/>
              <w:spacing w:before="45"/>
              <w:ind w:left="453"/>
              <w:rPr>
                <w:sz w:val="18"/>
              </w:rPr>
            </w:pPr>
            <w:r>
              <w:rPr>
                <w:color w:val="231F20"/>
                <w:w w:val="95"/>
                <w:sz w:val="18"/>
              </w:rPr>
              <w:t>27</w:t>
            </w:r>
          </w:p>
        </w:tc>
        <w:tc>
          <w:tcPr>
            <w:tcW w:w="1620" w:type="dxa"/>
            <w:shd w:val="clear" w:color="auto" w:fill="D1D3D4"/>
          </w:tcPr>
          <w:p>
            <w:pPr>
              <w:pStyle w:val="TableParagraph"/>
              <w:spacing w:before="45"/>
              <w:jc w:val="center"/>
              <w:rPr>
                <w:sz w:val="18"/>
              </w:rPr>
            </w:pPr>
            <w:r>
              <w:rPr>
                <w:color w:val="231F20"/>
                <w:w w:val="86"/>
                <w:sz w:val="18"/>
              </w:rPr>
              <w:t>9</w:t>
            </w:r>
          </w:p>
        </w:tc>
        <w:tc>
          <w:tcPr>
            <w:tcW w:w="1350" w:type="dxa"/>
            <w:shd w:val="clear" w:color="auto" w:fill="D1D3D4"/>
          </w:tcPr>
          <w:p>
            <w:pPr>
              <w:pStyle w:val="TableParagraph"/>
              <w:spacing w:before="45"/>
              <w:ind w:right="522"/>
              <w:jc w:val="right"/>
              <w:rPr>
                <w:sz w:val="18"/>
              </w:rPr>
            </w:pPr>
            <w:r>
              <w:rPr>
                <w:color w:val="231F20"/>
                <w:w w:val="85"/>
                <w:sz w:val="18"/>
              </w:rPr>
              <w:t>1.71</w:t>
            </w:r>
          </w:p>
        </w:tc>
      </w:tr>
      <w:tr>
        <w:trPr>
          <w:trHeight w:val="285" w:hRule="atLeast"/>
        </w:trPr>
        <w:tc>
          <w:tcPr>
            <w:tcW w:w="1710" w:type="dxa"/>
            <w:shd w:val="clear" w:color="auto" w:fill="E6E7E8"/>
          </w:tcPr>
          <w:p>
            <w:pPr>
              <w:pStyle w:val="TableParagraph"/>
              <w:spacing w:before="45"/>
              <w:ind w:left="251"/>
              <w:rPr>
                <w:sz w:val="18"/>
              </w:rPr>
            </w:pPr>
            <w:r>
              <w:rPr>
                <w:color w:val="231F20"/>
                <w:w w:val="95"/>
                <w:sz w:val="18"/>
              </w:rPr>
              <w:t>T405LL400</w:t>
            </w:r>
          </w:p>
        </w:tc>
        <w:tc>
          <w:tcPr>
            <w:tcW w:w="810" w:type="dxa"/>
            <w:shd w:val="clear" w:color="auto" w:fill="E6E7E8"/>
          </w:tcPr>
          <w:p>
            <w:pPr>
              <w:pStyle w:val="TableParagraph"/>
              <w:spacing w:before="45"/>
              <w:jc w:val="center"/>
              <w:rPr>
                <w:sz w:val="18"/>
              </w:rPr>
            </w:pPr>
            <w:r>
              <w:rPr>
                <w:color w:val="231F20"/>
                <w:w w:val="86"/>
                <w:sz w:val="18"/>
              </w:rPr>
              <w:t>4</w:t>
            </w:r>
          </w:p>
        </w:tc>
        <w:tc>
          <w:tcPr>
            <w:tcW w:w="810" w:type="dxa"/>
            <w:shd w:val="clear" w:color="auto" w:fill="E6E7E8"/>
          </w:tcPr>
          <w:p>
            <w:pPr>
              <w:pStyle w:val="TableParagraph"/>
              <w:spacing w:before="45"/>
              <w:ind w:left="275"/>
              <w:rPr>
                <w:sz w:val="18"/>
              </w:rPr>
            </w:pPr>
            <w:r>
              <w:rPr>
                <w:color w:val="231F20"/>
                <w:w w:val="95"/>
                <w:sz w:val="18"/>
              </w:rPr>
              <w:t>102</w:t>
            </w:r>
          </w:p>
        </w:tc>
        <w:tc>
          <w:tcPr>
            <w:tcW w:w="810" w:type="dxa"/>
            <w:shd w:val="clear" w:color="auto" w:fill="E6E7E8"/>
          </w:tcPr>
          <w:p>
            <w:pPr>
              <w:pStyle w:val="TableParagraph"/>
              <w:spacing w:before="45"/>
              <w:ind w:left="171" w:right="171"/>
              <w:jc w:val="center"/>
              <w:rPr>
                <w:sz w:val="18"/>
              </w:rPr>
            </w:pPr>
            <w:r>
              <w:rPr>
                <w:color w:val="231F20"/>
                <w:w w:val="95"/>
                <w:sz w:val="18"/>
              </w:rPr>
              <w:t>4.57</w:t>
            </w:r>
          </w:p>
        </w:tc>
        <w:tc>
          <w:tcPr>
            <w:tcW w:w="810" w:type="dxa"/>
            <w:shd w:val="clear" w:color="auto" w:fill="E6E7E8"/>
          </w:tcPr>
          <w:p>
            <w:pPr>
              <w:pStyle w:val="TableParagraph"/>
              <w:spacing w:before="45"/>
              <w:ind w:left="275"/>
              <w:rPr>
                <w:sz w:val="18"/>
              </w:rPr>
            </w:pPr>
            <w:r>
              <w:rPr>
                <w:color w:val="231F20"/>
                <w:w w:val="95"/>
                <w:sz w:val="18"/>
              </w:rPr>
              <w:t>116</w:t>
            </w:r>
          </w:p>
        </w:tc>
        <w:tc>
          <w:tcPr>
            <w:tcW w:w="1080" w:type="dxa"/>
            <w:shd w:val="clear" w:color="auto" w:fill="E6E7E8"/>
          </w:tcPr>
          <w:p>
            <w:pPr>
              <w:pStyle w:val="TableParagraph"/>
              <w:spacing w:before="45"/>
              <w:ind w:left="410"/>
              <w:rPr>
                <w:sz w:val="18"/>
              </w:rPr>
            </w:pPr>
            <w:r>
              <w:rPr>
                <w:color w:val="231F20"/>
                <w:w w:val="95"/>
                <w:sz w:val="18"/>
              </w:rPr>
              <w:t>150</w:t>
            </w:r>
          </w:p>
        </w:tc>
        <w:tc>
          <w:tcPr>
            <w:tcW w:w="1080" w:type="dxa"/>
            <w:shd w:val="clear" w:color="auto" w:fill="E6E7E8"/>
          </w:tcPr>
          <w:p>
            <w:pPr>
              <w:pStyle w:val="TableParagraph"/>
              <w:spacing w:before="45"/>
              <w:ind w:left="453"/>
              <w:rPr>
                <w:sz w:val="18"/>
              </w:rPr>
            </w:pPr>
            <w:r>
              <w:rPr>
                <w:color w:val="231F20"/>
                <w:w w:val="95"/>
                <w:sz w:val="18"/>
              </w:rPr>
              <w:t>27</w:t>
            </w:r>
          </w:p>
        </w:tc>
        <w:tc>
          <w:tcPr>
            <w:tcW w:w="1620" w:type="dxa"/>
            <w:shd w:val="clear" w:color="auto" w:fill="E6E7E8"/>
          </w:tcPr>
          <w:p>
            <w:pPr>
              <w:pStyle w:val="TableParagraph"/>
              <w:spacing w:before="45"/>
              <w:ind w:left="176" w:right="176"/>
              <w:jc w:val="center"/>
              <w:rPr>
                <w:sz w:val="18"/>
              </w:rPr>
            </w:pPr>
            <w:r>
              <w:rPr>
                <w:color w:val="231F20"/>
                <w:w w:val="95"/>
                <w:sz w:val="18"/>
              </w:rPr>
              <w:t>12</w:t>
            </w:r>
          </w:p>
        </w:tc>
        <w:tc>
          <w:tcPr>
            <w:tcW w:w="1350" w:type="dxa"/>
            <w:shd w:val="clear" w:color="auto" w:fill="E6E7E8"/>
          </w:tcPr>
          <w:p>
            <w:pPr>
              <w:pStyle w:val="TableParagraph"/>
              <w:spacing w:before="45"/>
              <w:ind w:right="522"/>
              <w:jc w:val="right"/>
              <w:rPr>
                <w:sz w:val="18"/>
              </w:rPr>
            </w:pPr>
            <w:r>
              <w:rPr>
                <w:color w:val="231F20"/>
                <w:w w:val="85"/>
                <w:sz w:val="18"/>
              </w:rPr>
              <w:t>2.36</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1"/>
        </w:rPr>
      </w:pPr>
    </w:p>
    <w:p>
      <w:pPr>
        <w:pStyle w:val="Heading6"/>
        <w:spacing w:line="240" w:lineRule="auto" w:before="108"/>
      </w:pPr>
      <w:r>
        <w:rPr>
          <w:color w:val="231F20"/>
        </w:rPr>
        <w:t>CONSULT FOOD HOSE GUIDE FOR MATERIAL COMPATIBILITY ON PAGE 36.</w:t>
      </w:r>
    </w:p>
    <w:p>
      <w:pPr>
        <w:spacing w:before="214"/>
        <w:ind w:left="900" w:right="0" w:firstLine="0"/>
        <w:jc w:val="left"/>
        <w:rPr>
          <w:b/>
          <w:sz w:val="18"/>
        </w:rPr>
      </w:pPr>
      <w:r>
        <w:rPr>
          <w:b/>
          <w:color w:val="231F20"/>
          <w:w w:val="85"/>
          <w:sz w:val="18"/>
          <w:u w:val="single" w:color="231F20"/>
        </w:rPr>
        <w:t>COUPLING SUGGESTIONS</w:t>
      </w:r>
    </w:p>
    <w:p>
      <w:pPr>
        <w:spacing w:before="13"/>
        <w:ind w:left="900" w:right="0" w:firstLine="0"/>
        <w:jc w:val="left"/>
        <w:rPr>
          <w:sz w:val="18"/>
        </w:rPr>
      </w:pPr>
      <w:r>
        <w:rPr>
          <w:color w:val="231F20"/>
          <w:w w:val="95"/>
          <w:sz w:val="18"/>
        </w:rPr>
        <w:t>Quick-Acting or combination nipples attached with single bolt, double bolt, wire or band type clamps.</w:t>
      </w:r>
    </w:p>
    <w:p>
      <w:pPr>
        <w:spacing w:after="0"/>
        <w:jc w:val="left"/>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9"/>
        </w:rPr>
      </w:pPr>
    </w:p>
    <w:p>
      <w:pPr>
        <w:pStyle w:val="BodyText"/>
        <w:ind w:left="8517"/>
        <w:rPr>
          <w:sz w:val="20"/>
        </w:rPr>
      </w:pPr>
      <w:r>
        <w:rPr>
          <w:sz w:val="20"/>
        </w:rPr>
        <w:pict>
          <v:group style="width:48.95pt;height:22.95pt;mso-position-horizontal-relative:char;mso-position-vertical-relative:line" coordorigin="0,0" coordsize="979,459">
            <v:shape style="position:absolute;left:0;top:0;width:979;height:459" coordorigin="0,0" coordsize="979,459" path="m49,278l29,283,14,295,4,316,0,343,13,393,48,430,100,452,162,459,228,450,285,424,320,387,153,387,130,384,116,376,108,366,106,359,106,352,109,346,109,330,107,314,98,297,80,284,49,278xm324,257l135,257,164,260,188,270,204,290,211,322,206,353,194,373,176,384,153,387,320,387,326,381,342,320,336,281,324,257xm312,72l152,72,168,74,183,83,195,101,200,129,193,160,176,178,153,187,127,189,112,189,112,258,120,257,127,257,324,257,321,251,298,230,269,218,269,216,294,200,313,181,324,158,328,127,317,77,312,72xm173,0l107,10,58,37,28,76,17,122,21,150,33,169,49,180,67,184,87,180,104,170,116,154,120,132,120,112,113,105,113,97,116,87,125,79,137,73,152,72,312,72,286,37,237,10,173,0xm560,226l421,226,391,328,529,328,560,226xm828,6l722,6,615,333,605,357,592,373,579,381,564,385,564,449,709,449,709,385,690,382,679,378,674,372,672,363,672,356,674,348,676,340,687,301,923,301,902,237,705,237,741,112,862,112,828,6xm923,301l798,301,808,337,810,345,813,354,812,363,811,371,804,378,791,383,771,385,771,449,979,449,979,385,962,381,951,374,943,360,935,339,923,301xm862,112l742,112,779,237,902,237,862,112xe" filled="true" fillcolor="#231f20" stroked="false">
              <v:path arrowok="t"/>
              <v:fill type="solid"/>
            </v:shape>
          </v:group>
        </w:pict>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3"/>
        </w:rPr>
      </w:pPr>
    </w:p>
    <w:p>
      <w:pPr>
        <w:spacing w:after="0"/>
        <w:rPr>
          <w:sz w:val="23"/>
        </w:rPr>
        <w:sectPr>
          <w:footerReference w:type="default" r:id="rId103"/>
          <w:footerReference w:type="even" r:id="rId104"/>
          <w:pgSz w:w="12240" w:h="15840"/>
          <w:pgMar w:footer="1381" w:header="0" w:top="0" w:bottom="1580" w:left="0" w:right="0"/>
          <w:pgNumType w:start="29"/>
        </w:sectPr>
      </w:pPr>
    </w:p>
    <w:p>
      <w:pPr>
        <w:pStyle w:val="Heading6"/>
        <w:spacing w:before="108"/>
        <w:ind w:left="1260"/>
      </w:pPr>
      <w:r>
        <w:rPr>
          <w:color w:val="231F20"/>
        </w:rPr>
        <w:t>Applications:</w:t>
      </w:r>
    </w:p>
    <w:p>
      <w:pPr>
        <w:pStyle w:val="BodyText"/>
        <w:spacing w:line="230" w:lineRule="auto" w:before="1"/>
        <w:ind w:left="1260"/>
      </w:pPr>
      <w:r>
        <w:rPr>
          <w:color w:val="231F20"/>
        </w:rPr>
        <w:t>Liquid, fatty, oily food and alcoholic beverage (max 75 proof) suction and discharge.</w:t>
      </w:r>
    </w:p>
    <w:p>
      <w:pPr>
        <w:spacing w:line="147" w:lineRule="exact" w:before="0"/>
        <w:ind w:left="1260" w:right="0" w:firstLine="0"/>
        <w:jc w:val="left"/>
        <w:rPr>
          <w:b/>
          <w:sz w:val="19"/>
        </w:rPr>
      </w:pPr>
      <w:r>
        <w:rPr>
          <w:b/>
          <w:color w:val="ED1C24"/>
          <w:sz w:val="19"/>
        </w:rPr>
        <w:t>Hose may be sterilized with 5% soda solution.</w:t>
      </w:r>
    </w:p>
    <w:p>
      <w:pPr>
        <w:spacing w:line="303" w:lineRule="exact" w:before="0"/>
        <w:ind w:left="900" w:right="0" w:firstLine="0"/>
        <w:jc w:val="left"/>
        <w:rPr>
          <w:b/>
          <w:sz w:val="19"/>
        </w:rPr>
      </w:pPr>
      <w:r>
        <w:rPr>
          <w:color w:val="231F20"/>
          <w:sz w:val="32"/>
        </w:rPr>
        <w:t>H </w:t>
      </w:r>
      <w:r>
        <w:rPr>
          <w:b/>
          <w:color w:val="231F20"/>
          <w:sz w:val="19"/>
        </w:rPr>
        <w:t>Not recommended for dry abrasive materials.</w:t>
      </w:r>
    </w:p>
    <w:p>
      <w:pPr>
        <w:spacing w:line="235" w:lineRule="exact" w:before="35"/>
        <w:ind w:left="1260" w:right="0" w:firstLine="0"/>
        <w:jc w:val="left"/>
        <w:rPr>
          <w:b/>
          <w:sz w:val="21"/>
        </w:rPr>
      </w:pPr>
      <w:r>
        <w:rPr>
          <w:b/>
          <w:color w:val="231F20"/>
          <w:sz w:val="21"/>
        </w:rPr>
        <w:t>Cover:</w:t>
      </w:r>
    </w:p>
    <w:p>
      <w:pPr>
        <w:pStyle w:val="BodyText"/>
        <w:spacing w:line="212" w:lineRule="exact"/>
        <w:ind w:left="1260"/>
      </w:pPr>
      <w:r>
        <w:rPr>
          <w:color w:val="231F20"/>
        </w:rPr>
        <w:t>Grey NBR/PVC – abrasion, ozone and oil resistant.</w:t>
      </w:r>
    </w:p>
    <w:p>
      <w:pPr>
        <w:pStyle w:val="Heading6"/>
        <w:ind w:left="1260"/>
      </w:pPr>
      <w:r>
        <w:rPr>
          <w:color w:val="231F20"/>
        </w:rPr>
        <w:t>Reinforcement:</w:t>
      </w:r>
    </w:p>
    <w:p>
      <w:pPr>
        <w:pStyle w:val="BodyText"/>
        <w:spacing w:line="230" w:lineRule="auto" w:before="1"/>
        <w:ind w:left="1260"/>
      </w:pPr>
      <w:r>
        <w:rPr>
          <w:color w:val="231F20"/>
        </w:rPr>
        <w:t>Spiraled high tensile textile cords with flexible steel helix wire.</w:t>
      </w:r>
    </w:p>
    <w:p>
      <w:pPr>
        <w:pStyle w:val="Heading6"/>
        <w:spacing w:before="64"/>
        <w:ind w:left="1260"/>
      </w:pPr>
      <w:r>
        <w:rPr>
          <w:color w:val="231F20"/>
        </w:rPr>
        <w:t>Tube:</w:t>
      </w:r>
    </w:p>
    <w:p>
      <w:pPr>
        <w:pStyle w:val="BodyText"/>
        <w:spacing w:line="212" w:lineRule="exact"/>
        <w:ind w:left="1260"/>
      </w:pPr>
      <w:r>
        <w:rPr>
          <w:color w:val="231F20"/>
        </w:rPr>
        <w:t>White NBR. Meets FDA and 3A (18-03) requirements.</w:t>
      </w:r>
    </w:p>
    <w:p>
      <w:pPr>
        <w:pStyle w:val="Heading6"/>
        <w:spacing w:before="108"/>
        <w:ind w:left="372"/>
      </w:pPr>
      <w:r>
        <w:rPr>
          <w:b w:val="0"/>
        </w:rPr>
        <w:br w:type="column"/>
      </w:r>
      <w:r>
        <w:rPr>
          <w:color w:val="231F20"/>
        </w:rPr>
        <w:t>Working Pressure:</w:t>
      </w:r>
    </w:p>
    <w:p>
      <w:pPr>
        <w:pStyle w:val="BodyText"/>
        <w:spacing w:line="212" w:lineRule="exact"/>
        <w:ind w:left="372"/>
      </w:pPr>
      <w:r>
        <w:rPr>
          <w:color w:val="231F20"/>
        </w:rPr>
        <w:t>Constant Pressure – 10 Bar (150 PSI)</w:t>
      </w:r>
    </w:p>
    <w:p>
      <w:pPr>
        <w:pStyle w:val="Heading6"/>
        <w:ind w:left="372"/>
      </w:pPr>
      <w:r>
        <w:rPr>
          <w:color w:val="231F20"/>
        </w:rPr>
        <w:t>Temperature Range:</w:t>
      </w:r>
    </w:p>
    <w:p>
      <w:pPr>
        <w:pStyle w:val="BodyText"/>
        <w:spacing w:line="212" w:lineRule="exact"/>
        <w:ind w:left="372"/>
      </w:pPr>
      <w:r>
        <w:rPr>
          <w:color w:val="231F20"/>
        </w:rPr>
        <w:t>-22°F (-30°C) to 212°F (+100°C)</w:t>
      </w:r>
    </w:p>
    <w:p>
      <w:pPr>
        <w:pStyle w:val="Heading6"/>
        <w:ind w:left="372"/>
      </w:pPr>
      <w:r>
        <w:rPr>
          <w:color w:val="231F20"/>
        </w:rPr>
        <w:t>Branding:</w:t>
      </w:r>
    </w:p>
    <w:p>
      <w:pPr>
        <w:pStyle w:val="BodyText"/>
        <w:spacing w:line="230" w:lineRule="auto"/>
        <w:ind w:left="372" w:right="1213"/>
      </w:pPr>
      <w:r>
        <w:rPr>
          <w:color w:val="231F20"/>
        </w:rPr>
        <w:t>ALFAGOMMA – </w:t>
      </w:r>
      <w:r>
        <w:rPr>
          <w:color w:val="231F20"/>
          <w:spacing w:val="-6"/>
        </w:rPr>
        <w:t>ITALY </w:t>
      </w:r>
      <w:r>
        <w:rPr>
          <w:color w:val="231F20"/>
          <w:spacing w:val="-4"/>
        </w:rPr>
        <w:t>T405 </w:t>
      </w:r>
      <w:r>
        <w:rPr>
          <w:color w:val="231F20"/>
          <w:spacing w:val="-5"/>
        </w:rPr>
        <w:t>10 </w:t>
      </w:r>
      <w:r>
        <w:rPr>
          <w:color w:val="231F20"/>
        </w:rPr>
        <w:t>BAR </w:t>
      </w:r>
      <w:r>
        <w:rPr>
          <w:color w:val="231F20"/>
          <w:spacing w:val="-4"/>
        </w:rPr>
        <w:t>(150 </w:t>
      </w:r>
      <w:r>
        <w:rPr>
          <w:color w:val="231F20"/>
          <w:spacing w:val="2"/>
        </w:rPr>
        <w:t>PSI) </w:t>
      </w:r>
      <w:r>
        <w:rPr>
          <w:color w:val="231F20"/>
        </w:rPr>
        <w:t>– GENERAL</w:t>
      </w:r>
      <w:r>
        <w:rPr>
          <w:color w:val="231F20"/>
          <w:spacing w:val="-13"/>
        </w:rPr>
        <w:t> </w:t>
      </w:r>
      <w:r>
        <w:rPr>
          <w:color w:val="231F20"/>
        </w:rPr>
        <w:t>PURPOSE</w:t>
      </w:r>
      <w:r>
        <w:rPr>
          <w:color w:val="231F20"/>
          <w:spacing w:val="-12"/>
        </w:rPr>
        <w:t> </w:t>
      </w:r>
      <w:r>
        <w:rPr>
          <w:color w:val="231F20"/>
        </w:rPr>
        <w:t>FOOD</w:t>
      </w:r>
      <w:r>
        <w:rPr>
          <w:color w:val="231F20"/>
          <w:spacing w:val="-12"/>
        </w:rPr>
        <w:t> </w:t>
      </w:r>
      <w:r>
        <w:rPr>
          <w:color w:val="231F20"/>
        </w:rPr>
        <w:t>QUALITY</w:t>
      </w:r>
      <w:r>
        <w:rPr>
          <w:color w:val="231F20"/>
          <w:spacing w:val="-12"/>
        </w:rPr>
        <w:t> </w:t>
      </w:r>
      <w:r>
        <w:rPr>
          <w:color w:val="231F20"/>
        </w:rPr>
        <w:t>–</w:t>
      </w:r>
      <w:r>
        <w:rPr>
          <w:color w:val="231F20"/>
          <w:spacing w:val="-12"/>
        </w:rPr>
        <w:t> </w:t>
      </w:r>
      <w:r>
        <w:rPr>
          <w:color w:val="231F20"/>
        </w:rPr>
        <w:t>S</w:t>
      </w:r>
      <w:r>
        <w:rPr>
          <w:color w:val="231F20"/>
          <w:spacing w:val="-13"/>
        </w:rPr>
        <w:t> </w:t>
      </w:r>
      <w:r>
        <w:rPr>
          <w:color w:val="231F20"/>
        </w:rPr>
        <w:t>&amp;</w:t>
      </w:r>
      <w:r>
        <w:rPr>
          <w:color w:val="231F20"/>
          <w:spacing w:val="-12"/>
        </w:rPr>
        <w:t> </w:t>
      </w:r>
      <w:r>
        <w:rPr>
          <w:color w:val="231F20"/>
        </w:rPr>
        <w:t>D</w:t>
      </w:r>
      <w:r>
        <w:rPr>
          <w:color w:val="231F20"/>
          <w:spacing w:val="-12"/>
        </w:rPr>
        <w:t> </w:t>
      </w:r>
      <w:r>
        <w:rPr>
          <w:color w:val="231F20"/>
        </w:rPr>
        <w:t>(black</w:t>
      </w:r>
    </w:p>
    <w:p>
      <w:pPr>
        <w:pStyle w:val="BodyText"/>
        <w:spacing w:line="212" w:lineRule="exact"/>
        <w:ind w:left="372"/>
      </w:pPr>
      <w:r>
        <w:rPr>
          <w:color w:val="231F20"/>
        </w:rPr>
        <w:t>letters)</w:t>
      </w:r>
    </w:p>
    <w:p>
      <w:pPr>
        <w:pStyle w:val="Heading6"/>
        <w:ind w:left="372"/>
      </w:pPr>
      <w:r>
        <w:rPr>
          <w:color w:val="231F20"/>
        </w:rPr>
        <w:t>Standard Length:</w:t>
      </w:r>
    </w:p>
    <w:p>
      <w:pPr>
        <w:pStyle w:val="BodyText"/>
        <w:spacing w:line="212" w:lineRule="exact"/>
        <w:ind w:left="372"/>
      </w:pPr>
      <w:r>
        <w:rPr>
          <w:color w:val="231F20"/>
        </w:rPr>
        <w:t>100 feet</w:t>
      </w:r>
    </w:p>
    <w:p>
      <w:pPr>
        <w:spacing w:after="0" w:line="212" w:lineRule="exact"/>
        <w:sectPr>
          <w:type w:val="continuous"/>
          <w:pgSz w:w="12240" w:h="15840"/>
          <w:pgMar w:top="1500" w:bottom="280" w:left="0" w:right="0"/>
          <w:cols w:num="2" w:equalWidth="0">
            <w:col w:w="6068" w:space="40"/>
            <w:col w:w="6132"/>
          </w:cols>
        </w:sectPr>
      </w:pPr>
    </w:p>
    <w:p>
      <w:pPr>
        <w:pStyle w:val="BodyText"/>
        <w:rPr>
          <w:sz w:val="20"/>
        </w:rPr>
      </w:pPr>
      <w:r>
        <w:rPr/>
        <w:pict>
          <v:group style="position:absolute;margin-left:0pt;margin-top:0pt;width:612pt;height:297pt;mso-position-horizontal-relative:page;mso-position-vertical-relative:page;z-index:-1403752" coordorigin="0,0" coordsize="12240,5940">
            <v:shape style="position:absolute;left:1260;top:0;width:3960;height:5940" type="#_x0000_t75" stroked="false">
              <v:imagedata r:id="rId48" o:title=""/>
            </v:shape>
            <v:shape style="position:absolute;left:1260;top:1937;width:5640;height:3069" type="#_x0000_t75" stroked="false">
              <v:imagedata r:id="rId105" o:title=""/>
            </v:shape>
            <v:rect style="position:absolute;left:0;top:1800;width:12240;height:250" filled="true" fillcolor="#231f20" stroked="false">
              <v:fill opacity="49152f" type="solid"/>
            </v:rect>
            <v:rect style="position:absolute;left:0;top:630;width:12240;height:1170" filled="true" fillcolor="#f7943b" stroked="false">
              <v:fill type="solid"/>
            </v:rect>
            <v:shape style="position:absolute;left:1273;top:1065;width:3047;height:375" type="#_x0000_t75" stroked="false">
              <v:imagedata r:id="rId40" o:title=""/>
            </v:shape>
            <v:shape style="position:absolute;left:7518;top:2251;width:2998;height:1332" type="#_x0000_t202" filled="false" stroked="false">
              <v:textbox inset="0,0,0,0">
                <w:txbxContent>
                  <w:p>
                    <w:pPr>
                      <w:spacing w:line="542" w:lineRule="exact" w:before="7"/>
                      <w:ind w:left="540" w:right="0" w:firstLine="0"/>
                      <w:jc w:val="left"/>
                      <w:rPr>
                        <w:b/>
                        <w:sz w:val="48"/>
                      </w:rPr>
                    </w:pPr>
                    <w:r>
                      <w:rPr>
                        <w:b/>
                        <w:color w:val="231F20"/>
                        <w:spacing w:val="-8"/>
                        <w:w w:val="115"/>
                        <w:sz w:val="48"/>
                      </w:rPr>
                      <w:t>T405LB</w:t>
                    </w:r>
                  </w:p>
                  <w:p>
                    <w:pPr>
                      <w:spacing w:line="244" w:lineRule="auto" w:before="0"/>
                      <w:ind w:left="0" w:right="18" w:firstLine="0"/>
                      <w:jc w:val="center"/>
                      <w:rPr>
                        <w:b/>
                        <w:sz w:val="34"/>
                      </w:rPr>
                    </w:pPr>
                    <w:r>
                      <w:rPr>
                        <w:b/>
                        <w:color w:val="231F20"/>
                        <w:spacing w:val="-3"/>
                        <w:sz w:val="34"/>
                      </w:rPr>
                      <w:t>150 </w:t>
                    </w:r>
                    <w:r>
                      <w:rPr>
                        <w:b/>
                        <w:color w:val="231F20"/>
                        <w:sz w:val="34"/>
                      </w:rPr>
                      <w:t>PSI Grey</w:t>
                    </w:r>
                    <w:r>
                      <w:rPr>
                        <w:b/>
                        <w:color w:val="231F20"/>
                        <w:spacing w:val="-9"/>
                        <w:sz w:val="34"/>
                      </w:rPr>
                      <w:t> </w:t>
                    </w:r>
                    <w:r>
                      <w:rPr>
                        <w:b/>
                        <w:color w:val="231F20"/>
                        <w:spacing w:val="-6"/>
                        <w:sz w:val="34"/>
                      </w:rPr>
                      <w:t>Food </w:t>
                    </w:r>
                    <w:r>
                      <w:rPr>
                        <w:b/>
                        <w:color w:val="231F20"/>
                        <w:sz w:val="34"/>
                      </w:rPr>
                      <w:t>S &amp; D</w:t>
                    </w:r>
                    <w:r>
                      <w:rPr>
                        <w:b/>
                        <w:color w:val="231F20"/>
                        <w:spacing w:val="-3"/>
                        <w:sz w:val="34"/>
                      </w:rPr>
                      <w:t> </w:t>
                    </w:r>
                    <w:r>
                      <w:rPr>
                        <w:b/>
                        <w:color w:val="231F20"/>
                        <w:sz w:val="34"/>
                      </w:rPr>
                      <w:t>Hose</w:t>
                    </w:r>
                  </w:p>
                </w:txbxContent>
              </v:textbox>
              <w10:wrap type="none"/>
            </v:shape>
            <v:shape style="position:absolute;left:8422;top:4493;width:1197;height:149" type="#_x0000_t202" filled="false" stroked="false">
              <v:textbox inset="0,0,0,0">
                <w:txbxContent>
                  <w:p>
                    <w:pPr>
                      <w:spacing w:line="149" w:lineRule="exact" w:before="0"/>
                      <w:ind w:left="0" w:right="0" w:firstLine="0"/>
                      <w:jc w:val="left"/>
                      <w:rPr>
                        <w:sz w:val="13"/>
                      </w:rPr>
                    </w:pPr>
                    <w:r>
                      <w:rPr>
                        <w:color w:val="231F20"/>
                        <w:w w:val="75"/>
                        <w:sz w:val="13"/>
                      </w:rPr>
                      <w:t>COMPLIANT MATERIAL</w:t>
                    </w:r>
                  </w:p>
                </w:txbxContent>
              </v:textbox>
              <w10:wrap type="none"/>
            </v:shape>
            <v:shape style="position:absolute;left:0;top:630;width:12240;height:1170" type="#_x0000_t202" filled="false" stroked="false">
              <v:textbox inset="0,0,0,0">
                <w:txbxContent>
                  <w:p>
                    <w:pPr>
                      <w:spacing w:before="186"/>
                      <w:ind w:left="4982" w:right="0" w:firstLine="0"/>
                      <w:jc w:val="left"/>
                      <w:rPr>
                        <w:b/>
                        <w:sz w:val="72"/>
                      </w:rPr>
                    </w:pPr>
                    <w:r>
                      <w:rPr>
                        <w:b/>
                        <w:color w:val="FFFFFF"/>
                        <w:spacing w:val="-9"/>
                        <w:w w:val="85"/>
                        <w:sz w:val="72"/>
                      </w:rPr>
                      <w:t>FDA</w:t>
                    </w:r>
                    <w:r>
                      <w:rPr>
                        <w:b/>
                        <w:color w:val="FFFFFF"/>
                        <w:spacing w:val="-117"/>
                        <w:w w:val="85"/>
                        <w:sz w:val="72"/>
                      </w:rPr>
                      <w:t> </w:t>
                    </w:r>
                    <w:r>
                      <w:rPr>
                        <w:b/>
                        <w:color w:val="FFFFFF"/>
                        <w:spacing w:val="-11"/>
                        <w:w w:val="85"/>
                        <w:sz w:val="72"/>
                      </w:rPr>
                      <w:t>Liquid</w:t>
                    </w:r>
                    <w:r>
                      <w:rPr>
                        <w:b/>
                        <w:color w:val="FFFFFF"/>
                        <w:spacing w:val="-116"/>
                        <w:w w:val="85"/>
                        <w:sz w:val="72"/>
                      </w:rPr>
                      <w:t> </w:t>
                    </w:r>
                    <w:r>
                      <w:rPr>
                        <w:b/>
                        <w:color w:val="FFFFFF"/>
                        <w:spacing w:val="-10"/>
                        <w:w w:val="85"/>
                        <w:sz w:val="72"/>
                      </w:rPr>
                      <w:t>Food</w:t>
                    </w:r>
                    <w:r>
                      <w:rPr>
                        <w:b/>
                        <w:color w:val="FFFFFF"/>
                        <w:spacing w:val="-117"/>
                        <w:w w:val="85"/>
                        <w:sz w:val="72"/>
                      </w:rPr>
                      <w:t> </w:t>
                    </w:r>
                    <w:r>
                      <w:rPr>
                        <w:b/>
                        <w:color w:val="FFFFFF"/>
                        <w:spacing w:val="-19"/>
                        <w:w w:val="85"/>
                        <w:sz w:val="72"/>
                      </w:rPr>
                      <w:t>Transfer</w:t>
                    </w:r>
                  </w:p>
                </w:txbxContent>
              </v:textbox>
              <w10:wrap type="none"/>
            </v:shape>
            <w10:wrap type="none"/>
          </v:group>
        </w:pict>
      </w:r>
    </w:p>
    <w:p>
      <w:pPr>
        <w:pStyle w:val="BodyText"/>
        <w:spacing w:before="7"/>
      </w:pPr>
    </w:p>
    <w:tbl>
      <w:tblPr>
        <w:tblW w:w="0" w:type="auto"/>
        <w:jc w:val="left"/>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810"/>
        <w:gridCol w:w="810"/>
        <w:gridCol w:w="810"/>
        <w:gridCol w:w="810"/>
        <w:gridCol w:w="1080"/>
        <w:gridCol w:w="1080"/>
        <w:gridCol w:w="1620"/>
        <w:gridCol w:w="1350"/>
      </w:tblGrid>
      <w:tr>
        <w:trPr>
          <w:trHeight w:val="285" w:hRule="atLeast"/>
        </w:trPr>
        <w:tc>
          <w:tcPr>
            <w:tcW w:w="10080" w:type="dxa"/>
            <w:gridSpan w:val="9"/>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95"/>
                <w:sz w:val="18"/>
              </w:rPr>
              <w:t>ID</w:t>
            </w:r>
          </w:p>
          <w:p>
            <w:pPr>
              <w:pStyle w:val="TableParagraph"/>
              <w:spacing w:line="189" w:lineRule="exact" w:before="0"/>
              <w:ind w:left="166" w:right="166"/>
              <w:jc w:val="center"/>
              <w:rPr>
                <w:b/>
                <w:sz w:val="18"/>
              </w:rPr>
            </w:pPr>
            <w:r>
              <w:rPr>
                <w:b/>
                <w:color w:val="FFFFFF"/>
                <w:w w:val="95"/>
                <w:sz w:val="18"/>
              </w:rPr>
              <w:t>(in.)</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95"/>
                <w:sz w:val="18"/>
              </w:rPr>
              <w:t>ID</w:t>
            </w:r>
          </w:p>
          <w:p>
            <w:pPr>
              <w:pStyle w:val="TableParagraph"/>
              <w:spacing w:line="189" w:lineRule="exact" w:before="0"/>
              <w:ind w:left="166" w:right="166"/>
              <w:jc w:val="center"/>
              <w:rPr>
                <w:b/>
                <w:sz w:val="18"/>
              </w:rPr>
            </w:pPr>
            <w:r>
              <w:rPr>
                <w:b/>
                <w:color w:val="FFFFFF"/>
                <w:w w:val="95"/>
                <w:sz w:val="18"/>
              </w:rPr>
              <w:t>(mm)</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85"/>
                <w:sz w:val="18"/>
              </w:rPr>
              <w:t>OD</w:t>
            </w:r>
          </w:p>
          <w:p>
            <w:pPr>
              <w:pStyle w:val="TableParagraph"/>
              <w:spacing w:line="189" w:lineRule="exact" w:before="0"/>
              <w:ind w:left="166" w:right="166"/>
              <w:jc w:val="center"/>
              <w:rPr>
                <w:b/>
                <w:sz w:val="18"/>
              </w:rPr>
            </w:pPr>
            <w:r>
              <w:rPr>
                <w:b/>
                <w:color w:val="FFFFFF"/>
                <w:w w:val="95"/>
                <w:sz w:val="18"/>
              </w:rPr>
              <w:t>(in.)</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85"/>
                <w:sz w:val="18"/>
              </w:rPr>
              <w:t>OD</w:t>
            </w:r>
          </w:p>
          <w:p>
            <w:pPr>
              <w:pStyle w:val="TableParagraph"/>
              <w:spacing w:line="189" w:lineRule="exact" w:before="0"/>
              <w:ind w:left="166" w:right="166"/>
              <w:jc w:val="center"/>
              <w:rPr>
                <w:b/>
                <w:sz w:val="18"/>
              </w:rPr>
            </w:pPr>
            <w:r>
              <w:rPr>
                <w:b/>
                <w:color w:val="FFFFFF"/>
                <w:w w:val="95"/>
                <w:sz w:val="18"/>
              </w:rPr>
              <w:t>(mm)</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211" w:hanging="15"/>
              <w:rPr>
                <w:b/>
                <w:sz w:val="18"/>
              </w:rPr>
            </w:pPr>
            <w:r>
              <w:rPr>
                <w:b/>
                <w:color w:val="FFFFFF"/>
                <w:w w:val="90"/>
                <w:sz w:val="18"/>
              </w:rPr>
              <w:t>Max Rec. </w:t>
            </w:r>
            <w:r>
              <w:rPr>
                <w:b/>
                <w:color w:val="FFFFFF"/>
                <w:w w:val="85"/>
                <w:sz w:val="18"/>
              </w:rPr>
              <w:t>WP (PSI)</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80" w:hanging="265"/>
              <w:rPr>
                <w:b/>
                <w:sz w:val="18"/>
              </w:rPr>
            </w:pPr>
            <w:r>
              <w:rPr>
                <w:b/>
                <w:color w:val="FFFFFF"/>
                <w:w w:val="85"/>
                <w:sz w:val="18"/>
              </w:rPr>
              <w:t>Vacuum HG </w:t>
            </w:r>
            <w:r>
              <w:rPr>
                <w:b/>
                <w:color w:val="FFFFFF"/>
                <w:w w:val="90"/>
                <w:sz w:val="18"/>
              </w:rPr>
              <w:t>(in.)</w:t>
            </w:r>
          </w:p>
        </w:tc>
        <w:tc>
          <w:tcPr>
            <w:tcW w:w="162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67" w:right="14" w:hanging="314"/>
              <w:rPr>
                <w:b/>
                <w:sz w:val="18"/>
              </w:rPr>
            </w:pPr>
            <w:r>
              <w:rPr>
                <w:b/>
                <w:color w:val="FFFFFF"/>
                <w:w w:val="85"/>
                <w:sz w:val="18"/>
              </w:rPr>
              <w:t>Min. Bending Radius </w:t>
            </w:r>
            <w:r>
              <w:rPr>
                <w:b/>
                <w:color w:val="FFFFFF"/>
                <w:w w:val="95"/>
                <w:sz w:val="18"/>
              </w:rPr>
              <w:t>(in. @ 68</w:t>
            </w:r>
            <w:r>
              <w:rPr>
                <w:color w:val="FFFFFF"/>
                <w:w w:val="95"/>
                <w:sz w:val="18"/>
              </w:rPr>
              <w:t>°</w:t>
            </w:r>
            <w:r>
              <w:rPr>
                <w:b/>
                <w:color w:val="FFFFFF"/>
                <w:w w:val="95"/>
                <w:sz w:val="18"/>
              </w:rPr>
              <w:t>F)</w:t>
            </w:r>
          </w:p>
        </w:tc>
        <w:tc>
          <w:tcPr>
            <w:tcW w:w="1350" w:type="dxa"/>
            <w:tcBorders>
              <w:top w:val="single" w:sz="8" w:space="0" w:color="FFFFFF"/>
              <w:left w:val="single" w:sz="8" w:space="0" w:color="FFFFFF"/>
            </w:tcBorders>
            <w:shd w:val="clear" w:color="auto" w:fill="231F20"/>
          </w:tcPr>
          <w:p>
            <w:pPr>
              <w:pStyle w:val="TableParagraph"/>
              <w:spacing w:line="208" w:lineRule="auto" w:before="36"/>
              <w:ind w:left="355"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1"/>
              <w:rPr>
                <w:sz w:val="18"/>
              </w:rPr>
            </w:pPr>
            <w:r>
              <w:rPr>
                <w:color w:val="231F20"/>
                <w:w w:val="95"/>
                <w:sz w:val="18"/>
              </w:rPr>
              <w:t>T405LB150</w:t>
            </w:r>
          </w:p>
        </w:tc>
        <w:tc>
          <w:tcPr>
            <w:tcW w:w="810" w:type="dxa"/>
            <w:shd w:val="clear" w:color="auto" w:fill="E6E7E8"/>
          </w:tcPr>
          <w:p>
            <w:pPr>
              <w:pStyle w:val="TableParagraph"/>
              <w:spacing w:before="45"/>
              <w:ind w:left="171" w:right="171"/>
              <w:jc w:val="center"/>
              <w:rPr>
                <w:sz w:val="18"/>
              </w:rPr>
            </w:pPr>
            <w:r>
              <w:rPr>
                <w:color w:val="231F20"/>
                <w:sz w:val="18"/>
              </w:rPr>
              <w:t>1 1/2</w:t>
            </w:r>
          </w:p>
        </w:tc>
        <w:tc>
          <w:tcPr>
            <w:tcW w:w="810" w:type="dxa"/>
            <w:shd w:val="clear" w:color="auto" w:fill="E6E7E8"/>
          </w:tcPr>
          <w:p>
            <w:pPr>
              <w:pStyle w:val="TableParagraph"/>
              <w:spacing w:before="45"/>
              <w:ind w:left="171" w:right="171"/>
              <w:jc w:val="center"/>
              <w:rPr>
                <w:sz w:val="18"/>
              </w:rPr>
            </w:pPr>
            <w:r>
              <w:rPr>
                <w:color w:val="231F20"/>
                <w:w w:val="95"/>
                <w:sz w:val="18"/>
              </w:rPr>
              <w:t>38</w:t>
            </w:r>
          </w:p>
        </w:tc>
        <w:tc>
          <w:tcPr>
            <w:tcW w:w="810" w:type="dxa"/>
            <w:shd w:val="clear" w:color="auto" w:fill="E6E7E8"/>
          </w:tcPr>
          <w:p>
            <w:pPr>
              <w:pStyle w:val="TableParagraph"/>
              <w:spacing w:before="45"/>
              <w:ind w:left="171" w:right="171"/>
              <w:jc w:val="center"/>
              <w:rPr>
                <w:sz w:val="18"/>
              </w:rPr>
            </w:pPr>
            <w:r>
              <w:rPr>
                <w:color w:val="231F20"/>
                <w:w w:val="95"/>
                <w:sz w:val="18"/>
              </w:rPr>
              <w:t>1.97</w:t>
            </w:r>
          </w:p>
        </w:tc>
        <w:tc>
          <w:tcPr>
            <w:tcW w:w="810" w:type="dxa"/>
            <w:shd w:val="clear" w:color="auto" w:fill="E6E7E8"/>
          </w:tcPr>
          <w:p>
            <w:pPr>
              <w:pStyle w:val="TableParagraph"/>
              <w:spacing w:before="45"/>
              <w:ind w:left="318"/>
              <w:rPr>
                <w:sz w:val="18"/>
              </w:rPr>
            </w:pPr>
            <w:r>
              <w:rPr>
                <w:color w:val="231F20"/>
                <w:w w:val="95"/>
                <w:sz w:val="18"/>
              </w:rPr>
              <w:t>50</w:t>
            </w:r>
          </w:p>
        </w:tc>
        <w:tc>
          <w:tcPr>
            <w:tcW w:w="1080" w:type="dxa"/>
            <w:shd w:val="clear" w:color="auto" w:fill="E6E7E8"/>
          </w:tcPr>
          <w:p>
            <w:pPr>
              <w:pStyle w:val="TableParagraph"/>
              <w:spacing w:before="45"/>
              <w:ind w:left="319" w:right="319"/>
              <w:jc w:val="center"/>
              <w:rPr>
                <w:sz w:val="18"/>
              </w:rPr>
            </w:pPr>
            <w:r>
              <w:rPr>
                <w:color w:val="231F20"/>
                <w:w w:val="95"/>
                <w:sz w:val="18"/>
              </w:rPr>
              <w:t>150</w:t>
            </w:r>
          </w:p>
        </w:tc>
        <w:tc>
          <w:tcPr>
            <w:tcW w:w="1080" w:type="dxa"/>
            <w:shd w:val="clear" w:color="auto" w:fill="E6E7E8"/>
          </w:tcPr>
          <w:p>
            <w:pPr>
              <w:pStyle w:val="TableParagraph"/>
              <w:spacing w:before="45"/>
              <w:ind w:left="319" w:right="319"/>
              <w:jc w:val="center"/>
              <w:rPr>
                <w:sz w:val="18"/>
              </w:rPr>
            </w:pPr>
            <w:r>
              <w:rPr>
                <w:color w:val="231F20"/>
                <w:w w:val="95"/>
                <w:sz w:val="18"/>
              </w:rPr>
              <w:t>30</w:t>
            </w:r>
          </w:p>
        </w:tc>
        <w:tc>
          <w:tcPr>
            <w:tcW w:w="1620" w:type="dxa"/>
            <w:shd w:val="clear" w:color="auto" w:fill="E6E7E8"/>
          </w:tcPr>
          <w:p>
            <w:pPr>
              <w:pStyle w:val="TableParagraph"/>
              <w:spacing w:before="45"/>
              <w:ind w:left="176" w:right="176"/>
              <w:jc w:val="center"/>
              <w:rPr>
                <w:sz w:val="18"/>
              </w:rPr>
            </w:pPr>
            <w:r>
              <w:rPr>
                <w:color w:val="231F20"/>
                <w:sz w:val="18"/>
              </w:rPr>
              <w:t>4 1/2</w:t>
            </w:r>
          </w:p>
        </w:tc>
        <w:tc>
          <w:tcPr>
            <w:tcW w:w="1350" w:type="dxa"/>
            <w:shd w:val="clear" w:color="auto" w:fill="E6E7E8"/>
          </w:tcPr>
          <w:p>
            <w:pPr>
              <w:pStyle w:val="TableParagraph"/>
              <w:spacing w:before="45"/>
              <w:ind w:left="523"/>
              <w:rPr>
                <w:sz w:val="18"/>
              </w:rPr>
            </w:pPr>
            <w:r>
              <w:rPr>
                <w:color w:val="231F20"/>
                <w:w w:val="95"/>
                <w:sz w:val="18"/>
              </w:rPr>
              <w:t>0.84</w:t>
            </w:r>
          </w:p>
        </w:tc>
      </w:tr>
      <w:tr>
        <w:trPr>
          <w:trHeight w:val="285" w:hRule="atLeast"/>
        </w:trPr>
        <w:tc>
          <w:tcPr>
            <w:tcW w:w="1710" w:type="dxa"/>
            <w:shd w:val="clear" w:color="auto" w:fill="D1D3D4"/>
          </w:tcPr>
          <w:p>
            <w:pPr>
              <w:pStyle w:val="TableParagraph"/>
              <w:spacing w:before="45"/>
              <w:ind w:left="251"/>
              <w:rPr>
                <w:sz w:val="18"/>
              </w:rPr>
            </w:pPr>
            <w:r>
              <w:rPr>
                <w:color w:val="231F20"/>
                <w:w w:val="95"/>
                <w:sz w:val="18"/>
              </w:rPr>
              <w:t>T405LB200</w:t>
            </w:r>
          </w:p>
        </w:tc>
        <w:tc>
          <w:tcPr>
            <w:tcW w:w="810" w:type="dxa"/>
            <w:shd w:val="clear" w:color="auto" w:fill="D1D3D4"/>
          </w:tcPr>
          <w:p>
            <w:pPr>
              <w:pStyle w:val="TableParagraph"/>
              <w:spacing w:before="45"/>
              <w:jc w:val="center"/>
              <w:rPr>
                <w:sz w:val="18"/>
              </w:rPr>
            </w:pPr>
            <w:r>
              <w:rPr>
                <w:color w:val="231F20"/>
                <w:w w:val="86"/>
                <w:sz w:val="18"/>
              </w:rPr>
              <w:t>2</w:t>
            </w:r>
          </w:p>
        </w:tc>
        <w:tc>
          <w:tcPr>
            <w:tcW w:w="810" w:type="dxa"/>
            <w:shd w:val="clear" w:color="auto" w:fill="D1D3D4"/>
          </w:tcPr>
          <w:p>
            <w:pPr>
              <w:pStyle w:val="TableParagraph"/>
              <w:spacing w:before="45"/>
              <w:ind w:left="171" w:right="171"/>
              <w:jc w:val="center"/>
              <w:rPr>
                <w:sz w:val="18"/>
              </w:rPr>
            </w:pPr>
            <w:r>
              <w:rPr>
                <w:color w:val="231F20"/>
                <w:w w:val="95"/>
                <w:sz w:val="18"/>
              </w:rPr>
              <w:t>51</w:t>
            </w:r>
          </w:p>
        </w:tc>
        <w:tc>
          <w:tcPr>
            <w:tcW w:w="810" w:type="dxa"/>
            <w:shd w:val="clear" w:color="auto" w:fill="D1D3D4"/>
          </w:tcPr>
          <w:p>
            <w:pPr>
              <w:pStyle w:val="TableParagraph"/>
              <w:spacing w:before="45"/>
              <w:ind w:left="171" w:right="171"/>
              <w:jc w:val="center"/>
              <w:rPr>
                <w:sz w:val="18"/>
              </w:rPr>
            </w:pPr>
            <w:r>
              <w:rPr>
                <w:color w:val="231F20"/>
                <w:w w:val="95"/>
                <w:sz w:val="18"/>
              </w:rPr>
              <w:t>2.48</w:t>
            </w:r>
          </w:p>
        </w:tc>
        <w:tc>
          <w:tcPr>
            <w:tcW w:w="810" w:type="dxa"/>
            <w:shd w:val="clear" w:color="auto" w:fill="D1D3D4"/>
          </w:tcPr>
          <w:p>
            <w:pPr>
              <w:pStyle w:val="TableParagraph"/>
              <w:spacing w:before="45"/>
              <w:ind w:left="318"/>
              <w:rPr>
                <w:sz w:val="18"/>
              </w:rPr>
            </w:pPr>
            <w:r>
              <w:rPr>
                <w:color w:val="231F20"/>
                <w:w w:val="95"/>
                <w:sz w:val="18"/>
              </w:rPr>
              <w:t>63</w:t>
            </w:r>
          </w:p>
        </w:tc>
        <w:tc>
          <w:tcPr>
            <w:tcW w:w="1080" w:type="dxa"/>
            <w:shd w:val="clear" w:color="auto" w:fill="D1D3D4"/>
          </w:tcPr>
          <w:p>
            <w:pPr>
              <w:pStyle w:val="TableParagraph"/>
              <w:spacing w:before="45"/>
              <w:ind w:left="319" w:right="319"/>
              <w:jc w:val="center"/>
              <w:rPr>
                <w:sz w:val="18"/>
              </w:rPr>
            </w:pPr>
            <w:r>
              <w:rPr>
                <w:color w:val="231F20"/>
                <w:w w:val="95"/>
                <w:sz w:val="18"/>
              </w:rPr>
              <w:t>150</w:t>
            </w:r>
          </w:p>
        </w:tc>
        <w:tc>
          <w:tcPr>
            <w:tcW w:w="1080" w:type="dxa"/>
            <w:shd w:val="clear" w:color="auto" w:fill="D1D3D4"/>
          </w:tcPr>
          <w:p>
            <w:pPr>
              <w:pStyle w:val="TableParagraph"/>
              <w:spacing w:before="45"/>
              <w:ind w:left="319" w:right="319"/>
              <w:jc w:val="center"/>
              <w:rPr>
                <w:sz w:val="18"/>
              </w:rPr>
            </w:pPr>
            <w:r>
              <w:rPr>
                <w:color w:val="231F20"/>
                <w:w w:val="95"/>
                <w:sz w:val="18"/>
              </w:rPr>
              <w:t>30</w:t>
            </w:r>
          </w:p>
        </w:tc>
        <w:tc>
          <w:tcPr>
            <w:tcW w:w="1620" w:type="dxa"/>
            <w:shd w:val="clear" w:color="auto" w:fill="D1D3D4"/>
          </w:tcPr>
          <w:p>
            <w:pPr>
              <w:pStyle w:val="TableParagraph"/>
              <w:spacing w:before="45"/>
              <w:jc w:val="center"/>
              <w:rPr>
                <w:sz w:val="18"/>
              </w:rPr>
            </w:pPr>
            <w:r>
              <w:rPr>
                <w:color w:val="231F20"/>
                <w:w w:val="86"/>
                <w:sz w:val="18"/>
              </w:rPr>
              <w:t>6</w:t>
            </w:r>
          </w:p>
        </w:tc>
        <w:tc>
          <w:tcPr>
            <w:tcW w:w="1350" w:type="dxa"/>
            <w:shd w:val="clear" w:color="auto" w:fill="D1D3D4"/>
          </w:tcPr>
          <w:p>
            <w:pPr>
              <w:pStyle w:val="TableParagraph"/>
              <w:spacing w:before="45"/>
              <w:ind w:left="523"/>
              <w:rPr>
                <w:sz w:val="18"/>
              </w:rPr>
            </w:pPr>
            <w:r>
              <w:rPr>
                <w:color w:val="231F20"/>
                <w:w w:val="95"/>
                <w:sz w:val="18"/>
              </w:rPr>
              <w:t>1.08</w:t>
            </w:r>
          </w:p>
        </w:tc>
      </w:tr>
      <w:tr>
        <w:trPr>
          <w:trHeight w:val="285" w:hRule="atLeast"/>
        </w:trPr>
        <w:tc>
          <w:tcPr>
            <w:tcW w:w="1710" w:type="dxa"/>
            <w:shd w:val="clear" w:color="auto" w:fill="E6E7E8"/>
          </w:tcPr>
          <w:p>
            <w:pPr>
              <w:pStyle w:val="TableParagraph"/>
              <w:spacing w:before="45"/>
              <w:ind w:left="251"/>
              <w:rPr>
                <w:sz w:val="18"/>
              </w:rPr>
            </w:pPr>
            <w:r>
              <w:rPr>
                <w:color w:val="231F20"/>
                <w:w w:val="95"/>
                <w:sz w:val="18"/>
              </w:rPr>
              <w:t>T405LB300</w:t>
            </w:r>
          </w:p>
        </w:tc>
        <w:tc>
          <w:tcPr>
            <w:tcW w:w="810" w:type="dxa"/>
            <w:shd w:val="clear" w:color="auto" w:fill="E6E7E8"/>
          </w:tcPr>
          <w:p>
            <w:pPr>
              <w:pStyle w:val="TableParagraph"/>
              <w:spacing w:before="45"/>
              <w:jc w:val="center"/>
              <w:rPr>
                <w:sz w:val="18"/>
              </w:rPr>
            </w:pPr>
            <w:r>
              <w:rPr>
                <w:color w:val="231F20"/>
                <w:w w:val="86"/>
                <w:sz w:val="18"/>
              </w:rPr>
              <w:t>3</w:t>
            </w:r>
          </w:p>
        </w:tc>
        <w:tc>
          <w:tcPr>
            <w:tcW w:w="810" w:type="dxa"/>
            <w:shd w:val="clear" w:color="auto" w:fill="E6E7E8"/>
          </w:tcPr>
          <w:p>
            <w:pPr>
              <w:pStyle w:val="TableParagraph"/>
              <w:spacing w:before="45"/>
              <w:ind w:left="171" w:right="171"/>
              <w:jc w:val="center"/>
              <w:rPr>
                <w:sz w:val="18"/>
              </w:rPr>
            </w:pPr>
            <w:r>
              <w:rPr>
                <w:color w:val="231F20"/>
                <w:w w:val="95"/>
                <w:sz w:val="18"/>
              </w:rPr>
              <w:t>76</w:t>
            </w:r>
          </w:p>
        </w:tc>
        <w:tc>
          <w:tcPr>
            <w:tcW w:w="810" w:type="dxa"/>
            <w:shd w:val="clear" w:color="auto" w:fill="E6E7E8"/>
          </w:tcPr>
          <w:p>
            <w:pPr>
              <w:pStyle w:val="TableParagraph"/>
              <w:spacing w:before="45"/>
              <w:ind w:left="171" w:right="171"/>
              <w:jc w:val="center"/>
              <w:rPr>
                <w:sz w:val="18"/>
              </w:rPr>
            </w:pPr>
            <w:r>
              <w:rPr>
                <w:color w:val="231F20"/>
                <w:w w:val="95"/>
                <w:sz w:val="18"/>
              </w:rPr>
              <w:t>3.46</w:t>
            </w:r>
          </w:p>
        </w:tc>
        <w:tc>
          <w:tcPr>
            <w:tcW w:w="810" w:type="dxa"/>
            <w:shd w:val="clear" w:color="auto" w:fill="E6E7E8"/>
          </w:tcPr>
          <w:p>
            <w:pPr>
              <w:pStyle w:val="TableParagraph"/>
              <w:spacing w:before="45"/>
              <w:ind w:left="318"/>
              <w:rPr>
                <w:sz w:val="18"/>
              </w:rPr>
            </w:pPr>
            <w:r>
              <w:rPr>
                <w:color w:val="231F20"/>
                <w:w w:val="95"/>
                <w:sz w:val="18"/>
              </w:rPr>
              <w:t>88</w:t>
            </w:r>
          </w:p>
        </w:tc>
        <w:tc>
          <w:tcPr>
            <w:tcW w:w="1080" w:type="dxa"/>
            <w:shd w:val="clear" w:color="auto" w:fill="E6E7E8"/>
          </w:tcPr>
          <w:p>
            <w:pPr>
              <w:pStyle w:val="TableParagraph"/>
              <w:spacing w:before="45"/>
              <w:ind w:left="319" w:right="319"/>
              <w:jc w:val="center"/>
              <w:rPr>
                <w:sz w:val="18"/>
              </w:rPr>
            </w:pPr>
            <w:r>
              <w:rPr>
                <w:color w:val="231F20"/>
                <w:w w:val="95"/>
                <w:sz w:val="18"/>
              </w:rPr>
              <w:t>150</w:t>
            </w:r>
          </w:p>
        </w:tc>
        <w:tc>
          <w:tcPr>
            <w:tcW w:w="1080" w:type="dxa"/>
            <w:shd w:val="clear" w:color="auto" w:fill="E6E7E8"/>
          </w:tcPr>
          <w:p>
            <w:pPr>
              <w:pStyle w:val="TableParagraph"/>
              <w:spacing w:before="45"/>
              <w:ind w:left="319" w:right="319"/>
              <w:jc w:val="center"/>
              <w:rPr>
                <w:sz w:val="18"/>
              </w:rPr>
            </w:pPr>
            <w:r>
              <w:rPr>
                <w:color w:val="231F20"/>
                <w:w w:val="95"/>
                <w:sz w:val="18"/>
              </w:rPr>
              <w:t>27</w:t>
            </w:r>
          </w:p>
        </w:tc>
        <w:tc>
          <w:tcPr>
            <w:tcW w:w="1620" w:type="dxa"/>
            <w:shd w:val="clear" w:color="auto" w:fill="E6E7E8"/>
          </w:tcPr>
          <w:p>
            <w:pPr>
              <w:pStyle w:val="TableParagraph"/>
              <w:spacing w:before="45"/>
              <w:jc w:val="center"/>
              <w:rPr>
                <w:sz w:val="18"/>
              </w:rPr>
            </w:pPr>
            <w:r>
              <w:rPr>
                <w:color w:val="231F20"/>
                <w:w w:val="86"/>
                <w:sz w:val="18"/>
              </w:rPr>
              <w:t>9</w:t>
            </w:r>
          </w:p>
        </w:tc>
        <w:tc>
          <w:tcPr>
            <w:tcW w:w="1350" w:type="dxa"/>
            <w:shd w:val="clear" w:color="auto" w:fill="E6E7E8"/>
          </w:tcPr>
          <w:p>
            <w:pPr>
              <w:pStyle w:val="TableParagraph"/>
              <w:spacing w:before="45"/>
              <w:ind w:left="523"/>
              <w:rPr>
                <w:sz w:val="18"/>
              </w:rPr>
            </w:pPr>
            <w:r>
              <w:rPr>
                <w:color w:val="231F20"/>
                <w:w w:val="95"/>
                <w:sz w:val="18"/>
              </w:rPr>
              <w:t>1.71</w:t>
            </w:r>
          </w:p>
        </w:tc>
      </w:tr>
      <w:tr>
        <w:trPr>
          <w:trHeight w:val="285" w:hRule="atLeast"/>
        </w:trPr>
        <w:tc>
          <w:tcPr>
            <w:tcW w:w="1710" w:type="dxa"/>
            <w:shd w:val="clear" w:color="auto" w:fill="D1D3D4"/>
          </w:tcPr>
          <w:p>
            <w:pPr>
              <w:pStyle w:val="TableParagraph"/>
              <w:spacing w:before="45"/>
              <w:ind w:left="251"/>
              <w:rPr>
                <w:sz w:val="18"/>
              </w:rPr>
            </w:pPr>
            <w:r>
              <w:rPr>
                <w:color w:val="231F20"/>
                <w:w w:val="95"/>
                <w:sz w:val="18"/>
              </w:rPr>
              <w:t>T405LB400</w:t>
            </w:r>
          </w:p>
        </w:tc>
        <w:tc>
          <w:tcPr>
            <w:tcW w:w="810" w:type="dxa"/>
            <w:shd w:val="clear" w:color="auto" w:fill="D1D3D4"/>
          </w:tcPr>
          <w:p>
            <w:pPr>
              <w:pStyle w:val="TableParagraph"/>
              <w:spacing w:before="45"/>
              <w:jc w:val="center"/>
              <w:rPr>
                <w:sz w:val="18"/>
              </w:rPr>
            </w:pPr>
            <w:r>
              <w:rPr>
                <w:color w:val="231F20"/>
                <w:w w:val="86"/>
                <w:sz w:val="18"/>
              </w:rPr>
              <w:t>4</w:t>
            </w:r>
          </w:p>
        </w:tc>
        <w:tc>
          <w:tcPr>
            <w:tcW w:w="810" w:type="dxa"/>
            <w:shd w:val="clear" w:color="auto" w:fill="D1D3D4"/>
          </w:tcPr>
          <w:p>
            <w:pPr>
              <w:pStyle w:val="TableParagraph"/>
              <w:spacing w:before="45"/>
              <w:ind w:left="171" w:right="171"/>
              <w:jc w:val="center"/>
              <w:rPr>
                <w:sz w:val="18"/>
              </w:rPr>
            </w:pPr>
            <w:r>
              <w:rPr>
                <w:color w:val="231F20"/>
                <w:w w:val="95"/>
                <w:sz w:val="18"/>
              </w:rPr>
              <w:t>102</w:t>
            </w:r>
          </w:p>
        </w:tc>
        <w:tc>
          <w:tcPr>
            <w:tcW w:w="810" w:type="dxa"/>
            <w:shd w:val="clear" w:color="auto" w:fill="D1D3D4"/>
          </w:tcPr>
          <w:p>
            <w:pPr>
              <w:pStyle w:val="TableParagraph"/>
              <w:spacing w:before="45"/>
              <w:ind w:left="171" w:right="171"/>
              <w:jc w:val="center"/>
              <w:rPr>
                <w:sz w:val="18"/>
              </w:rPr>
            </w:pPr>
            <w:r>
              <w:rPr>
                <w:color w:val="231F20"/>
                <w:w w:val="95"/>
                <w:sz w:val="18"/>
              </w:rPr>
              <w:t>4.57</w:t>
            </w:r>
          </w:p>
        </w:tc>
        <w:tc>
          <w:tcPr>
            <w:tcW w:w="810" w:type="dxa"/>
            <w:shd w:val="clear" w:color="auto" w:fill="D1D3D4"/>
          </w:tcPr>
          <w:p>
            <w:pPr>
              <w:pStyle w:val="TableParagraph"/>
              <w:spacing w:before="45"/>
              <w:ind w:left="275"/>
              <w:rPr>
                <w:sz w:val="18"/>
              </w:rPr>
            </w:pPr>
            <w:r>
              <w:rPr>
                <w:color w:val="231F20"/>
                <w:w w:val="95"/>
                <w:sz w:val="18"/>
              </w:rPr>
              <w:t>116</w:t>
            </w:r>
          </w:p>
        </w:tc>
        <w:tc>
          <w:tcPr>
            <w:tcW w:w="1080" w:type="dxa"/>
            <w:shd w:val="clear" w:color="auto" w:fill="D1D3D4"/>
          </w:tcPr>
          <w:p>
            <w:pPr>
              <w:pStyle w:val="TableParagraph"/>
              <w:spacing w:before="45"/>
              <w:ind w:left="319" w:right="319"/>
              <w:jc w:val="center"/>
              <w:rPr>
                <w:sz w:val="18"/>
              </w:rPr>
            </w:pPr>
            <w:r>
              <w:rPr>
                <w:color w:val="231F20"/>
                <w:w w:val="95"/>
                <w:sz w:val="18"/>
              </w:rPr>
              <w:t>150</w:t>
            </w:r>
          </w:p>
        </w:tc>
        <w:tc>
          <w:tcPr>
            <w:tcW w:w="1080" w:type="dxa"/>
            <w:shd w:val="clear" w:color="auto" w:fill="D1D3D4"/>
          </w:tcPr>
          <w:p>
            <w:pPr>
              <w:pStyle w:val="TableParagraph"/>
              <w:spacing w:before="45"/>
              <w:ind w:left="319" w:right="319"/>
              <w:jc w:val="center"/>
              <w:rPr>
                <w:sz w:val="18"/>
              </w:rPr>
            </w:pPr>
            <w:r>
              <w:rPr>
                <w:color w:val="231F20"/>
                <w:w w:val="95"/>
                <w:sz w:val="18"/>
              </w:rPr>
              <w:t>27</w:t>
            </w:r>
          </w:p>
        </w:tc>
        <w:tc>
          <w:tcPr>
            <w:tcW w:w="1620" w:type="dxa"/>
            <w:shd w:val="clear" w:color="auto" w:fill="D1D3D4"/>
          </w:tcPr>
          <w:p>
            <w:pPr>
              <w:pStyle w:val="TableParagraph"/>
              <w:spacing w:before="45"/>
              <w:ind w:left="176" w:right="176"/>
              <w:jc w:val="center"/>
              <w:rPr>
                <w:sz w:val="18"/>
              </w:rPr>
            </w:pPr>
            <w:r>
              <w:rPr>
                <w:color w:val="231F20"/>
                <w:w w:val="95"/>
                <w:sz w:val="18"/>
              </w:rPr>
              <w:t>12</w:t>
            </w:r>
          </w:p>
        </w:tc>
        <w:tc>
          <w:tcPr>
            <w:tcW w:w="1350" w:type="dxa"/>
            <w:shd w:val="clear" w:color="auto" w:fill="D1D3D4"/>
          </w:tcPr>
          <w:p>
            <w:pPr>
              <w:pStyle w:val="TableParagraph"/>
              <w:spacing w:before="45"/>
              <w:ind w:left="523"/>
              <w:rPr>
                <w:sz w:val="18"/>
              </w:rPr>
            </w:pPr>
            <w:r>
              <w:rPr>
                <w:color w:val="231F20"/>
                <w:w w:val="95"/>
                <w:sz w:val="18"/>
              </w:rPr>
              <w:t>2.36</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6"/>
        </w:rPr>
      </w:pPr>
    </w:p>
    <w:p>
      <w:pPr>
        <w:pStyle w:val="Heading6"/>
        <w:spacing w:line="240" w:lineRule="auto" w:before="108"/>
        <w:ind w:left="1260"/>
      </w:pPr>
      <w:r>
        <w:rPr>
          <w:color w:val="231F20"/>
        </w:rPr>
        <w:t>CONSULT FOOD HOSE GUIDE FOR MATERIAL COMPATIBILITY ON PAGE 36.</w:t>
      </w:r>
    </w:p>
    <w:p>
      <w:pPr>
        <w:spacing w:before="215"/>
        <w:ind w:left="1260" w:right="0" w:firstLine="0"/>
        <w:jc w:val="left"/>
        <w:rPr>
          <w:b/>
          <w:sz w:val="18"/>
        </w:rPr>
      </w:pPr>
      <w:r>
        <w:rPr>
          <w:b/>
          <w:color w:val="231F20"/>
          <w:w w:val="85"/>
          <w:sz w:val="18"/>
          <w:u w:val="single" w:color="231F20"/>
        </w:rPr>
        <w:t>COUPLING SUGGESTIONS</w:t>
      </w:r>
    </w:p>
    <w:p>
      <w:pPr>
        <w:spacing w:before="13"/>
        <w:ind w:left="1260" w:right="0" w:firstLine="0"/>
        <w:jc w:val="left"/>
        <w:rPr>
          <w:sz w:val="18"/>
        </w:rPr>
      </w:pPr>
      <w:r>
        <w:rPr>
          <w:color w:val="231F20"/>
          <w:w w:val="95"/>
          <w:sz w:val="18"/>
        </w:rPr>
        <w:t>Quick-Acting or combination nipples attached with single bolt, double bolt, wire or band type clamps.</w:t>
      </w:r>
    </w:p>
    <w:p>
      <w:pPr>
        <w:spacing w:after="0"/>
        <w:jc w:val="left"/>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5"/>
        </w:rPr>
      </w:pPr>
    </w:p>
    <w:p>
      <w:pPr>
        <w:pStyle w:val="BodyText"/>
        <w:ind w:left="2750"/>
        <w:rPr>
          <w:sz w:val="20"/>
        </w:rPr>
      </w:pPr>
      <w:r>
        <w:rPr>
          <w:sz w:val="20"/>
        </w:rPr>
        <w:pict>
          <v:group style="width:48.95pt;height:22.95pt;mso-position-horizontal-relative:char;mso-position-vertical-relative:line" coordorigin="0,0" coordsize="979,459">
            <v:shape style="position:absolute;left:0;top:0;width:979;height:459" coordorigin="0,0" coordsize="979,459" path="m49,278l29,283,14,295,4,315,0,343,13,393,48,430,100,452,162,459,228,450,285,424,320,387,153,387,130,384,116,376,108,366,106,359,106,352,109,346,109,330,107,314,98,297,80,284,49,278xm324,257l135,257,164,260,188,270,204,290,211,322,206,353,194,373,176,384,153,387,320,387,326,381,342,320,336,281,324,257xm312,72l152,72,168,74,183,83,195,101,200,129,193,160,176,178,153,187,127,189,112,189,112,258,120,257,127,257,324,257,321,251,298,230,269,218,269,216,294,200,313,181,324,158,328,127,317,77,312,72xm173,0l107,10,58,37,28,76,17,122,21,150,33,169,49,180,67,184,87,180,104,170,116,154,120,132,120,112,113,105,113,97,116,87,125,79,137,73,152,72,312,72,286,37,237,10,173,0xm560,226l421,226,391,328,529,328,560,226xm828,6l722,6,615,333,605,357,592,373,579,381,564,385,564,449,709,449,709,385,690,382,679,378,674,372,672,363,672,356,674,348,676,340,687,301,923,301,902,237,705,237,741,112,862,112,828,6xm923,301l798,301,808,337,810,345,813,354,812,363,811,371,804,378,791,383,771,385,771,449,979,449,979,385,962,381,951,374,943,360,935,339,923,301xm862,112l742,112,779,237,902,237,862,112xe" filled="true" fillcolor="#231f20" stroked="false">
              <v:path arrowok="t"/>
              <v:fill type="solid"/>
            </v:shape>
          </v:group>
        </w:pict>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7"/>
        </w:rPr>
      </w:pPr>
    </w:p>
    <w:p>
      <w:pPr>
        <w:spacing w:after="0"/>
        <w:rPr>
          <w:sz w:val="27"/>
        </w:rPr>
        <w:sectPr>
          <w:pgSz w:w="12240" w:h="15840"/>
          <w:pgMar w:header="0" w:footer="1381" w:top="0" w:bottom="1580" w:left="0" w:right="0"/>
        </w:sectPr>
      </w:pPr>
    </w:p>
    <w:p>
      <w:pPr>
        <w:pStyle w:val="Heading6"/>
        <w:spacing w:before="108"/>
      </w:pPr>
      <w:r>
        <w:rPr>
          <w:color w:val="231F20"/>
        </w:rPr>
        <w:t>Applications:</w:t>
      </w:r>
    </w:p>
    <w:p>
      <w:pPr>
        <w:pStyle w:val="BodyText"/>
        <w:spacing w:line="230" w:lineRule="auto" w:before="1"/>
        <w:ind w:left="900"/>
      </w:pPr>
      <w:r>
        <w:rPr>
          <w:color w:val="231F20"/>
        </w:rPr>
        <w:t>Food and alcoholic beverage suction and discharge. Specially designed for wine, beer and spirits, up to 95 proof.</w:t>
      </w:r>
    </w:p>
    <w:p>
      <w:pPr>
        <w:spacing w:line="230" w:lineRule="auto" w:before="1"/>
        <w:ind w:left="900" w:right="0" w:firstLine="0"/>
        <w:jc w:val="left"/>
        <w:rPr>
          <w:b/>
          <w:sz w:val="19"/>
        </w:rPr>
      </w:pPr>
      <w:r>
        <w:rPr>
          <w:b/>
          <w:color w:val="ED1C24"/>
          <w:sz w:val="19"/>
        </w:rPr>
        <w:t>Hose may be sterilized with steam at 226°F (+130°C) for 30 minutes or with 5% soda solution.</w:t>
      </w:r>
    </w:p>
    <w:p>
      <w:pPr>
        <w:spacing w:line="269" w:lineRule="exact" w:before="0"/>
        <w:ind w:left="601" w:right="649" w:firstLine="0"/>
        <w:jc w:val="center"/>
        <w:rPr>
          <w:b/>
          <w:sz w:val="19"/>
        </w:rPr>
      </w:pPr>
      <w:r>
        <w:rPr>
          <w:color w:val="231F20"/>
          <w:position w:val="-2"/>
          <w:sz w:val="32"/>
        </w:rPr>
        <w:t>H </w:t>
      </w:r>
      <w:r>
        <w:rPr>
          <w:b/>
          <w:color w:val="231F20"/>
          <w:sz w:val="19"/>
        </w:rPr>
        <w:t>Not recommended for dry abrasive materials.</w:t>
      </w:r>
    </w:p>
    <w:p>
      <w:pPr>
        <w:spacing w:line="235" w:lineRule="exact" w:before="5"/>
        <w:ind w:left="900" w:right="0" w:firstLine="0"/>
        <w:jc w:val="left"/>
        <w:rPr>
          <w:b/>
          <w:sz w:val="21"/>
        </w:rPr>
      </w:pPr>
      <w:r>
        <w:rPr>
          <w:b/>
          <w:color w:val="231F20"/>
          <w:sz w:val="21"/>
        </w:rPr>
        <w:t>Cover:</w:t>
      </w:r>
    </w:p>
    <w:p>
      <w:pPr>
        <w:pStyle w:val="BodyText"/>
        <w:spacing w:line="212" w:lineRule="exact"/>
        <w:ind w:left="900"/>
      </w:pPr>
      <w:r>
        <w:rPr>
          <w:color w:val="231F20"/>
        </w:rPr>
        <w:t>White EPDM – abrasion and ozone resistant.</w:t>
      </w:r>
    </w:p>
    <w:p>
      <w:pPr>
        <w:pStyle w:val="Heading6"/>
      </w:pPr>
      <w:r>
        <w:rPr>
          <w:color w:val="231F20"/>
        </w:rPr>
        <w:t>Reinforcement:</w:t>
      </w:r>
    </w:p>
    <w:p>
      <w:pPr>
        <w:pStyle w:val="BodyText"/>
        <w:spacing w:line="212" w:lineRule="exact"/>
        <w:ind w:left="900"/>
      </w:pPr>
      <w:r>
        <w:rPr>
          <w:color w:val="231F20"/>
        </w:rPr>
        <w:t>High tensile textile cords with embedded </w:t>
      </w:r>
      <w:r>
        <w:rPr>
          <w:b/>
          <w:i/>
          <w:color w:val="231F20"/>
          <w:u w:val="single" w:color="231F20"/>
        </w:rPr>
        <w:t>PET</w:t>
      </w:r>
      <w:r>
        <w:rPr>
          <w:b/>
          <w:i/>
          <w:color w:val="231F20"/>
        </w:rPr>
        <w:t> </w:t>
      </w:r>
      <w:r>
        <w:rPr>
          <w:color w:val="231F20"/>
        </w:rPr>
        <w:t>helix.</w:t>
      </w:r>
    </w:p>
    <w:p>
      <w:pPr>
        <w:pStyle w:val="Heading6"/>
      </w:pPr>
      <w:r>
        <w:rPr>
          <w:color w:val="231F20"/>
        </w:rPr>
        <w:t>Tube:</w:t>
      </w:r>
    </w:p>
    <w:p>
      <w:pPr>
        <w:pStyle w:val="BodyText"/>
        <w:spacing w:line="230" w:lineRule="auto"/>
        <w:ind w:left="900" w:right="723"/>
      </w:pPr>
      <w:r>
        <w:rPr>
          <w:color w:val="231F20"/>
        </w:rPr>
        <w:t>White nontoxic CIIR. Meets FDA and 3A (18-03) requirements.</w:t>
      </w:r>
    </w:p>
    <w:p>
      <w:pPr>
        <w:pStyle w:val="Heading6"/>
        <w:spacing w:before="108"/>
        <w:ind w:left="382"/>
      </w:pPr>
      <w:r>
        <w:rPr>
          <w:b w:val="0"/>
        </w:rPr>
        <w:br w:type="column"/>
      </w:r>
      <w:r>
        <w:rPr>
          <w:color w:val="231F20"/>
        </w:rPr>
        <w:t>Working Pressure:</w:t>
      </w:r>
    </w:p>
    <w:p>
      <w:pPr>
        <w:pStyle w:val="BodyText"/>
        <w:spacing w:line="212" w:lineRule="exact"/>
        <w:ind w:left="382"/>
      </w:pPr>
      <w:r>
        <w:rPr>
          <w:color w:val="231F20"/>
        </w:rPr>
        <w:t>Constant Pressure – 16 Bar (240 PSI)</w:t>
      </w:r>
    </w:p>
    <w:p>
      <w:pPr>
        <w:pStyle w:val="Heading6"/>
        <w:ind w:left="382"/>
      </w:pPr>
      <w:r>
        <w:rPr>
          <w:color w:val="231F20"/>
        </w:rPr>
        <w:t>Temperature Range:</w:t>
      </w:r>
    </w:p>
    <w:p>
      <w:pPr>
        <w:pStyle w:val="BodyText"/>
        <w:spacing w:line="212" w:lineRule="exact"/>
        <w:ind w:left="382"/>
      </w:pPr>
      <w:r>
        <w:rPr>
          <w:color w:val="231F20"/>
        </w:rPr>
        <w:t>-22°F (-30°C) to 226°F (+108°C)</w:t>
      </w:r>
    </w:p>
    <w:p>
      <w:pPr>
        <w:pStyle w:val="Heading6"/>
        <w:ind w:left="382"/>
      </w:pPr>
      <w:r>
        <w:rPr>
          <w:color w:val="231F20"/>
        </w:rPr>
        <w:t>Branding:</w:t>
      </w:r>
    </w:p>
    <w:p>
      <w:pPr>
        <w:pStyle w:val="BodyText"/>
        <w:spacing w:line="230" w:lineRule="auto" w:before="1"/>
        <w:ind w:left="382" w:right="1438"/>
      </w:pPr>
      <w:r>
        <w:rPr>
          <w:color w:val="231F20"/>
        </w:rPr>
        <w:t>ALFAGOMMA</w:t>
      </w:r>
      <w:r>
        <w:rPr>
          <w:color w:val="231F20"/>
          <w:spacing w:val="-11"/>
        </w:rPr>
        <w:t> </w:t>
      </w:r>
      <w:r>
        <w:rPr>
          <w:color w:val="231F20"/>
        </w:rPr>
        <w:t>–</w:t>
      </w:r>
      <w:r>
        <w:rPr>
          <w:color w:val="231F20"/>
          <w:spacing w:val="-11"/>
        </w:rPr>
        <w:t> </w:t>
      </w:r>
      <w:r>
        <w:rPr>
          <w:color w:val="231F20"/>
          <w:spacing w:val="-6"/>
        </w:rPr>
        <w:t>ITALY</w:t>
      </w:r>
      <w:r>
        <w:rPr>
          <w:color w:val="231F20"/>
          <w:spacing w:val="-11"/>
        </w:rPr>
        <w:t> </w:t>
      </w:r>
      <w:r>
        <w:rPr>
          <w:color w:val="231F20"/>
          <w:spacing w:val="-10"/>
        </w:rPr>
        <w:t>T410</w:t>
      </w:r>
      <w:r>
        <w:rPr>
          <w:color w:val="231F20"/>
          <w:spacing w:val="-11"/>
        </w:rPr>
        <w:t> </w:t>
      </w:r>
      <w:r>
        <w:rPr>
          <w:color w:val="231F20"/>
          <w:spacing w:val="-5"/>
        </w:rPr>
        <w:t>16</w:t>
      </w:r>
      <w:r>
        <w:rPr>
          <w:color w:val="231F20"/>
          <w:spacing w:val="-10"/>
        </w:rPr>
        <w:t> </w:t>
      </w:r>
      <w:r>
        <w:rPr>
          <w:color w:val="231F20"/>
        </w:rPr>
        <w:t>BAR</w:t>
      </w:r>
      <w:r>
        <w:rPr>
          <w:color w:val="231F20"/>
          <w:spacing w:val="-11"/>
        </w:rPr>
        <w:t> </w:t>
      </w:r>
      <w:r>
        <w:rPr>
          <w:color w:val="231F20"/>
        </w:rPr>
        <w:t>(240</w:t>
      </w:r>
      <w:r>
        <w:rPr>
          <w:color w:val="231F20"/>
          <w:spacing w:val="-11"/>
        </w:rPr>
        <w:t> </w:t>
      </w:r>
      <w:r>
        <w:rPr>
          <w:color w:val="231F20"/>
          <w:spacing w:val="2"/>
        </w:rPr>
        <w:t>PSI)</w:t>
      </w:r>
      <w:r>
        <w:rPr>
          <w:color w:val="231F20"/>
          <w:spacing w:val="-11"/>
        </w:rPr>
        <w:t> </w:t>
      </w:r>
      <w:r>
        <w:rPr>
          <w:color w:val="231F20"/>
        </w:rPr>
        <w:t>–</w:t>
      </w:r>
      <w:r>
        <w:rPr>
          <w:color w:val="231F20"/>
          <w:spacing w:val="-10"/>
        </w:rPr>
        <w:t> </w:t>
      </w:r>
      <w:r>
        <w:rPr>
          <w:color w:val="231F20"/>
        </w:rPr>
        <w:t>FOOD SUCTION</w:t>
      </w:r>
      <w:r>
        <w:rPr>
          <w:color w:val="231F20"/>
          <w:spacing w:val="-19"/>
        </w:rPr>
        <w:t> </w:t>
      </w:r>
      <w:r>
        <w:rPr>
          <w:color w:val="231F20"/>
        </w:rPr>
        <w:t>&amp;</w:t>
      </w:r>
      <w:r>
        <w:rPr>
          <w:color w:val="231F20"/>
          <w:spacing w:val="-19"/>
        </w:rPr>
        <w:t> </w:t>
      </w:r>
      <w:r>
        <w:rPr>
          <w:color w:val="231F20"/>
        </w:rPr>
        <w:t>DELIVERY</w:t>
      </w:r>
      <w:r>
        <w:rPr>
          <w:color w:val="231F20"/>
          <w:spacing w:val="-19"/>
        </w:rPr>
        <w:t> </w:t>
      </w:r>
      <w:r>
        <w:rPr>
          <w:color w:val="231F20"/>
        </w:rPr>
        <w:t>–</w:t>
      </w:r>
      <w:r>
        <w:rPr>
          <w:color w:val="231F20"/>
          <w:spacing w:val="-18"/>
        </w:rPr>
        <w:t> </w:t>
      </w:r>
      <w:r>
        <w:rPr>
          <w:color w:val="231F20"/>
        </w:rPr>
        <w:t>CRUSH</w:t>
      </w:r>
      <w:r>
        <w:rPr>
          <w:color w:val="231F20"/>
          <w:spacing w:val="-19"/>
        </w:rPr>
        <w:t> </w:t>
      </w:r>
      <w:r>
        <w:rPr>
          <w:color w:val="231F20"/>
        </w:rPr>
        <w:t>RESISTANT</w:t>
      </w:r>
      <w:r>
        <w:rPr>
          <w:color w:val="231F20"/>
          <w:spacing w:val="-19"/>
        </w:rPr>
        <w:t> </w:t>
      </w:r>
      <w:r>
        <w:rPr>
          <w:color w:val="231F20"/>
        </w:rPr>
        <w:t>(in</w:t>
      </w:r>
      <w:r>
        <w:rPr>
          <w:color w:val="231F20"/>
          <w:spacing w:val="-19"/>
        </w:rPr>
        <w:t> </w:t>
      </w:r>
      <w:r>
        <w:rPr>
          <w:color w:val="231F20"/>
        </w:rPr>
        <w:t>black</w:t>
      </w:r>
    </w:p>
    <w:p>
      <w:pPr>
        <w:pStyle w:val="BodyText"/>
        <w:spacing w:line="212" w:lineRule="exact"/>
        <w:ind w:left="382"/>
      </w:pPr>
      <w:r>
        <w:rPr>
          <w:color w:val="231F20"/>
        </w:rPr>
        <w:t>letters)</w:t>
      </w:r>
    </w:p>
    <w:p>
      <w:pPr>
        <w:pStyle w:val="Heading6"/>
        <w:ind w:left="382"/>
      </w:pPr>
      <w:r>
        <w:rPr>
          <w:color w:val="231F20"/>
        </w:rPr>
        <w:t>Standard Length:</w:t>
      </w:r>
    </w:p>
    <w:p>
      <w:pPr>
        <w:pStyle w:val="BodyText"/>
        <w:spacing w:line="212" w:lineRule="exact"/>
        <w:ind w:left="382"/>
      </w:pPr>
      <w:r>
        <w:rPr>
          <w:color w:val="231F20"/>
        </w:rPr>
        <w:t>100 feet</w:t>
      </w:r>
    </w:p>
    <w:p>
      <w:pPr>
        <w:spacing w:after="0" w:line="212" w:lineRule="exact"/>
        <w:sectPr>
          <w:type w:val="continuous"/>
          <w:pgSz w:w="12240" w:h="15840"/>
          <w:pgMar w:top="1500" w:bottom="280" w:left="0" w:right="0"/>
          <w:cols w:num="2" w:equalWidth="0">
            <w:col w:w="5698" w:space="40"/>
            <w:col w:w="6502"/>
          </w:cols>
        </w:sectPr>
      </w:pPr>
    </w:p>
    <w:p>
      <w:pPr>
        <w:pStyle w:val="BodyText"/>
        <w:spacing w:before="11"/>
        <w:rPr>
          <w:sz w:val="18"/>
        </w:rPr>
      </w:pPr>
      <w:r>
        <w:rPr/>
        <w:pict>
          <v:group style="position:absolute;margin-left:0pt;margin-top:0pt;width:612pt;height:297pt;mso-position-horizontal-relative:page;mso-position-vertical-relative:page;z-index:-1403632" coordorigin="0,0" coordsize="12240,5940">
            <v:shape style="position:absolute;left:7020;top:0;width:3960;height:5940" type="#_x0000_t75" stroked="false">
              <v:imagedata r:id="rId48" o:title=""/>
            </v:shape>
            <v:shape style="position:absolute;left:5220;top:2165;width:5760;height:3617" type="#_x0000_t75" stroked="false">
              <v:imagedata r:id="rId106" o:title=""/>
            </v:shape>
            <v:rect style="position:absolute;left:0;top:1800;width:12240;height:250" filled="true" fillcolor="#231f20" stroked="false">
              <v:fill opacity="49152f" type="solid"/>
            </v:rect>
            <v:rect style="position:absolute;left:0;top:630;width:12240;height:1170" filled="true" fillcolor="#f7943b" stroked="false">
              <v:fill type="solid"/>
            </v:rect>
            <v:shape style="position:absolute;left:7933;top:1065;width:3047;height:375" type="#_x0000_t75" stroked="false">
              <v:imagedata r:id="rId43" o:title=""/>
            </v:shape>
            <v:shape style="position:absolute;left:1194;top:2251;width:4112;height:1732" type="#_x0000_t202" filled="false" stroked="false">
              <v:textbox inset="0,0,0,0">
                <w:txbxContent>
                  <w:p>
                    <w:pPr>
                      <w:spacing w:line="542" w:lineRule="exact" w:before="7"/>
                      <w:ind w:left="1395" w:right="0" w:firstLine="0"/>
                      <w:jc w:val="left"/>
                      <w:rPr>
                        <w:b/>
                        <w:sz w:val="48"/>
                      </w:rPr>
                    </w:pPr>
                    <w:r>
                      <w:rPr>
                        <w:b/>
                        <w:color w:val="231F20"/>
                        <w:w w:val="115"/>
                        <w:sz w:val="48"/>
                      </w:rPr>
                      <w:t>T410LL</w:t>
                    </w:r>
                  </w:p>
                  <w:p>
                    <w:pPr>
                      <w:spacing w:line="244" w:lineRule="auto" w:before="0"/>
                      <w:ind w:left="0" w:right="18" w:firstLine="0"/>
                      <w:jc w:val="center"/>
                      <w:rPr>
                        <w:b/>
                        <w:sz w:val="34"/>
                      </w:rPr>
                    </w:pPr>
                    <w:r>
                      <w:rPr>
                        <w:b/>
                        <w:color w:val="231F20"/>
                        <w:sz w:val="34"/>
                      </w:rPr>
                      <w:t>240 PSI Food &amp; </w:t>
                    </w:r>
                    <w:r>
                      <w:rPr>
                        <w:b/>
                        <w:color w:val="231F20"/>
                        <w:spacing w:val="-3"/>
                        <w:sz w:val="34"/>
                      </w:rPr>
                      <w:t>Beverage </w:t>
                    </w:r>
                    <w:r>
                      <w:rPr>
                        <w:b/>
                        <w:color w:val="231F20"/>
                        <w:sz w:val="34"/>
                      </w:rPr>
                      <w:t>S &amp; D Hose – Crush Resistant</w:t>
                    </w:r>
                  </w:p>
                </w:txbxContent>
              </v:textbox>
              <w10:wrap type="none"/>
            </v:shape>
            <v:shape style="position:absolute;left:2654;top:4911;width:1197;height:149" type="#_x0000_t202" filled="false" stroked="false">
              <v:textbox inset="0,0,0,0">
                <w:txbxContent>
                  <w:p>
                    <w:pPr>
                      <w:spacing w:line="149" w:lineRule="exact" w:before="0"/>
                      <w:ind w:left="0" w:right="0" w:firstLine="0"/>
                      <w:jc w:val="left"/>
                      <w:rPr>
                        <w:sz w:val="13"/>
                      </w:rPr>
                    </w:pPr>
                    <w:r>
                      <w:rPr>
                        <w:color w:val="231F20"/>
                        <w:w w:val="75"/>
                        <w:sz w:val="13"/>
                      </w:rPr>
                      <w:t>COMPLIANT MATERIAL</w:t>
                    </w:r>
                  </w:p>
                </w:txbxContent>
              </v:textbox>
              <w10:wrap type="none"/>
            </v:shape>
            <v:shape style="position:absolute;left:0;top:630;width:12240;height:1170" type="#_x0000_t202" filled="false" stroked="false">
              <v:textbox inset="0,0,0,0">
                <w:txbxContent>
                  <w:p>
                    <w:pPr>
                      <w:spacing w:before="186"/>
                      <w:ind w:left="900" w:right="0" w:firstLine="0"/>
                      <w:jc w:val="left"/>
                      <w:rPr>
                        <w:b/>
                        <w:sz w:val="72"/>
                      </w:rPr>
                    </w:pPr>
                    <w:r>
                      <w:rPr>
                        <w:b/>
                        <w:color w:val="FFFFFF"/>
                        <w:spacing w:val="-9"/>
                        <w:w w:val="85"/>
                        <w:sz w:val="72"/>
                      </w:rPr>
                      <w:t>FDA </w:t>
                    </w:r>
                    <w:r>
                      <w:rPr>
                        <w:b/>
                        <w:color w:val="FFFFFF"/>
                        <w:spacing w:val="-11"/>
                        <w:w w:val="85"/>
                        <w:sz w:val="72"/>
                      </w:rPr>
                      <w:t>Liquid </w:t>
                    </w:r>
                    <w:r>
                      <w:rPr>
                        <w:b/>
                        <w:color w:val="FFFFFF"/>
                        <w:spacing w:val="-10"/>
                        <w:w w:val="85"/>
                        <w:sz w:val="72"/>
                      </w:rPr>
                      <w:t>Food</w:t>
                    </w:r>
                    <w:r>
                      <w:rPr>
                        <w:b/>
                        <w:color w:val="FFFFFF"/>
                        <w:spacing w:val="-128"/>
                        <w:w w:val="85"/>
                        <w:sz w:val="72"/>
                      </w:rPr>
                      <w:t> </w:t>
                    </w:r>
                    <w:r>
                      <w:rPr>
                        <w:b/>
                        <w:color w:val="FFFFFF"/>
                        <w:spacing w:val="-19"/>
                        <w:w w:val="85"/>
                        <w:sz w:val="72"/>
                      </w:rPr>
                      <w:t>Transfer</w:t>
                    </w:r>
                  </w:p>
                </w:txbxContent>
              </v:textbox>
              <w10:wrap type="none"/>
            </v:shape>
            <w10:wrap type="none"/>
          </v:group>
        </w:pict>
      </w:r>
    </w:p>
    <w:tbl>
      <w:tblPr>
        <w:tblW w:w="0" w:type="auto"/>
        <w:jc w:val="left"/>
        <w:tblInd w:w="9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810"/>
        <w:gridCol w:w="810"/>
        <w:gridCol w:w="810"/>
        <w:gridCol w:w="810"/>
        <w:gridCol w:w="1080"/>
        <w:gridCol w:w="1080"/>
        <w:gridCol w:w="1620"/>
        <w:gridCol w:w="1350"/>
      </w:tblGrid>
      <w:tr>
        <w:trPr>
          <w:trHeight w:val="285" w:hRule="atLeast"/>
        </w:trPr>
        <w:tc>
          <w:tcPr>
            <w:tcW w:w="10080" w:type="dxa"/>
            <w:gridSpan w:val="9"/>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95"/>
                <w:sz w:val="18"/>
              </w:rPr>
              <w:t>ID</w:t>
            </w:r>
          </w:p>
          <w:p>
            <w:pPr>
              <w:pStyle w:val="TableParagraph"/>
              <w:spacing w:line="189" w:lineRule="exact" w:before="0"/>
              <w:ind w:left="166" w:right="166"/>
              <w:jc w:val="center"/>
              <w:rPr>
                <w:b/>
                <w:sz w:val="18"/>
              </w:rPr>
            </w:pPr>
            <w:r>
              <w:rPr>
                <w:b/>
                <w:color w:val="FFFFFF"/>
                <w:w w:val="95"/>
                <w:sz w:val="18"/>
              </w:rPr>
              <w:t>(in.)</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95"/>
                <w:sz w:val="18"/>
              </w:rPr>
              <w:t>ID</w:t>
            </w:r>
          </w:p>
          <w:p>
            <w:pPr>
              <w:pStyle w:val="TableParagraph"/>
              <w:spacing w:line="189" w:lineRule="exact" w:before="0"/>
              <w:ind w:left="166" w:right="166"/>
              <w:jc w:val="center"/>
              <w:rPr>
                <w:b/>
                <w:sz w:val="18"/>
              </w:rPr>
            </w:pPr>
            <w:r>
              <w:rPr>
                <w:b/>
                <w:color w:val="FFFFFF"/>
                <w:w w:val="95"/>
                <w:sz w:val="18"/>
              </w:rPr>
              <w:t>(mm)</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85"/>
                <w:sz w:val="18"/>
              </w:rPr>
              <w:t>OD</w:t>
            </w:r>
          </w:p>
          <w:p>
            <w:pPr>
              <w:pStyle w:val="TableParagraph"/>
              <w:spacing w:line="189" w:lineRule="exact" w:before="0"/>
              <w:ind w:left="166" w:right="166"/>
              <w:jc w:val="center"/>
              <w:rPr>
                <w:b/>
                <w:sz w:val="18"/>
              </w:rPr>
            </w:pPr>
            <w:r>
              <w:rPr>
                <w:b/>
                <w:color w:val="FFFFFF"/>
                <w:w w:val="95"/>
                <w:sz w:val="18"/>
              </w:rPr>
              <w:t>(in.)</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85"/>
                <w:sz w:val="18"/>
              </w:rPr>
              <w:t>OD</w:t>
            </w:r>
          </w:p>
          <w:p>
            <w:pPr>
              <w:pStyle w:val="TableParagraph"/>
              <w:spacing w:line="189" w:lineRule="exact" w:before="0"/>
              <w:ind w:left="166" w:right="166"/>
              <w:jc w:val="center"/>
              <w:rPr>
                <w:b/>
                <w:sz w:val="18"/>
              </w:rPr>
            </w:pPr>
            <w:r>
              <w:rPr>
                <w:b/>
                <w:color w:val="FFFFFF"/>
                <w:w w:val="95"/>
                <w:sz w:val="18"/>
              </w:rPr>
              <w:t>(mm)</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211" w:hanging="15"/>
              <w:rPr>
                <w:b/>
                <w:sz w:val="18"/>
              </w:rPr>
            </w:pPr>
            <w:r>
              <w:rPr>
                <w:b/>
                <w:color w:val="FFFFFF"/>
                <w:w w:val="90"/>
                <w:sz w:val="18"/>
              </w:rPr>
              <w:t>Max Rec. </w:t>
            </w:r>
            <w:r>
              <w:rPr>
                <w:b/>
                <w:color w:val="FFFFFF"/>
                <w:w w:val="85"/>
                <w:sz w:val="18"/>
              </w:rPr>
              <w:t>WP (PSI)</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80" w:hanging="265"/>
              <w:rPr>
                <w:b/>
                <w:sz w:val="18"/>
              </w:rPr>
            </w:pPr>
            <w:r>
              <w:rPr>
                <w:b/>
                <w:color w:val="FFFFFF"/>
                <w:w w:val="85"/>
                <w:sz w:val="18"/>
              </w:rPr>
              <w:t>Vacuum HG </w:t>
            </w:r>
            <w:r>
              <w:rPr>
                <w:b/>
                <w:color w:val="FFFFFF"/>
                <w:w w:val="90"/>
                <w:sz w:val="18"/>
              </w:rPr>
              <w:t>(in.)</w:t>
            </w:r>
          </w:p>
        </w:tc>
        <w:tc>
          <w:tcPr>
            <w:tcW w:w="162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67" w:right="14" w:hanging="314"/>
              <w:rPr>
                <w:b/>
                <w:sz w:val="18"/>
              </w:rPr>
            </w:pPr>
            <w:r>
              <w:rPr>
                <w:b/>
                <w:color w:val="FFFFFF"/>
                <w:w w:val="85"/>
                <w:sz w:val="18"/>
              </w:rPr>
              <w:t>Min. Bending Radius </w:t>
            </w:r>
            <w:r>
              <w:rPr>
                <w:b/>
                <w:color w:val="FFFFFF"/>
                <w:w w:val="95"/>
                <w:sz w:val="18"/>
              </w:rPr>
              <w:t>(in. @ 68</w:t>
            </w:r>
            <w:r>
              <w:rPr>
                <w:color w:val="FFFFFF"/>
                <w:w w:val="95"/>
                <w:sz w:val="18"/>
              </w:rPr>
              <w:t>°</w:t>
            </w:r>
            <w:r>
              <w:rPr>
                <w:b/>
                <w:color w:val="FFFFFF"/>
                <w:w w:val="95"/>
                <w:sz w:val="18"/>
              </w:rPr>
              <w:t>F)</w:t>
            </w:r>
          </w:p>
        </w:tc>
        <w:tc>
          <w:tcPr>
            <w:tcW w:w="1350" w:type="dxa"/>
            <w:tcBorders>
              <w:top w:val="single" w:sz="8" w:space="0" w:color="FFFFFF"/>
              <w:left w:val="single" w:sz="8" w:space="0" w:color="FFFFFF"/>
            </w:tcBorders>
            <w:shd w:val="clear" w:color="auto" w:fill="231F20"/>
          </w:tcPr>
          <w:p>
            <w:pPr>
              <w:pStyle w:val="TableParagraph"/>
              <w:spacing w:line="208" w:lineRule="auto" w:before="36"/>
              <w:ind w:left="355"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1"/>
              <w:rPr>
                <w:sz w:val="18"/>
              </w:rPr>
            </w:pPr>
            <w:r>
              <w:rPr>
                <w:color w:val="231F20"/>
                <w:w w:val="95"/>
                <w:sz w:val="18"/>
              </w:rPr>
              <w:t>T410LL100</w:t>
            </w:r>
          </w:p>
        </w:tc>
        <w:tc>
          <w:tcPr>
            <w:tcW w:w="810" w:type="dxa"/>
            <w:shd w:val="clear" w:color="auto" w:fill="E6E7E8"/>
          </w:tcPr>
          <w:p>
            <w:pPr>
              <w:pStyle w:val="TableParagraph"/>
              <w:spacing w:before="45"/>
              <w:jc w:val="center"/>
              <w:rPr>
                <w:sz w:val="18"/>
              </w:rPr>
            </w:pPr>
            <w:r>
              <w:rPr>
                <w:color w:val="231F20"/>
                <w:w w:val="86"/>
                <w:sz w:val="18"/>
              </w:rPr>
              <w:t>1</w:t>
            </w:r>
          </w:p>
        </w:tc>
        <w:tc>
          <w:tcPr>
            <w:tcW w:w="810" w:type="dxa"/>
            <w:shd w:val="clear" w:color="auto" w:fill="E6E7E8"/>
          </w:tcPr>
          <w:p>
            <w:pPr>
              <w:pStyle w:val="TableParagraph"/>
              <w:spacing w:before="45"/>
              <w:ind w:left="171" w:right="171"/>
              <w:jc w:val="center"/>
              <w:rPr>
                <w:sz w:val="18"/>
              </w:rPr>
            </w:pPr>
            <w:r>
              <w:rPr>
                <w:color w:val="231F20"/>
                <w:w w:val="95"/>
                <w:sz w:val="18"/>
              </w:rPr>
              <w:t>25</w:t>
            </w:r>
          </w:p>
        </w:tc>
        <w:tc>
          <w:tcPr>
            <w:tcW w:w="810" w:type="dxa"/>
            <w:shd w:val="clear" w:color="auto" w:fill="E6E7E8"/>
          </w:tcPr>
          <w:p>
            <w:pPr>
              <w:pStyle w:val="TableParagraph"/>
              <w:spacing w:before="45"/>
              <w:ind w:left="171" w:right="171"/>
              <w:jc w:val="center"/>
              <w:rPr>
                <w:sz w:val="18"/>
              </w:rPr>
            </w:pPr>
            <w:r>
              <w:rPr>
                <w:color w:val="231F20"/>
                <w:w w:val="95"/>
                <w:sz w:val="18"/>
              </w:rPr>
              <w:t>1.46</w:t>
            </w:r>
          </w:p>
        </w:tc>
        <w:tc>
          <w:tcPr>
            <w:tcW w:w="810" w:type="dxa"/>
            <w:shd w:val="clear" w:color="auto" w:fill="E6E7E8"/>
          </w:tcPr>
          <w:p>
            <w:pPr>
              <w:pStyle w:val="TableParagraph"/>
              <w:spacing w:before="45"/>
              <w:ind w:left="171" w:right="171"/>
              <w:jc w:val="center"/>
              <w:rPr>
                <w:sz w:val="18"/>
              </w:rPr>
            </w:pPr>
            <w:r>
              <w:rPr>
                <w:color w:val="231F20"/>
                <w:w w:val="95"/>
                <w:sz w:val="18"/>
              </w:rPr>
              <w:t>37</w:t>
            </w:r>
          </w:p>
        </w:tc>
        <w:tc>
          <w:tcPr>
            <w:tcW w:w="1080" w:type="dxa"/>
            <w:shd w:val="clear" w:color="auto" w:fill="E6E7E8"/>
          </w:tcPr>
          <w:p>
            <w:pPr>
              <w:pStyle w:val="TableParagraph"/>
              <w:spacing w:before="45"/>
              <w:ind w:left="410"/>
              <w:rPr>
                <w:sz w:val="18"/>
              </w:rPr>
            </w:pPr>
            <w:r>
              <w:rPr>
                <w:color w:val="231F20"/>
                <w:w w:val="95"/>
                <w:sz w:val="18"/>
              </w:rPr>
              <w:t>240</w:t>
            </w:r>
          </w:p>
        </w:tc>
        <w:tc>
          <w:tcPr>
            <w:tcW w:w="1080" w:type="dxa"/>
            <w:shd w:val="clear" w:color="auto" w:fill="E6E7E8"/>
          </w:tcPr>
          <w:p>
            <w:pPr>
              <w:pStyle w:val="TableParagraph"/>
              <w:spacing w:before="45"/>
              <w:ind w:left="453"/>
              <w:rPr>
                <w:sz w:val="18"/>
              </w:rPr>
            </w:pPr>
            <w:r>
              <w:rPr>
                <w:color w:val="231F20"/>
                <w:w w:val="95"/>
                <w:sz w:val="18"/>
              </w:rPr>
              <w:t>30</w:t>
            </w:r>
          </w:p>
        </w:tc>
        <w:tc>
          <w:tcPr>
            <w:tcW w:w="1620" w:type="dxa"/>
            <w:shd w:val="clear" w:color="auto" w:fill="E6E7E8"/>
          </w:tcPr>
          <w:p>
            <w:pPr>
              <w:pStyle w:val="TableParagraph"/>
              <w:spacing w:before="45"/>
              <w:jc w:val="center"/>
              <w:rPr>
                <w:sz w:val="18"/>
              </w:rPr>
            </w:pPr>
            <w:r>
              <w:rPr>
                <w:color w:val="231F20"/>
                <w:w w:val="86"/>
                <w:sz w:val="18"/>
              </w:rPr>
              <w:t>4</w:t>
            </w:r>
          </w:p>
        </w:tc>
        <w:tc>
          <w:tcPr>
            <w:tcW w:w="1350" w:type="dxa"/>
            <w:shd w:val="clear" w:color="auto" w:fill="E6E7E8"/>
          </w:tcPr>
          <w:p>
            <w:pPr>
              <w:pStyle w:val="TableParagraph"/>
              <w:spacing w:before="45"/>
              <w:ind w:right="522"/>
              <w:jc w:val="right"/>
              <w:rPr>
                <w:sz w:val="18"/>
              </w:rPr>
            </w:pPr>
            <w:r>
              <w:rPr>
                <w:color w:val="231F20"/>
                <w:w w:val="85"/>
                <w:sz w:val="18"/>
              </w:rPr>
              <w:t>0.60</w:t>
            </w:r>
          </w:p>
        </w:tc>
      </w:tr>
      <w:tr>
        <w:trPr>
          <w:trHeight w:val="285" w:hRule="atLeast"/>
        </w:trPr>
        <w:tc>
          <w:tcPr>
            <w:tcW w:w="1710" w:type="dxa"/>
            <w:shd w:val="clear" w:color="auto" w:fill="D1D3D4"/>
          </w:tcPr>
          <w:p>
            <w:pPr>
              <w:pStyle w:val="TableParagraph"/>
              <w:spacing w:before="45"/>
              <w:ind w:left="251"/>
              <w:rPr>
                <w:sz w:val="18"/>
              </w:rPr>
            </w:pPr>
            <w:r>
              <w:rPr>
                <w:color w:val="231F20"/>
                <w:w w:val="95"/>
                <w:sz w:val="18"/>
              </w:rPr>
              <w:t>T410LL150</w:t>
            </w:r>
          </w:p>
        </w:tc>
        <w:tc>
          <w:tcPr>
            <w:tcW w:w="810" w:type="dxa"/>
            <w:shd w:val="clear" w:color="auto" w:fill="D1D3D4"/>
          </w:tcPr>
          <w:p>
            <w:pPr>
              <w:pStyle w:val="TableParagraph"/>
              <w:spacing w:before="45"/>
              <w:ind w:left="171" w:right="171"/>
              <w:jc w:val="center"/>
              <w:rPr>
                <w:sz w:val="18"/>
              </w:rPr>
            </w:pPr>
            <w:r>
              <w:rPr>
                <w:color w:val="231F20"/>
                <w:sz w:val="18"/>
              </w:rPr>
              <w:t>1 1/2</w:t>
            </w:r>
          </w:p>
        </w:tc>
        <w:tc>
          <w:tcPr>
            <w:tcW w:w="810" w:type="dxa"/>
            <w:shd w:val="clear" w:color="auto" w:fill="D1D3D4"/>
          </w:tcPr>
          <w:p>
            <w:pPr>
              <w:pStyle w:val="TableParagraph"/>
              <w:spacing w:before="45"/>
              <w:ind w:left="171" w:right="171"/>
              <w:jc w:val="center"/>
              <w:rPr>
                <w:sz w:val="18"/>
              </w:rPr>
            </w:pPr>
            <w:r>
              <w:rPr>
                <w:color w:val="231F20"/>
                <w:w w:val="95"/>
                <w:sz w:val="18"/>
              </w:rPr>
              <w:t>38</w:t>
            </w:r>
          </w:p>
        </w:tc>
        <w:tc>
          <w:tcPr>
            <w:tcW w:w="810" w:type="dxa"/>
            <w:shd w:val="clear" w:color="auto" w:fill="D1D3D4"/>
          </w:tcPr>
          <w:p>
            <w:pPr>
              <w:pStyle w:val="TableParagraph"/>
              <w:spacing w:before="45"/>
              <w:ind w:left="171" w:right="171"/>
              <w:jc w:val="center"/>
              <w:rPr>
                <w:sz w:val="18"/>
              </w:rPr>
            </w:pPr>
            <w:r>
              <w:rPr>
                <w:color w:val="231F20"/>
                <w:w w:val="95"/>
                <w:sz w:val="18"/>
              </w:rPr>
              <w:t>2.05</w:t>
            </w:r>
          </w:p>
        </w:tc>
        <w:tc>
          <w:tcPr>
            <w:tcW w:w="810" w:type="dxa"/>
            <w:shd w:val="clear" w:color="auto" w:fill="D1D3D4"/>
          </w:tcPr>
          <w:p>
            <w:pPr>
              <w:pStyle w:val="TableParagraph"/>
              <w:spacing w:before="45"/>
              <w:ind w:left="171" w:right="171"/>
              <w:jc w:val="center"/>
              <w:rPr>
                <w:sz w:val="18"/>
              </w:rPr>
            </w:pPr>
            <w:r>
              <w:rPr>
                <w:color w:val="231F20"/>
                <w:w w:val="95"/>
                <w:sz w:val="18"/>
              </w:rPr>
              <w:t>52</w:t>
            </w:r>
          </w:p>
        </w:tc>
        <w:tc>
          <w:tcPr>
            <w:tcW w:w="1080" w:type="dxa"/>
            <w:shd w:val="clear" w:color="auto" w:fill="D1D3D4"/>
          </w:tcPr>
          <w:p>
            <w:pPr>
              <w:pStyle w:val="TableParagraph"/>
              <w:spacing w:before="45"/>
              <w:ind w:left="410"/>
              <w:rPr>
                <w:sz w:val="18"/>
              </w:rPr>
            </w:pPr>
            <w:r>
              <w:rPr>
                <w:color w:val="231F20"/>
                <w:w w:val="95"/>
                <w:sz w:val="18"/>
              </w:rPr>
              <w:t>240</w:t>
            </w:r>
          </w:p>
        </w:tc>
        <w:tc>
          <w:tcPr>
            <w:tcW w:w="1080" w:type="dxa"/>
            <w:shd w:val="clear" w:color="auto" w:fill="D1D3D4"/>
          </w:tcPr>
          <w:p>
            <w:pPr>
              <w:pStyle w:val="TableParagraph"/>
              <w:spacing w:before="45"/>
              <w:ind w:left="453"/>
              <w:rPr>
                <w:sz w:val="18"/>
              </w:rPr>
            </w:pPr>
            <w:r>
              <w:rPr>
                <w:color w:val="231F20"/>
                <w:w w:val="95"/>
                <w:sz w:val="18"/>
              </w:rPr>
              <w:t>30</w:t>
            </w:r>
          </w:p>
        </w:tc>
        <w:tc>
          <w:tcPr>
            <w:tcW w:w="1620" w:type="dxa"/>
            <w:shd w:val="clear" w:color="auto" w:fill="D1D3D4"/>
          </w:tcPr>
          <w:p>
            <w:pPr>
              <w:pStyle w:val="TableParagraph"/>
              <w:spacing w:before="45"/>
              <w:jc w:val="center"/>
              <w:rPr>
                <w:sz w:val="18"/>
              </w:rPr>
            </w:pPr>
            <w:r>
              <w:rPr>
                <w:color w:val="231F20"/>
                <w:w w:val="86"/>
                <w:sz w:val="18"/>
              </w:rPr>
              <w:t>6</w:t>
            </w:r>
          </w:p>
        </w:tc>
        <w:tc>
          <w:tcPr>
            <w:tcW w:w="1350" w:type="dxa"/>
            <w:shd w:val="clear" w:color="auto" w:fill="D1D3D4"/>
          </w:tcPr>
          <w:p>
            <w:pPr>
              <w:pStyle w:val="TableParagraph"/>
              <w:spacing w:before="45"/>
              <w:ind w:right="522"/>
              <w:jc w:val="right"/>
              <w:rPr>
                <w:sz w:val="18"/>
              </w:rPr>
            </w:pPr>
            <w:r>
              <w:rPr>
                <w:color w:val="231F20"/>
                <w:w w:val="85"/>
                <w:sz w:val="18"/>
              </w:rPr>
              <w:t>1.00</w:t>
            </w:r>
          </w:p>
        </w:tc>
      </w:tr>
      <w:tr>
        <w:trPr>
          <w:trHeight w:val="285" w:hRule="atLeast"/>
        </w:trPr>
        <w:tc>
          <w:tcPr>
            <w:tcW w:w="1710" w:type="dxa"/>
            <w:shd w:val="clear" w:color="auto" w:fill="E6E7E8"/>
          </w:tcPr>
          <w:p>
            <w:pPr>
              <w:pStyle w:val="TableParagraph"/>
              <w:spacing w:before="45"/>
              <w:ind w:left="251"/>
              <w:rPr>
                <w:sz w:val="18"/>
              </w:rPr>
            </w:pPr>
            <w:r>
              <w:rPr>
                <w:color w:val="231F20"/>
                <w:w w:val="95"/>
                <w:sz w:val="18"/>
              </w:rPr>
              <w:t>T410LL200</w:t>
            </w:r>
          </w:p>
        </w:tc>
        <w:tc>
          <w:tcPr>
            <w:tcW w:w="810" w:type="dxa"/>
            <w:shd w:val="clear" w:color="auto" w:fill="E6E7E8"/>
          </w:tcPr>
          <w:p>
            <w:pPr>
              <w:pStyle w:val="TableParagraph"/>
              <w:spacing w:before="45"/>
              <w:jc w:val="center"/>
              <w:rPr>
                <w:sz w:val="18"/>
              </w:rPr>
            </w:pPr>
            <w:r>
              <w:rPr>
                <w:color w:val="231F20"/>
                <w:w w:val="86"/>
                <w:sz w:val="18"/>
              </w:rPr>
              <w:t>2</w:t>
            </w:r>
          </w:p>
        </w:tc>
        <w:tc>
          <w:tcPr>
            <w:tcW w:w="810" w:type="dxa"/>
            <w:shd w:val="clear" w:color="auto" w:fill="E6E7E8"/>
          </w:tcPr>
          <w:p>
            <w:pPr>
              <w:pStyle w:val="TableParagraph"/>
              <w:spacing w:before="45"/>
              <w:ind w:left="171" w:right="171"/>
              <w:jc w:val="center"/>
              <w:rPr>
                <w:sz w:val="18"/>
              </w:rPr>
            </w:pPr>
            <w:r>
              <w:rPr>
                <w:color w:val="231F20"/>
                <w:w w:val="95"/>
                <w:sz w:val="18"/>
              </w:rPr>
              <w:t>51</w:t>
            </w:r>
          </w:p>
        </w:tc>
        <w:tc>
          <w:tcPr>
            <w:tcW w:w="810" w:type="dxa"/>
            <w:shd w:val="clear" w:color="auto" w:fill="E6E7E8"/>
          </w:tcPr>
          <w:p>
            <w:pPr>
              <w:pStyle w:val="TableParagraph"/>
              <w:spacing w:before="45"/>
              <w:ind w:left="171" w:right="171"/>
              <w:jc w:val="center"/>
              <w:rPr>
                <w:sz w:val="18"/>
              </w:rPr>
            </w:pPr>
            <w:r>
              <w:rPr>
                <w:color w:val="231F20"/>
                <w:w w:val="95"/>
                <w:sz w:val="18"/>
              </w:rPr>
              <w:t>2.56</w:t>
            </w:r>
          </w:p>
        </w:tc>
        <w:tc>
          <w:tcPr>
            <w:tcW w:w="810" w:type="dxa"/>
            <w:shd w:val="clear" w:color="auto" w:fill="E6E7E8"/>
          </w:tcPr>
          <w:p>
            <w:pPr>
              <w:pStyle w:val="TableParagraph"/>
              <w:spacing w:before="45"/>
              <w:ind w:left="171" w:right="171"/>
              <w:jc w:val="center"/>
              <w:rPr>
                <w:sz w:val="18"/>
              </w:rPr>
            </w:pPr>
            <w:r>
              <w:rPr>
                <w:color w:val="231F20"/>
                <w:w w:val="95"/>
                <w:sz w:val="18"/>
              </w:rPr>
              <w:t>65</w:t>
            </w:r>
          </w:p>
        </w:tc>
        <w:tc>
          <w:tcPr>
            <w:tcW w:w="1080" w:type="dxa"/>
            <w:shd w:val="clear" w:color="auto" w:fill="E6E7E8"/>
          </w:tcPr>
          <w:p>
            <w:pPr>
              <w:pStyle w:val="TableParagraph"/>
              <w:spacing w:before="45"/>
              <w:ind w:left="410"/>
              <w:rPr>
                <w:sz w:val="18"/>
              </w:rPr>
            </w:pPr>
            <w:r>
              <w:rPr>
                <w:color w:val="231F20"/>
                <w:w w:val="95"/>
                <w:sz w:val="18"/>
              </w:rPr>
              <w:t>240</w:t>
            </w:r>
          </w:p>
        </w:tc>
        <w:tc>
          <w:tcPr>
            <w:tcW w:w="1080" w:type="dxa"/>
            <w:shd w:val="clear" w:color="auto" w:fill="E6E7E8"/>
          </w:tcPr>
          <w:p>
            <w:pPr>
              <w:pStyle w:val="TableParagraph"/>
              <w:spacing w:before="45"/>
              <w:ind w:left="453"/>
              <w:rPr>
                <w:sz w:val="18"/>
              </w:rPr>
            </w:pPr>
            <w:r>
              <w:rPr>
                <w:color w:val="231F20"/>
                <w:w w:val="95"/>
                <w:sz w:val="18"/>
              </w:rPr>
              <w:t>30</w:t>
            </w:r>
          </w:p>
        </w:tc>
        <w:tc>
          <w:tcPr>
            <w:tcW w:w="1620" w:type="dxa"/>
            <w:shd w:val="clear" w:color="auto" w:fill="E6E7E8"/>
          </w:tcPr>
          <w:p>
            <w:pPr>
              <w:pStyle w:val="TableParagraph"/>
              <w:spacing w:before="45"/>
              <w:jc w:val="center"/>
              <w:rPr>
                <w:sz w:val="18"/>
              </w:rPr>
            </w:pPr>
            <w:r>
              <w:rPr>
                <w:color w:val="231F20"/>
                <w:w w:val="86"/>
                <w:sz w:val="18"/>
              </w:rPr>
              <w:t>8</w:t>
            </w:r>
          </w:p>
        </w:tc>
        <w:tc>
          <w:tcPr>
            <w:tcW w:w="1350" w:type="dxa"/>
            <w:shd w:val="clear" w:color="auto" w:fill="E6E7E8"/>
          </w:tcPr>
          <w:p>
            <w:pPr>
              <w:pStyle w:val="TableParagraph"/>
              <w:spacing w:before="45"/>
              <w:ind w:right="522"/>
              <w:jc w:val="right"/>
              <w:rPr>
                <w:sz w:val="18"/>
              </w:rPr>
            </w:pPr>
            <w:r>
              <w:rPr>
                <w:color w:val="231F20"/>
                <w:w w:val="85"/>
                <w:sz w:val="18"/>
              </w:rPr>
              <w:t>1.29</w:t>
            </w:r>
          </w:p>
        </w:tc>
      </w:tr>
      <w:tr>
        <w:trPr>
          <w:trHeight w:val="285" w:hRule="atLeast"/>
        </w:trPr>
        <w:tc>
          <w:tcPr>
            <w:tcW w:w="1710" w:type="dxa"/>
            <w:shd w:val="clear" w:color="auto" w:fill="D1D3D4"/>
          </w:tcPr>
          <w:p>
            <w:pPr>
              <w:pStyle w:val="TableParagraph"/>
              <w:spacing w:before="45"/>
              <w:ind w:left="251"/>
              <w:rPr>
                <w:sz w:val="18"/>
              </w:rPr>
            </w:pPr>
            <w:r>
              <w:rPr>
                <w:color w:val="231F20"/>
                <w:w w:val="95"/>
                <w:sz w:val="18"/>
              </w:rPr>
              <w:t>T410LL300</w:t>
            </w:r>
          </w:p>
        </w:tc>
        <w:tc>
          <w:tcPr>
            <w:tcW w:w="810" w:type="dxa"/>
            <w:shd w:val="clear" w:color="auto" w:fill="D1D3D4"/>
          </w:tcPr>
          <w:p>
            <w:pPr>
              <w:pStyle w:val="TableParagraph"/>
              <w:spacing w:before="45"/>
              <w:jc w:val="center"/>
              <w:rPr>
                <w:sz w:val="18"/>
              </w:rPr>
            </w:pPr>
            <w:r>
              <w:rPr>
                <w:color w:val="231F20"/>
                <w:w w:val="86"/>
                <w:sz w:val="18"/>
              </w:rPr>
              <w:t>3</w:t>
            </w:r>
          </w:p>
        </w:tc>
        <w:tc>
          <w:tcPr>
            <w:tcW w:w="810" w:type="dxa"/>
            <w:shd w:val="clear" w:color="auto" w:fill="D1D3D4"/>
          </w:tcPr>
          <w:p>
            <w:pPr>
              <w:pStyle w:val="TableParagraph"/>
              <w:spacing w:before="45"/>
              <w:ind w:left="171" w:right="171"/>
              <w:jc w:val="center"/>
              <w:rPr>
                <w:sz w:val="18"/>
              </w:rPr>
            </w:pPr>
            <w:r>
              <w:rPr>
                <w:color w:val="231F20"/>
                <w:w w:val="95"/>
                <w:sz w:val="18"/>
              </w:rPr>
              <w:t>76</w:t>
            </w:r>
          </w:p>
        </w:tc>
        <w:tc>
          <w:tcPr>
            <w:tcW w:w="810" w:type="dxa"/>
            <w:shd w:val="clear" w:color="auto" w:fill="D1D3D4"/>
          </w:tcPr>
          <w:p>
            <w:pPr>
              <w:pStyle w:val="TableParagraph"/>
              <w:spacing w:before="45"/>
              <w:ind w:left="171" w:right="171"/>
              <w:jc w:val="center"/>
              <w:rPr>
                <w:sz w:val="18"/>
              </w:rPr>
            </w:pPr>
            <w:r>
              <w:rPr>
                <w:color w:val="231F20"/>
                <w:w w:val="95"/>
                <w:sz w:val="18"/>
              </w:rPr>
              <w:t>3.62</w:t>
            </w:r>
          </w:p>
        </w:tc>
        <w:tc>
          <w:tcPr>
            <w:tcW w:w="810" w:type="dxa"/>
            <w:shd w:val="clear" w:color="auto" w:fill="D1D3D4"/>
          </w:tcPr>
          <w:p>
            <w:pPr>
              <w:pStyle w:val="TableParagraph"/>
              <w:spacing w:before="45"/>
              <w:ind w:left="171" w:right="171"/>
              <w:jc w:val="center"/>
              <w:rPr>
                <w:sz w:val="18"/>
              </w:rPr>
            </w:pPr>
            <w:r>
              <w:rPr>
                <w:color w:val="231F20"/>
                <w:w w:val="95"/>
                <w:sz w:val="18"/>
              </w:rPr>
              <w:t>92</w:t>
            </w:r>
          </w:p>
        </w:tc>
        <w:tc>
          <w:tcPr>
            <w:tcW w:w="1080" w:type="dxa"/>
            <w:shd w:val="clear" w:color="auto" w:fill="D1D3D4"/>
          </w:tcPr>
          <w:p>
            <w:pPr>
              <w:pStyle w:val="TableParagraph"/>
              <w:spacing w:before="45"/>
              <w:ind w:left="410"/>
              <w:rPr>
                <w:sz w:val="18"/>
              </w:rPr>
            </w:pPr>
            <w:r>
              <w:rPr>
                <w:color w:val="231F20"/>
                <w:w w:val="95"/>
                <w:sz w:val="18"/>
              </w:rPr>
              <w:t>240</w:t>
            </w:r>
          </w:p>
        </w:tc>
        <w:tc>
          <w:tcPr>
            <w:tcW w:w="1080" w:type="dxa"/>
            <w:shd w:val="clear" w:color="auto" w:fill="D1D3D4"/>
          </w:tcPr>
          <w:p>
            <w:pPr>
              <w:pStyle w:val="TableParagraph"/>
              <w:spacing w:before="45"/>
              <w:ind w:left="453"/>
              <w:rPr>
                <w:sz w:val="18"/>
              </w:rPr>
            </w:pPr>
            <w:r>
              <w:rPr>
                <w:color w:val="231F20"/>
                <w:w w:val="95"/>
                <w:sz w:val="18"/>
              </w:rPr>
              <w:t>30</w:t>
            </w:r>
          </w:p>
        </w:tc>
        <w:tc>
          <w:tcPr>
            <w:tcW w:w="1620" w:type="dxa"/>
            <w:shd w:val="clear" w:color="auto" w:fill="D1D3D4"/>
          </w:tcPr>
          <w:p>
            <w:pPr>
              <w:pStyle w:val="TableParagraph"/>
              <w:spacing w:before="45"/>
              <w:ind w:left="176" w:right="176"/>
              <w:jc w:val="center"/>
              <w:rPr>
                <w:sz w:val="18"/>
              </w:rPr>
            </w:pPr>
            <w:r>
              <w:rPr>
                <w:color w:val="231F20"/>
                <w:w w:val="95"/>
                <w:sz w:val="18"/>
              </w:rPr>
              <w:t>12</w:t>
            </w:r>
          </w:p>
        </w:tc>
        <w:tc>
          <w:tcPr>
            <w:tcW w:w="1350" w:type="dxa"/>
            <w:shd w:val="clear" w:color="auto" w:fill="D1D3D4"/>
          </w:tcPr>
          <w:p>
            <w:pPr>
              <w:pStyle w:val="TableParagraph"/>
              <w:spacing w:before="45"/>
              <w:ind w:right="522"/>
              <w:jc w:val="right"/>
              <w:rPr>
                <w:sz w:val="18"/>
              </w:rPr>
            </w:pPr>
            <w:r>
              <w:rPr>
                <w:color w:val="231F20"/>
                <w:w w:val="85"/>
                <w:sz w:val="18"/>
              </w:rPr>
              <w:t>2.23</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17"/>
        </w:rPr>
      </w:pPr>
    </w:p>
    <w:p>
      <w:pPr>
        <w:pStyle w:val="Heading6"/>
        <w:spacing w:line="240" w:lineRule="auto" w:before="108"/>
      </w:pPr>
      <w:r>
        <w:rPr>
          <w:color w:val="231F20"/>
        </w:rPr>
        <w:t>CONSULT FOOD HOSE GUIDE FOR MATERIAL COMPATIBILITY ON PAGE 36.</w:t>
      </w:r>
    </w:p>
    <w:p>
      <w:pPr>
        <w:pStyle w:val="BodyText"/>
        <w:rPr>
          <w:b/>
          <w:sz w:val="23"/>
        </w:rPr>
      </w:pPr>
    </w:p>
    <w:p>
      <w:pPr>
        <w:spacing w:before="105"/>
        <w:ind w:left="900" w:right="0" w:firstLine="0"/>
        <w:jc w:val="left"/>
        <w:rPr>
          <w:b/>
          <w:sz w:val="18"/>
        </w:rPr>
      </w:pPr>
      <w:r>
        <w:rPr>
          <w:b/>
          <w:color w:val="231F20"/>
          <w:w w:val="85"/>
          <w:sz w:val="18"/>
          <w:u w:val="single" w:color="231F20"/>
        </w:rPr>
        <w:t>COUPLING SUGGESTIONS</w:t>
      </w:r>
    </w:p>
    <w:p>
      <w:pPr>
        <w:spacing w:before="13"/>
        <w:ind w:left="900" w:right="0" w:firstLine="0"/>
        <w:jc w:val="left"/>
        <w:rPr>
          <w:sz w:val="18"/>
        </w:rPr>
      </w:pPr>
      <w:r>
        <w:rPr>
          <w:color w:val="231F20"/>
          <w:w w:val="95"/>
          <w:sz w:val="18"/>
        </w:rPr>
        <w:t>Quick-Acting couplings attached with bands.</w:t>
      </w:r>
    </w:p>
    <w:p>
      <w:pPr>
        <w:spacing w:after="0"/>
        <w:jc w:val="left"/>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after="1"/>
        <w:rPr>
          <w:sz w:val="11"/>
        </w:rPr>
      </w:pPr>
    </w:p>
    <w:p>
      <w:pPr>
        <w:pStyle w:val="BodyText"/>
        <w:ind w:left="8510"/>
        <w:rPr>
          <w:sz w:val="20"/>
        </w:rPr>
      </w:pPr>
      <w:r>
        <w:rPr>
          <w:sz w:val="20"/>
        </w:rPr>
        <w:pict>
          <v:group style="width:48.95pt;height:22.95pt;mso-position-horizontal-relative:char;mso-position-vertical-relative:line" coordorigin="0,0" coordsize="979,459">
            <v:shape style="position:absolute;left:0;top:0;width:979;height:459" coordorigin="0,0" coordsize="979,459" path="m49,278l29,283,14,295,4,316,0,343,13,393,48,430,100,452,162,459,228,450,285,424,320,387,153,387,130,384,116,376,108,366,106,359,106,352,109,346,109,330,107,314,98,297,80,284,49,278xm324,257l135,257,164,260,188,270,204,290,211,322,206,353,194,373,176,384,153,387,320,387,326,381,342,320,336,281,324,257xm312,72l152,72,168,74,183,83,195,101,200,129,193,160,176,178,153,187,127,189,112,189,112,258,120,257,127,257,324,257,321,251,298,230,269,218,269,216,294,200,313,181,324,158,328,127,317,77,312,72xm173,0l107,10,58,37,28,76,17,122,21,150,33,169,49,180,67,184,87,180,104,170,116,154,120,132,120,112,113,105,113,97,116,87,125,79,137,73,152,72,312,72,286,37,237,10,173,0xm560,226l421,226,391,328,529,328,560,226xm828,6l722,6,615,333,605,357,592,373,579,381,564,385,564,449,709,449,709,385,690,382,679,378,674,372,672,363,672,356,674,348,676,340,687,301,923,301,902,237,705,237,741,112,862,112,828,6xm923,301l798,301,808,337,810,345,813,354,812,363,811,371,804,378,791,383,771,385,771,449,979,449,979,385,962,381,951,374,943,360,935,339,923,301xm862,112l742,112,779,237,902,237,862,112xe" filled="true" fillcolor="#231f20" stroked="false">
              <v:path arrowok="t"/>
              <v:fill type="solid"/>
            </v:shape>
          </v:group>
        </w:pict>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1"/>
        </w:rPr>
      </w:pPr>
    </w:p>
    <w:p>
      <w:pPr>
        <w:spacing w:after="0"/>
        <w:rPr>
          <w:sz w:val="21"/>
        </w:rPr>
        <w:sectPr>
          <w:pgSz w:w="12240" w:h="15840"/>
          <w:pgMar w:header="0" w:footer="1381" w:top="0" w:bottom="1580" w:left="0" w:right="0"/>
        </w:sectPr>
      </w:pPr>
    </w:p>
    <w:p>
      <w:pPr>
        <w:pStyle w:val="Heading6"/>
        <w:spacing w:before="108"/>
        <w:ind w:left="1260"/>
      </w:pPr>
      <w:r>
        <w:rPr>
          <w:color w:val="231F20"/>
        </w:rPr>
        <w:t>Applications:</w:t>
      </w:r>
    </w:p>
    <w:p>
      <w:pPr>
        <w:pStyle w:val="BodyText"/>
        <w:spacing w:line="230" w:lineRule="auto"/>
        <w:ind w:left="1260"/>
      </w:pPr>
      <w:r>
        <w:rPr>
          <w:color w:val="231F20"/>
        </w:rPr>
        <w:t>Food and alcoholic beverage suction and discharge. Specially designed for wine, beer and spirits, up to 95 proof.</w:t>
      </w:r>
    </w:p>
    <w:p>
      <w:pPr>
        <w:spacing w:line="230" w:lineRule="auto" w:before="1"/>
        <w:ind w:left="1260" w:right="0" w:firstLine="0"/>
        <w:jc w:val="left"/>
        <w:rPr>
          <w:b/>
          <w:sz w:val="19"/>
        </w:rPr>
      </w:pPr>
      <w:r>
        <w:rPr>
          <w:b/>
          <w:color w:val="ED1C24"/>
          <w:sz w:val="19"/>
        </w:rPr>
        <w:t>Hose may be sterilized with steam at 226°F (+130°C) for 30 minutes or with 5% soda solution.</w:t>
      </w:r>
    </w:p>
    <w:p>
      <w:pPr>
        <w:spacing w:line="269" w:lineRule="exact" w:before="0"/>
        <w:ind w:left="960" w:right="651" w:firstLine="0"/>
        <w:jc w:val="center"/>
        <w:rPr>
          <w:b/>
          <w:sz w:val="19"/>
        </w:rPr>
      </w:pPr>
      <w:r>
        <w:rPr>
          <w:color w:val="231F20"/>
          <w:position w:val="-2"/>
          <w:sz w:val="32"/>
        </w:rPr>
        <w:t>H </w:t>
      </w:r>
      <w:r>
        <w:rPr>
          <w:b/>
          <w:color w:val="231F20"/>
          <w:sz w:val="19"/>
        </w:rPr>
        <w:t>Not recommended for dry abrasive materials.</w:t>
      </w:r>
    </w:p>
    <w:p>
      <w:pPr>
        <w:spacing w:line="235" w:lineRule="exact" w:before="5"/>
        <w:ind w:left="1260" w:right="0" w:firstLine="0"/>
        <w:jc w:val="left"/>
        <w:rPr>
          <w:b/>
          <w:sz w:val="21"/>
        </w:rPr>
      </w:pPr>
      <w:r>
        <w:rPr>
          <w:b/>
          <w:color w:val="231F20"/>
          <w:sz w:val="21"/>
        </w:rPr>
        <w:t>Cover:</w:t>
      </w:r>
    </w:p>
    <w:p>
      <w:pPr>
        <w:pStyle w:val="BodyText"/>
        <w:spacing w:line="212" w:lineRule="exact"/>
        <w:ind w:left="1260"/>
      </w:pPr>
      <w:r>
        <w:rPr>
          <w:color w:val="231F20"/>
        </w:rPr>
        <w:t>Grey EPDM – abrasion and ozone resistant.</w:t>
      </w:r>
    </w:p>
    <w:p>
      <w:pPr>
        <w:pStyle w:val="Heading6"/>
        <w:ind w:left="1260"/>
      </w:pPr>
      <w:r>
        <w:rPr>
          <w:color w:val="231F20"/>
        </w:rPr>
        <w:t>Reinforcement:</w:t>
      </w:r>
    </w:p>
    <w:p>
      <w:pPr>
        <w:pStyle w:val="BodyText"/>
        <w:spacing w:line="212" w:lineRule="exact"/>
        <w:ind w:left="1260"/>
      </w:pPr>
      <w:r>
        <w:rPr>
          <w:color w:val="231F20"/>
        </w:rPr>
        <w:t>High tensile textile cords with embedded </w:t>
      </w:r>
      <w:r>
        <w:rPr>
          <w:b/>
          <w:i/>
          <w:color w:val="231F20"/>
          <w:u w:val="single" w:color="231F20"/>
        </w:rPr>
        <w:t>PET</w:t>
      </w:r>
      <w:r>
        <w:rPr>
          <w:b/>
          <w:i/>
          <w:color w:val="231F20"/>
        </w:rPr>
        <w:t> </w:t>
      </w:r>
      <w:r>
        <w:rPr>
          <w:color w:val="231F20"/>
        </w:rPr>
        <w:t>helix.</w:t>
      </w:r>
    </w:p>
    <w:p>
      <w:pPr>
        <w:pStyle w:val="Heading6"/>
        <w:ind w:left="1260"/>
      </w:pPr>
      <w:r>
        <w:rPr>
          <w:color w:val="231F20"/>
        </w:rPr>
        <w:t>Tube:</w:t>
      </w:r>
    </w:p>
    <w:p>
      <w:pPr>
        <w:pStyle w:val="BodyText"/>
        <w:spacing w:line="230" w:lineRule="auto" w:before="1"/>
        <w:ind w:left="1260" w:right="723"/>
      </w:pPr>
      <w:r>
        <w:rPr>
          <w:color w:val="231F20"/>
        </w:rPr>
        <w:t>White nontoxic CIIR. Meets FDA and 3A (18-03) requirements.</w:t>
      </w:r>
    </w:p>
    <w:p>
      <w:pPr>
        <w:pStyle w:val="Heading6"/>
        <w:spacing w:before="108"/>
        <w:ind w:left="382"/>
      </w:pPr>
      <w:r>
        <w:rPr>
          <w:b w:val="0"/>
        </w:rPr>
        <w:br w:type="column"/>
      </w:r>
      <w:r>
        <w:rPr>
          <w:color w:val="231F20"/>
        </w:rPr>
        <w:t>Working Pressure:</w:t>
      </w:r>
    </w:p>
    <w:p>
      <w:pPr>
        <w:pStyle w:val="BodyText"/>
        <w:spacing w:line="212" w:lineRule="exact"/>
        <w:ind w:left="382"/>
      </w:pPr>
      <w:r>
        <w:rPr>
          <w:color w:val="231F20"/>
        </w:rPr>
        <w:t>Constant Pressure – 16 Bar (240 PSI)</w:t>
      </w:r>
    </w:p>
    <w:p>
      <w:pPr>
        <w:pStyle w:val="Heading6"/>
        <w:spacing w:before="62"/>
        <w:ind w:left="382"/>
      </w:pPr>
      <w:r>
        <w:rPr>
          <w:color w:val="231F20"/>
        </w:rPr>
        <w:t>Temperature Range:</w:t>
      </w:r>
    </w:p>
    <w:p>
      <w:pPr>
        <w:pStyle w:val="BodyText"/>
        <w:spacing w:line="212" w:lineRule="exact"/>
        <w:ind w:left="382"/>
      </w:pPr>
      <w:r>
        <w:rPr>
          <w:color w:val="231F20"/>
        </w:rPr>
        <w:t>-22°F (-30°C) to 226°F (+108°C)</w:t>
      </w:r>
    </w:p>
    <w:p>
      <w:pPr>
        <w:pStyle w:val="Heading6"/>
        <w:ind w:left="382"/>
      </w:pPr>
      <w:r>
        <w:rPr>
          <w:color w:val="231F20"/>
        </w:rPr>
        <w:t>Branding:</w:t>
      </w:r>
    </w:p>
    <w:p>
      <w:pPr>
        <w:pStyle w:val="BodyText"/>
        <w:spacing w:line="230" w:lineRule="auto" w:before="1"/>
        <w:ind w:left="382" w:right="1078"/>
      </w:pPr>
      <w:r>
        <w:rPr>
          <w:color w:val="231F20"/>
        </w:rPr>
        <w:t>ALFAGOMMA</w:t>
      </w:r>
      <w:r>
        <w:rPr>
          <w:color w:val="231F20"/>
          <w:spacing w:val="-11"/>
        </w:rPr>
        <w:t> </w:t>
      </w:r>
      <w:r>
        <w:rPr>
          <w:color w:val="231F20"/>
        </w:rPr>
        <w:t>–</w:t>
      </w:r>
      <w:r>
        <w:rPr>
          <w:color w:val="231F20"/>
          <w:spacing w:val="-11"/>
        </w:rPr>
        <w:t> </w:t>
      </w:r>
      <w:r>
        <w:rPr>
          <w:color w:val="231F20"/>
          <w:spacing w:val="-6"/>
        </w:rPr>
        <w:t>ITALY</w:t>
      </w:r>
      <w:r>
        <w:rPr>
          <w:color w:val="231F20"/>
          <w:spacing w:val="-11"/>
        </w:rPr>
        <w:t> </w:t>
      </w:r>
      <w:r>
        <w:rPr>
          <w:color w:val="231F20"/>
          <w:spacing w:val="-10"/>
        </w:rPr>
        <w:t>T410</w:t>
      </w:r>
      <w:r>
        <w:rPr>
          <w:color w:val="231F20"/>
          <w:spacing w:val="-11"/>
        </w:rPr>
        <w:t> </w:t>
      </w:r>
      <w:r>
        <w:rPr>
          <w:color w:val="231F20"/>
          <w:spacing w:val="-5"/>
        </w:rPr>
        <w:t>16</w:t>
      </w:r>
      <w:r>
        <w:rPr>
          <w:color w:val="231F20"/>
          <w:spacing w:val="-10"/>
        </w:rPr>
        <w:t> </w:t>
      </w:r>
      <w:r>
        <w:rPr>
          <w:color w:val="231F20"/>
        </w:rPr>
        <w:t>BAR</w:t>
      </w:r>
      <w:r>
        <w:rPr>
          <w:color w:val="231F20"/>
          <w:spacing w:val="-11"/>
        </w:rPr>
        <w:t> </w:t>
      </w:r>
      <w:r>
        <w:rPr>
          <w:color w:val="231F20"/>
        </w:rPr>
        <w:t>(240</w:t>
      </w:r>
      <w:r>
        <w:rPr>
          <w:color w:val="231F20"/>
          <w:spacing w:val="-11"/>
        </w:rPr>
        <w:t> </w:t>
      </w:r>
      <w:r>
        <w:rPr>
          <w:color w:val="231F20"/>
          <w:spacing w:val="2"/>
        </w:rPr>
        <w:t>PSI)</w:t>
      </w:r>
      <w:r>
        <w:rPr>
          <w:color w:val="231F20"/>
          <w:spacing w:val="-11"/>
        </w:rPr>
        <w:t> </w:t>
      </w:r>
      <w:r>
        <w:rPr>
          <w:color w:val="231F20"/>
        </w:rPr>
        <w:t>–</w:t>
      </w:r>
      <w:r>
        <w:rPr>
          <w:color w:val="231F20"/>
          <w:spacing w:val="-10"/>
        </w:rPr>
        <w:t> </w:t>
      </w:r>
      <w:r>
        <w:rPr>
          <w:color w:val="231F20"/>
        </w:rPr>
        <w:t>FOOD SUCTION</w:t>
      </w:r>
      <w:r>
        <w:rPr>
          <w:color w:val="231F20"/>
          <w:spacing w:val="-19"/>
        </w:rPr>
        <w:t> </w:t>
      </w:r>
      <w:r>
        <w:rPr>
          <w:color w:val="231F20"/>
        </w:rPr>
        <w:t>&amp;</w:t>
      </w:r>
      <w:r>
        <w:rPr>
          <w:color w:val="231F20"/>
          <w:spacing w:val="-19"/>
        </w:rPr>
        <w:t> </w:t>
      </w:r>
      <w:r>
        <w:rPr>
          <w:color w:val="231F20"/>
        </w:rPr>
        <w:t>DELIVERY</w:t>
      </w:r>
      <w:r>
        <w:rPr>
          <w:color w:val="231F20"/>
          <w:spacing w:val="-19"/>
        </w:rPr>
        <w:t> </w:t>
      </w:r>
      <w:r>
        <w:rPr>
          <w:color w:val="231F20"/>
        </w:rPr>
        <w:t>–</w:t>
      </w:r>
      <w:r>
        <w:rPr>
          <w:color w:val="231F20"/>
          <w:spacing w:val="-18"/>
        </w:rPr>
        <w:t> </w:t>
      </w:r>
      <w:r>
        <w:rPr>
          <w:color w:val="231F20"/>
        </w:rPr>
        <w:t>CRUSH</w:t>
      </w:r>
      <w:r>
        <w:rPr>
          <w:color w:val="231F20"/>
          <w:spacing w:val="-19"/>
        </w:rPr>
        <w:t> </w:t>
      </w:r>
      <w:r>
        <w:rPr>
          <w:color w:val="231F20"/>
        </w:rPr>
        <w:t>RESISTANT</w:t>
      </w:r>
      <w:r>
        <w:rPr>
          <w:color w:val="231F20"/>
          <w:spacing w:val="-19"/>
        </w:rPr>
        <w:t> </w:t>
      </w:r>
      <w:r>
        <w:rPr>
          <w:color w:val="231F20"/>
        </w:rPr>
        <w:t>(in</w:t>
      </w:r>
      <w:r>
        <w:rPr>
          <w:color w:val="231F20"/>
          <w:spacing w:val="-19"/>
        </w:rPr>
        <w:t> </w:t>
      </w:r>
      <w:r>
        <w:rPr>
          <w:color w:val="231F20"/>
        </w:rPr>
        <w:t>black</w:t>
      </w:r>
    </w:p>
    <w:p>
      <w:pPr>
        <w:pStyle w:val="BodyText"/>
        <w:spacing w:line="212" w:lineRule="exact"/>
        <w:ind w:left="382"/>
      </w:pPr>
      <w:r>
        <w:rPr>
          <w:color w:val="231F20"/>
        </w:rPr>
        <w:t>letters)</w:t>
      </w:r>
    </w:p>
    <w:p>
      <w:pPr>
        <w:pStyle w:val="Heading6"/>
        <w:ind w:left="382"/>
      </w:pPr>
      <w:r>
        <w:rPr>
          <w:color w:val="231F20"/>
        </w:rPr>
        <w:t>Standard Length:</w:t>
      </w:r>
    </w:p>
    <w:p>
      <w:pPr>
        <w:pStyle w:val="BodyText"/>
        <w:spacing w:line="212" w:lineRule="exact"/>
        <w:ind w:left="382"/>
      </w:pPr>
      <w:r>
        <w:rPr>
          <w:color w:val="231F20"/>
        </w:rPr>
        <w:t>100 feet</w:t>
      </w:r>
    </w:p>
    <w:p>
      <w:pPr>
        <w:spacing w:after="0" w:line="212" w:lineRule="exact"/>
        <w:sectPr>
          <w:type w:val="continuous"/>
          <w:pgSz w:w="12240" w:h="15840"/>
          <w:pgMar w:top="1500" w:bottom="280" w:left="0" w:right="0"/>
          <w:cols w:num="2" w:equalWidth="0">
            <w:col w:w="6058" w:space="40"/>
            <w:col w:w="6142"/>
          </w:cols>
        </w:sectPr>
      </w:pPr>
    </w:p>
    <w:p>
      <w:pPr>
        <w:pStyle w:val="BodyText"/>
        <w:spacing w:before="10"/>
        <w:rPr>
          <w:sz w:val="18"/>
        </w:rPr>
      </w:pPr>
      <w:r>
        <w:rPr/>
        <w:pict>
          <v:group style="position:absolute;margin-left:0pt;margin-top:0pt;width:612pt;height:304.95pt;mso-position-horizontal-relative:page;mso-position-vertical-relative:page;z-index:-1403488" coordorigin="0,0" coordsize="12240,6099">
            <v:shape style="position:absolute;left:1260;top:0;width:3960;height:5940" type="#_x0000_t75" stroked="false">
              <v:imagedata r:id="rId48" o:title=""/>
            </v:shape>
            <v:shape style="position:absolute;left:1260;top:2208;width:5760;height:3617" type="#_x0000_t75" stroked="false">
              <v:imagedata r:id="rId107" o:title=""/>
            </v:shape>
            <v:rect style="position:absolute;left:0;top:1800;width:12240;height:250" filled="true" fillcolor="#231f20" stroked="false">
              <v:fill opacity="49152f" type="solid"/>
            </v:rect>
            <v:rect style="position:absolute;left:0;top:630;width:12240;height:1170" filled="true" fillcolor="#f7943b" stroked="false">
              <v:fill type="solid"/>
            </v:rect>
            <v:shape style="position:absolute;left:1273;top:1065;width:3047;height:375" type="#_x0000_t75" stroked="false">
              <v:imagedata r:id="rId40" o:title=""/>
            </v:shape>
            <v:shape style="position:absolute;left:1867;top:5118;width:2140;height:970" coordorigin="1868,5118" coordsize="2140,970" path="m2938,5118l2835,5121,2734,5127,2637,5138,2544,5152,2455,5171,2370,5192,2290,5217,2216,5245,2148,5276,2086,5310,2030,5346,1983,5384,1910,5467,1872,5557,1868,5603,1872,5650,1910,5740,1983,5822,2030,5861,2086,5897,2148,5931,2216,5961,2290,5990,2370,6015,2455,6036,2544,6055,2637,6069,2734,6080,2835,6086,2938,6088,3041,6086,3141,6080,3238,6069,3331,6055,3421,6036,3505,6015,3585,5990,3659,5961,3728,5931,3790,5897,3845,5861,3893,5822,3965,5740,4003,5650,4008,5603,4003,5557,3965,5467,3893,5384,3845,5346,3790,5310,3728,5276,3659,5245,3585,5217,3505,5192,3421,5171,3331,5152,3238,5138,3141,5127,3041,5121,2938,5118xe" filled="true" fillcolor="#ed1c24" stroked="false">
              <v:path arrowok="t"/>
              <v:fill type="solid"/>
            </v:shape>
            <v:shape style="position:absolute;left:1867;top:5118;width:2140;height:970" coordorigin="1868,5118" coordsize="2140,970" path="m2938,6088l3041,6086,3141,6080,3238,6069,3331,6055,3421,6036,3505,6015,3585,5990,3659,5961,3728,5931,3790,5897,3845,5861,3893,5822,3965,5740,4003,5650,4008,5603,4003,5557,3965,5467,3893,5384,3845,5346,3790,5310,3728,5276,3659,5245,3585,5217,3505,5192,3421,5171,3331,5152,3238,5138,3141,5127,3041,5121,2938,5118,2835,5121,2734,5127,2637,5138,2544,5152,2455,5171,2370,5192,2290,5217,2216,5245,2148,5276,2086,5310,2030,5346,1983,5384,1910,5467,1872,5557,1868,5603,1872,5650,1910,5740,1983,5822,2030,5861,2086,5897,2148,5931,2216,5961,2290,5990,2370,6015,2455,6036,2544,6055,2637,6069,2734,6080,2835,6086,2938,6088xe" filled="false" stroked="true" strokeweight="1pt" strokecolor="#ed1c24">
              <v:path arrowok="t"/>
              <v:stroke dashstyle="solid"/>
            </v:shape>
            <v:shape style="position:absolute;left:6954;top:2251;width:4112;height:1732" type="#_x0000_t202" filled="false" stroked="false">
              <v:textbox inset="0,0,0,0">
                <w:txbxContent>
                  <w:p>
                    <w:pPr>
                      <w:spacing w:line="542" w:lineRule="exact" w:before="7"/>
                      <w:ind w:left="1368" w:right="0" w:firstLine="0"/>
                      <w:jc w:val="left"/>
                      <w:rPr>
                        <w:b/>
                        <w:sz w:val="48"/>
                      </w:rPr>
                    </w:pPr>
                    <w:r>
                      <w:rPr>
                        <w:b/>
                        <w:color w:val="231F20"/>
                        <w:w w:val="110"/>
                        <w:sz w:val="48"/>
                      </w:rPr>
                      <w:t>T410LB</w:t>
                    </w:r>
                  </w:p>
                  <w:p>
                    <w:pPr>
                      <w:spacing w:line="244" w:lineRule="auto" w:before="0"/>
                      <w:ind w:left="-1" w:right="18" w:firstLine="0"/>
                      <w:jc w:val="center"/>
                      <w:rPr>
                        <w:b/>
                        <w:sz w:val="34"/>
                      </w:rPr>
                    </w:pPr>
                    <w:r>
                      <w:rPr>
                        <w:b/>
                        <w:color w:val="231F20"/>
                        <w:sz w:val="34"/>
                      </w:rPr>
                      <w:t>240 PSI Food &amp; </w:t>
                    </w:r>
                    <w:r>
                      <w:rPr>
                        <w:b/>
                        <w:color w:val="231F20"/>
                        <w:spacing w:val="-3"/>
                        <w:sz w:val="34"/>
                      </w:rPr>
                      <w:t>Beverage </w:t>
                    </w:r>
                    <w:r>
                      <w:rPr>
                        <w:b/>
                        <w:color w:val="231F20"/>
                        <w:sz w:val="34"/>
                      </w:rPr>
                      <w:t>S &amp; D Hose – Crush Resistant</w:t>
                    </w:r>
                  </w:p>
                </w:txbxContent>
              </v:textbox>
              <w10:wrap type="none"/>
            </v:shape>
            <v:shape style="position:absolute;left:8414;top:4976;width:1197;height:149" type="#_x0000_t202" filled="false" stroked="false">
              <v:textbox inset="0,0,0,0">
                <w:txbxContent>
                  <w:p>
                    <w:pPr>
                      <w:spacing w:line="149" w:lineRule="exact" w:before="0"/>
                      <w:ind w:left="0" w:right="0" w:firstLine="0"/>
                      <w:jc w:val="left"/>
                      <w:rPr>
                        <w:sz w:val="13"/>
                      </w:rPr>
                    </w:pPr>
                    <w:r>
                      <w:rPr>
                        <w:color w:val="231F20"/>
                        <w:w w:val="75"/>
                        <w:sz w:val="13"/>
                      </w:rPr>
                      <w:t>COMPLIANT MATERIAL</w:t>
                    </w:r>
                  </w:p>
                </w:txbxContent>
              </v:textbox>
              <w10:wrap type="none"/>
            </v:shape>
            <v:shape style="position:absolute;left:2216;top:5203;width:1463;height:816" type="#_x0000_t202" filled="false" stroked="false">
              <v:textbox inset="0,0,0,0">
                <w:txbxContent>
                  <w:p>
                    <w:pPr>
                      <w:spacing w:line="398" w:lineRule="exact" w:before="12"/>
                      <w:ind w:left="0" w:right="18" w:firstLine="0"/>
                      <w:jc w:val="center"/>
                      <w:rPr>
                        <w:b/>
                        <w:i/>
                        <w:sz w:val="38"/>
                      </w:rPr>
                    </w:pPr>
                    <w:r>
                      <w:rPr>
                        <w:b/>
                        <w:i/>
                        <w:color w:val="FFFFFF"/>
                        <w:w w:val="105"/>
                        <w:sz w:val="38"/>
                      </w:rPr>
                      <w:t>NEW</w:t>
                    </w:r>
                  </w:p>
                  <w:p>
                    <w:pPr>
                      <w:spacing w:line="398" w:lineRule="exact" w:before="0"/>
                      <w:ind w:left="-1" w:right="18" w:firstLine="0"/>
                      <w:jc w:val="center"/>
                      <w:rPr>
                        <w:b/>
                        <w:i/>
                        <w:sz w:val="38"/>
                      </w:rPr>
                    </w:pPr>
                    <w:r>
                      <w:rPr>
                        <w:b/>
                        <w:i/>
                        <w:color w:val="FFFFFF"/>
                        <w:w w:val="75"/>
                        <w:sz w:val="38"/>
                      </w:rPr>
                      <w:t>PRODUCT</w:t>
                    </w:r>
                  </w:p>
                </w:txbxContent>
              </v:textbox>
              <w10:wrap type="none"/>
            </v:shape>
            <v:shape style="position:absolute;left:0;top:630;width:12240;height:1170" type="#_x0000_t202" filled="false" stroked="false">
              <v:textbox inset="0,0,0,0">
                <w:txbxContent>
                  <w:p>
                    <w:pPr>
                      <w:spacing w:before="186"/>
                      <w:ind w:left="4982" w:right="0" w:firstLine="0"/>
                      <w:jc w:val="left"/>
                      <w:rPr>
                        <w:b/>
                        <w:sz w:val="72"/>
                      </w:rPr>
                    </w:pPr>
                    <w:r>
                      <w:rPr>
                        <w:b/>
                        <w:color w:val="FFFFFF"/>
                        <w:spacing w:val="-9"/>
                        <w:w w:val="85"/>
                        <w:sz w:val="72"/>
                      </w:rPr>
                      <w:t>FDA</w:t>
                    </w:r>
                    <w:r>
                      <w:rPr>
                        <w:b/>
                        <w:color w:val="FFFFFF"/>
                        <w:spacing w:val="-117"/>
                        <w:w w:val="85"/>
                        <w:sz w:val="72"/>
                      </w:rPr>
                      <w:t> </w:t>
                    </w:r>
                    <w:r>
                      <w:rPr>
                        <w:b/>
                        <w:color w:val="FFFFFF"/>
                        <w:spacing w:val="-11"/>
                        <w:w w:val="85"/>
                        <w:sz w:val="72"/>
                      </w:rPr>
                      <w:t>Liquid</w:t>
                    </w:r>
                    <w:r>
                      <w:rPr>
                        <w:b/>
                        <w:color w:val="FFFFFF"/>
                        <w:spacing w:val="-116"/>
                        <w:w w:val="85"/>
                        <w:sz w:val="72"/>
                      </w:rPr>
                      <w:t> </w:t>
                    </w:r>
                    <w:r>
                      <w:rPr>
                        <w:b/>
                        <w:color w:val="FFFFFF"/>
                        <w:spacing w:val="-10"/>
                        <w:w w:val="85"/>
                        <w:sz w:val="72"/>
                      </w:rPr>
                      <w:t>Food</w:t>
                    </w:r>
                    <w:r>
                      <w:rPr>
                        <w:b/>
                        <w:color w:val="FFFFFF"/>
                        <w:spacing w:val="-117"/>
                        <w:w w:val="85"/>
                        <w:sz w:val="72"/>
                      </w:rPr>
                      <w:t> </w:t>
                    </w:r>
                    <w:r>
                      <w:rPr>
                        <w:b/>
                        <w:color w:val="FFFFFF"/>
                        <w:spacing w:val="-19"/>
                        <w:w w:val="85"/>
                        <w:sz w:val="72"/>
                      </w:rPr>
                      <w:t>Transfer</w:t>
                    </w:r>
                  </w:p>
                </w:txbxContent>
              </v:textbox>
              <w10:wrap type="none"/>
            </v:shape>
            <w10:wrap type="none"/>
          </v:group>
        </w:pict>
      </w:r>
    </w:p>
    <w:tbl>
      <w:tblPr>
        <w:tblW w:w="0" w:type="auto"/>
        <w:jc w:val="left"/>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810"/>
        <w:gridCol w:w="810"/>
        <w:gridCol w:w="810"/>
        <w:gridCol w:w="810"/>
        <w:gridCol w:w="1080"/>
        <w:gridCol w:w="1080"/>
        <w:gridCol w:w="1620"/>
        <w:gridCol w:w="1350"/>
      </w:tblGrid>
      <w:tr>
        <w:trPr>
          <w:trHeight w:val="285" w:hRule="atLeast"/>
        </w:trPr>
        <w:tc>
          <w:tcPr>
            <w:tcW w:w="10080" w:type="dxa"/>
            <w:gridSpan w:val="9"/>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95"/>
                <w:sz w:val="18"/>
              </w:rPr>
              <w:t>ID</w:t>
            </w:r>
          </w:p>
          <w:p>
            <w:pPr>
              <w:pStyle w:val="TableParagraph"/>
              <w:spacing w:line="189" w:lineRule="exact" w:before="0"/>
              <w:ind w:left="166" w:right="166"/>
              <w:jc w:val="center"/>
              <w:rPr>
                <w:b/>
                <w:sz w:val="18"/>
              </w:rPr>
            </w:pPr>
            <w:r>
              <w:rPr>
                <w:b/>
                <w:color w:val="FFFFFF"/>
                <w:w w:val="95"/>
                <w:sz w:val="18"/>
              </w:rPr>
              <w:t>(in.)</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95"/>
                <w:sz w:val="18"/>
              </w:rPr>
              <w:t>ID</w:t>
            </w:r>
          </w:p>
          <w:p>
            <w:pPr>
              <w:pStyle w:val="TableParagraph"/>
              <w:spacing w:line="189" w:lineRule="exact" w:before="0"/>
              <w:ind w:left="166" w:right="166"/>
              <w:jc w:val="center"/>
              <w:rPr>
                <w:b/>
                <w:sz w:val="18"/>
              </w:rPr>
            </w:pPr>
            <w:r>
              <w:rPr>
                <w:b/>
                <w:color w:val="FFFFFF"/>
                <w:w w:val="95"/>
                <w:sz w:val="18"/>
              </w:rPr>
              <w:t>(mm)</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85"/>
                <w:sz w:val="18"/>
              </w:rPr>
              <w:t>OD</w:t>
            </w:r>
          </w:p>
          <w:p>
            <w:pPr>
              <w:pStyle w:val="TableParagraph"/>
              <w:spacing w:line="189" w:lineRule="exact" w:before="0"/>
              <w:ind w:left="166" w:right="166"/>
              <w:jc w:val="center"/>
              <w:rPr>
                <w:b/>
                <w:sz w:val="18"/>
              </w:rPr>
            </w:pPr>
            <w:r>
              <w:rPr>
                <w:b/>
                <w:color w:val="FFFFFF"/>
                <w:w w:val="95"/>
                <w:sz w:val="18"/>
              </w:rPr>
              <w:t>(in.)</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85"/>
                <w:sz w:val="18"/>
              </w:rPr>
              <w:t>OD</w:t>
            </w:r>
          </w:p>
          <w:p>
            <w:pPr>
              <w:pStyle w:val="TableParagraph"/>
              <w:spacing w:line="189" w:lineRule="exact" w:before="0"/>
              <w:ind w:left="166" w:right="166"/>
              <w:jc w:val="center"/>
              <w:rPr>
                <w:b/>
                <w:sz w:val="18"/>
              </w:rPr>
            </w:pPr>
            <w:r>
              <w:rPr>
                <w:b/>
                <w:color w:val="FFFFFF"/>
                <w:w w:val="95"/>
                <w:sz w:val="18"/>
              </w:rPr>
              <w:t>(mm)</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211" w:hanging="15"/>
              <w:rPr>
                <w:b/>
                <w:sz w:val="18"/>
              </w:rPr>
            </w:pPr>
            <w:r>
              <w:rPr>
                <w:b/>
                <w:color w:val="FFFFFF"/>
                <w:w w:val="90"/>
                <w:sz w:val="18"/>
              </w:rPr>
              <w:t>Max Rec. </w:t>
            </w:r>
            <w:r>
              <w:rPr>
                <w:b/>
                <w:color w:val="FFFFFF"/>
                <w:w w:val="85"/>
                <w:sz w:val="18"/>
              </w:rPr>
              <w:t>WP (PSI)</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80" w:hanging="265"/>
              <w:rPr>
                <w:b/>
                <w:sz w:val="18"/>
              </w:rPr>
            </w:pPr>
            <w:r>
              <w:rPr>
                <w:b/>
                <w:color w:val="FFFFFF"/>
                <w:w w:val="85"/>
                <w:sz w:val="18"/>
              </w:rPr>
              <w:t>Vacuum HG </w:t>
            </w:r>
            <w:r>
              <w:rPr>
                <w:b/>
                <w:color w:val="FFFFFF"/>
                <w:w w:val="90"/>
                <w:sz w:val="18"/>
              </w:rPr>
              <w:t>(in.)</w:t>
            </w:r>
          </w:p>
        </w:tc>
        <w:tc>
          <w:tcPr>
            <w:tcW w:w="162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67" w:right="14" w:hanging="314"/>
              <w:rPr>
                <w:b/>
                <w:sz w:val="18"/>
              </w:rPr>
            </w:pPr>
            <w:r>
              <w:rPr>
                <w:b/>
                <w:color w:val="FFFFFF"/>
                <w:w w:val="85"/>
                <w:sz w:val="18"/>
              </w:rPr>
              <w:t>Min. Bending Radius </w:t>
            </w:r>
            <w:r>
              <w:rPr>
                <w:b/>
                <w:color w:val="FFFFFF"/>
                <w:w w:val="95"/>
                <w:sz w:val="18"/>
              </w:rPr>
              <w:t>(in. @ 68</w:t>
            </w:r>
            <w:r>
              <w:rPr>
                <w:color w:val="FFFFFF"/>
                <w:w w:val="95"/>
                <w:sz w:val="18"/>
              </w:rPr>
              <w:t>°</w:t>
            </w:r>
            <w:r>
              <w:rPr>
                <w:b/>
                <w:color w:val="FFFFFF"/>
                <w:w w:val="95"/>
                <w:sz w:val="18"/>
              </w:rPr>
              <w:t>F)</w:t>
            </w:r>
          </w:p>
        </w:tc>
        <w:tc>
          <w:tcPr>
            <w:tcW w:w="1350" w:type="dxa"/>
            <w:tcBorders>
              <w:top w:val="single" w:sz="8" w:space="0" w:color="FFFFFF"/>
              <w:left w:val="single" w:sz="8" w:space="0" w:color="FFFFFF"/>
            </w:tcBorders>
            <w:shd w:val="clear" w:color="auto" w:fill="231F20"/>
          </w:tcPr>
          <w:p>
            <w:pPr>
              <w:pStyle w:val="TableParagraph"/>
              <w:spacing w:line="208" w:lineRule="auto" w:before="36"/>
              <w:ind w:left="355"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1"/>
              <w:rPr>
                <w:sz w:val="18"/>
              </w:rPr>
            </w:pPr>
            <w:r>
              <w:rPr>
                <w:color w:val="231F20"/>
                <w:w w:val="95"/>
                <w:sz w:val="18"/>
              </w:rPr>
              <w:t>T410LB100</w:t>
            </w:r>
          </w:p>
        </w:tc>
        <w:tc>
          <w:tcPr>
            <w:tcW w:w="810" w:type="dxa"/>
            <w:shd w:val="clear" w:color="auto" w:fill="E6E7E8"/>
          </w:tcPr>
          <w:p>
            <w:pPr>
              <w:pStyle w:val="TableParagraph"/>
              <w:spacing w:before="45"/>
              <w:ind w:right="360"/>
              <w:jc w:val="right"/>
              <w:rPr>
                <w:sz w:val="18"/>
              </w:rPr>
            </w:pPr>
            <w:r>
              <w:rPr>
                <w:color w:val="231F20"/>
                <w:w w:val="86"/>
                <w:sz w:val="18"/>
              </w:rPr>
              <w:t>1</w:t>
            </w:r>
          </w:p>
        </w:tc>
        <w:tc>
          <w:tcPr>
            <w:tcW w:w="810" w:type="dxa"/>
            <w:shd w:val="clear" w:color="auto" w:fill="E6E7E8"/>
          </w:tcPr>
          <w:p>
            <w:pPr>
              <w:pStyle w:val="TableParagraph"/>
              <w:spacing w:before="45"/>
              <w:ind w:left="171" w:right="171"/>
              <w:jc w:val="center"/>
              <w:rPr>
                <w:sz w:val="18"/>
              </w:rPr>
            </w:pPr>
            <w:r>
              <w:rPr>
                <w:color w:val="231F20"/>
                <w:w w:val="95"/>
                <w:sz w:val="18"/>
              </w:rPr>
              <w:t>25</w:t>
            </w:r>
          </w:p>
        </w:tc>
        <w:tc>
          <w:tcPr>
            <w:tcW w:w="810" w:type="dxa"/>
            <w:shd w:val="clear" w:color="auto" w:fill="E6E7E8"/>
          </w:tcPr>
          <w:p>
            <w:pPr>
              <w:pStyle w:val="TableParagraph"/>
              <w:spacing w:before="45"/>
              <w:ind w:left="171" w:right="171"/>
              <w:jc w:val="center"/>
              <w:rPr>
                <w:sz w:val="18"/>
              </w:rPr>
            </w:pPr>
            <w:r>
              <w:rPr>
                <w:color w:val="231F20"/>
                <w:w w:val="95"/>
                <w:sz w:val="18"/>
              </w:rPr>
              <w:t>1.46</w:t>
            </w:r>
          </w:p>
        </w:tc>
        <w:tc>
          <w:tcPr>
            <w:tcW w:w="810" w:type="dxa"/>
            <w:shd w:val="clear" w:color="auto" w:fill="E6E7E8"/>
          </w:tcPr>
          <w:p>
            <w:pPr>
              <w:pStyle w:val="TableParagraph"/>
              <w:spacing w:before="45"/>
              <w:ind w:left="318"/>
              <w:rPr>
                <w:sz w:val="18"/>
              </w:rPr>
            </w:pPr>
            <w:r>
              <w:rPr>
                <w:color w:val="231F20"/>
                <w:w w:val="95"/>
                <w:sz w:val="18"/>
              </w:rPr>
              <w:t>37</w:t>
            </w:r>
          </w:p>
        </w:tc>
        <w:tc>
          <w:tcPr>
            <w:tcW w:w="1080" w:type="dxa"/>
            <w:shd w:val="clear" w:color="auto" w:fill="E6E7E8"/>
          </w:tcPr>
          <w:p>
            <w:pPr>
              <w:pStyle w:val="TableParagraph"/>
              <w:spacing w:before="45"/>
              <w:ind w:left="319" w:right="319"/>
              <w:jc w:val="center"/>
              <w:rPr>
                <w:sz w:val="18"/>
              </w:rPr>
            </w:pPr>
            <w:r>
              <w:rPr>
                <w:color w:val="231F20"/>
                <w:w w:val="95"/>
                <w:sz w:val="18"/>
              </w:rPr>
              <w:t>240</w:t>
            </w:r>
          </w:p>
        </w:tc>
        <w:tc>
          <w:tcPr>
            <w:tcW w:w="1080" w:type="dxa"/>
            <w:shd w:val="clear" w:color="auto" w:fill="E6E7E8"/>
          </w:tcPr>
          <w:p>
            <w:pPr>
              <w:pStyle w:val="TableParagraph"/>
              <w:spacing w:before="45"/>
              <w:ind w:left="319" w:right="319"/>
              <w:jc w:val="center"/>
              <w:rPr>
                <w:sz w:val="18"/>
              </w:rPr>
            </w:pPr>
            <w:r>
              <w:rPr>
                <w:color w:val="231F20"/>
                <w:w w:val="95"/>
                <w:sz w:val="18"/>
              </w:rPr>
              <w:t>30</w:t>
            </w:r>
          </w:p>
        </w:tc>
        <w:tc>
          <w:tcPr>
            <w:tcW w:w="1620" w:type="dxa"/>
            <w:shd w:val="clear" w:color="auto" w:fill="E6E7E8"/>
          </w:tcPr>
          <w:p>
            <w:pPr>
              <w:pStyle w:val="TableParagraph"/>
              <w:spacing w:before="45"/>
              <w:ind w:left="766"/>
              <w:rPr>
                <w:sz w:val="18"/>
              </w:rPr>
            </w:pPr>
            <w:r>
              <w:rPr>
                <w:color w:val="231F20"/>
                <w:w w:val="86"/>
                <w:sz w:val="18"/>
              </w:rPr>
              <w:t>5</w:t>
            </w:r>
          </w:p>
        </w:tc>
        <w:tc>
          <w:tcPr>
            <w:tcW w:w="1350" w:type="dxa"/>
            <w:shd w:val="clear" w:color="auto" w:fill="E6E7E8"/>
          </w:tcPr>
          <w:p>
            <w:pPr>
              <w:pStyle w:val="TableParagraph"/>
              <w:spacing w:before="45"/>
              <w:ind w:left="523"/>
              <w:rPr>
                <w:sz w:val="18"/>
              </w:rPr>
            </w:pPr>
            <w:r>
              <w:rPr>
                <w:color w:val="231F20"/>
                <w:w w:val="95"/>
                <w:sz w:val="18"/>
              </w:rPr>
              <w:t>0.60</w:t>
            </w:r>
          </w:p>
        </w:tc>
      </w:tr>
      <w:tr>
        <w:trPr>
          <w:trHeight w:val="285" w:hRule="atLeast"/>
        </w:trPr>
        <w:tc>
          <w:tcPr>
            <w:tcW w:w="1710" w:type="dxa"/>
            <w:shd w:val="clear" w:color="auto" w:fill="D1D3D4"/>
          </w:tcPr>
          <w:p>
            <w:pPr>
              <w:pStyle w:val="TableParagraph"/>
              <w:spacing w:before="45"/>
              <w:ind w:left="251"/>
              <w:rPr>
                <w:sz w:val="18"/>
              </w:rPr>
            </w:pPr>
            <w:r>
              <w:rPr>
                <w:color w:val="231F20"/>
                <w:w w:val="95"/>
                <w:sz w:val="18"/>
              </w:rPr>
              <w:t>T410LB200</w:t>
            </w:r>
          </w:p>
        </w:tc>
        <w:tc>
          <w:tcPr>
            <w:tcW w:w="810" w:type="dxa"/>
            <w:shd w:val="clear" w:color="auto" w:fill="D1D3D4"/>
          </w:tcPr>
          <w:p>
            <w:pPr>
              <w:pStyle w:val="TableParagraph"/>
              <w:spacing w:before="45"/>
              <w:ind w:right="360"/>
              <w:jc w:val="right"/>
              <w:rPr>
                <w:sz w:val="18"/>
              </w:rPr>
            </w:pPr>
            <w:r>
              <w:rPr>
                <w:color w:val="231F20"/>
                <w:w w:val="86"/>
                <w:sz w:val="18"/>
              </w:rPr>
              <w:t>2</w:t>
            </w:r>
          </w:p>
        </w:tc>
        <w:tc>
          <w:tcPr>
            <w:tcW w:w="810" w:type="dxa"/>
            <w:shd w:val="clear" w:color="auto" w:fill="D1D3D4"/>
          </w:tcPr>
          <w:p>
            <w:pPr>
              <w:pStyle w:val="TableParagraph"/>
              <w:spacing w:before="45"/>
              <w:ind w:left="171" w:right="171"/>
              <w:jc w:val="center"/>
              <w:rPr>
                <w:sz w:val="18"/>
              </w:rPr>
            </w:pPr>
            <w:r>
              <w:rPr>
                <w:color w:val="231F20"/>
                <w:w w:val="95"/>
                <w:sz w:val="18"/>
              </w:rPr>
              <w:t>51</w:t>
            </w:r>
          </w:p>
        </w:tc>
        <w:tc>
          <w:tcPr>
            <w:tcW w:w="810" w:type="dxa"/>
            <w:shd w:val="clear" w:color="auto" w:fill="D1D3D4"/>
          </w:tcPr>
          <w:p>
            <w:pPr>
              <w:pStyle w:val="TableParagraph"/>
              <w:spacing w:before="45"/>
              <w:ind w:left="171" w:right="171"/>
              <w:jc w:val="center"/>
              <w:rPr>
                <w:sz w:val="18"/>
              </w:rPr>
            </w:pPr>
            <w:r>
              <w:rPr>
                <w:color w:val="231F20"/>
                <w:w w:val="95"/>
                <w:sz w:val="18"/>
              </w:rPr>
              <w:t>2.56</w:t>
            </w:r>
          </w:p>
        </w:tc>
        <w:tc>
          <w:tcPr>
            <w:tcW w:w="810" w:type="dxa"/>
            <w:shd w:val="clear" w:color="auto" w:fill="D1D3D4"/>
          </w:tcPr>
          <w:p>
            <w:pPr>
              <w:pStyle w:val="TableParagraph"/>
              <w:spacing w:before="45"/>
              <w:ind w:left="318"/>
              <w:rPr>
                <w:sz w:val="18"/>
              </w:rPr>
            </w:pPr>
            <w:r>
              <w:rPr>
                <w:color w:val="231F20"/>
                <w:w w:val="95"/>
                <w:sz w:val="18"/>
              </w:rPr>
              <w:t>65</w:t>
            </w:r>
          </w:p>
        </w:tc>
        <w:tc>
          <w:tcPr>
            <w:tcW w:w="1080" w:type="dxa"/>
            <w:shd w:val="clear" w:color="auto" w:fill="D1D3D4"/>
          </w:tcPr>
          <w:p>
            <w:pPr>
              <w:pStyle w:val="TableParagraph"/>
              <w:spacing w:before="45"/>
              <w:ind w:left="319" w:right="319"/>
              <w:jc w:val="center"/>
              <w:rPr>
                <w:sz w:val="18"/>
              </w:rPr>
            </w:pPr>
            <w:r>
              <w:rPr>
                <w:color w:val="231F20"/>
                <w:w w:val="95"/>
                <w:sz w:val="18"/>
              </w:rPr>
              <w:t>240</w:t>
            </w:r>
          </w:p>
        </w:tc>
        <w:tc>
          <w:tcPr>
            <w:tcW w:w="1080" w:type="dxa"/>
            <w:shd w:val="clear" w:color="auto" w:fill="D1D3D4"/>
          </w:tcPr>
          <w:p>
            <w:pPr>
              <w:pStyle w:val="TableParagraph"/>
              <w:spacing w:before="45"/>
              <w:ind w:left="319" w:right="319"/>
              <w:jc w:val="center"/>
              <w:rPr>
                <w:sz w:val="18"/>
              </w:rPr>
            </w:pPr>
            <w:r>
              <w:rPr>
                <w:color w:val="231F20"/>
                <w:w w:val="95"/>
                <w:sz w:val="18"/>
              </w:rPr>
              <w:t>30</w:t>
            </w:r>
          </w:p>
        </w:tc>
        <w:tc>
          <w:tcPr>
            <w:tcW w:w="1620" w:type="dxa"/>
            <w:shd w:val="clear" w:color="auto" w:fill="D1D3D4"/>
          </w:tcPr>
          <w:p>
            <w:pPr>
              <w:pStyle w:val="TableParagraph"/>
              <w:spacing w:before="45"/>
              <w:ind w:left="766"/>
              <w:rPr>
                <w:sz w:val="18"/>
              </w:rPr>
            </w:pPr>
            <w:r>
              <w:rPr>
                <w:color w:val="231F20"/>
                <w:w w:val="86"/>
                <w:sz w:val="18"/>
              </w:rPr>
              <w:t>8</w:t>
            </w:r>
          </w:p>
        </w:tc>
        <w:tc>
          <w:tcPr>
            <w:tcW w:w="1350" w:type="dxa"/>
            <w:shd w:val="clear" w:color="auto" w:fill="D1D3D4"/>
          </w:tcPr>
          <w:p>
            <w:pPr>
              <w:pStyle w:val="TableParagraph"/>
              <w:spacing w:before="45"/>
              <w:ind w:left="523"/>
              <w:rPr>
                <w:sz w:val="18"/>
              </w:rPr>
            </w:pPr>
            <w:r>
              <w:rPr>
                <w:color w:val="231F20"/>
                <w:w w:val="95"/>
                <w:sz w:val="18"/>
              </w:rPr>
              <w:t>1.29</w:t>
            </w:r>
          </w:p>
        </w:tc>
      </w:tr>
      <w:tr>
        <w:trPr>
          <w:trHeight w:val="285" w:hRule="atLeast"/>
        </w:trPr>
        <w:tc>
          <w:tcPr>
            <w:tcW w:w="1710" w:type="dxa"/>
            <w:shd w:val="clear" w:color="auto" w:fill="E6E7E8"/>
          </w:tcPr>
          <w:p>
            <w:pPr>
              <w:pStyle w:val="TableParagraph"/>
              <w:spacing w:before="45"/>
              <w:ind w:left="251"/>
              <w:rPr>
                <w:sz w:val="18"/>
              </w:rPr>
            </w:pPr>
            <w:r>
              <w:rPr>
                <w:color w:val="231F20"/>
                <w:w w:val="95"/>
                <w:sz w:val="18"/>
              </w:rPr>
              <w:t>T410LB300</w:t>
            </w:r>
          </w:p>
        </w:tc>
        <w:tc>
          <w:tcPr>
            <w:tcW w:w="810" w:type="dxa"/>
            <w:shd w:val="clear" w:color="auto" w:fill="E6E7E8"/>
          </w:tcPr>
          <w:p>
            <w:pPr>
              <w:pStyle w:val="TableParagraph"/>
              <w:spacing w:before="45"/>
              <w:ind w:right="360"/>
              <w:jc w:val="right"/>
              <w:rPr>
                <w:sz w:val="18"/>
              </w:rPr>
            </w:pPr>
            <w:r>
              <w:rPr>
                <w:color w:val="231F20"/>
                <w:w w:val="86"/>
                <w:sz w:val="18"/>
              </w:rPr>
              <w:t>3</w:t>
            </w:r>
          </w:p>
        </w:tc>
        <w:tc>
          <w:tcPr>
            <w:tcW w:w="810" w:type="dxa"/>
            <w:shd w:val="clear" w:color="auto" w:fill="E6E7E8"/>
          </w:tcPr>
          <w:p>
            <w:pPr>
              <w:pStyle w:val="TableParagraph"/>
              <w:spacing w:before="45"/>
              <w:ind w:left="171" w:right="171"/>
              <w:jc w:val="center"/>
              <w:rPr>
                <w:sz w:val="18"/>
              </w:rPr>
            </w:pPr>
            <w:r>
              <w:rPr>
                <w:color w:val="231F20"/>
                <w:w w:val="95"/>
                <w:sz w:val="18"/>
              </w:rPr>
              <w:t>76</w:t>
            </w:r>
          </w:p>
        </w:tc>
        <w:tc>
          <w:tcPr>
            <w:tcW w:w="810" w:type="dxa"/>
            <w:shd w:val="clear" w:color="auto" w:fill="E6E7E8"/>
          </w:tcPr>
          <w:p>
            <w:pPr>
              <w:pStyle w:val="TableParagraph"/>
              <w:spacing w:before="45"/>
              <w:ind w:left="171" w:right="171"/>
              <w:jc w:val="center"/>
              <w:rPr>
                <w:sz w:val="18"/>
              </w:rPr>
            </w:pPr>
            <w:r>
              <w:rPr>
                <w:color w:val="231F20"/>
                <w:w w:val="95"/>
                <w:sz w:val="18"/>
              </w:rPr>
              <w:t>3.62</w:t>
            </w:r>
          </w:p>
        </w:tc>
        <w:tc>
          <w:tcPr>
            <w:tcW w:w="810" w:type="dxa"/>
            <w:shd w:val="clear" w:color="auto" w:fill="E6E7E8"/>
          </w:tcPr>
          <w:p>
            <w:pPr>
              <w:pStyle w:val="TableParagraph"/>
              <w:spacing w:before="45"/>
              <w:ind w:left="318"/>
              <w:rPr>
                <w:sz w:val="18"/>
              </w:rPr>
            </w:pPr>
            <w:r>
              <w:rPr>
                <w:color w:val="231F20"/>
                <w:w w:val="95"/>
                <w:sz w:val="18"/>
              </w:rPr>
              <w:t>92</w:t>
            </w:r>
          </w:p>
        </w:tc>
        <w:tc>
          <w:tcPr>
            <w:tcW w:w="1080" w:type="dxa"/>
            <w:shd w:val="clear" w:color="auto" w:fill="E6E7E8"/>
          </w:tcPr>
          <w:p>
            <w:pPr>
              <w:pStyle w:val="TableParagraph"/>
              <w:spacing w:before="45"/>
              <w:ind w:left="319" w:right="319"/>
              <w:jc w:val="center"/>
              <w:rPr>
                <w:sz w:val="18"/>
              </w:rPr>
            </w:pPr>
            <w:r>
              <w:rPr>
                <w:color w:val="231F20"/>
                <w:w w:val="95"/>
                <w:sz w:val="18"/>
              </w:rPr>
              <w:t>240</w:t>
            </w:r>
          </w:p>
        </w:tc>
        <w:tc>
          <w:tcPr>
            <w:tcW w:w="1080" w:type="dxa"/>
            <w:shd w:val="clear" w:color="auto" w:fill="E6E7E8"/>
          </w:tcPr>
          <w:p>
            <w:pPr>
              <w:pStyle w:val="TableParagraph"/>
              <w:spacing w:before="45"/>
              <w:ind w:left="319" w:right="319"/>
              <w:jc w:val="center"/>
              <w:rPr>
                <w:sz w:val="18"/>
              </w:rPr>
            </w:pPr>
            <w:r>
              <w:rPr>
                <w:color w:val="231F20"/>
                <w:w w:val="95"/>
                <w:sz w:val="18"/>
              </w:rPr>
              <w:t>30</w:t>
            </w:r>
          </w:p>
        </w:tc>
        <w:tc>
          <w:tcPr>
            <w:tcW w:w="1620" w:type="dxa"/>
            <w:shd w:val="clear" w:color="auto" w:fill="E6E7E8"/>
          </w:tcPr>
          <w:p>
            <w:pPr>
              <w:pStyle w:val="TableParagraph"/>
              <w:spacing w:before="45"/>
              <w:ind w:left="723"/>
              <w:rPr>
                <w:sz w:val="18"/>
              </w:rPr>
            </w:pPr>
            <w:r>
              <w:rPr>
                <w:color w:val="231F20"/>
                <w:w w:val="95"/>
                <w:sz w:val="18"/>
              </w:rPr>
              <w:t>12</w:t>
            </w:r>
          </w:p>
        </w:tc>
        <w:tc>
          <w:tcPr>
            <w:tcW w:w="1350" w:type="dxa"/>
            <w:shd w:val="clear" w:color="auto" w:fill="E6E7E8"/>
          </w:tcPr>
          <w:p>
            <w:pPr>
              <w:pStyle w:val="TableParagraph"/>
              <w:spacing w:before="45"/>
              <w:ind w:left="523"/>
              <w:rPr>
                <w:sz w:val="18"/>
              </w:rPr>
            </w:pPr>
            <w:r>
              <w:rPr>
                <w:color w:val="231F20"/>
                <w:w w:val="95"/>
                <w:sz w:val="18"/>
              </w:rPr>
              <w:t>2.23</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2"/>
        </w:rPr>
      </w:pPr>
    </w:p>
    <w:p>
      <w:pPr>
        <w:pStyle w:val="Heading6"/>
        <w:spacing w:line="240" w:lineRule="auto" w:before="108"/>
        <w:ind w:left="1260"/>
      </w:pPr>
      <w:r>
        <w:rPr>
          <w:color w:val="231F20"/>
        </w:rPr>
        <w:t>CONSULT FOOD HOSE GUIDE FOR MATERIAL COMPATIBILITY ON PAGE 36.</w:t>
      </w:r>
    </w:p>
    <w:p>
      <w:pPr>
        <w:pStyle w:val="BodyText"/>
        <w:spacing w:before="1"/>
        <w:rPr>
          <w:b/>
          <w:sz w:val="23"/>
        </w:rPr>
      </w:pPr>
    </w:p>
    <w:p>
      <w:pPr>
        <w:spacing w:before="104"/>
        <w:ind w:left="1260" w:right="0" w:firstLine="0"/>
        <w:jc w:val="left"/>
        <w:rPr>
          <w:b/>
          <w:sz w:val="18"/>
        </w:rPr>
      </w:pPr>
      <w:r>
        <w:rPr>
          <w:b/>
          <w:color w:val="231F20"/>
          <w:w w:val="85"/>
          <w:sz w:val="18"/>
          <w:u w:val="single" w:color="231F20"/>
        </w:rPr>
        <w:t>COUPLING SUGGESTIONS</w:t>
      </w:r>
    </w:p>
    <w:p>
      <w:pPr>
        <w:spacing w:before="13"/>
        <w:ind w:left="1260" w:right="0" w:firstLine="0"/>
        <w:jc w:val="left"/>
        <w:rPr>
          <w:sz w:val="18"/>
        </w:rPr>
      </w:pPr>
      <w:r>
        <w:rPr>
          <w:color w:val="231F20"/>
          <w:w w:val="95"/>
          <w:sz w:val="18"/>
        </w:rPr>
        <w:t>Quick-Acting couplings attached with bands.</w:t>
      </w:r>
    </w:p>
    <w:p>
      <w:pPr>
        <w:spacing w:after="0"/>
        <w:jc w:val="left"/>
        <w:rPr>
          <w:sz w:val="18"/>
        </w:rPr>
        <w:sectPr>
          <w:type w:val="continuous"/>
          <w:pgSz w:w="12240" w:h="15840"/>
          <w:pgMar w:top="1500" w:bottom="280" w:left="0" w:right="0"/>
        </w:sectPr>
      </w:pPr>
    </w:p>
    <w:p>
      <w:pPr>
        <w:pStyle w:val="BodyText"/>
        <w:rPr>
          <w:sz w:val="20"/>
        </w:rPr>
      </w:pPr>
    </w:p>
    <w:p>
      <w:pPr>
        <w:pStyle w:val="BodyText"/>
        <w:rPr>
          <w:sz w:val="20"/>
        </w:rPr>
      </w:pPr>
    </w:p>
    <w:p>
      <w:pPr>
        <w:pStyle w:val="BodyText"/>
        <w:spacing w:before="9"/>
        <w:rPr>
          <w:sz w:val="14"/>
        </w:rPr>
      </w:pPr>
    </w:p>
    <w:p>
      <w:pPr>
        <w:pStyle w:val="BodyText"/>
        <w:ind w:right="-44"/>
        <w:rPr>
          <w:sz w:val="20"/>
        </w:rPr>
      </w:pPr>
      <w:r>
        <w:rPr>
          <w:sz w:val="20"/>
        </w:rPr>
        <w:pict>
          <v:shape style="width:612pt;height:58.5pt;mso-position-horizontal-relative:char;mso-position-vertical-relative:line" type="#_x0000_t202" filled="false" stroked="false">
            <w10:anchorlock/>
            <v:textbox inset="0,0,0,0">
              <w:txbxContent>
                <w:p>
                  <w:pPr>
                    <w:spacing w:before="186"/>
                    <w:ind w:left="900" w:right="0" w:firstLine="0"/>
                    <w:jc w:val="left"/>
                    <w:rPr>
                      <w:b/>
                      <w:sz w:val="72"/>
                    </w:rPr>
                  </w:pPr>
                  <w:r>
                    <w:rPr>
                      <w:b/>
                      <w:color w:val="FFFFFF"/>
                      <w:spacing w:val="-9"/>
                      <w:w w:val="95"/>
                      <w:sz w:val="72"/>
                    </w:rPr>
                    <w:t>FDA </w:t>
                  </w:r>
                  <w:r>
                    <w:rPr>
                      <w:b/>
                      <w:color w:val="FFFFFF"/>
                      <w:spacing w:val="-11"/>
                      <w:w w:val="95"/>
                      <w:sz w:val="72"/>
                    </w:rPr>
                    <w:t>Liquid </w:t>
                  </w:r>
                  <w:r>
                    <w:rPr>
                      <w:b/>
                      <w:color w:val="FFFFFF"/>
                      <w:spacing w:val="-10"/>
                      <w:w w:val="95"/>
                      <w:sz w:val="72"/>
                    </w:rPr>
                    <w:t>Food</w:t>
                  </w:r>
                  <w:r>
                    <w:rPr>
                      <w:b/>
                      <w:color w:val="FFFFFF"/>
                      <w:spacing w:val="-156"/>
                      <w:w w:val="95"/>
                      <w:sz w:val="72"/>
                    </w:rPr>
                    <w:t> </w:t>
                  </w:r>
                  <w:r>
                    <w:rPr>
                      <w:b/>
                      <w:color w:val="FFFFFF"/>
                      <w:spacing w:val="-19"/>
                      <w:w w:val="95"/>
                      <w:sz w:val="72"/>
                    </w:rPr>
                    <w:t>Transfer</w:t>
                  </w:r>
                </w:p>
              </w:txbxContent>
            </v:textbox>
          </v:shape>
        </w:pict>
      </w:r>
      <w:r>
        <w:rPr>
          <w:sz w:val="20"/>
        </w:rPr>
      </w:r>
    </w:p>
    <w:p>
      <w:pPr>
        <w:pStyle w:val="BodyText"/>
        <w:rPr>
          <w:sz w:val="26"/>
        </w:rPr>
      </w:pPr>
    </w:p>
    <w:p>
      <w:pPr>
        <w:spacing w:after="0"/>
        <w:rPr>
          <w:sz w:val="26"/>
        </w:rPr>
        <w:sectPr>
          <w:footerReference w:type="even" r:id="rId108"/>
          <w:footerReference w:type="default" r:id="rId109"/>
          <w:pgSz w:w="12240" w:h="15840"/>
          <w:pgMar w:footer="612" w:header="0" w:top="0" w:bottom="800" w:left="0" w:right="0"/>
          <w:pgNumType w:start="32"/>
        </w:sectPr>
      </w:pPr>
    </w:p>
    <w:p>
      <w:pPr>
        <w:pStyle w:val="BodyText"/>
        <w:spacing w:before="4"/>
        <w:rPr>
          <w:sz w:val="16"/>
        </w:rPr>
      </w:pPr>
    </w:p>
    <w:p>
      <w:pPr>
        <w:pStyle w:val="BodyText"/>
        <w:ind w:left="889"/>
        <w:rPr>
          <w:sz w:val="20"/>
        </w:rPr>
      </w:pPr>
      <w:r>
        <w:rPr>
          <w:sz w:val="20"/>
        </w:rPr>
        <w:pict>
          <v:group style="width:137.1pt;height:24.45pt;mso-position-horizontal-relative:char;mso-position-vertical-relative:line" coordorigin="0,0" coordsize="2742,489">
            <v:shape style="position:absolute;left:210;top:13;width:436;height:463" coordorigin="211,13" coordsize="436,463" path="m485,13l211,13,211,475,469,475,545,466,601,439,635,397,639,377,382,377,382,287,630,287,623,274,592,249,547,235,547,233,589,217,610,200,382,200,382,112,630,112,625,82,597,44,551,21,485,13xm630,287l406,287,434,289,455,297,467,310,471,328,467,350,456,365,437,374,408,377,639,377,646,343,641,307,630,287xm630,112l406,112,430,114,448,121,459,134,462,153,460,172,450,187,433,196,407,200,610,200,616,194,630,165,634,133,630,112xe" filled="true" fillcolor="#f1b93b" stroked="false">
              <v:path arrowok="t"/>
              <v:fill type="solid"/>
            </v:shape>
            <v:shape style="position:absolute;left:696;top:13;width:448;height:463" coordorigin="696,13" coordsize="448,463" path="m970,13l696,13,696,475,875,475,875,311,1115,311,1114,301,1104,277,1088,259,1065,248,1035,242,1035,241,1079,224,1099,206,875,206,875,118,1125,118,1116,75,1085,39,1036,19,970,13xm1115,311l897,311,915,313,929,318,937,328,941,343,946,377,951,411,957,446,964,475,1144,475,1131,424,1125,377,1120,335,1115,311xm1125,118l892,118,916,120,935,126,947,138,952,159,947,181,934,196,915,203,891,206,1099,206,1107,199,1122,168,1127,130,1125,118xe" filled="true" fillcolor="#f1b93b" stroked="false">
              <v:path arrowok="t"/>
              <v:fill type="solid"/>
            </v:shape>
            <v:line style="position:absolute" from="1181,329" to="1357,329" stroked="true" strokeweight="2.6pt" strokecolor="#f1b93b">
              <v:stroke dashstyle="solid"/>
            </v:line>
            <v:line style="position:absolute" from="1181,158" to="1357,158" stroked="true" strokeweight="2.5pt" strokecolor="#f1b93b">
              <v:stroke dashstyle="solid"/>
            </v:line>
            <v:shape style="position:absolute;left:197;top:0;width:462;height:489" coordorigin="198,0" coordsize="462,489" path="m485,0l198,0,198,489,469,489,548,479,608,450,646,404,655,364,396,364,396,300,651,300,643,280,622,253,589,232,614,215,633,193,635,186,396,186,396,125,646,125,641,87,616,44,567,12,485,0xm651,300l406,300,436,303,451,311,457,320,458,328,456,342,450,353,435,361,408,364,655,364,659,343,656,311,651,300xm646,125l406,125,430,127,443,134,448,143,449,153,448,166,442,176,429,184,407,186,635,186,644,165,647,133,646,125xe" filled="true" fillcolor="#ead916" stroked="false">
              <v:path arrowok="t"/>
              <v:fill type="solid"/>
            </v:shape>
            <v:shape style="position:absolute;left:682;top:0;width:479;height:489" coordorigin="683,0" coordsize="479,489" path="m970,0l683,0,683,489,889,489,889,324,1131,324,1129,311,1126,297,1119,278,1109,262,1096,249,1079,239,1106,220,1125,196,1126,193,889,193,889,131,1140,131,1140,130,1130,73,1098,32,1045,8,970,0xm1131,324l922,324,926,331,928,345,930,356,934,381,937,407,941,433,946,458,952,479,955,489,1161,489,1156,472,1148,441,1143,412,1139,384,1134,341,1132,325,1131,324xm1140,131l892,131,916,133,930,138,937,147,938,159,938,169,932,180,918,189,891,193,1126,193,1136,166,1140,131xe" filled="true" fillcolor="#ead916" stroked="false">
              <v:path arrowok="t"/>
              <v:fill type="solid"/>
            </v:shape>
            <v:shape style="position:absolute;left:1168;top:0;width:1474;height:489" coordorigin="1168,0" coordsize="1474,489" path="m1717,0l1168,0,1168,489,1552,489,1552,342,1370,342,1370,316,1533,316,1533,170,1370,170,1370,147,1546,147,1546,95,1730,95,1717,0xm1730,95l1546,95,1631,489,1852,489,1884,265,2185,265,2196,214,1746,214,1730,95xm2185,265l1884,265,1916,489,2136,489,2185,265xm2528,151l2318,151,2318,489,2528,489,2528,151xm1990,0l1778,0,1746,214,2022,214,1990,0xm2642,0l2050,0,2022,214,2196,214,2210,151,2642,151,2642,0xe" filled="true" fillcolor="#ead916" stroked="false">
              <v:path arrowok="t"/>
              <v:fill type="solid"/>
            </v:shape>
            <v:shape style="position:absolute;left:210;top:13;width:436;height:463" coordorigin="211,13" coordsize="436,463" path="m485,13l211,13,211,475,469,475,545,466,601,439,635,397,639,377,382,377,382,287,630,287,623,274,592,249,547,235,547,233,589,217,610,200,382,200,382,112,630,112,625,82,597,44,551,21,485,13xm630,287l406,287,434,289,455,297,467,310,471,328,467,350,456,365,437,374,408,377,639,377,646,343,641,307,630,287xm630,112l406,112,430,114,448,121,459,134,462,153,460,172,450,187,433,196,407,200,610,200,616,194,630,165,634,133,630,112xe" filled="true" fillcolor="#ac3635" stroked="false">
              <v:path arrowok="t"/>
              <v:fill type="solid"/>
            </v:shape>
            <v:shape style="position:absolute;left:696;top:13;width:448;height:463" coordorigin="696,13" coordsize="448,463" path="m970,13l696,13,696,475,875,475,875,311,1115,311,1114,301,1104,277,1088,259,1065,248,1035,242,1035,241,1079,224,1099,206,875,206,875,118,1125,118,1116,75,1085,39,1036,19,970,13xm1115,311l897,311,915,313,929,318,937,328,941,343,946,377,951,411,957,446,964,475,1144,475,1131,424,1125,377,1120,335,1115,311xm1125,118l892,118,916,120,935,126,947,138,952,159,947,181,934,196,915,203,891,206,1099,206,1107,199,1122,168,1127,130,1125,118xe" filled="true" fillcolor="#ac3635" stroked="false">
              <v:path arrowok="t"/>
              <v:fill type="solid"/>
            </v:shape>
            <v:line style="position:absolute" from="1181,415" to="1539,415" stroked="true" strokeweight="6pt" strokecolor="#ac3635">
              <v:stroke dashstyle="solid"/>
            </v:line>
            <v:line style="position:absolute" from="1181,329" to="1357,329" stroked="true" strokeweight="2.6pt" strokecolor="#ac3635">
              <v:stroke dashstyle="solid"/>
            </v:line>
            <v:line style="position:absolute" from="1181,243" to="1519,243" stroked="true" strokeweight="6pt" strokecolor="#ac3635">
              <v:stroke dashstyle="solid"/>
            </v:line>
            <v:line style="position:absolute" from="1181,158" to="1357,158" stroked="true" strokeweight="2.5pt" strokecolor="#ac3635">
              <v:stroke dashstyle="solid"/>
            </v:line>
            <v:line style="position:absolute" from="1181,73" to="1533,73" stroked="true" strokeweight="6pt" strokecolor="#ac3635">
              <v:stroke dashstyle="solid"/>
            </v:line>
            <v:shape style="position:absolute;left:1541;top:13;width:684;height:463" coordorigin="1542,13" coordsize="684,463" path="m1706,13l1542,13,1642,475,1840,475,1865,304,1745,304,1706,13xm2003,176l1884,176,1927,475,2126,475,2163,304,2021,304,2003,176xm1979,13l1789,13,1746,304,1865,304,1883,176,2003,176,1979,13xm2226,13l2062,13,2023,304,2163,304,2226,13xe" filled="true" fillcolor="#ac3635" stroked="false">
              <v:path arrowok="t"/>
              <v:fill type="solid"/>
            </v:shape>
            <v:rect style="position:absolute;left:2331;top:137;width:184;height:339" filled="true" fillcolor="#ac3635" stroked="false">
              <v:fill type="solid"/>
            </v:rect>
            <v:line style="position:absolute" from="2217,75" to="2628,75" stroked="true" strokeweight="6.211pt" strokecolor="#ac3635">
              <v:stroke dashstyle="solid"/>
            </v:line>
            <v:shape style="position:absolute;left:0;top:5;width:180;height:476" type="#_x0000_t75" stroked="false">
              <v:imagedata r:id="rId110" o:title=""/>
            </v:shape>
            <v:shape style="position:absolute;left:2651;top:14;width:90;height:43" coordorigin="2652,14" coordsize="90,43" path="m2707,14l2695,14,2695,57,2703,57,2703,24,2710,24,2707,14xm2710,24l2703,24,2715,57,2721,57,2726,45,2718,45,2710,24xm2742,24l2734,24,2734,57,2742,57,2742,24xm2742,14l2730,14,2718,45,2726,45,2734,24,2742,24,2742,14xm2673,21l2665,21,2665,57,2673,57,2673,21xm2686,14l2652,14,2652,21,2686,21,2686,14xe" filled="true" fillcolor="#ac3635" stroked="false">
              <v:path arrowok="t"/>
              <v:fill type="solid"/>
            </v:shape>
          </v:group>
        </w:pict>
      </w:r>
      <w:r>
        <w:rPr>
          <w:sz w:val="20"/>
        </w:rPr>
      </w:r>
    </w:p>
    <w:p>
      <w:pPr>
        <w:spacing w:line="459" w:lineRule="exact" w:before="162"/>
        <w:ind w:left="900" w:right="0" w:firstLine="0"/>
        <w:jc w:val="left"/>
        <w:rPr>
          <w:b/>
          <w:sz w:val="40"/>
        </w:rPr>
      </w:pPr>
      <w:r>
        <w:rPr>
          <w:b/>
          <w:color w:val="231F20"/>
          <w:sz w:val="40"/>
        </w:rPr>
        <w:t>T422LH Series</w:t>
      </w:r>
    </w:p>
    <w:p>
      <w:pPr>
        <w:pStyle w:val="Heading4"/>
        <w:spacing w:line="368" w:lineRule="exact"/>
      </w:pPr>
      <w:r>
        <w:rPr>
          <w:color w:val="231F20"/>
          <w:w w:val="85"/>
        </w:rPr>
        <w:t>Liquid</w:t>
      </w:r>
      <w:r>
        <w:rPr>
          <w:color w:val="231F20"/>
          <w:spacing w:val="-38"/>
          <w:w w:val="85"/>
        </w:rPr>
        <w:t> </w:t>
      </w:r>
      <w:r>
        <w:rPr>
          <w:color w:val="231F20"/>
          <w:w w:val="85"/>
        </w:rPr>
        <w:t>S&amp;D</w:t>
      </w:r>
      <w:r>
        <w:rPr>
          <w:color w:val="231F20"/>
          <w:spacing w:val="-37"/>
          <w:w w:val="85"/>
        </w:rPr>
        <w:t> </w:t>
      </w:r>
      <w:r>
        <w:rPr>
          <w:color w:val="231F20"/>
          <w:w w:val="85"/>
        </w:rPr>
        <w:t>Brewery</w:t>
      </w:r>
      <w:r>
        <w:rPr>
          <w:color w:val="231F20"/>
          <w:spacing w:val="-37"/>
          <w:w w:val="85"/>
        </w:rPr>
        <w:t> </w:t>
      </w:r>
      <w:r>
        <w:rPr>
          <w:color w:val="231F20"/>
          <w:spacing w:val="-5"/>
          <w:w w:val="85"/>
        </w:rPr>
        <w:t>Hose</w:t>
      </w:r>
    </w:p>
    <w:p>
      <w:pPr>
        <w:pStyle w:val="Heading5"/>
        <w:spacing w:before="165"/>
        <w:ind w:left="900"/>
      </w:pPr>
      <w:r>
        <w:rPr>
          <w:color w:val="231F20"/>
        </w:rPr>
        <w:t>General Applications:</w:t>
      </w:r>
    </w:p>
    <w:p>
      <w:pPr>
        <w:pStyle w:val="ListParagraph"/>
        <w:numPr>
          <w:ilvl w:val="0"/>
          <w:numId w:val="4"/>
        </w:numPr>
        <w:tabs>
          <w:tab w:pos="1056" w:val="left" w:leader="none"/>
        </w:tabs>
        <w:spacing w:line="240" w:lineRule="auto" w:before="6" w:after="0"/>
        <w:ind w:left="1055" w:right="0" w:hanging="155"/>
        <w:jc w:val="left"/>
        <w:rPr>
          <w:sz w:val="20"/>
        </w:rPr>
      </w:pPr>
      <w:r>
        <w:rPr>
          <w:color w:val="231F20"/>
          <w:sz w:val="20"/>
        </w:rPr>
        <w:t>Brewery suction and</w:t>
      </w:r>
      <w:r>
        <w:rPr>
          <w:color w:val="231F20"/>
          <w:spacing w:val="20"/>
          <w:sz w:val="20"/>
        </w:rPr>
        <w:t> </w:t>
      </w:r>
      <w:r>
        <w:rPr>
          <w:color w:val="231F20"/>
          <w:sz w:val="20"/>
        </w:rPr>
        <w:t>discharge.</w:t>
      </w:r>
    </w:p>
    <w:p>
      <w:pPr>
        <w:spacing w:line="337" w:lineRule="exact" w:before="113"/>
        <w:ind w:left="160" w:right="6520" w:firstLine="0"/>
        <w:jc w:val="center"/>
        <w:rPr>
          <w:b/>
          <w:i/>
          <w:sz w:val="32"/>
        </w:rPr>
      </w:pPr>
      <w:r>
        <w:rPr/>
        <w:br w:type="column"/>
      </w:r>
      <w:r>
        <w:rPr>
          <w:b/>
          <w:i/>
          <w:color w:val="FFFFFF"/>
          <w:w w:val="105"/>
          <w:sz w:val="32"/>
        </w:rPr>
        <w:t>NEW</w:t>
      </w:r>
    </w:p>
    <w:p>
      <w:pPr>
        <w:spacing w:line="337" w:lineRule="exact" w:before="0"/>
        <w:ind w:left="160" w:right="6520" w:firstLine="0"/>
        <w:jc w:val="center"/>
        <w:rPr>
          <w:b/>
          <w:i/>
          <w:sz w:val="32"/>
        </w:rPr>
      </w:pPr>
      <w:r>
        <w:rPr>
          <w:b/>
          <w:i/>
          <w:color w:val="FFFFFF"/>
          <w:w w:val="85"/>
          <w:sz w:val="32"/>
        </w:rPr>
        <w:t>PRODUCT</w:t>
      </w:r>
    </w:p>
    <w:p>
      <w:pPr>
        <w:pStyle w:val="BodyText"/>
        <w:spacing w:before="10"/>
        <w:rPr>
          <w:b/>
          <w:i/>
          <w:sz w:val="24"/>
        </w:rPr>
      </w:pPr>
      <w:r>
        <w:rPr/>
        <w:pict>
          <v:shape style="position:absolute;margin-left:228.026199pt;margin-top:16.262844pt;width:37.7pt;height:17.650pt;mso-position-horizontal-relative:page;mso-position-vertical-relative:paragraph;z-index:4088;mso-wrap-distance-left:0;mso-wrap-distance-right:0" coordorigin="4561,325" coordsize="754,353" path="m4598,539l4583,543,4571,552,4563,568,4561,589,4570,628,4597,656,4637,673,4685,678,4736,672,4780,652,4807,623,4679,623,4661,621,4650,614,4644,607,4642,601,4642,596,4645,592,4645,579,4643,567,4636,554,4622,543,4598,539xm4810,523l4664,523,4686,525,4705,533,4718,548,4723,573,4719,597,4710,612,4696,621,4679,623,4807,623,4811,618,4823,571,4819,542,4810,523xm4801,380l4677,380,4690,382,4702,389,4711,403,4714,425,4709,448,4696,462,4678,469,4659,471,4647,471,4647,524,4653,523,4658,523,4810,523,4808,519,4790,502,4768,493,4768,492,4787,479,4801,465,4810,446,4813,423,4804,385,4801,380xm4693,325l4643,333,4605,354,4582,383,4574,419,4577,441,4586,455,4598,464,4612,467,4627,464,4640,456,4649,444,4653,427,4653,411,4647,406,4647,389,4662,380,4801,380,4780,353,4743,333,4693,325xm4991,499l4885,499,4861,578,4968,578,4991,499xm5197,330l5116,330,5034,581,5026,600,5016,612,5006,618,4994,621,4994,670,5106,670,5106,621,5082,618,5078,615,5078,599,5079,593,5080,587,5089,557,5270,557,5254,508,5103,508,5130,412,5224,412,5197,330xm5270,557l5174,557,5182,585,5184,590,5186,598,5186,614,5179,621,5154,621,5154,670,5314,670,5314,621,5301,618,5292,613,5286,602,5280,586,5270,557xm5224,412l5131,412,5160,508,5254,508,5224,412xe" filled="true" fillcolor="#231f20" stroked="false">
            <v:path arrowok="t"/>
            <v:fill type="solid"/>
            <w10:wrap type="topAndBottom"/>
          </v:shape>
        </w:pict>
      </w:r>
    </w:p>
    <w:p>
      <w:pPr>
        <w:spacing w:before="0"/>
        <w:ind w:left="160" w:right="6693" w:firstLine="0"/>
        <w:jc w:val="center"/>
        <w:rPr>
          <w:sz w:val="10"/>
        </w:rPr>
      </w:pPr>
      <w:r>
        <w:rPr>
          <w:color w:val="231F20"/>
          <w:w w:val="85"/>
          <w:sz w:val="10"/>
        </w:rPr>
        <w:t>COMPLIANT MATERIAL</w:t>
      </w:r>
    </w:p>
    <w:p>
      <w:pPr>
        <w:spacing w:after="0"/>
        <w:jc w:val="center"/>
        <w:rPr>
          <w:sz w:val="10"/>
        </w:rPr>
        <w:sectPr>
          <w:type w:val="continuous"/>
          <w:pgSz w:w="12240" w:h="15840"/>
          <w:pgMar w:top="1500" w:bottom="280" w:left="0" w:right="0"/>
          <w:cols w:num="2" w:equalWidth="0">
            <w:col w:w="4134" w:space="40"/>
            <w:col w:w="8066"/>
          </w:cols>
        </w:sectPr>
      </w:pPr>
    </w:p>
    <w:p>
      <w:pPr>
        <w:pStyle w:val="ListParagraph"/>
        <w:numPr>
          <w:ilvl w:val="0"/>
          <w:numId w:val="4"/>
        </w:numPr>
        <w:tabs>
          <w:tab w:pos="1056" w:val="left" w:leader="none"/>
        </w:tabs>
        <w:spacing w:line="249" w:lineRule="auto" w:before="43" w:after="0"/>
        <w:ind w:left="1055" w:right="790" w:hanging="155"/>
        <w:jc w:val="left"/>
        <w:rPr>
          <w:sz w:val="20"/>
        </w:rPr>
      </w:pPr>
      <w:r>
        <w:rPr>
          <w:color w:val="231F20"/>
          <w:sz w:val="20"/>
        </w:rPr>
        <w:t>Liquid food and alcoholic beverage suction and discharge (up to 95</w:t>
      </w:r>
      <w:r>
        <w:rPr>
          <w:color w:val="231F20"/>
          <w:spacing w:val="2"/>
          <w:sz w:val="20"/>
        </w:rPr>
        <w:t> proof).</w:t>
      </w:r>
    </w:p>
    <w:p>
      <w:pPr>
        <w:pStyle w:val="ListParagraph"/>
        <w:numPr>
          <w:ilvl w:val="0"/>
          <w:numId w:val="4"/>
        </w:numPr>
        <w:tabs>
          <w:tab w:pos="1056" w:val="left" w:leader="none"/>
        </w:tabs>
        <w:spacing w:line="249" w:lineRule="auto" w:before="34" w:after="0"/>
        <w:ind w:left="1055" w:right="0" w:hanging="155"/>
        <w:jc w:val="left"/>
        <w:rPr>
          <w:sz w:val="20"/>
        </w:rPr>
      </w:pPr>
      <w:r>
        <w:rPr>
          <w:color w:val="231F20"/>
          <w:sz w:val="20"/>
        </w:rPr>
        <w:t>Versatile hose for applications requiring superb flexibility and light weight, while still maintaining  high  strength and durability.</w:t>
      </w:r>
    </w:p>
    <w:p>
      <w:pPr>
        <w:spacing w:before="76"/>
        <w:ind w:left="900" w:right="0" w:firstLine="0"/>
        <w:jc w:val="left"/>
        <w:rPr>
          <w:b/>
          <w:sz w:val="22"/>
        </w:rPr>
      </w:pPr>
      <w:r>
        <w:rPr>
          <w:b/>
          <w:color w:val="231F20"/>
          <w:sz w:val="22"/>
        </w:rPr>
        <w:t>Construction:</w:t>
      </w:r>
    </w:p>
    <w:p>
      <w:pPr>
        <w:pStyle w:val="ListParagraph"/>
        <w:numPr>
          <w:ilvl w:val="0"/>
          <w:numId w:val="4"/>
        </w:numPr>
        <w:tabs>
          <w:tab w:pos="1056" w:val="left" w:leader="none"/>
        </w:tabs>
        <w:spacing w:line="249" w:lineRule="auto" w:before="6" w:after="0"/>
        <w:ind w:left="1055" w:right="222" w:hanging="155"/>
        <w:jc w:val="left"/>
        <w:rPr>
          <w:sz w:val="20"/>
        </w:rPr>
      </w:pPr>
      <w:r>
        <w:rPr>
          <w:color w:val="231F20"/>
          <w:spacing w:val="-4"/>
          <w:sz w:val="20"/>
        </w:rPr>
        <w:t>Tube </w:t>
      </w:r>
      <w:r>
        <w:rPr>
          <w:color w:val="231F20"/>
          <w:sz w:val="20"/>
        </w:rPr>
        <w:t>- White Chlorobutyl meeting 3A (18-03) and </w:t>
      </w:r>
      <w:r>
        <w:rPr>
          <w:color w:val="231F20"/>
          <w:spacing w:val="-2"/>
          <w:sz w:val="20"/>
        </w:rPr>
        <w:t>FDA </w:t>
      </w:r>
      <w:r>
        <w:rPr>
          <w:color w:val="231F20"/>
          <w:sz w:val="20"/>
        </w:rPr>
        <w:t>requirements.</w:t>
      </w:r>
    </w:p>
    <w:p>
      <w:pPr>
        <w:pStyle w:val="ListParagraph"/>
        <w:numPr>
          <w:ilvl w:val="0"/>
          <w:numId w:val="4"/>
        </w:numPr>
        <w:tabs>
          <w:tab w:pos="1056" w:val="left" w:leader="none"/>
        </w:tabs>
        <w:spacing w:line="249" w:lineRule="auto" w:before="34" w:after="0"/>
        <w:ind w:left="1055" w:right="77" w:hanging="155"/>
        <w:jc w:val="left"/>
        <w:rPr>
          <w:sz w:val="20"/>
        </w:rPr>
      </w:pPr>
      <w:r>
        <w:rPr>
          <w:color w:val="231F20"/>
          <w:sz w:val="20"/>
        </w:rPr>
        <w:t>Reinforcement - High tensile textile cords with specially designed embedded helix</w:t>
      </w:r>
      <w:r>
        <w:rPr>
          <w:color w:val="231F20"/>
          <w:spacing w:val="3"/>
          <w:sz w:val="20"/>
        </w:rPr>
        <w:t> </w:t>
      </w:r>
      <w:r>
        <w:rPr>
          <w:color w:val="231F20"/>
          <w:sz w:val="20"/>
        </w:rPr>
        <w:t>wires.</w:t>
      </w:r>
    </w:p>
    <w:p>
      <w:pPr>
        <w:pStyle w:val="ListParagraph"/>
        <w:numPr>
          <w:ilvl w:val="0"/>
          <w:numId w:val="4"/>
        </w:numPr>
        <w:tabs>
          <w:tab w:pos="1056" w:val="left" w:leader="none"/>
        </w:tabs>
        <w:spacing w:line="249" w:lineRule="auto" w:before="34" w:after="0"/>
        <w:ind w:left="1055" w:right="166" w:hanging="155"/>
        <w:jc w:val="left"/>
        <w:rPr>
          <w:sz w:val="20"/>
        </w:rPr>
      </w:pPr>
      <w:r>
        <w:rPr>
          <w:color w:val="231F20"/>
          <w:sz w:val="20"/>
        </w:rPr>
        <w:t>Cover - Red smooth NR/EPDM blend for abrasion and ozone resistance.</w:t>
      </w:r>
    </w:p>
    <w:p>
      <w:pPr>
        <w:pStyle w:val="BodyText"/>
        <w:rPr>
          <w:sz w:val="22"/>
        </w:rPr>
      </w:pPr>
    </w:p>
    <w:p>
      <w:pPr>
        <w:pStyle w:val="BodyText"/>
        <w:rPr>
          <w:sz w:val="22"/>
        </w:rPr>
      </w:pPr>
    </w:p>
    <w:p>
      <w:pPr>
        <w:pStyle w:val="BodyText"/>
        <w:spacing w:before="6"/>
        <w:rPr>
          <w:sz w:val="28"/>
        </w:rPr>
      </w:pPr>
    </w:p>
    <w:p>
      <w:pPr>
        <w:spacing w:before="0"/>
        <w:ind w:left="900" w:right="0" w:firstLine="0"/>
        <w:jc w:val="left"/>
        <w:rPr>
          <w:b/>
          <w:sz w:val="24"/>
        </w:rPr>
      </w:pPr>
      <w:r>
        <w:rPr>
          <w:b/>
          <w:color w:val="231F20"/>
          <w:sz w:val="24"/>
        </w:rPr>
        <w:t>Features and Advantages:</w:t>
      </w:r>
    </w:p>
    <w:p>
      <w:pPr>
        <w:pStyle w:val="BodyText"/>
        <w:rPr>
          <w:b/>
          <w:sz w:val="40"/>
        </w:rPr>
      </w:pPr>
      <w:r>
        <w:rPr/>
        <w:br w:type="column"/>
      </w:r>
      <w:r>
        <w:rPr>
          <w:b/>
          <w:sz w:val="40"/>
        </w:rPr>
      </w:r>
    </w:p>
    <w:p>
      <w:pPr>
        <w:pStyle w:val="BodyText"/>
        <w:rPr>
          <w:b/>
          <w:sz w:val="38"/>
        </w:rPr>
      </w:pPr>
    </w:p>
    <w:p>
      <w:pPr>
        <w:spacing w:line="220" w:lineRule="auto" w:before="0"/>
        <w:ind w:left="2016" w:right="1277" w:hanging="157"/>
        <w:jc w:val="left"/>
        <w:rPr>
          <w:b/>
          <w:sz w:val="34"/>
        </w:rPr>
      </w:pPr>
      <w:r>
        <w:rPr>
          <w:b/>
          <w:color w:val="FFFFFF"/>
          <w:w w:val="75"/>
          <w:sz w:val="34"/>
        </w:rPr>
        <w:t>EXTREMELY </w:t>
      </w:r>
      <w:r>
        <w:rPr>
          <w:b/>
          <w:color w:val="FFFFFF"/>
          <w:w w:val="80"/>
          <w:sz w:val="34"/>
        </w:rPr>
        <w:t>FLEXIBLE!</w:t>
      </w:r>
    </w:p>
    <w:p>
      <w:pPr>
        <w:pStyle w:val="BodyText"/>
        <w:spacing w:before="11"/>
        <w:rPr>
          <w:b/>
          <w:sz w:val="49"/>
        </w:rPr>
      </w:pPr>
    </w:p>
    <w:p>
      <w:pPr>
        <w:spacing w:before="0"/>
        <w:ind w:left="205" w:right="0" w:firstLine="0"/>
        <w:jc w:val="left"/>
        <w:rPr>
          <w:b/>
          <w:sz w:val="22"/>
        </w:rPr>
      </w:pPr>
      <w:r>
        <w:rPr>
          <w:b/>
          <w:color w:val="231F20"/>
          <w:sz w:val="22"/>
        </w:rPr>
        <w:t>Service Temperature Range:</w:t>
      </w:r>
    </w:p>
    <w:p>
      <w:pPr>
        <w:spacing w:before="11"/>
        <w:ind w:left="205" w:right="0" w:firstLine="0"/>
        <w:jc w:val="left"/>
        <w:rPr>
          <w:sz w:val="22"/>
        </w:rPr>
      </w:pPr>
      <w:r>
        <w:rPr>
          <w:color w:val="231F20"/>
          <w:sz w:val="22"/>
        </w:rPr>
        <w:t>-22°F (-30°C) to +226°F (+108°C)</w:t>
      </w:r>
    </w:p>
    <w:p>
      <w:pPr>
        <w:pStyle w:val="Heading5"/>
        <w:spacing w:before="47"/>
        <w:ind w:left="205"/>
      </w:pPr>
      <w:r>
        <w:rPr>
          <w:color w:val="231F20"/>
        </w:rPr>
        <w:t>Branding:</w:t>
      </w:r>
    </w:p>
    <w:p>
      <w:pPr>
        <w:spacing w:before="6"/>
        <w:ind w:left="205" w:right="0" w:firstLine="0"/>
        <w:jc w:val="left"/>
        <w:rPr>
          <w:sz w:val="20"/>
        </w:rPr>
      </w:pPr>
      <w:r>
        <w:rPr>
          <w:color w:val="231F20"/>
          <w:sz w:val="20"/>
        </w:rPr>
        <w:t>ALFAGOMMA ITALY 422 10 bar (150 psi)</w:t>
      </w:r>
    </w:p>
    <w:p>
      <w:pPr>
        <w:spacing w:line="249" w:lineRule="auto" w:before="10"/>
        <w:ind w:left="205" w:right="1277" w:firstLine="0"/>
        <w:jc w:val="left"/>
        <w:rPr>
          <w:sz w:val="20"/>
        </w:rPr>
      </w:pPr>
      <w:r>
        <w:rPr>
          <w:color w:val="231F20"/>
          <w:sz w:val="20"/>
        </w:rPr>
        <w:t>BREWERY S&amp;D (brewt logo) – extra flexible – FDA (white letters)</w:t>
      </w:r>
    </w:p>
    <w:p>
      <w:pPr>
        <w:spacing w:after="0" w:line="249" w:lineRule="auto"/>
        <w:jc w:val="left"/>
        <w:rPr>
          <w:sz w:val="20"/>
        </w:rPr>
        <w:sectPr>
          <w:type w:val="continuous"/>
          <w:pgSz w:w="12240" w:h="15840"/>
          <w:pgMar w:top="1500" w:bottom="280" w:left="0" w:right="0"/>
          <w:cols w:num="2" w:equalWidth="0">
            <w:col w:w="6120" w:space="40"/>
            <w:col w:w="6080"/>
          </w:cols>
        </w:sectPr>
      </w:pPr>
    </w:p>
    <w:p>
      <w:pPr>
        <w:pStyle w:val="ListParagraph"/>
        <w:numPr>
          <w:ilvl w:val="0"/>
          <w:numId w:val="4"/>
        </w:numPr>
        <w:tabs>
          <w:tab w:pos="1056" w:val="left" w:leader="none"/>
        </w:tabs>
        <w:spacing w:line="218" w:lineRule="auto" w:before="79" w:after="0"/>
        <w:ind w:left="1055" w:right="1307" w:hanging="155"/>
        <w:jc w:val="left"/>
        <w:rPr>
          <w:sz w:val="20"/>
        </w:rPr>
      </w:pPr>
      <w:r>
        <w:rPr/>
        <w:pict>
          <v:group style="position:absolute;margin-left:0pt;margin-top:0pt;width:612pt;height:315.8pt;mso-position-horizontal-relative:page;mso-position-vertical-relative:page;z-index:-1403392" coordorigin="0,0" coordsize="12240,6316">
            <v:shape style="position:absolute;left:7020;top:0;width:3960;height:5940" type="#_x0000_t75" stroked="false">
              <v:imagedata r:id="rId48" o:title=""/>
            </v:shape>
            <v:shape style="position:absolute;left:7632;top:5083;width:2428;height:1233" coordorigin="7632,5083" coordsize="2428,1233" path="m8846,5083l8746,5085,8649,5091,8554,5101,8462,5115,8373,5132,8288,5152,8207,5176,8129,5202,8056,5232,7988,5264,7924,5298,7866,5336,7814,5375,7768,5416,7694,5505,7648,5600,7632,5700,7636,5750,7667,5848,7727,5940,7814,6024,7866,6064,7924,6101,7988,6135,8056,6168,8129,6197,8207,6224,8288,6247,8373,6268,8462,6285,8554,6298,8649,6308,8746,6314,8846,6316,8946,6314,9043,6308,9138,6298,9230,6285,9319,6268,9404,6247,9485,6224,9563,6197,9636,6168,9704,6135,9768,6101,9826,6064,9878,6024,9924,5983,9998,5894,10044,5800,10060,5700,10056,5649,10025,5551,9965,5460,9878,5375,9826,5336,9768,5298,9704,5264,9636,5232,9563,5202,9485,5176,9404,5152,9319,5132,9230,5115,9138,5101,9043,5091,8946,5085,8846,5083xe" filled="true" fillcolor="#ac3635" stroked="false">
              <v:path arrowok="t"/>
              <v:fill type="solid"/>
            </v:shape>
            <v:shape style="position:absolute;left:6251;top:2155;width:4731;height:2832" type="#_x0000_t75" stroked="false">
              <v:imagedata r:id="rId111" o:title=""/>
            </v:shape>
            <v:shape style="position:absolute;left:4116;top:2127;width:1819;height:825" coordorigin="4116,2128" coordsize="1819,825" path="m5026,2128l4927,2130,4830,2137,4738,2149,4650,2164,4567,2184,4488,2207,4416,2234,4350,2264,4292,2296,4240,2332,4162,2410,4121,2495,4116,2540,4121,2585,4162,2670,4240,2748,4292,2783,4350,2816,4416,2846,4488,2873,4567,2896,4650,2915,4738,2931,4830,2943,4927,2950,5026,2952,5125,2950,5221,2943,5313,2931,5401,2915,5485,2896,5563,2873,5635,2846,5701,2816,5760,2783,5811,2748,5889,2670,5930,2585,5935,2540,5930,2495,5889,2410,5811,2332,5760,2296,5701,2264,5635,2234,5563,2207,5485,2184,5401,2164,5313,2149,5221,2137,5125,2130,5026,2128xe" filled="true" fillcolor="#ed1c24" stroked="false">
              <v:path arrowok="t"/>
              <v:fill type="solid"/>
            </v:shape>
            <v:shape style="position:absolute;left:4116;top:2127;width:1819;height:825" coordorigin="4116,2128" coordsize="1819,825" path="m5026,2952l5125,2950,5221,2943,5313,2931,5401,2915,5485,2896,5563,2873,5635,2846,5701,2816,5760,2783,5811,2748,5889,2670,5930,2585,5935,2540,5930,2495,5889,2410,5811,2332,5760,2296,5701,2264,5635,2234,5563,2207,5485,2184,5401,2164,5313,2149,5221,2137,5125,2130,5026,2128,4927,2130,4830,2137,4738,2149,4650,2164,4567,2184,4488,2207,4416,2234,4350,2264,4292,2296,4240,2332,4162,2410,4121,2495,4116,2540,4121,2585,4162,2670,4240,2748,4292,2783,4350,2816,4416,2846,4488,2873,4567,2896,4650,2915,4738,2931,4830,2943,4927,2950,5026,2952xe" filled="false" stroked="true" strokeweight="1pt" strokecolor="#ed1c24">
              <v:path arrowok="t"/>
              <v:stroke dashstyle="solid"/>
            </v:shape>
            <v:rect style="position:absolute;left:0;top:1800;width:12240;height:250" filled="true" fillcolor="#231f20" stroked="false">
              <v:fill opacity="49152f" type="solid"/>
            </v:rect>
            <v:rect style="position:absolute;left:0;top:630;width:12240;height:1170" filled="true" fillcolor="#f7943b" stroked="false">
              <v:fill type="solid"/>
            </v:rect>
            <v:shape style="position:absolute;left:7933;top:1065;width:3047;height:375" type="#_x0000_t75" stroked="false">
              <v:imagedata r:id="rId43" o:title=""/>
            </v:shape>
            <w10:wrap type="none"/>
          </v:group>
        </w:pict>
      </w:r>
      <w:r>
        <w:rPr>
          <w:b/>
          <w:color w:val="231F20"/>
          <w:spacing w:val="3"/>
          <w:sz w:val="20"/>
        </w:rPr>
        <w:t>Extreme </w:t>
      </w:r>
      <w:r>
        <w:rPr>
          <w:b/>
          <w:color w:val="231F20"/>
          <w:spacing w:val="2"/>
          <w:sz w:val="20"/>
        </w:rPr>
        <w:t>Flexibility </w:t>
      </w:r>
      <w:r>
        <w:rPr>
          <w:color w:val="231F20"/>
          <w:sz w:val="20"/>
        </w:rPr>
        <w:t>– Uniquely designed for maximum flexibility, bends easily around brewery equipment and works well in tight</w:t>
      </w:r>
      <w:r>
        <w:rPr>
          <w:color w:val="231F20"/>
          <w:spacing w:val="1"/>
          <w:sz w:val="20"/>
        </w:rPr>
        <w:t> </w:t>
      </w:r>
      <w:r>
        <w:rPr>
          <w:color w:val="231F20"/>
          <w:sz w:val="20"/>
        </w:rPr>
        <w:t>spaces.</w:t>
      </w:r>
    </w:p>
    <w:p>
      <w:pPr>
        <w:pStyle w:val="ListParagraph"/>
        <w:numPr>
          <w:ilvl w:val="0"/>
          <w:numId w:val="4"/>
        </w:numPr>
        <w:tabs>
          <w:tab w:pos="1056" w:val="left" w:leader="none"/>
        </w:tabs>
        <w:spacing w:line="218" w:lineRule="auto" w:before="91" w:after="0"/>
        <w:ind w:left="1055" w:right="1729" w:hanging="155"/>
        <w:jc w:val="left"/>
        <w:rPr>
          <w:sz w:val="20"/>
        </w:rPr>
      </w:pPr>
      <w:r>
        <w:rPr>
          <w:b/>
          <w:color w:val="231F20"/>
          <w:spacing w:val="2"/>
          <w:sz w:val="20"/>
        </w:rPr>
        <w:t>Lightweight </w:t>
      </w:r>
      <w:r>
        <w:rPr>
          <w:color w:val="231F20"/>
          <w:sz w:val="20"/>
        </w:rPr>
        <w:t>– Up to </w:t>
      </w:r>
      <w:r>
        <w:rPr>
          <w:color w:val="231F20"/>
          <w:spacing w:val="-2"/>
          <w:sz w:val="20"/>
        </w:rPr>
        <w:t>25% </w:t>
      </w:r>
      <w:r>
        <w:rPr>
          <w:color w:val="231F20"/>
          <w:sz w:val="20"/>
        </w:rPr>
        <w:t>lighter weight than similar rubber hoses, while still maintaining </w:t>
      </w:r>
      <w:r>
        <w:rPr>
          <w:color w:val="231F20"/>
          <w:spacing w:val="-4"/>
          <w:sz w:val="20"/>
        </w:rPr>
        <w:t>150 </w:t>
      </w:r>
      <w:r>
        <w:rPr>
          <w:color w:val="231F20"/>
          <w:sz w:val="20"/>
        </w:rPr>
        <w:t>PSI working pressure.</w:t>
      </w:r>
    </w:p>
    <w:p>
      <w:pPr>
        <w:pStyle w:val="ListParagraph"/>
        <w:numPr>
          <w:ilvl w:val="0"/>
          <w:numId w:val="4"/>
        </w:numPr>
        <w:tabs>
          <w:tab w:pos="1056" w:val="left" w:leader="none"/>
        </w:tabs>
        <w:spacing w:line="218" w:lineRule="auto" w:before="92" w:after="0"/>
        <w:ind w:left="1055" w:right="1245" w:hanging="155"/>
        <w:jc w:val="left"/>
        <w:rPr>
          <w:sz w:val="20"/>
        </w:rPr>
      </w:pPr>
      <w:r>
        <w:rPr>
          <w:b/>
          <w:color w:val="231F20"/>
          <w:sz w:val="20"/>
        </w:rPr>
        <w:t>High Heat </w:t>
      </w:r>
      <w:r>
        <w:rPr>
          <w:b/>
          <w:color w:val="231F20"/>
          <w:spacing w:val="2"/>
          <w:sz w:val="20"/>
        </w:rPr>
        <w:t>Resistance </w:t>
      </w:r>
      <w:r>
        <w:rPr>
          <w:color w:val="231F20"/>
          <w:sz w:val="20"/>
        </w:rPr>
        <w:t>- Chlorobutyl tube capable of handling +226°F (+108°C) on a continuous basis. Allows for sterilization with +266°F (+130°C) steam for 30 minutes or with 5% soda</w:t>
      </w:r>
      <w:r>
        <w:rPr>
          <w:color w:val="231F20"/>
          <w:spacing w:val="16"/>
          <w:sz w:val="20"/>
        </w:rPr>
        <w:t> </w:t>
      </w:r>
      <w:r>
        <w:rPr>
          <w:color w:val="231F20"/>
          <w:sz w:val="20"/>
        </w:rPr>
        <w:t>solution.</w:t>
      </w:r>
    </w:p>
    <w:p>
      <w:pPr>
        <w:pStyle w:val="ListParagraph"/>
        <w:numPr>
          <w:ilvl w:val="0"/>
          <w:numId w:val="4"/>
        </w:numPr>
        <w:tabs>
          <w:tab w:pos="1056" w:val="left" w:leader="none"/>
        </w:tabs>
        <w:spacing w:line="240" w:lineRule="auto" w:before="74" w:after="0"/>
        <w:ind w:left="1055" w:right="0" w:hanging="155"/>
        <w:jc w:val="left"/>
        <w:rPr>
          <w:sz w:val="20"/>
        </w:rPr>
      </w:pPr>
      <w:r>
        <w:rPr>
          <w:b/>
          <w:color w:val="231F20"/>
          <w:w w:val="105"/>
          <w:sz w:val="20"/>
        </w:rPr>
        <w:t>High </w:t>
      </w:r>
      <w:r>
        <w:rPr>
          <w:b/>
          <w:color w:val="231F20"/>
          <w:spacing w:val="2"/>
          <w:w w:val="105"/>
          <w:sz w:val="20"/>
        </w:rPr>
        <w:t>Purity </w:t>
      </w:r>
      <w:r>
        <w:rPr>
          <w:b/>
          <w:color w:val="231F20"/>
          <w:w w:val="105"/>
          <w:sz w:val="20"/>
        </w:rPr>
        <w:t>Tube </w:t>
      </w:r>
      <w:r>
        <w:rPr>
          <w:color w:val="231F20"/>
          <w:w w:val="105"/>
          <w:sz w:val="20"/>
        </w:rPr>
        <w:t>- Will not impart odor or</w:t>
      </w:r>
      <w:r>
        <w:rPr>
          <w:color w:val="231F20"/>
          <w:spacing w:val="-36"/>
          <w:w w:val="105"/>
          <w:sz w:val="20"/>
        </w:rPr>
        <w:t> </w:t>
      </w:r>
      <w:r>
        <w:rPr>
          <w:color w:val="231F20"/>
          <w:w w:val="105"/>
          <w:sz w:val="20"/>
        </w:rPr>
        <w:t>taste.</w:t>
      </w:r>
    </w:p>
    <w:p>
      <w:pPr>
        <w:pStyle w:val="ListParagraph"/>
        <w:numPr>
          <w:ilvl w:val="0"/>
          <w:numId w:val="4"/>
        </w:numPr>
        <w:tabs>
          <w:tab w:pos="1056" w:val="left" w:leader="none"/>
        </w:tabs>
        <w:spacing w:line="218" w:lineRule="auto" w:before="87" w:after="0"/>
        <w:ind w:left="1055" w:right="1373" w:hanging="155"/>
        <w:jc w:val="left"/>
        <w:rPr>
          <w:sz w:val="20"/>
        </w:rPr>
      </w:pPr>
      <w:r>
        <w:rPr>
          <w:b/>
          <w:color w:val="231F20"/>
          <w:spacing w:val="2"/>
          <w:sz w:val="20"/>
        </w:rPr>
        <w:t>Smooth </w:t>
      </w:r>
      <w:r>
        <w:rPr>
          <w:b/>
          <w:color w:val="231F20"/>
          <w:sz w:val="20"/>
        </w:rPr>
        <w:t>Cover </w:t>
      </w:r>
      <w:r>
        <w:rPr>
          <w:color w:val="231F20"/>
          <w:sz w:val="20"/>
        </w:rPr>
        <w:t>– Designed for easy cleaning, no gaps or crevices for dirt or bacteria to hide. Also provides a smooth surface for</w:t>
      </w:r>
      <w:r>
        <w:rPr>
          <w:color w:val="231F20"/>
          <w:spacing w:val="1"/>
          <w:sz w:val="20"/>
        </w:rPr>
        <w:t> </w:t>
      </w:r>
      <w:r>
        <w:rPr>
          <w:color w:val="231F20"/>
          <w:sz w:val="20"/>
        </w:rPr>
        <w:t>clamping.</w:t>
      </w:r>
    </w:p>
    <w:p>
      <w:pPr>
        <w:pStyle w:val="BodyText"/>
        <w:spacing w:before="9"/>
        <w:rPr>
          <w:sz w:val="18"/>
        </w:rPr>
      </w:pPr>
    </w:p>
    <w:tbl>
      <w:tblPr>
        <w:tblW w:w="0" w:type="auto"/>
        <w:jc w:val="left"/>
        <w:tblInd w:w="9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40"/>
        <w:gridCol w:w="746"/>
        <w:gridCol w:w="753"/>
        <w:gridCol w:w="730"/>
        <w:gridCol w:w="734"/>
        <w:gridCol w:w="1224"/>
        <w:gridCol w:w="1037"/>
        <w:gridCol w:w="1311"/>
        <w:gridCol w:w="1052"/>
        <w:gridCol w:w="1081"/>
      </w:tblGrid>
      <w:tr>
        <w:trPr>
          <w:trHeight w:val="346" w:hRule="atLeast"/>
        </w:trPr>
        <w:tc>
          <w:tcPr>
            <w:tcW w:w="10108" w:type="dxa"/>
            <w:gridSpan w:val="10"/>
            <w:tcBorders>
              <w:left w:val="single" w:sz="8" w:space="0" w:color="FFFFFF"/>
              <w:bottom w:val="single" w:sz="8" w:space="0" w:color="FFFFFF"/>
            </w:tcBorders>
            <w:shd w:val="clear" w:color="auto" w:fill="231F20"/>
          </w:tcPr>
          <w:p>
            <w:pPr>
              <w:pStyle w:val="TableParagraph"/>
              <w:spacing w:line="324" w:lineRule="exact" w:before="2"/>
              <w:ind w:left="3360" w:right="3353"/>
              <w:jc w:val="center"/>
              <w:rPr>
                <w:b/>
                <w:sz w:val="32"/>
              </w:rPr>
            </w:pPr>
            <w:r>
              <w:rPr>
                <w:b/>
                <w:color w:val="FFFFFF"/>
                <w:w w:val="95"/>
                <w:sz w:val="32"/>
              </w:rPr>
              <w:t>Nominal Specifications</w:t>
            </w:r>
          </w:p>
        </w:tc>
      </w:tr>
      <w:tr>
        <w:trPr>
          <w:trHeight w:val="299" w:hRule="atLeast"/>
        </w:trPr>
        <w:tc>
          <w:tcPr>
            <w:tcW w:w="1440" w:type="dxa"/>
            <w:vMerge w:val="restart"/>
            <w:tcBorders>
              <w:top w:val="single" w:sz="8" w:space="0" w:color="FFFFFF"/>
              <w:right w:val="single" w:sz="8" w:space="0" w:color="FFFFFF"/>
            </w:tcBorders>
            <w:shd w:val="clear" w:color="auto" w:fill="231F20"/>
          </w:tcPr>
          <w:p>
            <w:pPr>
              <w:pStyle w:val="TableParagraph"/>
              <w:spacing w:before="7"/>
              <w:rPr>
                <w:sz w:val="18"/>
              </w:rPr>
            </w:pPr>
          </w:p>
          <w:p>
            <w:pPr>
              <w:pStyle w:val="TableParagraph"/>
              <w:spacing w:before="1"/>
              <w:ind w:left="207"/>
              <w:rPr>
                <w:b/>
                <w:sz w:val="18"/>
              </w:rPr>
            </w:pPr>
            <w:r>
              <w:rPr>
                <w:b/>
                <w:color w:val="FFFFFF"/>
                <w:w w:val="90"/>
                <w:sz w:val="18"/>
              </w:rPr>
              <w:t>Series No.</w:t>
            </w:r>
          </w:p>
        </w:tc>
        <w:tc>
          <w:tcPr>
            <w:tcW w:w="1499"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before="51"/>
              <w:ind w:left="644" w:right="624"/>
              <w:jc w:val="center"/>
              <w:rPr>
                <w:b/>
                <w:sz w:val="18"/>
              </w:rPr>
            </w:pPr>
            <w:r>
              <w:rPr>
                <w:b/>
                <w:color w:val="FFFFFF"/>
                <w:w w:val="95"/>
                <w:sz w:val="18"/>
              </w:rPr>
              <w:t>ID</w:t>
            </w:r>
          </w:p>
        </w:tc>
        <w:tc>
          <w:tcPr>
            <w:tcW w:w="1464"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before="51"/>
              <w:ind w:left="597" w:right="577"/>
              <w:jc w:val="center"/>
              <w:rPr>
                <w:b/>
                <w:sz w:val="18"/>
              </w:rPr>
            </w:pPr>
            <w:r>
              <w:rPr>
                <w:b/>
                <w:color w:val="FFFFFF"/>
                <w:w w:val="85"/>
                <w:sz w:val="18"/>
              </w:rPr>
              <w:t>OD</w:t>
            </w:r>
          </w:p>
        </w:tc>
        <w:tc>
          <w:tcPr>
            <w:tcW w:w="1224" w:type="dxa"/>
            <w:vMerge w:val="restart"/>
            <w:tcBorders>
              <w:top w:val="single" w:sz="8" w:space="0" w:color="FFFFFF"/>
              <w:left w:val="single" w:sz="8" w:space="0" w:color="FFFFFF"/>
              <w:right w:val="single" w:sz="8" w:space="0" w:color="FFFFFF"/>
            </w:tcBorders>
            <w:shd w:val="clear" w:color="auto" w:fill="231F20"/>
          </w:tcPr>
          <w:p>
            <w:pPr>
              <w:pStyle w:val="TableParagraph"/>
              <w:spacing w:line="232" w:lineRule="auto" w:before="120"/>
              <w:ind w:left="442" w:hanging="310"/>
              <w:rPr>
                <w:b/>
                <w:sz w:val="18"/>
              </w:rPr>
            </w:pPr>
            <w:r>
              <w:rPr>
                <w:b/>
                <w:color w:val="FFFFFF"/>
                <w:w w:val="85"/>
                <w:sz w:val="18"/>
              </w:rPr>
              <w:t>Max. Rec. WP </w:t>
            </w:r>
            <w:r>
              <w:rPr>
                <w:b/>
                <w:color w:val="FFFFFF"/>
                <w:w w:val="95"/>
                <w:sz w:val="18"/>
              </w:rPr>
              <w:t>(PSI)</w:t>
            </w:r>
          </w:p>
        </w:tc>
        <w:tc>
          <w:tcPr>
            <w:tcW w:w="1037" w:type="dxa"/>
            <w:vMerge w:val="restart"/>
            <w:tcBorders>
              <w:top w:val="single" w:sz="8" w:space="0" w:color="FFFFFF"/>
              <w:left w:val="single" w:sz="8" w:space="0" w:color="FFFFFF"/>
              <w:right w:val="single" w:sz="8" w:space="0" w:color="FFFFFF"/>
            </w:tcBorders>
            <w:shd w:val="clear" w:color="auto" w:fill="231F20"/>
          </w:tcPr>
          <w:p>
            <w:pPr>
              <w:pStyle w:val="TableParagraph"/>
              <w:spacing w:line="232" w:lineRule="auto" w:before="120"/>
              <w:ind w:left="377" w:right="72" w:hanging="269"/>
              <w:rPr>
                <w:b/>
                <w:sz w:val="18"/>
              </w:rPr>
            </w:pPr>
            <w:r>
              <w:rPr>
                <w:b/>
                <w:color w:val="FFFFFF"/>
                <w:w w:val="80"/>
                <w:sz w:val="18"/>
              </w:rPr>
              <w:t>Vacuum HG </w:t>
            </w:r>
            <w:r>
              <w:rPr>
                <w:b/>
                <w:color w:val="FFFFFF"/>
                <w:w w:val="90"/>
                <w:sz w:val="18"/>
              </w:rPr>
              <w:t>(in.)</w:t>
            </w:r>
          </w:p>
        </w:tc>
        <w:tc>
          <w:tcPr>
            <w:tcW w:w="1311" w:type="dxa"/>
            <w:vMerge w:val="restart"/>
            <w:tcBorders>
              <w:top w:val="single" w:sz="8" w:space="0" w:color="FFFFFF"/>
              <w:left w:val="single" w:sz="8" w:space="0" w:color="FFFFFF"/>
              <w:right w:val="single" w:sz="8" w:space="0" w:color="FFFFFF"/>
            </w:tcBorders>
            <w:shd w:val="clear" w:color="auto" w:fill="231F20"/>
          </w:tcPr>
          <w:p>
            <w:pPr>
              <w:pStyle w:val="TableParagraph"/>
              <w:spacing w:line="232" w:lineRule="auto" w:before="20"/>
              <w:ind w:left="410" w:hanging="110"/>
              <w:rPr>
                <w:b/>
                <w:sz w:val="18"/>
              </w:rPr>
            </w:pPr>
            <w:r>
              <w:rPr>
                <w:b/>
                <w:color w:val="FFFFFF"/>
                <w:w w:val="85"/>
                <w:sz w:val="18"/>
              </w:rPr>
              <w:t>Min. Bend </w:t>
            </w:r>
            <w:r>
              <w:rPr>
                <w:b/>
                <w:color w:val="FFFFFF"/>
                <w:w w:val="90"/>
                <w:sz w:val="18"/>
              </w:rPr>
              <w:t>Radius</w:t>
            </w:r>
          </w:p>
          <w:p>
            <w:pPr>
              <w:pStyle w:val="TableParagraph"/>
              <w:spacing w:line="196" w:lineRule="exact" w:before="0"/>
              <w:ind w:left="238"/>
              <w:rPr>
                <w:b/>
                <w:sz w:val="18"/>
              </w:rPr>
            </w:pPr>
            <w:r>
              <w:rPr>
                <w:b/>
                <w:color w:val="FFFFFF"/>
                <w:w w:val="95"/>
                <w:sz w:val="18"/>
              </w:rPr>
              <w:t>(in. @ 68°F)</w:t>
            </w:r>
          </w:p>
        </w:tc>
        <w:tc>
          <w:tcPr>
            <w:tcW w:w="1052" w:type="dxa"/>
            <w:vMerge w:val="restart"/>
            <w:tcBorders>
              <w:top w:val="single" w:sz="8" w:space="0" w:color="FFFFFF"/>
              <w:left w:val="single" w:sz="8" w:space="0" w:color="FFFFFF"/>
              <w:right w:val="single" w:sz="8" w:space="0" w:color="FFFFFF"/>
            </w:tcBorders>
            <w:shd w:val="clear" w:color="auto" w:fill="231F20"/>
          </w:tcPr>
          <w:p>
            <w:pPr>
              <w:pStyle w:val="TableParagraph"/>
              <w:spacing w:line="200" w:lineRule="exact" w:before="23"/>
              <w:ind w:left="177" w:right="156"/>
              <w:jc w:val="center"/>
              <w:rPr>
                <w:b/>
                <w:sz w:val="18"/>
              </w:rPr>
            </w:pPr>
            <w:r>
              <w:rPr>
                <w:b/>
                <w:color w:val="FFFFFF"/>
                <w:w w:val="80"/>
                <w:sz w:val="18"/>
              </w:rPr>
              <w:t>Standard </w:t>
            </w:r>
            <w:r>
              <w:rPr>
                <w:b/>
                <w:color w:val="FFFFFF"/>
                <w:w w:val="90"/>
                <w:sz w:val="18"/>
              </w:rPr>
              <w:t>Length </w:t>
            </w:r>
            <w:r>
              <w:rPr>
                <w:b/>
                <w:color w:val="FFFFFF"/>
                <w:w w:val="85"/>
                <w:sz w:val="18"/>
              </w:rPr>
              <w:t>Coils (ft.)</w:t>
            </w:r>
          </w:p>
        </w:tc>
        <w:tc>
          <w:tcPr>
            <w:tcW w:w="1081" w:type="dxa"/>
            <w:vMerge w:val="restart"/>
            <w:tcBorders>
              <w:top w:val="single" w:sz="8" w:space="0" w:color="FFFFFF"/>
              <w:left w:val="single" w:sz="8" w:space="0" w:color="FFFFFF"/>
            </w:tcBorders>
            <w:shd w:val="clear" w:color="auto" w:fill="231F20"/>
          </w:tcPr>
          <w:p>
            <w:pPr>
              <w:pStyle w:val="TableParagraph"/>
              <w:spacing w:line="232" w:lineRule="auto" w:before="120"/>
              <w:ind w:left="252" w:firstLine="39"/>
              <w:rPr>
                <w:b/>
                <w:sz w:val="18"/>
              </w:rPr>
            </w:pPr>
            <w:r>
              <w:rPr>
                <w:b/>
                <w:color w:val="FFFFFF"/>
                <w:w w:val="85"/>
                <w:sz w:val="18"/>
              </w:rPr>
              <w:t>Weight (lbs./ft.)</w:t>
            </w:r>
          </w:p>
        </w:tc>
      </w:tr>
      <w:tr>
        <w:trPr>
          <w:trHeight w:val="317" w:hRule="atLeast"/>
        </w:trPr>
        <w:tc>
          <w:tcPr>
            <w:tcW w:w="1440" w:type="dxa"/>
            <w:vMerge/>
            <w:tcBorders>
              <w:top w:val="nil"/>
              <w:right w:val="single" w:sz="8" w:space="0" w:color="FFFFFF"/>
            </w:tcBorders>
            <w:shd w:val="clear" w:color="auto" w:fill="231F20"/>
          </w:tcPr>
          <w:p>
            <w:pPr>
              <w:rPr>
                <w:sz w:val="2"/>
                <w:szCs w:val="2"/>
              </w:rPr>
            </w:pPr>
          </w:p>
        </w:tc>
        <w:tc>
          <w:tcPr>
            <w:tcW w:w="746" w:type="dxa"/>
            <w:tcBorders>
              <w:top w:val="single" w:sz="8" w:space="0" w:color="FFFFFF"/>
              <w:left w:val="single" w:sz="8" w:space="0" w:color="FFFFFF"/>
              <w:right w:val="single" w:sz="8" w:space="0" w:color="FFFFFF"/>
            </w:tcBorders>
            <w:shd w:val="clear" w:color="auto" w:fill="231F20"/>
          </w:tcPr>
          <w:p>
            <w:pPr>
              <w:pStyle w:val="TableParagraph"/>
              <w:spacing w:before="55"/>
              <w:ind w:left="196" w:right="176"/>
              <w:jc w:val="center"/>
              <w:rPr>
                <w:b/>
                <w:sz w:val="18"/>
              </w:rPr>
            </w:pPr>
            <w:r>
              <w:rPr>
                <w:b/>
                <w:color w:val="FFFFFF"/>
                <w:w w:val="95"/>
                <w:sz w:val="18"/>
              </w:rPr>
              <w:t>(in.)</w:t>
            </w:r>
          </w:p>
        </w:tc>
        <w:tc>
          <w:tcPr>
            <w:tcW w:w="753" w:type="dxa"/>
            <w:tcBorders>
              <w:top w:val="single" w:sz="8" w:space="0" w:color="FFFFFF"/>
              <w:left w:val="single" w:sz="8" w:space="0" w:color="FFFFFF"/>
              <w:right w:val="single" w:sz="8" w:space="0" w:color="FFFFFF"/>
            </w:tcBorders>
            <w:shd w:val="clear" w:color="auto" w:fill="231F20"/>
          </w:tcPr>
          <w:p>
            <w:pPr>
              <w:pStyle w:val="TableParagraph"/>
              <w:spacing w:before="55"/>
              <w:ind w:right="164"/>
              <w:jc w:val="right"/>
              <w:rPr>
                <w:b/>
                <w:sz w:val="18"/>
              </w:rPr>
            </w:pPr>
            <w:r>
              <w:rPr>
                <w:b/>
                <w:color w:val="FFFFFF"/>
                <w:w w:val="85"/>
                <w:sz w:val="18"/>
              </w:rPr>
              <w:t>(mm)</w:t>
            </w:r>
          </w:p>
        </w:tc>
        <w:tc>
          <w:tcPr>
            <w:tcW w:w="730" w:type="dxa"/>
            <w:tcBorders>
              <w:top w:val="single" w:sz="8" w:space="0" w:color="FFFFFF"/>
              <w:left w:val="single" w:sz="8" w:space="0" w:color="FFFFFF"/>
              <w:right w:val="single" w:sz="8" w:space="0" w:color="FFFFFF"/>
            </w:tcBorders>
            <w:shd w:val="clear" w:color="auto" w:fill="231F20"/>
          </w:tcPr>
          <w:p>
            <w:pPr>
              <w:pStyle w:val="TableParagraph"/>
              <w:spacing w:before="55"/>
              <w:ind w:left="188" w:right="168"/>
              <w:jc w:val="center"/>
              <w:rPr>
                <w:b/>
                <w:sz w:val="18"/>
              </w:rPr>
            </w:pPr>
            <w:r>
              <w:rPr>
                <w:b/>
                <w:color w:val="FFFFFF"/>
                <w:w w:val="95"/>
                <w:sz w:val="18"/>
              </w:rPr>
              <w:t>(in.)</w:t>
            </w:r>
          </w:p>
        </w:tc>
        <w:tc>
          <w:tcPr>
            <w:tcW w:w="734" w:type="dxa"/>
            <w:tcBorders>
              <w:top w:val="single" w:sz="8" w:space="0" w:color="FFFFFF"/>
              <w:left w:val="single" w:sz="8" w:space="0" w:color="FFFFFF"/>
              <w:right w:val="single" w:sz="8" w:space="0" w:color="FFFFFF"/>
            </w:tcBorders>
            <w:shd w:val="clear" w:color="auto" w:fill="231F20"/>
          </w:tcPr>
          <w:p>
            <w:pPr>
              <w:pStyle w:val="TableParagraph"/>
              <w:spacing w:before="55"/>
              <w:ind w:left="138" w:right="117"/>
              <w:jc w:val="center"/>
              <w:rPr>
                <w:b/>
                <w:sz w:val="18"/>
              </w:rPr>
            </w:pPr>
            <w:r>
              <w:rPr>
                <w:b/>
                <w:color w:val="FFFFFF"/>
                <w:w w:val="95"/>
                <w:sz w:val="18"/>
              </w:rPr>
              <w:t>(mm)</w:t>
            </w:r>
          </w:p>
        </w:tc>
        <w:tc>
          <w:tcPr>
            <w:tcW w:w="1224" w:type="dxa"/>
            <w:vMerge/>
            <w:tcBorders>
              <w:top w:val="nil"/>
              <w:left w:val="single" w:sz="8" w:space="0" w:color="FFFFFF"/>
              <w:right w:val="single" w:sz="8" w:space="0" w:color="FFFFFF"/>
            </w:tcBorders>
            <w:shd w:val="clear" w:color="auto" w:fill="231F20"/>
          </w:tcPr>
          <w:p>
            <w:pPr>
              <w:rPr>
                <w:sz w:val="2"/>
                <w:szCs w:val="2"/>
              </w:rPr>
            </w:pPr>
          </w:p>
        </w:tc>
        <w:tc>
          <w:tcPr>
            <w:tcW w:w="1037" w:type="dxa"/>
            <w:vMerge/>
            <w:tcBorders>
              <w:top w:val="nil"/>
              <w:left w:val="single" w:sz="8" w:space="0" w:color="FFFFFF"/>
              <w:right w:val="single" w:sz="8" w:space="0" w:color="FFFFFF"/>
            </w:tcBorders>
            <w:shd w:val="clear" w:color="auto" w:fill="231F20"/>
          </w:tcPr>
          <w:p>
            <w:pPr>
              <w:rPr>
                <w:sz w:val="2"/>
                <w:szCs w:val="2"/>
              </w:rPr>
            </w:pPr>
          </w:p>
        </w:tc>
        <w:tc>
          <w:tcPr>
            <w:tcW w:w="1311" w:type="dxa"/>
            <w:vMerge/>
            <w:tcBorders>
              <w:top w:val="nil"/>
              <w:left w:val="single" w:sz="8" w:space="0" w:color="FFFFFF"/>
              <w:right w:val="single" w:sz="8" w:space="0" w:color="FFFFFF"/>
            </w:tcBorders>
            <w:shd w:val="clear" w:color="auto" w:fill="231F20"/>
          </w:tcPr>
          <w:p>
            <w:pPr>
              <w:rPr>
                <w:sz w:val="2"/>
                <w:szCs w:val="2"/>
              </w:rPr>
            </w:pPr>
          </w:p>
        </w:tc>
        <w:tc>
          <w:tcPr>
            <w:tcW w:w="1052" w:type="dxa"/>
            <w:vMerge/>
            <w:tcBorders>
              <w:top w:val="nil"/>
              <w:left w:val="single" w:sz="8" w:space="0" w:color="FFFFFF"/>
              <w:right w:val="single" w:sz="8" w:space="0" w:color="FFFFFF"/>
            </w:tcBorders>
            <w:shd w:val="clear" w:color="auto" w:fill="231F20"/>
          </w:tcPr>
          <w:p>
            <w:pPr>
              <w:rPr>
                <w:sz w:val="2"/>
                <w:szCs w:val="2"/>
              </w:rPr>
            </w:pPr>
          </w:p>
        </w:tc>
        <w:tc>
          <w:tcPr>
            <w:tcW w:w="1081" w:type="dxa"/>
            <w:vMerge/>
            <w:tcBorders>
              <w:top w:val="nil"/>
              <w:left w:val="single" w:sz="8" w:space="0" w:color="FFFFFF"/>
            </w:tcBorders>
            <w:shd w:val="clear" w:color="auto" w:fill="231F20"/>
          </w:tcPr>
          <w:p>
            <w:pPr>
              <w:rPr>
                <w:sz w:val="2"/>
                <w:szCs w:val="2"/>
              </w:rPr>
            </w:pPr>
          </w:p>
        </w:tc>
      </w:tr>
      <w:tr>
        <w:trPr>
          <w:trHeight w:val="285" w:hRule="atLeast"/>
        </w:trPr>
        <w:tc>
          <w:tcPr>
            <w:tcW w:w="1440" w:type="dxa"/>
            <w:shd w:val="clear" w:color="auto" w:fill="E6E7E8"/>
          </w:tcPr>
          <w:p>
            <w:pPr>
              <w:pStyle w:val="TableParagraph"/>
              <w:spacing w:before="45"/>
              <w:ind w:left="226"/>
              <w:rPr>
                <w:sz w:val="18"/>
              </w:rPr>
            </w:pPr>
            <w:r>
              <w:rPr>
                <w:color w:val="231F20"/>
                <w:w w:val="95"/>
                <w:sz w:val="18"/>
              </w:rPr>
              <w:t>T422LH100</w:t>
            </w:r>
          </w:p>
        </w:tc>
        <w:tc>
          <w:tcPr>
            <w:tcW w:w="746" w:type="dxa"/>
            <w:shd w:val="clear" w:color="auto" w:fill="E6E7E8"/>
          </w:tcPr>
          <w:p>
            <w:pPr>
              <w:pStyle w:val="TableParagraph"/>
              <w:spacing w:before="45"/>
              <w:ind w:left="20"/>
              <w:jc w:val="center"/>
              <w:rPr>
                <w:sz w:val="18"/>
              </w:rPr>
            </w:pPr>
            <w:r>
              <w:rPr>
                <w:color w:val="231F20"/>
                <w:w w:val="86"/>
                <w:sz w:val="18"/>
              </w:rPr>
              <w:t>1</w:t>
            </w:r>
          </w:p>
        </w:tc>
        <w:tc>
          <w:tcPr>
            <w:tcW w:w="753" w:type="dxa"/>
            <w:shd w:val="clear" w:color="auto" w:fill="E6E7E8"/>
          </w:tcPr>
          <w:p>
            <w:pPr>
              <w:pStyle w:val="TableParagraph"/>
              <w:spacing w:before="45"/>
              <w:ind w:left="271" w:right="251"/>
              <w:jc w:val="center"/>
              <w:rPr>
                <w:sz w:val="18"/>
              </w:rPr>
            </w:pPr>
            <w:r>
              <w:rPr>
                <w:color w:val="231F20"/>
                <w:w w:val="95"/>
                <w:sz w:val="18"/>
              </w:rPr>
              <w:t>25</w:t>
            </w:r>
          </w:p>
        </w:tc>
        <w:tc>
          <w:tcPr>
            <w:tcW w:w="730" w:type="dxa"/>
            <w:shd w:val="clear" w:color="auto" w:fill="E6E7E8"/>
          </w:tcPr>
          <w:p>
            <w:pPr>
              <w:pStyle w:val="TableParagraph"/>
              <w:spacing w:before="45"/>
              <w:ind w:left="188" w:right="168"/>
              <w:jc w:val="center"/>
              <w:rPr>
                <w:sz w:val="18"/>
              </w:rPr>
            </w:pPr>
            <w:r>
              <w:rPr>
                <w:color w:val="231F20"/>
                <w:w w:val="95"/>
                <w:sz w:val="18"/>
              </w:rPr>
              <w:t>1.38</w:t>
            </w:r>
          </w:p>
        </w:tc>
        <w:tc>
          <w:tcPr>
            <w:tcW w:w="734" w:type="dxa"/>
            <w:shd w:val="clear" w:color="auto" w:fill="E6E7E8"/>
          </w:tcPr>
          <w:p>
            <w:pPr>
              <w:pStyle w:val="TableParagraph"/>
              <w:spacing w:before="45"/>
              <w:ind w:left="214" w:right="193"/>
              <w:jc w:val="center"/>
              <w:rPr>
                <w:sz w:val="18"/>
              </w:rPr>
            </w:pPr>
            <w:r>
              <w:rPr>
                <w:color w:val="231F20"/>
                <w:w w:val="95"/>
                <w:sz w:val="18"/>
              </w:rPr>
              <w:t>35</w:t>
            </w:r>
          </w:p>
        </w:tc>
        <w:tc>
          <w:tcPr>
            <w:tcW w:w="1224" w:type="dxa"/>
            <w:shd w:val="clear" w:color="auto" w:fill="E6E7E8"/>
          </w:tcPr>
          <w:p>
            <w:pPr>
              <w:pStyle w:val="TableParagraph"/>
              <w:spacing w:before="45"/>
              <w:ind w:left="459" w:right="438"/>
              <w:jc w:val="center"/>
              <w:rPr>
                <w:sz w:val="18"/>
              </w:rPr>
            </w:pPr>
            <w:r>
              <w:rPr>
                <w:color w:val="231F20"/>
                <w:w w:val="95"/>
                <w:sz w:val="18"/>
              </w:rPr>
              <w:t>150</w:t>
            </w:r>
          </w:p>
        </w:tc>
        <w:tc>
          <w:tcPr>
            <w:tcW w:w="1037" w:type="dxa"/>
            <w:shd w:val="clear" w:color="auto" w:fill="E6E7E8"/>
          </w:tcPr>
          <w:p>
            <w:pPr>
              <w:pStyle w:val="TableParagraph"/>
              <w:spacing w:before="45"/>
              <w:ind w:left="442"/>
              <w:rPr>
                <w:sz w:val="18"/>
              </w:rPr>
            </w:pPr>
            <w:r>
              <w:rPr>
                <w:color w:val="231F20"/>
                <w:w w:val="95"/>
                <w:sz w:val="18"/>
              </w:rPr>
              <w:t>30</w:t>
            </w:r>
          </w:p>
        </w:tc>
        <w:tc>
          <w:tcPr>
            <w:tcW w:w="1311" w:type="dxa"/>
            <w:shd w:val="clear" w:color="auto" w:fill="E6E7E8"/>
          </w:tcPr>
          <w:p>
            <w:pPr>
              <w:pStyle w:val="TableParagraph"/>
              <w:spacing w:before="45"/>
              <w:ind w:left="20"/>
              <w:jc w:val="center"/>
              <w:rPr>
                <w:sz w:val="18"/>
              </w:rPr>
            </w:pPr>
            <w:r>
              <w:rPr>
                <w:color w:val="231F20"/>
                <w:w w:val="86"/>
                <w:sz w:val="18"/>
              </w:rPr>
              <w:t>2</w:t>
            </w:r>
          </w:p>
        </w:tc>
        <w:tc>
          <w:tcPr>
            <w:tcW w:w="1052" w:type="dxa"/>
            <w:shd w:val="clear" w:color="auto" w:fill="E6E7E8"/>
          </w:tcPr>
          <w:p>
            <w:pPr>
              <w:pStyle w:val="TableParagraph"/>
              <w:spacing w:before="45"/>
              <w:ind w:left="372" w:right="353"/>
              <w:jc w:val="center"/>
              <w:rPr>
                <w:sz w:val="18"/>
              </w:rPr>
            </w:pPr>
            <w:r>
              <w:rPr>
                <w:color w:val="231F20"/>
                <w:w w:val="95"/>
                <w:sz w:val="18"/>
              </w:rPr>
              <w:t>100</w:t>
            </w:r>
          </w:p>
        </w:tc>
        <w:tc>
          <w:tcPr>
            <w:tcW w:w="1081" w:type="dxa"/>
            <w:shd w:val="clear" w:color="auto" w:fill="E6E7E8"/>
          </w:tcPr>
          <w:p>
            <w:pPr>
              <w:pStyle w:val="TableParagraph"/>
              <w:spacing w:before="45"/>
              <w:ind w:left="362" w:right="345"/>
              <w:jc w:val="center"/>
              <w:rPr>
                <w:sz w:val="18"/>
              </w:rPr>
            </w:pPr>
            <w:r>
              <w:rPr>
                <w:color w:val="231F20"/>
                <w:w w:val="95"/>
                <w:sz w:val="18"/>
              </w:rPr>
              <w:t>0.47</w:t>
            </w:r>
          </w:p>
        </w:tc>
      </w:tr>
      <w:tr>
        <w:trPr>
          <w:trHeight w:val="285" w:hRule="atLeast"/>
        </w:trPr>
        <w:tc>
          <w:tcPr>
            <w:tcW w:w="1440" w:type="dxa"/>
            <w:shd w:val="clear" w:color="auto" w:fill="D1D3D4"/>
          </w:tcPr>
          <w:p>
            <w:pPr>
              <w:pStyle w:val="TableParagraph"/>
              <w:spacing w:before="45"/>
              <w:ind w:left="226"/>
              <w:rPr>
                <w:sz w:val="18"/>
              </w:rPr>
            </w:pPr>
            <w:r>
              <w:rPr>
                <w:color w:val="231F20"/>
                <w:w w:val="95"/>
                <w:sz w:val="18"/>
              </w:rPr>
              <w:t>T422LH125</w:t>
            </w:r>
          </w:p>
        </w:tc>
        <w:tc>
          <w:tcPr>
            <w:tcW w:w="746" w:type="dxa"/>
            <w:shd w:val="clear" w:color="auto" w:fill="D1D3D4"/>
          </w:tcPr>
          <w:p>
            <w:pPr>
              <w:pStyle w:val="TableParagraph"/>
              <w:spacing w:before="45"/>
              <w:ind w:left="162" w:right="142"/>
              <w:jc w:val="center"/>
              <w:rPr>
                <w:sz w:val="18"/>
              </w:rPr>
            </w:pPr>
            <w:r>
              <w:rPr>
                <w:color w:val="231F20"/>
                <w:sz w:val="18"/>
              </w:rPr>
              <w:t>1 1/4</w:t>
            </w:r>
          </w:p>
        </w:tc>
        <w:tc>
          <w:tcPr>
            <w:tcW w:w="753" w:type="dxa"/>
            <w:shd w:val="clear" w:color="auto" w:fill="D1D3D4"/>
          </w:tcPr>
          <w:p>
            <w:pPr>
              <w:pStyle w:val="TableParagraph"/>
              <w:spacing w:before="45"/>
              <w:ind w:left="271" w:right="251"/>
              <w:jc w:val="center"/>
              <w:rPr>
                <w:sz w:val="18"/>
              </w:rPr>
            </w:pPr>
            <w:r>
              <w:rPr>
                <w:color w:val="231F20"/>
                <w:w w:val="95"/>
                <w:sz w:val="18"/>
              </w:rPr>
              <w:t>32</w:t>
            </w:r>
          </w:p>
        </w:tc>
        <w:tc>
          <w:tcPr>
            <w:tcW w:w="730" w:type="dxa"/>
            <w:shd w:val="clear" w:color="auto" w:fill="D1D3D4"/>
          </w:tcPr>
          <w:p>
            <w:pPr>
              <w:pStyle w:val="TableParagraph"/>
              <w:spacing w:before="45"/>
              <w:ind w:left="188" w:right="168"/>
              <w:jc w:val="center"/>
              <w:rPr>
                <w:sz w:val="18"/>
              </w:rPr>
            </w:pPr>
            <w:r>
              <w:rPr>
                <w:color w:val="231F20"/>
                <w:w w:val="95"/>
                <w:sz w:val="18"/>
              </w:rPr>
              <w:t>1.65</w:t>
            </w:r>
          </w:p>
        </w:tc>
        <w:tc>
          <w:tcPr>
            <w:tcW w:w="734" w:type="dxa"/>
            <w:shd w:val="clear" w:color="auto" w:fill="D1D3D4"/>
          </w:tcPr>
          <w:p>
            <w:pPr>
              <w:pStyle w:val="TableParagraph"/>
              <w:spacing w:before="45"/>
              <w:ind w:left="214" w:right="193"/>
              <w:jc w:val="center"/>
              <w:rPr>
                <w:sz w:val="18"/>
              </w:rPr>
            </w:pPr>
            <w:r>
              <w:rPr>
                <w:color w:val="231F20"/>
                <w:w w:val="95"/>
                <w:sz w:val="18"/>
              </w:rPr>
              <w:t>42</w:t>
            </w:r>
          </w:p>
        </w:tc>
        <w:tc>
          <w:tcPr>
            <w:tcW w:w="1224" w:type="dxa"/>
            <w:shd w:val="clear" w:color="auto" w:fill="D1D3D4"/>
          </w:tcPr>
          <w:p>
            <w:pPr>
              <w:pStyle w:val="TableParagraph"/>
              <w:spacing w:before="45"/>
              <w:ind w:left="459" w:right="438"/>
              <w:jc w:val="center"/>
              <w:rPr>
                <w:sz w:val="18"/>
              </w:rPr>
            </w:pPr>
            <w:r>
              <w:rPr>
                <w:color w:val="231F20"/>
                <w:w w:val="95"/>
                <w:sz w:val="18"/>
              </w:rPr>
              <w:t>150</w:t>
            </w:r>
          </w:p>
        </w:tc>
        <w:tc>
          <w:tcPr>
            <w:tcW w:w="1037" w:type="dxa"/>
            <w:shd w:val="clear" w:color="auto" w:fill="D1D3D4"/>
          </w:tcPr>
          <w:p>
            <w:pPr>
              <w:pStyle w:val="TableParagraph"/>
              <w:spacing w:before="45"/>
              <w:ind w:left="442"/>
              <w:rPr>
                <w:sz w:val="18"/>
              </w:rPr>
            </w:pPr>
            <w:r>
              <w:rPr>
                <w:color w:val="231F20"/>
                <w:w w:val="95"/>
                <w:sz w:val="18"/>
              </w:rPr>
              <w:t>30</w:t>
            </w:r>
          </w:p>
        </w:tc>
        <w:tc>
          <w:tcPr>
            <w:tcW w:w="1311" w:type="dxa"/>
            <w:shd w:val="clear" w:color="auto" w:fill="D1D3D4"/>
          </w:tcPr>
          <w:p>
            <w:pPr>
              <w:pStyle w:val="TableParagraph"/>
              <w:spacing w:before="45"/>
              <w:ind w:left="445" w:right="425"/>
              <w:jc w:val="center"/>
              <w:rPr>
                <w:sz w:val="18"/>
              </w:rPr>
            </w:pPr>
            <w:r>
              <w:rPr>
                <w:color w:val="231F20"/>
                <w:sz w:val="18"/>
              </w:rPr>
              <w:t>2 1/2</w:t>
            </w:r>
          </w:p>
        </w:tc>
        <w:tc>
          <w:tcPr>
            <w:tcW w:w="1052" w:type="dxa"/>
            <w:shd w:val="clear" w:color="auto" w:fill="D1D3D4"/>
          </w:tcPr>
          <w:p>
            <w:pPr>
              <w:pStyle w:val="TableParagraph"/>
              <w:spacing w:before="45"/>
              <w:ind w:left="372" w:right="353"/>
              <w:jc w:val="center"/>
              <w:rPr>
                <w:sz w:val="18"/>
              </w:rPr>
            </w:pPr>
            <w:r>
              <w:rPr>
                <w:color w:val="231F20"/>
                <w:w w:val="95"/>
                <w:sz w:val="18"/>
              </w:rPr>
              <w:t>100</w:t>
            </w:r>
          </w:p>
        </w:tc>
        <w:tc>
          <w:tcPr>
            <w:tcW w:w="1081" w:type="dxa"/>
            <w:shd w:val="clear" w:color="auto" w:fill="D1D3D4"/>
          </w:tcPr>
          <w:p>
            <w:pPr>
              <w:pStyle w:val="TableParagraph"/>
              <w:spacing w:before="45"/>
              <w:ind w:left="362" w:right="345"/>
              <w:jc w:val="center"/>
              <w:rPr>
                <w:sz w:val="18"/>
              </w:rPr>
            </w:pPr>
            <w:r>
              <w:rPr>
                <w:color w:val="231F20"/>
                <w:w w:val="95"/>
                <w:sz w:val="18"/>
              </w:rPr>
              <w:t>0.58</w:t>
            </w:r>
          </w:p>
        </w:tc>
      </w:tr>
      <w:tr>
        <w:trPr>
          <w:trHeight w:val="285" w:hRule="atLeast"/>
        </w:trPr>
        <w:tc>
          <w:tcPr>
            <w:tcW w:w="1440" w:type="dxa"/>
            <w:shd w:val="clear" w:color="auto" w:fill="E6E7E8"/>
          </w:tcPr>
          <w:p>
            <w:pPr>
              <w:pStyle w:val="TableParagraph"/>
              <w:spacing w:before="45"/>
              <w:ind w:left="226"/>
              <w:rPr>
                <w:sz w:val="18"/>
              </w:rPr>
            </w:pPr>
            <w:r>
              <w:rPr>
                <w:color w:val="231F20"/>
                <w:w w:val="95"/>
                <w:sz w:val="18"/>
              </w:rPr>
              <w:t>T422LH150</w:t>
            </w:r>
          </w:p>
        </w:tc>
        <w:tc>
          <w:tcPr>
            <w:tcW w:w="746" w:type="dxa"/>
            <w:shd w:val="clear" w:color="auto" w:fill="E6E7E8"/>
          </w:tcPr>
          <w:p>
            <w:pPr>
              <w:pStyle w:val="TableParagraph"/>
              <w:spacing w:before="45"/>
              <w:ind w:left="162" w:right="142"/>
              <w:jc w:val="center"/>
              <w:rPr>
                <w:sz w:val="18"/>
              </w:rPr>
            </w:pPr>
            <w:r>
              <w:rPr>
                <w:color w:val="231F20"/>
                <w:sz w:val="18"/>
              </w:rPr>
              <w:t>1 1/2</w:t>
            </w:r>
          </w:p>
        </w:tc>
        <w:tc>
          <w:tcPr>
            <w:tcW w:w="753" w:type="dxa"/>
            <w:shd w:val="clear" w:color="auto" w:fill="E6E7E8"/>
          </w:tcPr>
          <w:p>
            <w:pPr>
              <w:pStyle w:val="TableParagraph"/>
              <w:spacing w:before="45"/>
              <w:ind w:left="271" w:right="251"/>
              <w:jc w:val="center"/>
              <w:rPr>
                <w:sz w:val="18"/>
              </w:rPr>
            </w:pPr>
            <w:r>
              <w:rPr>
                <w:color w:val="231F20"/>
                <w:w w:val="95"/>
                <w:sz w:val="18"/>
              </w:rPr>
              <w:t>38</w:t>
            </w:r>
          </w:p>
        </w:tc>
        <w:tc>
          <w:tcPr>
            <w:tcW w:w="730" w:type="dxa"/>
            <w:shd w:val="clear" w:color="auto" w:fill="E6E7E8"/>
          </w:tcPr>
          <w:p>
            <w:pPr>
              <w:pStyle w:val="TableParagraph"/>
              <w:spacing w:before="45"/>
              <w:ind w:left="188" w:right="168"/>
              <w:jc w:val="center"/>
              <w:rPr>
                <w:sz w:val="18"/>
              </w:rPr>
            </w:pPr>
            <w:r>
              <w:rPr>
                <w:color w:val="231F20"/>
                <w:w w:val="95"/>
                <w:sz w:val="18"/>
              </w:rPr>
              <w:t>1.89</w:t>
            </w:r>
          </w:p>
        </w:tc>
        <w:tc>
          <w:tcPr>
            <w:tcW w:w="734" w:type="dxa"/>
            <w:shd w:val="clear" w:color="auto" w:fill="E6E7E8"/>
          </w:tcPr>
          <w:p>
            <w:pPr>
              <w:pStyle w:val="TableParagraph"/>
              <w:spacing w:before="45"/>
              <w:ind w:left="214" w:right="193"/>
              <w:jc w:val="center"/>
              <w:rPr>
                <w:sz w:val="18"/>
              </w:rPr>
            </w:pPr>
            <w:r>
              <w:rPr>
                <w:color w:val="231F20"/>
                <w:w w:val="95"/>
                <w:sz w:val="18"/>
              </w:rPr>
              <w:t>48</w:t>
            </w:r>
          </w:p>
        </w:tc>
        <w:tc>
          <w:tcPr>
            <w:tcW w:w="1224" w:type="dxa"/>
            <w:shd w:val="clear" w:color="auto" w:fill="E6E7E8"/>
          </w:tcPr>
          <w:p>
            <w:pPr>
              <w:pStyle w:val="TableParagraph"/>
              <w:spacing w:before="45"/>
              <w:ind w:left="459" w:right="438"/>
              <w:jc w:val="center"/>
              <w:rPr>
                <w:sz w:val="18"/>
              </w:rPr>
            </w:pPr>
            <w:r>
              <w:rPr>
                <w:color w:val="231F20"/>
                <w:w w:val="95"/>
                <w:sz w:val="18"/>
              </w:rPr>
              <w:t>150</w:t>
            </w:r>
          </w:p>
        </w:tc>
        <w:tc>
          <w:tcPr>
            <w:tcW w:w="1037" w:type="dxa"/>
            <w:shd w:val="clear" w:color="auto" w:fill="E6E7E8"/>
          </w:tcPr>
          <w:p>
            <w:pPr>
              <w:pStyle w:val="TableParagraph"/>
              <w:spacing w:before="45"/>
              <w:ind w:left="442"/>
              <w:rPr>
                <w:sz w:val="18"/>
              </w:rPr>
            </w:pPr>
            <w:r>
              <w:rPr>
                <w:color w:val="231F20"/>
                <w:w w:val="95"/>
                <w:sz w:val="18"/>
              </w:rPr>
              <w:t>30</w:t>
            </w:r>
          </w:p>
        </w:tc>
        <w:tc>
          <w:tcPr>
            <w:tcW w:w="1311" w:type="dxa"/>
            <w:shd w:val="clear" w:color="auto" w:fill="E6E7E8"/>
          </w:tcPr>
          <w:p>
            <w:pPr>
              <w:pStyle w:val="TableParagraph"/>
              <w:spacing w:before="45"/>
              <w:ind w:left="20"/>
              <w:jc w:val="center"/>
              <w:rPr>
                <w:sz w:val="18"/>
              </w:rPr>
            </w:pPr>
            <w:r>
              <w:rPr>
                <w:color w:val="231F20"/>
                <w:w w:val="86"/>
                <w:sz w:val="18"/>
              </w:rPr>
              <w:t>3</w:t>
            </w:r>
          </w:p>
        </w:tc>
        <w:tc>
          <w:tcPr>
            <w:tcW w:w="1052" w:type="dxa"/>
            <w:shd w:val="clear" w:color="auto" w:fill="E6E7E8"/>
          </w:tcPr>
          <w:p>
            <w:pPr>
              <w:pStyle w:val="TableParagraph"/>
              <w:spacing w:before="45"/>
              <w:ind w:left="372" w:right="353"/>
              <w:jc w:val="center"/>
              <w:rPr>
                <w:sz w:val="18"/>
              </w:rPr>
            </w:pPr>
            <w:r>
              <w:rPr>
                <w:color w:val="231F20"/>
                <w:w w:val="95"/>
                <w:sz w:val="18"/>
              </w:rPr>
              <w:t>100</w:t>
            </w:r>
          </w:p>
        </w:tc>
        <w:tc>
          <w:tcPr>
            <w:tcW w:w="1081" w:type="dxa"/>
            <w:shd w:val="clear" w:color="auto" w:fill="E6E7E8"/>
          </w:tcPr>
          <w:p>
            <w:pPr>
              <w:pStyle w:val="TableParagraph"/>
              <w:spacing w:before="45"/>
              <w:ind w:left="362" w:right="345"/>
              <w:jc w:val="center"/>
              <w:rPr>
                <w:sz w:val="18"/>
              </w:rPr>
            </w:pPr>
            <w:r>
              <w:rPr>
                <w:color w:val="231F20"/>
                <w:w w:val="95"/>
                <w:sz w:val="18"/>
              </w:rPr>
              <w:t>0.67</w:t>
            </w:r>
          </w:p>
        </w:tc>
      </w:tr>
      <w:tr>
        <w:trPr>
          <w:trHeight w:val="285" w:hRule="atLeast"/>
        </w:trPr>
        <w:tc>
          <w:tcPr>
            <w:tcW w:w="1440" w:type="dxa"/>
            <w:shd w:val="clear" w:color="auto" w:fill="D1D3D4"/>
          </w:tcPr>
          <w:p>
            <w:pPr>
              <w:pStyle w:val="TableParagraph"/>
              <w:spacing w:before="45"/>
              <w:ind w:left="226"/>
              <w:rPr>
                <w:sz w:val="18"/>
              </w:rPr>
            </w:pPr>
            <w:r>
              <w:rPr>
                <w:color w:val="231F20"/>
                <w:w w:val="95"/>
                <w:sz w:val="18"/>
              </w:rPr>
              <w:t>T422LH200</w:t>
            </w:r>
          </w:p>
        </w:tc>
        <w:tc>
          <w:tcPr>
            <w:tcW w:w="746" w:type="dxa"/>
            <w:shd w:val="clear" w:color="auto" w:fill="D1D3D4"/>
          </w:tcPr>
          <w:p>
            <w:pPr>
              <w:pStyle w:val="TableParagraph"/>
              <w:spacing w:before="45"/>
              <w:ind w:left="20"/>
              <w:jc w:val="center"/>
              <w:rPr>
                <w:sz w:val="18"/>
              </w:rPr>
            </w:pPr>
            <w:r>
              <w:rPr>
                <w:color w:val="231F20"/>
                <w:w w:val="86"/>
                <w:sz w:val="18"/>
              </w:rPr>
              <w:t>2</w:t>
            </w:r>
          </w:p>
        </w:tc>
        <w:tc>
          <w:tcPr>
            <w:tcW w:w="753" w:type="dxa"/>
            <w:shd w:val="clear" w:color="auto" w:fill="D1D3D4"/>
          </w:tcPr>
          <w:p>
            <w:pPr>
              <w:pStyle w:val="TableParagraph"/>
              <w:spacing w:before="45"/>
              <w:ind w:left="271" w:right="251"/>
              <w:jc w:val="center"/>
              <w:rPr>
                <w:sz w:val="18"/>
              </w:rPr>
            </w:pPr>
            <w:r>
              <w:rPr>
                <w:color w:val="231F20"/>
                <w:w w:val="95"/>
                <w:sz w:val="18"/>
              </w:rPr>
              <w:t>51</w:t>
            </w:r>
          </w:p>
        </w:tc>
        <w:tc>
          <w:tcPr>
            <w:tcW w:w="730" w:type="dxa"/>
            <w:shd w:val="clear" w:color="auto" w:fill="D1D3D4"/>
          </w:tcPr>
          <w:p>
            <w:pPr>
              <w:pStyle w:val="TableParagraph"/>
              <w:spacing w:before="45"/>
              <w:ind w:left="188" w:right="168"/>
              <w:jc w:val="center"/>
              <w:rPr>
                <w:sz w:val="18"/>
              </w:rPr>
            </w:pPr>
            <w:r>
              <w:rPr>
                <w:color w:val="231F20"/>
                <w:w w:val="95"/>
                <w:sz w:val="18"/>
              </w:rPr>
              <w:t>2.40</w:t>
            </w:r>
          </w:p>
        </w:tc>
        <w:tc>
          <w:tcPr>
            <w:tcW w:w="734" w:type="dxa"/>
            <w:shd w:val="clear" w:color="auto" w:fill="D1D3D4"/>
          </w:tcPr>
          <w:p>
            <w:pPr>
              <w:pStyle w:val="TableParagraph"/>
              <w:spacing w:before="45"/>
              <w:ind w:left="214" w:right="193"/>
              <w:jc w:val="center"/>
              <w:rPr>
                <w:sz w:val="18"/>
              </w:rPr>
            </w:pPr>
            <w:r>
              <w:rPr>
                <w:color w:val="231F20"/>
                <w:w w:val="95"/>
                <w:sz w:val="18"/>
              </w:rPr>
              <w:t>61</w:t>
            </w:r>
          </w:p>
        </w:tc>
        <w:tc>
          <w:tcPr>
            <w:tcW w:w="1224" w:type="dxa"/>
            <w:shd w:val="clear" w:color="auto" w:fill="D1D3D4"/>
          </w:tcPr>
          <w:p>
            <w:pPr>
              <w:pStyle w:val="TableParagraph"/>
              <w:spacing w:before="45"/>
              <w:ind w:left="459" w:right="438"/>
              <w:jc w:val="center"/>
              <w:rPr>
                <w:sz w:val="18"/>
              </w:rPr>
            </w:pPr>
            <w:r>
              <w:rPr>
                <w:color w:val="231F20"/>
                <w:w w:val="95"/>
                <w:sz w:val="18"/>
              </w:rPr>
              <w:t>150</w:t>
            </w:r>
          </w:p>
        </w:tc>
        <w:tc>
          <w:tcPr>
            <w:tcW w:w="1037" w:type="dxa"/>
            <w:shd w:val="clear" w:color="auto" w:fill="D1D3D4"/>
          </w:tcPr>
          <w:p>
            <w:pPr>
              <w:pStyle w:val="TableParagraph"/>
              <w:spacing w:before="45"/>
              <w:ind w:left="442"/>
              <w:rPr>
                <w:sz w:val="18"/>
              </w:rPr>
            </w:pPr>
            <w:r>
              <w:rPr>
                <w:color w:val="231F20"/>
                <w:w w:val="95"/>
                <w:sz w:val="18"/>
              </w:rPr>
              <w:t>30</w:t>
            </w:r>
          </w:p>
        </w:tc>
        <w:tc>
          <w:tcPr>
            <w:tcW w:w="1311" w:type="dxa"/>
            <w:shd w:val="clear" w:color="auto" w:fill="D1D3D4"/>
          </w:tcPr>
          <w:p>
            <w:pPr>
              <w:pStyle w:val="TableParagraph"/>
              <w:spacing w:before="45"/>
              <w:ind w:left="20"/>
              <w:jc w:val="center"/>
              <w:rPr>
                <w:sz w:val="18"/>
              </w:rPr>
            </w:pPr>
            <w:r>
              <w:rPr>
                <w:color w:val="231F20"/>
                <w:w w:val="86"/>
                <w:sz w:val="18"/>
              </w:rPr>
              <w:t>4</w:t>
            </w:r>
          </w:p>
        </w:tc>
        <w:tc>
          <w:tcPr>
            <w:tcW w:w="1052" w:type="dxa"/>
            <w:shd w:val="clear" w:color="auto" w:fill="D1D3D4"/>
          </w:tcPr>
          <w:p>
            <w:pPr>
              <w:pStyle w:val="TableParagraph"/>
              <w:spacing w:before="45"/>
              <w:ind w:left="372" w:right="353"/>
              <w:jc w:val="center"/>
              <w:rPr>
                <w:sz w:val="18"/>
              </w:rPr>
            </w:pPr>
            <w:r>
              <w:rPr>
                <w:color w:val="231F20"/>
                <w:w w:val="95"/>
                <w:sz w:val="18"/>
              </w:rPr>
              <w:t>100</w:t>
            </w:r>
          </w:p>
        </w:tc>
        <w:tc>
          <w:tcPr>
            <w:tcW w:w="1081" w:type="dxa"/>
            <w:shd w:val="clear" w:color="auto" w:fill="D1D3D4"/>
          </w:tcPr>
          <w:p>
            <w:pPr>
              <w:pStyle w:val="TableParagraph"/>
              <w:spacing w:before="45"/>
              <w:ind w:left="362" w:right="345"/>
              <w:jc w:val="center"/>
              <w:rPr>
                <w:sz w:val="18"/>
              </w:rPr>
            </w:pPr>
            <w:r>
              <w:rPr>
                <w:color w:val="231F20"/>
                <w:w w:val="95"/>
                <w:sz w:val="18"/>
              </w:rPr>
              <w:t>0.88</w:t>
            </w:r>
          </w:p>
        </w:tc>
      </w:tr>
      <w:tr>
        <w:trPr>
          <w:trHeight w:val="285" w:hRule="atLeast"/>
        </w:trPr>
        <w:tc>
          <w:tcPr>
            <w:tcW w:w="1440" w:type="dxa"/>
            <w:shd w:val="clear" w:color="auto" w:fill="E6E7E8"/>
          </w:tcPr>
          <w:p>
            <w:pPr>
              <w:pStyle w:val="TableParagraph"/>
              <w:spacing w:before="45"/>
              <w:ind w:left="226"/>
              <w:rPr>
                <w:sz w:val="18"/>
              </w:rPr>
            </w:pPr>
            <w:r>
              <w:rPr>
                <w:color w:val="231F20"/>
                <w:w w:val="95"/>
                <w:sz w:val="18"/>
              </w:rPr>
              <w:t>T422LH250</w:t>
            </w:r>
          </w:p>
        </w:tc>
        <w:tc>
          <w:tcPr>
            <w:tcW w:w="746" w:type="dxa"/>
            <w:shd w:val="clear" w:color="auto" w:fill="E6E7E8"/>
          </w:tcPr>
          <w:p>
            <w:pPr>
              <w:pStyle w:val="TableParagraph"/>
              <w:spacing w:before="45"/>
              <w:ind w:left="162" w:right="142"/>
              <w:jc w:val="center"/>
              <w:rPr>
                <w:sz w:val="18"/>
              </w:rPr>
            </w:pPr>
            <w:r>
              <w:rPr>
                <w:color w:val="231F20"/>
                <w:sz w:val="18"/>
              </w:rPr>
              <w:t>2 1/2</w:t>
            </w:r>
          </w:p>
        </w:tc>
        <w:tc>
          <w:tcPr>
            <w:tcW w:w="753" w:type="dxa"/>
            <w:shd w:val="clear" w:color="auto" w:fill="E6E7E8"/>
          </w:tcPr>
          <w:p>
            <w:pPr>
              <w:pStyle w:val="TableParagraph"/>
              <w:spacing w:before="45"/>
              <w:ind w:left="271" w:right="251"/>
              <w:jc w:val="center"/>
              <w:rPr>
                <w:sz w:val="18"/>
              </w:rPr>
            </w:pPr>
            <w:r>
              <w:rPr>
                <w:color w:val="231F20"/>
                <w:w w:val="95"/>
                <w:sz w:val="18"/>
              </w:rPr>
              <w:t>63</w:t>
            </w:r>
          </w:p>
        </w:tc>
        <w:tc>
          <w:tcPr>
            <w:tcW w:w="730" w:type="dxa"/>
            <w:shd w:val="clear" w:color="auto" w:fill="E6E7E8"/>
          </w:tcPr>
          <w:p>
            <w:pPr>
              <w:pStyle w:val="TableParagraph"/>
              <w:spacing w:before="45"/>
              <w:ind w:left="188" w:right="168"/>
              <w:jc w:val="center"/>
              <w:rPr>
                <w:sz w:val="18"/>
              </w:rPr>
            </w:pPr>
            <w:r>
              <w:rPr>
                <w:color w:val="231F20"/>
                <w:w w:val="95"/>
                <w:sz w:val="18"/>
              </w:rPr>
              <w:t>3.00</w:t>
            </w:r>
          </w:p>
        </w:tc>
        <w:tc>
          <w:tcPr>
            <w:tcW w:w="734" w:type="dxa"/>
            <w:shd w:val="clear" w:color="auto" w:fill="E6E7E8"/>
          </w:tcPr>
          <w:p>
            <w:pPr>
              <w:pStyle w:val="TableParagraph"/>
              <w:spacing w:before="45"/>
              <w:ind w:left="214" w:right="193"/>
              <w:jc w:val="center"/>
              <w:rPr>
                <w:sz w:val="18"/>
              </w:rPr>
            </w:pPr>
            <w:r>
              <w:rPr>
                <w:color w:val="231F20"/>
                <w:w w:val="95"/>
                <w:sz w:val="18"/>
              </w:rPr>
              <w:t>76</w:t>
            </w:r>
          </w:p>
        </w:tc>
        <w:tc>
          <w:tcPr>
            <w:tcW w:w="1224" w:type="dxa"/>
            <w:shd w:val="clear" w:color="auto" w:fill="E6E7E8"/>
          </w:tcPr>
          <w:p>
            <w:pPr>
              <w:pStyle w:val="TableParagraph"/>
              <w:spacing w:before="45"/>
              <w:ind w:left="459" w:right="438"/>
              <w:jc w:val="center"/>
              <w:rPr>
                <w:sz w:val="18"/>
              </w:rPr>
            </w:pPr>
            <w:r>
              <w:rPr>
                <w:color w:val="231F20"/>
                <w:w w:val="95"/>
                <w:sz w:val="18"/>
              </w:rPr>
              <w:t>150</w:t>
            </w:r>
          </w:p>
        </w:tc>
        <w:tc>
          <w:tcPr>
            <w:tcW w:w="1037" w:type="dxa"/>
            <w:shd w:val="clear" w:color="auto" w:fill="E6E7E8"/>
          </w:tcPr>
          <w:p>
            <w:pPr>
              <w:pStyle w:val="TableParagraph"/>
              <w:spacing w:before="45"/>
              <w:ind w:left="442"/>
              <w:rPr>
                <w:sz w:val="18"/>
              </w:rPr>
            </w:pPr>
            <w:r>
              <w:rPr>
                <w:color w:val="231F20"/>
                <w:w w:val="95"/>
                <w:sz w:val="18"/>
              </w:rPr>
              <w:t>30</w:t>
            </w:r>
          </w:p>
        </w:tc>
        <w:tc>
          <w:tcPr>
            <w:tcW w:w="1311" w:type="dxa"/>
            <w:shd w:val="clear" w:color="auto" w:fill="E6E7E8"/>
          </w:tcPr>
          <w:p>
            <w:pPr>
              <w:pStyle w:val="TableParagraph"/>
              <w:spacing w:before="45"/>
              <w:ind w:left="20"/>
              <w:jc w:val="center"/>
              <w:rPr>
                <w:sz w:val="18"/>
              </w:rPr>
            </w:pPr>
            <w:r>
              <w:rPr>
                <w:color w:val="231F20"/>
                <w:w w:val="86"/>
                <w:sz w:val="18"/>
              </w:rPr>
              <w:t>5</w:t>
            </w:r>
          </w:p>
        </w:tc>
        <w:tc>
          <w:tcPr>
            <w:tcW w:w="1052" w:type="dxa"/>
            <w:shd w:val="clear" w:color="auto" w:fill="E6E7E8"/>
          </w:tcPr>
          <w:p>
            <w:pPr>
              <w:pStyle w:val="TableParagraph"/>
              <w:spacing w:before="45"/>
              <w:ind w:left="372" w:right="353"/>
              <w:jc w:val="center"/>
              <w:rPr>
                <w:sz w:val="18"/>
              </w:rPr>
            </w:pPr>
            <w:r>
              <w:rPr>
                <w:color w:val="231F20"/>
                <w:w w:val="95"/>
                <w:sz w:val="18"/>
              </w:rPr>
              <w:t>100</w:t>
            </w:r>
          </w:p>
        </w:tc>
        <w:tc>
          <w:tcPr>
            <w:tcW w:w="1081" w:type="dxa"/>
            <w:shd w:val="clear" w:color="auto" w:fill="E6E7E8"/>
          </w:tcPr>
          <w:p>
            <w:pPr>
              <w:pStyle w:val="TableParagraph"/>
              <w:spacing w:before="45"/>
              <w:ind w:left="362" w:right="345"/>
              <w:jc w:val="center"/>
              <w:rPr>
                <w:sz w:val="18"/>
              </w:rPr>
            </w:pPr>
            <w:r>
              <w:rPr>
                <w:color w:val="231F20"/>
                <w:w w:val="95"/>
                <w:sz w:val="18"/>
              </w:rPr>
              <w:t>1.59</w:t>
            </w:r>
          </w:p>
        </w:tc>
      </w:tr>
      <w:tr>
        <w:trPr>
          <w:trHeight w:val="285" w:hRule="atLeast"/>
        </w:trPr>
        <w:tc>
          <w:tcPr>
            <w:tcW w:w="1440" w:type="dxa"/>
            <w:shd w:val="clear" w:color="auto" w:fill="D1D3D4"/>
          </w:tcPr>
          <w:p>
            <w:pPr>
              <w:pStyle w:val="TableParagraph"/>
              <w:spacing w:before="45"/>
              <w:ind w:left="226"/>
              <w:rPr>
                <w:sz w:val="18"/>
              </w:rPr>
            </w:pPr>
            <w:r>
              <w:rPr>
                <w:color w:val="231F20"/>
                <w:w w:val="95"/>
                <w:sz w:val="18"/>
              </w:rPr>
              <w:t>T422LH300</w:t>
            </w:r>
          </w:p>
        </w:tc>
        <w:tc>
          <w:tcPr>
            <w:tcW w:w="746" w:type="dxa"/>
            <w:shd w:val="clear" w:color="auto" w:fill="D1D3D4"/>
          </w:tcPr>
          <w:p>
            <w:pPr>
              <w:pStyle w:val="TableParagraph"/>
              <w:spacing w:before="45"/>
              <w:ind w:left="20"/>
              <w:jc w:val="center"/>
              <w:rPr>
                <w:sz w:val="18"/>
              </w:rPr>
            </w:pPr>
            <w:r>
              <w:rPr>
                <w:color w:val="231F20"/>
                <w:w w:val="86"/>
                <w:sz w:val="18"/>
              </w:rPr>
              <w:t>3</w:t>
            </w:r>
          </w:p>
        </w:tc>
        <w:tc>
          <w:tcPr>
            <w:tcW w:w="753" w:type="dxa"/>
            <w:shd w:val="clear" w:color="auto" w:fill="D1D3D4"/>
          </w:tcPr>
          <w:p>
            <w:pPr>
              <w:pStyle w:val="TableParagraph"/>
              <w:spacing w:before="45"/>
              <w:ind w:left="271" w:right="251"/>
              <w:jc w:val="center"/>
              <w:rPr>
                <w:sz w:val="18"/>
              </w:rPr>
            </w:pPr>
            <w:r>
              <w:rPr>
                <w:color w:val="231F20"/>
                <w:w w:val="95"/>
                <w:sz w:val="18"/>
              </w:rPr>
              <w:t>76</w:t>
            </w:r>
          </w:p>
        </w:tc>
        <w:tc>
          <w:tcPr>
            <w:tcW w:w="730" w:type="dxa"/>
            <w:shd w:val="clear" w:color="auto" w:fill="D1D3D4"/>
          </w:tcPr>
          <w:p>
            <w:pPr>
              <w:pStyle w:val="TableParagraph"/>
              <w:spacing w:before="45"/>
              <w:ind w:left="188" w:right="168"/>
              <w:jc w:val="center"/>
              <w:rPr>
                <w:sz w:val="18"/>
              </w:rPr>
            </w:pPr>
            <w:r>
              <w:rPr>
                <w:color w:val="231F20"/>
                <w:w w:val="95"/>
                <w:sz w:val="18"/>
              </w:rPr>
              <w:t>3.54</w:t>
            </w:r>
          </w:p>
        </w:tc>
        <w:tc>
          <w:tcPr>
            <w:tcW w:w="734" w:type="dxa"/>
            <w:shd w:val="clear" w:color="auto" w:fill="D1D3D4"/>
          </w:tcPr>
          <w:p>
            <w:pPr>
              <w:pStyle w:val="TableParagraph"/>
              <w:spacing w:before="45"/>
              <w:ind w:left="214" w:right="193"/>
              <w:jc w:val="center"/>
              <w:rPr>
                <w:sz w:val="18"/>
              </w:rPr>
            </w:pPr>
            <w:r>
              <w:rPr>
                <w:color w:val="231F20"/>
                <w:w w:val="95"/>
                <w:sz w:val="18"/>
              </w:rPr>
              <w:t>90</w:t>
            </w:r>
          </w:p>
        </w:tc>
        <w:tc>
          <w:tcPr>
            <w:tcW w:w="1224" w:type="dxa"/>
            <w:shd w:val="clear" w:color="auto" w:fill="D1D3D4"/>
          </w:tcPr>
          <w:p>
            <w:pPr>
              <w:pStyle w:val="TableParagraph"/>
              <w:spacing w:before="45"/>
              <w:ind w:left="459" w:right="438"/>
              <w:jc w:val="center"/>
              <w:rPr>
                <w:sz w:val="18"/>
              </w:rPr>
            </w:pPr>
            <w:r>
              <w:rPr>
                <w:color w:val="231F20"/>
                <w:w w:val="95"/>
                <w:sz w:val="18"/>
              </w:rPr>
              <w:t>150</w:t>
            </w:r>
          </w:p>
        </w:tc>
        <w:tc>
          <w:tcPr>
            <w:tcW w:w="1037" w:type="dxa"/>
            <w:shd w:val="clear" w:color="auto" w:fill="D1D3D4"/>
          </w:tcPr>
          <w:p>
            <w:pPr>
              <w:pStyle w:val="TableParagraph"/>
              <w:spacing w:before="45"/>
              <w:ind w:left="442"/>
              <w:rPr>
                <w:sz w:val="18"/>
              </w:rPr>
            </w:pPr>
            <w:r>
              <w:rPr>
                <w:color w:val="231F20"/>
                <w:w w:val="95"/>
                <w:sz w:val="18"/>
              </w:rPr>
              <w:t>27</w:t>
            </w:r>
          </w:p>
        </w:tc>
        <w:tc>
          <w:tcPr>
            <w:tcW w:w="1311" w:type="dxa"/>
            <w:shd w:val="clear" w:color="auto" w:fill="D1D3D4"/>
          </w:tcPr>
          <w:p>
            <w:pPr>
              <w:pStyle w:val="TableParagraph"/>
              <w:spacing w:before="45"/>
              <w:ind w:left="20"/>
              <w:jc w:val="center"/>
              <w:rPr>
                <w:sz w:val="18"/>
              </w:rPr>
            </w:pPr>
            <w:r>
              <w:rPr>
                <w:color w:val="231F20"/>
                <w:w w:val="86"/>
                <w:sz w:val="18"/>
              </w:rPr>
              <w:t>6</w:t>
            </w:r>
          </w:p>
        </w:tc>
        <w:tc>
          <w:tcPr>
            <w:tcW w:w="1052" w:type="dxa"/>
            <w:shd w:val="clear" w:color="auto" w:fill="D1D3D4"/>
          </w:tcPr>
          <w:p>
            <w:pPr>
              <w:pStyle w:val="TableParagraph"/>
              <w:spacing w:before="45"/>
              <w:ind w:left="372" w:right="353"/>
              <w:jc w:val="center"/>
              <w:rPr>
                <w:sz w:val="18"/>
              </w:rPr>
            </w:pPr>
            <w:r>
              <w:rPr>
                <w:color w:val="231F20"/>
                <w:w w:val="95"/>
                <w:sz w:val="18"/>
              </w:rPr>
              <w:t>100</w:t>
            </w:r>
          </w:p>
        </w:tc>
        <w:tc>
          <w:tcPr>
            <w:tcW w:w="1081" w:type="dxa"/>
            <w:shd w:val="clear" w:color="auto" w:fill="D1D3D4"/>
          </w:tcPr>
          <w:p>
            <w:pPr>
              <w:pStyle w:val="TableParagraph"/>
              <w:spacing w:before="45"/>
              <w:ind w:left="362" w:right="345"/>
              <w:jc w:val="center"/>
              <w:rPr>
                <w:sz w:val="18"/>
              </w:rPr>
            </w:pPr>
            <w:r>
              <w:rPr>
                <w:color w:val="231F20"/>
                <w:w w:val="95"/>
                <w:sz w:val="18"/>
              </w:rPr>
              <w:t>2.04</w:t>
            </w:r>
          </w:p>
        </w:tc>
      </w:tr>
      <w:tr>
        <w:trPr>
          <w:trHeight w:val="285" w:hRule="atLeast"/>
        </w:trPr>
        <w:tc>
          <w:tcPr>
            <w:tcW w:w="1440" w:type="dxa"/>
            <w:shd w:val="clear" w:color="auto" w:fill="E6E7E8"/>
          </w:tcPr>
          <w:p>
            <w:pPr>
              <w:pStyle w:val="TableParagraph"/>
              <w:spacing w:before="45"/>
              <w:ind w:left="226"/>
              <w:rPr>
                <w:sz w:val="18"/>
              </w:rPr>
            </w:pPr>
            <w:r>
              <w:rPr>
                <w:color w:val="231F20"/>
                <w:w w:val="95"/>
                <w:sz w:val="18"/>
              </w:rPr>
              <w:t>T422LH400</w:t>
            </w:r>
          </w:p>
        </w:tc>
        <w:tc>
          <w:tcPr>
            <w:tcW w:w="746" w:type="dxa"/>
            <w:shd w:val="clear" w:color="auto" w:fill="E6E7E8"/>
          </w:tcPr>
          <w:p>
            <w:pPr>
              <w:pStyle w:val="TableParagraph"/>
              <w:spacing w:before="45"/>
              <w:ind w:left="20"/>
              <w:jc w:val="center"/>
              <w:rPr>
                <w:sz w:val="18"/>
              </w:rPr>
            </w:pPr>
            <w:r>
              <w:rPr>
                <w:color w:val="231F20"/>
                <w:w w:val="86"/>
                <w:sz w:val="18"/>
              </w:rPr>
              <w:t>4</w:t>
            </w:r>
          </w:p>
        </w:tc>
        <w:tc>
          <w:tcPr>
            <w:tcW w:w="753" w:type="dxa"/>
            <w:shd w:val="clear" w:color="auto" w:fill="E6E7E8"/>
          </w:tcPr>
          <w:p>
            <w:pPr>
              <w:pStyle w:val="TableParagraph"/>
              <w:spacing w:before="45"/>
              <w:ind w:right="234"/>
              <w:jc w:val="right"/>
              <w:rPr>
                <w:sz w:val="18"/>
              </w:rPr>
            </w:pPr>
            <w:r>
              <w:rPr>
                <w:color w:val="231F20"/>
                <w:w w:val="85"/>
                <w:sz w:val="18"/>
              </w:rPr>
              <w:t>102</w:t>
            </w:r>
          </w:p>
        </w:tc>
        <w:tc>
          <w:tcPr>
            <w:tcW w:w="730" w:type="dxa"/>
            <w:shd w:val="clear" w:color="auto" w:fill="E6E7E8"/>
          </w:tcPr>
          <w:p>
            <w:pPr>
              <w:pStyle w:val="TableParagraph"/>
              <w:spacing w:before="45"/>
              <w:ind w:left="188" w:right="168"/>
              <w:jc w:val="center"/>
              <w:rPr>
                <w:sz w:val="18"/>
              </w:rPr>
            </w:pPr>
            <w:r>
              <w:rPr>
                <w:color w:val="231F20"/>
                <w:w w:val="95"/>
                <w:sz w:val="18"/>
              </w:rPr>
              <w:t>4.57</w:t>
            </w:r>
          </w:p>
        </w:tc>
        <w:tc>
          <w:tcPr>
            <w:tcW w:w="734" w:type="dxa"/>
            <w:shd w:val="clear" w:color="auto" w:fill="E6E7E8"/>
          </w:tcPr>
          <w:p>
            <w:pPr>
              <w:pStyle w:val="TableParagraph"/>
              <w:spacing w:before="45"/>
              <w:ind w:left="214" w:right="193"/>
              <w:jc w:val="center"/>
              <w:rPr>
                <w:sz w:val="18"/>
              </w:rPr>
            </w:pPr>
            <w:r>
              <w:rPr>
                <w:color w:val="231F20"/>
                <w:w w:val="95"/>
                <w:sz w:val="18"/>
              </w:rPr>
              <w:t>116</w:t>
            </w:r>
          </w:p>
        </w:tc>
        <w:tc>
          <w:tcPr>
            <w:tcW w:w="1224" w:type="dxa"/>
            <w:shd w:val="clear" w:color="auto" w:fill="E6E7E8"/>
          </w:tcPr>
          <w:p>
            <w:pPr>
              <w:pStyle w:val="TableParagraph"/>
              <w:spacing w:before="45"/>
              <w:ind w:left="459" w:right="438"/>
              <w:jc w:val="center"/>
              <w:rPr>
                <w:sz w:val="18"/>
              </w:rPr>
            </w:pPr>
            <w:r>
              <w:rPr>
                <w:color w:val="231F20"/>
                <w:w w:val="95"/>
                <w:sz w:val="18"/>
              </w:rPr>
              <w:t>150</w:t>
            </w:r>
          </w:p>
        </w:tc>
        <w:tc>
          <w:tcPr>
            <w:tcW w:w="1037" w:type="dxa"/>
            <w:shd w:val="clear" w:color="auto" w:fill="E6E7E8"/>
          </w:tcPr>
          <w:p>
            <w:pPr>
              <w:pStyle w:val="TableParagraph"/>
              <w:spacing w:before="45"/>
              <w:ind w:left="442"/>
              <w:rPr>
                <w:sz w:val="18"/>
              </w:rPr>
            </w:pPr>
            <w:r>
              <w:rPr>
                <w:color w:val="231F20"/>
                <w:w w:val="95"/>
                <w:sz w:val="18"/>
              </w:rPr>
              <w:t>27</w:t>
            </w:r>
          </w:p>
        </w:tc>
        <w:tc>
          <w:tcPr>
            <w:tcW w:w="1311" w:type="dxa"/>
            <w:shd w:val="clear" w:color="auto" w:fill="E6E7E8"/>
          </w:tcPr>
          <w:p>
            <w:pPr>
              <w:pStyle w:val="TableParagraph"/>
              <w:spacing w:before="45"/>
              <w:ind w:left="20"/>
              <w:jc w:val="center"/>
              <w:rPr>
                <w:sz w:val="18"/>
              </w:rPr>
            </w:pPr>
            <w:r>
              <w:rPr>
                <w:color w:val="231F20"/>
                <w:w w:val="86"/>
                <w:sz w:val="18"/>
              </w:rPr>
              <w:t>8</w:t>
            </w:r>
          </w:p>
        </w:tc>
        <w:tc>
          <w:tcPr>
            <w:tcW w:w="1052" w:type="dxa"/>
            <w:shd w:val="clear" w:color="auto" w:fill="E6E7E8"/>
          </w:tcPr>
          <w:p>
            <w:pPr>
              <w:pStyle w:val="TableParagraph"/>
              <w:spacing w:before="45"/>
              <w:ind w:left="372" w:right="353"/>
              <w:jc w:val="center"/>
              <w:rPr>
                <w:sz w:val="18"/>
              </w:rPr>
            </w:pPr>
            <w:r>
              <w:rPr>
                <w:color w:val="231F20"/>
                <w:w w:val="95"/>
                <w:sz w:val="18"/>
              </w:rPr>
              <w:t>100</w:t>
            </w:r>
          </w:p>
        </w:tc>
        <w:tc>
          <w:tcPr>
            <w:tcW w:w="1081" w:type="dxa"/>
            <w:shd w:val="clear" w:color="auto" w:fill="E6E7E8"/>
          </w:tcPr>
          <w:p>
            <w:pPr>
              <w:pStyle w:val="TableParagraph"/>
              <w:spacing w:before="45"/>
              <w:ind w:left="362" w:right="345"/>
              <w:jc w:val="center"/>
              <w:rPr>
                <w:sz w:val="18"/>
              </w:rPr>
            </w:pPr>
            <w:r>
              <w:rPr>
                <w:color w:val="231F20"/>
                <w:w w:val="95"/>
                <w:sz w:val="18"/>
              </w:rPr>
              <w:t>2.67</w:t>
            </w:r>
          </w:p>
        </w:tc>
      </w:tr>
    </w:tbl>
    <w:p>
      <w:pPr>
        <w:pStyle w:val="BodyText"/>
        <w:spacing w:before="7"/>
        <w:rPr>
          <w:sz w:val="28"/>
        </w:rPr>
      </w:pPr>
    </w:p>
    <w:p>
      <w:pPr>
        <w:spacing w:before="0"/>
        <w:ind w:left="900" w:right="0" w:firstLine="0"/>
        <w:jc w:val="left"/>
        <w:rPr>
          <w:b/>
          <w:sz w:val="21"/>
        </w:rPr>
      </w:pPr>
      <w:r>
        <w:rPr>
          <w:b/>
          <w:color w:val="231F20"/>
          <w:sz w:val="21"/>
        </w:rPr>
        <w:t>CONSULT FOOD HOSE GUIDE FOR MATERIAL COMPATIBILITY ON PAGE 36.</w:t>
      </w:r>
    </w:p>
    <w:p>
      <w:pPr>
        <w:spacing w:after="0"/>
        <w:jc w:val="left"/>
        <w:rPr>
          <w:sz w:val="21"/>
        </w:rPr>
        <w:sectPr>
          <w:type w:val="continuous"/>
          <w:pgSz w:w="12240" w:h="15840"/>
          <w:pgMar w:top="1500" w:bottom="280" w:left="0" w:right="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after="1"/>
        <w:rPr>
          <w:b/>
          <w:sz w:val="21"/>
        </w:rPr>
      </w:pPr>
    </w:p>
    <w:p>
      <w:pPr>
        <w:pStyle w:val="BodyText"/>
        <w:ind w:left="8990"/>
        <w:rPr>
          <w:sz w:val="20"/>
        </w:rPr>
      </w:pPr>
      <w:r>
        <w:rPr>
          <w:sz w:val="20"/>
        </w:rPr>
        <w:drawing>
          <wp:inline distT="0" distB="0" distL="0" distR="0">
            <wp:extent cx="1305741" cy="242887"/>
            <wp:effectExtent l="0" t="0" r="0" b="0"/>
            <wp:docPr id="189" name="image83.png" descr=""/>
            <wp:cNvGraphicFramePr>
              <a:graphicFrameLocks noChangeAspect="1"/>
            </wp:cNvGraphicFramePr>
            <a:graphic>
              <a:graphicData uri="http://schemas.openxmlformats.org/drawingml/2006/picture">
                <pic:pic>
                  <pic:nvPicPr>
                    <pic:cNvPr id="190" name="image83.png"/>
                    <pic:cNvPicPr/>
                  </pic:nvPicPr>
                  <pic:blipFill>
                    <a:blip r:embed="rId112" cstate="print"/>
                    <a:stretch>
                      <a:fillRect/>
                    </a:stretch>
                  </pic:blipFill>
                  <pic:spPr>
                    <a:xfrm>
                      <a:off x="0" y="0"/>
                      <a:ext cx="1305741" cy="242887"/>
                    </a:xfrm>
                    <a:prstGeom prst="rect">
                      <a:avLst/>
                    </a:prstGeom>
                  </pic:spPr>
                </pic:pic>
              </a:graphicData>
            </a:graphic>
          </wp:inline>
        </w:drawing>
      </w:r>
      <w:r>
        <w:rPr>
          <w:sz w:val="20"/>
        </w:rPr>
      </w:r>
    </w:p>
    <w:p>
      <w:pPr>
        <w:pStyle w:val="BodyText"/>
        <w:rPr>
          <w:b/>
          <w:sz w:val="20"/>
        </w:rPr>
      </w:pPr>
    </w:p>
    <w:p>
      <w:pPr>
        <w:pStyle w:val="BodyText"/>
        <w:rPr>
          <w:b/>
          <w:sz w:val="20"/>
        </w:rPr>
      </w:pPr>
    </w:p>
    <w:p>
      <w:pPr>
        <w:pStyle w:val="BodyText"/>
        <w:spacing w:before="1"/>
        <w:rPr>
          <w:b/>
          <w:sz w:val="14"/>
        </w:rPr>
      </w:pPr>
      <w:r>
        <w:rPr/>
        <w:pict>
          <v:shape style="position:absolute;margin-left:425.526398pt;margin-top:10.083253pt;width:48.95pt;height:22.95pt;mso-position-horizontal-relative:page;mso-position-vertical-relative:paragraph;z-index:4136;mso-wrap-distance-left:0;mso-wrap-distance-right:0" coordorigin="8511,202" coordsize="979,459" path="m8559,480l8540,484,8524,497,8514,517,8511,545,8523,595,8558,631,8610,653,8673,661,8739,652,8796,626,8830,589,8664,589,8641,586,8626,577,8619,568,8617,560,8617,553,8620,548,8620,532,8617,516,8609,499,8590,485,8559,480xm8835,458l8645,458,8674,461,8698,471,8715,491,8721,524,8717,555,8704,575,8686,586,8664,589,8830,589,8837,582,8852,521,8847,483,8835,458xm8823,273l8662,273,8678,276,8694,285,8706,302,8710,331,8704,361,8687,380,8663,389,8638,391,8622,391,8622,460,8631,459,8637,458,8835,458,8832,453,8809,432,8780,419,8780,418,8805,402,8823,383,8834,359,8838,329,8827,279,8823,273xm8683,202l8618,212,8569,238,8538,277,8528,324,8532,352,8543,371,8559,382,8578,386,8597,382,8614,372,8626,355,8631,334,8631,313,8623,307,8623,299,8627,289,8635,280,8648,275,8662,273,8823,273,8796,238,8747,211,8683,202xm9071,427l8932,427,8901,530,9040,530,9071,427xm9338,208l9232,208,9126,534,9115,559,9103,574,9089,583,9075,586,9075,650,9219,650,9219,586,9201,583,9190,579,9184,574,9183,565,9183,557,9184,550,9186,542,9197,503,9433,503,9413,439,9216,439,9251,314,9372,314,9338,208xm9433,503l9309,503,9319,539,9321,546,9323,556,9323,565,9321,573,9315,580,9302,585,9281,586,9281,650,9489,650,9489,586,9473,583,9462,575,9453,562,9445,540,9433,503xm9372,314l9252,314,9289,439,9413,439,9372,314xe" filled="true" fillcolor="#231f20" stroked="false">
            <v:path arrowok="t"/>
            <v:fill type="solid"/>
            <w10:wrap type="topAndBottom"/>
          </v:shape>
        </w:pic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3"/>
        <w:rPr>
          <w:b/>
          <w:sz w:val="21"/>
        </w:rPr>
      </w:pPr>
    </w:p>
    <w:p>
      <w:pPr>
        <w:spacing w:after="0"/>
        <w:rPr>
          <w:sz w:val="21"/>
        </w:rPr>
        <w:sectPr>
          <w:pgSz w:w="12240" w:h="15840"/>
          <w:pgMar w:header="0" w:footer="1381" w:top="0" w:bottom="1580" w:left="0" w:right="0"/>
        </w:sectPr>
      </w:pPr>
    </w:p>
    <w:p>
      <w:pPr>
        <w:spacing w:line="235" w:lineRule="exact" w:before="108"/>
        <w:ind w:left="1267" w:right="0" w:firstLine="0"/>
        <w:jc w:val="left"/>
        <w:rPr>
          <w:b/>
          <w:sz w:val="21"/>
        </w:rPr>
      </w:pPr>
      <w:r>
        <w:rPr>
          <w:b/>
          <w:color w:val="231F20"/>
          <w:sz w:val="21"/>
        </w:rPr>
        <w:t>Applications:</w:t>
      </w:r>
    </w:p>
    <w:p>
      <w:pPr>
        <w:pStyle w:val="BodyText"/>
        <w:spacing w:line="230" w:lineRule="auto" w:before="1"/>
        <w:ind w:left="1267"/>
      </w:pPr>
      <w:r>
        <w:rPr>
          <w:color w:val="231F20"/>
        </w:rPr>
        <w:t>Liquid, fatty, oily food and alcoholic beverage (max 75 proof) suction and discharge.</w:t>
      </w:r>
    </w:p>
    <w:p>
      <w:pPr>
        <w:spacing w:line="147" w:lineRule="exact" w:before="0"/>
        <w:ind w:left="1267" w:right="0" w:firstLine="0"/>
        <w:jc w:val="left"/>
        <w:rPr>
          <w:b/>
          <w:sz w:val="19"/>
        </w:rPr>
      </w:pPr>
      <w:r>
        <w:rPr>
          <w:b/>
          <w:color w:val="ED1C24"/>
          <w:sz w:val="19"/>
        </w:rPr>
        <w:t>Hose may be sterilized with 5% soda solution.</w:t>
      </w:r>
    </w:p>
    <w:p>
      <w:pPr>
        <w:spacing w:line="303" w:lineRule="exact" w:before="0"/>
        <w:ind w:left="907" w:right="0" w:firstLine="0"/>
        <w:jc w:val="left"/>
        <w:rPr>
          <w:b/>
          <w:sz w:val="19"/>
        </w:rPr>
      </w:pPr>
      <w:r>
        <w:rPr>
          <w:color w:val="231F20"/>
          <w:sz w:val="32"/>
        </w:rPr>
        <w:t>H </w:t>
      </w:r>
      <w:r>
        <w:rPr>
          <w:b/>
          <w:color w:val="231F20"/>
          <w:sz w:val="19"/>
        </w:rPr>
        <w:t>Not recommended for dry abrasive materials.</w:t>
      </w:r>
    </w:p>
    <w:p>
      <w:pPr>
        <w:spacing w:line="235" w:lineRule="exact" w:before="35"/>
        <w:ind w:left="1267" w:right="0" w:firstLine="0"/>
        <w:jc w:val="left"/>
        <w:rPr>
          <w:b/>
          <w:sz w:val="21"/>
        </w:rPr>
      </w:pPr>
      <w:r>
        <w:rPr>
          <w:b/>
          <w:color w:val="231F20"/>
          <w:sz w:val="21"/>
        </w:rPr>
        <w:t>Cover:</w:t>
      </w:r>
    </w:p>
    <w:p>
      <w:pPr>
        <w:pStyle w:val="BodyText"/>
        <w:spacing w:line="212" w:lineRule="exact"/>
        <w:ind w:left="1267"/>
      </w:pPr>
      <w:r>
        <w:rPr>
          <w:color w:val="231F20"/>
        </w:rPr>
        <w:t>Grey NBR/PVC – abrasion, ozone and oil resistant.</w:t>
      </w:r>
    </w:p>
    <w:p>
      <w:pPr>
        <w:spacing w:line="235" w:lineRule="exact" w:before="63"/>
        <w:ind w:left="1267" w:right="0" w:firstLine="0"/>
        <w:jc w:val="left"/>
        <w:rPr>
          <w:b/>
          <w:sz w:val="21"/>
        </w:rPr>
      </w:pPr>
      <w:r>
        <w:rPr>
          <w:b/>
          <w:color w:val="231F20"/>
          <w:sz w:val="21"/>
        </w:rPr>
        <w:t>Reinforcement:</w:t>
      </w:r>
    </w:p>
    <w:p>
      <w:pPr>
        <w:pStyle w:val="BodyText"/>
        <w:spacing w:line="212" w:lineRule="exact"/>
        <w:ind w:left="1267"/>
      </w:pPr>
      <w:r>
        <w:rPr>
          <w:color w:val="231F20"/>
        </w:rPr>
        <w:t>High tensile textile cords with flexible steel helix wire.</w:t>
      </w:r>
    </w:p>
    <w:p>
      <w:pPr>
        <w:pStyle w:val="Heading6"/>
        <w:ind w:left="1267"/>
      </w:pPr>
      <w:r>
        <w:rPr>
          <w:color w:val="231F20"/>
        </w:rPr>
        <w:t>Tube:</w:t>
      </w:r>
    </w:p>
    <w:p>
      <w:pPr>
        <w:pStyle w:val="BodyText"/>
        <w:spacing w:line="212" w:lineRule="exact"/>
        <w:ind w:left="1267"/>
      </w:pPr>
      <w:r>
        <w:rPr>
          <w:color w:val="231F20"/>
        </w:rPr>
        <w:t>White NBR. Meets FDA and 3A (18-03) requirements.</w:t>
      </w:r>
    </w:p>
    <w:p>
      <w:pPr>
        <w:pStyle w:val="Heading6"/>
        <w:spacing w:before="108"/>
        <w:ind w:left="554"/>
      </w:pPr>
      <w:r>
        <w:rPr>
          <w:b w:val="0"/>
        </w:rPr>
        <w:br w:type="column"/>
      </w:r>
      <w:r>
        <w:rPr>
          <w:color w:val="231F20"/>
        </w:rPr>
        <w:t>Working Pressure:</w:t>
      </w:r>
    </w:p>
    <w:p>
      <w:pPr>
        <w:pStyle w:val="BodyText"/>
        <w:spacing w:line="212" w:lineRule="exact"/>
        <w:ind w:left="554"/>
      </w:pPr>
      <w:r>
        <w:rPr>
          <w:color w:val="231F20"/>
        </w:rPr>
        <w:t>Constant Pressure – 10 Bar (150 PSI)</w:t>
      </w:r>
    </w:p>
    <w:p>
      <w:pPr>
        <w:pStyle w:val="Heading6"/>
        <w:ind w:left="554"/>
      </w:pPr>
      <w:r>
        <w:rPr>
          <w:color w:val="231F20"/>
        </w:rPr>
        <w:t>Temperature Range:</w:t>
      </w:r>
    </w:p>
    <w:p>
      <w:pPr>
        <w:pStyle w:val="BodyText"/>
        <w:spacing w:line="212" w:lineRule="exact"/>
        <w:ind w:left="554"/>
      </w:pPr>
      <w:r>
        <w:rPr>
          <w:color w:val="231F20"/>
        </w:rPr>
        <w:t>-22°F (-30°C) to 176°F (+80°C)</w:t>
      </w:r>
    </w:p>
    <w:p>
      <w:pPr>
        <w:pStyle w:val="Heading6"/>
        <w:spacing w:before="62"/>
        <w:ind w:left="554"/>
      </w:pPr>
      <w:r>
        <w:rPr>
          <w:color w:val="231F20"/>
        </w:rPr>
        <w:t>Branding:</w:t>
      </w:r>
    </w:p>
    <w:p>
      <w:pPr>
        <w:pStyle w:val="BodyText"/>
        <w:spacing w:line="230" w:lineRule="auto" w:before="1"/>
        <w:ind w:left="554" w:right="1206"/>
      </w:pPr>
      <w:r>
        <w:rPr>
          <w:color w:val="231F20"/>
        </w:rPr>
        <w:t>ALFAGOMMA – </w:t>
      </w:r>
      <w:r>
        <w:rPr>
          <w:color w:val="231F20"/>
          <w:spacing w:val="-6"/>
        </w:rPr>
        <w:t>ITALY </w:t>
      </w:r>
      <w:r>
        <w:rPr>
          <w:color w:val="231F20"/>
          <w:spacing w:val="-5"/>
        </w:rPr>
        <w:t>T426 10 </w:t>
      </w:r>
      <w:r>
        <w:rPr>
          <w:color w:val="231F20"/>
        </w:rPr>
        <w:t>BAR </w:t>
      </w:r>
      <w:r>
        <w:rPr>
          <w:color w:val="231F20"/>
          <w:spacing w:val="-4"/>
        </w:rPr>
        <w:t>(150 </w:t>
      </w:r>
      <w:r>
        <w:rPr>
          <w:color w:val="231F20"/>
          <w:spacing w:val="2"/>
        </w:rPr>
        <w:t>PSI) </w:t>
      </w:r>
      <w:r>
        <w:rPr>
          <w:color w:val="231F20"/>
        </w:rPr>
        <w:t>– GENERAL</w:t>
      </w:r>
      <w:r>
        <w:rPr>
          <w:color w:val="231F20"/>
          <w:spacing w:val="-13"/>
        </w:rPr>
        <w:t> </w:t>
      </w:r>
      <w:r>
        <w:rPr>
          <w:color w:val="231F20"/>
        </w:rPr>
        <w:t>PURPOSE</w:t>
      </w:r>
      <w:r>
        <w:rPr>
          <w:color w:val="231F20"/>
          <w:spacing w:val="-12"/>
        </w:rPr>
        <w:t> </w:t>
      </w:r>
      <w:r>
        <w:rPr>
          <w:color w:val="231F20"/>
        </w:rPr>
        <w:t>FOOD</w:t>
      </w:r>
      <w:r>
        <w:rPr>
          <w:color w:val="231F20"/>
          <w:spacing w:val="-12"/>
        </w:rPr>
        <w:t> </w:t>
      </w:r>
      <w:r>
        <w:rPr>
          <w:color w:val="231F20"/>
        </w:rPr>
        <w:t>QUALITY</w:t>
      </w:r>
      <w:r>
        <w:rPr>
          <w:color w:val="231F20"/>
          <w:spacing w:val="-12"/>
        </w:rPr>
        <w:t> </w:t>
      </w:r>
      <w:r>
        <w:rPr>
          <w:color w:val="231F20"/>
        </w:rPr>
        <w:t>–</w:t>
      </w:r>
      <w:r>
        <w:rPr>
          <w:color w:val="231F20"/>
          <w:spacing w:val="-12"/>
        </w:rPr>
        <w:t> </w:t>
      </w:r>
      <w:r>
        <w:rPr>
          <w:color w:val="231F20"/>
        </w:rPr>
        <w:t>S</w:t>
      </w:r>
      <w:r>
        <w:rPr>
          <w:color w:val="231F20"/>
          <w:spacing w:val="-13"/>
        </w:rPr>
        <w:t> </w:t>
      </w:r>
      <w:r>
        <w:rPr>
          <w:color w:val="231F20"/>
        </w:rPr>
        <w:t>&amp;</w:t>
      </w:r>
      <w:r>
        <w:rPr>
          <w:color w:val="231F20"/>
          <w:spacing w:val="-12"/>
        </w:rPr>
        <w:t> </w:t>
      </w:r>
      <w:r>
        <w:rPr>
          <w:color w:val="231F20"/>
        </w:rPr>
        <w:t>D</w:t>
      </w:r>
      <w:r>
        <w:rPr>
          <w:color w:val="231F20"/>
          <w:spacing w:val="-12"/>
        </w:rPr>
        <w:t> </w:t>
      </w:r>
      <w:r>
        <w:rPr>
          <w:color w:val="231F20"/>
        </w:rPr>
        <w:t>(black</w:t>
      </w:r>
    </w:p>
    <w:p>
      <w:pPr>
        <w:pStyle w:val="BodyText"/>
        <w:spacing w:line="212" w:lineRule="exact"/>
        <w:ind w:left="554"/>
      </w:pPr>
      <w:r>
        <w:rPr>
          <w:color w:val="231F20"/>
        </w:rPr>
        <w:t>letters)</w:t>
      </w:r>
    </w:p>
    <w:p>
      <w:pPr>
        <w:pStyle w:val="Heading6"/>
        <w:ind w:left="554"/>
      </w:pPr>
      <w:r>
        <w:rPr>
          <w:color w:val="231F20"/>
        </w:rPr>
        <w:t>Standard Length:</w:t>
      </w:r>
    </w:p>
    <w:p>
      <w:pPr>
        <w:pStyle w:val="BodyText"/>
        <w:spacing w:line="212" w:lineRule="exact"/>
        <w:ind w:left="554"/>
      </w:pPr>
      <w:r>
        <w:rPr>
          <w:color w:val="231F20"/>
        </w:rPr>
        <w:t>100 feet</w:t>
      </w:r>
    </w:p>
    <w:p>
      <w:pPr>
        <w:spacing w:after="0" w:line="212" w:lineRule="exact"/>
        <w:sectPr>
          <w:type w:val="continuous"/>
          <w:pgSz w:w="12240" w:h="15840"/>
          <w:pgMar w:top="1500" w:bottom="280" w:left="0" w:right="0"/>
          <w:cols w:num="2" w:equalWidth="0">
            <w:col w:w="5893" w:space="40"/>
            <w:col w:w="6307"/>
          </w:cols>
        </w:sectPr>
      </w:pPr>
    </w:p>
    <w:p>
      <w:pPr>
        <w:pStyle w:val="BodyText"/>
        <w:rPr>
          <w:sz w:val="20"/>
        </w:rPr>
      </w:pPr>
      <w:r>
        <w:rPr/>
        <w:pict>
          <v:group style="position:absolute;margin-left:0pt;margin-top:0pt;width:612pt;height:304.95pt;mso-position-horizontal-relative:page;mso-position-vertical-relative:page;z-index:-1403248" coordorigin="0,0" coordsize="12240,6099">
            <v:shape style="position:absolute;left:1260;top:0;width:3960;height:5940" type="#_x0000_t75" stroked="false">
              <v:imagedata r:id="rId48" o:title=""/>
            </v:shape>
            <v:shape style="position:absolute;left:1260;top:2066;width:5760;height:3633" type="#_x0000_t75" stroked="false">
              <v:imagedata r:id="rId113" o:title=""/>
            </v:shape>
            <v:rect style="position:absolute;left:0;top:1800;width:12240;height:250" filled="true" fillcolor="#231f20" stroked="false">
              <v:fill opacity="49152f" type="solid"/>
            </v:rect>
            <v:rect style="position:absolute;left:0;top:630;width:12240;height:1170" filled="true" fillcolor="#f7943b" stroked="false">
              <v:fill type="solid"/>
            </v:rect>
            <v:shape style="position:absolute;left:1273;top:1065;width:3047;height:375" type="#_x0000_t75" stroked="false">
              <v:imagedata r:id="rId40" o:title=""/>
            </v:shape>
            <v:shape style="position:absolute;left:2242;top:5118;width:2140;height:970" coordorigin="2242,5118" coordsize="2140,970" path="m3312,5118l3209,5121,3109,5127,3012,5138,2918,5152,2829,5171,2744,5192,2665,5217,2590,5245,2522,5276,2460,5310,2405,5346,2357,5384,2285,5467,2247,5557,2242,5603,2247,5650,2285,5740,2357,5822,2405,5861,2460,5897,2522,5931,2590,5961,2665,5990,2744,6015,2829,6036,2918,6055,3012,6069,3109,6080,3209,6086,3312,6088,3415,6086,3515,6080,3612,6069,3706,6055,3795,6036,3880,6015,3959,5990,4034,5961,4102,5931,4164,5897,4219,5861,4267,5822,4339,5740,4377,5650,4382,5603,4377,5557,4339,5467,4267,5384,4219,5346,4164,5310,4102,5276,4034,5245,3959,5217,3880,5192,3795,5171,3706,5152,3612,5138,3515,5127,3415,5121,3312,5118xe" filled="true" fillcolor="#ed1c24" stroked="false">
              <v:path arrowok="t"/>
              <v:fill type="solid"/>
            </v:shape>
            <v:shape style="position:absolute;left:2242;top:5118;width:2140;height:970" coordorigin="2242,5118" coordsize="2140,970" path="m3312,6088l3415,6086,3515,6080,3612,6069,3706,6055,3795,6036,3880,6015,3959,5990,4034,5961,4102,5931,4164,5897,4219,5861,4267,5822,4339,5740,4377,5650,4382,5603,4377,5557,4339,5467,4267,5384,4219,5346,4164,5310,4102,5276,4034,5245,3959,5217,3880,5192,3795,5171,3706,5152,3612,5138,3515,5127,3415,5121,3312,5118,3209,5121,3109,5127,3012,5138,2918,5152,2829,5171,2744,5192,2665,5217,2590,5245,2522,5276,2460,5310,2405,5346,2357,5384,2285,5467,2247,5557,2242,5603,2247,5650,2285,5740,2357,5822,2405,5861,2460,5897,2522,5931,2590,5961,2665,5990,2744,6015,2829,6036,2918,6055,3012,6069,3109,6080,3209,6086,3312,6088xe" filled="false" stroked="true" strokeweight="1pt" strokecolor="#ed1c24">
              <v:path arrowok="t"/>
              <v:stroke dashstyle="solid"/>
            </v:shape>
            <v:shape style="position:absolute;left:7098;top:2251;width:3504;height:1332" type="#_x0000_t202" filled="false" stroked="false">
              <v:textbox inset="0,0,0,0">
                <w:txbxContent>
                  <w:p>
                    <w:pPr>
                      <w:spacing w:line="542" w:lineRule="exact" w:before="7"/>
                      <w:ind w:left="1048" w:right="0" w:firstLine="0"/>
                      <w:jc w:val="left"/>
                      <w:rPr>
                        <w:b/>
                        <w:sz w:val="48"/>
                      </w:rPr>
                    </w:pPr>
                    <w:r>
                      <w:rPr>
                        <w:b/>
                        <w:color w:val="231F20"/>
                        <w:w w:val="110"/>
                        <w:sz w:val="48"/>
                      </w:rPr>
                      <w:t>T426LB</w:t>
                    </w:r>
                  </w:p>
                  <w:p>
                    <w:pPr>
                      <w:spacing w:line="244" w:lineRule="auto" w:before="0"/>
                      <w:ind w:left="0" w:right="10" w:firstLine="505"/>
                      <w:jc w:val="left"/>
                      <w:rPr>
                        <w:b/>
                        <w:sz w:val="34"/>
                      </w:rPr>
                    </w:pPr>
                    <w:r>
                      <w:rPr>
                        <w:b/>
                        <w:color w:val="231F20"/>
                        <w:spacing w:val="-3"/>
                        <w:sz w:val="34"/>
                      </w:rPr>
                      <w:t>150 </w:t>
                    </w:r>
                    <w:r>
                      <w:rPr>
                        <w:b/>
                        <w:color w:val="231F20"/>
                        <w:sz w:val="34"/>
                      </w:rPr>
                      <w:t>PSI Grey </w:t>
                    </w:r>
                    <w:r>
                      <w:rPr>
                        <w:b/>
                        <w:color w:val="231F20"/>
                        <w:spacing w:val="-6"/>
                        <w:sz w:val="34"/>
                      </w:rPr>
                      <w:t>Food </w:t>
                    </w:r>
                    <w:r>
                      <w:rPr>
                        <w:b/>
                        <w:color w:val="231F20"/>
                        <w:sz w:val="34"/>
                      </w:rPr>
                      <w:t>S </w:t>
                    </w:r>
                    <w:r>
                      <w:rPr>
                        <w:b/>
                        <w:color w:val="231F20"/>
                        <w:spacing w:val="6"/>
                        <w:sz w:val="34"/>
                      </w:rPr>
                      <w:t>&amp;D </w:t>
                    </w:r>
                    <w:r>
                      <w:rPr>
                        <w:b/>
                        <w:color w:val="231F20"/>
                        <w:sz w:val="34"/>
                      </w:rPr>
                      <w:t>Hose</w:t>
                    </w:r>
                  </w:p>
                </w:txbxContent>
              </v:textbox>
              <w10:wrap type="none"/>
            </v:shape>
            <v:shape style="position:absolute;left:8414;top:4753;width:1197;height:149" type="#_x0000_t202" filled="false" stroked="false">
              <v:textbox inset="0,0,0,0">
                <w:txbxContent>
                  <w:p>
                    <w:pPr>
                      <w:spacing w:line="149" w:lineRule="exact" w:before="0"/>
                      <w:ind w:left="0" w:right="0" w:firstLine="0"/>
                      <w:jc w:val="left"/>
                      <w:rPr>
                        <w:sz w:val="13"/>
                      </w:rPr>
                    </w:pPr>
                    <w:r>
                      <w:rPr>
                        <w:color w:val="231F20"/>
                        <w:w w:val="75"/>
                        <w:sz w:val="13"/>
                      </w:rPr>
                      <w:t>COMPLIANT MATERIAL</w:t>
                    </w:r>
                  </w:p>
                </w:txbxContent>
              </v:textbox>
              <w10:wrap type="none"/>
            </v:shape>
            <v:shape style="position:absolute;left:2590;top:5203;width:1463;height:816" type="#_x0000_t202" filled="false" stroked="false">
              <v:textbox inset="0,0,0,0">
                <w:txbxContent>
                  <w:p>
                    <w:pPr>
                      <w:spacing w:line="398" w:lineRule="exact" w:before="12"/>
                      <w:ind w:left="0" w:right="18" w:firstLine="0"/>
                      <w:jc w:val="center"/>
                      <w:rPr>
                        <w:b/>
                        <w:i/>
                        <w:sz w:val="38"/>
                      </w:rPr>
                    </w:pPr>
                    <w:r>
                      <w:rPr>
                        <w:b/>
                        <w:i/>
                        <w:color w:val="FFFFFF"/>
                        <w:w w:val="105"/>
                        <w:sz w:val="38"/>
                      </w:rPr>
                      <w:t>NEW</w:t>
                    </w:r>
                  </w:p>
                  <w:p>
                    <w:pPr>
                      <w:spacing w:line="398" w:lineRule="exact" w:before="0"/>
                      <w:ind w:left="0" w:right="18" w:firstLine="0"/>
                      <w:jc w:val="center"/>
                      <w:rPr>
                        <w:b/>
                        <w:i/>
                        <w:sz w:val="38"/>
                      </w:rPr>
                    </w:pPr>
                    <w:r>
                      <w:rPr>
                        <w:b/>
                        <w:i/>
                        <w:color w:val="FFFFFF"/>
                        <w:w w:val="75"/>
                        <w:sz w:val="38"/>
                      </w:rPr>
                      <w:t>PRODUCT</w:t>
                    </w:r>
                  </w:p>
                </w:txbxContent>
              </v:textbox>
              <w10:wrap type="none"/>
            </v:shape>
            <v:shape style="position:absolute;left:0;top:630;width:12240;height:1170" type="#_x0000_t202" filled="false" stroked="false">
              <v:textbox inset="0,0,0,0">
                <w:txbxContent>
                  <w:p>
                    <w:pPr>
                      <w:spacing w:before="189"/>
                      <w:ind w:left="4982" w:right="0" w:firstLine="0"/>
                      <w:jc w:val="left"/>
                      <w:rPr>
                        <w:b/>
                        <w:sz w:val="72"/>
                      </w:rPr>
                    </w:pPr>
                    <w:r>
                      <w:rPr>
                        <w:b/>
                        <w:color w:val="FFFFFF"/>
                        <w:spacing w:val="-9"/>
                        <w:w w:val="85"/>
                        <w:sz w:val="72"/>
                      </w:rPr>
                      <w:t>FDA</w:t>
                    </w:r>
                    <w:r>
                      <w:rPr>
                        <w:b/>
                        <w:color w:val="FFFFFF"/>
                        <w:spacing w:val="-117"/>
                        <w:w w:val="85"/>
                        <w:sz w:val="72"/>
                      </w:rPr>
                      <w:t> </w:t>
                    </w:r>
                    <w:r>
                      <w:rPr>
                        <w:b/>
                        <w:color w:val="FFFFFF"/>
                        <w:spacing w:val="-11"/>
                        <w:w w:val="85"/>
                        <w:sz w:val="72"/>
                      </w:rPr>
                      <w:t>Liquid</w:t>
                    </w:r>
                    <w:r>
                      <w:rPr>
                        <w:b/>
                        <w:color w:val="FFFFFF"/>
                        <w:spacing w:val="-116"/>
                        <w:w w:val="85"/>
                        <w:sz w:val="72"/>
                      </w:rPr>
                      <w:t> </w:t>
                    </w:r>
                    <w:r>
                      <w:rPr>
                        <w:b/>
                        <w:color w:val="FFFFFF"/>
                        <w:spacing w:val="-10"/>
                        <w:w w:val="85"/>
                        <w:sz w:val="72"/>
                      </w:rPr>
                      <w:t>Food</w:t>
                    </w:r>
                    <w:r>
                      <w:rPr>
                        <w:b/>
                        <w:color w:val="FFFFFF"/>
                        <w:spacing w:val="-117"/>
                        <w:w w:val="85"/>
                        <w:sz w:val="72"/>
                      </w:rPr>
                      <w:t> </w:t>
                    </w:r>
                    <w:r>
                      <w:rPr>
                        <w:b/>
                        <w:color w:val="FFFFFF"/>
                        <w:spacing w:val="-19"/>
                        <w:w w:val="85"/>
                        <w:sz w:val="72"/>
                      </w:rPr>
                      <w:t>Transfer</w:t>
                    </w:r>
                  </w:p>
                </w:txbxContent>
              </v:textbox>
              <w10:wrap type="none"/>
            </v:shape>
            <w10:wrap type="none"/>
          </v:group>
        </w:pict>
      </w:r>
    </w:p>
    <w:p>
      <w:pPr>
        <w:pStyle w:val="BodyText"/>
        <w:rPr>
          <w:sz w:val="20"/>
        </w:rPr>
      </w:pPr>
    </w:p>
    <w:p>
      <w:pPr>
        <w:pStyle w:val="BodyText"/>
        <w:spacing w:before="9" w:after="1"/>
        <w:rPr>
          <w:sz w:val="17"/>
        </w:rPr>
      </w:pPr>
    </w:p>
    <w:tbl>
      <w:tblPr>
        <w:tblW w:w="0" w:type="auto"/>
        <w:jc w:val="left"/>
        <w:tblInd w:w="12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810"/>
        <w:gridCol w:w="810"/>
        <w:gridCol w:w="810"/>
        <w:gridCol w:w="810"/>
        <w:gridCol w:w="1080"/>
        <w:gridCol w:w="1080"/>
        <w:gridCol w:w="1620"/>
        <w:gridCol w:w="1350"/>
      </w:tblGrid>
      <w:tr>
        <w:trPr>
          <w:trHeight w:val="285" w:hRule="atLeast"/>
        </w:trPr>
        <w:tc>
          <w:tcPr>
            <w:tcW w:w="10080" w:type="dxa"/>
            <w:gridSpan w:val="9"/>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95"/>
                <w:sz w:val="18"/>
              </w:rPr>
              <w:t>ID</w:t>
            </w:r>
          </w:p>
          <w:p>
            <w:pPr>
              <w:pStyle w:val="TableParagraph"/>
              <w:spacing w:line="189" w:lineRule="exact" w:before="0"/>
              <w:ind w:left="166" w:right="166"/>
              <w:jc w:val="center"/>
              <w:rPr>
                <w:b/>
                <w:sz w:val="18"/>
              </w:rPr>
            </w:pPr>
            <w:r>
              <w:rPr>
                <w:b/>
                <w:color w:val="FFFFFF"/>
                <w:w w:val="95"/>
                <w:sz w:val="18"/>
              </w:rPr>
              <w:t>(in.)</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95"/>
                <w:sz w:val="18"/>
              </w:rPr>
              <w:t>ID</w:t>
            </w:r>
          </w:p>
          <w:p>
            <w:pPr>
              <w:pStyle w:val="TableParagraph"/>
              <w:spacing w:line="189" w:lineRule="exact" w:before="0"/>
              <w:ind w:left="166" w:right="166"/>
              <w:jc w:val="center"/>
              <w:rPr>
                <w:b/>
                <w:sz w:val="18"/>
              </w:rPr>
            </w:pPr>
            <w:r>
              <w:rPr>
                <w:b/>
                <w:color w:val="FFFFFF"/>
                <w:w w:val="95"/>
                <w:sz w:val="18"/>
              </w:rPr>
              <w:t>(mm)</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85"/>
                <w:sz w:val="18"/>
              </w:rPr>
              <w:t>OD</w:t>
            </w:r>
          </w:p>
          <w:p>
            <w:pPr>
              <w:pStyle w:val="TableParagraph"/>
              <w:spacing w:line="189" w:lineRule="exact" w:before="0"/>
              <w:ind w:left="166" w:right="166"/>
              <w:jc w:val="center"/>
              <w:rPr>
                <w:b/>
                <w:sz w:val="18"/>
              </w:rPr>
            </w:pPr>
            <w:r>
              <w:rPr>
                <w:b/>
                <w:color w:val="FFFFFF"/>
                <w:w w:val="95"/>
                <w:sz w:val="18"/>
              </w:rPr>
              <w:t>(in.)</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85"/>
                <w:sz w:val="18"/>
              </w:rPr>
              <w:t>OD</w:t>
            </w:r>
          </w:p>
          <w:p>
            <w:pPr>
              <w:pStyle w:val="TableParagraph"/>
              <w:spacing w:line="189" w:lineRule="exact" w:before="0"/>
              <w:ind w:left="166" w:right="166"/>
              <w:jc w:val="center"/>
              <w:rPr>
                <w:b/>
                <w:sz w:val="18"/>
              </w:rPr>
            </w:pPr>
            <w:r>
              <w:rPr>
                <w:b/>
                <w:color w:val="FFFFFF"/>
                <w:w w:val="95"/>
                <w:sz w:val="18"/>
              </w:rPr>
              <w:t>(mm)</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211" w:hanging="15"/>
              <w:rPr>
                <w:b/>
                <w:sz w:val="18"/>
              </w:rPr>
            </w:pPr>
            <w:r>
              <w:rPr>
                <w:b/>
                <w:color w:val="FFFFFF"/>
                <w:w w:val="90"/>
                <w:sz w:val="18"/>
              </w:rPr>
              <w:t>Max Rec. </w:t>
            </w:r>
            <w:r>
              <w:rPr>
                <w:b/>
                <w:color w:val="FFFFFF"/>
                <w:w w:val="85"/>
                <w:sz w:val="18"/>
              </w:rPr>
              <w:t>WP (PSI)</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80" w:hanging="265"/>
              <w:rPr>
                <w:b/>
                <w:sz w:val="18"/>
              </w:rPr>
            </w:pPr>
            <w:r>
              <w:rPr>
                <w:b/>
                <w:color w:val="FFFFFF"/>
                <w:w w:val="85"/>
                <w:sz w:val="18"/>
              </w:rPr>
              <w:t>Vacuum HG </w:t>
            </w:r>
            <w:r>
              <w:rPr>
                <w:b/>
                <w:color w:val="FFFFFF"/>
                <w:w w:val="90"/>
                <w:sz w:val="18"/>
              </w:rPr>
              <w:t>(in.)</w:t>
            </w:r>
          </w:p>
        </w:tc>
        <w:tc>
          <w:tcPr>
            <w:tcW w:w="162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67" w:right="14" w:hanging="314"/>
              <w:rPr>
                <w:b/>
                <w:sz w:val="18"/>
              </w:rPr>
            </w:pPr>
            <w:r>
              <w:rPr>
                <w:b/>
                <w:color w:val="FFFFFF"/>
                <w:w w:val="85"/>
                <w:sz w:val="18"/>
              </w:rPr>
              <w:t>Min. Bending Radius </w:t>
            </w:r>
            <w:r>
              <w:rPr>
                <w:b/>
                <w:color w:val="FFFFFF"/>
                <w:w w:val="95"/>
                <w:sz w:val="18"/>
              </w:rPr>
              <w:t>(in. @ 68</w:t>
            </w:r>
            <w:r>
              <w:rPr>
                <w:color w:val="FFFFFF"/>
                <w:w w:val="95"/>
                <w:sz w:val="18"/>
              </w:rPr>
              <w:t>°</w:t>
            </w:r>
            <w:r>
              <w:rPr>
                <w:b/>
                <w:color w:val="FFFFFF"/>
                <w:w w:val="95"/>
                <w:sz w:val="18"/>
              </w:rPr>
              <w:t>F)</w:t>
            </w:r>
          </w:p>
        </w:tc>
        <w:tc>
          <w:tcPr>
            <w:tcW w:w="1350" w:type="dxa"/>
            <w:tcBorders>
              <w:top w:val="single" w:sz="8" w:space="0" w:color="FFFFFF"/>
              <w:left w:val="single" w:sz="8" w:space="0" w:color="FFFFFF"/>
            </w:tcBorders>
            <w:shd w:val="clear" w:color="auto" w:fill="231F20"/>
          </w:tcPr>
          <w:p>
            <w:pPr>
              <w:pStyle w:val="TableParagraph"/>
              <w:spacing w:line="208" w:lineRule="auto" w:before="36"/>
              <w:ind w:left="355"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1"/>
              <w:rPr>
                <w:sz w:val="18"/>
              </w:rPr>
            </w:pPr>
            <w:r>
              <w:rPr>
                <w:color w:val="231F20"/>
                <w:w w:val="95"/>
                <w:sz w:val="18"/>
              </w:rPr>
              <w:t>T426LB300</w:t>
            </w:r>
          </w:p>
        </w:tc>
        <w:tc>
          <w:tcPr>
            <w:tcW w:w="810" w:type="dxa"/>
            <w:shd w:val="clear" w:color="auto" w:fill="E6E7E8"/>
          </w:tcPr>
          <w:p>
            <w:pPr>
              <w:pStyle w:val="TableParagraph"/>
              <w:spacing w:before="45"/>
              <w:ind w:right="360"/>
              <w:jc w:val="right"/>
              <w:rPr>
                <w:sz w:val="18"/>
              </w:rPr>
            </w:pPr>
            <w:r>
              <w:rPr>
                <w:color w:val="231F20"/>
                <w:w w:val="86"/>
                <w:sz w:val="18"/>
              </w:rPr>
              <w:t>3</w:t>
            </w:r>
          </w:p>
        </w:tc>
        <w:tc>
          <w:tcPr>
            <w:tcW w:w="810" w:type="dxa"/>
            <w:shd w:val="clear" w:color="auto" w:fill="E6E7E8"/>
          </w:tcPr>
          <w:p>
            <w:pPr>
              <w:pStyle w:val="TableParagraph"/>
              <w:spacing w:before="45"/>
              <w:ind w:left="318"/>
              <w:rPr>
                <w:sz w:val="18"/>
              </w:rPr>
            </w:pPr>
            <w:r>
              <w:rPr>
                <w:color w:val="231F20"/>
                <w:w w:val="95"/>
                <w:sz w:val="18"/>
              </w:rPr>
              <w:t>76</w:t>
            </w:r>
          </w:p>
        </w:tc>
        <w:tc>
          <w:tcPr>
            <w:tcW w:w="810" w:type="dxa"/>
            <w:shd w:val="clear" w:color="auto" w:fill="E6E7E8"/>
          </w:tcPr>
          <w:p>
            <w:pPr>
              <w:pStyle w:val="TableParagraph"/>
              <w:spacing w:before="45"/>
              <w:ind w:left="171" w:right="171"/>
              <w:jc w:val="center"/>
              <w:rPr>
                <w:sz w:val="18"/>
              </w:rPr>
            </w:pPr>
            <w:r>
              <w:rPr>
                <w:color w:val="231F20"/>
                <w:w w:val="95"/>
                <w:sz w:val="18"/>
              </w:rPr>
              <w:t>3.62</w:t>
            </w:r>
          </w:p>
        </w:tc>
        <w:tc>
          <w:tcPr>
            <w:tcW w:w="810" w:type="dxa"/>
            <w:shd w:val="clear" w:color="auto" w:fill="E6E7E8"/>
          </w:tcPr>
          <w:p>
            <w:pPr>
              <w:pStyle w:val="TableParagraph"/>
              <w:spacing w:before="45"/>
              <w:ind w:left="318"/>
              <w:rPr>
                <w:sz w:val="18"/>
              </w:rPr>
            </w:pPr>
            <w:r>
              <w:rPr>
                <w:color w:val="231F20"/>
                <w:w w:val="95"/>
                <w:sz w:val="18"/>
              </w:rPr>
              <w:t>92</w:t>
            </w:r>
          </w:p>
        </w:tc>
        <w:tc>
          <w:tcPr>
            <w:tcW w:w="1080" w:type="dxa"/>
            <w:shd w:val="clear" w:color="auto" w:fill="E6E7E8"/>
          </w:tcPr>
          <w:p>
            <w:pPr>
              <w:pStyle w:val="TableParagraph"/>
              <w:spacing w:before="45"/>
              <w:ind w:left="319" w:right="319"/>
              <w:jc w:val="center"/>
              <w:rPr>
                <w:sz w:val="18"/>
              </w:rPr>
            </w:pPr>
            <w:r>
              <w:rPr>
                <w:color w:val="231F20"/>
                <w:w w:val="95"/>
                <w:sz w:val="18"/>
              </w:rPr>
              <w:t>150</w:t>
            </w:r>
          </w:p>
        </w:tc>
        <w:tc>
          <w:tcPr>
            <w:tcW w:w="1080" w:type="dxa"/>
            <w:shd w:val="clear" w:color="auto" w:fill="E6E7E8"/>
          </w:tcPr>
          <w:p>
            <w:pPr>
              <w:pStyle w:val="TableParagraph"/>
              <w:spacing w:before="45"/>
              <w:ind w:left="319" w:right="319"/>
              <w:jc w:val="center"/>
              <w:rPr>
                <w:sz w:val="18"/>
              </w:rPr>
            </w:pPr>
            <w:r>
              <w:rPr>
                <w:color w:val="231F20"/>
                <w:w w:val="95"/>
                <w:sz w:val="18"/>
              </w:rPr>
              <w:t>30</w:t>
            </w:r>
          </w:p>
        </w:tc>
        <w:tc>
          <w:tcPr>
            <w:tcW w:w="1620" w:type="dxa"/>
            <w:shd w:val="clear" w:color="auto" w:fill="E6E7E8"/>
          </w:tcPr>
          <w:p>
            <w:pPr>
              <w:pStyle w:val="TableParagraph"/>
              <w:spacing w:before="45"/>
              <w:ind w:left="766"/>
              <w:rPr>
                <w:sz w:val="18"/>
              </w:rPr>
            </w:pPr>
            <w:r>
              <w:rPr>
                <w:color w:val="231F20"/>
                <w:w w:val="86"/>
                <w:sz w:val="18"/>
              </w:rPr>
              <w:t>6</w:t>
            </w:r>
          </w:p>
        </w:tc>
        <w:tc>
          <w:tcPr>
            <w:tcW w:w="1350" w:type="dxa"/>
            <w:shd w:val="clear" w:color="auto" w:fill="E6E7E8"/>
          </w:tcPr>
          <w:p>
            <w:pPr>
              <w:pStyle w:val="TableParagraph"/>
              <w:spacing w:before="45"/>
              <w:ind w:left="441" w:right="441"/>
              <w:jc w:val="center"/>
              <w:rPr>
                <w:sz w:val="18"/>
              </w:rPr>
            </w:pPr>
            <w:r>
              <w:rPr>
                <w:color w:val="231F20"/>
                <w:w w:val="95"/>
                <w:sz w:val="18"/>
              </w:rPr>
              <w:t>1.84</w:t>
            </w:r>
          </w:p>
        </w:tc>
      </w:tr>
      <w:tr>
        <w:trPr>
          <w:trHeight w:val="285" w:hRule="atLeast"/>
        </w:trPr>
        <w:tc>
          <w:tcPr>
            <w:tcW w:w="1710" w:type="dxa"/>
            <w:shd w:val="clear" w:color="auto" w:fill="D1D3D4"/>
          </w:tcPr>
          <w:p>
            <w:pPr>
              <w:pStyle w:val="TableParagraph"/>
              <w:spacing w:before="45"/>
              <w:ind w:left="251"/>
              <w:rPr>
                <w:sz w:val="18"/>
              </w:rPr>
            </w:pPr>
            <w:r>
              <w:rPr>
                <w:color w:val="231F20"/>
                <w:w w:val="95"/>
                <w:sz w:val="18"/>
              </w:rPr>
              <w:t>T426LB400</w:t>
            </w:r>
          </w:p>
        </w:tc>
        <w:tc>
          <w:tcPr>
            <w:tcW w:w="810" w:type="dxa"/>
            <w:shd w:val="clear" w:color="auto" w:fill="D1D3D4"/>
          </w:tcPr>
          <w:p>
            <w:pPr>
              <w:pStyle w:val="TableParagraph"/>
              <w:spacing w:before="45"/>
              <w:ind w:right="360"/>
              <w:jc w:val="right"/>
              <w:rPr>
                <w:sz w:val="18"/>
              </w:rPr>
            </w:pPr>
            <w:r>
              <w:rPr>
                <w:color w:val="231F20"/>
                <w:w w:val="86"/>
                <w:sz w:val="18"/>
              </w:rPr>
              <w:t>4</w:t>
            </w:r>
          </w:p>
        </w:tc>
        <w:tc>
          <w:tcPr>
            <w:tcW w:w="810" w:type="dxa"/>
            <w:shd w:val="clear" w:color="auto" w:fill="D1D3D4"/>
          </w:tcPr>
          <w:p>
            <w:pPr>
              <w:pStyle w:val="TableParagraph"/>
              <w:spacing w:before="45"/>
              <w:ind w:left="275"/>
              <w:rPr>
                <w:sz w:val="18"/>
              </w:rPr>
            </w:pPr>
            <w:r>
              <w:rPr>
                <w:color w:val="231F20"/>
                <w:w w:val="95"/>
                <w:sz w:val="18"/>
              </w:rPr>
              <w:t>102</w:t>
            </w:r>
          </w:p>
        </w:tc>
        <w:tc>
          <w:tcPr>
            <w:tcW w:w="810" w:type="dxa"/>
            <w:shd w:val="clear" w:color="auto" w:fill="D1D3D4"/>
          </w:tcPr>
          <w:p>
            <w:pPr>
              <w:pStyle w:val="TableParagraph"/>
              <w:spacing w:before="45"/>
              <w:ind w:left="171" w:right="171"/>
              <w:jc w:val="center"/>
              <w:rPr>
                <w:sz w:val="18"/>
              </w:rPr>
            </w:pPr>
            <w:r>
              <w:rPr>
                <w:color w:val="231F20"/>
                <w:w w:val="95"/>
                <w:sz w:val="18"/>
              </w:rPr>
              <w:t>4.65</w:t>
            </w:r>
          </w:p>
        </w:tc>
        <w:tc>
          <w:tcPr>
            <w:tcW w:w="810" w:type="dxa"/>
            <w:shd w:val="clear" w:color="auto" w:fill="D1D3D4"/>
          </w:tcPr>
          <w:p>
            <w:pPr>
              <w:pStyle w:val="TableParagraph"/>
              <w:spacing w:before="45"/>
              <w:ind w:left="275"/>
              <w:rPr>
                <w:sz w:val="18"/>
              </w:rPr>
            </w:pPr>
            <w:r>
              <w:rPr>
                <w:color w:val="231F20"/>
                <w:w w:val="95"/>
                <w:sz w:val="18"/>
              </w:rPr>
              <w:t>118</w:t>
            </w:r>
          </w:p>
        </w:tc>
        <w:tc>
          <w:tcPr>
            <w:tcW w:w="1080" w:type="dxa"/>
            <w:shd w:val="clear" w:color="auto" w:fill="D1D3D4"/>
          </w:tcPr>
          <w:p>
            <w:pPr>
              <w:pStyle w:val="TableParagraph"/>
              <w:spacing w:before="45"/>
              <w:ind w:left="319" w:right="319"/>
              <w:jc w:val="center"/>
              <w:rPr>
                <w:sz w:val="18"/>
              </w:rPr>
            </w:pPr>
            <w:r>
              <w:rPr>
                <w:color w:val="231F20"/>
                <w:w w:val="95"/>
                <w:sz w:val="18"/>
              </w:rPr>
              <w:t>150</w:t>
            </w:r>
          </w:p>
        </w:tc>
        <w:tc>
          <w:tcPr>
            <w:tcW w:w="1080" w:type="dxa"/>
            <w:shd w:val="clear" w:color="auto" w:fill="D1D3D4"/>
          </w:tcPr>
          <w:p>
            <w:pPr>
              <w:pStyle w:val="TableParagraph"/>
              <w:spacing w:before="45"/>
              <w:ind w:left="319" w:right="319"/>
              <w:jc w:val="center"/>
              <w:rPr>
                <w:sz w:val="18"/>
              </w:rPr>
            </w:pPr>
            <w:r>
              <w:rPr>
                <w:color w:val="231F20"/>
                <w:w w:val="95"/>
                <w:sz w:val="18"/>
              </w:rPr>
              <w:t>30</w:t>
            </w:r>
          </w:p>
        </w:tc>
        <w:tc>
          <w:tcPr>
            <w:tcW w:w="1620" w:type="dxa"/>
            <w:shd w:val="clear" w:color="auto" w:fill="D1D3D4"/>
          </w:tcPr>
          <w:p>
            <w:pPr>
              <w:pStyle w:val="TableParagraph"/>
              <w:spacing w:before="45"/>
              <w:ind w:left="766"/>
              <w:rPr>
                <w:sz w:val="18"/>
              </w:rPr>
            </w:pPr>
            <w:r>
              <w:rPr>
                <w:color w:val="231F20"/>
                <w:w w:val="86"/>
                <w:sz w:val="18"/>
              </w:rPr>
              <w:t>8</w:t>
            </w:r>
          </w:p>
        </w:tc>
        <w:tc>
          <w:tcPr>
            <w:tcW w:w="1350" w:type="dxa"/>
            <w:shd w:val="clear" w:color="auto" w:fill="D1D3D4"/>
          </w:tcPr>
          <w:p>
            <w:pPr>
              <w:pStyle w:val="TableParagraph"/>
              <w:spacing w:before="45"/>
              <w:ind w:left="441" w:right="441"/>
              <w:jc w:val="center"/>
              <w:rPr>
                <w:sz w:val="18"/>
              </w:rPr>
            </w:pPr>
            <w:r>
              <w:rPr>
                <w:color w:val="231F20"/>
                <w:w w:val="95"/>
                <w:sz w:val="18"/>
              </w:rPr>
              <w:t>2.69</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16"/>
        </w:rPr>
      </w:pPr>
    </w:p>
    <w:p>
      <w:pPr>
        <w:pStyle w:val="Heading6"/>
        <w:spacing w:line="240" w:lineRule="auto" w:before="108"/>
        <w:ind w:left="1267"/>
      </w:pPr>
      <w:r>
        <w:rPr>
          <w:color w:val="231F20"/>
        </w:rPr>
        <w:t>CONSULT FOOD HOSE GUIDE FOR MATERIAL COMPATIBILITY ON PAGE 36.</w:t>
      </w:r>
    </w:p>
    <w:p>
      <w:pPr>
        <w:spacing w:before="214"/>
        <w:ind w:left="1267" w:right="0" w:firstLine="0"/>
        <w:jc w:val="left"/>
        <w:rPr>
          <w:b/>
          <w:sz w:val="18"/>
        </w:rPr>
      </w:pPr>
      <w:r>
        <w:rPr>
          <w:b/>
          <w:color w:val="231F20"/>
          <w:w w:val="85"/>
          <w:sz w:val="18"/>
          <w:u w:val="single" w:color="231F20"/>
        </w:rPr>
        <w:t>COUPLING SUGGESTIONS</w:t>
      </w:r>
    </w:p>
    <w:p>
      <w:pPr>
        <w:spacing w:before="13"/>
        <w:ind w:left="1267" w:right="0" w:firstLine="0"/>
        <w:jc w:val="left"/>
        <w:rPr>
          <w:sz w:val="18"/>
        </w:rPr>
      </w:pPr>
      <w:r>
        <w:rPr>
          <w:color w:val="231F20"/>
          <w:w w:val="95"/>
          <w:sz w:val="18"/>
        </w:rPr>
        <w:t>Quick-Acting or combination nipples attached with single bolt, double bolt, wire or band type clamps.</w:t>
      </w:r>
    </w:p>
    <w:p>
      <w:pPr>
        <w:spacing w:after="0"/>
        <w:jc w:val="left"/>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ind w:left="2750"/>
        <w:rPr>
          <w:sz w:val="20"/>
        </w:rPr>
      </w:pPr>
      <w:r>
        <w:rPr>
          <w:sz w:val="20"/>
        </w:rPr>
        <w:pict>
          <v:group style="width:48.95pt;height:22.95pt;mso-position-horizontal-relative:char;mso-position-vertical-relative:line" coordorigin="0,0" coordsize="979,459">
            <v:shape style="position:absolute;left:0;top:0;width:979;height:459" coordorigin="0,0" coordsize="979,459" path="m49,278l29,283,14,295,4,316,0,343,13,393,48,430,100,452,162,459,228,450,285,424,320,387,153,387,130,384,116,376,108,366,106,359,106,352,109,346,109,330,107,314,98,297,80,284,49,278xm324,257l135,257,164,260,188,270,204,290,211,322,206,353,194,373,176,384,153,387,320,387,326,381,342,320,336,281,324,257xm312,72l152,72,168,74,183,83,195,101,200,129,193,160,176,178,153,187,127,189,112,189,112,258,120,257,127,257,324,257,321,251,298,230,269,218,269,216,294,200,313,181,324,158,328,127,317,77,312,72xm173,0l107,10,58,37,28,76,17,122,21,150,33,169,49,180,67,184,87,180,104,170,116,154,120,132,120,112,113,105,113,97,116,87,125,79,137,73,152,72,312,72,286,37,237,10,173,0xm560,226l421,226,391,328,529,328,560,226xm828,6l722,6,615,333,605,357,592,373,579,381,564,385,564,449,709,449,709,385,690,382,679,378,674,372,672,363,672,356,674,348,676,340,687,301,923,301,902,237,705,237,741,112,862,112,828,6xm923,301l798,301,808,337,810,345,813,354,812,363,811,371,804,378,791,383,771,385,771,449,979,449,979,385,962,381,951,374,943,360,935,339,923,301xm862,112l742,112,779,237,902,237,862,112xe" filled="true" fillcolor="#231f20" stroked="false">
              <v:path arrowok="t"/>
              <v:fill type="solid"/>
            </v:shape>
          </v:group>
        </w:pict>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2240" w:h="15840"/>
          <w:pgMar w:header="0" w:footer="612" w:top="0" w:bottom="800" w:left="0" w:right="0"/>
        </w:sectPr>
      </w:pPr>
    </w:p>
    <w:p>
      <w:pPr>
        <w:pStyle w:val="BodyText"/>
        <w:spacing w:before="4"/>
        <w:rPr>
          <w:sz w:val="22"/>
        </w:rPr>
      </w:pPr>
    </w:p>
    <w:p>
      <w:pPr>
        <w:pStyle w:val="Heading6"/>
        <w:spacing w:before="0"/>
      </w:pPr>
      <w:r>
        <w:rPr>
          <w:color w:val="231F20"/>
        </w:rPr>
        <w:t>Applications:</w:t>
      </w:r>
    </w:p>
    <w:p>
      <w:pPr>
        <w:pStyle w:val="BodyText"/>
        <w:spacing w:line="230" w:lineRule="auto" w:before="1"/>
        <w:ind w:left="900"/>
      </w:pPr>
      <w:r>
        <w:rPr>
          <w:color w:val="231F20"/>
        </w:rPr>
        <w:t>Discharge of liquid, fatty, oily foods and alcoholic beverages (max 75 proof).</w:t>
      </w:r>
    </w:p>
    <w:p>
      <w:pPr>
        <w:spacing w:line="147" w:lineRule="exact" w:before="0"/>
        <w:ind w:left="900" w:right="0" w:firstLine="0"/>
        <w:jc w:val="left"/>
        <w:rPr>
          <w:b/>
          <w:sz w:val="19"/>
        </w:rPr>
      </w:pPr>
      <w:r>
        <w:rPr>
          <w:b/>
          <w:color w:val="ED1C24"/>
          <w:sz w:val="19"/>
        </w:rPr>
        <w:t>Hose may be sterilized with 5% soda solution.</w:t>
      </w:r>
    </w:p>
    <w:p>
      <w:pPr>
        <w:spacing w:line="303" w:lineRule="exact" w:before="0"/>
        <w:ind w:left="540" w:right="0" w:firstLine="0"/>
        <w:jc w:val="left"/>
        <w:rPr>
          <w:b/>
          <w:sz w:val="19"/>
        </w:rPr>
      </w:pPr>
      <w:r>
        <w:rPr>
          <w:color w:val="231F20"/>
          <w:sz w:val="32"/>
        </w:rPr>
        <w:t>H </w:t>
      </w:r>
      <w:r>
        <w:rPr>
          <w:b/>
          <w:color w:val="231F20"/>
          <w:sz w:val="19"/>
        </w:rPr>
        <w:t>Not recommended for dry abrasive materials.</w:t>
      </w:r>
    </w:p>
    <w:p>
      <w:pPr>
        <w:spacing w:line="235" w:lineRule="exact" w:before="35"/>
        <w:ind w:left="900" w:right="0" w:firstLine="0"/>
        <w:jc w:val="left"/>
        <w:rPr>
          <w:b/>
          <w:sz w:val="21"/>
        </w:rPr>
      </w:pPr>
      <w:r>
        <w:rPr>
          <w:b/>
          <w:color w:val="231F20"/>
          <w:sz w:val="21"/>
        </w:rPr>
        <w:t>Cover:</w:t>
      </w:r>
    </w:p>
    <w:p>
      <w:pPr>
        <w:pStyle w:val="BodyText"/>
        <w:spacing w:line="230" w:lineRule="auto" w:before="1"/>
        <w:ind w:left="900"/>
      </w:pPr>
      <w:r>
        <w:rPr>
          <w:color w:val="231F20"/>
        </w:rPr>
        <w:t>White NBR/PVC blend – abrasion, ozone and oil resistant.</w:t>
      </w:r>
    </w:p>
    <w:p>
      <w:pPr>
        <w:pStyle w:val="Heading6"/>
        <w:spacing w:before="65"/>
      </w:pPr>
      <w:r>
        <w:rPr>
          <w:color w:val="231F20"/>
        </w:rPr>
        <w:t>Reinforcement:</w:t>
      </w:r>
    </w:p>
    <w:p>
      <w:pPr>
        <w:pStyle w:val="BodyText"/>
        <w:spacing w:line="212" w:lineRule="exact"/>
        <w:ind w:left="900"/>
      </w:pPr>
      <w:r>
        <w:rPr>
          <w:color w:val="231F20"/>
        </w:rPr>
        <w:t>High tensile textile cords.</w:t>
      </w:r>
    </w:p>
    <w:p>
      <w:pPr>
        <w:pStyle w:val="Heading6"/>
        <w:spacing w:before="62"/>
      </w:pPr>
      <w:r>
        <w:rPr>
          <w:color w:val="231F20"/>
        </w:rPr>
        <w:t>Tube:</w:t>
      </w:r>
    </w:p>
    <w:p>
      <w:pPr>
        <w:pStyle w:val="BodyText"/>
        <w:spacing w:line="212" w:lineRule="exact"/>
        <w:ind w:left="900"/>
      </w:pPr>
      <w:r>
        <w:rPr>
          <w:color w:val="231F20"/>
        </w:rPr>
        <w:t>White NBR. Meets FDA and 3A (18-03) requirements.</w:t>
      </w:r>
    </w:p>
    <w:p>
      <w:pPr>
        <w:pStyle w:val="BodyText"/>
        <w:spacing w:before="4"/>
        <w:rPr>
          <w:sz w:val="22"/>
        </w:rPr>
      </w:pPr>
      <w:r>
        <w:rPr/>
        <w:br w:type="column"/>
      </w:r>
      <w:r>
        <w:rPr>
          <w:sz w:val="22"/>
        </w:rPr>
      </w:r>
    </w:p>
    <w:p>
      <w:pPr>
        <w:pStyle w:val="Heading6"/>
        <w:spacing w:before="0"/>
        <w:ind w:left="540"/>
      </w:pPr>
      <w:r>
        <w:rPr>
          <w:color w:val="231F20"/>
        </w:rPr>
        <w:t>Working Pressure:</w:t>
      </w:r>
    </w:p>
    <w:p>
      <w:pPr>
        <w:pStyle w:val="BodyText"/>
        <w:spacing w:line="212" w:lineRule="exact"/>
        <w:ind w:left="540"/>
      </w:pPr>
      <w:r>
        <w:rPr>
          <w:color w:val="231F20"/>
        </w:rPr>
        <w:t>Constant Pressure – 10 Bar (150 PSI)</w:t>
      </w:r>
    </w:p>
    <w:p>
      <w:pPr>
        <w:pStyle w:val="Heading6"/>
        <w:ind w:left="540"/>
      </w:pPr>
      <w:r>
        <w:rPr>
          <w:color w:val="231F20"/>
        </w:rPr>
        <w:t>Temperature Range:</w:t>
      </w:r>
    </w:p>
    <w:p>
      <w:pPr>
        <w:pStyle w:val="BodyText"/>
        <w:spacing w:line="212" w:lineRule="exact"/>
        <w:ind w:left="540"/>
      </w:pPr>
      <w:r>
        <w:rPr>
          <w:color w:val="231F20"/>
        </w:rPr>
        <w:t>-22°F (-30°C) to 176°F (+80°C)</w:t>
      </w:r>
    </w:p>
    <w:p>
      <w:pPr>
        <w:pStyle w:val="Heading6"/>
        <w:ind w:left="540"/>
      </w:pPr>
      <w:r>
        <w:rPr>
          <w:color w:val="231F20"/>
        </w:rPr>
        <w:t>Branding:</w:t>
      </w:r>
    </w:p>
    <w:p>
      <w:pPr>
        <w:pStyle w:val="BodyText"/>
        <w:spacing w:line="230" w:lineRule="auto"/>
        <w:ind w:left="540" w:right="1867"/>
      </w:pPr>
      <w:r>
        <w:rPr>
          <w:color w:val="231F20"/>
        </w:rPr>
        <w:t>ALFAGOMMA – </w:t>
      </w:r>
      <w:r>
        <w:rPr>
          <w:color w:val="231F20"/>
          <w:spacing w:val="-6"/>
        </w:rPr>
        <w:t>ITALY </w:t>
      </w:r>
      <w:r>
        <w:rPr>
          <w:color w:val="231F20"/>
          <w:spacing w:val="-4"/>
        </w:rPr>
        <w:t>T455 </w:t>
      </w:r>
      <w:r>
        <w:rPr>
          <w:color w:val="231F20"/>
          <w:spacing w:val="-5"/>
        </w:rPr>
        <w:t>10 </w:t>
      </w:r>
      <w:r>
        <w:rPr>
          <w:color w:val="231F20"/>
        </w:rPr>
        <w:t>BAR </w:t>
      </w:r>
      <w:r>
        <w:rPr>
          <w:color w:val="231F20"/>
          <w:spacing w:val="-4"/>
        </w:rPr>
        <w:t>(150 </w:t>
      </w:r>
      <w:r>
        <w:rPr>
          <w:color w:val="231F20"/>
          <w:spacing w:val="2"/>
        </w:rPr>
        <w:t>PSI) </w:t>
      </w:r>
      <w:r>
        <w:rPr>
          <w:color w:val="231F20"/>
        </w:rPr>
        <w:t>– GENERAL</w:t>
      </w:r>
      <w:r>
        <w:rPr>
          <w:color w:val="231F20"/>
          <w:spacing w:val="-20"/>
        </w:rPr>
        <w:t> </w:t>
      </w:r>
      <w:r>
        <w:rPr>
          <w:color w:val="231F20"/>
        </w:rPr>
        <w:t>PURPOSE</w:t>
      </w:r>
      <w:r>
        <w:rPr>
          <w:color w:val="231F20"/>
          <w:spacing w:val="-19"/>
        </w:rPr>
        <w:t> </w:t>
      </w:r>
      <w:r>
        <w:rPr>
          <w:color w:val="231F20"/>
        </w:rPr>
        <w:t>FOOD</w:t>
      </w:r>
      <w:r>
        <w:rPr>
          <w:color w:val="231F20"/>
          <w:spacing w:val="-19"/>
        </w:rPr>
        <w:t> </w:t>
      </w:r>
      <w:r>
        <w:rPr>
          <w:color w:val="231F20"/>
        </w:rPr>
        <w:t>TRANSFER</w:t>
      </w:r>
      <w:r>
        <w:rPr>
          <w:color w:val="231F20"/>
          <w:spacing w:val="-19"/>
        </w:rPr>
        <w:t> </w:t>
      </w:r>
      <w:r>
        <w:rPr>
          <w:color w:val="231F20"/>
        </w:rPr>
        <w:t>(in</w:t>
      </w:r>
      <w:r>
        <w:rPr>
          <w:color w:val="231F20"/>
          <w:spacing w:val="-19"/>
        </w:rPr>
        <w:t> </w:t>
      </w:r>
      <w:r>
        <w:rPr>
          <w:color w:val="231F20"/>
        </w:rPr>
        <w:t>black</w:t>
      </w:r>
    </w:p>
    <w:p>
      <w:pPr>
        <w:pStyle w:val="BodyText"/>
        <w:spacing w:line="212" w:lineRule="exact"/>
        <w:ind w:left="540"/>
      </w:pPr>
      <w:r>
        <w:rPr>
          <w:color w:val="231F20"/>
        </w:rPr>
        <w:t>letters)</w:t>
      </w:r>
    </w:p>
    <w:p>
      <w:pPr>
        <w:pStyle w:val="Heading6"/>
        <w:ind w:left="540"/>
      </w:pPr>
      <w:r>
        <w:rPr>
          <w:color w:val="231F20"/>
        </w:rPr>
        <w:t>Standard Length:</w:t>
      </w:r>
    </w:p>
    <w:p>
      <w:pPr>
        <w:pStyle w:val="BodyText"/>
        <w:spacing w:line="212" w:lineRule="exact"/>
        <w:ind w:left="540"/>
      </w:pPr>
      <w:r>
        <w:rPr>
          <w:color w:val="231F20"/>
        </w:rPr>
        <w:t>100 feet</w:t>
      </w:r>
    </w:p>
    <w:p>
      <w:pPr>
        <w:spacing w:after="0" w:line="212" w:lineRule="exact"/>
        <w:sectPr>
          <w:type w:val="continuous"/>
          <w:pgSz w:w="12240" w:h="15840"/>
          <w:pgMar w:top="1500" w:bottom="280" w:left="0" w:right="0"/>
          <w:cols w:num="2" w:equalWidth="0">
            <w:col w:w="5489" w:space="91"/>
            <w:col w:w="6660"/>
          </w:cols>
        </w:sectPr>
      </w:pPr>
    </w:p>
    <w:p>
      <w:pPr>
        <w:pStyle w:val="BodyText"/>
        <w:rPr>
          <w:sz w:val="20"/>
        </w:rPr>
      </w:pPr>
      <w:r>
        <w:rPr/>
        <w:pict>
          <v:group style="position:absolute;margin-left:0pt;margin-top:0pt;width:612pt;height:297pt;mso-position-horizontal-relative:page;mso-position-vertical-relative:page;z-index:-1403128" coordorigin="0,0" coordsize="12240,5940">
            <v:shape style="position:absolute;left:7020;top:0;width:3960;height:5940" type="#_x0000_t75" stroked="false">
              <v:imagedata r:id="rId48" o:title=""/>
            </v:shape>
            <v:shape style="position:absolute;left:5220;top:2281;width:5760;height:3299" type="#_x0000_t75" stroked="false">
              <v:imagedata r:id="rId114" o:title=""/>
            </v:shape>
            <v:rect style="position:absolute;left:0;top:1800;width:12240;height:250" filled="true" fillcolor="#231f20" stroked="false">
              <v:fill opacity="49152f" type="solid"/>
            </v:rect>
            <v:rect style="position:absolute;left:0;top:630;width:12240;height:1170" filled="true" fillcolor="#f7943b" stroked="false">
              <v:fill type="solid"/>
            </v:rect>
            <v:shape style="position:absolute;left:7933;top:1065;width:3047;height:375" type="#_x0000_t75" stroked="false">
              <v:imagedata r:id="rId43" o:title=""/>
            </v:shape>
            <v:shape style="position:absolute;left:1300;top:2251;width:3899;height:1332" type="#_x0000_t202" filled="false" stroked="false">
              <v:textbox inset="0,0,0,0">
                <w:txbxContent>
                  <w:p>
                    <w:pPr>
                      <w:spacing w:line="542" w:lineRule="exact" w:before="7"/>
                      <w:ind w:left="1013" w:right="0" w:firstLine="0"/>
                      <w:jc w:val="left"/>
                      <w:rPr>
                        <w:b/>
                        <w:sz w:val="48"/>
                      </w:rPr>
                    </w:pPr>
                    <w:r>
                      <w:rPr>
                        <w:b/>
                        <w:color w:val="231F20"/>
                        <w:w w:val="115"/>
                        <w:sz w:val="48"/>
                      </w:rPr>
                      <w:t>T455LL</w:t>
                    </w:r>
                  </w:p>
                  <w:p>
                    <w:pPr>
                      <w:spacing w:line="244" w:lineRule="auto" w:before="0"/>
                      <w:ind w:left="-1" w:right="18" w:firstLine="0"/>
                      <w:jc w:val="center"/>
                      <w:rPr>
                        <w:b/>
                        <w:sz w:val="34"/>
                      </w:rPr>
                    </w:pPr>
                    <w:r>
                      <w:rPr>
                        <w:b/>
                        <w:color w:val="231F20"/>
                        <w:spacing w:val="-3"/>
                        <w:sz w:val="34"/>
                      </w:rPr>
                      <w:t>150 </w:t>
                    </w:r>
                    <w:r>
                      <w:rPr>
                        <w:b/>
                        <w:color w:val="231F20"/>
                        <w:sz w:val="34"/>
                      </w:rPr>
                      <w:t>PSI Food Discharge Hose</w:t>
                    </w:r>
                  </w:p>
                </w:txbxContent>
              </v:textbox>
              <w10:wrap type="none"/>
            </v:shape>
            <v:shape style="position:absolute;left:2654;top:4616;width:1197;height:149" type="#_x0000_t202" filled="false" stroked="false">
              <v:textbox inset="0,0,0,0">
                <w:txbxContent>
                  <w:p>
                    <w:pPr>
                      <w:spacing w:line="149" w:lineRule="exact" w:before="0"/>
                      <w:ind w:left="0" w:right="0" w:firstLine="0"/>
                      <w:jc w:val="left"/>
                      <w:rPr>
                        <w:sz w:val="13"/>
                      </w:rPr>
                    </w:pPr>
                    <w:r>
                      <w:rPr>
                        <w:color w:val="231F20"/>
                        <w:w w:val="75"/>
                        <w:sz w:val="13"/>
                      </w:rPr>
                      <w:t>COMPLIANT MATERIAL</w:t>
                    </w:r>
                  </w:p>
                </w:txbxContent>
              </v:textbox>
              <w10:wrap type="none"/>
            </v:shape>
            <v:shape style="position:absolute;left:0;top:630;width:12240;height:1170" type="#_x0000_t202" filled="false" stroked="false">
              <v:textbox inset="0,0,0,0">
                <w:txbxContent>
                  <w:p>
                    <w:pPr>
                      <w:spacing w:before="186"/>
                      <w:ind w:left="1331" w:right="0" w:firstLine="0"/>
                      <w:jc w:val="left"/>
                      <w:rPr>
                        <w:b/>
                        <w:sz w:val="72"/>
                      </w:rPr>
                    </w:pPr>
                    <w:r>
                      <w:rPr>
                        <w:b/>
                        <w:color w:val="FFFFFF"/>
                        <w:spacing w:val="-9"/>
                        <w:w w:val="85"/>
                        <w:sz w:val="72"/>
                      </w:rPr>
                      <w:t>FDA </w:t>
                    </w:r>
                    <w:r>
                      <w:rPr>
                        <w:b/>
                        <w:color w:val="FFFFFF"/>
                        <w:spacing w:val="-11"/>
                        <w:w w:val="85"/>
                        <w:sz w:val="72"/>
                      </w:rPr>
                      <w:t>Liquid </w:t>
                    </w:r>
                    <w:r>
                      <w:rPr>
                        <w:b/>
                        <w:color w:val="FFFFFF"/>
                        <w:spacing w:val="-10"/>
                        <w:w w:val="85"/>
                        <w:sz w:val="72"/>
                      </w:rPr>
                      <w:t>Food</w:t>
                    </w:r>
                    <w:r>
                      <w:rPr>
                        <w:b/>
                        <w:color w:val="FFFFFF"/>
                        <w:spacing w:val="-134"/>
                        <w:w w:val="85"/>
                        <w:sz w:val="72"/>
                      </w:rPr>
                      <w:t> </w:t>
                    </w:r>
                    <w:r>
                      <w:rPr>
                        <w:b/>
                        <w:color w:val="FFFFFF"/>
                        <w:spacing w:val="-19"/>
                        <w:w w:val="85"/>
                        <w:sz w:val="72"/>
                      </w:rPr>
                      <w:t>Transfer</w:t>
                    </w:r>
                  </w:p>
                </w:txbxContent>
              </v:textbox>
              <w10:wrap type="none"/>
            </v:shape>
            <w10:wrap type="none"/>
          </v:group>
        </w:pict>
      </w:r>
    </w:p>
    <w:p>
      <w:pPr>
        <w:pStyle w:val="BodyText"/>
        <w:spacing w:before="7"/>
      </w:pPr>
    </w:p>
    <w:tbl>
      <w:tblPr>
        <w:tblW w:w="0" w:type="auto"/>
        <w:jc w:val="left"/>
        <w:tblInd w:w="9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1260"/>
        <w:gridCol w:w="1260"/>
        <w:gridCol w:w="1260"/>
        <w:gridCol w:w="1260"/>
        <w:gridCol w:w="1530"/>
        <w:gridCol w:w="1800"/>
      </w:tblGrid>
      <w:tr>
        <w:trPr>
          <w:trHeight w:val="285" w:hRule="atLeast"/>
        </w:trPr>
        <w:tc>
          <w:tcPr>
            <w:tcW w:w="10080" w:type="dxa"/>
            <w:gridSpan w:val="7"/>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95"/>
                <w:sz w:val="18"/>
              </w:rPr>
              <w:t>ID</w:t>
            </w:r>
          </w:p>
          <w:p>
            <w:pPr>
              <w:pStyle w:val="TableParagraph"/>
              <w:spacing w:line="189" w:lineRule="exact" w:before="0"/>
              <w:ind w:left="391" w:right="391"/>
              <w:jc w:val="center"/>
              <w:rPr>
                <w:b/>
                <w:sz w:val="18"/>
              </w:rPr>
            </w:pPr>
            <w:r>
              <w:rPr>
                <w:b/>
                <w:color w:val="FFFFFF"/>
                <w:w w:val="95"/>
                <w:sz w:val="18"/>
              </w:rPr>
              <w:t>(in.)</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95"/>
                <w:sz w:val="18"/>
              </w:rPr>
              <w:t>ID</w:t>
            </w:r>
          </w:p>
          <w:p>
            <w:pPr>
              <w:pStyle w:val="TableParagraph"/>
              <w:spacing w:line="189" w:lineRule="exact" w:before="0"/>
              <w:ind w:left="391" w:right="391"/>
              <w:jc w:val="center"/>
              <w:rPr>
                <w:b/>
                <w:sz w:val="18"/>
              </w:rPr>
            </w:pPr>
            <w:r>
              <w:rPr>
                <w:b/>
                <w:color w:val="FFFFFF"/>
                <w:w w:val="95"/>
                <w:sz w:val="18"/>
              </w:rPr>
              <w:t>(mm)</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85"/>
                <w:sz w:val="18"/>
              </w:rPr>
              <w:t>OD</w:t>
            </w:r>
          </w:p>
          <w:p>
            <w:pPr>
              <w:pStyle w:val="TableParagraph"/>
              <w:spacing w:line="189" w:lineRule="exact" w:before="0"/>
              <w:ind w:left="391" w:right="391"/>
              <w:jc w:val="center"/>
              <w:rPr>
                <w:b/>
                <w:sz w:val="18"/>
              </w:rPr>
            </w:pPr>
            <w:r>
              <w:rPr>
                <w:b/>
                <w:color w:val="FFFFFF"/>
                <w:w w:val="95"/>
                <w:sz w:val="18"/>
              </w:rPr>
              <w:t>(in.)</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85"/>
                <w:sz w:val="18"/>
              </w:rPr>
              <w:t>OD</w:t>
            </w:r>
          </w:p>
          <w:p>
            <w:pPr>
              <w:pStyle w:val="TableParagraph"/>
              <w:spacing w:line="189" w:lineRule="exact" w:before="0"/>
              <w:ind w:left="391" w:right="391"/>
              <w:jc w:val="center"/>
              <w:rPr>
                <w:b/>
                <w:sz w:val="18"/>
              </w:rPr>
            </w:pPr>
            <w:r>
              <w:rPr>
                <w:b/>
                <w:color w:val="FFFFFF"/>
                <w:w w:val="95"/>
                <w:sz w:val="18"/>
              </w:rPr>
              <w:t>(mm)</w:t>
            </w:r>
          </w:p>
        </w:tc>
        <w:tc>
          <w:tcPr>
            <w:tcW w:w="153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436" w:right="160" w:hanging="15"/>
              <w:rPr>
                <w:b/>
                <w:sz w:val="18"/>
              </w:rPr>
            </w:pPr>
            <w:r>
              <w:rPr>
                <w:b/>
                <w:color w:val="FFFFFF"/>
                <w:w w:val="90"/>
                <w:sz w:val="18"/>
              </w:rPr>
              <w:t>Max Rec. </w:t>
            </w:r>
            <w:r>
              <w:rPr>
                <w:b/>
                <w:color w:val="FFFFFF"/>
                <w:w w:val="85"/>
                <w:sz w:val="18"/>
              </w:rPr>
              <w:t>WP (PSI)</w:t>
            </w:r>
          </w:p>
        </w:tc>
        <w:tc>
          <w:tcPr>
            <w:tcW w:w="1800" w:type="dxa"/>
            <w:tcBorders>
              <w:top w:val="single" w:sz="8" w:space="0" w:color="FFFFFF"/>
              <w:left w:val="single" w:sz="8" w:space="0" w:color="FFFFFF"/>
            </w:tcBorders>
            <w:shd w:val="clear" w:color="auto" w:fill="231F20"/>
          </w:tcPr>
          <w:p>
            <w:pPr>
              <w:pStyle w:val="TableParagraph"/>
              <w:spacing w:line="208" w:lineRule="auto" w:before="36"/>
              <w:ind w:left="581" w:right="47"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2"/>
              <w:rPr>
                <w:sz w:val="18"/>
              </w:rPr>
            </w:pPr>
            <w:r>
              <w:rPr>
                <w:color w:val="231F20"/>
                <w:w w:val="95"/>
                <w:sz w:val="18"/>
              </w:rPr>
              <w:t>T455LL150</w:t>
            </w:r>
          </w:p>
        </w:tc>
        <w:tc>
          <w:tcPr>
            <w:tcW w:w="1260" w:type="dxa"/>
            <w:shd w:val="clear" w:color="auto" w:fill="E6E7E8"/>
          </w:tcPr>
          <w:p>
            <w:pPr>
              <w:pStyle w:val="TableParagraph"/>
              <w:spacing w:before="45"/>
              <w:ind w:left="155" w:right="155"/>
              <w:jc w:val="center"/>
              <w:rPr>
                <w:sz w:val="18"/>
              </w:rPr>
            </w:pPr>
            <w:r>
              <w:rPr>
                <w:color w:val="231F20"/>
                <w:sz w:val="18"/>
              </w:rPr>
              <w:t>1 1/2</w:t>
            </w:r>
          </w:p>
        </w:tc>
        <w:tc>
          <w:tcPr>
            <w:tcW w:w="1260" w:type="dxa"/>
            <w:shd w:val="clear" w:color="auto" w:fill="E6E7E8"/>
          </w:tcPr>
          <w:p>
            <w:pPr>
              <w:pStyle w:val="TableParagraph"/>
              <w:spacing w:before="45"/>
              <w:ind w:left="155" w:right="155"/>
              <w:jc w:val="center"/>
              <w:rPr>
                <w:sz w:val="18"/>
              </w:rPr>
            </w:pPr>
            <w:r>
              <w:rPr>
                <w:color w:val="231F20"/>
                <w:w w:val="95"/>
                <w:sz w:val="18"/>
              </w:rPr>
              <w:t>38</w:t>
            </w:r>
          </w:p>
        </w:tc>
        <w:tc>
          <w:tcPr>
            <w:tcW w:w="1260" w:type="dxa"/>
            <w:shd w:val="clear" w:color="auto" w:fill="E6E7E8"/>
          </w:tcPr>
          <w:p>
            <w:pPr>
              <w:pStyle w:val="TableParagraph"/>
              <w:spacing w:before="45"/>
              <w:ind w:left="155" w:right="155"/>
              <w:jc w:val="center"/>
              <w:rPr>
                <w:sz w:val="18"/>
              </w:rPr>
            </w:pPr>
            <w:r>
              <w:rPr>
                <w:color w:val="231F20"/>
                <w:w w:val="95"/>
                <w:sz w:val="18"/>
              </w:rPr>
              <w:t>1.89</w:t>
            </w:r>
          </w:p>
        </w:tc>
        <w:tc>
          <w:tcPr>
            <w:tcW w:w="1260" w:type="dxa"/>
            <w:shd w:val="clear" w:color="auto" w:fill="E6E7E8"/>
          </w:tcPr>
          <w:p>
            <w:pPr>
              <w:pStyle w:val="TableParagraph"/>
              <w:spacing w:before="45"/>
              <w:ind w:left="155" w:right="155"/>
              <w:jc w:val="center"/>
              <w:rPr>
                <w:sz w:val="18"/>
              </w:rPr>
            </w:pPr>
            <w:r>
              <w:rPr>
                <w:color w:val="231F20"/>
                <w:w w:val="95"/>
                <w:sz w:val="18"/>
              </w:rPr>
              <w:t>48</w:t>
            </w:r>
          </w:p>
        </w:tc>
        <w:tc>
          <w:tcPr>
            <w:tcW w:w="1530" w:type="dxa"/>
            <w:shd w:val="clear" w:color="auto" w:fill="E6E7E8"/>
          </w:tcPr>
          <w:p>
            <w:pPr>
              <w:pStyle w:val="TableParagraph"/>
              <w:spacing w:before="45"/>
              <w:ind w:left="602" w:right="602"/>
              <w:jc w:val="center"/>
              <w:rPr>
                <w:sz w:val="18"/>
              </w:rPr>
            </w:pPr>
            <w:r>
              <w:rPr>
                <w:color w:val="231F20"/>
                <w:w w:val="95"/>
                <w:sz w:val="18"/>
              </w:rPr>
              <w:t>150</w:t>
            </w:r>
          </w:p>
        </w:tc>
        <w:tc>
          <w:tcPr>
            <w:tcW w:w="1800" w:type="dxa"/>
            <w:shd w:val="clear" w:color="auto" w:fill="E6E7E8"/>
          </w:tcPr>
          <w:p>
            <w:pPr>
              <w:pStyle w:val="TableParagraph"/>
              <w:spacing w:before="45"/>
              <w:ind w:left="452" w:right="452"/>
              <w:jc w:val="center"/>
              <w:rPr>
                <w:sz w:val="18"/>
              </w:rPr>
            </w:pPr>
            <w:r>
              <w:rPr>
                <w:color w:val="231F20"/>
                <w:w w:val="95"/>
                <w:sz w:val="18"/>
              </w:rPr>
              <w:t>0.60</w:t>
            </w:r>
          </w:p>
        </w:tc>
      </w:tr>
      <w:tr>
        <w:trPr>
          <w:trHeight w:val="285" w:hRule="atLeast"/>
        </w:trPr>
        <w:tc>
          <w:tcPr>
            <w:tcW w:w="1710" w:type="dxa"/>
            <w:shd w:val="clear" w:color="auto" w:fill="D1D3D4"/>
          </w:tcPr>
          <w:p>
            <w:pPr>
              <w:pStyle w:val="TableParagraph"/>
              <w:spacing w:before="45"/>
              <w:ind w:left="252"/>
              <w:rPr>
                <w:sz w:val="18"/>
              </w:rPr>
            </w:pPr>
            <w:r>
              <w:rPr>
                <w:color w:val="231F20"/>
                <w:w w:val="95"/>
                <w:sz w:val="18"/>
              </w:rPr>
              <w:t>T455LL200</w:t>
            </w:r>
          </w:p>
        </w:tc>
        <w:tc>
          <w:tcPr>
            <w:tcW w:w="1260" w:type="dxa"/>
            <w:shd w:val="clear" w:color="auto" w:fill="D1D3D4"/>
          </w:tcPr>
          <w:p>
            <w:pPr>
              <w:pStyle w:val="TableParagraph"/>
              <w:spacing w:before="45"/>
              <w:jc w:val="center"/>
              <w:rPr>
                <w:sz w:val="18"/>
              </w:rPr>
            </w:pPr>
            <w:r>
              <w:rPr>
                <w:color w:val="231F20"/>
                <w:w w:val="86"/>
                <w:sz w:val="18"/>
              </w:rPr>
              <w:t>2</w:t>
            </w:r>
          </w:p>
        </w:tc>
        <w:tc>
          <w:tcPr>
            <w:tcW w:w="1260" w:type="dxa"/>
            <w:shd w:val="clear" w:color="auto" w:fill="D1D3D4"/>
          </w:tcPr>
          <w:p>
            <w:pPr>
              <w:pStyle w:val="TableParagraph"/>
              <w:spacing w:before="45"/>
              <w:ind w:left="155" w:right="155"/>
              <w:jc w:val="center"/>
              <w:rPr>
                <w:sz w:val="18"/>
              </w:rPr>
            </w:pPr>
            <w:r>
              <w:rPr>
                <w:color w:val="231F20"/>
                <w:w w:val="95"/>
                <w:sz w:val="18"/>
              </w:rPr>
              <w:t>51</w:t>
            </w:r>
          </w:p>
        </w:tc>
        <w:tc>
          <w:tcPr>
            <w:tcW w:w="1260" w:type="dxa"/>
            <w:shd w:val="clear" w:color="auto" w:fill="D1D3D4"/>
          </w:tcPr>
          <w:p>
            <w:pPr>
              <w:pStyle w:val="TableParagraph"/>
              <w:spacing w:before="45"/>
              <w:ind w:left="155" w:right="155"/>
              <w:jc w:val="center"/>
              <w:rPr>
                <w:sz w:val="18"/>
              </w:rPr>
            </w:pPr>
            <w:r>
              <w:rPr>
                <w:color w:val="231F20"/>
                <w:w w:val="95"/>
                <w:sz w:val="18"/>
              </w:rPr>
              <w:t>2.48</w:t>
            </w:r>
          </w:p>
        </w:tc>
        <w:tc>
          <w:tcPr>
            <w:tcW w:w="1260" w:type="dxa"/>
            <w:shd w:val="clear" w:color="auto" w:fill="D1D3D4"/>
          </w:tcPr>
          <w:p>
            <w:pPr>
              <w:pStyle w:val="TableParagraph"/>
              <w:spacing w:before="45"/>
              <w:ind w:left="155" w:right="155"/>
              <w:jc w:val="center"/>
              <w:rPr>
                <w:sz w:val="18"/>
              </w:rPr>
            </w:pPr>
            <w:r>
              <w:rPr>
                <w:color w:val="231F20"/>
                <w:w w:val="95"/>
                <w:sz w:val="18"/>
              </w:rPr>
              <w:t>63</w:t>
            </w:r>
          </w:p>
        </w:tc>
        <w:tc>
          <w:tcPr>
            <w:tcW w:w="1530" w:type="dxa"/>
            <w:shd w:val="clear" w:color="auto" w:fill="D1D3D4"/>
          </w:tcPr>
          <w:p>
            <w:pPr>
              <w:pStyle w:val="TableParagraph"/>
              <w:spacing w:before="45"/>
              <w:ind w:left="602" w:right="602"/>
              <w:jc w:val="center"/>
              <w:rPr>
                <w:sz w:val="18"/>
              </w:rPr>
            </w:pPr>
            <w:r>
              <w:rPr>
                <w:color w:val="231F20"/>
                <w:w w:val="95"/>
                <w:sz w:val="18"/>
              </w:rPr>
              <w:t>150</w:t>
            </w:r>
          </w:p>
        </w:tc>
        <w:tc>
          <w:tcPr>
            <w:tcW w:w="1800" w:type="dxa"/>
            <w:shd w:val="clear" w:color="auto" w:fill="D1D3D4"/>
          </w:tcPr>
          <w:p>
            <w:pPr>
              <w:pStyle w:val="TableParagraph"/>
              <w:spacing w:before="45"/>
              <w:ind w:left="452" w:right="452"/>
              <w:jc w:val="center"/>
              <w:rPr>
                <w:sz w:val="18"/>
              </w:rPr>
            </w:pPr>
            <w:r>
              <w:rPr>
                <w:color w:val="231F20"/>
                <w:w w:val="95"/>
                <w:sz w:val="18"/>
              </w:rPr>
              <w:t>0.95</w:t>
            </w:r>
          </w:p>
        </w:tc>
      </w:tr>
      <w:tr>
        <w:trPr>
          <w:trHeight w:val="285" w:hRule="atLeast"/>
        </w:trPr>
        <w:tc>
          <w:tcPr>
            <w:tcW w:w="1710" w:type="dxa"/>
            <w:shd w:val="clear" w:color="auto" w:fill="E6E7E8"/>
          </w:tcPr>
          <w:p>
            <w:pPr>
              <w:pStyle w:val="TableParagraph"/>
              <w:spacing w:before="45"/>
              <w:ind w:left="252"/>
              <w:rPr>
                <w:sz w:val="18"/>
              </w:rPr>
            </w:pPr>
            <w:r>
              <w:rPr>
                <w:color w:val="231F20"/>
                <w:w w:val="95"/>
                <w:sz w:val="18"/>
              </w:rPr>
              <w:t>T455LL300</w:t>
            </w:r>
          </w:p>
        </w:tc>
        <w:tc>
          <w:tcPr>
            <w:tcW w:w="1260" w:type="dxa"/>
            <w:shd w:val="clear" w:color="auto" w:fill="E6E7E8"/>
          </w:tcPr>
          <w:p>
            <w:pPr>
              <w:pStyle w:val="TableParagraph"/>
              <w:spacing w:before="45"/>
              <w:jc w:val="center"/>
              <w:rPr>
                <w:sz w:val="18"/>
              </w:rPr>
            </w:pPr>
            <w:r>
              <w:rPr>
                <w:color w:val="231F20"/>
                <w:w w:val="86"/>
                <w:sz w:val="18"/>
              </w:rPr>
              <w:t>3</w:t>
            </w:r>
          </w:p>
        </w:tc>
        <w:tc>
          <w:tcPr>
            <w:tcW w:w="1260" w:type="dxa"/>
            <w:shd w:val="clear" w:color="auto" w:fill="E6E7E8"/>
          </w:tcPr>
          <w:p>
            <w:pPr>
              <w:pStyle w:val="TableParagraph"/>
              <w:spacing w:before="45"/>
              <w:ind w:left="155" w:right="155"/>
              <w:jc w:val="center"/>
              <w:rPr>
                <w:sz w:val="18"/>
              </w:rPr>
            </w:pPr>
            <w:r>
              <w:rPr>
                <w:color w:val="231F20"/>
                <w:w w:val="95"/>
                <w:sz w:val="18"/>
              </w:rPr>
              <w:t>76</w:t>
            </w:r>
          </w:p>
        </w:tc>
        <w:tc>
          <w:tcPr>
            <w:tcW w:w="1260" w:type="dxa"/>
            <w:shd w:val="clear" w:color="auto" w:fill="E6E7E8"/>
          </w:tcPr>
          <w:p>
            <w:pPr>
              <w:pStyle w:val="TableParagraph"/>
              <w:spacing w:before="45"/>
              <w:ind w:left="155" w:right="155"/>
              <w:jc w:val="center"/>
              <w:rPr>
                <w:sz w:val="18"/>
              </w:rPr>
            </w:pPr>
            <w:r>
              <w:rPr>
                <w:color w:val="231F20"/>
                <w:w w:val="95"/>
                <w:sz w:val="18"/>
              </w:rPr>
              <w:t>3.46</w:t>
            </w:r>
          </w:p>
        </w:tc>
        <w:tc>
          <w:tcPr>
            <w:tcW w:w="1260" w:type="dxa"/>
            <w:shd w:val="clear" w:color="auto" w:fill="E6E7E8"/>
          </w:tcPr>
          <w:p>
            <w:pPr>
              <w:pStyle w:val="TableParagraph"/>
              <w:spacing w:before="45"/>
              <w:ind w:left="155" w:right="155"/>
              <w:jc w:val="center"/>
              <w:rPr>
                <w:sz w:val="18"/>
              </w:rPr>
            </w:pPr>
            <w:r>
              <w:rPr>
                <w:color w:val="231F20"/>
                <w:w w:val="95"/>
                <w:sz w:val="18"/>
              </w:rPr>
              <w:t>88</w:t>
            </w:r>
          </w:p>
        </w:tc>
        <w:tc>
          <w:tcPr>
            <w:tcW w:w="1530" w:type="dxa"/>
            <w:shd w:val="clear" w:color="auto" w:fill="E6E7E8"/>
          </w:tcPr>
          <w:p>
            <w:pPr>
              <w:pStyle w:val="TableParagraph"/>
              <w:spacing w:before="45"/>
              <w:ind w:left="602" w:right="602"/>
              <w:jc w:val="center"/>
              <w:rPr>
                <w:sz w:val="18"/>
              </w:rPr>
            </w:pPr>
            <w:r>
              <w:rPr>
                <w:color w:val="231F20"/>
                <w:w w:val="95"/>
                <w:sz w:val="18"/>
              </w:rPr>
              <w:t>150</w:t>
            </w:r>
          </w:p>
        </w:tc>
        <w:tc>
          <w:tcPr>
            <w:tcW w:w="1800" w:type="dxa"/>
            <w:shd w:val="clear" w:color="auto" w:fill="E6E7E8"/>
          </w:tcPr>
          <w:p>
            <w:pPr>
              <w:pStyle w:val="TableParagraph"/>
              <w:spacing w:before="45"/>
              <w:ind w:left="452" w:right="452"/>
              <w:jc w:val="center"/>
              <w:rPr>
                <w:sz w:val="18"/>
              </w:rPr>
            </w:pPr>
            <w:r>
              <w:rPr>
                <w:color w:val="231F20"/>
                <w:w w:val="95"/>
                <w:sz w:val="18"/>
              </w:rPr>
              <w:t>1.38</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0"/>
        </w:rPr>
      </w:pPr>
    </w:p>
    <w:p>
      <w:pPr>
        <w:pStyle w:val="Heading6"/>
        <w:spacing w:line="240" w:lineRule="auto" w:before="0"/>
      </w:pPr>
      <w:r>
        <w:rPr>
          <w:color w:val="231F20"/>
        </w:rPr>
        <w:t>CONSULT FOOD HOSE GUIDE FOR MATERIAL COMPATIBILITY ON PAGE 36.</w:t>
      </w:r>
    </w:p>
    <w:p>
      <w:pPr>
        <w:spacing w:before="215"/>
        <w:ind w:left="900" w:right="0" w:firstLine="0"/>
        <w:jc w:val="left"/>
        <w:rPr>
          <w:b/>
          <w:sz w:val="18"/>
        </w:rPr>
      </w:pPr>
      <w:r>
        <w:rPr>
          <w:b/>
          <w:color w:val="231F20"/>
          <w:w w:val="85"/>
          <w:sz w:val="18"/>
          <w:u w:val="single" w:color="231F20"/>
        </w:rPr>
        <w:t>COUPLING SUGGESTIONS</w:t>
      </w:r>
    </w:p>
    <w:p>
      <w:pPr>
        <w:spacing w:before="12"/>
        <w:ind w:left="900" w:right="0" w:firstLine="0"/>
        <w:jc w:val="left"/>
        <w:rPr>
          <w:sz w:val="18"/>
        </w:rPr>
      </w:pPr>
      <w:r>
        <w:rPr>
          <w:color w:val="231F20"/>
          <w:w w:val="95"/>
          <w:sz w:val="18"/>
        </w:rPr>
        <w:t>Quick-Acting couplings attached with bands.</w:t>
      </w:r>
    </w:p>
    <w:p>
      <w:pPr>
        <w:pStyle w:val="BodyText"/>
        <w:spacing w:before="10"/>
        <w:rPr>
          <w:sz w:val="16"/>
        </w:rPr>
      </w:pPr>
    </w:p>
    <w:p>
      <w:pPr>
        <w:spacing w:line="192" w:lineRule="auto" w:before="0"/>
        <w:ind w:left="1349" w:right="1215" w:hanging="450"/>
        <w:jc w:val="left"/>
        <w:rPr>
          <w:sz w:val="18"/>
        </w:rPr>
      </w:pPr>
      <w:r>
        <w:rPr>
          <w:color w:val="231F20"/>
          <w:w w:val="90"/>
          <w:position w:val="-3"/>
          <w:sz w:val="32"/>
        </w:rPr>
        <w:t>H</w:t>
      </w:r>
      <w:r>
        <w:rPr>
          <w:color w:val="231F20"/>
          <w:spacing w:val="3"/>
          <w:w w:val="90"/>
          <w:position w:val="-3"/>
          <w:sz w:val="32"/>
        </w:rPr>
        <w:t> </w:t>
      </w:r>
      <w:r>
        <w:rPr>
          <w:color w:val="231F20"/>
          <w:w w:val="90"/>
          <w:sz w:val="18"/>
        </w:rPr>
        <w:t>Kuriyama</w:t>
      </w:r>
      <w:r>
        <w:rPr>
          <w:color w:val="231F20"/>
          <w:spacing w:val="-26"/>
          <w:w w:val="90"/>
          <w:sz w:val="18"/>
        </w:rPr>
        <w:t> </w:t>
      </w:r>
      <w:r>
        <w:rPr>
          <w:color w:val="231F20"/>
          <w:w w:val="90"/>
          <w:sz w:val="18"/>
        </w:rPr>
        <w:t>offers</w:t>
      </w:r>
      <w:r>
        <w:rPr>
          <w:color w:val="231F20"/>
          <w:spacing w:val="-26"/>
          <w:w w:val="90"/>
          <w:sz w:val="18"/>
        </w:rPr>
        <w:t> </w:t>
      </w:r>
      <w:r>
        <w:rPr>
          <w:color w:val="231F20"/>
          <w:w w:val="90"/>
          <w:sz w:val="18"/>
        </w:rPr>
        <w:t>a</w:t>
      </w:r>
      <w:r>
        <w:rPr>
          <w:color w:val="231F20"/>
          <w:spacing w:val="-25"/>
          <w:w w:val="90"/>
          <w:sz w:val="18"/>
        </w:rPr>
        <w:t> </w:t>
      </w:r>
      <w:r>
        <w:rPr>
          <w:color w:val="231F20"/>
          <w:w w:val="90"/>
          <w:sz w:val="18"/>
        </w:rPr>
        <w:t>full</w:t>
      </w:r>
      <w:r>
        <w:rPr>
          <w:color w:val="231F20"/>
          <w:spacing w:val="-26"/>
          <w:w w:val="90"/>
          <w:sz w:val="18"/>
        </w:rPr>
        <w:t> </w:t>
      </w:r>
      <w:r>
        <w:rPr>
          <w:color w:val="231F20"/>
          <w:w w:val="90"/>
          <w:sz w:val="18"/>
        </w:rPr>
        <w:t>line</w:t>
      </w:r>
      <w:r>
        <w:rPr>
          <w:color w:val="231F20"/>
          <w:spacing w:val="-26"/>
          <w:w w:val="90"/>
          <w:sz w:val="18"/>
        </w:rPr>
        <w:t> </w:t>
      </w:r>
      <w:r>
        <w:rPr>
          <w:color w:val="231F20"/>
          <w:w w:val="90"/>
          <w:sz w:val="18"/>
        </w:rPr>
        <w:t>of</w:t>
      </w:r>
      <w:r>
        <w:rPr>
          <w:color w:val="231F20"/>
          <w:spacing w:val="-26"/>
          <w:w w:val="90"/>
          <w:sz w:val="18"/>
        </w:rPr>
        <w:t> </w:t>
      </w:r>
      <w:r>
        <w:rPr>
          <w:color w:val="231F20"/>
          <w:w w:val="90"/>
          <w:sz w:val="18"/>
        </w:rPr>
        <w:t>Quick-Acting</w:t>
      </w:r>
      <w:r>
        <w:rPr>
          <w:color w:val="231F20"/>
          <w:spacing w:val="-26"/>
          <w:w w:val="90"/>
          <w:sz w:val="18"/>
        </w:rPr>
        <w:t> </w:t>
      </w:r>
      <w:r>
        <w:rPr>
          <w:color w:val="231F20"/>
          <w:w w:val="90"/>
          <w:sz w:val="18"/>
        </w:rPr>
        <w:t>couplings,</w:t>
      </w:r>
      <w:r>
        <w:rPr>
          <w:color w:val="231F20"/>
          <w:spacing w:val="-26"/>
          <w:w w:val="90"/>
          <w:sz w:val="18"/>
        </w:rPr>
        <w:t> </w:t>
      </w:r>
      <w:r>
        <w:rPr>
          <w:color w:val="231F20"/>
          <w:w w:val="90"/>
          <w:sz w:val="18"/>
        </w:rPr>
        <w:t>pin</w:t>
      </w:r>
      <w:r>
        <w:rPr>
          <w:color w:val="231F20"/>
          <w:spacing w:val="-26"/>
          <w:w w:val="90"/>
          <w:sz w:val="18"/>
        </w:rPr>
        <w:t> </w:t>
      </w:r>
      <w:r>
        <w:rPr>
          <w:color w:val="231F20"/>
          <w:w w:val="90"/>
          <w:sz w:val="18"/>
        </w:rPr>
        <w:t>lug</w:t>
      </w:r>
      <w:r>
        <w:rPr>
          <w:color w:val="231F20"/>
          <w:spacing w:val="-26"/>
          <w:w w:val="90"/>
          <w:sz w:val="18"/>
        </w:rPr>
        <w:t> </w:t>
      </w:r>
      <w:r>
        <w:rPr>
          <w:color w:val="231F20"/>
          <w:w w:val="90"/>
          <w:sz w:val="18"/>
        </w:rPr>
        <w:t>shank</w:t>
      </w:r>
      <w:r>
        <w:rPr>
          <w:color w:val="231F20"/>
          <w:spacing w:val="-26"/>
          <w:w w:val="90"/>
          <w:sz w:val="18"/>
        </w:rPr>
        <w:t> </w:t>
      </w:r>
      <w:r>
        <w:rPr>
          <w:color w:val="231F20"/>
          <w:w w:val="90"/>
          <w:sz w:val="18"/>
        </w:rPr>
        <w:t>couplings</w:t>
      </w:r>
      <w:r>
        <w:rPr>
          <w:color w:val="231F20"/>
          <w:spacing w:val="-26"/>
          <w:w w:val="90"/>
          <w:sz w:val="18"/>
        </w:rPr>
        <w:t> </w:t>
      </w:r>
      <w:r>
        <w:rPr>
          <w:color w:val="231F20"/>
          <w:w w:val="90"/>
          <w:sz w:val="18"/>
        </w:rPr>
        <w:t>and</w:t>
      </w:r>
      <w:r>
        <w:rPr>
          <w:color w:val="231F20"/>
          <w:spacing w:val="-26"/>
          <w:w w:val="90"/>
          <w:sz w:val="18"/>
        </w:rPr>
        <w:t> </w:t>
      </w:r>
      <w:r>
        <w:rPr>
          <w:color w:val="231F20"/>
          <w:w w:val="90"/>
          <w:sz w:val="18"/>
        </w:rPr>
        <w:t>combination</w:t>
      </w:r>
      <w:r>
        <w:rPr>
          <w:color w:val="231F20"/>
          <w:spacing w:val="-26"/>
          <w:w w:val="90"/>
          <w:sz w:val="18"/>
        </w:rPr>
        <w:t> </w:t>
      </w:r>
      <w:r>
        <w:rPr>
          <w:color w:val="231F20"/>
          <w:w w:val="90"/>
          <w:sz w:val="18"/>
        </w:rPr>
        <w:t>nipples.</w:t>
      </w:r>
      <w:r>
        <w:rPr>
          <w:color w:val="231F20"/>
          <w:spacing w:val="-26"/>
          <w:w w:val="90"/>
          <w:sz w:val="18"/>
        </w:rPr>
        <w:t> </w:t>
      </w:r>
      <w:r>
        <w:rPr>
          <w:color w:val="231F20"/>
          <w:w w:val="90"/>
          <w:sz w:val="18"/>
        </w:rPr>
        <w:t>Refer</w:t>
      </w:r>
      <w:r>
        <w:rPr>
          <w:color w:val="231F20"/>
          <w:spacing w:val="-25"/>
          <w:w w:val="90"/>
          <w:sz w:val="18"/>
        </w:rPr>
        <w:t> </w:t>
      </w:r>
      <w:r>
        <w:rPr>
          <w:color w:val="231F20"/>
          <w:w w:val="90"/>
          <w:sz w:val="18"/>
        </w:rPr>
        <w:t>to</w:t>
      </w:r>
      <w:r>
        <w:rPr>
          <w:color w:val="231F20"/>
          <w:spacing w:val="-26"/>
          <w:w w:val="90"/>
          <w:sz w:val="18"/>
        </w:rPr>
        <w:t> </w:t>
      </w:r>
      <w:r>
        <w:rPr>
          <w:color w:val="231F20"/>
          <w:w w:val="90"/>
          <w:sz w:val="18"/>
        </w:rPr>
        <w:t>current</w:t>
      </w:r>
      <w:r>
        <w:rPr>
          <w:color w:val="231F20"/>
          <w:spacing w:val="-26"/>
          <w:w w:val="90"/>
          <w:sz w:val="18"/>
        </w:rPr>
        <w:t> </w:t>
      </w:r>
      <w:r>
        <w:rPr>
          <w:color w:val="231F20"/>
          <w:w w:val="90"/>
          <w:sz w:val="18"/>
        </w:rPr>
        <w:t>Kuriyama-Couplings™ </w:t>
      </w:r>
      <w:r>
        <w:rPr>
          <w:color w:val="231F20"/>
          <w:w w:val="95"/>
          <w:sz w:val="18"/>
        </w:rPr>
        <w:t>and</w:t>
      </w:r>
      <w:r>
        <w:rPr>
          <w:color w:val="231F20"/>
          <w:spacing w:val="-7"/>
          <w:w w:val="95"/>
          <w:sz w:val="18"/>
        </w:rPr>
        <w:t> </w:t>
      </w:r>
      <w:r>
        <w:rPr>
          <w:color w:val="231F20"/>
          <w:w w:val="95"/>
          <w:sz w:val="18"/>
        </w:rPr>
        <w:t>Accessories</w:t>
      </w:r>
      <w:r>
        <w:rPr>
          <w:color w:val="231F20"/>
          <w:spacing w:val="-7"/>
          <w:w w:val="95"/>
          <w:sz w:val="18"/>
        </w:rPr>
        <w:t> </w:t>
      </w:r>
      <w:r>
        <w:rPr>
          <w:color w:val="231F20"/>
          <w:w w:val="95"/>
          <w:sz w:val="18"/>
        </w:rPr>
        <w:t>Catalog</w:t>
      </w:r>
      <w:r>
        <w:rPr>
          <w:color w:val="231F20"/>
          <w:spacing w:val="-7"/>
          <w:w w:val="95"/>
          <w:sz w:val="18"/>
        </w:rPr>
        <w:t> </w:t>
      </w:r>
      <w:r>
        <w:rPr>
          <w:color w:val="231F20"/>
          <w:w w:val="95"/>
          <w:sz w:val="18"/>
        </w:rPr>
        <w:t>for</w:t>
      </w:r>
      <w:r>
        <w:rPr>
          <w:color w:val="231F20"/>
          <w:spacing w:val="-7"/>
          <w:w w:val="95"/>
          <w:sz w:val="18"/>
        </w:rPr>
        <w:t> </w:t>
      </w:r>
      <w:r>
        <w:rPr>
          <w:color w:val="231F20"/>
          <w:w w:val="95"/>
          <w:sz w:val="18"/>
        </w:rPr>
        <w:t>type</w:t>
      </w:r>
      <w:r>
        <w:rPr>
          <w:color w:val="231F20"/>
          <w:spacing w:val="-7"/>
          <w:w w:val="95"/>
          <w:sz w:val="18"/>
        </w:rPr>
        <w:t> </w:t>
      </w:r>
      <w:r>
        <w:rPr>
          <w:color w:val="231F20"/>
          <w:w w:val="95"/>
          <w:sz w:val="18"/>
        </w:rPr>
        <w:t>and</w:t>
      </w:r>
      <w:r>
        <w:rPr>
          <w:color w:val="231F20"/>
          <w:spacing w:val="-7"/>
          <w:w w:val="95"/>
          <w:sz w:val="18"/>
        </w:rPr>
        <w:t> </w:t>
      </w:r>
      <w:r>
        <w:rPr>
          <w:color w:val="231F20"/>
          <w:w w:val="95"/>
          <w:sz w:val="18"/>
        </w:rPr>
        <w:t>pricing.</w:t>
      </w:r>
    </w:p>
    <w:p>
      <w:pPr>
        <w:spacing w:after="0" w:line="192" w:lineRule="auto"/>
        <w:jc w:val="left"/>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after="1"/>
        <w:rPr>
          <w:sz w:val="18"/>
        </w:rPr>
      </w:pPr>
    </w:p>
    <w:p>
      <w:pPr>
        <w:pStyle w:val="BodyText"/>
        <w:ind w:left="8510"/>
        <w:rPr>
          <w:sz w:val="20"/>
        </w:rPr>
      </w:pPr>
      <w:r>
        <w:rPr>
          <w:sz w:val="20"/>
        </w:rPr>
        <w:pict>
          <v:group style="width:48.95pt;height:22.95pt;mso-position-horizontal-relative:char;mso-position-vertical-relative:line" coordorigin="0,0" coordsize="979,459">
            <v:shape style="position:absolute;left:0;top:0;width:979;height:459" coordorigin="0,0" coordsize="979,459" path="m49,278l29,283,14,295,4,316,0,343,13,393,48,430,100,452,162,459,228,450,285,424,320,387,153,387,130,384,116,376,108,366,106,359,106,352,109,346,109,330,107,314,98,297,80,284,49,278xm324,257l135,257,164,260,188,270,204,290,211,322,206,353,194,373,176,384,153,387,320,387,326,381,342,320,336,281,324,257xm312,72l152,72,168,74,183,83,195,101,200,129,193,160,176,178,153,187,127,189,112,189,112,258,120,257,127,257,324,257,321,251,298,230,269,218,269,216,294,200,313,181,324,158,328,127,317,77,312,72xm173,0l107,10,58,37,28,76,17,122,21,150,33,169,49,180,67,184,87,180,104,170,116,154,120,132,120,112,113,105,113,97,116,87,125,79,137,73,152,72,312,72,286,37,237,10,173,0xm560,226l421,226,391,328,529,328,560,226xm828,6l722,6,615,333,605,357,592,373,579,381,564,385,564,449,709,449,709,385,690,382,679,378,674,372,672,363,672,356,674,348,676,340,687,301,923,301,902,237,705,237,741,112,862,112,828,6xm923,301l798,301,808,337,810,345,813,354,812,363,811,371,804,378,791,383,771,385,771,449,979,449,979,385,962,381,951,374,943,360,935,339,923,301xm862,112l742,112,779,237,902,237,862,112xe" filled="true" fillcolor="#231f20" stroked="false">
              <v:path arrowok="t"/>
              <v:fill type="solid"/>
            </v:shape>
          </v:group>
        </w:pict>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footerReference w:type="default" r:id="rId115"/>
          <w:footerReference w:type="even" r:id="rId116"/>
          <w:pgSz w:w="12240" w:h="15840"/>
          <w:pgMar w:footer="612" w:header="0" w:top="0" w:bottom="800" w:left="0" w:right="0"/>
          <w:pgNumType w:start="35"/>
        </w:sectPr>
      </w:pPr>
    </w:p>
    <w:p>
      <w:pPr>
        <w:pStyle w:val="BodyText"/>
        <w:spacing w:before="1"/>
        <w:rPr>
          <w:sz w:val="24"/>
        </w:rPr>
      </w:pPr>
    </w:p>
    <w:p>
      <w:pPr>
        <w:pStyle w:val="Heading6"/>
        <w:spacing w:before="0"/>
        <w:ind w:left="1260"/>
      </w:pPr>
      <w:r>
        <w:rPr>
          <w:color w:val="231F20"/>
        </w:rPr>
        <w:t>Applications:</w:t>
      </w:r>
    </w:p>
    <w:p>
      <w:pPr>
        <w:pStyle w:val="BodyText"/>
        <w:spacing w:line="230" w:lineRule="auto" w:before="1"/>
        <w:ind w:left="1260" w:right="6"/>
      </w:pPr>
      <w:r>
        <w:rPr>
          <w:color w:val="231F20"/>
        </w:rPr>
        <w:t>Discharge of water used for drinking. Most often used for temporary water lines in construction and industrial applications.</w:t>
      </w:r>
    </w:p>
    <w:p>
      <w:pPr>
        <w:pStyle w:val="Heading6"/>
        <w:spacing w:before="65"/>
        <w:ind w:left="1260"/>
      </w:pPr>
      <w:r>
        <w:rPr>
          <w:color w:val="231F20"/>
        </w:rPr>
        <w:t>Cover:</w:t>
      </w:r>
    </w:p>
    <w:p>
      <w:pPr>
        <w:pStyle w:val="BodyText"/>
        <w:spacing w:line="212" w:lineRule="exact"/>
        <w:ind w:left="1260"/>
      </w:pPr>
      <w:r>
        <w:rPr>
          <w:color w:val="231F20"/>
        </w:rPr>
        <w:t>Blue SBR/EPDM blend – abrasion and ozone resistant.</w:t>
      </w:r>
    </w:p>
    <w:p>
      <w:pPr>
        <w:pStyle w:val="Heading6"/>
        <w:ind w:left="1260"/>
      </w:pPr>
      <w:r>
        <w:rPr>
          <w:color w:val="231F20"/>
        </w:rPr>
        <w:t>Reinforcement:</w:t>
      </w:r>
    </w:p>
    <w:p>
      <w:pPr>
        <w:pStyle w:val="BodyText"/>
        <w:spacing w:line="212" w:lineRule="exact"/>
        <w:ind w:left="1260"/>
      </w:pPr>
      <w:r>
        <w:rPr>
          <w:color w:val="231F20"/>
        </w:rPr>
        <w:t>High tensile textile cords.</w:t>
      </w:r>
    </w:p>
    <w:p>
      <w:pPr>
        <w:pStyle w:val="Heading6"/>
        <w:ind w:left="1260"/>
      </w:pPr>
      <w:r>
        <w:rPr>
          <w:color w:val="231F20"/>
        </w:rPr>
        <w:t>Tube:</w:t>
      </w:r>
    </w:p>
    <w:p>
      <w:pPr>
        <w:pStyle w:val="BodyText"/>
        <w:spacing w:line="212" w:lineRule="exact"/>
        <w:ind w:left="1260"/>
      </w:pPr>
      <w:r>
        <w:rPr>
          <w:color w:val="231F20"/>
        </w:rPr>
        <w:t>White NR. Meets FDA and 3A (18-03) requirements.</w:t>
      </w:r>
    </w:p>
    <w:p>
      <w:pPr>
        <w:pStyle w:val="BodyText"/>
        <w:spacing w:before="1"/>
        <w:rPr>
          <w:sz w:val="24"/>
        </w:rPr>
      </w:pPr>
      <w:r>
        <w:rPr/>
        <w:br w:type="column"/>
      </w:r>
      <w:r>
        <w:rPr>
          <w:sz w:val="24"/>
        </w:rPr>
      </w:r>
    </w:p>
    <w:p>
      <w:pPr>
        <w:pStyle w:val="Heading6"/>
        <w:spacing w:before="0"/>
        <w:ind w:left="473"/>
      </w:pPr>
      <w:r>
        <w:rPr>
          <w:color w:val="231F20"/>
        </w:rPr>
        <w:t>Working Pressure:</w:t>
      </w:r>
    </w:p>
    <w:p>
      <w:pPr>
        <w:pStyle w:val="BodyText"/>
        <w:spacing w:line="212" w:lineRule="exact"/>
        <w:ind w:left="473"/>
      </w:pPr>
      <w:r>
        <w:rPr>
          <w:color w:val="231F20"/>
        </w:rPr>
        <w:t>Constant Pressure – 10 Bar (150 PSI)</w:t>
      </w:r>
    </w:p>
    <w:p>
      <w:pPr>
        <w:pStyle w:val="Heading6"/>
        <w:ind w:left="473"/>
      </w:pPr>
      <w:r>
        <w:rPr>
          <w:color w:val="231F20"/>
        </w:rPr>
        <w:t>Temperature Range:</w:t>
      </w:r>
    </w:p>
    <w:p>
      <w:pPr>
        <w:pStyle w:val="BodyText"/>
        <w:spacing w:line="212" w:lineRule="exact"/>
        <w:ind w:left="473"/>
      </w:pPr>
      <w:r>
        <w:rPr>
          <w:color w:val="231F20"/>
        </w:rPr>
        <w:t>-22°F (-30°C) to 176°F (+80°C)</w:t>
      </w:r>
    </w:p>
    <w:p>
      <w:pPr>
        <w:pStyle w:val="Heading6"/>
        <w:ind w:left="473"/>
      </w:pPr>
      <w:r>
        <w:rPr>
          <w:color w:val="231F20"/>
        </w:rPr>
        <w:t>Branding:</w:t>
      </w:r>
    </w:p>
    <w:p>
      <w:pPr>
        <w:pStyle w:val="BodyText"/>
        <w:spacing w:line="208" w:lineRule="exact"/>
        <w:ind w:left="473"/>
      </w:pPr>
      <w:r>
        <w:rPr>
          <w:color w:val="231F20"/>
        </w:rPr>
        <w:t>ALFAGOMMA – ITALY T452 10 BAR POTABLE WATER</w:t>
      </w:r>
    </w:p>
    <w:p>
      <w:pPr>
        <w:pStyle w:val="BodyText"/>
        <w:spacing w:line="214" w:lineRule="exact"/>
        <w:ind w:left="473"/>
      </w:pPr>
      <w:r>
        <w:rPr>
          <w:color w:val="231F20"/>
        </w:rPr>
        <w:t>HOSE (150 PSI) WP (in white letters)</w:t>
      </w:r>
    </w:p>
    <w:p>
      <w:pPr>
        <w:pStyle w:val="Heading6"/>
        <w:ind w:left="473"/>
      </w:pPr>
      <w:r>
        <w:rPr>
          <w:color w:val="231F20"/>
        </w:rPr>
        <w:t>Standard Length:</w:t>
      </w:r>
    </w:p>
    <w:p>
      <w:pPr>
        <w:pStyle w:val="BodyText"/>
        <w:spacing w:line="212" w:lineRule="exact"/>
        <w:ind w:left="473"/>
      </w:pPr>
      <w:r>
        <w:rPr>
          <w:color w:val="231F20"/>
        </w:rPr>
        <w:t>100 feet</w:t>
      </w:r>
    </w:p>
    <w:p>
      <w:pPr>
        <w:spacing w:after="0" w:line="212" w:lineRule="exact"/>
        <w:sectPr>
          <w:type w:val="continuous"/>
          <w:pgSz w:w="12240" w:h="15840"/>
          <w:pgMar w:top="1500" w:bottom="280" w:left="0" w:right="0"/>
          <w:cols w:num="2" w:equalWidth="0">
            <w:col w:w="5967" w:space="40"/>
            <w:col w:w="6233"/>
          </w:cols>
        </w:sectPr>
      </w:pPr>
    </w:p>
    <w:p>
      <w:pPr>
        <w:pStyle w:val="BodyText"/>
        <w:rPr>
          <w:sz w:val="20"/>
        </w:rPr>
      </w:pPr>
      <w:r>
        <w:rPr/>
        <w:pict>
          <v:group style="position:absolute;margin-left:0pt;margin-top:0pt;width:612pt;height:297pt;mso-position-horizontal-relative:page;mso-position-vertical-relative:page;z-index:-1403008" coordorigin="0,0" coordsize="12240,5940">
            <v:shape style="position:absolute;left:1260;top:0;width:3960;height:5940" type="#_x0000_t75" stroked="false">
              <v:imagedata r:id="rId48" o:title=""/>
            </v:shape>
            <v:shape style="position:absolute;left:1260;top:2013;width:5760;height:3567" type="#_x0000_t75" stroked="false">
              <v:imagedata r:id="rId117" o:title=""/>
            </v:shape>
            <v:rect style="position:absolute;left:0;top:1800;width:12240;height:250" filled="true" fillcolor="#231f20" stroked="false">
              <v:fill opacity="49152f" type="solid"/>
            </v:rect>
            <v:rect style="position:absolute;left:0;top:630;width:12240;height:1170" filled="true" fillcolor="#f7943b" stroked="false">
              <v:fill type="solid"/>
            </v:rect>
            <v:shape style="position:absolute;left:1273;top:1065;width:3047;height:375" type="#_x0000_t75" stroked="false">
              <v:imagedata r:id="rId40" o:title=""/>
            </v:shape>
            <v:shape style="position:absolute;left:6735;top:2251;width:4550;height:1332" type="#_x0000_t202" filled="false" stroked="false">
              <v:textbox inset="0,0,0,0">
                <w:txbxContent>
                  <w:p>
                    <w:pPr>
                      <w:spacing w:line="542" w:lineRule="exact" w:before="7"/>
                      <w:ind w:left="1322" w:right="0" w:firstLine="0"/>
                      <w:jc w:val="left"/>
                      <w:rPr>
                        <w:b/>
                        <w:sz w:val="48"/>
                      </w:rPr>
                    </w:pPr>
                    <w:r>
                      <w:rPr>
                        <w:b/>
                        <w:color w:val="231F20"/>
                        <w:w w:val="115"/>
                        <w:sz w:val="48"/>
                      </w:rPr>
                      <w:t>T452LE</w:t>
                    </w:r>
                  </w:p>
                  <w:p>
                    <w:pPr>
                      <w:spacing w:line="244" w:lineRule="auto" w:before="0"/>
                      <w:ind w:left="0" w:right="18" w:firstLine="0"/>
                      <w:jc w:val="center"/>
                      <w:rPr>
                        <w:b/>
                        <w:sz w:val="34"/>
                      </w:rPr>
                    </w:pPr>
                    <w:r>
                      <w:rPr>
                        <w:b/>
                        <w:color w:val="231F20"/>
                        <w:sz w:val="34"/>
                      </w:rPr>
                      <w:t>150 PSI Potable Water Hose Hose is not NSF Approved</w:t>
                    </w:r>
                  </w:p>
                </w:txbxContent>
              </v:textbox>
              <w10:wrap type="none"/>
            </v:shape>
            <v:shape style="position:absolute;left:8414;top:4595;width:1197;height:149" type="#_x0000_t202" filled="false" stroked="false">
              <v:textbox inset="0,0,0,0">
                <w:txbxContent>
                  <w:p>
                    <w:pPr>
                      <w:spacing w:line="149" w:lineRule="exact" w:before="0"/>
                      <w:ind w:left="0" w:right="0" w:firstLine="0"/>
                      <w:jc w:val="left"/>
                      <w:rPr>
                        <w:sz w:val="13"/>
                      </w:rPr>
                    </w:pPr>
                    <w:r>
                      <w:rPr>
                        <w:color w:val="231F20"/>
                        <w:w w:val="75"/>
                        <w:sz w:val="13"/>
                      </w:rPr>
                      <w:t>COMPLIANT MATERIAL</w:t>
                    </w:r>
                  </w:p>
                </w:txbxContent>
              </v:textbox>
              <w10:wrap type="none"/>
            </v:shape>
            <v:shape style="position:absolute;left:0;top:630;width:12240;height:1170" type="#_x0000_t202" filled="false" stroked="false">
              <v:textbox inset="0,0,0,0">
                <w:txbxContent>
                  <w:p>
                    <w:pPr>
                      <w:spacing w:before="186"/>
                      <w:ind w:left="4478" w:right="0" w:firstLine="0"/>
                      <w:jc w:val="left"/>
                      <w:rPr>
                        <w:b/>
                        <w:sz w:val="72"/>
                      </w:rPr>
                    </w:pPr>
                    <w:r>
                      <w:rPr>
                        <w:b/>
                        <w:color w:val="FFFFFF"/>
                        <w:spacing w:val="-9"/>
                        <w:w w:val="85"/>
                        <w:sz w:val="72"/>
                      </w:rPr>
                      <w:t>FDA</w:t>
                    </w:r>
                    <w:r>
                      <w:rPr>
                        <w:b/>
                        <w:color w:val="FFFFFF"/>
                        <w:spacing w:val="-93"/>
                        <w:w w:val="85"/>
                        <w:sz w:val="72"/>
                      </w:rPr>
                      <w:t> </w:t>
                    </w:r>
                    <w:r>
                      <w:rPr>
                        <w:b/>
                        <w:color w:val="FFFFFF"/>
                        <w:spacing w:val="-11"/>
                        <w:w w:val="85"/>
                        <w:sz w:val="72"/>
                      </w:rPr>
                      <w:t>Liquid</w:t>
                    </w:r>
                    <w:r>
                      <w:rPr>
                        <w:b/>
                        <w:color w:val="FFFFFF"/>
                        <w:spacing w:val="-92"/>
                        <w:w w:val="85"/>
                        <w:sz w:val="72"/>
                      </w:rPr>
                      <w:t> </w:t>
                    </w:r>
                    <w:r>
                      <w:rPr>
                        <w:b/>
                        <w:color w:val="FFFFFF"/>
                        <w:spacing w:val="-10"/>
                        <w:w w:val="85"/>
                        <w:sz w:val="72"/>
                      </w:rPr>
                      <w:t>Food</w:t>
                    </w:r>
                    <w:r>
                      <w:rPr>
                        <w:b/>
                        <w:color w:val="FFFFFF"/>
                        <w:spacing w:val="-92"/>
                        <w:w w:val="85"/>
                        <w:sz w:val="72"/>
                      </w:rPr>
                      <w:t> </w:t>
                    </w:r>
                    <w:r>
                      <w:rPr>
                        <w:b/>
                        <w:color w:val="FFFFFF"/>
                        <w:spacing w:val="-19"/>
                        <w:w w:val="85"/>
                        <w:sz w:val="72"/>
                      </w:rPr>
                      <w:t>Transfer</w:t>
                    </w:r>
                  </w:p>
                </w:txbxContent>
              </v:textbox>
              <w10:wrap type="none"/>
            </v:shape>
            <w10:wrap type="none"/>
          </v:group>
        </w:pict>
      </w:r>
    </w:p>
    <w:p>
      <w:pPr>
        <w:pStyle w:val="BodyText"/>
        <w:rPr>
          <w:sz w:val="20"/>
        </w:rPr>
      </w:pPr>
    </w:p>
    <w:p>
      <w:pPr>
        <w:pStyle w:val="BodyText"/>
        <w:rPr>
          <w:sz w:val="20"/>
        </w:rPr>
      </w:pPr>
    </w:p>
    <w:p>
      <w:pPr>
        <w:pStyle w:val="BodyText"/>
        <w:spacing w:before="1"/>
        <w:rPr>
          <w:sz w:val="16"/>
        </w:rPr>
      </w:pPr>
    </w:p>
    <w:tbl>
      <w:tblPr>
        <w:tblW w:w="0" w:type="auto"/>
        <w:jc w:val="left"/>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1260"/>
        <w:gridCol w:w="1260"/>
        <w:gridCol w:w="1260"/>
        <w:gridCol w:w="1260"/>
        <w:gridCol w:w="1530"/>
        <w:gridCol w:w="1800"/>
      </w:tblGrid>
      <w:tr>
        <w:trPr>
          <w:trHeight w:val="285" w:hRule="atLeast"/>
        </w:trPr>
        <w:tc>
          <w:tcPr>
            <w:tcW w:w="10080" w:type="dxa"/>
            <w:gridSpan w:val="7"/>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95"/>
                <w:sz w:val="18"/>
              </w:rPr>
              <w:t>ID</w:t>
            </w:r>
          </w:p>
          <w:p>
            <w:pPr>
              <w:pStyle w:val="TableParagraph"/>
              <w:spacing w:line="189" w:lineRule="exact" w:before="0"/>
              <w:ind w:left="391" w:right="391"/>
              <w:jc w:val="center"/>
              <w:rPr>
                <w:b/>
                <w:sz w:val="18"/>
              </w:rPr>
            </w:pPr>
            <w:r>
              <w:rPr>
                <w:b/>
                <w:color w:val="FFFFFF"/>
                <w:w w:val="95"/>
                <w:sz w:val="18"/>
              </w:rPr>
              <w:t>(in.)</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95"/>
                <w:sz w:val="18"/>
              </w:rPr>
              <w:t>ID</w:t>
            </w:r>
          </w:p>
          <w:p>
            <w:pPr>
              <w:pStyle w:val="TableParagraph"/>
              <w:spacing w:line="189" w:lineRule="exact" w:before="0"/>
              <w:ind w:left="391" w:right="391"/>
              <w:jc w:val="center"/>
              <w:rPr>
                <w:b/>
                <w:sz w:val="18"/>
              </w:rPr>
            </w:pPr>
            <w:r>
              <w:rPr>
                <w:b/>
                <w:color w:val="FFFFFF"/>
                <w:w w:val="95"/>
                <w:sz w:val="18"/>
              </w:rPr>
              <w:t>(mm)</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85"/>
                <w:sz w:val="18"/>
              </w:rPr>
              <w:t>OD</w:t>
            </w:r>
          </w:p>
          <w:p>
            <w:pPr>
              <w:pStyle w:val="TableParagraph"/>
              <w:spacing w:line="189" w:lineRule="exact" w:before="0"/>
              <w:ind w:left="391" w:right="391"/>
              <w:jc w:val="center"/>
              <w:rPr>
                <w:b/>
                <w:sz w:val="18"/>
              </w:rPr>
            </w:pPr>
            <w:r>
              <w:rPr>
                <w:b/>
                <w:color w:val="FFFFFF"/>
                <w:w w:val="95"/>
                <w:sz w:val="18"/>
              </w:rPr>
              <w:t>(in.)</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85"/>
                <w:sz w:val="18"/>
              </w:rPr>
              <w:t>OD</w:t>
            </w:r>
          </w:p>
          <w:p>
            <w:pPr>
              <w:pStyle w:val="TableParagraph"/>
              <w:spacing w:line="189" w:lineRule="exact" w:before="0"/>
              <w:ind w:left="391" w:right="391"/>
              <w:jc w:val="center"/>
              <w:rPr>
                <w:b/>
                <w:sz w:val="18"/>
              </w:rPr>
            </w:pPr>
            <w:r>
              <w:rPr>
                <w:b/>
                <w:color w:val="FFFFFF"/>
                <w:w w:val="95"/>
                <w:sz w:val="18"/>
              </w:rPr>
              <w:t>(mm)</w:t>
            </w:r>
          </w:p>
        </w:tc>
        <w:tc>
          <w:tcPr>
            <w:tcW w:w="153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436" w:right="160" w:hanging="15"/>
              <w:rPr>
                <w:b/>
                <w:sz w:val="18"/>
              </w:rPr>
            </w:pPr>
            <w:r>
              <w:rPr>
                <w:b/>
                <w:color w:val="FFFFFF"/>
                <w:w w:val="90"/>
                <w:sz w:val="18"/>
              </w:rPr>
              <w:t>Max Rec. </w:t>
            </w:r>
            <w:r>
              <w:rPr>
                <w:b/>
                <w:color w:val="FFFFFF"/>
                <w:w w:val="85"/>
                <w:sz w:val="18"/>
              </w:rPr>
              <w:t>WP (PSI)</w:t>
            </w:r>
          </w:p>
        </w:tc>
        <w:tc>
          <w:tcPr>
            <w:tcW w:w="1800" w:type="dxa"/>
            <w:tcBorders>
              <w:top w:val="single" w:sz="8" w:space="0" w:color="FFFFFF"/>
              <w:left w:val="single" w:sz="8" w:space="0" w:color="FFFFFF"/>
            </w:tcBorders>
            <w:shd w:val="clear" w:color="auto" w:fill="231F20"/>
          </w:tcPr>
          <w:p>
            <w:pPr>
              <w:pStyle w:val="TableParagraph"/>
              <w:spacing w:line="208" w:lineRule="auto" w:before="36"/>
              <w:ind w:left="581" w:right="47"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T452LE150</w:t>
            </w:r>
          </w:p>
        </w:tc>
        <w:tc>
          <w:tcPr>
            <w:tcW w:w="1260" w:type="dxa"/>
            <w:shd w:val="clear" w:color="auto" w:fill="E6E7E8"/>
          </w:tcPr>
          <w:p>
            <w:pPr>
              <w:pStyle w:val="TableParagraph"/>
              <w:spacing w:before="45"/>
              <w:ind w:left="155" w:right="155"/>
              <w:jc w:val="center"/>
              <w:rPr>
                <w:sz w:val="18"/>
              </w:rPr>
            </w:pPr>
            <w:r>
              <w:rPr>
                <w:color w:val="231F20"/>
                <w:sz w:val="18"/>
              </w:rPr>
              <w:t>1 1/2</w:t>
            </w:r>
          </w:p>
        </w:tc>
        <w:tc>
          <w:tcPr>
            <w:tcW w:w="1260" w:type="dxa"/>
            <w:shd w:val="clear" w:color="auto" w:fill="E6E7E8"/>
          </w:tcPr>
          <w:p>
            <w:pPr>
              <w:pStyle w:val="TableParagraph"/>
              <w:spacing w:before="45"/>
              <w:ind w:left="543"/>
              <w:rPr>
                <w:sz w:val="18"/>
              </w:rPr>
            </w:pPr>
            <w:r>
              <w:rPr>
                <w:color w:val="231F20"/>
                <w:w w:val="95"/>
                <w:sz w:val="18"/>
              </w:rPr>
              <w:t>38</w:t>
            </w:r>
          </w:p>
        </w:tc>
        <w:tc>
          <w:tcPr>
            <w:tcW w:w="1260" w:type="dxa"/>
            <w:shd w:val="clear" w:color="auto" w:fill="E6E7E8"/>
          </w:tcPr>
          <w:p>
            <w:pPr>
              <w:pStyle w:val="TableParagraph"/>
              <w:spacing w:before="45"/>
              <w:ind w:left="155" w:right="155"/>
              <w:jc w:val="center"/>
              <w:rPr>
                <w:sz w:val="18"/>
              </w:rPr>
            </w:pPr>
            <w:r>
              <w:rPr>
                <w:color w:val="231F20"/>
                <w:w w:val="95"/>
                <w:sz w:val="18"/>
              </w:rPr>
              <w:t>1.97</w:t>
            </w:r>
          </w:p>
        </w:tc>
        <w:tc>
          <w:tcPr>
            <w:tcW w:w="1260" w:type="dxa"/>
            <w:shd w:val="clear" w:color="auto" w:fill="E6E7E8"/>
          </w:tcPr>
          <w:p>
            <w:pPr>
              <w:pStyle w:val="TableParagraph"/>
              <w:spacing w:before="45"/>
              <w:ind w:left="155" w:right="155"/>
              <w:jc w:val="center"/>
              <w:rPr>
                <w:sz w:val="18"/>
              </w:rPr>
            </w:pPr>
            <w:r>
              <w:rPr>
                <w:color w:val="231F20"/>
                <w:w w:val="95"/>
                <w:sz w:val="18"/>
              </w:rPr>
              <w:t>50</w:t>
            </w:r>
          </w:p>
        </w:tc>
        <w:tc>
          <w:tcPr>
            <w:tcW w:w="1530" w:type="dxa"/>
            <w:shd w:val="clear" w:color="auto" w:fill="E6E7E8"/>
          </w:tcPr>
          <w:p>
            <w:pPr>
              <w:pStyle w:val="TableParagraph"/>
              <w:spacing w:before="45"/>
              <w:ind w:left="602" w:right="602"/>
              <w:jc w:val="center"/>
              <w:rPr>
                <w:sz w:val="18"/>
              </w:rPr>
            </w:pPr>
            <w:r>
              <w:rPr>
                <w:color w:val="231F20"/>
                <w:w w:val="95"/>
                <w:sz w:val="18"/>
              </w:rPr>
              <w:t>150</w:t>
            </w:r>
          </w:p>
        </w:tc>
        <w:tc>
          <w:tcPr>
            <w:tcW w:w="1800" w:type="dxa"/>
            <w:shd w:val="clear" w:color="auto" w:fill="E6E7E8"/>
          </w:tcPr>
          <w:p>
            <w:pPr>
              <w:pStyle w:val="TableParagraph"/>
              <w:spacing w:before="45"/>
              <w:ind w:left="452" w:right="452"/>
              <w:jc w:val="center"/>
              <w:rPr>
                <w:sz w:val="18"/>
              </w:rPr>
            </w:pPr>
            <w:r>
              <w:rPr>
                <w:color w:val="231F20"/>
                <w:w w:val="95"/>
                <w:sz w:val="18"/>
              </w:rPr>
              <w:t>0.73</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T452LE200</w:t>
            </w:r>
          </w:p>
        </w:tc>
        <w:tc>
          <w:tcPr>
            <w:tcW w:w="1260" w:type="dxa"/>
            <w:shd w:val="clear" w:color="auto" w:fill="D1D3D4"/>
          </w:tcPr>
          <w:p>
            <w:pPr>
              <w:pStyle w:val="TableParagraph"/>
              <w:spacing w:before="45"/>
              <w:jc w:val="center"/>
              <w:rPr>
                <w:sz w:val="18"/>
              </w:rPr>
            </w:pPr>
            <w:r>
              <w:rPr>
                <w:color w:val="231F20"/>
                <w:w w:val="86"/>
                <w:sz w:val="18"/>
              </w:rPr>
              <w:t>2</w:t>
            </w:r>
          </w:p>
        </w:tc>
        <w:tc>
          <w:tcPr>
            <w:tcW w:w="1260" w:type="dxa"/>
            <w:shd w:val="clear" w:color="auto" w:fill="D1D3D4"/>
          </w:tcPr>
          <w:p>
            <w:pPr>
              <w:pStyle w:val="TableParagraph"/>
              <w:spacing w:before="45"/>
              <w:ind w:left="543"/>
              <w:rPr>
                <w:sz w:val="18"/>
              </w:rPr>
            </w:pPr>
            <w:r>
              <w:rPr>
                <w:color w:val="231F20"/>
                <w:w w:val="95"/>
                <w:sz w:val="18"/>
              </w:rPr>
              <w:t>51</w:t>
            </w:r>
          </w:p>
        </w:tc>
        <w:tc>
          <w:tcPr>
            <w:tcW w:w="1260" w:type="dxa"/>
            <w:shd w:val="clear" w:color="auto" w:fill="D1D3D4"/>
          </w:tcPr>
          <w:p>
            <w:pPr>
              <w:pStyle w:val="TableParagraph"/>
              <w:spacing w:before="45"/>
              <w:ind w:left="155" w:right="155"/>
              <w:jc w:val="center"/>
              <w:rPr>
                <w:sz w:val="18"/>
              </w:rPr>
            </w:pPr>
            <w:r>
              <w:rPr>
                <w:color w:val="231F20"/>
                <w:w w:val="95"/>
                <w:sz w:val="18"/>
              </w:rPr>
              <w:t>2.56</w:t>
            </w:r>
          </w:p>
        </w:tc>
        <w:tc>
          <w:tcPr>
            <w:tcW w:w="1260" w:type="dxa"/>
            <w:shd w:val="clear" w:color="auto" w:fill="D1D3D4"/>
          </w:tcPr>
          <w:p>
            <w:pPr>
              <w:pStyle w:val="TableParagraph"/>
              <w:spacing w:before="45"/>
              <w:ind w:left="155" w:right="155"/>
              <w:jc w:val="center"/>
              <w:rPr>
                <w:sz w:val="18"/>
              </w:rPr>
            </w:pPr>
            <w:r>
              <w:rPr>
                <w:color w:val="231F20"/>
                <w:w w:val="95"/>
                <w:sz w:val="18"/>
              </w:rPr>
              <w:t>65</w:t>
            </w:r>
          </w:p>
        </w:tc>
        <w:tc>
          <w:tcPr>
            <w:tcW w:w="1530" w:type="dxa"/>
            <w:shd w:val="clear" w:color="auto" w:fill="D1D3D4"/>
          </w:tcPr>
          <w:p>
            <w:pPr>
              <w:pStyle w:val="TableParagraph"/>
              <w:spacing w:before="45"/>
              <w:ind w:left="602" w:right="602"/>
              <w:jc w:val="center"/>
              <w:rPr>
                <w:sz w:val="18"/>
              </w:rPr>
            </w:pPr>
            <w:r>
              <w:rPr>
                <w:color w:val="231F20"/>
                <w:w w:val="95"/>
                <w:sz w:val="18"/>
              </w:rPr>
              <w:t>150</w:t>
            </w:r>
          </w:p>
        </w:tc>
        <w:tc>
          <w:tcPr>
            <w:tcW w:w="1800" w:type="dxa"/>
            <w:shd w:val="clear" w:color="auto" w:fill="D1D3D4"/>
          </w:tcPr>
          <w:p>
            <w:pPr>
              <w:pStyle w:val="TableParagraph"/>
              <w:spacing w:before="45"/>
              <w:ind w:left="452" w:right="452"/>
              <w:jc w:val="center"/>
              <w:rPr>
                <w:sz w:val="18"/>
              </w:rPr>
            </w:pPr>
            <w:r>
              <w:rPr>
                <w:color w:val="231F20"/>
                <w:w w:val="95"/>
                <w:sz w:val="18"/>
              </w:rPr>
              <w:t>1.13</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T452LE300</w:t>
            </w:r>
          </w:p>
        </w:tc>
        <w:tc>
          <w:tcPr>
            <w:tcW w:w="1260" w:type="dxa"/>
            <w:shd w:val="clear" w:color="auto" w:fill="E6E7E8"/>
          </w:tcPr>
          <w:p>
            <w:pPr>
              <w:pStyle w:val="TableParagraph"/>
              <w:spacing w:before="45"/>
              <w:jc w:val="center"/>
              <w:rPr>
                <w:sz w:val="18"/>
              </w:rPr>
            </w:pPr>
            <w:r>
              <w:rPr>
                <w:color w:val="231F20"/>
                <w:w w:val="86"/>
                <w:sz w:val="18"/>
              </w:rPr>
              <w:t>3</w:t>
            </w:r>
          </w:p>
        </w:tc>
        <w:tc>
          <w:tcPr>
            <w:tcW w:w="1260" w:type="dxa"/>
            <w:shd w:val="clear" w:color="auto" w:fill="E6E7E8"/>
          </w:tcPr>
          <w:p>
            <w:pPr>
              <w:pStyle w:val="TableParagraph"/>
              <w:spacing w:before="45"/>
              <w:ind w:left="543"/>
              <w:rPr>
                <w:sz w:val="18"/>
              </w:rPr>
            </w:pPr>
            <w:r>
              <w:rPr>
                <w:color w:val="231F20"/>
                <w:w w:val="95"/>
                <w:sz w:val="18"/>
              </w:rPr>
              <w:t>76</w:t>
            </w:r>
          </w:p>
        </w:tc>
        <w:tc>
          <w:tcPr>
            <w:tcW w:w="1260" w:type="dxa"/>
            <w:shd w:val="clear" w:color="auto" w:fill="E6E7E8"/>
          </w:tcPr>
          <w:p>
            <w:pPr>
              <w:pStyle w:val="TableParagraph"/>
              <w:spacing w:before="45"/>
              <w:ind w:left="155" w:right="155"/>
              <w:jc w:val="center"/>
              <w:rPr>
                <w:sz w:val="18"/>
              </w:rPr>
            </w:pPr>
            <w:r>
              <w:rPr>
                <w:color w:val="231F20"/>
                <w:w w:val="95"/>
                <w:sz w:val="18"/>
              </w:rPr>
              <w:t>3.62</w:t>
            </w:r>
          </w:p>
        </w:tc>
        <w:tc>
          <w:tcPr>
            <w:tcW w:w="1260" w:type="dxa"/>
            <w:shd w:val="clear" w:color="auto" w:fill="E6E7E8"/>
          </w:tcPr>
          <w:p>
            <w:pPr>
              <w:pStyle w:val="TableParagraph"/>
              <w:spacing w:before="45"/>
              <w:ind w:left="155" w:right="155"/>
              <w:jc w:val="center"/>
              <w:rPr>
                <w:sz w:val="18"/>
              </w:rPr>
            </w:pPr>
            <w:r>
              <w:rPr>
                <w:color w:val="231F20"/>
                <w:w w:val="95"/>
                <w:sz w:val="18"/>
              </w:rPr>
              <w:t>92</w:t>
            </w:r>
          </w:p>
        </w:tc>
        <w:tc>
          <w:tcPr>
            <w:tcW w:w="1530" w:type="dxa"/>
            <w:shd w:val="clear" w:color="auto" w:fill="E6E7E8"/>
          </w:tcPr>
          <w:p>
            <w:pPr>
              <w:pStyle w:val="TableParagraph"/>
              <w:spacing w:before="45"/>
              <w:ind w:left="602" w:right="602"/>
              <w:jc w:val="center"/>
              <w:rPr>
                <w:sz w:val="18"/>
              </w:rPr>
            </w:pPr>
            <w:r>
              <w:rPr>
                <w:color w:val="231F20"/>
                <w:w w:val="95"/>
                <w:sz w:val="18"/>
              </w:rPr>
              <w:t>150</w:t>
            </w:r>
          </w:p>
        </w:tc>
        <w:tc>
          <w:tcPr>
            <w:tcW w:w="1800" w:type="dxa"/>
            <w:shd w:val="clear" w:color="auto" w:fill="E6E7E8"/>
          </w:tcPr>
          <w:p>
            <w:pPr>
              <w:pStyle w:val="TableParagraph"/>
              <w:spacing w:before="45"/>
              <w:ind w:left="452" w:right="452"/>
              <w:jc w:val="center"/>
              <w:rPr>
                <w:sz w:val="18"/>
              </w:rPr>
            </w:pPr>
            <w:r>
              <w:rPr>
                <w:color w:val="231F20"/>
                <w:w w:val="95"/>
                <w:sz w:val="18"/>
              </w:rPr>
              <w:t>1.88</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T452LE400</w:t>
            </w:r>
          </w:p>
        </w:tc>
        <w:tc>
          <w:tcPr>
            <w:tcW w:w="1260" w:type="dxa"/>
            <w:shd w:val="clear" w:color="auto" w:fill="D1D3D4"/>
          </w:tcPr>
          <w:p>
            <w:pPr>
              <w:pStyle w:val="TableParagraph"/>
              <w:spacing w:before="45"/>
              <w:jc w:val="center"/>
              <w:rPr>
                <w:sz w:val="18"/>
              </w:rPr>
            </w:pPr>
            <w:r>
              <w:rPr>
                <w:color w:val="231F20"/>
                <w:w w:val="86"/>
                <w:sz w:val="18"/>
              </w:rPr>
              <w:t>4</w:t>
            </w:r>
          </w:p>
        </w:tc>
        <w:tc>
          <w:tcPr>
            <w:tcW w:w="1260" w:type="dxa"/>
            <w:shd w:val="clear" w:color="auto" w:fill="D1D3D4"/>
          </w:tcPr>
          <w:p>
            <w:pPr>
              <w:pStyle w:val="TableParagraph"/>
              <w:spacing w:before="45"/>
              <w:ind w:left="500"/>
              <w:rPr>
                <w:sz w:val="18"/>
              </w:rPr>
            </w:pPr>
            <w:r>
              <w:rPr>
                <w:color w:val="231F20"/>
                <w:w w:val="95"/>
                <w:sz w:val="18"/>
              </w:rPr>
              <w:t>102</w:t>
            </w:r>
          </w:p>
        </w:tc>
        <w:tc>
          <w:tcPr>
            <w:tcW w:w="1260" w:type="dxa"/>
            <w:shd w:val="clear" w:color="auto" w:fill="D1D3D4"/>
          </w:tcPr>
          <w:p>
            <w:pPr>
              <w:pStyle w:val="TableParagraph"/>
              <w:spacing w:before="45"/>
              <w:ind w:left="155" w:right="155"/>
              <w:jc w:val="center"/>
              <w:rPr>
                <w:sz w:val="18"/>
              </w:rPr>
            </w:pPr>
            <w:r>
              <w:rPr>
                <w:color w:val="231F20"/>
                <w:w w:val="95"/>
                <w:sz w:val="18"/>
              </w:rPr>
              <w:t>4.65</w:t>
            </w:r>
          </w:p>
        </w:tc>
        <w:tc>
          <w:tcPr>
            <w:tcW w:w="1260" w:type="dxa"/>
            <w:shd w:val="clear" w:color="auto" w:fill="D1D3D4"/>
          </w:tcPr>
          <w:p>
            <w:pPr>
              <w:pStyle w:val="TableParagraph"/>
              <w:spacing w:before="45"/>
              <w:ind w:left="155" w:right="155"/>
              <w:jc w:val="center"/>
              <w:rPr>
                <w:sz w:val="18"/>
              </w:rPr>
            </w:pPr>
            <w:r>
              <w:rPr>
                <w:color w:val="231F20"/>
                <w:w w:val="95"/>
                <w:sz w:val="18"/>
              </w:rPr>
              <w:t>118</w:t>
            </w:r>
          </w:p>
        </w:tc>
        <w:tc>
          <w:tcPr>
            <w:tcW w:w="1530" w:type="dxa"/>
            <w:shd w:val="clear" w:color="auto" w:fill="D1D3D4"/>
          </w:tcPr>
          <w:p>
            <w:pPr>
              <w:pStyle w:val="TableParagraph"/>
              <w:spacing w:before="45"/>
              <w:ind w:left="602" w:right="602"/>
              <w:jc w:val="center"/>
              <w:rPr>
                <w:sz w:val="18"/>
              </w:rPr>
            </w:pPr>
            <w:r>
              <w:rPr>
                <w:color w:val="231F20"/>
                <w:w w:val="95"/>
                <w:sz w:val="18"/>
              </w:rPr>
              <w:t>150</w:t>
            </w:r>
          </w:p>
        </w:tc>
        <w:tc>
          <w:tcPr>
            <w:tcW w:w="1800" w:type="dxa"/>
            <w:shd w:val="clear" w:color="auto" w:fill="D1D3D4"/>
          </w:tcPr>
          <w:p>
            <w:pPr>
              <w:pStyle w:val="TableParagraph"/>
              <w:spacing w:before="45"/>
              <w:ind w:left="452" w:right="452"/>
              <w:jc w:val="center"/>
              <w:rPr>
                <w:sz w:val="18"/>
              </w:rPr>
            </w:pPr>
            <w:r>
              <w:rPr>
                <w:color w:val="231F20"/>
                <w:w w:val="95"/>
                <w:sz w:val="18"/>
              </w:rPr>
              <w:t>2.51</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6"/>
        </w:rPr>
      </w:pPr>
    </w:p>
    <w:p>
      <w:pPr>
        <w:pStyle w:val="Heading6"/>
        <w:spacing w:line="240" w:lineRule="auto" w:before="108"/>
        <w:ind w:left="1260"/>
      </w:pPr>
      <w:r>
        <w:rPr>
          <w:color w:val="231F20"/>
        </w:rPr>
        <w:t>CONSULT FOOD HOSE GUIDE FOR MATERIAL COMPATIBILITY ON PAGE 36.</w:t>
      </w:r>
    </w:p>
    <w:p>
      <w:pPr>
        <w:spacing w:before="215"/>
        <w:ind w:left="1260" w:right="0" w:firstLine="0"/>
        <w:jc w:val="left"/>
        <w:rPr>
          <w:b/>
          <w:sz w:val="18"/>
        </w:rPr>
      </w:pPr>
      <w:r>
        <w:rPr>
          <w:b/>
          <w:color w:val="231F20"/>
          <w:w w:val="85"/>
          <w:sz w:val="18"/>
          <w:u w:val="single" w:color="231F20"/>
        </w:rPr>
        <w:t>COUPLING SUGGESTIONS</w:t>
      </w:r>
    </w:p>
    <w:p>
      <w:pPr>
        <w:spacing w:before="13"/>
        <w:ind w:left="1260" w:right="0" w:firstLine="0"/>
        <w:jc w:val="left"/>
        <w:rPr>
          <w:sz w:val="18"/>
        </w:rPr>
      </w:pPr>
      <w:r>
        <w:rPr>
          <w:color w:val="231F20"/>
          <w:w w:val="95"/>
          <w:sz w:val="18"/>
        </w:rPr>
        <w:t>Quick-Acting couplings attached with bands.</w:t>
      </w:r>
    </w:p>
    <w:p>
      <w:pPr>
        <w:spacing w:before="141"/>
        <w:ind w:left="1260" w:right="0" w:firstLine="0"/>
        <w:jc w:val="left"/>
        <w:rPr>
          <w:sz w:val="18"/>
        </w:rPr>
      </w:pPr>
      <w:r>
        <w:rPr>
          <w:color w:val="231F20"/>
          <w:w w:val="95"/>
          <w:position w:val="-3"/>
          <w:sz w:val="32"/>
        </w:rPr>
        <w:t>H </w:t>
      </w:r>
      <w:r>
        <w:rPr>
          <w:color w:val="231F20"/>
          <w:w w:val="95"/>
          <w:sz w:val="18"/>
        </w:rPr>
        <w:t>Kuriyama offers a full line of Quick-Acting couplings. Refer to current Kuriyama-Couplings™ and Accessories Catalog for type and pricing.</w:t>
      </w:r>
    </w:p>
    <w:p>
      <w:pPr>
        <w:spacing w:after="0"/>
        <w:jc w:val="left"/>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18"/>
        </w:rPr>
      </w:pPr>
    </w:p>
    <w:p>
      <w:pPr>
        <w:pStyle w:val="BodyText"/>
        <w:spacing w:line="230" w:lineRule="auto" w:before="110"/>
        <w:ind w:left="1260" w:right="1215"/>
      </w:pPr>
      <w:r>
        <w:rPr/>
        <w:pict>
          <v:group style="position:absolute;margin-left:0pt;margin-top:-78.950432pt;width:612pt;height:71pt;mso-position-horizontal-relative:page;mso-position-vertical-relative:paragraph;z-index:6592" coordorigin="0,-1579" coordsize="12240,1420">
            <v:rect style="position:absolute;left:0;top:-409;width:12240;height:250" filled="true" fillcolor="#231f20" stroked="false">
              <v:fill opacity="49152f" type="solid"/>
            </v:rect>
            <v:rect style="position:absolute;left:0;top:-1579;width:12240;height:1170" filled="true" fillcolor="#f7943b" stroked="false">
              <v:fill type="solid"/>
            </v:rect>
            <v:shape style="position:absolute;left:7933;top:-1144;width:3047;height:375" type="#_x0000_t75" stroked="false">
              <v:imagedata r:id="rId43" o:title=""/>
            </v:shape>
            <v:shape style="position:absolute;left:0;top:-1579;width:12240;height:1170" type="#_x0000_t202" filled="false" stroked="false">
              <v:textbox inset="0,0,0,0">
                <w:txbxContent>
                  <w:p>
                    <w:pPr>
                      <w:spacing w:before="204"/>
                      <w:ind w:left="900" w:right="0" w:firstLine="0"/>
                      <w:jc w:val="left"/>
                      <w:rPr>
                        <w:b/>
                        <w:sz w:val="72"/>
                      </w:rPr>
                    </w:pPr>
                    <w:r>
                      <w:rPr>
                        <w:b/>
                        <w:color w:val="FFFFFF"/>
                        <w:w w:val="70"/>
                        <w:sz w:val="72"/>
                      </w:rPr>
                      <w:t>FDA Liquid Compatibility</w:t>
                    </w:r>
                    <w:r>
                      <w:rPr>
                        <w:b/>
                        <w:color w:val="FFFFFF"/>
                        <w:spacing w:val="-83"/>
                        <w:w w:val="70"/>
                        <w:sz w:val="72"/>
                      </w:rPr>
                      <w:t> </w:t>
                    </w:r>
                    <w:r>
                      <w:rPr>
                        <w:b/>
                        <w:color w:val="FFFFFF"/>
                        <w:w w:val="70"/>
                        <w:sz w:val="72"/>
                      </w:rPr>
                      <w:t>Guide</w:t>
                    </w:r>
                  </w:p>
                </w:txbxContent>
              </v:textbox>
              <w10:wrap type="none"/>
            </v:shape>
            <w10:wrap type="none"/>
          </v:group>
        </w:pict>
      </w:r>
      <w:r>
        <w:rPr>
          <w:color w:val="231F20"/>
        </w:rPr>
        <w:t>The following data is based on tests and believed to be reliable; </w:t>
      </w:r>
      <w:r>
        <w:rPr>
          <w:color w:val="231F20"/>
          <w:spacing w:val="-3"/>
        </w:rPr>
        <w:t>however, </w:t>
      </w:r>
      <w:r>
        <w:rPr>
          <w:color w:val="231F20"/>
        </w:rPr>
        <w:t>we emphasize that the tabulation should be used as a guide only, since it does not take into consideration all variables such as elevated temperatures, fluid contamination, concentration, etc. that may be encountered in actual use. All critical applications should be tested. Contact ALFAGOMMA for recommendation and</w:t>
      </w:r>
      <w:r>
        <w:rPr>
          <w:color w:val="231F20"/>
          <w:spacing w:val="3"/>
        </w:rPr>
        <w:t> </w:t>
      </w:r>
      <w:r>
        <w:rPr>
          <w:color w:val="231F20"/>
        </w:rPr>
        <w:t>assistance.</w:t>
      </w:r>
    </w:p>
    <w:p>
      <w:pPr>
        <w:pStyle w:val="BodyText"/>
        <w:rPr>
          <w:sz w:val="22"/>
        </w:rPr>
      </w:pPr>
    </w:p>
    <w:p>
      <w:pPr>
        <w:pStyle w:val="Heading3"/>
        <w:spacing w:line="371" w:lineRule="exact"/>
        <w:ind w:left="1732"/>
      </w:pPr>
      <w:r>
        <w:rPr>
          <w:color w:val="231F20"/>
        </w:rPr>
        <w:t>KEY TO FDA LIQUID MATERIAL COMPATIBILITY CHART</w:t>
      </w:r>
    </w:p>
    <w:p>
      <w:pPr>
        <w:spacing w:line="194" w:lineRule="exact" w:before="0"/>
        <w:ind w:left="1260" w:right="0" w:firstLine="0"/>
        <w:jc w:val="left"/>
        <w:rPr>
          <w:b/>
          <w:sz w:val="19"/>
        </w:rPr>
      </w:pPr>
      <w:r>
        <w:rPr>
          <w:b/>
          <w:color w:val="231F20"/>
          <w:sz w:val="19"/>
        </w:rPr>
        <w:t>Key to General Chemical Resistance Chart [all data based on 20°C (68°F) unless noted]:</w:t>
      </w:r>
    </w:p>
    <w:p>
      <w:pPr>
        <w:spacing w:line="460" w:lineRule="auto" w:before="0"/>
        <w:ind w:left="3162" w:right="0" w:hanging="1903"/>
        <w:jc w:val="left"/>
        <w:rPr>
          <w:b/>
          <w:sz w:val="19"/>
        </w:rPr>
      </w:pPr>
      <w:r>
        <w:rPr>
          <w:b/>
          <w:color w:val="231F20"/>
          <w:sz w:val="19"/>
        </w:rPr>
        <w:t>E – Excellent; G – Good; F – Fair; C – Conditional; I – Insufficient Data; X – Not Recommended; Blank – No Data Alfagomma</w:t>
      </w:r>
      <w:r>
        <w:rPr>
          <w:b/>
          <w:color w:val="231F20"/>
          <w:position w:val="6"/>
          <w:sz w:val="11"/>
        </w:rPr>
        <w:t>® </w:t>
      </w:r>
      <w:r>
        <w:rPr>
          <w:b/>
          <w:color w:val="231F20"/>
          <w:sz w:val="19"/>
        </w:rPr>
        <w:t>hoses are produced using silicone free release agents.</w:t>
      </w:r>
    </w:p>
    <w:p>
      <w:pPr>
        <w:pStyle w:val="BodyText"/>
        <w:spacing w:before="6"/>
        <w:rPr>
          <w:b/>
        </w:rPr>
      </w:pPr>
    </w:p>
    <w:tbl>
      <w:tblPr>
        <w:tblW w:w="0" w:type="auto"/>
        <w:jc w:val="left"/>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600"/>
        <w:gridCol w:w="1620"/>
        <w:gridCol w:w="1620"/>
        <w:gridCol w:w="1620"/>
        <w:gridCol w:w="1620"/>
      </w:tblGrid>
      <w:tr>
        <w:trPr>
          <w:trHeight w:val="247" w:hRule="atLeast"/>
        </w:trPr>
        <w:tc>
          <w:tcPr>
            <w:tcW w:w="3600" w:type="dxa"/>
            <w:tcBorders>
              <w:right w:val="single" w:sz="8" w:space="0" w:color="FFFFFF"/>
            </w:tcBorders>
            <w:shd w:val="clear" w:color="auto" w:fill="231F20"/>
          </w:tcPr>
          <w:p>
            <w:pPr>
              <w:pStyle w:val="TableParagraph"/>
              <w:spacing w:line="203" w:lineRule="exact" w:before="25"/>
              <w:ind w:left="234"/>
              <w:rPr>
                <w:b/>
                <w:sz w:val="18"/>
              </w:rPr>
            </w:pPr>
            <w:r>
              <w:rPr>
                <w:b/>
                <w:color w:val="FFFFFF"/>
                <w:w w:val="85"/>
                <w:sz w:val="18"/>
              </w:rPr>
              <w:t>FOOD</w:t>
            </w:r>
          </w:p>
        </w:tc>
        <w:tc>
          <w:tcPr>
            <w:tcW w:w="1620" w:type="dxa"/>
            <w:tcBorders>
              <w:left w:val="single" w:sz="8" w:space="0" w:color="FFFFFF"/>
              <w:right w:val="single" w:sz="8" w:space="0" w:color="FFFFFF"/>
            </w:tcBorders>
            <w:shd w:val="clear" w:color="auto" w:fill="231F20"/>
          </w:tcPr>
          <w:p>
            <w:pPr>
              <w:pStyle w:val="TableParagraph"/>
              <w:spacing w:line="203" w:lineRule="exact" w:before="25"/>
              <w:ind w:left="104" w:right="104"/>
              <w:jc w:val="center"/>
              <w:rPr>
                <w:b/>
                <w:sz w:val="18"/>
              </w:rPr>
            </w:pPr>
            <w:r>
              <w:rPr>
                <w:b/>
                <w:color w:val="FFFFFF"/>
                <w:w w:val="80"/>
                <w:sz w:val="18"/>
              </w:rPr>
              <w:t>NATURAL RUBBER</w:t>
            </w:r>
          </w:p>
        </w:tc>
        <w:tc>
          <w:tcPr>
            <w:tcW w:w="1620" w:type="dxa"/>
            <w:tcBorders>
              <w:left w:val="single" w:sz="8" w:space="0" w:color="FFFFFF"/>
              <w:right w:val="single" w:sz="8" w:space="0" w:color="FFFFFF"/>
            </w:tcBorders>
            <w:shd w:val="clear" w:color="auto" w:fill="231F20"/>
          </w:tcPr>
          <w:p>
            <w:pPr>
              <w:pStyle w:val="TableParagraph"/>
              <w:spacing w:line="203" w:lineRule="exact" w:before="25"/>
              <w:ind w:left="104" w:right="104"/>
              <w:jc w:val="center"/>
              <w:rPr>
                <w:b/>
                <w:sz w:val="18"/>
              </w:rPr>
            </w:pPr>
            <w:r>
              <w:rPr>
                <w:b/>
                <w:color w:val="FFFFFF"/>
                <w:w w:val="85"/>
                <w:sz w:val="18"/>
              </w:rPr>
              <w:t>CHLOROBUTYL</w:t>
            </w:r>
          </w:p>
        </w:tc>
        <w:tc>
          <w:tcPr>
            <w:tcW w:w="1620" w:type="dxa"/>
            <w:tcBorders>
              <w:left w:val="single" w:sz="8" w:space="0" w:color="FFFFFF"/>
              <w:right w:val="single" w:sz="8" w:space="0" w:color="FFFFFF"/>
            </w:tcBorders>
            <w:shd w:val="clear" w:color="auto" w:fill="231F20"/>
          </w:tcPr>
          <w:p>
            <w:pPr>
              <w:pStyle w:val="TableParagraph"/>
              <w:spacing w:line="203" w:lineRule="exact" w:before="25"/>
              <w:ind w:left="104" w:right="103"/>
              <w:jc w:val="center"/>
              <w:rPr>
                <w:b/>
                <w:sz w:val="18"/>
              </w:rPr>
            </w:pPr>
            <w:r>
              <w:rPr>
                <w:b/>
                <w:color w:val="FFFFFF"/>
                <w:w w:val="90"/>
                <w:sz w:val="18"/>
              </w:rPr>
              <w:t>EPDM</w:t>
            </w:r>
          </w:p>
        </w:tc>
        <w:tc>
          <w:tcPr>
            <w:tcW w:w="1620" w:type="dxa"/>
            <w:tcBorders>
              <w:left w:val="single" w:sz="8" w:space="0" w:color="FFFFFF"/>
            </w:tcBorders>
            <w:shd w:val="clear" w:color="auto" w:fill="231F20"/>
          </w:tcPr>
          <w:p>
            <w:pPr>
              <w:pStyle w:val="TableParagraph"/>
              <w:spacing w:line="203" w:lineRule="exact" w:before="25"/>
              <w:ind w:left="606" w:right="613"/>
              <w:jc w:val="center"/>
              <w:rPr>
                <w:b/>
                <w:sz w:val="18"/>
              </w:rPr>
            </w:pPr>
            <w:r>
              <w:rPr>
                <w:b/>
                <w:color w:val="FFFFFF"/>
                <w:w w:val="90"/>
                <w:sz w:val="18"/>
              </w:rPr>
              <w:t>NBR</w:t>
            </w:r>
          </w:p>
        </w:tc>
      </w:tr>
      <w:tr>
        <w:trPr>
          <w:trHeight w:val="239" w:hRule="atLeast"/>
        </w:trPr>
        <w:tc>
          <w:tcPr>
            <w:tcW w:w="3600" w:type="dxa"/>
            <w:shd w:val="clear" w:color="auto" w:fill="E6E7E8"/>
          </w:tcPr>
          <w:p>
            <w:pPr>
              <w:pStyle w:val="TableParagraph"/>
              <w:spacing w:line="198" w:lineRule="exact"/>
              <w:ind w:left="251"/>
              <w:rPr>
                <w:sz w:val="18"/>
              </w:rPr>
            </w:pPr>
            <w:r>
              <w:rPr>
                <w:color w:val="231F20"/>
                <w:w w:val="80"/>
                <w:sz w:val="18"/>
              </w:rPr>
              <w:t>BEER</w:t>
            </w:r>
          </w:p>
        </w:tc>
        <w:tc>
          <w:tcPr>
            <w:tcW w:w="1620" w:type="dxa"/>
            <w:shd w:val="clear" w:color="auto" w:fill="E6E7E8"/>
          </w:tcPr>
          <w:p>
            <w:pPr>
              <w:pStyle w:val="TableParagraph"/>
              <w:spacing w:line="198" w:lineRule="exact"/>
              <w:jc w:val="center"/>
              <w:rPr>
                <w:sz w:val="18"/>
              </w:rPr>
            </w:pPr>
            <w:r>
              <w:rPr>
                <w:color w:val="231F20"/>
                <w:w w:val="72"/>
                <w:sz w:val="18"/>
              </w:rPr>
              <w:t>F</w:t>
            </w:r>
          </w:p>
        </w:tc>
        <w:tc>
          <w:tcPr>
            <w:tcW w:w="1620" w:type="dxa"/>
            <w:shd w:val="clear" w:color="auto" w:fill="E6E7E8"/>
          </w:tcPr>
          <w:p>
            <w:pPr>
              <w:pStyle w:val="TableParagraph"/>
              <w:spacing w:line="198" w:lineRule="exact"/>
              <w:jc w:val="center"/>
              <w:rPr>
                <w:sz w:val="18"/>
              </w:rPr>
            </w:pPr>
            <w:r>
              <w:rPr>
                <w:color w:val="231F20"/>
                <w:w w:val="69"/>
                <w:sz w:val="18"/>
              </w:rPr>
              <w:t>G</w:t>
            </w:r>
          </w:p>
        </w:tc>
        <w:tc>
          <w:tcPr>
            <w:tcW w:w="1620" w:type="dxa"/>
            <w:shd w:val="clear" w:color="auto" w:fill="E6E7E8"/>
          </w:tcPr>
          <w:p>
            <w:pPr>
              <w:pStyle w:val="TableParagraph"/>
              <w:spacing w:line="198" w:lineRule="exact"/>
              <w:jc w:val="center"/>
              <w:rPr>
                <w:sz w:val="18"/>
              </w:rPr>
            </w:pPr>
            <w:r>
              <w:rPr>
                <w:color w:val="231F20"/>
                <w:w w:val="69"/>
                <w:sz w:val="18"/>
              </w:rPr>
              <w:t>E</w:t>
            </w:r>
          </w:p>
        </w:tc>
        <w:tc>
          <w:tcPr>
            <w:tcW w:w="1620" w:type="dxa"/>
            <w:shd w:val="clear" w:color="auto" w:fill="E6E7E8"/>
          </w:tcPr>
          <w:p>
            <w:pPr>
              <w:pStyle w:val="TableParagraph"/>
              <w:spacing w:line="198" w:lineRule="exact"/>
              <w:jc w:val="center"/>
              <w:rPr>
                <w:sz w:val="18"/>
              </w:rPr>
            </w:pPr>
            <w:r>
              <w:rPr>
                <w:color w:val="231F20"/>
                <w:w w:val="69"/>
                <w:sz w:val="18"/>
              </w:rPr>
              <w:t>E</w:t>
            </w:r>
          </w:p>
        </w:tc>
      </w:tr>
      <w:tr>
        <w:trPr>
          <w:trHeight w:val="239" w:hRule="atLeast"/>
        </w:trPr>
        <w:tc>
          <w:tcPr>
            <w:tcW w:w="3600" w:type="dxa"/>
            <w:shd w:val="clear" w:color="auto" w:fill="D1D3D4"/>
          </w:tcPr>
          <w:p>
            <w:pPr>
              <w:pStyle w:val="TableParagraph"/>
              <w:spacing w:line="198" w:lineRule="exact"/>
              <w:ind w:left="252"/>
              <w:rPr>
                <w:sz w:val="18"/>
              </w:rPr>
            </w:pPr>
            <w:r>
              <w:rPr>
                <w:color w:val="231F20"/>
                <w:w w:val="85"/>
                <w:sz w:val="18"/>
              </w:rPr>
              <w:t>BEET SUGAR, GRANULAR</w:t>
            </w:r>
          </w:p>
        </w:tc>
        <w:tc>
          <w:tcPr>
            <w:tcW w:w="1620" w:type="dxa"/>
            <w:shd w:val="clear" w:color="auto" w:fill="D1D3D4"/>
          </w:tcPr>
          <w:p>
            <w:pPr>
              <w:pStyle w:val="TableParagraph"/>
              <w:spacing w:line="198" w:lineRule="exact"/>
              <w:jc w:val="center"/>
              <w:rPr>
                <w:sz w:val="18"/>
              </w:rPr>
            </w:pPr>
            <w:r>
              <w:rPr>
                <w:color w:val="231F20"/>
                <w:w w:val="69"/>
                <w:sz w:val="18"/>
              </w:rPr>
              <w:t>E</w:t>
            </w:r>
          </w:p>
        </w:tc>
        <w:tc>
          <w:tcPr>
            <w:tcW w:w="1620" w:type="dxa"/>
            <w:shd w:val="clear" w:color="auto" w:fill="D1D3D4"/>
          </w:tcPr>
          <w:p>
            <w:pPr>
              <w:pStyle w:val="TableParagraph"/>
              <w:spacing w:line="198" w:lineRule="exact"/>
              <w:jc w:val="center"/>
              <w:rPr>
                <w:sz w:val="18"/>
              </w:rPr>
            </w:pPr>
            <w:r>
              <w:rPr>
                <w:color w:val="231F20"/>
                <w:w w:val="72"/>
                <w:sz w:val="18"/>
              </w:rPr>
              <w:t>X</w:t>
            </w:r>
          </w:p>
        </w:tc>
        <w:tc>
          <w:tcPr>
            <w:tcW w:w="1620" w:type="dxa"/>
            <w:shd w:val="clear" w:color="auto" w:fill="D1D3D4"/>
          </w:tcPr>
          <w:p>
            <w:pPr>
              <w:pStyle w:val="TableParagraph"/>
              <w:spacing w:line="198" w:lineRule="exact"/>
              <w:jc w:val="center"/>
              <w:rPr>
                <w:sz w:val="18"/>
              </w:rPr>
            </w:pPr>
            <w:r>
              <w:rPr>
                <w:color w:val="231F20"/>
                <w:w w:val="69"/>
                <w:sz w:val="18"/>
              </w:rPr>
              <w:t>G</w:t>
            </w:r>
          </w:p>
        </w:tc>
        <w:tc>
          <w:tcPr>
            <w:tcW w:w="1620" w:type="dxa"/>
            <w:shd w:val="clear" w:color="auto" w:fill="D1D3D4"/>
          </w:tcPr>
          <w:p>
            <w:pPr>
              <w:pStyle w:val="TableParagraph"/>
              <w:spacing w:line="198" w:lineRule="exact"/>
              <w:jc w:val="center"/>
              <w:rPr>
                <w:sz w:val="18"/>
              </w:rPr>
            </w:pPr>
            <w:r>
              <w:rPr>
                <w:color w:val="231F20"/>
                <w:w w:val="69"/>
                <w:sz w:val="18"/>
              </w:rPr>
              <w:t>E</w:t>
            </w:r>
          </w:p>
        </w:tc>
      </w:tr>
      <w:tr>
        <w:trPr>
          <w:trHeight w:val="239" w:hRule="atLeast"/>
        </w:trPr>
        <w:tc>
          <w:tcPr>
            <w:tcW w:w="3600" w:type="dxa"/>
            <w:shd w:val="clear" w:color="auto" w:fill="E6E7E8"/>
          </w:tcPr>
          <w:p>
            <w:pPr>
              <w:pStyle w:val="TableParagraph"/>
              <w:spacing w:line="198" w:lineRule="exact"/>
              <w:ind w:left="252"/>
              <w:rPr>
                <w:sz w:val="18"/>
              </w:rPr>
            </w:pPr>
            <w:r>
              <w:rPr>
                <w:color w:val="231F20"/>
                <w:w w:val="85"/>
                <w:sz w:val="18"/>
              </w:rPr>
              <w:t>BUTTERMILK</w:t>
            </w:r>
          </w:p>
        </w:tc>
        <w:tc>
          <w:tcPr>
            <w:tcW w:w="1620" w:type="dxa"/>
            <w:shd w:val="clear" w:color="auto" w:fill="E6E7E8"/>
          </w:tcPr>
          <w:p>
            <w:pPr>
              <w:pStyle w:val="TableParagraph"/>
              <w:spacing w:line="198" w:lineRule="exact"/>
              <w:jc w:val="center"/>
              <w:rPr>
                <w:sz w:val="18"/>
              </w:rPr>
            </w:pPr>
            <w:r>
              <w:rPr>
                <w:color w:val="231F20"/>
                <w:w w:val="72"/>
                <w:sz w:val="18"/>
              </w:rPr>
              <w:t>X</w:t>
            </w:r>
          </w:p>
        </w:tc>
        <w:tc>
          <w:tcPr>
            <w:tcW w:w="1620" w:type="dxa"/>
            <w:shd w:val="clear" w:color="auto" w:fill="E6E7E8"/>
          </w:tcPr>
          <w:p>
            <w:pPr>
              <w:pStyle w:val="TableParagraph"/>
              <w:spacing w:line="198" w:lineRule="exact"/>
              <w:jc w:val="center"/>
              <w:rPr>
                <w:sz w:val="18"/>
              </w:rPr>
            </w:pPr>
            <w:r>
              <w:rPr>
                <w:color w:val="231F20"/>
                <w:w w:val="72"/>
                <w:sz w:val="18"/>
              </w:rPr>
              <w:t>F</w:t>
            </w:r>
          </w:p>
        </w:tc>
        <w:tc>
          <w:tcPr>
            <w:tcW w:w="1620" w:type="dxa"/>
            <w:shd w:val="clear" w:color="auto" w:fill="E6E7E8"/>
          </w:tcPr>
          <w:p>
            <w:pPr>
              <w:pStyle w:val="TableParagraph"/>
              <w:spacing w:line="198" w:lineRule="exact"/>
              <w:jc w:val="center"/>
              <w:rPr>
                <w:sz w:val="18"/>
              </w:rPr>
            </w:pPr>
            <w:r>
              <w:rPr>
                <w:color w:val="231F20"/>
                <w:w w:val="69"/>
                <w:sz w:val="18"/>
              </w:rPr>
              <w:t>G</w:t>
            </w:r>
          </w:p>
        </w:tc>
        <w:tc>
          <w:tcPr>
            <w:tcW w:w="1620" w:type="dxa"/>
            <w:shd w:val="clear" w:color="auto" w:fill="E6E7E8"/>
          </w:tcPr>
          <w:p>
            <w:pPr>
              <w:pStyle w:val="TableParagraph"/>
              <w:spacing w:line="198" w:lineRule="exact"/>
              <w:jc w:val="center"/>
              <w:rPr>
                <w:sz w:val="18"/>
              </w:rPr>
            </w:pPr>
            <w:r>
              <w:rPr>
                <w:color w:val="231F20"/>
                <w:w w:val="69"/>
                <w:sz w:val="18"/>
              </w:rPr>
              <w:t>E</w:t>
            </w:r>
          </w:p>
        </w:tc>
      </w:tr>
      <w:tr>
        <w:trPr>
          <w:trHeight w:val="239" w:hRule="atLeast"/>
        </w:trPr>
        <w:tc>
          <w:tcPr>
            <w:tcW w:w="3600" w:type="dxa"/>
            <w:shd w:val="clear" w:color="auto" w:fill="D1D3D4"/>
          </w:tcPr>
          <w:p>
            <w:pPr>
              <w:pStyle w:val="TableParagraph"/>
              <w:spacing w:line="198" w:lineRule="exact"/>
              <w:ind w:left="252"/>
              <w:rPr>
                <w:sz w:val="18"/>
              </w:rPr>
            </w:pPr>
            <w:r>
              <w:rPr>
                <w:color w:val="231F20"/>
                <w:w w:val="85"/>
                <w:sz w:val="18"/>
              </w:rPr>
              <w:t>CANE SUGAR, GRANULAR</w:t>
            </w:r>
          </w:p>
        </w:tc>
        <w:tc>
          <w:tcPr>
            <w:tcW w:w="1620" w:type="dxa"/>
            <w:shd w:val="clear" w:color="auto" w:fill="D1D3D4"/>
          </w:tcPr>
          <w:p>
            <w:pPr>
              <w:pStyle w:val="TableParagraph"/>
              <w:spacing w:line="198" w:lineRule="exact"/>
              <w:jc w:val="center"/>
              <w:rPr>
                <w:sz w:val="18"/>
              </w:rPr>
            </w:pPr>
            <w:r>
              <w:rPr>
                <w:color w:val="231F20"/>
                <w:w w:val="69"/>
                <w:sz w:val="18"/>
              </w:rPr>
              <w:t>E</w:t>
            </w:r>
          </w:p>
        </w:tc>
        <w:tc>
          <w:tcPr>
            <w:tcW w:w="1620" w:type="dxa"/>
            <w:shd w:val="clear" w:color="auto" w:fill="D1D3D4"/>
          </w:tcPr>
          <w:p>
            <w:pPr>
              <w:pStyle w:val="TableParagraph"/>
              <w:spacing w:line="198" w:lineRule="exact"/>
              <w:jc w:val="center"/>
              <w:rPr>
                <w:sz w:val="18"/>
              </w:rPr>
            </w:pPr>
            <w:r>
              <w:rPr>
                <w:color w:val="231F20"/>
                <w:w w:val="72"/>
                <w:sz w:val="18"/>
              </w:rPr>
              <w:t>X</w:t>
            </w:r>
          </w:p>
        </w:tc>
        <w:tc>
          <w:tcPr>
            <w:tcW w:w="1620" w:type="dxa"/>
            <w:shd w:val="clear" w:color="auto" w:fill="D1D3D4"/>
          </w:tcPr>
          <w:p>
            <w:pPr>
              <w:pStyle w:val="TableParagraph"/>
              <w:spacing w:line="198" w:lineRule="exact"/>
              <w:jc w:val="center"/>
              <w:rPr>
                <w:sz w:val="18"/>
              </w:rPr>
            </w:pPr>
            <w:r>
              <w:rPr>
                <w:color w:val="231F20"/>
                <w:w w:val="69"/>
                <w:sz w:val="18"/>
              </w:rPr>
              <w:t>G</w:t>
            </w:r>
          </w:p>
        </w:tc>
        <w:tc>
          <w:tcPr>
            <w:tcW w:w="1620" w:type="dxa"/>
            <w:shd w:val="clear" w:color="auto" w:fill="D1D3D4"/>
          </w:tcPr>
          <w:p>
            <w:pPr>
              <w:pStyle w:val="TableParagraph"/>
              <w:spacing w:line="198" w:lineRule="exact"/>
              <w:jc w:val="center"/>
              <w:rPr>
                <w:sz w:val="18"/>
              </w:rPr>
            </w:pPr>
            <w:r>
              <w:rPr>
                <w:color w:val="231F20"/>
                <w:w w:val="69"/>
                <w:sz w:val="18"/>
              </w:rPr>
              <w:t>G</w:t>
            </w:r>
          </w:p>
        </w:tc>
      </w:tr>
      <w:tr>
        <w:trPr>
          <w:trHeight w:val="239" w:hRule="atLeast"/>
        </w:trPr>
        <w:tc>
          <w:tcPr>
            <w:tcW w:w="3600" w:type="dxa"/>
            <w:shd w:val="clear" w:color="auto" w:fill="E6E7E8"/>
          </w:tcPr>
          <w:p>
            <w:pPr>
              <w:pStyle w:val="TableParagraph"/>
              <w:spacing w:line="198" w:lineRule="exact"/>
              <w:ind w:left="251"/>
              <w:rPr>
                <w:sz w:val="18"/>
              </w:rPr>
            </w:pPr>
            <w:r>
              <w:rPr>
                <w:color w:val="231F20"/>
                <w:w w:val="85"/>
                <w:sz w:val="18"/>
              </w:rPr>
              <w:t>CASHEW NUT OIL</w:t>
            </w:r>
          </w:p>
        </w:tc>
        <w:tc>
          <w:tcPr>
            <w:tcW w:w="1620" w:type="dxa"/>
            <w:shd w:val="clear" w:color="auto" w:fill="E6E7E8"/>
          </w:tcPr>
          <w:p>
            <w:pPr>
              <w:pStyle w:val="TableParagraph"/>
              <w:spacing w:line="198" w:lineRule="exact"/>
              <w:jc w:val="center"/>
              <w:rPr>
                <w:sz w:val="18"/>
              </w:rPr>
            </w:pPr>
            <w:r>
              <w:rPr>
                <w:color w:val="231F20"/>
                <w:w w:val="72"/>
                <w:sz w:val="18"/>
              </w:rPr>
              <w:t>X</w:t>
            </w:r>
          </w:p>
        </w:tc>
        <w:tc>
          <w:tcPr>
            <w:tcW w:w="1620" w:type="dxa"/>
            <w:shd w:val="clear" w:color="auto" w:fill="E6E7E8"/>
          </w:tcPr>
          <w:p>
            <w:pPr>
              <w:pStyle w:val="TableParagraph"/>
              <w:spacing w:line="198" w:lineRule="exact"/>
              <w:jc w:val="center"/>
              <w:rPr>
                <w:sz w:val="18"/>
              </w:rPr>
            </w:pPr>
            <w:r>
              <w:rPr>
                <w:color w:val="231F20"/>
                <w:w w:val="72"/>
                <w:sz w:val="18"/>
              </w:rPr>
              <w:t>F</w:t>
            </w:r>
          </w:p>
        </w:tc>
        <w:tc>
          <w:tcPr>
            <w:tcW w:w="1620" w:type="dxa"/>
            <w:shd w:val="clear" w:color="auto" w:fill="E6E7E8"/>
          </w:tcPr>
          <w:p>
            <w:pPr>
              <w:pStyle w:val="TableParagraph"/>
              <w:spacing w:line="198" w:lineRule="exact"/>
              <w:jc w:val="center"/>
              <w:rPr>
                <w:sz w:val="18"/>
              </w:rPr>
            </w:pPr>
            <w:r>
              <w:rPr>
                <w:color w:val="231F20"/>
                <w:w w:val="69"/>
                <w:sz w:val="18"/>
              </w:rPr>
              <w:t>G</w:t>
            </w:r>
          </w:p>
        </w:tc>
        <w:tc>
          <w:tcPr>
            <w:tcW w:w="1620" w:type="dxa"/>
            <w:shd w:val="clear" w:color="auto" w:fill="E6E7E8"/>
          </w:tcPr>
          <w:p>
            <w:pPr>
              <w:pStyle w:val="TableParagraph"/>
              <w:spacing w:before="0"/>
              <w:rPr>
                <w:rFonts w:ascii="Times New Roman"/>
                <w:sz w:val="16"/>
              </w:rPr>
            </w:pPr>
          </w:p>
        </w:tc>
      </w:tr>
      <w:tr>
        <w:trPr>
          <w:trHeight w:val="239" w:hRule="atLeast"/>
        </w:trPr>
        <w:tc>
          <w:tcPr>
            <w:tcW w:w="3600" w:type="dxa"/>
            <w:shd w:val="clear" w:color="auto" w:fill="D1D3D4"/>
          </w:tcPr>
          <w:p>
            <w:pPr>
              <w:pStyle w:val="TableParagraph"/>
              <w:spacing w:line="198" w:lineRule="exact"/>
              <w:ind w:left="251"/>
              <w:rPr>
                <w:sz w:val="18"/>
              </w:rPr>
            </w:pPr>
            <w:r>
              <w:rPr>
                <w:color w:val="231F20"/>
                <w:w w:val="85"/>
                <w:sz w:val="18"/>
              </w:rPr>
              <w:t>CASTOR OIL</w:t>
            </w:r>
          </w:p>
        </w:tc>
        <w:tc>
          <w:tcPr>
            <w:tcW w:w="1620" w:type="dxa"/>
            <w:shd w:val="clear" w:color="auto" w:fill="D1D3D4"/>
          </w:tcPr>
          <w:p>
            <w:pPr>
              <w:pStyle w:val="TableParagraph"/>
              <w:spacing w:line="198" w:lineRule="exact"/>
              <w:jc w:val="center"/>
              <w:rPr>
                <w:sz w:val="18"/>
              </w:rPr>
            </w:pPr>
            <w:r>
              <w:rPr>
                <w:color w:val="231F20"/>
                <w:w w:val="72"/>
                <w:sz w:val="18"/>
              </w:rPr>
              <w:t>X</w:t>
            </w:r>
          </w:p>
        </w:tc>
        <w:tc>
          <w:tcPr>
            <w:tcW w:w="1620" w:type="dxa"/>
            <w:shd w:val="clear" w:color="auto" w:fill="D1D3D4"/>
          </w:tcPr>
          <w:p>
            <w:pPr>
              <w:pStyle w:val="TableParagraph"/>
              <w:spacing w:line="198" w:lineRule="exact"/>
              <w:jc w:val="center"/>
              <w:rPr>
                <w:sz w:val="18"/>
              </w:rPr>
            </w:pPr>
            <w:r>
              <w:rPr>
                <w:color w:val="231F20"/>
                <w:w w:val="72"/>
                <w:sz w:val="18"/>
              </w:rPr>
              <w:t>F</w:t>
            </w:r>
          </w:p>
        </w:tc>
        <w:tc>
          <w:tcPr>
            <w:tcW w:w="1620" w:type="dxa"/>
            <w:shd w:val="clear" w:color="auto" w:fill="D1D3D4"/>
          </w:tcPr>
          <w:p>
            <w:pPr>
              <w:pStyle w:val="TableParagraph"/>
              <w:spacing w:line="198" w:lineRule="exact"/>
              <w:jc w:val="center"/>
              <w:rPr>
                <w:sz w:val="18"/>
              </w:rPr>
            </w:pPr>
            <w:r>
              <w:rPr>
                <w:color w:val="231F20"/>
                <w:w w:val="69"/>
                <w:sz w:val="18"/>
              </w:rPr>
              <w:t>G</w:t>
            </w:r>
          </w:p>
        </w:tc>
        <w:tc>
          <w:tcPr>
            <w:tcW w:w="1620" w:type="dxa"/>
            <w:shd w:val="clear" w:color="auto" w:fill="D1D3D4"/>
          </w:tcPr>
          <w:p>
            <w:pPr>
              <w:pStyle w:val="TableParagraph"/>
              <w:spacing w:line="198" w:lineRule="exact"/>
              <w:jc w:val="center"/>
              <w:rPr>
                <w:sz w:val="18"/>
              </w:rPr>
            </w:pPr>
            <w:r>
              <w:rPr>
                <w:color w:val="231F20"/>
                <w:w w:val="69"/>
                <w:sz w:val="18"/>
              </w:rPr>
              <w:t>E</w:t>
            </w:r>
          </w:p>
        </w:tc>
      </w:tr>
      <w:tr>
        <w:trPr>
          <w:trHeight w:val="239" w:hRule="atLeast"/>
        </w:trPr>
        <w:tc>
          <w:tcPr>
            <w:tcW w:w="3600" w:type="dxa"/>
            <w:shd w:val="clear" w:color="auto" w:fill="E6E7E8"/>
          </w:tcPr>
          <w:p>
            <w:pPr>
              <w:pStyle w:val="TableParagraph"/>
              <w:spacing w:line="198" w:lineRule="exact"/>
              <w:ind w:left="252"/>
              <w:rPr>
                <w:sz w:val="18"/>
              </w:rPr>
            </w:pPr>
            <w:r>
              <w:rPr>
                <w:color w:val="231F20"/>
                <w:w w:val="85"/>
                <w:sz w:val="18"/>
              </w:rPr>
              <w:t>CITRIC ACID</w:t>
            </w:r>
          </w:p>
        </w:tc>
        <w:tc>
          <w:tcPr>
            <w:tcW w:w="1620" w:type="dxa"/>
            <w:shd w:val="clear" w:color="auto" w:fill="E6E7E8"/>
          </w:tcPr>
          <w:p>
            <w:pPr>
              <w:pStyle w:val="TableParagraph"/>
              <w:spacing w:line="198" w:lineRule="exact"/>
              <w:jc w:val="center"/>
              <w:rPr>
                <w:sz w:val="18"/>
              </w:rPr>
            </w:pPr>
            <w:r>
              <w:rPr>
                <w:color w:val="231F20"/>
                <w:w w:val="69"/>
                <w:sz w:val="18"/>
              </w:rPr>
              <w:t>E</w:t>
            </w:r>
          </w:p>
        </w:tc>
        <w:tc>
          <w:tcPr>
            <w:tcW w:w="1620" w:type="dxa"/>
            <w:shd w:val="clear" w:color="auto" w:fill="E6E7E8"/>
          </w:tcPr>
          <w:p>
            <w:pPr>
              <w:pStyle w:val="TableParagraph"/>
              <w:spacing w:line="198" w:lineRule="exact"/>
              <w:jc w:val="center"/>
              <w:rPr>
                <w:sz w:val="18"/>
              </w:rPr>
            </w:pPr>
            <w:r>
              <w:rPr>
                <w:color w:val="231F20"/>
                <w:w w:val="69"/>
                <w:sz w:val="18"/>
              </w:rPr>
              <w:t>E</w:t>
            </w:r>
          </w:p>
        </w:tc>
        <w:tc>
          <w:tcPr>
            <w:tcW w:w="1620" w:type="dxa"/>
            <w:shd w:val="clear" w:color="auto" w:fill="E6E7E8"/>
          </w:tcPr>
          <w:p>
            <w:pPr>
              <w:pStyle w:val="TableParagraph"/>
              <w:spacing w:line="198" w:lineRule="exact"/>
              <w:jc w:val="center"/>
              <w:rPr>
                <w:sz w:val="18"/>
              </w:rPr>
            </w:pPr>
            <w:r>
              <w:rPr>
                <w:color w:val="231F20"/>
                <w:w w:val="69"/>
                <w:sz w:val="18"/>
              </w:rPr>
              <w:t>E</w:t>
            </w:r>
          </w:p>
        </w:tc>
        <w:tc>
          <w:tcPr>
            <w:tcW w:w="1620" w:type="dxa"/>
            <w:shd w:val="clear" w:color="auto" w:fill="E6E7E8"/>
          </w:tcPr>
          <w:p>
            <w:pPr>
              <w:pStyle w:val="TableParagraph"/>
              <w:spacing w:line="198" w:lineRule="exact"/>
              <w:jc w:val="center"/>
              <w:rPr>
                <w:sz w:val="18"/>
              </w:rPr>
            </w:pPr>
            <w:r>
              <w:rPr>
                <w:color w:val="231F20"/>
                <w:w w:val="69"/>
                <w:sz w:val="18"/>
              </w:rPr>
              <w:t>E</w:t>
            </w:r>
          </w:p>
        </w:tc>
      </w:tr>
      <w:tr>
        <w:trPr>
          <w:trHeight w:val="239" w:hRule="atLeast"/>
        </w:trPr>
        <w:tc>
          <w:tcPr>
            <w:tcW w:w="3600" w:type="dxa"/>
            <w:shd w:val="clear" w:color="auto" w:fill="D1D3D4"/>
          </w:tcPr>
          <w:p>
            <w:pPr>
              <w:pStyle w:val="TableParagraph"/>
              <w:spacing w:line="198" w:lineRule="exact"/>
              <w:ind w:left="252"/>
              <w:rPr>
                <w:sz w:val="18"/>
              </w:rPr>
            </w:pPr>
            <w:r>
              <w:rPr>
                <w:color w:val="231F20"/>
                <w:w w:val="85"/>
                <w:sz w:val="18"/>
              </w:rPr>
              <w:t>COCOA BUTTER</w:t>
            </w:r>
          </w:p>
        </w:tc>
        <w:tc>
          <w:tcPr>
            <w:tcW w:w="1620" w:type="dxa"/>
            <w:shd w:val="clear" w:color="auto" w:fill="D1D3D4"/>
          </w:tcPr>
          <w:p>
            <w:pPr>
              <w:pStyle w:val="TableParagraph"/>
              <w:spacing w:line="198" w:lineRule="exact"/>
              <w:jc w:val="center"/>
              <w:rPr>
                <w:sz w:val="18"/>
              </w:rPr>
            </w:pPr>
            <w:r>
              <w:rPr>
                <w:color w:val="231F20"/>
                <w:w w:val="72"/>
                <w:sz w:val="18"/>
              </w:rPr>
              <w:t>X</w:t>
            </w:r>
          </w:p>
        </w:tc>
        <w:tc>
          <w:tcPr>
            <w:tcW w:w="1620" w:type="dxa"/>
            <w:shd w:val="clear" w:color="auto" w:fill="D1D3D4"/>
          </w:tcPr>
          <w:p>
            <w:pPr>
              <w:pStyle w:val="TableParagraph"/>
              <w:spacing w:line="198" w:lineRule="exact"/>
              <w:jc w:val="center"/>
              <w:rPr>
                <w:sz w:val="18"/>
              </w:rPr>
            </w:pPr>
            <w:r>
              <w:rPr>
                <w:color w:val="231F20"/>
                <w:w w:val="72"/>
                <w:sz w:val="18"/>
              </w:rPr>
              <w:t>F</w:t>
            </w:r>
          </w:p>
        </w:tc>
        <w:tc>
          <w:tcPr>
            <w:tcW w:w="1620" w:type="dxa"/>
            <w:shd w:val="clear" w:color="auto" w:fill="D1D3D4"/>
          </w:tcPr>
          <w:p>
            <w:pPr>
              <w:pStyle w:val="TableParagraph"/>
              <w:spacing w:line="198" w:lineRule="exact"/>
              <w:jc w:val="center"/>
              <w:rPr>
                <w:sz w:val="18"/>
              </w:rPr>
            </w:pPr>
            <w:r>
              <w:rPr>
                <w:color w:val="231F20"/>
                <w:w w:val="69"/>
                <w:sz w:val="18"/>
              </w:rPr>
              <w:t>G</w:t>
            </w:r>
          </w:p>
        </w:tc>
        <w:tc>
          <w:tcPr>
            <w:tcW w:w="1620" w:type="dxa"/>
            <w:shd w:val="clear" w:color="auto" w:fill="D1D3D4"/>
          </w:tcPr>
          <w:p>
            <w:pPr>
              <w:pStyle w:val="TableParagraph"/>
              <w:spacing w:line="198" w:lineRule="exact"/>
              <w:jc w:val="center"/>
              <w:rPr>
                <w:sz w:val="18"/>
              </w:rPr>
            </w:pPr>
            <w:r>
              <w:rPr>
                <w:color w:val="231F20"/>
                <w:w w:val="69"/>
                <w:sz w:val="18"/>
              </w:rPr>
              <w:t>G</w:t>
            </w:r>
          </w:p>
        </w:tc>
      </w:tr>
      <w:tr>
        <w:trPr>
          <w:trHeight w:val="239" w:hRule="atLeast"/>
        </w:trPr>
        <w:tc>
          <w:tcPr>
            <w:tcW w:w="3600" w:type="dxa"/>
            <w:shd w:val="clear" w:color="auto" w:fill="E6E7E8"/>
          </w:tcPr>
          <w:p>
            <w:pPr>
              <w:pStyle w:val="TableParagraph"/>
              <w:spacing w:line="198" w:lineRule="exact"/>
              <w:ind w:left="252"/>
              <w:rPr>
                <w:sz w:val="18"/>
              </w:rPr>
            </w:pPr>
            <w:r>
              <w:rPr>
                <w:color w:val="231F20"/>
                <w:w w:val="85"/>
                <w:sz w:val="18"/>
              </w:rPr>
              <w:t>COCONUT OIL</w:t>
            </w:r>
          </w:p>
        </w:tc>
        <w:tc>
          <w:tcPr>
            <w:tcW w:w="1620" w:type="dxa"/>
            <w:shd w:val="clear" w:color="auto" w:fill="E6E7E8"/>
          </w:tcPr>
          <w:p>
            <w:pPr>
              <w:pStyle w:val="TableParagraph"/>
              <w:spacing w:line="198" w:lineRule="exact"/>
              <w:jc w:val="center"/>
              <w:rPr>
                <w:sz w:val="18"/>
              </w:rPr>
            </w:pPr>
            <w:r>
              <w:rPr>
                <w:color w:val="231F20"/>
                <w:w w:val="72"/>
                <w:sz w:val="18"/>
              </w:rPr>
              <w:t>X</w:t>
            </w:r>
          </w:p>
        </w:tc>
        <w:tc>
          <w:tcPr>
            <w:tcW w:w="1620" w:type="dxa"/>
            <w:shd w:val="clear" w:color="auto" w:fill="E6E7E8"/>
          </w:tcPr>
          <w:p>
            <w:pPr>
              <w:pStyle w:val="TableParagraph"/>
              <w:spacing w:line="198" w:lineRule="exact"/>
              <w:jc w:val="center"/>
              <w:rPr>
                <w:sz w:val="18"/>
              </w:rPr>
            </w:pPr>
            <w:r>
              <w:rPr>
                <w:color w:val="231F20"/>
                <w:w w:val="72"/>
                <w:sz w:val="18"/>
              </w:rPr>
              <w:t>F</w:t>
            </w:r>
          </w:p>
        </w:tc>
        <w:tc>
          <w:tcPr>
            <w:tcW w:w="1620" w:type="dxa"/>
            <w:shd w:val="clear" w:color="auto" w:fill="E6E7E8"/>
          </w:tcPr>
          <w:p>
            <w:pPr>
              <w:pStyle w:val="TableParagraph"/>
              <w:spacing w:line="198" w:lineRule="exact"/>
              <w:jc w:val="center"/>
              <w:rPr>
                <w:sz w:val="18"/>
              </w:rPr>
            </w:pPr>
            <w:r>
              <w:rPr>
                <w:color w:val="231F20"/>
                <w:w w:val="69"/>
                <w:sz w:val="18"/>
              </w:rPr>
              <w:t>G</w:t>
            </w:r>
          </w:p>
        </w:tc>
        <w:tc>
          <w:tcPr>
            <w:tcW w:w="1620" w:type="dxa"/>
            <w:shd w:val="clear" w:color="auto" w:fill="E6E7E8"/>
          </w:tcPr>
          <w:p>
            <w:pPr>
              <w:pStyle w:val="TableParagraph"/>
              <w:spacing w:line="198" w:lineRule="exact"/>
              <w:jc w:val="center"/>
              <w:rPr>
                <w:sz w:val="18"/>
              </w:rPr>
            </w:pPr>
            <w:r>
              <w:rPr>
                <w:color w:val="231F20"/>
                <w:w w:val="69"/>
                <w:sz w:val="18"/>
              </w:rPr>
              <w:t>E</w:t>
            </w:r>
          </w:p>
        </w:tc>
      </w:tr>
      <w:tr>
        <w:trPr>
          <w:trHeight w:val="239" w:hRule="atLeast"/>
        </w:trPr>
        <w:tc>
          <w:tcPr>
            <w:tcW w:w="3600" w:type="dxa"/>
            <w:shd w:val="clear" w:color="auto" w:fill="D1D3D4"/>
          </w:tcPr>
          <w:p>
            <w:pPr>
              <w:pStyle w:val="TableParagraph"/>
              <w:spacing w:line="198" w:lineRule="exact"/>
              <w:ind w:left="252"/>
              <w:rPr>
                <w:sz w:val="18"/>
              </w:rPr>
            </w:pPr>
            <w:r>
              <w:rPr>
                <w:color w:val="231F20"/>
                <w:w w:val="85"/>
                <w:sz w:val="18"/>
              </w:rPr>
              <w:t>CORN OIL</w:t>
            </w:r>
          </w:p>
        </w:tc>
        <w:tc>
          <w:tcPr>
            <w:tcW w:w="1620" w:type="dxa"/>
            <w:shd w:val="clear" w:color="auto" w:fill="D1D3D4"/>
          </w:tcPr>
          <w:p>
            <w:pPr>
              <w:pStyle w:val="TableParagraph"/>
              <w:spacing w:line="198" w:lineRule="exact"/>
              <w:jc w:val="center"/>
              <w:rPr>
                <w:sz w:val="18"/>
              </w:rPr>
            </w:pPr>
            <w:r>
              <w:rPr>
                <w:color w:val="231F20"/>
                <w:w w:val="72"/>
                <w:sz w:val="18"/>
              </w:rPr>
              <w:t>X</w:t>
            </w:r>
          </w:p>
        </w:tc>
        <w:tc>
          <w:tcPr>
            <w:tcW w:w="1620" w:type="dxa"/>
            <w:shd w:val="clear" w:color="auto" w:fill="D1D3D4"/>
          </w:tcPr>
          <w:p>
            <w:pPr>
              <w:pStyle w:val="TableParagraph"/>
              <w:spacing w:line="198" w:lineRule="exact"/>
              <w:ind w:left="1"/>
              <w:jc w:val="center"/>
              <w:rPr>
                <w:sz w:val="18"/>
              </w:rPr>
            </w:pPr>
            <w:r>
              <w:rPr>
                <w:color w:val="231F20"/>
                <w:w w:val="72"/>
                <w:sz w:val="18"/>
              </w:rPr>
              <w:t>F</w:t>
            </w:r>
          </w:p>
        </w:tc>
        <w:tc>
          <w:tcPr>
            <w:tcW w:w="1620" w:type="dxa"/>
            <w:shd w:val="clear" w:color="auto" w:fill="D1D3D4"/>
          </w:tcPr>
          <w:p>
            <w:pPr>
              <w:pStyle w:val="TableParagraph"/>
              <w:spacing w:line="198" w:lineRule="exact"/>
              <w:jc w:val="center"/>
              <w:rPr>
                <w:sz w:val="18"/>
              </w:rPr>
            </w:pPr>
            <w:r>
              <w:rPr>
                <w:color w:val="231F20"/>
                <w:w w:val="69"/>
                <w:sz w:val="18"/>
              </w:rPr>
              <w:t>G</w:t>
            </w:r>
          </w:p>
        </w:tc>
        <w:tc>
          <w:tcPr>
            <w:tcW w:w="1620" w:type="dxa"/>
            <w:shd w:val="clear" w:color="auto" w:fill="D1D3D4"/>
          </w:tcPr>
          <w:p>
            <w:pPr>
              <w:pStyle w:val="TableParagraph"/>
              <w:spacing w:line="198" w:lineRule="exact"/>
              <w:jc w:val="center"/>
              <w:rPr>
                <w:sz w:val="18"/>
              </w:rPr>
            </w:pPr>
            <w:r>
              <w:rPr>
                <w:color w:val="231F20"/>
                <w:w w:val="69"/>
                <w:sz w:val="18"/>
              </w:rPr>
              <w:t>E</w:t>
            </w:r>
          </w:p>
        </w:tc>
      </w:tr>
      <w:tr>
        <w:trPr>
          <w:trHeight w:val="239" w:hRule="atLeast"/>
        </w:trPr>
        <w:tc>
          <w:tcPr>
            <w:tcW w:w="3600" w:type="dxa"/>
            <w:shd w:val="clear" w:color="auto" w:fill="E6E7E8"/>
          </w:tcPr>
          <w:p>
            <w:pPr>
              <w:pStyle w:val="TableParagraph"/>
              <w:spacing w:line="198" w:lineRule="exact"/>
              <w:ind w:left="252"/>
              <w:rPr>
                <w:sz w:val="18"/>
              </w:rPr>
            </w:pPr>
            <w:r>
              <w:rPr>
                <w:color w:val="231F20"/>
                <w:w w:val="85"/>
                <w:sz w:val="18"/>
              </w:rPr>
              <w:t>COTTONSEED OIL</w:t>
            </w:r>
          </w:p>
        </w:tc>
        <w:tc>
          <w:tcPr>
            <w:tcW w:w="1620" w:type="dxa"/>
            <w:shd w:val="clear" w:color="auto" w:fill="E6E7E8"/>
          </w:tcPr>
          <w:p>
            <w:pPr>
              <w:pStyle w:val="TableParagraph"/>
              <w:spacing w:line="198" w:lineRule="exact"/>
              <w:jc w:val="center"/>
              <w:rPr>
                <w:sz w:val="18"/>
              </w:rPr>
            </w:pPr>
            <w:r>
              <w:rPr>
                <w:color w:val="231F20"/>
                <w:w w:val="72"/>
                <w:sz w:val="18"/>
              </w:rPr>
              <w:t>X</w:t>
            </w:r>
          </w:p>
        </w:tc>
        <w:tc>
          <w:tcPr>
            <w:tcW w:w="1620" w:type="dxa"/>
            <w:shd w:val="clear" w:color="auto" w:fill="E6E7E8"/>
          </w:tcPr>
          <w:p>
            <w:pPr>
              <w:pStyle w:val="TableParagraph"/>
              <w:spacing w:line="198" w:lineRule="exact"/>
              <w:ind w:left="1"/>
              <w:jc w:val="center"/>
              <w:rPr>
                <w:sz w:val="18"/>
              </w:rPr>
            </w:pPr>
            <w:r>
              <w:rPr>
                <w:color w:val="231F20"/>
                <w:w w:val="72"/>
                <w:sz w:val="18"/>
              </w:rPr>
              <w:t>F</w:t>
            </w:r>
          </w:p>
        </w:tc>
        <w:tc>
          <w:tcPr>
            <w:tcW w:w="1620" w:type="dxa"/>
            <w:shd w:val="clear" w:color="auto" w:fill="E6E7E8"/>
          </w:tcPr>
          <w:p>
            <w:pPr>
              <w:pStyle w:val="TableParagraph"/>
              <w:spacing w:line="198" w:lineRule="exact"/>
              <w:jc w:val="center"/>
              <w:rPr>
                <w:sz w:val="18"/>
              </w:rPr>
            </w:pPr>
            <w:r>
              <w:rPr>
                <w:color w:val="231F20"/>
                <w:w w:val="69"/>
                <w:sz w:val="18"/>
              </w:rPr>
              <w:t>G</w:t>
            </w:r>
          </w:p>
        </w:tc>
        <w:tc>
          <w:tcPr>
            <w:tcW w:w="1620" w:type="dxa"/>
            <w:shd w:val="clear" w:color="auto" w:fill="E6E7E8"/>
          </w:tcPr>
          <w:p>
            <w:pPr>
              <w:pStyle w:val="TableParagraph"/>
              <w:spacing w:line="198" w:lineRule="exact"/>
              <w:jc w:val="center"/>
              <w:rPr>
                <w:sz w:val="18"/>
              </w:rPr>
            </w:pPr>
            <w:r>
              <w:rPr>
                <w:color w:val="231F20"/>
                <w:w w:val="69"/>
                <w:sz w:val="18"/>
              </w:rPr>
              <w:t>E</w:t>
            </w:r>
          </w:p>
        </w:tc>
      </w:tr>
      <w:tr>
        <w:trPr>
          <w:trHeight w:val="239" w:hRule="atLeast"/>
        </w:trPr>
        <w:tc>
          <w:tcPr>
            <w:tcW w:w="3600" w:type="dxa"/>
            <w:shd w:val="clear" w:color="auto" w:fill="D1D3D4"/>
          </w:tcPr>
          <w:p>
            <w:pPr>
              <w:pStyle w:val="TableParagraph"/>
              <w:spacing w:line="198" w:lineRule="exact"/>
              <w:ind w:left="252"/>
              <w:rPr>
                <w:sz w:val="18"/>
              </w:rPr>
            </w:pPr>
            <w:r>
              <w:rPr>
                <w:color w:val="231F20"/>
                <w:w w:val="85"/>
                <w:sz w:val="18"/>
              </w:rPr>
              <w:t>ETHANOL (GRAIN ALCOHOL)</w:t>
            </w:r>
          </w:p>
        </w:tc>
        <w:tc>
          <w:tcPr>
            <w:tcW w:w="1620" w:type="dxa"/>
            <w:shd w:val="clear" w:color="auto" w:fill="D1D3D4"/>
          </w:tcPr>
          <w:p>
            <w:pPr>
              <w:pStyle w:val="TableParagraph"/>
              <w:spacing w:line="198" w:lineRule="exact"/>
              <w:ind w:left="1"/>
              <w:jc w:val="center"/>
              <w:rPr>
                <w:sz w:val="18"/>
              </w:rPr>
            </w:pPr>
            <w:r>
              <w:rPr>
                <w:color w:val="231F20"/>
                <w:w w:val="72"/>
                <w:sz w:val="18"/>
              </w:rPr>
              <w:t>F</w:t>
            </w:r>
          </w:p>
        </w:tc>
        <w:tc>
          <w:tcPr>
            <w:tcW w:w="1620" w:type="dxa"/>
            <w:shd w:val="clear" w:color="auto" w:fill="D1D3D4"/>
          </w:tcPr>
          <w:p>
            <w:pPr>
              <w:pStyle w:val="TableParagraph"/>
              <w:spacing w:line="198" w:lineRule="exact"/>
              <w:jc w:val="center"/>
              <w:rPr>
                <w:sz w:val="18"/>
              </w:rPr>
            </w:pPr>
            <w:r>
              <w:rPr>
                <w:color w:val="231F20"/>
                <w:w w:val="69"/>
                <w:sz w:val="18"/>
              </w:rPr>
              <w:t>G</w:t>
            </w:r>
          </w:p>
        </w:tc>
        <w:tc>
          <w:tcPr>
            <w:tcW w:w="1620" w:type="dxa"/>
            <w:shd w:val="clear" w:color="auto" w:fill="D1D3D4"/>
          </w:tcPr>
          <w:p>
            <w:pPr>
              <w:pStyle w:val="TableParagraph"/>
              <w:spacing w:line="198" w:lineRule="exact"/>
              <w:jc w:val="center"/>
              <w:rPr>
                <w:sz w:val="18"/>
              </w:rPr>
            </w:pPr>
            <w:r>
              <w:rPr>
                <w:color w:val="231F20"/>
                <w:w w:val="69"/>
                <w:sz w:val="18"/>
              </w:rPr>
              <w:t>E</w:t>
            </w:r>
          </w:p>
        </w:tc>
        <w:tc>
          <w:tcPr>
            <w:tcW w:w="1620" w:type="dxa"/>
            <w:shd w:val="clear" w:color="auto" w:fill="D1D3D4"/>
          </w:tcPr>
          <w:p>
            <w:pPr>
              <w:pStyle w:val="TableParagraph"/>
              <w:spacing w:line="198" w:lineRule="exact"/>
              <w:jc w:val="center"/>
              <w:rPr>
                <w:sz w:val="18"/>
              </w:rPr>
            </w:pPr>
            <w:r>
              <w:rPr>
                <w:color w:val="231F20"/>
                <w:w w:val="69"/>
                <w:sz w:val="18"/>
              </w:rPr>
              <w:t>E</w:t>
            </w:r>
          </w:p>
        </w:tc>
      </w:tr>
      <w:tr>
        <w:trPr>
          <w:trHeight w:val="239" w:hRule="atLeast"/>
        </w:trPr>
        <w:tc>
          <w:tcPr>
            <w:tcW w:w="10080" w:type="dxa"/>
            <w:gridSpan w:val="5"/>
            <w:shd w:val="clear" w:color="auto" w:fill="E6E7E8"/>
          </w:tcPr>
          <w:p>
            <w:pPr>
              <w:pStyle w:val="TableParagraph"/>
              <w:spacing w:line="198" w:lineRule="exact"/>
              <w:ind w:left="252"/>
              <w:rPr>
                <w:sz w:val="18"/>
              </w:rPr>
            </w:pPr>
            <w:r>
              <w:rPr>
                <w:color w:val="231F20"/>
                <w:w w:val="85"/>
                <w:sz w:val="18"/>
              </w:rPr>
              <w:t>FISH MEAL</w:t>
            </w:r>
          </w:p>
        </w:tc>
      </w:tr>
      <w:tr>
        <w:trPr>
          <w:trHeight w:val="239" w:hRule="atLeast"/>
        </w:trPr>
        <w:tc>
          <w:tcPr>
            <w:tcW w:w="3600" w:type="dxa"/>
            <w:shd w:val="clear" w:color="auto" w:fill="D1D3D4"/>
          </w:tcPr>
          <w:p>
            <w:pPr>
              <w:pStyle w:val="TableParagraph"/>
              <w:spacing w:line="198" w:lineRule="exact"/>
              <w:ind w:left="252"/>
              <w:rPr>
                <w:sz w:val="18"/>
              </w:rPr>
            </w:pPr>
            <w:r>
              <w:rPr>
                <w:color w:val="231F20"/>
                <w:w w:val="85"/>
                <w:sz w:val="18"/>
              </w:rPr>
              <w:t>FLOUR</w:t>
            </w:r>
          </w:p>
        </w:tc>
        <w:tc>
          <w:tcPr>
            <w:tcW w:w="1620" w:type="dxa"/>
            <w:shd w:val="clear" w:color="auto" w:fill="D1D3D4"/>
          </w:tcPr>
          <w:p>
            <w:pPr>
              <w:pStyle w:val="TableParagraph"/>
              <w:spacing w:line="198" w:lineRule="exact"/>
              <w:jc w:val="center"/>
              <w:rPr>
                <w:sz w:val="18"/>
              </w:rPr>
            </w:pPr>
            <w:r>
              <w:rPr>
                <w:color w:val="231F20"/>
                <w:w w:val="69"/>
                <w:sz w:val="18"/>
              </w:rPr>
              <w:t>E</w:t>
            </w:r>
          </w:p>
        </w:tc>
        <w:tc>
          <w:tcPr>
            <w:tcW w:w="1620" w:type="dxa"/>
            <w:shd w:val="clear" w:color="auto" w:fill="D1D3D4"/>
          </w:tcPr>
          <w:p>
            <w:pPr>
              <w:pStyle w:val="TableParagraph"/>
              <w:spacing w:line="198" w:lineRule="exact"/>
              <w:jc w:val="center"/>
              <w:rPr>
                <w:sz w:val="18"/>
              </w:rPr>
            </w:pPr>
            <w:r>
              <w:rPr>
                <w:color w:val="231F20"/>
                <w:w w:val="72"/>
                <w:sz w:val="18"/>
              </w:rPr>
              <w:t>X</w:t>
            </w:r>
          </w:p>
        </w:tc>
        <w:tc>
          <w:tcPr>
            <w:tcW w:w="1620" w:type="dxa"/>
            <w:shd w:val="clear" w:color="auto" w:fill="D1D3D4"/>
          </w:tcPr>
          <w:p>
            <w:pPr>
              <w:pStyle w:val="TableParagraph"/>
              <w:spacing w:line="198" w:lineRule="exact"/>
              <w:jc w:val="center"/>
              <w:rPr>
                <w:sz w:val="18"/>
              </w:rPr>
            </w:pPr>
            <w:r>
              <w:rPr>
                <w:color w:val="231F20"/>
                <w:w w:val="69"/>
                <w:sz w:val="18"/>
              </w:rPr>
              <w:t>G</w:t>
            </w:r>
          </w:p>
        </w:tc>
        <w:tc>
          <w:tcPr>
            <w:tcW w:w="1620" w:type="dxa"/>
            <w:shd w:val="clear" w:color="auto" w:fill="D1D3D4"/>
          </w:tcPr>
          <w:p>
            <w:pPr>
              <w:pStyle w:val="TableParagraph"/>
              <w:spacing w:before="0"/>
              <w:rPr>
                <w:rFonts w:ascii="Times New Roman"/>
                <w:sz w:val="16"/>
              </w:rPr>
            </w:pPr>
          </w:p>
        </w:tc>
      </w:tr>
      <w:tr>
        <w:trPr>
          <w:trHeight w:val="239" w:hRule="atLeast"/>
        </w:trPr>
        <w:tc>
          <w:tcPr>
            <w:tcW w:w="3600" w:type="dxa"/>
            <w:shd w:val="clear" w:color="auto" w:fill="E6E7E8"/>
          </w:tcPr>
          <w:p>
            <w:pPr>
              <w:pStyle w:val="TableParagraph"/>
              <w:spacing w:line="198" w:lineRule="exact"/>
              <w:ind w:left="252"/>
              <w:rPr>
                <w:sz w:val="18"/>
              </w:rPr>
            </w:pPr>
            <w:r>
              <w:rPr>
                <w:color w:val="231F20"/>
                <w:w w:val="85"/>
                <w:sz w:val="18"/>
              </w:rPr>
              <w:t>GRAPE JUICE</w:t>
            </w:r>
          </w:p>
        </w:tc>
        <w:tc>
          <w:tcPr>
            <w:tcW w:w="1620" w:type="dxa"/>
            <w:shd w:val="clear" w:color="auto" w:fill="E6E7E8"/>
          </w:tcPr>
          <w:p>
            <w:pPr>
              <w:pStyle w:val="TableParagraph"/>
              <w:spacing w:line="198" w:lineRule="exact"/>
              <w:jc w:val="center"/>
              <w:rPr>
                <w:sz w:val="18"/>
              </w:rPr>
            </w:pPr>
            <w:r>
              <w:rPr>
                <w:color w:val="231F20"/>
                <w:w w:val="72"/>
                <w:sz w:val="18"/>
              </w:rPr>
              <w:t>F</w:t>
            </w:r>
          </w:p>
        </w:tc>
        <w:tc>
          <w:tcPr>
            <w:tcW w:w="1620" w:type="dxa"/>
            <w:shd w:val="clear" w:color="auto" w:fill="E6E7E8"/>
          </w:tcPr>
          <w:p>
            <w:pPr>
              <w:pStyle w:val="TableParagraph"/>
              <w:spacing w:line="198" w:lineRule="exact"/>
              <w:jc w:val="center"/>
              <w:rPr>
                <w:sz w:val="18"/>
              </w:rPr>
            </w:pPr>
            <w:r>
              <w:rPr>
                <w:color w:val="231F20"/>
                <w:w w:val="69"/>
                <w:sz w:val="18"/>
              </w:rPr>
              <w:t>G</w:t>
            </w:r>
          </w:p>
        </w:tc>
        <w:tc>
          <w:tcPr>
            <w:tcW w:w="1620" w:type="dxa"/>
            <w:shd w:val="clear" w:color="auto" w:fill="E6E7E8"/>
          </w:tcPr>
          <w:p>
            <w:pPr>
              <w:pStyle w:val="TableParagraph"/>
              <w:spacing w:line="198" w:lineRule="exact"/>
              <w:jc w:val="center"/>
              <w:rPr>
                <w:sz w:val="18"/>
              </w:rPr>
            </w:pPr>
            <w:r>
              <w:rPr>
                <w:color w:val="231F20"/>
                <w:w w:val="69"/>
                <w:sz w:val="18"/>
              </w:rPr>
              <w:t>E</w:t>
            </w:r>
          </w:p>
        </w:tc>
        <w:tc>
          <w:tcPr>
            <w:tcW w:w="1620" w:type="dxa"/>
            <w:shd w:val="clear" w:color="auto" w:fill="E6E7E8"/>
          </w:tcPr>
          <w:p>
            <w:pPr>
              <w:pStyle w:val="TableParagraph"/>
              <w:spacing w:line="198" w:lineRule="exact"/>
              <w:jc w:val="center"/>
              <w:rPr>
                <w:sz w:val="18"/>
              </w:rPr>
            </w:pPr>
            <w:r>
              <w:rPr>
                <w:color w:val="231F20"/>
                <w:w w:val="69"/>
                <w:sz w:val="18"/>
              </w:rPr>
              <w:t>G</w:t>
            </w:r>
          </w:p>
        </w:tc>
      </w:tr>
      <w:tr>
        <w:trPr>
          <w:trHeight w:val="239" w:hRule="atLeast"/>
        </w:trPr>
        <w:tc>
          <w:tcPr>
            <w:tcW w:w="3600" w:type="dxa"/>
            <w:shd w:val="clear" w:color="auto" w:fill="D1D3D4"/>
          </w:tcPr>
          <w:p>
            <w:pPr>
              <w:pStyle w:val="TableParagraph"/>
              <w:spacing w:line="198" w:lineRule="exact"/>
              <w:ind w:left="252"/>
              <w:rPr>
                <w:sz w:val="18"/>
              </w:rPr>
            </w:pPr>
            <w:r>
              <w:rPr>
                <w:color w:val="231F20"/>
                <w:w w:val="85"/>
                <w:sz w:val="18"/>
              </w:rPr>
              <w:t>LACTIC ACID</w:t>
            </w:r>
          </w:p>
        </w:tc>
        <w:tc>
          <w:tcPr>
            <w:tcW w:w="1620" w:type="dxa"/>
            <w:shd w:val="clear" w:color="auto" w:fill="D1D3D4"/>
          </w:tcPr>
          <w:p>
            <w:pPr>
              <w:pStyle w:val="TableParagraph"/>
              <w:spacing w:line="198" w:lineRule="exact"/>
              <w:jc w:val="center"/>
              <w:rPr>
                <w:sz w:val="18"/>
              </w:rPr>
            </w:pPr>
            <w:r>
              <w:rPr>
                <w:color w:val="231F20"/>
                <w:w w:val="72"/>
                <w:sz w:val="18"/>
              </w:rPr>
              <w:t>F</w:t>
            </w:r>
          </w:p>
        </w:tc>
        <w:tc>
          <w:tcPr>
            <w:tcW w:w="1620" w:type="dxa"/>
            <w:shd w:val="clear" w:color="auto" w:fill="D1D3D4"/>
          </w:tcPr>
          <w:p>
            <w:pPr>
              <w:pStyle w:val="TableParagraph"/>
              <w:spacing w:line="198" w:lineRule="exact"/>
              <w:jc w:val="center"/>
              <w:rPr>
                <w:sz w:val="18"/>
              </w:rPr>
            </w:pPr>
            <w:r>
              <w:rPr>
                <w:color w:val="231F20"/>
                <w:w w:val="72"/>
                <w:sz w:val="18"/>
              </w:rPr>
              <w:t>F</w:t>
            </w:r>
          </w:p>
        </w:tc>
        <w:tc>
          <w:tcPr>
            <w:tcW w:w="1620" w:type="dxa"/>
            <w:shd w:val="clear" w:color="auto" w:fill="D1D3D4"/>
          </w:tcPr>
          <w:p>
            <w:pPr>
              <w:pStyle w:val="TableParagraph"/>
              <w:spacing w:line="198" w:lineRule="exact"/>
              <w:jc w:val="center"/>
              <w:rPr>
                <w:sz w:val="18"/>
              </w:rPr>
            </w:pPr>
            <w:r>
              <w:rPr>
                <w:color w:val="231F20"/>
                <w:w w:val="69"/>
                <w:sz w:val="18"/>
              </w:rPr>
              <w:t>G</w:t>
            </w:r>
          </w:p>
        </w:tc>
        <w:tc>
          <w:tcPr>
            <w:tcW w:w="1620" w:type="dxa"/>
            <w:shd w:val="clear" w:color="auto" w:fill="D1D3D4"/>
          </w:tcPr>
          <w:p>
            <w:pPr>
              <w:pStyle w:val="TableParagraph"/>
              <w:spacing w:line="198" w:lineRule="exact"/>
              <w:jc w:val="center"/>
              <w:rPr>
                <w:sz w:val="18"/>
              </w:rPr>
            </w:pPr>
            <w:r>
              <w:rPr>
                <w:color w:val="231F20"/>
                <w:w w:val="69"/>
                <w:sz w:val="18"/>
              </w:rPr>
              <w:t>E</w:t>
            </w:r>
          </w:p>
        </w:tc>
      </w:tr>
      <w:tr>
        <w:trPr>
          <w:trHeight w:val="239" w:hRule="atLeast"/>
        </w:trPr>
        <w:tc>
          <w:tcPr>
            <w:tcW w:w="3600" w:type="dxa"/>
            <w:shd w:val="clear" w:color="auto" w:fill="E6E7E8"/>
          </w:tcPr>
          <w:p>
            <w:pPr>
              <w:pStyle w:val="TableParagraph"/>
              <w:spacing w:line="198" w:lineRule="exact"/>
              <w:ind w:left="252"/>
              <w:rPr>
                <w:sz w:val="18"/>
              </w:rPr>
            </w:pPr>
            <w:r>
              <w:rPr>
                <w:color w:val="231F20"/>
                <w:w w:val="85"/>
                <w:sz w:val="18"/>
              </w:rPr>
              <w:t>LARD OIL</w:t>
            </w:r>
          </w:p>
        </w:tc>
        <w:tc>
          <w:tcPr>
            <w:tcW w:w="1620" w:type="dxa"/>
            <w:shd w:val="clear" w:color="auto" w:fill="E6E7E8"/>
          </w:tcPr>
          <w:p>
            <w:pPr>
              <w:pStyle w:val="TableParagraph"/>
              <w:spacing w:line="198" w:lineRule="exact"/>
              <w:jc w:val="center"/>
              <w:rPr>
                <w:sz w:val="18"/>
              </w:rPr>
            </w:pPr>
            <w:r>
              <w:rPr>
                <w:color w:val="231F20"/>
                <w:w w:val="72"/>
                <w:sz w:val="18"/>
              </w:rPr>
              <w:t>X</w:t>
            </w:r>
          </w:p>
        </w:tc>
        <w:tc>
          <w:tcPr>
            <w:tcW w:w="1620" w:type="dxa"/>
            <w:shd w:val="clear" w:color="auto" w:fill="E6E7E8"/>
          </w:tcPr>
          <w:p>
            <w:pPr>
              <w:pStyle w:val="TableParagraph"/>
              <w:spacing w:line="198" w:lineRule="exact"/>
              <w:ind w:left="1"/>
              <w:jc w:val="center"/>
              <w:rPr>
                <w:sz w:val="18"/>
              </w:rPr>
            </w:pPr>
            <w:r>
              <w:rPr>
                <w:color w:val="231F20"/>
                <w:w w:val="72"/>
                <w:sz w:val="18"/>
              </w:rPr>
              <w:t>F</w:t>
            </w:r>
          </w:p>
        </w:tc>
        <w:tc>
          <w:tcPr>
            <w:tcW w:w="1620" w:type="dxa"/>
            <w:shd w:val="clear" w:color="auto" w:fill="E6E7E8"/>
          </w:tcPr>
          <w:p>
            <w:pPr>
              <w:pStyle w:val="TableParagraph"/>
              <w:spacing w:line="198" w:lineRule="exact"/>
              <w:jc w:val="center"/>
              <w:rPr>
                <w:sz w:val="18"/>
              </w:rPr>
            </w:pPr>
            <w:r>
              <w:rPr>
                <w:color w:val="231F20"/>
                <w:w w:val="69"/>
                <w:sz w:val="18"/>
              </w:rPr>
              <w:t>G</w:t>
            </w:r>
          </w:p>
        </w:tc>
        <w:tc>
          <w:tcPr>
            <w:tcW w:w="1620" w:type="dxa"/>
            <w:shd w:val="clear" w:color="auto" w:fill="E6E7E8"/>
          </w:tcPr>
          <w:p>
            <w:pPr>
              <w:pStyle w:val="TableParagraph"/>
              <w:spacing w:line="198" w:lineRule="exact"/>
              <w:jc w:val="center"/>
              <w:rPr>
                <w:sz w:val="18"/>
              </w:rPr>
            </w:pPr>
            <w:r>
              <w:rPr>
                <w:color w:val="231F20"/>
                <w:w w:val="69"/>
                <w:sz w:val="18"/>
              </w:rPr>
              <w:t>E</w:t>
            </w:r>
          </w:p>
        </w:tc>
      </w:tr>
      <w:tr>
        <w:trPr>
          <w:trHeight w:val="239" w:hRule="atLeast"/>
        </w:trPr>
        <w:tc>
          <w:tcPr>
            <w:tcW w:w="3600" w:type="dxa"/>
            <w:shd w:val="clear" w:color="auto" w:fill="D1D3D4"/>
          </w:tcPr>
          <w:p>
            <w:pPr>
              <w:pStyle w:val="TableParagraph"/>
              <w:spacing w:line="198" w:lineRule="exact"/>
              <w:ind w:left="252"/>
              <w:rPr>
                <w:sz w:val="18"/>
              </w:rPr>
            </w:pPr>
            <w:r>
              <w:rPr>
                <w:color w:val="231F20"/>
                <w:w w:val="85"/>
                <w:sz w:val="18"/>
              </w:rPr>
              <w:t>LINSEED OIL</w:t>
            </w:r>
          </w:p>
        </w:tc>
        <w:tc>
          <w:tcPr>
            <w:tcW w:w="1620" w:type="dxa"/>
            <w:shd w:val="clear" w:color="auto" w:fill="D1D3D4"/>
          </w:tcPr>
          <w:p>
            <w:pPr>
              <w:pStyle w:val="TableParagraph"/>
              <w:spacing w:line="198" w:lineRule="exact"/>
              <w:jc w:val="center"/>
              <w:rPr>
                <w:sz w:val="18"/>
              </w:rPr>
            </w:pPr>
            <w:r>
              <w:rPr>
                <w:color w:val="231F20"/>
                <w:w w:val="72"/>
                <w:sz w:val="18"/>
              </w:rPr>
              <w:t>X</w:t>
            </w:r>
          </w:p>
        </w:tc>
        <w:tc>
          <w:tcPr>
            <w:tcW w:w="1620" w:type="dxa"/>
            <w:shd w:val="clear" w:color="auto" w:fill="D1D3D4"/>
          </w:tcPr>
          <w:p>
            <w:pPr>
              <w:pStyle w:val="TableParagraph"/>
              <w:spacing w:line="198" w:lineRule="exact"/>
              <w:ind w:left="1"/>
              <w:jc w:val="center"/>
              <w:rPr>
                <w:sz w:val="18"/>
              </w:rPr>
            </w:pPr>
            <w:r>
              <w:rPr>
                <w:color w:val="231F20"/>
                <w:w w:val="72"/>
                <w:sz w:val="18"/>
              </w:rPr>
              <w:t>F</w:t>
            </w:r>
          </w:p>
        </w:tc>
        <w:tc>
          <w:tcPr>
            <w:tcW w:w="1620" w:type="dxa"/>
            <w:shd w:val="clear" w:color="auto" w:fill="D1D3D4"/>
          </w:tcPr>
          <w:p>
            <w:pPr>
              <w:pStyle w:val="TableParagraph"/>
              <w:spacing w:line="198" w:lineRule="exact"/>
              <w:jc w:val="center"/>
              <w:rPr>
                <w:sz w:val="18"/>
              </w:rPr>
            </w:pPr>
            <w:r>
              <w:rPr>
                <w:color w:val="231F20"/>
                <w:w w:val="69"/>
                <w:sz w:val="18"/>
              </w:rPr>
              <w:t>G</w:t>
            </w:r>
          </w:p>
        </w:tc>
        <w:tc>
          <w:tcPr>
            <w:tcW w:w="1620" w:type="dxa"/>
            <w:shd w:val="clear" w:color="auto" w:fill="D1D3D4"/>
          </w:tcPr>
          <w:p>
            <w:pPr>
              <w:pStyle w:val="TableParagraph"/>
              <w:spacing w:line="198" w:lineRule="exact"/>
              <w:jc w:val="center"/>
              <w:rPr>
                <w:sz w:val="18"/>
              </w:rPr>
            </w:pPr>
            <w:r>
              <w:rPr>
                <w:color w:val="231F20"/>
                <w:w w:val="69"/>
                <w:sz w:val="18"/>
              </w:rPr>
              <w:t>E</w:t>
            </w:r>
          </w:p>
        </w:tc>
      </w:tr>
      <w:tr>
        <w:trPr>
          <w:trHeight w:val="239" w:hRule="atLeast"/>
        </w:trPr>
        <w:tc>
          <w:tcPr>
            <w:tcW w:w="3600" w:type="dxa"/>
            <w:shd w:val="clear" w:color="auto" w:fill="E6E7E8"/>
          </w:tcPr>
          <w:p>
            <w:pPr>
              <w:pStyle w:val="TableParagraph"/>
              <w:spacing w:line="198" w:lineRule="exact"/>
              <w:ind w:left="252"/>
              <w:rPr>
                <w:sz w:val="18"/>
              </w:rPr>
            </w:pPr>
            <w:r>
              <w:rPr>
                <w:color w:val="231F20"/>
                <w:w w:val="85"/>
                <w:sz w:val="18"/>
              </w:rPr>
              <w:t>LIQUOR (SPIRITS)</w:t>
            </w:r>
          </w:p>
        </w:tc>
        <w:tc>
          <w:tcPr>
            <w:tcW w:w="1620" w:type="dxa"/>
            <w:shd w:val="clear" w:color="auto" w:fill="E6E7E8"/>
          </w:tcPr>
          <w:p>
            <w:pPr>
              <w:pStyle w:val="TableParagraph"/>
              <w:spacing w:line="198" w:lineRule="exact"/>
              <w:ind w:left="1"/>
              <w:jc w:val="center"/>
              <w:rPr>
                <w:sz w:val="18"/>
              </w:rPr>
            </w:pPr>
            <w:r>
              <w:rPr>
                <w:color w:val="231F20"/>
                <w:w w:val="72"/>
                <w:sz w:val="18"/>
              </w:rPr>
              <w:t>F</w:t>
            </w:r>
          </w:p>
        </w:tc>
        <w:tc>
          <w:tcPr>
            <w:tcW w:w="1620" w:type="dxa"/>
            <w:shd w:val="clear" w:color="auto" w:fill="E6E7E8"/>
          </w:tcPr>
          <w:p>
            <w:pPr>
              <w:pStyle w:val="TableParagraph"/>
              <w:spacing w:line="198" w:lineRule="exact"/>
              <w:jc w:val="center"/>
              <w:rPr>
                <w:sz w:val="18"/>
              </w:rPr>
            </w:pPr>
            <w:r>
              <w:rPr>
                <w:color w:val="231F20"/>
                <w:w w:val="69"/>
                <w:sz w:val="18"/>
              </w:rPr>
              <w:t>G</w:t>
            </w:r>
          </w:p>
        </w:tc>
        <w:tc>
          <w:tcPr>
            <w:tcW w:w="1620" w:type="dxa"/>
            <w:shd w:val="clear" w:color="auto" w:fill="E6E7E8"/>
          </w:tcPr>
          <w:p>
            <w:pPr>
              <w:pStyle w:val="TableParagraph"/>
              <w:spacing w:line="198" w:lineRule="exact"/>
              <w:jc w:val="center"/>
              <w:rPr>
                <w:sz w:val="18"/>
              </w:rPr>
            </w:pPr>
            <w:r>
              <w:rPr>
                <w:color w:val="231F20"/>
                <w:w w:val="69"/>
                <w:sz w:val="18"/>
              </w:rPr>
              <w:t>E</w:t>
            </w:r>
          </w:p>
        </w:tc>
        <w:tc>
          <w:tcPr>
            <w:tcW w:w="1620" w:type="dxa"/>
            <w:shd w:val="clear" w:color="auto" w:fill="E6E7E8"/>
          </w:tcPr>
          <w:p>
            <w:pPr>
              <w:pStyle w:val="TableParagraph"/>
              <w:spacing w:line="198" w:lineRule="exact"/>
              <w:jc w:val="center"/>
              <w:rPr>
                <w:sz w:val="18"/>
              </w:rPr>
            </w:pPr>
            <w:r>
              <w:rPr>
                <w:color w:val="231F20"/>
                <w:w w:val="69"/>
                <w:sz w:val="18"/>
              </w:rPr>
              <w:t>G</w:t>
            </w:r>
          </w:p>
        </w:tc>
      </w:tr>
      <w:tr>
        <w:trPr>
          <w:trHeight w:val="239" w:hRule="atLeast"/>
        </w:trPr>
        <w:tc>
          <w:tcPr>
            <w:tcW w:w="3600" w:type="dxa"/>
            <w:shd w:val="clear" w:color="auto" w:fill="D1D3D4"/>
          </w:tcPr>
          <w:p>
            <w:pPr>
              <w:pStyle w:val="TableParagraph"/>
              <w:spacing w:line="198" w:lineRule="exact"/>
              <w:ind w:left="252"/>
              <w:rPr>
                <w:sz w:val="18"/>
              </w:rPr>
            </w:pPr>
            <w:r>
              <w:rPr>
                <w:color w:val="231F20"/>
                <w:w w:val="90"/>
                <w:sz w:val="18"/>
              </w:rPr>
              <w:t>MILK</w:t>
            </w:r>
          </w:p>
        </w:tc>
        <w:tc>
          <w:tcPr>
            <w:tcW w:w="1620" w:type="dxa"/>
            <w:shd w:val="clear" w:color="auto" w:fill="D1D3D4"/>
          </w:tcPr>
          <w:p>
            <w:pPr>
              <w:pStyle w:val="TableParagraph"/>
              <w:spacing w:line="198" w:lineRule="exact"/>
              <w:jc w:val="center"/>
              <w:rPr>
                <w:sz w:val="18"/>
              </w:rPr>
            </w:pPr>
            <w:r>
              <w:rPr>
                <w:color w:val="231F20"/>
                <w:w w:val="69"/>
                <w:sz w:val="18"/>
              </w:rPr>
              <w:t>E</w:t>
            </w:r>
          </w:p>
        </w:tc>
        <w:tc>
          <w:tcPr>
            <w:tcW w:w="1620" w:type="dxa"/>
            <w:shd w:val="clear" w:color="auto" w:fill="D1D3D4"/>
          </w:tcPr>
          <w:p>
            <w:pPr>
              <w:pStyle w:val="TableParagraph"/>
              <w:spacing w:line="198" w:lineRule="exact"/>
              <w:jc w:val="center"/>
              <w:rPr>
                <w:sz w:val="18"/>
              </w:rPr>
            </w:pPr>
            <w:r>
              <w:rPr>
                <w:color w:val="231F20"/>
                <w:w w:val="69"/>
                <w:sz w:val="18"/>
              </w:rPr>
              <w:t>E</w:t>
            </w:r>
          </w:p>
        </w:tc>
        <w:tc>
          <w:tcPr>
            <w:tcW w:w="1620" w:type="dxa"/>
            <w:shd w:val="clear" w:color="auto" w:fill="D1D3D4"/>
          </w:tcPr>
          <w:p>
            <w:pPr>
              <w:pStyle w:val="TableParagraph"/>
              <w:spacing w:line="198" w:lineRule="exact"/>
              <w:jc w:val="center"/>
              <w:rPr>
                <w:sz w:val="18"/>
              </w:rPr>
            </w:pPr>
            <w:r>
              <w:rPr>
                <w:color w:val="231F20"/>
                <w:w w:val="69"/>
                <w:sz w:val="18"/>
              </w:rPr>
              <w:t>E</w:t>
            </w:r>
          </w:p>
        </w:tc>
        <w:tc>
          <w:tcPr>
            <w:tcW w:w="1620" w:type="dxa"/>
            <w:shd w:val="clear" w:color="auto" w:fill="D1D3D4"/>
          </w:tcPr>
          <w:p>
            <w:pPr>
              <w:pStyle w:val="TableParagraph"/>
              <w:spacing w:line="198" w:lineRule="exact"/>
              <w:jc w:val="center"/>
              <w:rPr>
                <w:sz w:val="18"/>
              </w:rPr>
            </w:pPr>
            <w:r>
              <w:rPr>
                <w:color w:val="231F20"/>
                <w:w w:val="69"/>
                <w:sz w:val="18"/>
              </w:rPr>
              <w:t>E</w:t>
            </w:r>
          </w:p>
        </w:tc>
      </w:tr>
      <w:tr>
        <w:trPr>
          <w:trHeight w:val="239" w:hRule="atLeast"/>
        </w:trPr>
        <w:tc>
          <w:tcPr>
            <w:tcW w:w="3600" w:type="dxa"/>
            <w:shd w:val="clear" w:color="auto" w:fill="E6E7E8"/>
          </w:tcPr>
          <w:p>
            <w:pPr>
              <w:pStyle w:val="TableParagraph"/>
              <w:spacing w:line="198" w:lineRule="exact"/>
              <w:ind w:left="252"/>
              <w:rPr>
                <w:sz w:val="18"/>
              </w:rPr>
            </w:pPr>
            <w:r>
              <w:rPr>
                <w:color w:val="231F20"/>
                <w:w w:val="85"/>
                <w:sz w:val="18"/>
              </w:rPr>
              <w:t>MINERAL OIL</w:t>
            </w:r>
          </w:p>
        </w:tc>
        <w:tc>
          <w:tcPr>
            <w:tcW w:w="1620" w:type="dxa"/>
            <w:shd w:val="clear" w:color="auto" w:fill="E6E7E8"/>
          </w:tcPr>
          <w:p>
            <w:pPr>
              <w:pStyle w:val="TableParagraph"/>
              <w:spacing w:line="198" w:lineRule="exact"/>
              <w:jc w:val="center"/>
              <w:rPr>
                <w:sz w:val="18"/>
              </w:rPr>
            </w:pPr>
            <w:r>
              <w:rPr>
                <w:color w:val="231F20"/>
                <w:w w:val="72"/>
                <w:sz w:val="18"/>
              </w:rPr>
              <w:t>X</w:t>
            </w:r>
          </w:p>
        </w:tc>
        <w:tc>
          <w:tcPr>
            <w:tcW w:w="1620" w:type="dxa"/>
            <w:shd w:val="clear" w:color="auto" w:fill="E6E7E8"/>
          </w:tcPr>
          <w:p>
            <w:pPr>
              <w:pStyle w:val="TableParagraph"/>
              <w:spacing w:line="198" w:lineRule="exact"/>
              <w:jc w:val="center"/>
              <w:rPr>
                <w:sz w:val="18"/>
              </w:rPr>
            </w:pPr>
            <w:r>
              <w:rPr>
                <w:color w:val="231F20"/>
                <w:w w:val="72"/>
                <w:sz w:val="18"/>
              </w:rPr>
              <w:t>X</w:t>
            </w:r>
          </w:p>
        </w:tc>
        <w:tc>
          <w:tcPr>
            <w:tcW w:w="1620" w:type="dxa"/>
            <w:shd w:val="clear" w:color="auto" w:fill="E6E7E8"/>
          </w:tcPr>
          <w:p>
            <w:pPr>
              <w:pStyle w:val="TableParagraph"/>
              <w:spacing w:line="198" w:lineRule="exact"/>
              <w:jc w:val="center"/>
              <w:rPr>
                <w:sz w:val="18"/>
              </w:rPr>
            </w:pPr>
            <w:r>
              <w:rPr>
                <w:color w:val="231F20"/>
                <w:w w:val="72"/>
                <w:sz w:val="18"/>
              </w:rPr>
              <w:t>X</w:t>
            </w:r>
          </w:p>
        </w:tc>
        <w:tc>
          <w:tcPr>
            <w:tcW w:w="1620" w:type="dxa"/>
            <w:shd w:val="clear" w:color="auto" w:fill="E6E7E8"/>
          </w:tcPr>
          <w:p>
            <w:pPr>
              <w:pStyle w:val="TableParagraph"/>
              <w:spacing w:line="198" w:lineRule="exact"/>
              <w:jc w:val="center"/>
              <w:rPr>
                <w:sz w:val="18"/>
              </w:rPr>
            </w:pPr>
            <w:r>
              <w:rPr>
                <w:color w:val="231F20"/>
                <w:w w:val="69"/>
                <w:sz w:val="18"/>
              </w:rPr>
              <w:t>E</w:t>
            </w:r>
          </w:p>
        </w:tc>
      </w:tr>
      <w:tr>
        <w:trPr>
          <w:trHeight w:val="239" w:hRule="atLeast"/>
        </w:trPr>
        <w:tc>
          <w:tcPr>
            <w:tcW w:w="3600" w:type="dxa"/>
            <w:shd w:val="clear" w:color="auto" w:fill="D1D3D4"/>
          </w:tcPr>
          <w:p>
            <w:pPr>
              <w:pStyle w:val="TableParagraph"/>
              <w:spacing w:line="198" w:lineRule="exact"/>
              <w:ind w:left="252"/>
              <w:rPr>
                <w:sz w:val="18"/>
              </w:rPr>
            </w:pPr>
            <w:r>
              <w:rPr>
                <w:color w:val="231F20"/>
                <w:w w:val="85"/>
                <w:sz w:val="18"/>
              </w:rPr>
              <w:t>MOLASSES</w:t>
            </w:r>
          </w:p>
        </w:tc>
        <w:tc>
          <w:tcPr>
            <w:tcW w:w="1620" w:type="dxa"/>
            <w:shd w:val="clear" w:color="auto" w:fill="D1D3D4"/>
          </w:tcPr>
          <w:p>
            <w:pPr>
              <w:pStyle w:val="TableParagraph"/>
              <w:spacing w:line="198" w:lineRule="exact"/>
              <w:jc w:val="center"/>
              <w:rPr>
                <w:sz w:val="18"/>
              </w:rPr>
            </w:pPr>
            <w:r>
              <w:rPr>
                <w:color w:val="231F20"/>
                <w:w w:val="69"/>
                <w:sz w:val="18"/>
              </w:rPr>
              <w:t>E</w:t>
            </w:r>
          </w:p>
        </w:tc>
        <w:tc>
          <w:tcPr>
            <w:tcW w:w="1620" w:type="dxa"/>
            <w:shd w:val="clear" w:color="auto" w:fill="D1D3D4"/>
          </w:tcPr>
          <w:p>
            <w:pPr>
              <w:pStyle w:val="TableParagraph"/>
              <w:spacing w:line="198" w:lineRule="exact"/>
              <w:jc w:val="center"/>
              <w:rPr>
                <w:sz w:val="18"/>
              </w:rPr>
            </w:pPr>
            <w:r>
              <w:rPr>
                <w:color w:val="231F20"/>
                <w:w w:val="69"/>
                <w:sz w:val="18"/>
              </w:rPr>
              <w:t>E</w:t>
            </w:r>
          </w:p>
        </w:tc>
        <w:tc>
          <w:tcPr>
            <w:tcW w:w="1620" w:type="dxa"/>
            <w:shd w:val="clear" w:color="auto" w:fill="D1D3D4"/>
          </w:tcPr>
          <w:p>
            <w:pPr>
              <w:pStyle w:val="TableParagraph"/>
              <w:spacing w:line="198" w:lineRule="exact"/>
              <w:jc w:val="center"/>
              <w:rPr>
                <w:sz w:val="18"/>
              </w:rPr>
            </w:pPr>
            <w:r>
              <w:rPr>
                <w:color w:val="231F20"/>
                <w:w w:val="69"/>
                <w:sz w:val="18"/>
              </w:rPr>
              <w:t>E</w:t>
            </w:r>
          </w:p>
        </w:tc>
        <w:tc>
          <w:tcPr>
            <w:tcW w:w="1620" w:type="dxa"/>
            <w:shd w:val="clear" w:color="auto" w:fill="D1D3D4"/>
          </w:tcPr>
          <w:p>
            <w:pPr>
              <w:pStyle w:val="TableParagraph"/>
              <w:spacing w:line="198" w:lineRule="exact"/>
              <w:jc w:val="center"/>
              <w:rPr>
                <w:sz w:val="18"/>
              </w:rPr>
            </w:pPr>
            <w:r>
              <w:rPr>
                <w:color w:val="231F20"/>
                <w:w w:val="69"/>
                <w:sz w:val="18"/>
              </w:rPr>
              <w:t>E</w:t>
            </w:r>
          </w:p>
        </w:tc>
      </w:tr>
      <w:tr>
        <w:trPr>
          <w:trHeight w:val="239" w:hRule="atLeast"/>
        </w:trPr>
        <w:tc>
          <w:tcPr>
            <w:tcW w:w="3600" w:type="dxa"/>
            <w:shd w:val="clear" w:color="auto" w:fill="E6E7E8"/>
          </w:tcPr>
          <w:p>
            <w:pPr>
              <w:pStyle w:val="TableParagraph"/>
              <w:spacing w:line="198" w:lineRule="exact"/>
              <w:ind w:left="252"/>
              <w:rPr>
                <w:sz w:val="18"/>
              </w:rPr>
            </w:pPr>
            <w:r>
              <w:rPr>
                <w:color w:val="231F20"/>
                <w:w w:val="85"/>
                <w:sz w:val="18"/>
              </w:rPr>
              <w:t>OLEIC ACID</w:t>
            </w:r>
          </w:p>
        </w:tc>
        <w:tc>
          <w:tcPr>
            <w:tcW w:w="1620" w:type="dxa"/>
            <w:shd w:val="clear" w:color="auto" w:fill="E6E7E8"/>
          </w:tcPr>
          <w:p>
            <w:pPr>
              <w:pStyle w:val="TableParagraph"/>
              <w:spacing w:line="198" w:lineRule="exact"/>
              <w:jc w:val="center"/>
              <w:rPr>
                <w:sz w:val="18"/>
              </w:rPr>
            </w:pPr>
            <w:r>
              <w:rPr>
                <w:color w:val="231F20"/>
                <w:w w:val="72"/>
                <w:sz w:val="18"/>
              </w:rPr>
              <w:t>X</w:t>
            </w:r>
          </w:p>
        </w:tc>
        <w:tc>
          <w:tcPr>
            <w:tcW w:w="1620" w:type="dxa"/>
            <w:shd w:val="clear" w:color="auto" w:fill="E6E7E8"/>
          </w:tcPr>
          <w:p>
            <w:pPr>
              <w:pStyle w:val="TableParagraph"/>
              <w:spacing w:line="198" w:lineRule="exact"/>
              <w:jc w:val="center"/>
              <w:rPr>
                <w:sz w:val="18"/>
              </w:rPr>
            </w:pPr>
            <w:r>
              <w:rPr>
                <w:color w:val="231F20"/>
                <w:w w:val="72"/>
                <w:sz w:val="18"/>
              </w:rPr>
              <w:t>F</w:t>
            </w:r>
          </w:p>
        </w:tc>
        <w:tc>
          <w:tcPr>
            <w:tcW w:w="1620" w:type="dxa"/>
            <w:shd w:val="clear" w:color="auto" w:fill="E6E7E8"/>
          </w:tcPr>
          <w:p>
            <w:pPr>
              <w:pStyle w:val="TableParagraph"/>
              <w:spacing w:line="198" w:lineRule="exact"/>
              <w:jc w:val="center"/>
              <w:rPr>
                <w:sz w:val="18"/>
              </w:rPr>
            </w:pPr>
            <w:r>
              <w:rPr>
                <w:color w:val="231F20"/>
                <w:w w:val="69"/>
                <w:sz w:val="18"/>
              </w:rPr>
              <w:t>G</w:t>
            </w:r>
          </w:p>
        </w:tc>
        <w:tc>
          <w:tcPr>
            <w:tcW w:w="1620" w:type="dxa"/>
            <w:shd w:val="clear" w:color="auto" w:fill="E6E7E8"/>
          </w:tcPr>
          <w:p>
            <w:pPr>
              <w:pStyle w:val="TableParagraph"/>
              <w:spacing w:line="198" w:lineRule="exact"/>
              <w:jc w:val="center"/>
              <w:rPr>
                <w:sz w:val="18"/>
              </w:rPr>
            </w:pPr>
            <w:r>
              <w:rPr>
                <w:color w:val="231F20"/>
                <w:w w:val="72"/>
                <w:sz w:val="18"/>
              </w:rPr>
              <w:t>F</w:t>
            </w:r>
          </w:p>
        </w:tc>
      </w:tr>
      <w:tr>
        <w:trPr>
          <w:trHeight w:val="239" w:hRule="atLeast"/>
        </w:trPr>
        <w:tc>
          <w:tcPr>
            <w:tcW w:w="3600" w:type="dxa"/>
            <w:shd w:val="clear" w:color="auto" w:fill="D1D3D4"/>
          </w:tcPr>
          <w:p>
            <w:pPr>
              <w:pStyle w:val="TableParagraph"/>
              <w:spacing w:line="198" w:lineRule="exact"/>
              <w:ind w:left="252"/>
              <w:rPr>
                <w:sz w:val="18"/>
              </w:rPr>
            </w:pPr>
            <w:r>
              <w:rPr>
                <w:color w:val="231F20"/>
                <w:w w:val="85"/>
                <w:sz w:val="18"/>
              </w:rPr>
              <w:t>OLIVE OIL</w:t>
            </w:r>
          </w:p>
        </w:tc>
        <w:tc>
          <w:tcPr>
            <w:tcW w:w="1620" w:type="dxa"/>
            <w:shd w:val="clear" w:color="auto" w:fill="D1D3D4"/>
          </w:tcPr>
          <w:p>
            <w:pPr>
              <w:pStyle w:val="TableParagraph"/>
              <w:spacing w:line="198" w:lineRule="exact"/>
              <w:jc w:val="center"/>
              <w:rPr>
                <w:sz w:val="18"/>
              </w:rPr>
            </w:pPr>
            <w:r>
              <w:rPr>
                <w:color w:val="231F20"/>
                <w:w w:val="72"/>
                <w:sz w:val="18"/>
              </w:rPr>
              <w:t>X</w:t>
            </w:r>
          </w:p>
        </w:tc>
        <w:tc>
          <w:tcPr>
            <w:tcW w:w="1620" w:type="dxa"/>
            <w:shd w:val="clear" w:color="auto" w:fill="D1D3D4"/>
          </w:tcPr>
          <w:p>
            <w:pPr>
              <w:pStyle w:val="TableParagraph"/>
              <w:spacing w:line="198" w:lineRule="exact"/>
              <w:ind w:left="1"/>
              <w:jc w:val="center"/>
              <w:rPr>
                <w:sz w:val="18"/>
              </w:rPr>
            </w:pPr>
            <w:r>
              <w:rPr>
                <w:color w:val="231F20"/>
                <w:w w:val="72"/>
                <w:sz w:val="18"/>
              </w:rPr>
              <w:t>F</w:t>
            </w:r>
          </w:p>
        </w:tc>
        <w:tc>
          <w:tcPr>
            <w:tcW w:w="1620" w:type="dxa"/>
            <w:shd w:val="clear" w:color="auto" w:fill="D1D3D4"/>
          </w:tcPr>
          <w:p>
            <w:pPr>
              <w:pStyle w:val="TableParagraph"/>
              <w:spacing w:line="198" w:lineRule="exact"/>
              <w:ind w:left="1"/>
              <w:jc w:val="center"/>
              <w:rPr>
                <w:sz w:val="18"/>
              </w:rPr>
            </w:pPr>
            <w:r>
              <w:rPr>
                <w:color w:val="231F20"/>
                <w:w w:val="69"/>
                <w:sz w:val="18"/>
              </w:rPr>
              <w:t>G</w:t>
            </w:r>
          </w:p>
        </w:tc>
        <w:tc>
          <w:tcPr>
            <w:tcW w:w="1620" w:type="dxa"/>
            <w:shd w:val="clear" w:color="auto" w:fill="D1D3D4"/>
          </w:tcPr>
          <w:p>
            <w:pPr>
              <w:pStyle w:val="TableParagraph"/>
              <w:spacing w:line="198" w:lineRule="exact"/>
              <w:ind w:left="1"/>
              <w:jc w:val="center"/>
              <w:rPr>
                <w:sz w:val="18"/>
              </w:rPr>
            </w:pPr>
            <w:r>
              <w:rPr>
                <w:color w:val="231F20"/>
                <w:w w:val="69"/>
                <w:sz w:val="18"/>
              </w:rPr>
              <w:t>E</w:t>
            </w:r>
          </w:p>
        </w:tc>
      </w:tr>
      <w:tr>
        <w:trPr>
          <w:trHeight w:val="239" w:hRule="atLeast"/>
        </w:trPr>
        <w:tc>
          <w:tcPr>
            <w:tcW w:w="3600" w:type="dxa"/>
            <w:shd w:val="clear" w:color="auto" w:fill="E6E7E8"/>
          </w:tcPr>
          <w:p>
            <w:pPr>
              <w:pStyle w:val="TableParagraph"/>
              <w:spacing w:line="198" w:lineRule="exact"/>
              <w:ind w:left="252"/>
              <w:rPr>
                <w:sz w:val="18"/>
              </w:rPr>
            </w:pPr>
            <w:r>
              <w:rPr>
                <w:color w:val="231F20"/>
                <w:w w:val="85"/>
                <w:sz w:val="18"/>
              </w:rPr>
              <w:t>PALMITIC ACID</w:t>
            </w:r>
          </w:p>
        </w:tc>
        <w:tc>
          <w:tcPr>
            <w:tcW w:w="1620" w:type="dxa"/>
            <w:shd w:val="clear" w:color="auto" w:fill="E6E7E8"/>
          </w:tcPr>
          <w:p>
            <w:pPr>
              <w:pStyle w:val="TableParagraph"/>
              <w:spacing w:line="198" w:lineRule="exact"/>
              <w:ind w:left="1"/>
              <w:jc w:val="center"/>
              <w:rPr>
                <w:sz w:val="18"/>
              </w:rPr>
            </w:pPr>
            <w:r>
              <w:rPr>
                <w:color w:val="231F20"/>
                <w:w w:val="72"/>
                <w:sz w:val="18"/>
              </w:rPr>
              <w:t>X</w:t>
            </w:r>
          </w:p>
        </w:tc>
        <w:tc>
          <w:tcPr>
            <w:tcW w:w="1620" w:type="dxa"/>
            <w:shd w:val="clear" w:color="auto" w:fill="E6E7E8"/>
          </w:tcPr>
          <w:p>
            <w:pPr>
              <w:pStyle w:val="TableParagraph"/>
              <w:spacing w:line="198" w:lineRule="exact"/>
              <w:ind w:left="1"/>
              <w:jc w:val="center"/>
              <w:rPr>
                <w:sz w:val="18"/>
              </w:rPr>
            </w:pPr>
            <w:r>
              <w:rPr>
                <w:color w:val="231F20"/>
                <w:w w:val="72"/>
                <w:sz w:val="18"/>
              </w:rPr>
              <w:t>F</w:t>
            </w:r>
          </w:p>
        </w:tc>
        <w:tc>
          <w:tcPr>
            <w:tcW w:w="1620" w:type="dxa"/>
            <w:shd w:val="clear" w:color="auto" w:fill="E6E7E8"/>
          </w:tcPr>
          <w:p>
            <w:pPr>
              <w:pStyle w:val="TableParagraph"/>
              <w:spacing w:line="198" w:lineRule="exact"/>
              <w:ind w:left="1"/>
              <w:jc w:val="center"/>
              <w:rPr>
                <w:sz w:val="18"/>
              </w:rPr>
            </w:pPr>
            <w:r>
              <w:rPr>
                <w:color w:val="231F20"/>
                <w:w w:val="69"/>
                <w:sz w:val="18"/>
              </w:rPr>
              <w:t>G</w:t>
            </w:r>
          </w:p>
        </w:tc>
        <w:tc>
          <w:tcPr>
            <w:tcW w:w="1620" w:type="dxa"/>
            <w:shd w:val="clear" w:color="auto" w:fill="E6E7E8"/>
          </w:tcPr>
          <w:p>
            <w:pPr>
              <w:pStyle w:val="TableParagraph"/>
              <w:spacing w:line="198" w:lineRule="exact"/>
              <w:ind w:left="1"/>
              <w:jc w:val="center"/>
              <w:rPr>
                <w:sz w:val="18"/>
              </w:rPr>
            </w:pPr>
            <w:r>
              <w:rPr>
                <w:color w:val="231F20"/>
                <w:w w:val="69"/>
                <w:sz w:val="18"/>
              </w:rPr>
              <w:t>E</w:t>
            </w:r>
          </w:p>
        </w:tc>
      </w:tr>
      <w:tr>
        <w:trPr>
          <w:trHeight w:val="239" w:hRule="atLeast"/>
        </w:trPr>
        <w:tc>
          <w:tcPr>
            <w:tcW w:w="3600" w:type="dxa"/>
            <w:shd w:val="clear" w:color="auto" w:fill="D1D3D4"/>
          </w:tcPr>
          <w:p>
            <w:pPr>
              <w:pStyle w:val="TableParagraph"/>
              <w:spacing w:line="198" w:lineRule="exact"/>
              <w:ind w:left="252"/>
              <w:rPr>
                <w:sz w:val="18"/>
              </w:rPr>
            </w:pPr>
            <w:r>
              <w:rPr>
                <w:color w:val="231F20"/>
                <w:w w:val="85"/>
                <w:sz w:val="18"/>
              </w:rPr>
              <w:t>PARAFFINS</w:t>
            </w:r>
          </w:p>
        </w:tc>
        <w:tc>
          <w:tcPr>
            <w:tcW w:w="1620" w:type="dxa"/>
            <w:shd w:val="clear" w:color="auto" w:fill="D1D3D4"/>
          </w:tcPr>
          <w:p>
            <w:pPr>
              <w:pStyle w:val="TableParagraph"/>
              <w:spacing w:line="198" w:lineRule="exact"/>
              <w:ind w:left="1"/>
              <w:jc w:val="center"/>
              <w:rPr>
                <w:sz w:val="18"/>
              </w:rPr>
            </w:pPr>
            <w:r>
              <w:rPr>
                <w:color w:val="231F20"/>
                <w:w w:val="72"/>
                <w:sz w:val="18"/>
              </w:rPr>
              <w:t>X</w:t>
            </w:r>
          </w:p>
        </w:tc>
        <w:tc>
          <w:tcPr>
            <w:tcW w:w="1620" w:type="dxa"/>
            <w:shd w:val="clear" w:color="auto" w:fill="D1D3D4"/>
          </w:tcPr>
          <w:p>
            <w:pPr>
              <w:pStyle w:val="TableParagraph"/>
              <w:spacing w:line="198" w:lineRule="exact"/>
              <w:ind w:left="1"/>
              <w:jc w:val="center"/>
              <w:rPr>
                <w:sz w:val="18"/>
              </w:rPr>
            </w:pPr>
            <w:r>
              <w:rPr>
                <w:color w:val="231F20"/>
                <w:w w:val="72"/>
                <w:sz w:val="18"/>
              </w:rPr>
              <w:t>X</w:t>
            </w:r>
          </w:p>
        </w:tc>
        <w:tc>
          <w:tcPr>
            <w:tcW w:w="1620" w:type="dxa"/>
            <w:shd w:val="clear" w:color="auto" w:fill="D1D3D4"/>
          </w:tcPr>
          <w:p>
            <w:pPr>
              <w:pStyle w:val="TableParagraph"/>
              <w:spacing w:line="198" w:lineRule="exact"/>
              <w:ind w:left="1"/>
              <w:jc w:val="center"/>
              <w:rPr>
                <w:sz w:val="18"/>
              </w:rPr>
            </w:pPr>
            <w:r>
              <w:rPr>
                <w:color w:val="231F20"/>
                <w:w w:val="72"/>
                <w:sz w:val="18"/>
              </w:rPr>
              <w:t>X</w:t>
            </w:r>
          </w:p>
        </w:tc>
        <w:tc>
          <w:tcPr>
            <w:tcW w:w="1620" w:type="dxa"/>
            <w:shd w:val="clear" w:color="auto" w:fill="D1D3D4"/>
          </w:tcPr>
          <w:p>
            <w:pPr>
              <w:pStyle w:val="TableParagraph"/>
              <w:spacing w:line="198" w:lineRule="exact"/>
              <w:ind w:left="1"/>
              <w:jc w:val="center"/>
              <w:rPr>
                <w:sz w:val="18"/>
              </w:rPr>
            </w:pPr>
            <w:r>
              <w:rPr>
                <w:color w:val="231F20"/>
                <w:w w:val="69"/>
                <w:sz w:val="18"/>
              </w:rPr>
              <w:t>E</w:t>
            </w:r>
          </w:p>
        </w:tc>
      </w:tr>
      <w:tr>
        <w:trPr>
          <w:trHeight w:val="239" w:hRule="atLeast"/>
        </w:trPr>
        <w:tc>
          <w:tcPr>
            <w:tcW w:w="3600" w:type="dxa"/>
            <w:shd w:val="clear" w:color="auto" w:fill="E6E7E8"/>
          </w:tcPr>
          <w:p>
            <w:pPr>
              <w:pStyle w:val="TableParagraph"/>
              <w:spacing w:line="198" w:lineRule="exact"/>
              <w:ind w:left="252"/>
              <w:rPr>
                <w:sz w:val="18"/>
              </w:rPr>
            </w:pPr>
            <w:r>
              <w:rPr>
                <w:color w:val="231F20"/>
                <w:w w:val="85"/>
                <w:sz w:val="18"/>
              </w:rPr>
              <w:t>PEANUT OIL</w:t>
            </w:r>
          </w:p>
        </w:tc>
        <w:tc>
          <w:tcPr>
            <w:tcW w:w="1620" w:type="dxa"/>
            <w:shd w:val="clear" w:color="auto" w:fill="E6E7E8"/>
          </w:tcPr>
          <w:p>
            <w:pPr>
              <w:pStyle w:val="TableParagraph"/>
              <w:spacing w:line="198" w:lineRule="exact"/>
              <w:ind w:left="1"/>
              <w:jc w:val="center"/>
              <w:rPr>
                <w:sz w:val="18"/>
              </w:rPr>
            </w:pPr>
            <w:r>
              <w:rPr>
                <w:color w:val="231F20"/>
                <w:w w:val="72"/>
                <w:sz w:val="18"/>
              </w:rPr>
              <w:t>X</w:t>
            </w:r>
          </w:p>
        </w:tc>
        <w:tc>
          <w:tcPr>
            <w:tcW w:w="1620" w:type="dxa"/>
            <w:shd w:val="clear" w:color="auto" w:fill="E6E7E8"/>
          </w:tcPr>
          <w:p>
            <w:pPr>
              <w:pStyle w:val="TableParagraph"/>
              <w:spacing w:line="198" w:lineRule="exact"/>
              <w:ind w:left="1"/>
              <w:jc w:val="center"/>
              <w:rPr>
                <w:sz w:val="18"/>
              </w:rPr>
            </w:pPr>
            <w:r>
              <w:rPr>
                <w:color w:val="231F20"/>
                <w:w w:val="72"/>
                <w:sz w:val="18"/>
              </w:rPr>
              <w:t>F</w:t>
            </w:r>
          </w:p>
        </w:tc>
        <w:tc>
          <w:tcPr>
            <w:tcW w:w="1620" w:type="dxa"/>
            <w:shd w:val="clear" w:color="auto" w:fill="E6E7E8"/>
          </w:tcPr>
          <w:p>
            <w:pPr>
              <w:pStyle w:val="TableParagraph"/>
              <w:spacing w:line="198" w:lineRule="exact"/>
              <w:ind w:left="1"/>
              <w:jc w:val="center"/>
              <w:rPr>
                <w:sz w:val="18"/>
              </w:rPr>
            </w:pPr>
            <w:r>
              <w:rPr>
                <w:color w:val="231F20"/>
                <w:w w:val="69"/>
                <w:sz w:val="18"/>
              </w:rPr>
              <w:t>G</w:t>
            </w:r>
          </w:p>
        </w:tc>
        <w:tc>
          <w:tcPr>
            <w:tcW w:w="1620" w:type="dxa"/>
            <w:shd w:val="clear" w:color="auto" w:fill="E6E7E8"/>
          </w:tcPr>
          <w:p>
            <w:pPr>
              <w:pStyle w:val="TableParagraph"/>
              <w:spacing w:line="198" w:lineRule="exact"/>
              <w:ind w:left="1"/>
              <w:jc w:val="center"/>
              <w:rPr>
                <w:sz w:val="18"/>
              </w:rPr>
            </w:pPr>
            <w:r>
              <w:rPr>
                <w:color w:val="231F20"/>
                <w:w w:val="69"/>
                <w:sz w:val="18"/>
              </w:rPr>
              <w:t>E</w:t>
            </w:r>
          </w:p>
        </w:tc>
      </w:tr>
      <w:tr>
        <w:trPr>
          <w:trHeight w:val="239" w:hRule="atLeast"/>
        </w:trPr>
        <w:tc>
          <w:tcPr>
            <w:tcW w:w="3600" w:type="dxa"/>
            <w:shd w:val="clear" w:color="auto" w:fill="D1D3D4"/>
          </w:tcPr>
          <w:p>
            <w:pPr>
              <w:pStyle w:val="TableParagraph"/>
              <w:spacing w:line="198" w:lineRule="exact"/>
              <w:ind w:left="252"/>
              <w:rPr>
                <w:sz w:val="18"/>
              </w:rPr>
            </w:pPr>
            <w:r>
              <w:rPr>
                <w:color w:val="231F20"/>
                <w:w w:val="85"/>
                <w:sz w:val="18"/>
              </w:rPr>
              <w:t>POTATO FLOUR</w:t>
            </w:r>
          </w:p>
        </w:tc>
        <w:tc>
          <w:tcPr>
            <w:tcW w:w="1620" w:type="dxa"/>
            <w:shd w:val="clear" w:color="auto" w:fill="D1D3D4"/>
          </w:tcPr>
          <w:p>
            <w:pPr>
              <w:pStyle w:val="TableParagraph"/>
              <w:spacing w:line="198" w:lineRule="exact"/>
              <w:ind w:left="1"/>
              <w:jc w:val="center"/>
              <w:rPr>
                <w:sz w:val="18"/>
              </w:rPr>
            </w:pPr>
            <w:r>
              <w:rPr>
                <w:color w:val="231F20"/>
                <w:w w:val="69"/>
                <w:sz w:val="18"/>
              </w:rPr>
              <w:t>E</w:t>
            </w:r>
          </w:p>
        </w:tc>
        <w:tc>
          <w:tcPr>
            <w:tcW w:w="1620" w:type="dxa"/>
            <w:shd w:val="clear" w:color="auto" w:fill="D1D3D4"/>
          </w:tcPr>
          <w:p>
            <w:pPr>
              <w:pStyle w:val="TableParagraph"/>
              <w:spacing w:line="198" w:lineRule="exact"/>
              <w:ind w:left="1"/>
              <w:jc w:val="center"/>
              <w:rPr>
                <w:sz w:val="18"/>
              </w:rPr>
            </w:pPr>
            <w:r>
              <w:rPr>
                <w:color w:val="231F20"/>
                <w:w w:val="72"/>
                <w:sz w:val="18"/>
              </w:rPr>
              <w:t>X</w:t>
            </w:r>
          </w:p>
        </w:tc>
        <w:tc>
          <w:tcPr>
            <w:tcW w:w="1620" w:type="dxa"/>
            <w:shd w:val="clear" w:color="auto" w:fill="D1D3D4"/>
          </w:tcPr>
          <w:p>
            <w:pPr>
              <w:pStyle w:val="TableParagraph"/>
              <w:spacing w:line="198" w:lineRule="exact"/>
              <w:ind w:left="1"/>
              <w:jc w:val="center"/>
              <w:rPr>
                <w:sz w:val="18"/>
              </w:rPr>
            </w:pPr>
            <w:r>
              <w:rPr>
                <w:color w:val="231F20"/>
                <w:w w:val="69"/>
                <w:sz w:val="18"/>
              </w:rPr>
              <w:t>G</w:t>
            </w:r>
          </w:p>
        </w:tc>
        <w:tc>
          <w:tcPr>
            <w:tcW w:w="1620" w:type="dxa"/>
            <w:shd w:val="clear" w:color="auto" w:fill="D1D3D4"/>
          </w:tcPr>
          <w:p>
            <w:pPr>
              <w:pStyle w:val="TableParagraph"/>
              <w:spacing w:before="0"/>
              <w:rPr>
                <w:rFonts w:ascii="Times New Roman"/>
                <w:sz w:val="16"/>
              </w:rPr>
            </w:pPr>
          </w:p>
        </w:tc>
      </w:tr>
      <w:tr>
        <w:trPr>
          <w:trHeight w:val="239" w:hRule="atLeast"/>
        </w:trPr>
        <w:tc>
          <w:tcPr>
            <w:tcW w:w="3600" w:type="dxa"/>
            <w:shd w:val="clear" w:color="auto" w:fill="E6E7E8"/>
          </w:tcPr>
          <w:p>
            <w:pPr>
              <w:pStyle w:val="TableParagraph"/>
              <w:spacing w:line="198" w:lineRule="exact"/>
              <w:ind w:left="252"/>
              <w:rPr>
                <w:sz w:val="18"/>
              </w:rPr>
            </w:pPr>
            <w:r>
              <w:rPr>
                <w:color w:val="231F20"/>
                <w:w w:val="85"/>
                <w:sz w:val="18"/>
              </w:rPr>
              <w:t>SALT, GRANULAR</w:t>
            </w:r>
          </w:p>
        </w:tc>
        <w:tc>
          <w:tcPr>
            <w:tcW w:w="1620" w:type="dxa"/>
            <w:shd w:val="clear" w:color="auto" w:fill="E6E7E8"/>
          </w:tcPr>
          <w:p>
            <w:pPr>
              <w:pStyle w:val="TableParagraph"/>
              <w:spacing w:line="198" w:lineRule="exact"/>
              <w:jc w:val="center"/>
              <w:rPr>
                <w:sz w:val="18"/>
              </w:rPr>
            </w:pPr>
            <w:r>
              <w:rPr>
                <w:color w:val="231F20"/>
                <w:w w:val="69"/>
                <w:sz w:val="18"/>
              </w:rPr>
              <w:t>E</w:t>
            </w:r>
          </w:p>
        </w:tc>
        <w:tc>
          <w:tcPr>
            <w:tcW w:w="1620" w:type="dxa"/>
            <w:shd w:val="clear" w:color="auto" w:fill="E6E7E8"/>
          </w:tcPr>
          <w:p>
            <w:pPr>
              <w:pStyle w:val="TableParagraph"/>
              <w:spacing w:line="198" w:lineRule="exact"/>
              <w:jc w:val="center"/>
              <w:rPr>
                <w:sz w:val="18"/>
              </w:rPr>
            </w:pPr>
            <w:r>
              <w:rPr>
                <w:color w:val="231F20"/>
                <w:w w:val="72"/>
                <w:sz w:val="18"/>
              </w:rPr>
              <w:t>X</w:t>
            </w:r>
          </w:p>
        </w:tc>
        <w:tc>
          <w:tcPr>
            <w:tcW w:w="1620" w:type="dxa"/>
            <w:shd w:val="clear" w:color="auto" w:fill="E6E7E8"/>
          </w:tcPr>
          <w:p>
            <w:pPr>
              <w:pStyle w:val="TableParagraph"/>
              <w:spacing w:line="198" w:lineRule="exact"/>
              <w:jc w:val="center"/>
              <w:rPr>
                <w:sz w:val="18"/>
              </w:rPr>
            </w:pPr>
            <w:r>
              <w:rPr>
                <w:color w:val="231F20"/>
                <w:w w:val="69"/>
                <w:sz w:val="18"/>
              </w:rPr>
              <w:t>G</w:t>
            </w:r>
          </w:p>
        </w:tc>
        <w:tc>
          <w:tcPr>
            <w:tcW w:w="1620" w:type="dxa"/>
            <w:shd w:val="clear" w:color="auto" w:fill="E6E7E8"/>
          </w:tcPr>
          <w:p>
            <w:pPr>
              <w:pStyle w:val="TableParagraph"/>
              <w:spacing w:line="198" w:lineRule="exact"/>
              <w:jc w:val="center"/>
              <w:rPr>
                <w:sz w:val="18"/>
              </w:rPr>
            </w:pPr>
            <w:r>
              <w:rPr>
                <w:color w:val="231F20"/>
                <w:w w:val="69"/>
                <w:sz w:val="18"/>
              </w:rPr>
              <w:t>E</w:t>
            </w:r>
          </w:p>
        </w:tc>
      </w:tr>
      <w:tr>
        <w:trPr>
          <w:trHeight w:val="239" w:hRule="atLeast"/>
        </w:trPr>
        <w:tc>
          <w:tcPr>
            <w:tcW w:w="3600" w:type="dxa"/>
            <w:shd w:val="clear" w:color="auto" w:fill="D1D3D4"/>
          </w:tcPr>
          <w:p>
            <w:pPr>
              <w:pStyle w:val="TableParagraph"/>
              <w:spacing w:line="198" w:lineRule="exact"/>
              <w:ind w:left="252"/>
              <w:rPr>
                <w:sz w:val="18"/>
              </w:rPr>
            </w:pPr>
            <w:r>
              <w:rPr>
                <w:color w:val="231F20"/>
                <w:w w:val="85"/>
                <w:sz w:val="18"/>
              </w:rPr>
              <w:t>SOYBEAN OIL</w:t>
            </w:r>
          </w:p>
        </w:tc>
        <w:tc>
          <w:tcPr>
            <w:tcW w:w="1620" w:type="dxa"/>
            <w:shd w:val="clear" w:color="auto" w:fill="D1D3D4"/>
          </w:tcPr>
          <w:p>
            <w:pPr>
              <w:pStyle w:val="TableParagraph"/>
              <w:spacing w:line="198" w:lineRule="exact"/>
              <w:jc w:val="center"/>
              <w:rPr>
                <w:sz w:val="18"/>
              </w:rPr>
            </w:pPr>
            <w:r>
              <w:rPr>
                <w:color w:val="231F20"/>
                <w:w w:val="72"/>
                <w:sz w:val="18"/>
              </w:rPr>
              <w:t>X</w:t>
            </w:r>
          </w:p>
        </w:tc>
        <w:tc>
          <w:tcPr>
            <w:tcW w:w="1620" w:type="dxa"/>
            <w:shd w:val="clear" w:color="auto" w:fill="D1D3D4"/>
          </w:tcPr>
          <w:p>
            <w:pPr>
              <w:pStyle w:val="TableParagraph"/>
              <w:spacing w:line="198" w:lineRule="exact"/>
              <w:ind w:left="1"/>
              <w:jc w:val="center"/>
              <w:rPr>
                <w:sz w:val="18"/>
              </w:rPr>
            </w:pPr>
            <w:r>
              <w:rPr>
                <w:color w:val="231F20"/>
                <w:w w:val="72"/>
                <w:sz w:val="18"/>
              </w:rPr>
              <w:t>F</w:t>
            </w:r>
          </w:p>
        </w:tc>
        <w:tc>
          <w:tcPr>
            <w:tcW w:w="1620" w:type="dxa"/>
            <w:shd w:val="clear" w:color="auto" w:fill="D1D3D4"/>
          </w:tcPr>
          <w:p>
            <w:pPr>
              <w:pStyle w:val="TableParagraph"/>
              <w:spacing w:line="198" w:lineRule="exact"/>
              <w:jc w:val="center"/>
              <w:rPr>
                <w:sz w:val="18"/>
              </w:rPr>
            </w:pPr>
            <w:r>
              <w:rPr>
                <w:color w:val="231F20"/>
                <w:w w:val="69"/>
                <w:sz w:val="18"/>
              </w:rPr>
              <w:t>G</w:t>
            </w:r>
          </w:p>
        </w:tc>
        <w:tc>
          <w:tcPr>
            <w:tcW w:w="1620" w:type="dxa"/>
            <w:shd w:val="clear" w:color="auto" w:fill="D1D3D4"/>
          </w:tcPr>
          <w:p>
            <w:pPr>
              <w:pStyle w:val="TableParagraph"/>
              <w:spacing w:line="198" w:lineRule="exact"/>
              <w:jc w:val="center"/>
              <w:rPr>
                <w:sz w:val="18"/>
              </w:rPr>
            </w:pPr>
            <w:r>
              <w:rPr>
                <w:color w:val="231F20"/>
                <w:w w:val="69"/>
                <w:sz w:val="18"/>
              </w:rPr>
              <w:t>E</w:t>
            </w:r>
          </w:p>
        </w:tc>
      </w:tr>
      <w:tr>
        <w:trPr>
          <w:trHeight w:val="239" w:hRule="atLeast"/>
        </w:trPr>
        <w:tc>
          <w:tcPr>
            <w:tcW w:w="3600" w:type="dxa"/>
            <w:shd w:val="clear" w:color="auto" w:fill="E6E7E8"/>
          </w:tcPr>
          <w:p>
            <w:pPr>
              <w:pStyle w:val="TableParagraph"/>
              <w:spacing w:line="198" w:lineRule="exact"/>
              <w:ind w:left="252"/>
              <w:rPr>
                <w:sz w:val="18"/>
              </w:rPr>
            </w:pPr>
            <w:r>
              <w:rPr>
                <w:color w:val="231F20"/>
                <w:w w:val="85"/>
                <w:sz w:val="18"/>
              </w:rPr>
              <w:t>SUCROSE, GRANULATED</w:t>
            </w:r>
          </w:p>
        </w:tc>
        <w:tc>
          <w:tcPr>
            <w:tcW w:w="1620" w:type="dxa"/>
            <w:shd w:val="clear" w:color="auto" w:fill="E6E7E8"/>
          </w:tcPr>
          <w:p>
            <w:pPr>
              <w:pStyle w:val="TableParagraph"/>
              <w:spacing w:line="198" w:lineRule="exact"/>
              <w:jc w:val="center"/>
              <w:rPr>
                <w:sz w:val="18"/>
              </w:rPr>
            </w:pPr>
            <w:r>
              <w:rPr>
                <w:color w:val="231F20"/>
                <w:w w:val="69"/>
                <w:sz w:val="18"/>
              </w:rPr>
              <w:t>E</w:t>
            </w:r>
          </w:p>
        </w:tc>
        <w:tc>
          <w:tcPr>
            <w:tcW w:w="1620" w:type="dxa"/>
            <w:shd w:val="clear" w:color="auto" w:fill="E6E7E8"/>
          </w:tcPr>
          <w:p>
            <w:pPr>
              <w:pStyle w:val="TableParagraph"/>
              <w:spacing w:line="198" w:lineRule="exact"/>
              <w:jc w:val="center"/>
              <w:rPr>
                <w:sz w:val="18"/>
              </w:rPr>
            </w:pPr>
            <w:r>
              <w:rPr>
                <w:color w:val="231F20"/>
                <w:w w:val="72"/>
                <w:sz w:val="18"/>
              </w:rPr>
              <w:t>X</w:t>
            </w:r>
          </w:p>
        </w:tc>
        <w:tc>
          <w:tcPr>
            <w:tcW w:w="1620" w:type="dxa"/>
            <w:shd w:val="clear" w:color="auto" w:fill="E6E7E8"/>
          </w:tcPr>
          <w:p>
            <w:pPr>
              <w:pStyle w:val="TableParagraph"/>
              <w:spacing w:line="198" w:lineRule="exact"/>
              <w:jc w:val="center"/>
              <w:rPr>
                <w:sz w:val="18"/>
              </w:rPr>
            </w:pPr>
            <w:r>
              <w:rPr>
                <w:color w:val="231F20"/>
                <w:w w:val="69"/>
                <w:sz w:val="18"/>
              </w:rPr>
              <w:t>G</w:t>
            </w:r>
          </w:p>
        </w:tc>
        <w:tc>
          <w:tcPr>
            <w:tcW w:w="1620" w:type="dxa"/>
            <w:shd w:val="clear" w:color="auto" w:fill="E6E7E8"/>
          </w:tcPr>
          <w:p>
            <w:pPr>
              <w:pStyle w:val="TableParagraph"/>
              <w:spacing w:line="198" w:lineRule="exact"/>
              <w:jc w:val="center"/>
              <w:rPr>
                <w:sz w:val="18"/>
              </w:rPr>
            </w:pPr>
            <w:r>
              <w:rPr>
                <w:color w:val="231F20"/>
                <w:w w:val="69"/>
                <w:sz w:val="18"/>
              </w:rPr>
              <w:t>G</w:t>
            </w:r>
          </w:p>
        </w:tc>
      </w:tr>
      <w:tr>
        <w:trPr>
          <w:trHeight w:val="239" w:hRule="atLeast"/>
        </w:trPr>
        <w:tc>
          <w:tcPr>
            <w:tcW w:w="3600" w:type="dxa"/>
            <w:shd w:val="clear" w:color="auto" w:fill="D1D3D4"/>
          </w:tcPr>
          <w:p>
            <w:pPr>
              <w:pStyle w:val="TableParagraph"/>
              <w:spacing w:line="198" w:lineRule="exact"/>
              <w:ind w:left="252"/>
              <w:rPr>
                <w:sz w:val="18"/>
              </w:rPr>
            </w:pPr>
            <w:r>
              <w:rPr>
                <w:color w:val="231F20"/>
                <w:w w:val="85"/>
                <w:sz w:val="18"/>
              </w:rPr>
              <w:t>SUGAR, GRANULATED</w:t>
            </w:r>
          </w:p>
        </w:tc>
        <w:tc>
          <w:tcPr>
            <w:tcW w:w="1620" w:type="dxa"/>
            <w:shd w:val="clear" w:color="auto" w:fill="D1D3D4"/>
          </w:tcPr>
          <w:p>
            <w:pPr>
              <w:pStyle w:val="TableParagraph"/>
              <w:spacing w:line="198" w:lineRule="exact"/>
              <w:jc w:val="center"/>
              <w:rPr>
                <w:sz w:val="18"/>
              </w:rPr>
            </w:pPr>
            <w:r>
              <w:rPr>
                <w:color w:val="231F20"/>
                <w:w w:val="69"/>
                <w:sz w:val="18"/>
              </w:rPr>
              <w:t>E</w:t>
            </w:r>
          </w:p>
        </w:tc>
        <w:tc>
          <w:tcPr>
            <w:tcW w:w="1620" w:type="dxa"/>
            <w:shd w:val="clear" w:color="auto" w:fill="D1D3D4"/>
          </w:tcPr>
          <w:p>
            <w:pPr>
              <w:pStyle w:val="TableParagraph"/>
              <w:spacing w:line="198" w:lineRule="exact"/>
              <w:jc w:val="center"/>
              <w:rPr>
                <w:sz w:val="18"/>
              </w:rPr>
            </w:pPr>
            <w:r>
              <w:rPr>
                <w:color w:val="231F20"/>
                <w:w w:val="72"/>
                <w:sz w:val="18"/>
              </w:rPr>
              <w:t>X</w:t>
            </w:r>
          </w:p>
        </w:tc>
        <w:tc>
          <w:tcPr>
            <w:tcW w:w="1620" w:type="dxa"/>
            <w:shd w:val="clear" w:color="auto" w:fill="D1D3D4"/>
          </w:tcPr>
          <w:p>
            <w:pPr>
              <w:pStyle w:val="TableParagraph"/>
              <w:spacing w:line="198" w:lineRule="exact"/>
              <w:jc w:val="center"/>
              <w:rPr>
                <w:sz w:val="18"/>
              </w:rPr>
            </w:pPr>
            <w:r>
              <w:rPr>
                <w:color w:val="231F20"/>
                <w:w w:val="69"/>
                <w:sz w:val="18"/>
              </w:rPr>
              <w:t>G</w:t>
            </w:r>
          </w:p>
        </w:tc>
        <w:tc>
          <w:tcPr>
            <w:tcW w:w="1620" w:type="dxa"/>
            <w:shd w:val="clear" w:color="auto" w:fill="D1D3D4"/>
          </w:tcPr>
          <w:p>
            <w:pPr>
              <w:pStyle w:val="TableParagraph"/>
              <w:spacing w:line="198" w:lineRule="exact"/>
              <w:jc w:val="center"/>
              <w:rPr>
                <w:sz w:val="18"/>
              </w:rPr>
            </w:pPr>
            <w:r>
              <w:rPr>
                <w:color w:val="231F20"/>
                <w:w w:val="72"/>
                <w:sz w:val="18"/>
              </w:rPr>
              <w:t>F</w:t>
            </w:r>
          </w:p>
        </w:tc>
      </w:tr>
      <w:tr>
        <w:trPr>
          <w:trHeight w:val="239" w:hRule="atLeast"/>
        </w:trPr>
        <w:tc>
          <w:tcPr>
            <w:tcW w:w="3600" w:type="dxa"/>
            <w:shd w:val="clear" w:color="auto" w:fill="E6E7E8"/>
          </w:tcPr>
          <w:p>
            <w:pPr>
              <w:pStyle w:val="TableParagraph"/>
              <w:spacing w:line="198" w:lineRule="exact"/>
              <w:ind w:left="252"/>
              <w:rPr>
                <w:sz w:val="18"/>
              </w:rPr>
            </w:pPr>
            <w:r>
              <w:rPr>
                <w:color w:val="231F20"/>
                <w:w w:val="80"/>
                <w:sz w:val="18"/>
              </w:rPr>
              <w:t>SUGAR SYRUP</w:t>
            </w:r>
          </w:p>
        </w:tc>
        <w:tc>
          <w:tcPr>
            <w:tcW w:w="1620" w:type="dxa"/>
            <w:shd w:val="clear" w:color="auto" w:fill="E6E7E8"/>
          </w:tcPr>
          <w:p>
            <w:pPr>
              <w:pStyle w:val="TableParagraph"/>
              <w:spacing w:line="198" w:lineRule="exact"/>
              <w:jc w:val="center"/>
              <w:rPr>
                <w:sz w:val="18"/>
              </w:rPr>
            </w:pPr>
            <w:r>
              <w:rPr>
                <w:color w:val="231F20"/>
                <w:w w:val="69"/>
                <w:sz w:val="18"/>
              </w:rPr>
              <w:t>E</w:t>
            </w:r>
          </w:p>
        </w:tc>
        <w:tc>
          <w:tcPr>
            <w:tcW w:w="1620" w:type="dxa"/>
            <w:shd w:val="clear" w:color="auto" w:fill="E6E7E8"/>
          </w:tcPr>
          <w:p>
            <w:pPr>
              <w:pStyle w:val="TableParagraph"/>
              <w:spacing w:line="198" w:lineRule="exact"/>
              <w:jc w:val="center"/>
              <w:rPr>
                <w:sz w:val="18"/>
              </w:rPr>
            </w:pPr>
            <w:r>
              <w:rPr>
                <w:color w:val="231F20"/>
                <w:w w:val="69"/>
                <w:sz w:val="18"/>
              </w:rPr>
              <w:t>E</w:t>
            </w:r>
          </w:p>
        </w:tc>
        <w:tc>
          <w:tcPr>
            <w:tcW w:w="1620" w:type="dxa"/>
            <w:shd w:val="clear" w:color="auto" w:fill="E6E7E8"/>
          </w:tcPr>
          <w:p>
            <w:pPr>
              <w:pStyle w:val="TableParagraph"/>
              <w:spacing w:line="198" w:lineRule="exact"/>
              <w:jc w:val="center"/>
              <w:rPr>
                <w:sz w:val="18"/>
              </w:rPr>
            </w:pPr>
            <w:r>
              <w:rPr>
                <w:color w:val="231F20"/>
                <w:w w:val="69"/>
                <w:sz w:val="18"/>
              </w:rPr>
              <w:t>E</w:t>
            </w:r>
          </w:p>
        </w:tc>
        <w:tc>
          <w:tcPr>
            <w:tcW w:w="1620" w:type="dxa"/>
            <w:shd w:val="clear" w:color="auto" w:fill="E6E7E8"/>
          </w:tcPr>
          <w:p>
            <w:pPr>
              <w:pStyle w:val="TableParagraph"/>
              <w:spacing w:line="198" w:lineRule="exact"/>
              <w:jc w:val="center"/>
              <w:rPr>
                <w:sz w:val="18"/>
              </w:rPr>
            </w:pPr>
            <w:r>
              <w:rPr>
                <w:color w:val="231F20"/>
                <w:w w:val="72"/>
                <w:sz w:val="18"/>
              </w:rPr>
              <w:t>F</w:t>
            </w:r>
          </w:p>
        </w:tc>
      </w:tr>
      <w:tr>
        <w:trPr>
          <w:trHeight w:val="239" w:hRule="atLeast"/>
        </w:trPr>
        <w:tc>
          <w:tcPr>
            <w:tcW w:w="3600" w:type="dxa"/>
            <w:shd w:val="clear" w:color="auto" w:fill="D1D3D4"/>
          </w:tcPr>
          <w:p>
            <w:pPr>
              <w:pStyle w:val="TableParagraph"/>
              <w:spacing w:line="198" w:lineRule="exact"/>
              <w:ind w:left="252"/>
              <w:rPr>
                <w:sz w:val="18"/>
              </w:rPr>
            </w:pPr>
            <w:r>
              <w:rPr>
                <w:color w:val="231F20"/>
                <w:w w:val="85"/>
                <w:sz w:val="18"/>
              </w:rPr>
              <w:t>TALLOW</w:t>
            </w:r>
          </w:p>
        </w:tc>
        <w:tc>
          <w:tcPr>
            <w:tcW w:w="1620" w:type="dxa"/>
            <w:shd w:val="clear" w:color="auto" w:fill="D1D3D4"/>
          </w:tcPr>
          <w:p>
            <w:pPr>
              <w:pStyle w:val="TableParagraph"/>
              <w:spacing w:line="198" w:lineRule="exact"/>
              <w:jc w:val="center"/>
              <w:rPr>
                <w:sz w:val="18"/>
              </w:rPr>
            </w:pPr>
            <w:r>
              <w:rPr>
                <w:color w:val="231F20"/>
                <w:w w:val="72"/>
                <w:sz w:val="18"/>
              </w:rPr>
              <w:t>X</w:t>
            </w:r>
          </w:p>
        </w:tc>
        <w:tc>
          <w:tcPr>
            <w:tcW w:w="1620" w:type="dxa"/>
            <w:shd w:val="clear" w:color="auto" w:fill="D1D3D4"/>
          </w:tcPr>
          <w:p>
            <w:pPr>
              <w:pStyle w:val="TableParagraph"/>
              <w:spacing w:line="198" w:lineRule="exact"/>
              <w:jc w:val="center"/>
              <w:rPr>
                <w:sz w:val="18"/>
              </w:rPr>
            </w:pPr>
            <w:r>
              <w:rPr>
                <w:color w:val="231F20"/>
                <w:w w:val="72"/>
                <w:sz w:val="18"/>
              </w:rPr>
              <w:t>X</w:t>
            </w:r>
          </w:p>
        </w:tc>
        <w:tc>
          <w:tcPr>
            <w:tcW w:w="1620" w:type="dxa"/>
            <w:shd w:val="clear" w:color="auto" w:fill="D1D3D4"/>
          </w:tcPr>
          <w:p>
            <w:pPr>
              <w:pStyle w:val="TableParagraph"/>
              <w:spacing w:before="0"/>
              <w:rPr>
                <w:rFonts w:ascii="Times New Roman"/>
                <w:sz w:val="16"/>
              </w:rPr>
            </w:pPr>
          </w:p>
        </w:tc>
        <w:tc>
          <w:tcPr>
            <w:tcW w:w="1620" w:type="dxa"/>
            <w:shd w:val="clear" w:color="auto" w:fill="D1D3D4"/>
          </w:tcPr>
          <w:p>
            <w:pPr>
              <w:pStyle w:val="TableParagraph"/>
              <w:spacing w:line="198" w:lineRule="exact"/>
              <w:jc w:val="center"/>
              <w:rPr>
                <w:sz w:val="18"/>
              </w:rPr>
            </w:pPr>
            <w:r>
              <w:rPr>
                <w:color w:val="231F20"/>
                <w:w w:val="69"/>
                <w:sz w:val="18"/>
              </w:rPr>
              <w:t>E</w:t>
            </w:r>
          </w:p>
        </w:tc>
      </w:tr>
      <w:tr>
        <w:trPr>
          <w:trHeight w:val="239" w:hRule="atLeast"/>
        </w:trPr>
        <w:tc>
          <w:tcPr>
            <w:tcW w:w="3600" w:type="dxa"/>
            <w:shd w:val="clear" w:color="auto" w:fill="E6E7E8"/>
          </w:tcPr>
          <w:p>
            <w:pPr>
              <w:pStyle w:val="TableParagraph"/>
              <w:spacing w:line="198" w:lineRule="exact"/>
              <w:ind w:left="252"/>
              <w:rPr>
                <w:sz w:val="18"/>
              </w:rPr>
            </w:pPr>
            <w:r>
              <w:rPr>
                <w:color w:val="231F20"/>
                <w:w w:val="85"/>
                <w:sz w:val="18"/>
              </w:rPr>
              <w:t>TOMATO JUICE, PASTE &amp; PUREE SAUCE</w:t>
            </w:r>
          </w:p>
        </w:tc>
        <w:tc>
          <w:tcPr>
            <w:tcW w:w="1620" w:type="dxa"/>
            <w:shd w:val="clear" w:color="auto" w:fill="E6E7E8"/>
          </w:tcPr>
          <w:p>
            <w:pPr>
              <w:pStyle w:val="TableParagraph"/>
              <w:spacing w:line="198" w:lineRule="exact"/>
              <w:jc w:val="center"/>
              <w:rPr>
                <w:sz w:val="18"/>
              </w:rPr>
            </w:pPr>
            <w:r>
              <w:rPr>
                <w:color w:val="231F20"/>
                <w:w w:val="69"/>
                <w:sz w:val="18"/>
              </w:rPr>
              <w:t>E</w:t>
            </w:r>
          </w:p>
        </w:tc>
        <w:tc>
          <w:tcPr>
            <w:tcW w:w="1620" w:type="dxa"/>
            <w:shd w:val="clear" w:color="auto" w:fill="E6E7E8"/>
          </w:tcPr>
          <w:p>
            <w:pPr>
              <w:pStyle w:val="TableParagraph"/>
              <w:spacing w:line="198" w:lineRule="exact"/>
              <w:jc w:val="center"/>
              <w:rPr>
                <w:sz w:val="18"/>
              </w:rPr>
            </w:pPr>
            <w:r>
              <w:rPr>
                <w:color w:val="231F20"/>
                <w:w w:val="69"/>
                <w:sz w:val="18"/>
              </w:rPr>
              <w:t>E</w:t>
            </w:r>
          </w:p>
        </w:tc>
        <w:tc>
          <w:tcPr>
            <w:tcW w:w="1620" w:type="dxa"/>
            <w:shd w:val="clear" w:color="auto" w:fill="E6E7E8"/>
          </w:tcPr>
          <w:p>
            <w:pPr>
              <w:pStyle w:val="TableParagraph"/>
              <w:spacing w:line="198" w:lineRule="exact"/>
              <w:jc w:val="center"/>
              <w:rPr>
                <w:sz w:val="18"/>
              </w:rPr>
            </w:pPr>
            <w:r>
              <w:rPr>
                <w:color w:val="231F20"/>
                <w:w w:val="69"/>
                <w:sz w:val="18"/>
              </w:rPr>
              <w:t>E</w:t>
            </w:r>
          </w:p>
        </w:tc>
        <w:tc>
          <w:tcPr>
            <w:tcW w:w="1620" w:type="dxa"/>
            <w:shd w:val="clear" w:color="auto" w:fill="E6E7E8"/>
          </w:tcPr>
          <w:p>
            <w:pPr>
              <w:pStyle w:val="TableParagraph"/>
              <w:spacing w:line="198" w:lineRule="exact"/>
              <w:jc w:val="center"/>
              <w:rPr>
                <w:sz w:val="18"/>
              </w:rPr>
            </w:pPr>
            <w:r>
              <w:rPr>
                <w:color w:val="231F20"/>
                <w:w w:val="69"/>
                <w:sz w:val="18"/>
              </w:rPr>
              <w:t>G</w:t>
            </w:r>
          </w:p>
        </w:tc>
      </w:tr>
      <w:tr>
        <w:trPr>
          <w:trHeight w:val="239" w:hRule="atLeast"/>
        </w:trPr>
        <w:tc>
          <w:tcPr>
            <w:tcW w:w="3600" w:type="dxa"/>
            <w:shd w:val="clear" w:color="auto" w:fill="D1D3D4"/>
          </w:tcPr>
          <w:p>
            <w:pPr>
              <w:pStyle w:val="TableParagraph"/>
              <w:spacing w:line="198" w:lineRule="exact"/>
              <w:ind w:left="252"/>
              <w:rPr>
                <w:sz w:val="18"/>
              </w:rPr>
            </w:pPr>
            <w:r>
              <w:rPr>
                <w:color w:val="231F20"/>
                <w:w w:val="85"/>
                <w:sz w:val="18"/>
              </w:rPr>
              <w:t>VEGETABLE OILS</w:t>
            </w:r>
          </w:p>
        </w:tc>
        <w:tc>
          <w:tcPr>
            <w:tcW w:w="1620" w:type="dxa"/>
            <w:shd w:val="clear" w:color="auto" w:fill="D1D3D4"/>
          </w:tcPr>
          <w:p>
            <w:pPr>
              <w:pStyle w:val="TableParagraph"/>
              <w:spacing w:line="198" w:lineRule="exact"/>
              <w:jc w:val="center"/>
              <w:rPr>
                <w:sz w:val="18"/>
              </w:rPr>
            </w:pPr>
            <w:r>
              <w:rPr>
                <w:color w:val="231F20"/>
                <w:w w:val="72"/>
                <w:sz w:val="18"/>
              </w:rPr>
              <w:t>X</w:t>
            </w:r>
          </w:p>
        </w:tc>
        <w:tc>
          <w:tcPr>
            <w:tcW w:w="1620" w:type="dxa"/>
            <w:shd w:val="clear" w:color="auto" w:fill="D1D3D4"/>
          </w:tcPr>
          <w:p>
            <w:pPr>
              <w:pStyle w:val="TableParagraph"/>
              <w:spacing w:line="198" w:lineRule="exact"/>
              <w:ind w:left="1"/>
              <w:jc w:val="center"/>
              <w:rPr>
                <w:sz w:val="18"/>
              </w:rPr>
            </w:pPr>
            <w:r>
              <w:rPr>
                <w:color w:val="231F20"/>
                <w:w w:val="72"/>
                <w:sz w:val="18"/>
              </w:rPr>
              <w:t>F</w:t>
            </w:r>
          </w:p>
        </w:tc>
        <w:tc>
          <w:tcPr>
            <w:tcW w:w="1620" w:type="dxa"/>
            <w:shd w:val="clear" w:color="auto" w:fill="D1D3D4"/>
          </w:tcPr>
          <w:p>
            <w:pPr>
              <w:pStyle w:val="TableParagraph"/>
              <w:spacing w:line="198" w:lineRule="exact"/>
              <w:ind w:left="1"/>
              <w:jc w:val="center"/>
              <w:rPr>
                <w:sz w:val="18"/>
              </w:rPr>
            </w:pPr>
            <w:r>
              <w:rPr>
                <w:color w:val="231F20"/>
                <w:w w:val="69"/>
                <w:sz w:val="18"/>
              </w:rPr>
              <w:t>G</w:t>
            </w:r>
          </w:p>
        </w:tc>
        <w:tc>
          <w:tcPr>
            <w:tcW w:w="1620" w:type="dxa"/>
            <w:shd w:val="clear" w:color="auto" w:fill="D1D3D4"/>
          </w:tcPr>
          <w:p>
            <w:pPr>
              <w:pStyle w:val="TableParagraph"/>
              <w:spacing w:line="198" w:lineRule="exact"/>
              <w:ind w:left="1"/>
              <w:jc w:val="center"/>
              <w:rPr>
                <w:sz w:val="18"/>
              </w:rPr>
            </w:pPr>
            <w:r>
              <w:rPr>
                <w:color w:val="231F20"/>
                <w:w w:val="69"/>
                <w:sz w:val="18"/>
              </w:rPr>
              <w:t>E</w:t>
            </w:r>
          </w:p>
        </w:tc>
      </w:tr>
      <w:tr>
        <w:trPr>
          <w:trHeight w:val="239" w:hRule="atLeast"/>
        </w:trPr>
        <w:tc>
          <w:tcPr>
            <w:tcW w:w="3600" w:type="dxa"/>
            <w:shd w:val="clear" w:color="auto" w:fill="E6E7E8"/>
          </w:tcPr>
          <w:p>
            <w:pPr>
              <w:pStyle w:val="TableParagraph"/>
              <w:spacing w:line="198" w:lineRule="exact"/>
              <w:ind w:left="252"/>
              <w:rPr>
                <w:sz w:val="18"/>
              </w:rPr>
            </w:pPr>
            <w:r>
              <w:rPr>
                <w:color w:val="231F20"/>
                <w:w w:val="80"/>
                <w:sz w:val="18"/>
              </w:rPr>
              <w:t>VINEGAR</w:t>
            </w:r>
          </w:p>
        </w:tc>
        <w:tc>
          <w:tcPr>
            <w:tcW w:w="1620" w:type="dxa"/>
            <w:shd w:val="clear" w:color="auto" w:fill="E6E7E8"/>
          </w:tcPr>
          <w:p>
            <w:pPr>
              <w:pStyle w:val="TableParagraph"/>
              <w:spacing w:line="198" w:lineRule="exact"/>
              <w:ind w:left="1"/>
              <w:jc w:val="center"/>
              <w:rPr>
                <w:sz w:val="18"/>
              </w:rPr>
            </w:pPr>
            <w:r>
              <w:rPr>
                <w:color w:val="231F20"/>
                <w:w w:val="72"/>
                <w:sz w:val="18"/>
              </w:rPr>
              <w:t>F</w:t>
            </w:r>
          </w:p>
        </w:tc>
        <w:tc>
          <w:tcPr>
            <w:tcW w:w="1620" w:type="dxa"/>
            <w:shd w:val="clear" w:color="auto" w:fill="E6E7E8"/>
          </w:tcPr>
          <w:p>
            <w:pPr>
              <w:pStyle w:val="TableParagraph"/>
              <w:spacing w:line="198" w:lineRule="exact"/>
              <w:ind w:left="1"/>
              <w:jc w:val="center"/>
              <w:rPr>
                <w:sz w:val="18"/>
              </w:rPr>
            </w:pPr>
            <w:r>
              <w:rPr>
                <w:color w:val="231F20"/>
                <w:w w:val="72"/>
                <w:sz w:val="18"/>
              </w:rPr>
              <w:t>F</w:t>
            </w:r>
          </w:p>
        </w:tc>
        <w:tc>
          <w:tcPr>
            <w:tcW w:w="1620" w:type="dxa"/>
            <w:shd w:val="clear" w:color="auto" w:fill="E6E7E8"/>
          </w:tcPr>
          <w:p>
            <w:pPr>
              <w:pStyle w:val="TableParagraph"/>
              <w:spacing w:line="198" w:lineRule="exact"/>
              <w:ind w:left="1"/>
              <w:jc w:val="center"/>
              <w:rPr>
                <w:sz w:val="18"/>
              </w:rPr>
            </w:pPr>
            <w:r>
              <w:rPr>
                <w:color w:val="231F20"/>
                <w:w w:val="69"/>
                <w:sz w:val="18"/>
              </w:rPr>
              <w:t>G</w:t>
            </w:r>
          </w:p>
        </w:tc>
        <w:tc>
          <w:tcPr>
            <w:tcW w:w="1620" w:type="dxa"/>
            <w:shd w:val="clear" w:color="auto" w:fill="E6E7E8"/>
          </w:tcPr>
          <w:p>
            <w:pPr>
              <w:pStyle w:val="TableParagraph"/>
              <w:spacing w:line="198" w:lineRule="exact"/>
              <w:ind w:left="1"/>
              <w:jc w:val="center"/>
              <w:rPr>
                <w:sz w:val="18"/>
              </w:rPr>
            </w:pPr>
            <w:r>
              <w:rPr>
                <w:color w:val="231F20"/>
                <w:w w:val="72"/>
                <w:sz w:val="18"/>
              </w:rPr>
              <w:t>F</w:t>
            </w:r>
          </w:p>
        </w:tc>
      </w:tr>
      <w:tr>
        <w:trPr>
          <w:trHeight w:val="239" w:hRule="atLeast"/>
        </w:trPr>
        <w:tc>
          <w:tcPr>
            <w:tcW w:w="3600" w:type="dxa"/>
            <w:shd w:val="clear" w:color="auto" w:fill="D1D3D4"/>
          </w:tcPr>
          <w:p>
            <w:pPr>
              <w:pStyle w:val="TableParagraph"/>
              <w:spacing w:line="198" w:lineRule="exact"/>
              <w:ind w:left="252"/>
              <w:rPr>
                <w:sz w:val="18"/>
              </w:rPr>
            </w:pPr>
            <w:r>
              <w:rPr>
                <w:color w:val="231F20"/>
                <w:w w:val="85"/>
                <w:sz w:val="18"/>
              </w:rPr>
              <w:t>WATER, POTABLE</w:t>
            </w:r>
          </w:p>
        </w:tc>
        <w:tc>
          <w:tcPr>
            <w:tcW w:w="1620" w:type="dxa"/>
            <w:shd w:val="clear" w:color="auto" w:fill="D1D3D4"/>
          </w:tcPr>
          <w:p>
            <w:pPr>
              <w:pStyle w:val="TableParagraph"/>
              <w:spacing w:line="198" w:lineRule="exact"/>
              <w:ind w:left="1"/>
              <w:jc w:val="center"/>
              <w:rPr>
                <w:sz w:val="18"/>
              </w:rPr>
            </w:pPr>
            <w:r>
              <w:rPr>
                <w:color w:val="231F20"/>
                <w:w w:val="69"/>
                <w:sz w:val="18"/>
              </w:rPr>
              <w:t>E</w:t>
            </w:r>
          </w:p>
        </w:tc>
        <w:tc>
          <w:tcPr>
            <w:tcW w:w="1620" w:type="dxa"/>
            <w:shd w:val="clear" w:color="auto" w:fill="D1D3D4"/>
          </w:tcPr>
          <w:p>
            <w:pPr>
              <w:pStyle w:val="TableParagraph"/>
              <w:spacing w:line="198" w:lineRule="exact"/>
              <w:ind w:left="1"/>
              <w:jc w:val="center"/>
              <w:rPr>
                <w:sz w:val="18"/>
              </w:rPr>
            </w:pPr>
            <w:r>
              <w:rPr>
                <w:color w:val="231F20"/>
                <w:w w:val="69"/>
                <w:sz w:val="18"/>
              </w:rPr>
              <w:t>E</w:t>
            </w:r>
          </w:p>
        </w:tc>
        <w:tc>
          <w:tcPr>
            <w:tcW w:w="1620" w:type="dxa"/>
            <w:shd w:val="clear" w:color="auto" w:fill="D1D3D4"/>
          </w:tcPr>
          <w:p>
            <w:pPr>
              <w:pStyle w:val="TableParagraph"/>
              <w:spacing w:line="198" w:lineRule="exact"/>
              <w:ind w:left="1"/>
              <w:jc w:val="center"/>
              <w:rPr>
                <w:sz w:val="18"/>
              </w:rPr>
            </w:pPr>
            <w:r>
              <w:rPr>
                <w:color w:val="231F20"/>
                <w:w w:val="69"/>
                <w:sz w:val="18"/>
              </w:rPr>
              <w:t>E</w:t>
            </w:r>
          </w:p>
        </w:tc>
        <w:tc>
          <w:tcPr>
            <w:tcW w:w="1620" w:type="dxa"/>
            <w:shd w:val="clear" w:color="auto" w:fill="D1D3D4"/>
          </w:tcPr>
          <w:p>
            <w:pPr>
              <w:pStyle w:val="TableParagraph"/>
              <w:spacing w:line="198" w:lineRule="exact"/>
              <w:ind w:left="1"/>
              <w:jc w:val="center"/>
              <w:rPr>
                <w:sz w:val="18"/>
              </w:rPr>
            </w:pPr>
            <w:r>
              <w:rPr>
                <w:color w:val="231F20"/>
                <w:w w:val="69"/>
                <w:sz w:val="18"/>
              </w:rPr>
              <w:t>E</w:t>
            </w:r>
          </w:p>
        </w:tc>
      </w:tr>
      <w:tr>
        <w:trPr>
          <w:trHeight w:val="239" w:hRule="atLeast"/>
        </w:trPr>
        <w:tc>
          <w:tcPr>
            <w:tcW w:w="3600" w:type="dxa"/>
            <w:shd w:val="clear" w:color="auto" w:fill="E6E7E8"/>
          </w:tcPr>
          <w:p>
            <w:pPr>
              <w:pStyle w:val="TableParagraph"/>
              <w:spacing w:line="198" w:lineRule="exact"/>
              <w:ind w:left="252"/>
              <w:rPr>
                <w:sz w:val="18"/>
              </w:rPr>
            </w:pPr>
            <w:r>
              <w:rPr>
                <w:color w:val="231F20"/>
                <w:w w:val="85"/>
                <w:sz w:val="18"/>
              </w:rPr>
              <w:t>WHISKEY</w:t>
            </w:r>
          </w:p>
        </w:tc>
        <w:tc>
          <w:tcPr>
            <w:tcW w:w="1620" w:type="dxa"/>
            <w:shd w:val="clear" w:color="auto" w:fill="E6E7E8"/>
          </w:tcPr>
          <w:p>
            <w:pPr>
              <w:pStyle w:val="TableParagraph"/>
              <w:spacing w:line="198" w:lineRule="exact"/>
              <w:ind w:left="1"/>
              <w:jc w:val="center"/>
              <w:rPr>
                <w:sz w:val="18"/>
              </w:rPr>
            </w:pPr>
            <w:r>
              <w:rPr>
                <w:color w:val="231F20"/>
                <w:w w:val="72"/>
                <w:sz w:val="18"/>
              </w:rPr>
              <w:t>F</w:t>
            </w:r>
          </w:p>
        </w:tc>
        <w:tc>
          <w:tcPr>
            <w:tcW w:w="1620" w:type="dxa"/>
            <w:shd w:val="clear" w:color="auto" w:fill="E6E7E8"/>
          </w:tcPr>
          <w:p>
            <w:pPr>
              <w:pStyle w:val="TableParagraph"/>
              <w:spacing w:line="198" w:lineRule="exact"/>
              <w:ind w:left="1"/>
              <w:jc w:val="center"/>
              <w:rPr>
                <w:sz w:val="18"/>
              </w:rPr>
            </w:pPr>
            <w:r>
              <w:rPr>
                <w:color w:val="231F20"/>
                <w:w w:val="69"/>
                <w:sz w:val="18"/>
              </w:rPr>
              <w:t>G</w:t>
            </w:r>
          </w:p>
        </w:tc>
        <w:tc>
          <w:tcPr>
            <w:tcW w:w="1620" w:type="dxa"/>
            <w:shd w:val="clear" w:color="auto" w:fill="E6E7E8"/>
          </w:tcPr>
          <w:p>
            <w:pPr>
              <w:pStyle w:val="TableParagraph"/>
              <w:spacing w:line="198" w:lineRule="exact"/>
              <w:ind w:left="1"/>
              <w:jc w:val="center"/>
              <w:rPr>
                <w:sz w:val="18"/>
              </w:rPr>
            </w:pPr>
            <w:r>
              <w:rPr>
                <w:color w:val="231F20"/>
                <w:w w:val="69"/>
                <w:sz w:val="18"/>
              </w:rPr>
              <w:t>E</w:t>
            </w:r>
          </w:p>
        </w:tc>
        <w:tc>
          <w:tcPr>
            <w:tcW w:w="1620" w:type="dxa"/>
            <w:shd w:val="clear" w:color="auto" w:fill="E6E7E8"/>
          </w:tcPr>
          <w:p>
            <w:pPr>
              <w:pStyle w:val="TableParagraph"/>
              <w:spacing w:line="198" w:lineRule="exact"/>
              <w:ind w:left="1"/>
              <w:jc w:val="center"/>
              <w:rPr>
                <w:sz w:val="18"/>
              </w:rPr>
            </w:pPr>
            <w:r>
              <w:rPr>
                <w:color w:val="231F20"/>
                <w:w w:val="69"/>
                <w:sz w:val="18"/>
              </w:rPr>
              <w:t>E</w:t>
            </w:r>
          </w:p>
        </w:tc>
      </w:tr>
      <w:tr>
        <w:trPr>
          <w:trHeight w:val="239" w:hRule="atLeast"/>
        </w:trPr>
        <w:tc>
          <w:tcPr>
            <w:tcW w:w="3600" w:type="dxa"/>
            <w:shd w:val="clear" w:color="auto" w:fill="D1D3D4"/>
          </w:tcPr>
          <w:p>
            <w:pPr>
              <w:pStyle w:val="TableParagraph"/>
              <w:spacing w:line="198" w:lineRule="exact"/>
              <w:ind w:left="252"/>
              <w:rPr>
                <w:sz w:val="18"/>
              </w:rPr>
            </w:pPr>
            <w:r>
              <w:rPr>
                <w:color w:val="231F20"/>
                <w:w w:val="85"/>
                <w:sz w:val="18"/>
              </w:rPr>
              <w:t>WINES</w:t>
            </w:r>
          </w:p>
        </w:tc>
        <w:tc>
          <w:tcPr>
            <w:tcW w:w="1620" w:type="dxa"/>
            <w:shd w:val="clear" w:color="auto" w:fill="D1D3D4"/>
          </w:tcPr>
          <w:p>
            <w:pPr>
              <w:pStyle w:val="TableParagraph"/>
              <w:spacing w:line="198" w:lineRule="exact"/>
              <w:ind w:left="1"/>
              <w:jc w:val="center"/>
              <w:rPr>
                <w:sz w:val="18"/>
              </w:rPr>
            </w:pPr>
            <w:r>
              <w:rPr>
                <w:color w:val="231F20"/>
                <w:w w:val="72"/>
                <w:sz w:val="18"/>
              </w:rPr>
              <w:t>F</w:t>
            </w:r>
          </w:p>
        </w:tc>
        <w:tc>
          <w:tcPr>
            <w:tcW w:w="1620" w:type="dxa"/>
            <w:shd w:val="clear" w:color="auto" w:fill="D1D3D4"/>
          </w:tcPr>
          <w:p>
            <w:pPr>
              <w:pStyle w:val="TableParagraph"/>
              <w:spacing w:line="198" w:lineRule="exact"/>
              <w:ind w:left="1"/>
              <w:jc w:val="center"/>
              <w:rPr>
                <w:sz w:val="18"/>
              </w:rPr>
            </w:pPr>
            <w:r>
              <w:rPr>
                <w:color w:val="231F20"/>
                <w:w w:val="69"/>
                <w:sz w:val="18"/>
              </w:rPr>
              <w:t>G</w:t>
            </w:r>
          </w:p>
        </w:tc>
        <w:tc>
          <w:tcPr>
            <w:tcW w:w="1620" w:type="dxa"/>
            <w:shd w:val="clear" w:color="auto" w:fill="D1D3D4"/>
          </w:tcPr>
          <w:p>
            <w:pPr>
              <w:pStyle w:val="TableParagraph"/>
              <w:spacing w:line="198" w:lineRule="exact"/>
              <w:ind w:left="1"/>
              <w:jc w:val="center"/>
              <w:rPr>
                <w:sz w:val="18"/>
              </w:rPr>
            </w:pPr>
            <w:r>
              <w:rPr>
                <w:color w:val="231F20"/>
                <w:w w:val="69"/>
                <w:sz w:val="18"/>
              </w:rPr>
              <w:t>E</w:t>
            </w:r>
          </w:p>
        </w:tc>
        <w:tc>
          <w:tcPr>
            <w:tcW w:w="1620" w:type="dxa"/>
            <w:shd w:val="clear" w:color="auto" w:fill="D1D3D4"/>
          </w:tcPr>
          <w:p>
            <w:pPr>
              <w:pStyle w:val="TableParagraph"/>
              <w:spacing w:line="198" w:lineRule="exact"/>
              <w:ind w:left="1"/>
              <w:jc w:val="center"/>
              <w:rPr>
                <w:sz w:val="18"/>
              </w:rPr>
            </w:pPr>
            <w:r>
              <w:rPr>
                <w:color w:val="231F20"/>
                <w:w w:val="69"/>
                <w:sz w:val="18"/>
              </w:rPr>
              <w:t>E</w:t>
            </w:r>
          </w:p>
        </w:tc>
      </w:tr>
    </w:tbl>
    <w:p>
      <w:pPr>
        <w:spacing w:after="0" w:line="198" w:lineRule="exact"/>
        <w:jc w:val="center"/>
        <w:rPr>
          <w:sz w:val="18"/>
        </w:rPr>
        <w:sectPr>
          <w:pgSz w:w="12240" w:h="15840"/>
          <w:pgMar w:header="0" w:footer="612" w:top="620" w:bottom="800" w:left="0" w:right="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spacing w:after="0"/>
        <w:rPr>
          <w:sz w:val="20"/>
        </w:rPr>
        <w:sectPr>
          <w:footerReference w:type="default" r:id="rId118"/>
          <w:footerReference w:type="even" r:id="rId119"/>
          <w:pgSz w:w="12240" w:h="15840"/>
          <w:pgMar w:footer="1381" w:header="0" w:top="0" w:bottom="1580" w:left="0" w:right="0"/>
          <w:pgNumType w:start="37"/>
        </w:sectPr>
      </w:pPr>
    </w:p>
    <w:p>
      <w:pPr>
        <w:pStyle w:val="BodyText"/>
        <w:rPr>
          <w:b/>
          <w:sz w:val="25"/>
        </w:rPr>
      </w:pPr>
    </w:p>
    <w:p>
      <w:pPr>
        <w:spacing w:line="235" w:lineRule="exact" w:before="0"/>
        <w:ind w:left="1259" w:right="0" w:firstLine="0"/>
        <w:jc w:val="left"/>
        <w:rPr>
          <w:b/>
          <w:sz w:val="21"/>
        </w:rPr>
      </w:pPr>
      <w:r>
        <w:rPr>
          <w:b/>
          <w:color w:val="231F20"/>
          <w:sz w:val="21"/>
        </w:rPr>
        <w:t>Applications:</w:t>
      </w:r>
    </w:p>
    <w:p>
      <w:pPr>
        <w:pStyle w:val="BodyText"/>
        <w:spacing w:line="230" w:lineRule="auto" w:before="1"/>
        <w:ind w:left="1260"/>
      </w:pPr>
      <w:r>
        <w:rPr>
          <w:color w:val="231F20"/>
        </w:rPr>
        <w:t>Suction and discharge of wet or dry abrasive materials. Designed for grains, flour and pellet transfer.</w:t>
      </w:r>
    </w:p>
    <w:p>
      <w:pPr>
        <w:spacing w:line="235" w:lineRule="exact" w:before="64"/>
        <w:ind w:left="1260" w:right="0" w:firstLine="0"/>
        <w:jc w:val="left"/>
        <w:rPr>
          <w:b/>
          <w:sz w:val="21"/>
        </w:rPr>
      </w:pPr>
      <w:r>
        <w:rPr>
          <w:b/>
          <w:color w:val="231F20"/>
          <w:sz w:val="21"/>
        </w:rPr>
        <w:t>Cover:</w:t>
      </w:r>
    </w:p>
    <w:p>
      <w:pPr>
        <w:pStyle w:val="BodyText"/>
        <w:spacing w:line="212" w:lineRule="exact"/>
        <w:ind w:left="1260"/>
      </w:pPr>
      <w:r>
        <w:rPr>
          <w:color w:val="231F20"/>
        </w:rPr>
        <w:t>Green SBR/EPDM blend – abrasion and ozone resistant.</w:t>
      </w:r>
    </w:p>
    <w:p>
      <w:pPr>
        <w:pStyle w:val="Heading6"/>
        <w:ind w:left="1260"/>
      </w:pPr>
      <w:r>
        <w:rPr>
          <w:color w:val="231F20"/>
        </w:rPr>
        <w:t>Reinforcement:</w:t>
      </w:r>
    </w:p>
    <w:p>
      <w:pPr>
        <w:pStyle w:val="BodyText"/>
        <w:spacing w:line="230" w:lineRule="auto" w:before="1"/>
        <w:ind w:left="1260"/>
      </w:pPr>
      <w:r>
        <w:rPr>
          <w:color w:val="231F20"/>
        </w:rPr>
        <w:t>Spiraled high tensile textile cords with flexible steel helix wire and static wire.</w:t>
      </w:r>
    </w:p>
    <w:p>
      <w:pPr>
        <w:pStyle w:val="Heading6"/>
        <w:spacing w:before="65"/>
        <w:ind w:left="1260"/>
      </w:pPr>
      <w:r>
        <w:rPr>
          <w:color w:val="231F20"/>
        </w:rPr>
        <w:t>Tube:</w:t>
      </w:r>
    </w:p>
    <w:p>
      <w:pPr>
        <w:pStyle w:val="BodyText"/>
        <w:spacing w:line="230" w:lineRule="auto"/>
        <w:ind w:left="1260"/>
      </w:pPr>
      <w:r>
        <w:rPr>
          <w:color w:val="231F20"/>
        </w:rPr>
        <w:t>3/16" white NR – abrasion resistant. Meets FDA requirements.</w:t>
      </w:r>
    </w:p>
    <w:p>
      <w:pPr>
        <w:pStyle w:val="BodyText"/>
        <w:rPr>
          <w:sz w:val="25"/>
        </w:rPr>
      </w:pPr>
      <w:r>
        <w:rPr/>
        <w:br w:type="column"/>
      </w:r>
      <w:r>
        <w:rPr>
          <w:sz w:val="25"/>
        </w:rPr>
      </w:r>
    </w:p>
    <w:p>
      <w:pPr>
        <w:pStyle w:val="Heading6"/>
        <w:spacing w:before="0"/>
        <w:ind w:left="330"/>
      </w:pPr>
      <w:r>
        <w:rPr>
          <w:color w:val="231F20"/>
        </w:rPr>
        <w:t>Working Pressure:</w:t>
      </w:r>
    </w:p>
    <w:p>
      <w:pPr>
        <w:pStyle w:val="BodyText"/>
        <w:spacing w:line="208" w:lineRule="exact"/>
        <w:ind w:left="330"/>
      </w:pPr>
      <w:r>
        <w:rPr>
          <w:color w:val="231F20"/>
        </w:rPr>
        <w:t>Constant Pressure –</w:t>
      </w:r>
    </w:p>
    <w:p>
      <w:pPr>
        <w:pStyle w:val="BodyText"/>
        <w:spacing w:line="210" w:lineRule="exact"/>
        <w:ind w:left="330"/>
      </w:pPr>
      <w:r>
        <w:rPr>
          <w:color w:val="231F20"/>
        </w:rPr>
        <w:t>10 Bar (150 PSI) for 2", 3", 4"</w:t>
      </w:r>
    </w:p>
    <w:p>
      <w:pPr>
        <w:pStyle w:val="BodyText"/>
        <w:spacing w:line="214" w:lineRule="exact"/>
        <w:ind w:left="330"/>
      </w:pPr>
      <w:r>
        <w:rPr>
          <w:color w:val="231F20"/>
        </w:rPr>
        <w:t>5 Bar (75 PSI) for 5", 6", 8"</w:t>
      </w:r>
    </w:p>
    <w:p>
      <w:pPr>
        <w:pStyle w:val="Heading6"/>
        <w:ind w:left="330"/>
      </w:pPr>
      <w:r>
        <w:rPr>
          <w:color w:val="231F20"/>
        </w:rPr>
        <w:t>Temperature Range:</w:t>
      </w:r>
    </w:p>
    <w:p>
      <w:pPr>
        <w:pStyle w:val="BodyText"/>
        <w:spacing w:line="212" w:lineRule="exact"/>
        <w:ind w:left="330"/>
      </w:pPr>
      <w:r>
        <w:rPr>
          <w:color w:val="231F20"/>
        </w:rPr>
        <w:t>-22°F (-30°C) to 176°F (+80°C)</w:t>
      </w:r>
    </w:p>
    <w:p>
      <w:pPr>
        <w:pStyle w:val="Heading6"/>
        <w:ind w:left="330"/>
      </w:pPr>
      <w:r>
        <w:rPr>
          <w:color w:val="231F20"/>
        </w:rPr>
        <w:t>Branding:</w:t>
      </w:r>
    </w:p>
    <w:p>
      <w:pPr>
        <w:pStyle w:val="BodyText"/>
        <w:spacing w:line="208" w:lineRule="exact"/>
        <w:ind w:left="330"/>
      </w:pPr>
      <w:r>
        <w:rPr>
          <w:color w:val="231F20"/>
        </w:rPr>
        <w:t>ALFAGOMMA – ITALY T720 – BULK FOOD &amp; MATERIAL</w:t>
      </w:r>
    </w:p>
    <w:p>
      <w:pPr>
        <w:pStyle w:val="BodyText"/>
        <w:spacing w:line="214" w:lineRule="exact"/>
        <w:ind w:left="330"/>
      </w:pPr>
      <w:r>
        <w:rPr>
          <w:color w:val="231F20"/>
        </w:rPr>
        <w:t>– S &amp; D (in white letters)</w:t>
      </w:r>
    </w:p>
    <w:p>
      <w:pPr>
        <w:pStyle w:val="Heading6"/>
        <w:spacing w:before="62"/>
        <w:ind w:left="330"/>
      </w:pPr>
      <w:r>
        <w:rPr>
          <w:color w:val="231F20"/>
        </w:rPr>
        <w:t>Standard Length:</w:t>
      </w:r>
    </w:p>
    <w:p>
      <w:pPr>
        <w:pStyle w:val="BodyText"/>
        <w:spacing w:line="208" w:lineRule="exact"/>
        <w:ind w:left="330"/>
      </w:pPr>
      <w:r>
        <w:rPr>
          <w:color w:val="231F20"/>
          <w:w w:val="105"/>
        </w:rPr>
        <w:t>100 feet: 2" through 4"</w:t>
      </w:r>
    </w:p>
    <w:p>
      <w:pPr>
        <w:pStyle w:val="BodyText"/>
        <w:spacing w:line="210" w:lineRule="exact"/>
        <w:ind w:left="330"/>
      </w:pPr>
      <w:r>
        <w:rPr>
          <w:color w:val="231F20"/>
          <w:w w:val="105"/>
        </w:rPr>
        <w:t>20 feet: </w:t>
      </w:r>
      <w:r>
        <w:rPr>
          <w:color w:val="231F20"/>
          <w:spacing w:val="-8"/>
          <w:w w:val="105"/>
        </w:rPr>
        <w:t>5", </w:t>
      </w:r>
      <w:r>
        <w:rPr>
          <w:color w:val="231F20"/>
          <w:w w:val="105"/>
        </w:rPr>
        <w:t>6" and</w:t>
      </w:r>
      <w:r>
        <w:rPr>
          <w:color w:val="231F20"/>
          <w:spacing w:val="-29"/>
          <w:w w:val="105"/>
        </w:rPr>
        <w:t> </w:t>
      </w:r>
      <w:r>
        <w:rPr>
          <w:color w:val="231F20"/>
          <w:w w:val="105"/>
        </w:rPr>
        <w:t>8"</w:t>
      </w:r>
    </w:p>
    <w:p>
      <w:pPr>
        <w:pStyle w:val="BodyText"/>
        <w:spacing w:line="214" w:lineRule="exact"/>
        <w:ind w:left="330"/>
      </w:pPr>
      <w:r>
        <w:rPr>
          <w:color w:val="231F20"/>
          <w:w w:val="105"/>
        </w:rPr>
        <w:t>50 feet: </w:t>
      </w:r>
      <w:r>
        <w:rPr>
          <w:color w:val="231F20"/>
          <w:spacing w:val="-8"/>
          <w:w w:val="105"/>
        </w:rPr>
        <w:t>4", </w:t>
      </w:r>
      <w:r>
        <w:rPr>
          <w:color w:val="231F20"/>
          <w:spacing w:val="-5"/>
          <w:w w:val="105"/>
        </w:rPr>
        <w:t>5" </w:t>
      </w:r>
      <w:r>
        <w:rPr>
          <w:color w:val="231F20"/>
          <w:w w:val="105"/>
        </w:rPr>
        <w:t>and</w:t>
      </w:r>
      <w:r>
        <w:rPr>
          <w:color w:val="231F20"/>
          <w:spacing w:val="-17"/>
          <w:w w:val="105"/>
        </w:rPr>
        <w:t> </w:t>
      </w:r>
      <w:r>
        <w:rPr>
          <w:color w:val="231F20"/>
          <w:w w:val="105"/>
        </w:rPr>
        <w:t>6"</w:t>
      </w:r>
    </w:p>
    <w:p>
      <w:pPr>
        <w:spacing w:after="0" w:line="214" w:lineRule="exact"/>
        <w:sectPr>
          <w:type w:val="continuous"/>
          <w:pgSz w:w="12240" w:h="15840"/>
          <w:pgMar w:top="1500" w:bottom="280" w:left="0" w:right="0"/>
          <w:cols w:num="2" w:equalWidth="0">
            <w:col w:w="6110" w:space="40"/>
            <w:col w:w="6090"/>
          </w:cols>
        </w:sectPr>
      </w:pPr>
    </w:p>
    <w:p>
      <w:pPr>
        <w:pStyle w:val="BodyText"/>
        <w:spacing w:before="4" w:after="1"/>
        <w:rPr>
          <w:sz w:val="21"/>
        </w:rPr>
      </w:pPr>
      <w:r>
        <w:rPr/>
        <w:pict>
          <v:group style="position:absolute;margin-left:0pt;margin-top:0pt;width:612pt;height:297pt;mso-position-horizontal-relative:page;mso-position-vertical-relative:page;z-index:6664" coordorigin="0,0" coordsize="12240,5940">
            <v:shape style="position:absolute;left:1260;top:0;width:3960;height:5940" type="#_x0000_t75" stroked="false">
              <v:imagedata r:id="rId48" o:title=""/>
            </v:shape>
            <v:shape style="position:absolute;left:1260;top:1800;width:5760;height:3780" type="#_x0000_t75" stroked="false">
              <v:imagedata r:id="rId120" o:title=""/>
            </v:shape>
            <v:rect style="position:absolute;left:0;top:1800;width:12240;height:250" filled="true" fillcolor="#231f20" stroked="false">
              <v:fill opacity="49152f" type="solid"/>
            </v:rect>
            <v:rect style="position:absolute;left:0;top:630;width:12240;height:1170" filled="true" fillcolor="#808285" stroked="false">
              <v:fill type="solid"/>
            </v:rect>
            <v:shape style="position:absolute;left:1273;top:1065;width:3047;height:375" type="#_x0000_t75" stroked="false">
              <v:imagedata r:id="rId40" o:title=""/>
            </v:shape>
            <v:shape style="position:absolute;left:7225;top:2251;width:3584;height:932" type="#_x0000_t202" filled="false" stroked="false">
              <v:textbox inset="0,0,0,0">
                <w:txbxContent>
                  <w:p>
                    <w:pPr>
                      <w:spacing w:line="542" w:lineRule="exact" w:before="7"/>
                      <w:ind w:left="0" w:right="17" w:firstLine="0"/>
                      <w:jc w:val="center"/>
                      <w:rPr>
                        <w:b/>
                        <w:sz w:val="48"/>
                      </w:rPr>
                    </w:pPr>
                    <w:r>
                      <w:rPr>
                        <w:b/>
                        <w:color w:val="231F20"/>
                        <w:w w:val="110"/>
                        <w:sz w:val="48"/>
                      </w:rPr>
                      <w:t>T720LG</w:t>
                    </w:r>
                  </w:p>
                  <w:p>
                    <w:pPr>
                      <w:spacing w:line="381" w:lineRule="exact" w:before="0"/>
                      <w:ind w:left="0" w:right="18" w:firstLine="0"/>
                      <w:jc w:val="center"/>
                      <w:rPr>
                        <w:b/>
                        <w:sz w:val="34"/>
                      </w:rPr>
                    </w:pPr>
                    <w:r>
                      <w:rPr>
                        <w:b/>
                        <w:color w:val="231F20"/>
                        <w:sz w:val="34"/>
                      </w:rPr>
                      <w:t>Bulk Food S &amp; D</w:t>
                    </w:r>
                    <w:r>
                      <w:rPr>
                        <w:b/>
                        <w:color w:val="231F20"/>
                        <w:spacing w:val="-27"/>
                        <w:sz w:val="34"/>
                      </w:rPr>
                      <w:t> </w:t>
                    </w:r>
                    <w:r>
                      <w:rPr>
                        <w:b/>
                        <w:color w:val="231F20"/>
                        <w:spacing w:val="-5"/>
                        <w:sz w:val="34"/>
                      </w:rPr>
                      <w:t>Hose</w:t>
                    </w:r>
                  </w:p>
                </w:txbxContent>
              </v:textbox>
              <w10:wrap type="none"/>
            </v:shape>
            <v:shape style="position:absolute;left:0;top:630;width:12240;height:1170" type="#_x0000_t202" filled="false" stroked="false">
              <v:textbox inset="0,0,0,0">
                <w:txbxContent>
                  <w:p>
                    <w:pPr>
                      <w:spacing w:before="186"/>
                      <w:ind w:left="4747" w:right="0" w:firstLine="0"/>
                      <w:jc w:val="left"/>
                      <w:rPr>
                        <w:b/>
                        <w:sz w:val="72"/>
                      </w:rPr>
                    </w:pPr>
                    <w:r>
                      <w:rPr>
                        <w:b/>
                        <w:color w:val="FFFFFF"/>
                        <w:spacing w:val="-6"/>
                        <w:w w:val="70"/>
                        <w:sz w:val="72"/>
                      </w:rPr>
                      <w:t>FDA</w:t>
                    </w:r>
                    <w:r>
                      <w:rPr>
                        <w:b/>
                        <w:color w:val="FFFFFF"/>
                        <w:spacing w:val="-96"/>
                        <w:w w:val="70"/>
                        <w:sz w:val="72"/>
                      </w:rPr>
                      <w:t> </w:t>
                    </w:r>
                    <w:r>
                      <w:rPr>
                        <w:b/>
                        <w:color w:val="FFFFFF"/>
                        <w:spacing w:val="-5"/>
                        <w:w w:val="70"/>
                        <w:sz w:val="72"/>
                      </w:rPr>
                      <w:t>Dry</w:t>
                    </w:r>
                    <w:r>
                      <w:rPr>
                        <w:b/>
                        <w:color w:val="FFFFFF"/>
                        <w:spacing w:val="-96"/>
                        <w:w w:val="70"/>
                        <w:sz w:val="72"/>
                      </w:rPr>
                      <w:t> </w:t>
                    </w:r>
                    <w:r>
                      <w:rPr>
                        <w:b/>
                        <w:color w:val="FFFFFF"/>
                        <w:spacing w:val="-7"/>
                        <w:w w:val="70"/>
                        <w:sz w:val="72"/>
                      </w:rPr>
                      <w:t>Food</w:t>
                    </w:r>
                    <w:r>
                      <w:rPr>
                        <w:b/>
                        <w:color w:val="FFFFFF"/>
                        <w:spacing w:val="-95"/>
                        <w:w w:val="70"/>
                        <w:sz w:val="72"/>
                      </w:rPr>
                      <w:t> </w:t>
                    </w:r>
                    <w:r>
                      <w:rPr>
                        <w:b/>
                        <w:color w:val="FFFFFF"/>
                        <w:spacing w:val="-8"/>
                        <w:w w:val="70"/>
                        <w:sz w:val="72"/>
                      </w:rPr>
                      <w:t>Material</w:t>
                    </w:r>
                    <w:r>
                      <w:rPr>
                        <w:b/>
                        <w:color w:val="FFFFFF"/>
                        <w:spacing w:val="-96"/>
                        <w:w w:val="70"/>
                        <w:sz w:val="72"/>
                      </w:rPr>
                      <w:t> </w:t>
                    </w:r>
                    <w:r>
                      <w:rPr>
                        <w:b/>
                        <w:color w:val="FFFFFF"/>
                        <w:spacing w:val="-9"/>
                        <w:w w:val="70"/>
                        <w:sz w:val="72"/>
                      </w:rPr>
                      <w:t>Handling</w:t>
                    </w:r>
                  </w:p>
                </w:txbxContent>
              </v:textbox>
              <w10:wrap type="none"/>
            </v:shape>
            <w10:wrap type="none"/>
          </v:group>
        </w:pict>
      </w:r>
    </w:p>
    <w:tbl>
      <w:tblPr>
        <w:tblW w:w="0" w:type="auto"/>
        <w:jc w:val="left"/>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810"/>
        <w:gridCol w:w="810"/>
        <w:gridCol w:w="810"/>
        <w:gridCol w:w="810"/>
        <w:gridCol w:w="1080"/>
        <w:gridCol w:w="1080"/>
        <w:gridCol w:w="1620"/>
        <w:gridCol w:w="1350"/>
      </w:tblGrid>
      <w:tr>
        <w:trPr>
          <w:trHeight w:val="285" w:hRule="atLeast"/>
        </w:trPr>
        <w:tc>
          <w:tcPr>
            <w:tcW w:w="10080" w:type="dxa"/>
            <w:gridSpan w:val="9"/>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95"/>
                <w:sz w:val="18"/>
              </w:rPr>
              <w:t>ID</w:t>
            </w:r>
          </w:p>
          <w:p>
            <w:pPr>
              <w:pStyle w:val="TableParagraph"/>
              <w:spacing w:line="189" w:lineRule="exact" w:before="0"/>
              <w:ind w:left="166" w:right="166"/>
              <w:jc w:val="center"/>
              <w:rPr>
                <w:b/>
                <w:sz w:val="18"/>
              </w:rPr>
            </w:pPr>
            <w:r>
              <w:rPr>
                <w:b/>
                <w:color w:val="FFFFFF"/>
                <w:w w:val="95"/>
                <w:sz w:val="18"/>
              </w:rPr>
              <w:t>(in.)</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95"/>
                <w:sz w:val="18"/>
              </w:rPr>
              <w:t>ID</w:t>
            </w:r>
          </w:p>
          <w:p>
            <w:pPr>
              <w:pStyle w:val="TableParagraph"/>
              <w:spacing w:line="189" w:lineRule="exact" w:before="0"/>
              <w:ind w:left="166" w:right="166"/>
              <w:jc w:val="center"/>
              <w:rPr>
                <w:b/>
                <w:sz w:val="18"/>
              </w:rPr>
            </w:pPr>
            <w:r>
              <w:rPr>
                <w:b/>
                <w:color w:val="FFFFFF"/>
                <w:w w:val="95"/>
                <w:sz w:val="18"/>
              </w:rPr>
              <w:t>(mm)</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85"/>
                <w:sz w:val="18"/>
              </w:rPr>
              <w:t>OD</w:t>
            </w:r>
          </w:p>
          <w:p>
            <w:pPr>
              <w:pStyle w:val="TableParagraph"/>
              <w:spacing w:line="189" w:lineRule="exact" w:before="0"/>
              <w:ind w:left="166" w:right="166"/>
              <w:jc w:val="center"/>
              <w:rPr>
                <w:b/>
                <w:sz w:val="18"/>
              </w:rPr>
            </w:pPr>
            <w:r>
              <w:rPr>
                <w:b/>
                <w:color w:val="FFFFFF"/>
                <w:w w:val="95"/>
                <w:sz w:val="18"/>
              </w:rPr>
              <w:t>(in.)</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85"/>
                <w:sz w:val="18"/>
              </w:rPr>
              <w:t>OD</w:t>
            </w:r>
          </w:p>
          <w:p>
            <w:pPr>
              <w:pStyle w:val="TableParagraph"/>
              <w:spacing w:line="189" w:lineRule="exact" w:before="0"/>
              <w:ind w:left="166" w:right="166"/>
              <w:jc w:val="center"/>
              <w:rPr>
                <w:b/>
                <w:sz w:val="18"/>
              </w:rPr>
            </w:pPr>
            <w:r>
              <w:rPr>
                <w:b/>
                <w:color w:val="FFFFFF"/>
                <w:w w:val="95"/>
                <w:sz w:val="18"/>
              </w:rPr>
              <w:t>(mm)</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211" w:hanging="15"/>
              <w:rPr>
                <w:b/>
                <w:sz w:val="18"/>
              </w:rPr>
            </w:pPr>
            <w:r>
              <w:rPr>
                <w:b/>
                <w:color w:val="FFFFFF"/>
                <w:w w:val="90"/>
                <w:sz w:val="18"/>
              </w:rPr>
              <w:t>Max Rec. </w:t>
            </w:r>
            <w:r>
              <w:rPr>
                <w:b/>
                <w:color w:val="FFFFFF"/>
                <w:w w:val="85"/>
                <w:sz w:val="18"/>
              </w:rPr>
              <w:t>WP (PSI)</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80" w:hanging="265"/>
              <w:rPr>
                <w:b/>
                <w:sz w:val="18"/>
              </w:rPr>
            </w:pPr>
            <w:r>
              <w:rPr>
                <w:b/>
                <w:color w:val="FFFFFF"/>
                <w:w w:val="85"/>
                <w:sz w:val="18"/>
              </w:rPr>
              <w:t>Vacuum HG </w:t>
            </w:r>
            <w:r>
              <w:rPr>
                <w:b/>
                <w:color w:val="FFFFFF"/>
                <w:w w:val="90"/>
                <w:sz w:val="18"/>
              </w:rPr>
              <w:t>(in.)</w:t>
            </w:r>
          </w:p>
        </w:tc>
        <w:tc>
          <w:tcPr>
            <w:tcW w:w="162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67" w:right="14" w:hanging="314"/>
              <w:rPr>
                <w:b/>
                <w:sz w:val="18"/>
              </w:rPr>
            </w:pPr>
            <w:r>
              <w:rPr>
                <w:b/>
                <w:color w:val="FFFFFF"/>
                <w:w w:val="85"/>
                <w:sz w:val="18"/>
              </w:rPr>
              <w:t>Min. Bending Radius </w:t>
            </w:r>
            <w:r>
              <w:rPr>
                <w:b/>
                <w:color w:val="FFFFFF"/>
                <w:w w:val="95"/>
                <w:sz w:val="18"/>
              </w:rPr>
              <w:t>(in. @ 68</w:t>
            </w:r>
            <w:r>
              <w:rPr>
                <w:color w:val="FFFFFF"/>
                <w:w w:val="95"/>
                <w:sz w:val="18"/>
              </w:rPr>
              <w:t>°</w:t>
            </w:r>
            <w:r>
              <w:rPr>
                <w:b/>
                <w:color w:val="FFFFFF"/>
                <w:w w:val="95"/>
                <w:sz w:val="18"/>
              </w:rPr>
              <w:t>F)</w:t>
            </w:r>
          </w:p>
        </w:tc>
        <w:tc>
          <w:tcPr>
            <w:tcW w:w="1350" w:type="dxa"/>
            <w:tcBorders>
              <w:top w:val="single" w:sz="8" w:space="0" w:color="FFFFFF"/>
              <w:left w:val="single" w:sz="8" w:space="0" w:color="FFFFFF"/>
            </w:tcBorders>
            <w:shd w:val="clear" w:color="auto" w:fill="231F20"/>
          </w:tcPr>
          <w:p>
            <w:pPr>
              <w:pStyle w:val="TableParagraph"/>
              <w:spacing w:line="208" w:lineRule="auto" w:before="36"/>
              <w:ind w:left="355"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T720LG200</w:t>
            </w:r>
          </w:p>
        </w:tc>
        <w:tc>
          <w:tcPr>
            <w:tcW w:w="810" w:type="dxa"/>
            <w:shd w:val="clear" w:color="auto" w:fill="E6E7E8"/>
          </w:tcPr>
          <w:p>
            <w:pPr>
              <w:pStyle w:val="TableParagraph"/>
              <w:spacing w:before="45"/>
              <w:ind w:right="360"/>
              <w:jc w:val="right"/>
              <w:rPr>
                <w:sz w:val="18"/>
              </w:rPr>
            </w:pPr>
            <w:r>
              <w:rPr>
                <w:color w:val="231F20"/>
                <w:w w:val="86"/>
                <w:sz w:val="18"/>
              </w:rPr>
              <w:t>2</w:t>
            </w:r>
          </w:p>
        </w:tc>
        <w:tc>
          <w:tcPr>
            <w:tcW w:w="810" w:type="dxa"/>
            <w:shd w:val="clear" w:color="auto" w:fill="E6E7E8"/>
          </w:tcPr>
          <w:p>
            <w:pPr>
              <w:pStyle w:val="TableParagraph"/>
              <w:spacing w:before="45"/>
              <w:ind w:left="171" w:right="171"/>
              <w:jc w:val="center"/>
              <w:rPr>
                <w:sz w:val="18"/>
              </w:rPr>
            </w:pPr>
            <w:r>
              <w:rPr>
                <w:color w:val="231F20"/>
                <w:w w:val="95"/>
                <w:sz w:val="18"/>
              </w:rPr>
              <w:t>51</w:t>
            </w:r>
          </w:p>
        </w:tc>
        <w:tc>
          <w:tcPr>
            <w:tcW w:w="810" w:type="dxa"/>
            <w:shd w:val="clear" w:color="auto" w:fill="E6E7E8"/>
          </w:tcPr>
          <w:p>
            <w:pPr>
              <w:pStyle w:val="TableParagraph"/>
              <w:spacing w:before="45"/>
              <w:ind w:left="171" w:right="171"/>
              <w:jc w:val="center"/>
              <w:rPr>
                <w:sz w:val="18"/>
              </w:rPr>
            </w:pPr>
            <w:r>
              <w:rPr>
                <w:color w:val="231F20"/>
                <w:w w:val="95"/>
                <w:sz w:val="18"/>
              </w:rPr>
              <w:t>2.64</w:t>
            </w:r>
          </w:p>
        </w:tc>
        <w:tc>
          <w:tcPr>
            <w:tcW w:w="810" w:type="dxa"/>
            <w:shd w:val="clear" w:color="auto" w:fill="E6E7E8"/>
          </w:tcPr>
          <w:p>
            <w:pPr>
              <w:pStyle w:val="TableParagraph"/>
              <w:spacing w:before="45"/>
              <w:ind w:left="318"/>
              <w:rPr>
                <w:sz w:val="18"/>
              </w:rPr>
            </w:pPr>
            <w:r>
              <w:rPr>
                <w:color w:val="231F20"/>
                <w:w w:val="95"/>
                <w:sz w:val="18"/>
              </w:rPr>
              <w:t>67</w:t>
            </w:r>
          </w:p>
        </w:tc>
        <w:tc>
          <w:tcPr>
            <w:tcW w:w="1080" w:type="dxa"/>
            <w:shd w:val="clear" w:color="auto" w:fill="E6E7E8"/>
          </w:tcPr>
          <w:p>
            <w:pPr>
              <w:pStyle w:val="TableParagraph"/>
              <w:spacing w:before="45"/>
              <w:ind w:left="410"/>
              <w:rPr>
                <w:sz w:val="18"/>
              </w:rPr>
            </w:pPr>
            <w:r>
              <w:rPr>
                <w:color w:val="231F20"/>
                <w:w w:val="95"/>
                <w:sz w:val="18"/>
              </w:rPr>
              <w:t>150</w:t>
            </w:r>
          </w:p>
        </w:tc>
        <w:tc>
          <w:tcPr>
            <w:tcW w:w="1080" w:type="dxa"/>
            <w:shd w:val="clear" w:color="auto" w:fill="E6E7E8"/>
          </w:tcPr>
          <w:p>
            <w:pPr>
              <w:pStyle w:val="TableParagraph"/>
              <w:spacing w:before="45"/>
              <w:ind w:left="319" w:right="319"/>
              <w:jc w:val="center"/>
              <w:rPr>
                <w:sz w:val="18"/>
              </w:rPr>
            </w:pPr>
            <w:r>
              <w:rPr>
                <w:color w:val="231F20"/>
                <w:w w:val="95"/>
                <w:sz w:val="18"/>
              </w:rPr>
              <w:t>30</w:t>
            </w:r>
          </w:p>
        </w:tc>
        <w:tc>
          <w:tcPr>
            <w:tcW w:w="1620" w:type="dxa"/>
            <w:shd w:val="clear" w:color="auto" w:fill="E6E7E8"/>
          </w:tcPr>
          <w:p>
            <w:pPr>
              <w:pStyle w:val="TableParagraph"/>
              <w:spacing w:before="45"/>
              <w:ind w:left="766"/>
              <w:rPr>
                <w:sz w:val="18"/>
              </w:rPr>
            </w:pPr>
            <w:r>
              <w:rPr>
                <w:color w:val="231F20"/>
                <w:w w:val="86"/>
                <w:sz w:val="18"/>
              </w:rPr>
              <w:t>6</w:t>
            </w:r>
          </w:p>
        </w:tc>
        <w:tc>
          <w:tcPr>
            <w:tcW w:w="1350" w:type="dxa"/>
            <w:shd w:val="clear" w:color="auto" w:fill="E6E7E8"/>
          </w:tcPr>
          <w:p>
            <w:pPr>
              <w:pStyle w:val="TableParagraph"/>
              <w:spacing w:before="45"/>
              <w:ind w:left="523"/>
              <w:rPr>
                <w:sz w:val="18"/>
              </w:rPr>
            </w:pPr>
            <w:r>
              <w:rPr>
                <w:color w:val="231F20"/>
                <w:w w:val="95"/>
                <w:sz w:val="18"/>
              </w:rPr>
              <w:t>1.23</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T720LG300</w:t>
            </w:r>
          </w:p>
        </w:tc>
        <w:tc>
          <w:tcPr>
            <w:tcW w:w="810" w:type="dxa"/>
            <w:shd w:val="clear" w:color="auto" w:fill="D1D3D4"/>
          </w:tcPr>
          <w:p>
            <w:pPr>
              <w:pStyle w:val="TableParagraph"/>
              <w:spacing w:before="45"/>
              <w:ind w:right="360"/>
              <w:jc w:val="right"/>
              <w:rPr>
                <w:sz w:val="18"/>
              </w:rPr>
            </w:pPr>
            <w:r>
              <w:rPr>
                <w:color w:val="231F20"/>
                <w:w w:val="86"/>
                <w:sz w:val="18"/>
              </w:rPr>
              <w:t>3</w:t>
            </w:r>
          </w:p>
        </w:tc>
        <w:tc>
          <w:tcPr>
            <w:tcW w:w="810" w:type="dxa"/>
            <w:shd w:val="clear" w:color="auto" w:fill="D1D3D4"/>
          </w:tcPr>
          <w:p>
            <w:pPr>
              <w:pStyle w:val="TableParagraph"/>
              <w:spacing w:before="45"/>
              <w:ind w:left="171" w:right="171"/>
              <w:jc w:val="center"/>
              <w:rPr>
                <w:sz w:val="18"/>
              </w:rPr>
            </w:pPr>
            <w:r>
              <w:rPr>
                <w:color w:val="231F20"/>
                <w:w w:val="95"/>
                <w:sz w:val="18"/>
              </w:rPr>
              <w:t>76</w:t>
            </w:r>
          </w:p>
        </w:tc>
        <w:tc>
          <w:tcPr>
            <w:tcW w:w="810" w:type="dxa"/>
            <w:shd w:val="clear" w:color="auto" w:fill="D1D3D4"/>
          </w:tcPr>
          <w:p>
            <w:pPr>
              <w:pStyle w:val="TableParagraph"/>
              <w:spacing w:before="45"/>
              <w:ind w:left="171" w:right="171"/>
              <w:jc w:val="center"/>
              <w:rPr>
                <w:sz w:val="18"/>
              </w:rPr>
            </w:pPr>
            <w:r>
              <w:rPr>
                <w:color w:val="231F20"/>
                <w:w w:val="95"/>
                <w:sz w:val="18"/>
              </w:rPr>
              <w:t>3.62</w:t>
            </w:r>
          </w:p>
        </w:tc>
        <w:tc>
          <w:tcPr>
            <w:tcW w:w="810" w:type="dxa"/>
            <w:shd w:val="clear" w:color="auto" w:fill="D1D3D4"/>
          </w:tcPr>
          <w:p>
            <w:pPr>
              <w:pStyle w:val="TableParagraph"/>
              <w:spacing w:before="45"/>
              <w:ind w:left="318"/>
              <w:rPr>
                <w:sz w:val="18"/>
              </w:rPr>
            </w:pPr>
            <w:r>
              <w:rPr>
                <w:color w:val="231F20"/>
                <w:w w:val="95"/>
                <w:sz w:val="18"/>
              </w:rPr>
              <w:t>92</w:t>
            </w:r>
          </w:p>
        </w:tc>
        <w:tc>
          <w:tcPr>
            <w:tcW w:w="1080" w:type="dxa"/>
            <w:shd w:val="clear" w:color="auto" w:fill="D1D3D4"/>
          </w:tcPr>
          <w:p>
            <w:pPr>
              <w:pStyle w:val="TableParagraph"/>
              <w:spacing w:before="45"/>
              <w:ind w:left="410"/>
              <w:rPr>
                <w:sz w:val="18"/>
              </w:rPr>
            </w:pPr>
            <w:r>
              <w:rPr>
                <w:color w:val="231F20"/>
                <w:w w:val="95"/>
                <w:sz w:val="18"/>
              </w:rPr>
              <w:t>150</w:t>
            </w:r>
          </w:p>
        </w:tc>
        <w:tc>
          <w:tcPr>
            <w:tcW w:w="1080" w:type="dxa"/>
            <w:shd w:val="clear" w:color="auto" w:fill="D1D3D4"/>
          </w:tcPr>
          <w:p>
            <w:pPr>
              <w:pStyle w:val="TableParagraph"/>
              <w:spacing w:before="45"/>
              <w:ind w:left="319" w:right="319"/>
              <w:jc w:val="center"/>
              <w:rPr>
                <w:sz w:val="18"/>
              </w:rPr>
            </w:pPr>
            <w:r>
              <w:rPr>
                <w:color w:val="231F20"/>
                <w:w w:val="95"/>
                <w:sz w:val="18"/>
              </w:rPr>
              <w:t>27</w:t>
            </w:r>
          </w:p>
        </w:tc>
        <w:tc>
          <w:tcPr>
            <w:tcW w:w="1620" w:type="dxa"/>
            <w:shd w:val="clear" w:color="auto" w:fill="D1D3D4"/>
          </w:tcPr>
          <w:p>
            <w:pPr>
              <w:pStyle w:val="TableParagraph"/>
              <w:spacing w:before="45"/>
              <w:ind w:left="766"/>
              <w:rPr>
                <w:sz w:val="18"/>
              </w:rPr>
            </w:pPr>
            <w:r>
              <w:rPr>
                <w:color w:val="231F20"/>
                <w:w w:val="86"/>
                <w:sz w:val="18"/>
              </w:rPr>
              <w:t>9</w:t>
            </w:r>
          </w:p>
        </w:tc>
        <w:tc>
          <w:tcPr>
            <w:tcW w:w="1350" w:type="dxa"/>
            <w:shd w:val="clear" w:color="auto" w:fill="D1D3D4"/>
          </w:tcPr>
          <w:p>
            <w:pPr>
              <w:pStyle w:val="TableParagraph"/>
              <w:spacing w:before="45"/>
              <w:ind w:left="523"/>
              <w:rPr>
                <w:sz w:val="18"/>
              </w:rPr>
            </w:pPr>
            <w:r>
              <w:rPr>
                <w:color w:val="231F20"/>
                <w:w w:val="95"/>
                <w:sz w:val="18"/>
              </w:rPr>
              <w:t>1.91</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T720LG400</w:t>
            </w:r>
          </w:p>
        </w:tc>
        <w:tc>
          <w:tcPr>
            <w:tcW w:w="810" w:type="dxa"/>
            <w:shd w:val="clear" w:color="auto" w:fill="E6E7E8"/>
          </w:tcPr>
          <w:p>
            <w:pPr>
              <w:pStyle w:val="TableParagraph"/>
              <w:spacing w:before="45"/>
              <w:ind w:right="360"/>
              <w:jc w:val="right"/>
              <w:rPr>
                <w:sz w:val="18"/>
              </w:rPr>
            </w:pPr>
            <w:r>
              <w:rPr>
                <w:color w:val="231F20"/>
                <w:w w:val="86"/>
                <w:sz w:val="18"/>
              </w:rPr>
              <w:t>4</w:t>
            </w:r>
          </w:p>
        </w:tc>
        <w:tc>
          <w:tcPr>
            <w:tcW w:w="810" w:type="dxa"/>
            <w:shd w:val="clear" w:color="auto" w:fill="E6E7E8"/>
          </w:tcPr>
          <w:p>
            <w:pPr>
              <w:pStyle w:val="TableParagraph"/>
              <w:spacing w:before="45"/>
              <w:ind w:left="171" w:right="171"/>
              <w:jc w:val="center"/>
              <w:rPr>
                <w:sz w:val="18"/>
              </w:rPr>
            </w:pPr>
            <w:r>
              <w:rPr>
                <w:color w:val="231F20"/>
                <w:w w:val="95"/>
                <w:sz w:val="18"/>
              </w:rPr>
              <w:t>102</w:t>
            </w:r>
          </w:p>
        </w:tc>
        <w:tc>
          <w:tcPr>
            <w:tcW w:w="810" w:type="dxa"/>
            <w:shd w:val="clear" w:color="auto" w:fill="E6E7E8"/>
          </w:tcPr>
          <w:p>
            <w:pPr>
              <w:pStyle w:val="TableParagraph"/>
              <w:spacing w:before="45"/>
              <w:ind w:left="171" w:right="171"/>
              <w:jc w:val="center"/>
              <w:rPr>
                <w:sz w:val="18"/>
              </w:rPr>
            </w:pPr>
            <w:r>
              <w:rPr>
                <w:color w:val="231F20"/>
                <w:w w:val="95"/>
                <w:sz w:val="18"/>
              </w:rPr>
              <w:t>4.65</w:t>
            </w:r>
          </w:p>
        </w:tc>
        <w:tc>
          <w:tcPr>
            <w:tcW w:w="810" w:type="dxa"/>
            <w:shd w:val="clear" w:color="auto" w:fill="E6E7E8"/>
          </w:tcPr>
          <w:p>
            <w:pPr>
              <w:pStyle w:val="TableParagraph"/>
              <w:spacing w:before="45"/>
              <w:ind w:left="275"/>
              <w:rPr>
                <w:sz w:val="18"/>
              </w:rPr>
            </w:pPr>
            <w:r>
              <w:rPr>
                <w:color w:val="231F20"/>
                <w:w w:val="95"/>
                <w:sz w:val="18"/>
              </w:rPr>
              <w:t>118</w:t>
            </w:r>
          </w:p>
        </w:tc>
        <w:tc>
          <w:tcPr>
            <w:tcW w:w="1080" w:type="dxa"/>
            <w:shd w:val="clear" w:color="auto" w:fill="E6E7E8"/>
          </w:tcPr>
          <w:p>
            <w:pPr>
              <w:pStyle w:val="TableParagraph"/>
              <w:spacing w:before="45"/>
              <w:ind w:left="410"/>
              <w:rPr>
                <w:sz w:val="18"/>
              </w:rPr>
            </w:pPr>
            <w:r>
              <w:rPr>
                <w:color w:val="231F20"/>
                <w:w w:val="95"/>
                <w:sz w:val="18"/>
              </w:rPr>
              <w:t>150</w:t>
            </w:r>
          </w:p>
        </w:tc>
        <w:tc>
          <w:tcPr>
            <w:tcW w:w="1080" w:type="dxa"/>
            <w:shd w:val="clear" w:color="auto" w:fill="E6E7E8"/>
          </w:tcPr>
          <w:p>
            <w:pPr>
              <w:pStyle w:val="TableParagraph"/>
              <w:spacing w:before="45"/>
              <w:ind w:left="319" w:right="319"/>
              <w:jc w:val="center"/>
              <w:rPr>
                <w:sz w:val="18"/>
              </w:rPr>
            </w:pPr>
            <w:r>
              <w:rPr>
                <w:color w:val="231F20"/>
                <w:w w:val="95"/>
                <w:sz w:val="18"/>
              </w:rPr>
              <w:t>27</w:t>
            </w:r>
          </w:p>
        </w:tc>
        <w:tc>
          <w:tcPr>
            <w:tcW w:w="1620" w:type="dxa"/>
            <w:shd w:val="clear" w:color="auto" w:fill="E6E7E8"/>
          </w:tcPr>
          <w:p>
            <w:pPr>
              <w:pStyle w:val="TableParagraph"/>
              <w:spacing w:before="45"/>
              <w:ind w:left="723"/>
              <w:rPr>
                <w:sz w:val="18"/>
              </w:rPr>
            </w:pPr>
            <w:r>
              <w:rPr>
                <w:color w:val="231F20"/>
                <w:w w:val="95"/>
                <w:sz w:val="18"/>
              </w:rPr>
              <w:t>12</w:t>
            </w:r>
          </w:p>
        </w:tc>
        <w:tc>
          <w:tcPr>
            <w:tcW w:w="1350" w:type="dxa"/>
            <w:shd w:val="clear" w:color="auto" w:fill="E6E7E8"/>
          </w:tcPr>
          <w:p>
            <w:pPr>
              <w:pStyle w:val="TableParagraph"/>
              <w:spacing w:before="45"/>
              <w:ind w:left="523"/>
              <w:rPr>
                <w:sz w:val="18"/>
              </w:rPr>
            </w:pPr>
            <w:r>
              <w:rPr>
                <w:color w:val="231F20"/>
                <w:w w:val="95"/>
                <w:sz w:val="18"/>
              </w:rPr>
              <w:t>2.63</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T720LG500</w:t>
            </w:r>
          </w:p>
        </w:tc>
        <w:tc>
          <w:tcPr>
            <w:tcW w:w="810" w:type="dxa"/>
            <w:shd w:val="clear" w:color="auto" w:fill="D1D3D4"/>
          </w:tcPr>
          <w:p>
            <w:pPr>
              <w:pStyle w:val="TableParagraph"/>
              <w:spacing w:before="45"/>
              <w:ind w:right="360"/>
              <w:jc w:val="right"/>
              <w:rPr>
                <w:sz w:val="18"/>
              </w:rPr>
            </w:pPr>
            <w:r>
              <w:rPr>
                <w:color w:val="231F20"/>
                <w:w w:val="86"/>
                <w:sz w:val="18"/>
              </w:rPr>
              <w:t>5</w:t>
            </w:r>
          </w:p>
        </w:tc>
        <w:tc>
          <w:tcPr>
            <w:tcW w:w="810" w:type="dxa"/>
            <w:shd w:val="clear" w:color="auto" w:fill="D1D3D4"/>
          </w:tcPr>
          <w:p>
            <w:pPr>
              <w:pStyle w:val="TableParagraph"/>
              <w:spacing w:before="45"/>
              <w:ind w:left="171" w:right="171"/>
              <w:jc w:val="center"/>
              <w:rPr>
                <w:sz w:val="18"/>
              </w:rPr>
            </w:pPr>
            <w:r>
              <w:rPr>
                <w:color w:val="231F20"/>
                <w:w w:val="95"/>
                <w:sz w:val="18"/>
              </w:rPr>
              <w:t>127</w:t>
            </w:r>
          </w:p>
        </w:tc>
        <w:tc>
          <w:tcPr>
            <w:tcW w:w="810" w:type="dxa"/>
            <w:shd w:val="clear" w:color="auto" w:fill="D1D3D4"/>
          </w:tcPr>
          <w:p>
            <w:pPr>
              <w:pStyle w:val="TableParagraph"/>
              <w:spacing w:before="45"/>
              <w:ind w:left="171" w:right="171"/>
              <w:jc w:val="center"/>
              <w:rPr>
                <w:sz w:val="18"/>
              </w:rPr>
            </w:pPr>
            <w:r>
              <w:rPr>
                <w:color w:val="231F20"/>
                <w:w w:val="95"/>
                <w:sz w:val="18"/>
              </w:rPr>
              <w:t>5.71</w:t>
            </w:r>
          </w:p>
        </w:tc>
        <w:tc>
          <w:tcPr>
            <w:tcW w:w="810" w:type="dxa"/>
            <w:shd w:val="clear" w:color="auto" w:fill="D1D3D4"/>
          </w:tcPr>
          <w:p>
            <w:pPr>
              <w:pStyle w:val="TableParagraph"/>
              <w:spacing w:before="45"/>
              <w:ind w:left="275"/>
              <w:rPr>
                <w:sz w:val="18"/>
              </w:rPr>
            </w:pPr>
            <w:r>
              <w:rPr>
                <w:color w:val="231F20"/>
                <w:w w:val="95"/>
                <w:sz w:val="18"/>
              </w:rPr>
              <w:t>145</w:t>
            </w:r>
          </w:p>
        </w:tc>
        <w:tc>
          <w:tcPr>
            <w:tcW w:w="1080" w:type="dxa"/>
            <w:shd w:val="clear" w:color="auto" w:fill="D1D3D4"/>
          </w:tcPr>
          <w:p>
            <w:pPr>
              <w:pStyle w:val="TableParagraph"/>
              <w:spacing w:before="45"/>
              <w:ind w:left="453"/>
              <w:rPr>
                <w:sz w:val="18"/>
              </w:rPr>
            </w:pPr>
            <w:r>
              <w:rPr>
                <w:color w:val="231F20"/>
                <w:w w:val="95"/>
                <w:sz w:val="18"/>
              </w:rPr>
              <w:t>75</w:t>
            </w:r>
          </w:p>
        </w:tc>
        <w:tc>
          <w:tcPr>
            <w:tcW w:w="1080" w:type="dxa"/>
            <w:shd w:val="clear" w:color="auto" w:fill="D1D3D4"/>
          </w:tcPr>
          <w:p>
            <w:pPr>
              <w:pStyle w:val="TableParagraph"/>
              <w:spacing w:before="45"/>
              <w:ind w:left="319" w:right="319"/>
              <w:jc w:val="center"/>
              <w:rPr>
                <w:sz w:val="18"/>
              </w:rPr>
            </w:pPr>
            <w:r>
              <w:rPr>
                <w:color w:val="231F20"/>
                <w:w w:val="95"/>
                <w:sz w:val="18"/>
              </w:rPr>
              <w:t>24</w:t>
            </w:r>
          </w:p>
        </w:tc>
        <w:tc>
          <w:tcPr>
            <w:tcW w:w="1620" w:type="dxa"/>
            <w:shd w:val="clear" w:color="auto" w:fill="D1D3D4"/>
          </w:tcPr>
          <w:p>
            <w:pPr>
              <w:pStyle w:val="TableParagraph"/>
              <w:spacing w:before="45"/>
              <w:ind w:left="723"/>
              <w:rPr>
                <w:sz w:val="18"/>
              </w:rPr>
            </w:pPr>
            <w:r>
              <w:rPr>
                <w:color w:val="231F20"/>
                <w:w w:val="95"/>
                <w:sz w:val="18"/>
              </w:rPr>
              <w:t>20</w:t>
            </w:r>
          </w:p>
        </w:tc>
        <w:tc>
          <w:tcPr>
            <w:tcW w:w="1350" w:type="dxa"/>
            <w:shd w:val="clear" w:color="auto" w:fill="D1D3D4"/>
          </w:tcPr>
          <w:p>
            <w:pPr>
              <w:pStyle w:val="TableParagraph"/>
              <w:spacing w:before="45"/>
              <w:ind w:left="523"/>
              <w:rPr>
                <w:sz w:val="18"/>
              </w:rPr>
            </w:pPr>
            <w:r>
              <w:rPr>
                <w:color w:val="231F20"/>
                <w:w w:val="95"/>
                <w:sz w:val="18"/>
              </w:rPr>
              <w:t>3.81</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T720LG600</w:t>
            </w:r>
          </w:p>
        </w:tc>
        <w:tc>
          <w:tcPr>
            <w:tcW w:w="810" w:type="dxa"/>
            <w:shd w:val="clear" w:color="auto" w:fill="E6E7E8"/>
          </w:tcPr>
          <w:p>
            <w:pPr>
              <w:pStyle w:val="TableParagraph"/>
              <w:spacing w:before="45"/>
              <w:ind w:right="360"/>
              <w:jc w:val="right"/>
              <w:rPr>
                <w:sz w:val="18"/>
              </w:rPr>
            </w:pPr>
            <w:r>
              <w:rPr>
                <w:color w:val="231F20"/>
                <w:w w:val="86"/>
                <w:sz w:val="18"/>
              </w:rPr>
              <w:t>6</w:t>
            </w:r>
          </w:p>
        </w:tc>
        <w:tc>
          <w:tcPr>
            <w:tcW w:w="810" w:type="dxa"/>
            <w:shd w:val="clear" w:color="auto" w:fill="E6E7E8"/>
          </w:tcPr>
          <w:p>
            <w:pPr>
              <w:pStyle w:val="TableParagraph"/>
              <w:spacing w:before="45"/>
              <w:ind w:left="171" w:right="171"/>
              <w:jc w:val="center"/>
              <w:rPr>
                <w:sz w:val="18"/>
              </w:rPr>
            </w:pPr>
            <w:r>
              <w:rPr>
                <w:color w:val="231F20"/>
                <w:w w:val="95"/>
                <w:sz w:val="18"/>
              </w:rPr>
              <w:t>152</w:t>
            </w:r>
          </w:p>
        </w:tc>
        <w:tc>
          <w:tcPr>
            <w:tcW w:w="810" w:type="dxa"/>
            <w:shd w:val="clear" w:color="auto" w:fill="E6E7E8"/>
          </w:tcPr>
          <w:p>
            <w:pPr>
              <w:pStyle w:val="TableParagraph"/>
              <w:spacing w:before="45"/>
              <w:ind w:left="171" w:right="171"/>
              <w:jc w:val="center"/>
              <w:rPr>
                <w:sz w:val="18"/>
              </w:rPr>
            </w:pPr>
            <w:r>
              <w:rPr>
                <w:color w:val="231F20"/>
                <w:w w:val="95"/>
                <w:sz w:val="18"/>
              </w:rPr>
              <w:t>6.69</w:t>
            </w:r>
          </w:p>
        </w:tc>
        <w:tc>
          <w:tcPr>
            <w:tcW w:w="810" w:type="dxa"/>
            <w:shd w:val="clear" w:color="auto" w:fill="E6E7E8"/>
          </w:tcPr>
          <w:p>
            <w:pPr>
              <w:pStyle w:val="TableParagraph"/>
              <w:spacing w:before="45"/>
              <w:ind w:left="275"/>
              <w:rPr>
                <w:sz w:val="18"/>
              </w:rPr>
            </w:pPr>
            <w:r>
              <w:rPr>
                <w:color w:val="231F20"/>
                <w:w w:val="95"/>
                <w:sz w:val="18"/>
              </w:rPr>
              <w:t>170</w:t>
            </w:r>
          </w:p>
        </w:tc>
        <w:tc>
          <w:tcPr>
            <w:tcW w:w="1080" w:type="dxa"/>
            <w:shd w:val="clear" w:color="auto" w:fill="E6E7E8"/>
          </w:tcPr>
          <w:p>
            <w:pPr>
              <w:pStyle w:val="TableParagraph"/>
              <w:spacing w:before="45"/>
              <w:ind w:left="453"/>
              <w:rPr>
                <w:sz w:val="18"/>
              </w:rPr>
            </w:pPr>
            <w:r>
              <w:rPr>
                <w:color w:val="231F20"/>
                <w:w w:val="95"/>
                <w:sz w:val="18"/>
              </w:rPr>
              <w:t>75</w:t>
            </w:r>
          </w:p>
        </w:tc>
        <w:tc>
          <w:tcPr>
            <w:tcW w:w="1080" w:type="dxa"/>
            <w:shd w:val="clear" w:color="auto" w:fill="E6E7E8"/>
          </w:tcPr>
          <w:p>
            <w:pPr>
              <w:pStyle w:val="TableParagraph"/>
              <w:spacing w:before="45"/>
              <w:ind w:left="319" w:right="319"/>
              <w:jc w:val="center"/>
              <w:rPr>
                <w:sz w:val="18"/>
              </w:rPr>
            </w:pPr>
            <w:r>
              <w:rPr>
                <w:color w:val="231F20"/>
                <w:w w:val="95"/>
                <w:sz w:val="18"/>
              </w:rPr>
              <w:t>24</w:t>
            </w:r>
          </w:p>
        </w:tc>
        <w:tc>
          <w:tcPr>
            <w:tcW w:w="1620" w:type="dxa"/>
            <w:shd w:val="clear" w:color="auto" w:fill="E6E7E8"/>
          </w:tcPr>
          <w:p>
            <w:pPr>
              <w:pStyle w:val="TableParagraph"/>
              <w:spacing w:before="45"/>
              <w:ind w:left="723"/>
              <w:rPr>
                <w:sz w:val="18"/>
              </w:rPr>
            </w:pPr>
            <w:r>
              <w:rPr>
                <w:color w:val="231F20"/>
                <w:w w:val="95"/>
                <w:sz w:val="18"/>
              </w:rPr>
              <w:t>24</w:t>
            </w:r>
          </w:p>
        </w:tc>
        <w:tc>
          <w:tcPr>
            <w:tcW w:w="1350" w:type="dxa"/>
            <w:shd w:val="clear" w:color="auto" w:fill="E6E7E8"/>
          </w:tcPr>
          <w:p>
            <w:pPr>
              <w:pStyle w:val="TableParagraph"/>
              <w:spacing w:before="45"/>
              <w:ind w:left="523"/>
              <w:rPr>
                <w:sz w:val="18"/>
              </w:rPr>
            </w:pPr>
            <w:r>
              <w:rPr>
                <w:color w:val="231F20"/>
                <w:w w:val="95"/>
                <w:sz w:val="18"/>
              </w:rPr>
              <w:t>4.72</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T720LG800</w:t>
            </w:r>
          </w:p>
        </w:tc>
        <w:tc>
          <w:tcPr>
            <w:tcW w:w="810" w:type="dxa"/>
            <w:shd w:val="clear" w:color="auto" w:fill="D1D3D4"/>
          </w:tcPr>
          <w:p>
            <w:pPr>
              <w:pStyle w:val="TableParagraph"/>
              <w:spacing w:before="45"/>
              <w:ind w:right="360"/>
              <w:jc w:val="right"/>
              <w:rPr>
                <w:sz w:val="18"/>
              </w:rPr>
            </w:pPr>
            <w:r>
              <w:rPr>
                <w:color w:val="231F20"/>
                <w:w w:val="86"/>
                <w:sz w:val="18"/>
              </w:rPr>
              <w:t>8</w:t>
            </w:r>
          </w:p>
        </w:tc>
        <w:tc>
          <w:tcPr>
            <w:tcW w:w="810" w:type="dxa"/>
            <w:shd w:val="clear" w:color="auto" w:fill="D1D3D4"/>
          </w:tcPr>
          <w:p>
            <w:pPr>
              <w:pStyle w:val="TableParagraph"/>
              <w:spacing w:before="45"/>
              <w:ind w:left="171" w:right="171"/>
              <w:jc w:val="center"/>
              <w:rPr>
                <w:sz w:val="18"/>
              </w:rPr>
            </w:pPr>
            <w:r>
              <w:rPr>
                <w:color w:val="231F20"/>
                <w:w w:val="95"/>
                <w:sz w:val="18"/>
              </w:rPr>
              <w:t>203</w:t>
            </w:r>
          </w:p>
        </w:tc>
        <w:tc>
          <w:tcPr>
            <w:tcW w:w="810" w:type="dxa"/>
            <w:shd w:val="clear" w:color="auto" w:fill="D1D3D4"/>
          </w:tcPr>
          <w:p>
            <w:pPr>
              <w:pStyle w:val="TableParagraph"/>
              <w:spacing w:before="45"/>
              <w:ind w:left="171" w:right="171"/>
              <w:jc w:val="center"/>
              <w:rPr>
                <w:sz w:val="18"/>
              </w:rPr>
            </w:pPr>
            <w:r>
              <w:rPr>
                <w:color w:val="231F20"/>
                <w:w w:val="95"/>
                <w:sz w:val="18"/>
              </w:rPr>
              <w:t>8.78</w:t>
            </w:r>
          </w:p>
        </w:tc>
        <w:tc>
          <w:tcPr>
            <w:tcW w:w="810" w:type="dxa"/>
            <w:shd w:val="clear" w:color="auto" w:fill="D1D3D4"/>
          </w:tcPr>
          <w:p>
            <w:pPr>
              <w:pStyle w:val="TableParagraph"/>
              <w:spacing w:before="45"/>
              <w:ind w:left="275"/>
              <w:rPr>
                <w:sz w:val="18"/>
              </w:rPr>
            </w:pPr>
            <w:r>
              <w:rPr>
                <w:color w:val="231F20"/>
                <w:w w:val="95"/>
                <w:sz w:val="18"/>
              </w:rPr>
              <w:t>223</w:t>
            </w:r>
          </w:p>
        </w:tc>
        <w:tc>
          <w:tcPr>
            <w:tcW w:w="1080" w:type="dxa"/>
            <w:shd w:val="clear" w:color="auto" w:fill="D1D3D4"/>
          </w:tcPr>
          <w:p>
            <w:pPr>
              <w:pStyle w:val="TableParagraph"/>
              <w:spacing w:before="45"/>
              <w:ind w:left="453"/>
              <w:rPr>
                <w:sz w:val="18"/>
              </w:rPr>
            </w:pPr>
            <w:r>
              <w:rPr>
                <w:color w:val="231F20"/>
                <w:w w:val="95"/>
                <w:sz w:val="18"/>
              </w:rPr>
              <w:t>75</w:t>
            </w:r>
          </w:p>
        </w:tc>
        <w:tc>
          <w:tcPr>
            <w:tcW w:w="1080" w:type="dxa"/>
            <w:shd w:val="clear" w:color="auto" w:fill="D1D3D4"/>
          </w:tcPr>
          <w:p>
            <w:pPr>
              <w:pStyle w:val="TableParagraph"/>
              <w:spacing w:before="45"/>
              <w:ind w:left="319" w:right="319"/>
              <w:jc w:val="center"/>
              <w:rPr>
                <w:sz w:val="18"/>
              </w:rPr>
            </w:pPr>
            <w:r>
              <w:rPr>
                <w:color w:val="231F20"/>
                <w:w w:val="95"/>
                <w:sz w:val="18"/>
              </w:rPr>
              <w:t>21</w:t>
            </w:r>
          </w:p>
        </w:tc>
        <w:tc>
          <w:tcPr>
            <w:tcW w:w="1620" w:type="dxa"/>
            <w:shd w:val="clear" w:color="auto" w:fill="D1D3D4"/>
          </w:tcPr>
          <w:p>
            <w:pPr>
              <w:pStyle w:val="TableParagraph"/>
              <w:spacing w:before="45"/>
              <w:ind w:left="723"/>
              <w:rPr>
                <w:sz w:val="18"/>
              </w:rPr>
            </w:pPr>
            <w:r>
              <w:rPr>
                <w:color w:val="231F20"/>
                <w:w w:val="95"/>
                <w:sz w:val="18"/>
              </w:rPr>
              <w:t>32</w:t>
            </w:r>
          </w:p>
        </w:tc>
        <w:tc>
          <w:tcPr>
            <w:tcW w:w="1350" w:type="dxa"/>
            <w:shd w:val="clear" w:color="auto" w:fill="D1D3D4"/>
          </w:tcPr>
          <w:p>
            <w:pPr>
              <w:pStyle w:val="TableParagraph"/>
              <w:spacing w:before="45"/>
              <w:ind w:left="523"/>
              <w:rPr>
                <w:sz w:val="18"/>
              </w:rPr>
            </w:pPr>
            <w:r>
              <w:rPr>
                <w:color w:val="231F20"/>
                <w:w w:val="95"/>
                <w:sz w:val="18"/>
              </w:rPr>
              <w:t>7.01</w:t>
            </w:r>
          </w:p>
        </w:tc>
      </w:tr>
    </w:tbl>
    <w:p>
      <w:pPr>
        <w:spacing w:before="50"/>
        <w:ind w:left="1259" w:right="0" w:firstLine="0"/>
        <w:jc w:val="left"/>
        <w:rPr>
          <w:sz w:val="18"/>
        </w:rPr>
      </w:pPr>
      <w:r>
        <w:rPr>
          <w:color w:val="231F20"/>
          <w:position w:val="-3"/>
          <w:sz w:val="32"/>
        </w:rPr>
        <w:t>H </w:t>
      </w:r>
      <w:r>
        <w:rPr>
          <w:color w:val="231F20"/>
          <w:sz w:val="18"/>
        </w:rPr>
        <w:t>Please note: Proper grounding of static wire will prolong tube life.</w:t>
      </w:r>
    </w:p>
    <w:p>
      <w:pPr>
        <w:pStyle w:val="BodyText"/>
        <w:spacing w:before="7"/>
        <w:rPr>
          <w:sz w:val="25"/>
        </w:rPr>
      </w:pPr>
    </w:p>
    <w:p>
      <w:pPr>
        <w:pStyle w:val="Heading6"/>
        <w:spacing w:line="240" w:lineRule="auto" w:before="0"/>
        <w:ind w:left="1259"/>
      </w:pPr>
      <w:r>
        <w:rPr>
          <w:color w:val="231F20"/>
        </w:rPr>
        <w:t>CONSULT FOOD HOSE GUIDE FOR MATERIAL COMPATIBILITY ON PAGE 36.</w:t>
      </w:r>
    </w:p>
    <w:p>
      <w:pPr>
        <w:pStyle w:val="BodyText"/>
        <w:rPr>
          <w:b/>
          <w:sz w:val="20"/>
        </w:rPr>
      </w:pPr>
    </w:p>
    <w:p>
      <w:pPr>
        <w:pStyle w:val="BodyText"/>
        <w:rPr>
          <w:b/>
          <w:sz w:val="20"/>
        </w:rPr>
      </w:pPr>
    </w:p>
    <w:p>
      <w:pPr>
        <w:pStyle w:val="BodyText"/>
        <w:spacing w:before="7"/>
        <w:rPr>
          <w:b/>
          <w:sz w:val="22"/>
        </w:rPr>
      </w:pPr>
    </w:p>
    <w:p>
      <w:pPr>
        <w:spacing w:before="0"/>
        <w:ind w:left="1260" w:right="0" w:firstLine="0"/>
        <w:jc w:val="left"/>
        <w:rPr>
          <w:b/>
          <w:sz w:val="18"/>
        </w:rPr>
      </w:pPr>
      <w:r>
        <w:rPr>
          <w:b/>
          <w:color w:val="231F20"/>
          <w:w w:val="85"/>
          <w:sz w:val="18"/>
          <w:u w:val="single" w:color="231F20"/>
        </w:rPr>
        <w:t>COUPLING SUGGESTIONS</w:t>
      </w:r>
    </w:p>
    <w:p>
      <w:pPr>
        <w:spacing w:before="13"/>
        <w:ind w:left="1260" w:right="0" w:firstLine="0"/>
        <w:jc w:val="left"/>
        <w:rPr>
          <w:sz w:val="18"/>
        </w:rPr>
      </w:pPr>
      <w:r>
        <w:rPr>
          <w:color w:val="231F20"/>
          <w:w w:val="95"/>
          <w:sz w:val="18"/>
        </w:rPr>
        <w:t>Quick-Acting, pin lug, short shank couplings or combination nipples attached with single bolt, double bolt, wire or band type clamps.</w:t>
      </w:r>
    </w:p>
    <w:p>
      <w:pPr>
        <w:spacing w:after="0"/>
        <w:jc w:val="left"/>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2240" w:h="15840"/>
          <w:pgMar w:header="0" w:footer="1381" w:top="0" w:bottom="1580" w:left="0" w:right="0"/>
        </w:sectPr>
      </w:pPr>
    </w:p>
    <w:p>
      <w:pPr>
        <w:pStyle w:val="BodyText"/>
        <w:rPr>
          <w:sz w:val="25"/>
        </w:rPr>
      </w:pPr>
    </w:p>
    <w:p>
      <w:pPr>
        <w:pStyle w:val="Heading6"/>
        <w:spacing w:before="0"/>
      </w:pPr>
      <w:r>
        <w:rPr>
          <w:color w:val="231F20"/>
        </w:rPr>
        <w:t>Applications:</w:t>
      </w:r>
    </w:p>
    <w:p>
      <w:pPr>
        <w:pStyle w:val="BodyText"/>
        <w:spacing w:line="230" w:lineRule="auto" w:before="1"/>
        <w:ind w:left="900" w:right="97"/>
      </w:pPr>
      <w:r>
        <w:rPr>
          <w:color w:val="231F20"/>
        </w:rPr>
        <w:t>For suction or discharge of wet or dry abrasive materials. Suitable for handling materials for human consumption.</w:t>
      </w:r>
    </w:p>
    <w:p>
      <w:pPr>
        <w:pStyle w:val="Heading6"/>
        <w:spacing w:before="65"/>
      </w:pPr>
      <w:r>
        <w:rPr>
          <w:color w:val="231F20"/>
        </w:rPr>
        <w:t>Cover:</w:t>
      </w:r>
    </w:p>
    <w:p>
      <w:pPr>
        <w:pStyle w:val="BodyText"/>
        <w:spacing w:line="212" w:lineRule="exact"/>
        <w:ind w:left="900"/>
      </w:pPr>
      <w:r>
        <w:rPr>
          <w:color w:val="231F20"/>
        </w:rPr>
        <w:t>Green corrugated Nat/SBR blend rubber.</w:t>
      </w:r>
    </w:p>
    <w:p>
      <w:pPr>
        <w:pStyle w:val="Heading6"/>
        <w:spacing w:before="62"/>
      </w:pPr>
      <w:r>
        <w:rPr>
          <w:color w:val="231F20"/>
        </w:rPr>
        <w:t>Reinforcement:</w:t>
      </w:r>
    </w:p>
    <w:p>
      <w:pPr>
        <w:pStyle w:val="BodyText"/>
        <w:spacing w:line="230" w:lineRule="auto" w:before="1"/>
        <w:ind w:left="900"/>
      </w:pPr>
      <w:r>
        <w:rPr>
          <w:color w:val="231F20"/>
        </w:rPr>
        <w:t>Spiraled high tensile textile cords with flexible steel helix wire and static wire.</w:t>
      </w:r>
    </w:p>
    <w:p>
      <w:pPr>
        <w:pStyle w:val="Heading6"/>
        <w:spacing w:before="65"/>
      </w:pPr>
      <w:r>
        <w:rPr>
          <w:color w:val="231F20"/>
        </w:rPr>
        <w:t>Tube:</w:t>
      </w:r>
    </w:p>
    <w:p>
      <w:pPr>
        <w:pStyle w:val="BodyText"/>
        <w:spacing w:line="230" w:lineRule="auto" w:before="1"/>
        <w:ind w:left="900"/>
      </w:pPr>
      <w:r>
        <w:rPr>
          <w:color w:val="231F20"/>
        </w:rPr>
        <w:t>Natural white gum rubber 3/16" thick. Meets FDA requirements.</w:t>
      </w:r>
    </w:p>
    <w:p>
      <w:pPr>
        <w:pStyle w:val="BodyText"/>
        <w:rPr>
          <w:sz w:val="25"/>
        </w:rPr>
      </w:pPr>
      <w:r>
        <w:rPr/>
        <w:br w:type="column"/>
      </w:r>
      <w:r>
        <w:rPr>
          <w:sz w:val="25"/>
        </w:rPr>
      </w:r>
    </w:p>
    <w:p>
      <w:pPr>
        <w:pStyle w:val="Heading6"/>
        <w:spacing w:before="0"/>
        <w:ind w:left="372"/>
      </w:pPr>
      <w:r>
        <w:rPr>
          <w:color w:val="231F20"/>
        </w:rPr>
        <w:t>Working Pressure:</w:t>
      </w:r>
    </w:p>
    <w:p>
      <w:pPr>
        <w:pStyle w:val="BodyText"/>
        <w:spacing w:line="212" w:lineRule="exact"/>
        <w:ind w:left="372"/>
      </w:pPr>
      <w:r>
        <w:rPr>
          <w:color w:val="231F20"/>
        </w:rPr>
        <w:t>Constant Pressure – 5 Bar (75 PSI)</w:t>
      </w:r>
    </w:p>
    <w:p>
      <w:pPr>
        <w:pStyle w:val="Heading6"/>
        <w:ind w:left="372"/>
      </w:pPr>
      <w:r>
        <w:rPr>
          <w:color w:val="231F20"/>
        </w:rPr>
        <w:t>Temperature Range:</w:t>
      </w:r>
    </w:p>
    <w:p>
      <w:pPr>
        <w:pStyle w:val="BodyText"/>
        <w:spacing w:line="212" w:lineRule="exact"/>
        <w:ind w:left="372"/>
      </w:pPr>
      <w:r>
        <w:rPr>
          <w:color w:val="231F20"/>
        </w:rPr>
        <w:t>-22°F (-30°C) to 176°F (+80°C)</w:t>
      </w:r>
    </w:p>
    <w:p>
      <w:pPr>
        <w:pStyle w:val="Heading6"/>
        <w:spacing w:before="62"/>
        <w:ind w:left="372"/>
      </w:pPr>
      <w:r>
        <w:rPr>
          <w:color w:val="231F20"/>
        </w:rPr>
        <w:t>Branding:</w:t>
      </w:r>
    </w:p>
    <w:p>
      <w:pPr>
        <w:pStyle w:val="BodyText"/>
        <w:spacing w:line="208" w:lineRule="exact"/>
        <w:ind w:left="372"/>
      </w:pPr>
      <w:r>
        <w:rPr>
          <w:color w:val="231F20"/>
        </w:rPr>
        <w:t>ALFAGOMMA – ITALY T714 – 5 Bar (75 PSI) – BULK</w:t>
      </w:r>
    </w:p>
    <w:p>
      <w:pPr>
        <w:pStyle w:val="BodyText"/>
        <w:spacing w:line="214" w:lineRule="exact"/>
        <w:ind w:left="372"/>
      </w:pPr>
      <w:r>
        <w:rPr>
          <w:color w:val="231F20"/>
        </w:rPr>
        <w:t>FOOD &amp; MATERIAL – S &amp; D (in white letters)</w:t>
      </w:r>
    </w:p>
    <w:p>
      <w:pPr>
        <w:pStyle w:val="Heading6"/>
        <w:ind w:left="372"/>
      </w:pPr>
      <w:r>
        <w:rPr>
          <w:color w:val="231F20"/>
        </w:rPr>
        <w:t>Standard Length:</w:t>
      </w:r>
    </w:p>
    <w:p>
      <w:pPr>
        <w:pStyle w:val="BodyText"/>
        <w:spacing w:line="208" w:lineRule="exact"/>
        <w:ind w:left="372"/>
      </w:pPr>
      <w:r>
        <w:rPr>
          <w:color w:val="231F20"/>
          <w:w w:val="105"/>
        </w:rPr>
        <w:t>50 feet: 5” and 6”</w:t>
      </w:r>
    </w:p>
    <w:p>
      <w:pPr>
        <w:pStyle w:val="BodyText"/>
        <w:spacing w:line="214" w:lineRule="exact"/>
        <w:ind w:left="372"/>
      </w:pPr>
      <w:r>
        <w:rPr>
          <w:color w:val="231F20"/>
          <w:w w:val="105"/>
        </w:rPr>
        <w:t>20 feet: 5", 6" and 8”</w:t>
      </w:r>
    </w:p>
    <w:p>
      <w:pPr>
        <w:spacing w:after="0" w:line="214" w:lineRule="exact"/>
        <w:sectPr>
          <w:type w:val="continuous"/>
          <w:pgSz w:w="12240" w:h="15840"/>
          <w:pgMar w:top="1500" w:bottom="280" w:left="0" w:right="0"/>
          <w:cols w:num="2" w:equalWidth="0">
            <w:col w:w="5708" w:space="40"/>
            <w:col w:w="6492"/>
          </w:cols>
        </w:sectPr>
      </w:pPr>
    </w:p>
    <w:p>
      <w:pPr>
        <w:pStyle w:val="BodyText"/>
        <w:rPr>
          <w:sz w:val="20"/>
        </w:rPr>
      </w:pPr>
      <w:r>
        <w:rPr/>
        <w:pict>
          <v:group style="position:absolute;margin-left:0pt;margin-top:0pt;width:612pt;height:309.45pt;mso-position-horizontal-relative:page;mso-position-vertical-relative:page;z-index:6760" coordorigin="0,0" coordsize="12240,6189">
            <v:shape style="position:absolute;left:7020;top:0;width:3960;height:5940" type="#_x0000_t75" stroked="false">
              <v:imagedata r:id="rId121" o:title=""/>
            </v:shape>
            <v:shape style="position:absolute;left:7020;top:0;width:3960;height:5940" type="#_x0000_t75" stroked="false">
              <v:imagedata r:id="rId122" o:title=""/>
            </v:shape>
            <v:shape style="position:absolute;left:3090;top:3245;width:2170;height:404" type="#_x0000_t75" stroked="false">
              <v:imagedata r:id="rId123" o:title=""/>
            </v:shape>
            <v:shape style="position:absolute;left:5220;top:2041;width:5760;height:3388" type="#_x0000_t75" stroked="false">
              <v:imagedata r:id="rId124" o:title=""/>
            </v:shape>
            <v:rect style="position:absolute;left:0;top:1800;width:12240;height:250" filled="true" fillcolor="#231f20" stroked="false">
              <v:fill opacity="49152f" type="solid"/>
            </v:rect>
            <v:rect style="position:absolute;left:0;top:630;width:12240;height:1170" filled="true" fillcolor="#808285" stroked="false">
              <v:fill type="solid"/>
            </v:rect>
            <v:shape style="position:absolute;left:7933;top:1065;width:3047;height:375" type="#_x0000_t75" stroked="false">
              <v:imagedata r:id="rId43" o:title=""/>
            </v:shape>
            <v:shape style="position:absolute;left:7886;top:5208;width:2140;height:970" coordorigin="7887,5208" coordsize="2140,970" path="m8957,5208l8854,5211,8753,5217,8656,5228,8563,5242,8474,5261,8389,5282,8309,5307,8235,5335,8167,5366,8105,5400,8050,5436,8002,5474,7930,5557,7892,5647,7887,5693,7892,5740,7930,5830,8002,5912,8050,5951,8105,5987,8167,6021,8235,6051,8309,6080,8389,6105,8474,6126,8563,6145,8656,6159,8753,6170,8854,6176,8957,6178,9060,6176,9160,6170,9257,6159,9351,6145,9440,6126,9525,6105,9604,6080,9678,6051,9747,6021,9809,5987,9864,5951,9912,5912,9984,5830,10022,5740,10027,5693,10022,5647,9984,5557,9912,5474,9864,5436,9809,5400,9747,5366,9678,5335,9604,5307,9525,5282,9440,5261,9351,5242,9257,5228,9160,5217,9060,5211,8957,5208xe" filled="true" fillcolor="#ed1c24" stroked="false">
              <v:path arrowok="t"/>
              <v:fill type="solid"/>
            </v:shape>
            <v:shape style="position:absolute;left:7886;top:5208;width:2140;height:970" coordorigin="7887,5208" coordsize="2140,970" path="m8957,6178l9060,6176,9160,6170,9257,6159,9351,6145,9440,6126,9525,6105,9604,6080,9678,6051,9747,6021,9809,5987,9864,5951,9912,5912,9984,5830,10022,5740,10027,5693,10022,5647,9984,5557,9912,5474,9864,5436,9809,5400,9747,5366,9678,5335,9604,5307,9525,5282,9440,5261,9351,5242,9257,5228,9160,5217,9060,5211,8957,5208,8854,5211,8753,5217,8656,5228,8563,5242,8474,5261,8389,5282,8309,5307,8235,5335,8167,5366,8105,5400,8050,5436,8002,5474,7930,5557,7892,5647,7887,5693,7892,5740,7930,5830,8002,5912,8050,5951,8105,5987,8167,6021,8235,6051,8309,6080,8389,6105,8474,6126,8563,6145,8656,6159,8753,6170,8854,6176,8957,6178xe" filled="false" stroked="true" strokeweight="1pt" strokecolor="#ed1c24">
              <v:path arrowok="t"/>
              <v:stroke dashstyle="solid"/>
            </v:shape>
            <v:shape style="position:absolute;left:1172;top:2251;width:3996;height:1332" type="#_x0000_t202" filled="false" stroked="false">
              <v:textbox inset="0,0,0,0">
                <w:txbxContent>
                  <w:p>
                    <w:pPr>
                      <w:spacing w:line="542" w:lineRule="exact" w:before="7"/>
                      <w:ind w:left="1124" w:right="0" w:firstLine="0"/>
                      <w:jc w:val="left"/>
                      <w:rPr>
                        <w:b/>
                        <w:sz w:val="48"/>
                      </w:rPr>
                    </w:pPr>
                    <w:r>
                      <w:rPr>
                        <w:b/>
                        <w:color w:val="231F20"/>
                        <w:w w:val="110"/>
                        <w:sz w:val="48"/>
                      </w:rPr>
                      <w:t>T714LG</w:t>
                    </w:r>
                  </w:p>
                  <w:p>
                    <w:pPr>
                      <w:spacing w:line="244" w:lineRule="auto" w:before="0"/>
                      <w:ind w:left="0" w:right="0" w:firstLine="159"/>
                      <w:jc w:val="left"/>
                      <w:rPr>
                        <w:b/>
                        <w:sz w:val="34"/>
                      </w:rPr>
                    </w:pPr>
                    <w:r>
                      <w:rPr>
                        <w:b/>
                        <w:color w:val="231F20"/>
                        <w:sz w:val="34"/>
                      </w:rPr>
                      <w:t>Material Handling Hose FDA Grade</w:t>
                    </w:r>
                  </w:p>
                </w:txbxContent>
              </v:textbox>
              <w10:wrap type="none"/>
            </v:shape>
            <v:shape style="position:absolute;left:8235;top:5293;width:1463;height:816" type="#_x0000_t202" filled="false" stroked="false">
              <v:textbox inset="0,0,0,0">
                <w:txbxContent>
                  <w:p>
                    <w:pPr>
                      <w:spacing w:line="398" w:lineRule="exact" w:before="12"/>
                      <w:ind w:left="0" w:right="18" w:firstLine="0"/>
                      <w:jc w:val="center"/>
                      <w:rPr>
                        <w:b/>
                        <w:i/>
                        <w:sz w:val="38"/>
                      </w:rPr>
                    </w:pPr>
                    <w:r>
                      <w:rPr>
                        <w:b/>
                        <w:i/>
                        <w:color w:val="FFFFFF"/>
                        <w:w w:val="105"/>
                        <w:sz w:val="38"/>
                      </w:rPr>
                      <w:t>NEW</w:t>
                    </w:r>
                  </w:p>
                  <w:p>
                    <w:pPr>
                      <w:spacing w:line="398" w:lineRule="exact" w:before="0"/>
                      <w:ind w:left="0" w:right="18" w:firstLine="0"/>
                      <w:jc w:val="center"/>
                      <w:rPr>
                        <w:b/>
                        <w:i/>
                        <w:sz w:val="38"/>
                      </w:rPr>
                    </w:pPr>
                    <w:r>
                      <w:rPr>
                        <w:b/>
                        <w:i/>
                        <w:color w:val="FFFFFF"/>
                        <w:w w:val="75"/>
                        <w:sz w:val="38"/>
                      </w:rPr>
                      <w:t>PRODUCT</w:t>
                    </w:r>
                  </w:p>
                </w:txbxContent>
              </v:textbox>
              <w10:wrap type="none"/>
            </v:shape>
            <v:shape style="position:absolute;left:0;top:630;width:12240;height:1170" type="#_x0000_t202" filled="false" stroked="false">
              <v:textbox inset="0,0,0,0">
                <w:txbxContent>
                  <w:p>
                    <w:pPr>
                      <w:spacing w:before="186"/>
                      <w:ind w:left="900" w:right="0" w:firstLine="0"/>
                      <w:jc w:val="left"/>
                      <w:rPr>
                        <w:b/>
                        <w:sz w:val="72"/>
                      </w:rPr>
                    </w:pPr>
                    <w:r>
                      <w:rPr>
                        <w:b/>
                        <w:color w:val="FFFFFF"/>
                        <w:w w:val="70"/>
                        <w:sz w:val="72"/>
                      </w:rPr>
                      <w:t>FDA Dry Food Material Handling</w:t>
                    </w:r>
                  </w:p>
                </w:txbxContent>
              </v:textbox>
              <w10:wrap type="none"/>
            </v:shape>
            <w10:wrap type="none"/>
          </v:group>
        </w:pict>
      </w:r>
    </w:p>
    <w:p>
      <w:pPr>
        <w:pStyle w:val="BodyText"/>
        <w:spacing w:before="8"/>
      </w:pPr>
    </w:p>
    <w:tbl>
      <w:tblPr>
        <w:tblW w:w="0" w:type="auto"/>
        <w:jc w:val="left"/>
        <w:tblInd w:w="8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760"/>
        <w:gridCol w:w="728"/>
        <w:gridCol w:w="739"/>
        <w:gridCol w:w="858"/>
        <w:gridCol w:w="1135"/>
        <w:gridCol w:w="1214"/>
        <w:gridCol w:w="1621"/>
        <w:gridCol w:w="1351"/>
      </w:tblGrid>
      <w:tr>
        <w:trPr>
          <w:trHeight w:val="285" w:hRule="atLeast"/>
        </w:trPr>
        <w:tc>
          <w:tcPr>
            <w:tcW w:w="10116" w:type="dxa"/>
            <w:gridSpan w:val="9"/>
            <w:tcBorders>
              <w:bottom w:val="single" w:sz="8" w:space="0" w:color="FFFFFF"/>
            </w:tcBorders>
            <w:shd w:val="clear" w:color="auto" w:fill="231F20"/>
          </w:tcPr>
          <w:p>
            <w:pPr>
              <w:pStyle w:val="TableParagraph"/>
              <w:spacing w:line="249" w:lineRule="exact" w:before="16"/>
              <w:ind w:left="233"/>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3"/>
              <w:rPr>
                <w:b/>
                <w:sz w:val="18"/>
              </w:rPr>
            </w:pPr>
            <w:r>
              <w:rPr>
                <w:b/>
                <w:color w:val="FFFFFF"/>
                <w:w w:val="90"/>
                <w:sz w:val="18"/>
              </w:rPr>
              <w:t>Series</w:t>
            </w:r>
          </w:p>
        </w:tc>
        <w:tc>
          <w:tcPr>
            <w:tcW w:w="7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93" w:right="193"/>
              <w:jc w:val="center"/>
              <w:rPr>
                <w:b/>
                <w:sz w:val="18"/>
              </w:rPr>
            </w:pPr>
            <w:r>
              <w:rPr>
                <w:b/>
                <w:color w:val="FFFFFF"/>
                <w:w w:val="95"/>
                <w:sz w:val="18"/>
              </w:rPr>
              <w:t>ID</w:t>
            </w:r>
          </w:p>
          <w:p>
            <w:pPr>
              <w:pStyle w:val="TableParagraph"/>
              <w:spacing w:line="189" w:lineRule="exact" w:before="0"/>
              <w:ind w:left="193" w:right="193"/>
              <w:jc w:val="center"/>
              <w:rPr>
                <w:b/>
                <w:sz w:val="18"/>
              </w:rPr>
            </w:pPr>
            <w:r>
              <w:rPr>
                <w:b/>
                <w:color w:val="FFFFFF"/>
                <w:w w:val="95"/>
                <w:sz w:val="18"/>
              </w:rPr>
              <w:t>(in.)</w:t>
            </w:r>
          </w:p>
        </w:tc>
        <w:tc>
          <w:tcPr>
            <w:tcW w:w="728"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24" w:right="125"/>
              <w:jc w:val="center"/>
              <w:rPr>
                <w:b/>
                <w:sz w:val="18"/>
              </w:rPr>
            </w:pPr>
            <w:r>
              <w:rPr>
                <w:b/>
                <w:color w:val="FFFFFF"/>
                <w:w w:val="95"/>
                <w:sz w:val="18"/>
              </w:rPr>
              <w:t>ID</w:t>
            </w:r>
          </w:p>
          <w:p>
            <w:pPr>
              <w:pStyle w:val="TableParagraph"/>
              <w:spacing w:line="189" w:lineRule="exact" w:before="0"/>
              <w:ind w:left="124" w:right="125"/>
              <w:jc w:val="center"/>
              <w:rPr>
                <w:b/>
                <w:sz w:val="18"/>
              </w:rPr>
            </w:pPr>
            <w:r>
              <w:rPr>
                <w:b/>
                <w:color w:val="FFFFFF"/>
                <w:w w:val="95"/>
                <w:sz w:val="18"/>
              </w:rPr>
              <w:t>(mm)</w:t>
            </w:r>
          </w:p>
        </w:tc>
        <w:tc>
          <w:tcPr>
            <w:tcW w:w="739"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82" w:right="183"/>
              <w:jc w:val="center"/>
              <w:rPr>
                <w:b/>
                <w:sz w:val="18"/>
              </w:rPr>
            </w:pPr>
            <w:r>
              <w:rPr>
                <w:b/>
                <w:color w:val="FFFFFF"/>
                <w:w w:val="85"/>
                <w:sz w:val="18"/>
              </w:rPr>
              <w:t>OD</w:t>
            </w:r>
          </w:p>
          <w:p>
            <w:pPr>
              <w:pStyle w:val="TableParagraph"/>
              <w:spacing w:line="189" w:lineRule="exact" w:before="0"/>
              <w:ind w:left="182" w:right="183"/>
              <w:jc w:val="center"/>
              <w:rPr>
                <w:b/>
                <w:sz w:val="18"/>
              </w:rPr>
            </w:pPr>
            <w:r>
              <w:rPr>
                <w:b/>
                <w:color w:val="FFFFFF"/>
                <w:w w:val="95"/>
                <w:sz w:val="18"/>
              </w:rPr>
              <w:t>(in.)</w:t>
            </w:r>
          </w:p>
        </w:tc>
        <w:tc>
          <w:tcPr>
            <w:tcW w:w="858"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88" w:right="191"/>
              <w:jc w:val="center"/>
              <w:rPr>
                <w:b/>
                <w:sz w:val="18"/>
              </w:rPr>
            </w:pPr>
            <w:r>
              <w:rPr>
                <w:b/>
                <w:color w:val="FFFFFF"/>
                <w:w w:val="85"/>
                <w:sz w:val="18"/>
              </w:rPr>
              <w:t>OD</w:t>
            </w:r>
          </w:p>
          <w:p>
            <w:pPr>
              <w:pStyle w:val="TableParagraph"/>
              <w:spacing w:line="189" w:lineRule="exact" w:before="0"/>
              <w:ind w:left="188" w:right="191"/>
              <w:jc w:val="center"/>
              <w:rPr>
                <w:b/>
                <w:sz w:val="18"/>
              </w:rPr>
            </w:pPr>
            <w:r>
              <w:rPr>
                <w:b/>
                <w:color w:val="FFFFFF"/>
                <w:w w:val="95"/>
                <w:sz w:val="18"/>
              </w:rPr>
              <w:t>(mm)</w:t>
            </w:r>
          </w:p>
        </w:tc>
        <w:tc>
          <w:tcPr>
            <w:tcW w:w="1135"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235" w:hanging="15"/>
              <w:rPr>
                <w:b/>
                <w:sz w:val="18"/>
              </w:rPr>
            </w:pPr>
            <w:r>
              <w:rPr>
                <w:b/>
                <w:color w:val="FFFFFF"/>
                <w:w w:val="90"/>
                <w:sz w:val="18"/>
              </w:rPr>
              <w:t>Max Rec. </w:t>
            </w:r>
            <w:r>
              <w:rPr>
                <w:b/>
                <w:color w:val="FFFFFF"/>
                <w:w w:val="85"/>
                <w:sz w:val="18"/>
              </w:rPr>
              <w:t>WP (PSI)</w:t>
            </w:r>
          </w:p>
        </w:tc>
        <w:tc>
          <w:tcPr>
            <w:tcW w:w="1214"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442" w:hanging="265"/>
              <w:rPr>
                <w:b/>
                <w:sz w:val="18"/>
              </w:rPr>
            </w:pPr>
            <w:r>
              <w:rPr>
                <w:b/>
                <w:color w:val="FFFFFF"/>
                <w:w w:val="85"/>
                <w:sz w:val="18"/>
              </w:rPr>
              <w:t>Vacuum HG </w:t>
            </w:r>
            <w:r>
              <w:rPr>
                <w:b/>
                <w:color w:val="FFFFFF"/>
                <w:w w:val="90"/>
                <w:sz w:val="18"/>
              </w:rPr>
              <w:t>(in.)</w:t>
            </w:r>
          </w:p>
        </w:tc>
        <w:tc>
          <w:tcPr>
            <w:tcW w:w="1621"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93" w:right="14" w:firstLine="225"/>
              <w:rPr>
                <w:b/>
                <w:sz w:val="18"/>
              </w:rPr>
            </w:pPr>
            <w:r>
              <w:rPr>
                <w:b/>
                <w:color w:val="FFFFFF"/>
                <w:w w:val="95"/>
                <w:sz w:val="18"/>
              </w:rPr>
              <w:t>Min. Bending </w:t>
            </w:r>
            <w:r>
              <w:rPr>
                <w:b/>
                <w:color w:val="FFFFFF"/>
                <w:w w:val="90"/>
                <w:sz w:val="18"/>
              </w:rPr>
              <w:t>Radius (in. @ 68°F)</w:t>
            </w:r>
          </w:p>
        </w:tc>
        <w:tc>
          <w:tcPr>
            <w:tcW w:w="1351" w:type="dxa"/>
            <w:tcBorders>
              <w:top w:val="single" w:sz="8" w:space="0" w:color="FFFFFF"/>
              <w:left w:val="single" w:sz="8" w:space="0" w:color="FFFFFF"/>
            </w:tcBorders>
            <w:shd w:val="clear" w:color="auto" w:fill="231F20"/>
          </w:tcPr>
          <w:p>
            <w:pPr>
              <w:pStyle w:val="TableParagraph"/>
              <w:spacing w:line="208" w:lineRule="auto" w:before="36"/>
              <w:ind w:left="329" w:right="16" w:firstLine="77"/>
              <w:rPr>
                <w:b/>
                <w:sz w:val="18"/>
              </w:rPr>
            </w:pPr>
            <w:r>
              <w:rPr>
                <w:b/>
                <w:color w:val="FFFFFF"/>
                <w:w w:val="90"/>
                <w:sz w:val="18"/>
              </w:rPr>
              <w:t>Weight </w:t>
            </w:r>
            <w:r>
              <w:rPr>
                <w:b/>
                <w:color w:val="FFFFFF"/>
                <w:w w:val="95"/>
                <w:sz w:val="18"/>
              </w:rPr>
              <w:t>(lbs./ ft.)</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T714LG500</w:t>
            </w:r>
          </w:p>
        </w:tc>
        <w:tc>
          <w:tcPr>
            <w:tcW w:w="760" w:type="dxa"/>
            <w:shd w:val="clear" w:color="auto" w:fill="E6E7E8"/>
          </w:tcPr>
          <w:p>
            <w:pPr>
              <w:pStyle w:val="TableParagraph"/>
              <w:spacing w:before="45"/>
              <w:jc w:val="center"/>
              <w:rPr>
                <w:sz w:val="18"/>
              </w:rPr>
            </w:pPr>
            <w:r>
              <w:rPr>
                <w:color w:val="231F20"/>
                <w:w w:val="86"/>
                <w:sz w:val="18"/>
              </w:rPr>
              <w:t>5</w:t>
            </w:r>
          </w:p>
        </w:tc>
        <w:tc>
          <w:tcPr>
            <w:tcW w:w="728" w:type="dxa"/>
            <w:shd w:val="clear" w:color="auto" w:fill="E6E7E8"/>
          </w:tcPr>
          <w:p>
            <w:pPr>
              <w:pStyle w:val="TableParagraph"/>
              <w:spacing w:before="45"/>
              <w:ind w:left="200" w:right="201"/>
              <w:jc w:val="center"/>
              <w:rPr>
                <w:sz w:val="18"/>
              </w:rPr>
            </w:pPr>
            <w:r>
              <w:rPr>
                <w:color w:val="231F20"/>
                <w:w w:val="95"/>
                <w:sz w:val="18"/>
              </w:rPr>
              <w:t>127</w:t>
            </w:r>
          </w:p>
        </w:tc>
        <w:tc>
          <w:tcPr>
            <w:tcW w:w="739" w:type="dxa"/>
            <w:shd w:val="clear" w:color="auto" w:fill="E6E7E8"/>
          </w:tcPr>
          <w:p>
            <w:pPr>
              <w:pStyle w:val="TableParagraph"/>
              <w:spacing w:before="45"/>
              <w:ind w:left="182" w:right="183"/>
              <w:jc w:val="center"/>
              <w:rPr>
                <w:sz w:val="18"/>
              </w:rPr>
            </w:pPr>
            <w:r>
              <w:rPr>
                <w:color w:val="231F20"/>
                <w:w w:val="95"/>
                <w:sz w:val="18"/>
              </w:rPr>
              <w:t>5.63</w:t>
            </w:r>
          </w:p>
        </w:tc>
        <w:tc>
          <w:tcPr>
            <w:tcW w:w="858" w:type="dxa"/>
            <w:shd w:val="clear" w:color="auto" w:fill="E6E7E8"/>
          </w:tcPr>
          <w:p>
            <w:pPr>
              <w:pStyle w:val="TableParagraph"/>
              <w:spacing w:before="45"/>
              <w:ind w:left="264" w:right="267"/>
              <w:jc w:val="center"/>
              <w:rPr>
                <w:sz w:val="18"/>
              </w:rPr>
            </w:pPr>
            <w:r>
              <w:rPr>
                <w:color w:val="231F20"/>
                <w:w w:val="95"/>
                <w:sz w:val="18"/>
              </w:rPr>
              <w:t>143</w:t>
            </w:r>
          </w:p>
        </w:tc>
        <w:tc>
          <w:tcPr>
            <w:tcW w:w="1135" w:type="dxa"/>
            <w:shd w:val="clear" w:color="auto" w:fill="E6E7E8"/>
          </w:tcPr>
          <w:p>
            <w:pPr>
              <w:pStyle w:val="TableParagraph"/>
              <w:spacing w:before="45"/>
              <w:ind w:left="449" w:right="455"/>
              <w:jc w:val="center"/>
              <w:rPr>
                <w:sz w:val="18"/>
              </w:rPr>
            </w:pPr>
            <w:r>
              <w:rPr>
                <w:color w:val="231F20"/>
                <w:w w:val="95"/>
                <w:sz w:val="18"/>
              </w:rPr>
              <w:t>75</w:t>
            </w:r>
          </w:p>
        </w:tc>
        <w:tc>
          <w:tcPr>
            <w:tcW w:w="1214" w:type="dxa"/>
            <w:shd w:val="clear" w:color="auto" w:fill="E6E7E8"/>
          </w:tcPr>
          <w:p>
            <w:pPr>
              <w:pStyle w:val="TableParagraph"/>
              <w:spacing w:before="45"/>
              <w:ind w:left="488" w:right="495"/>
              <w:jc w:val="center"/>
              <w:rPr>
                <w:sz w:val="18"/>
              </w:rPr>
            </w:pPr>
            <w:r>
              <w:rPr>
                <w:color w:val="231F20"/>
                <w:w w:val="95"/>
                <w:sz w:val="18"/>
              </w:rPr>
              <w:t>24</w:t>
            </w:r>
          </w:p>
        </w:tc>
        <w:tc>
          <w:tcPr>
            <w:tcW w:w="1621" w:type="dxa"/>
            <w:shd w:val="clear" w:color="auto" w:fill="E6E7E8"/>
          </w:tcPr>
          <w:p>
            <w:pPr>
              <w:pStyle w:val="TableParagraph"/>
              <w:spacing w:before="45"/>
              <w:ind w:left="619" w:right="628"/>
              <w:jc w:val="center"/>
              <w:rPr>
                <w:sz w:val="18"/>
              </w:rPr>
            </w:pPr>
            <w:r>
              <w:rPr>
                <w:color w:val="231F20"/>
                <w:w w:val="95"/>
                <w:sz w:val="18"/>
              </w:rPr>
              <w:t>12.5</w:t>
            </w:r>
          </w:p>
        </w:tc>
        <w:tc>
          <w:tcPr>
            <w:tcW w:w="1351" w:type="dxa"/>
            <w:shd w:val="clear" w:color="auto" w:fill="E6E7E8"/>
          </w:tcPr>
          <w:p>
            <w:pPr>
              <w:pStyle w:val="TableParagraph"/>
              <w:spacing w:before="45"/>
              <w:ind w:left="479" w:right="490"/>
              <w:jc w:val="center"/>
              <w:rPr>
                <w:sz w:val="18"/>
              </w:rPr>
            </w:pPr>
            <w:r>
              <w:rPr>
                <w:color w:val="231F20"/>
                <w:w w:val="95"/>
                <w:sz w:val="18"/>
              </w:rPr>
              <w:t>3.8</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T714LG600</w:t>
            </w:r>
          </w:p>
        </w:tc>
        <w:tc>
          <w:tcPr>
            <w:tcW w:w="760" w:type="dxa"/>
            <w:shd w:val="clear" w:color="auto" w:fill="D1D3D4"/>
          </w:tcPr>
          <w:p>
            <w:pPr>
              <w:pStyle w:val="TableParagraph"/>
              <w:spacing w:before="45"/>
              <w:jc w:val="center"/>
              <w:rPr>
                <w:sz w:val="18"/>
              </w:rPr>
            </w:pPr>
            <w:r>
              <w:rPr>
                <w:color w:val="231F20"/>
                <w:w w:val="86"/>
                <w:sz w:val="18"/>
              </w:rPr>
              <w:t>6</w:t>
            </w:r>
          </w:p>
        </w:tc>
        <w:tc>
          <w:tcPr>
            <w:tcW w:w="728" w:type="dxa"/>
            <w:shd w:val="clear" w:color="auto" w:fill="D1D3D4"/>
          </w:tcPr>
          <w:p>
            <w:pPr>
              <w:pStyle w:val="TableParagraph"/>
              <w:spacing w:before="45"/>
              <w:ind w:left="200" w:right="201"/>
              <w:jc w:val="center"/>
              <w:rPr>
                <w:sz w:val="18"/>
              </w:rPr>
            </w:pPr>
            <w:r>
              <w:rPr>
                <w:color w:val="231F20"/>
                <w:w w:val="95"/>
                <w:sz w:val="18"/>
              </w:rPr>
              <w:t>152</w:t>
            </w:r>
          </w:p>
        </w:tc>
        <w:tc>
          <w:tcPr>
            <w:tcW w:w="739" w:type="dxa"/>
            <w:shd w:val="clear" w:color="auto" w:fill="D1D3D4"/>
          </w:tcPr>
          <w:p>
            <w:pPr>
              <w:pStyle w:val="TableParagraph"/>
              <w:spacing w:before="45"/>
              <w:ind w:left="182" w:right="183"/>
              <w:jc w:val="center"/>
              <w:rPr>
                <w:sz w:val="18"/>
              </w:rPr>
            </w:pPr>
            <w:r>
              <w:rPr>
                <w:color w:val="231F20"/>
                <w:w w:val="95"/>
                <w:sz w:val="18"/>
              </w:rPr>
              <w:t>6.85</w:t>
            </w:r>
          </w:p>
        </w:tc>
        <w:tc>
          <w:tcPr>
            <w:tcW w:w="858" w:type="dxa"/>
            <w:shd w:val="clear" w:color="auto" w:fill="D1D3D4"/>
          </w:tcPr>
          <w:p>
            <w:pPr>
              <w:pStyle w:val="TableParagraph"/>
              <w:spacing w:before="45"/>
              <w:ind w:left="264" w:right="267"/>
              <w:jc w:val="center"/>
              <w:rPr>
                <w:sz w:val="18"/>
              </w:rPr>
            </w:pPr>
            <w:r>
              <w:rPr>
                <w:color w:val="231F20"/>
                <w:w w:val="95"/>
                <w:sz w:val="18"/>
              </w:rPr>
              <w:t>174</w:t>
            </w:r>
          </w:p>
        </w:tc>
        <w:tc>
          <w:tcPr>
            <w:tcW w:w="1135" w:type="dxa"/>
            <w:shd w:val="clear" w:color="auto" w:fill="D1D3D4"/>
          </w:tcPr>
          <w:p>
            <w:pPr>
              <w:pStyle w:val="TableParagraph"/>
              <w:spacing w:before="45"/>
              <w:ind w:left="449" w:right="455"/>
              <w:jc w:val="center"/>
              <w:rPr>
                <w:sz w:val="18"/>
              </w:rPr>
            </w:pPr>
            <w:r>
              <w:rPr>
                <w:color w:val="231F20"/>
                <w:w w:val="95"/>
                <w:sz w:val="18"/>
              </w:rPr>
              <w:t>75</w:t>
            </w:r>
          </w:p>
        </w:tc>
        <w:tc>
          <w:tcPr>
            <w:tcW w:w="1214" w:type="dxa"/>
            <w:shd w:val="clear" w:color="auto" w:fill="D1D3D4"/>
          </w:tcPr>
          <w:p>
            <w:pPr>
              <w:pStyle w:val="TableParagraph"/>
              <w:spacing w:before="45"/>
              <w:ind w:left="488" w:right="495"/>
              <w:jc w:val="center"/>
              <w:rPr>
                <w:sz w:val="18"/>
              </w:rPr>
            </w:pPr>
            <w:r>
              <w:rPr>
                <w:color w:val="231F20"/>
                <w:w w:val="95"/>
                <w:sz w:val="18"/>
              </w:rPr>
              <w:t>24</w:t>
            </w:r>
          </w:p>
        </w:tc>
        <w:tc>
          <w:tcPr>
            <w:tcW w:w="1621" w:type="dxa"/>
            <w:shd w:val="clear" w:color="auto" w:fill="D1D3D4"/>
          </w:tcPr>
          <w:p>
            <w:pPr>
              <w:pStyle w:val="TableParagraph"/>
              <w:spacing w:before="45"/>
              <w:ind w:left="619" w:right="628"/>
              <w:jc w:val="center"/>
              <w:rPr>
                <w:sz w:val="18"/>
              </w:rPr>
            </w:pPr>
            <w:r>
              <w:rPr>
                <w:color w:val="231F20"/>
                <w:w w:val="95"/>
                <w:sz w:val="18"/>
              </w:rPr>
              <w:t>24</w:t>
            </w:r>
          </w:p>
        </w:tc>
        <w:tc>
          <w:tcPr>
            <w:tcW w:w="1351" w:type="dxa"/>
            <w:shd w:val="clear" w:color="auto" w:fill="D1D3D4"/>
          </w:tcPr>
          <w:p>
            <w:pPr>
              <w:pStyle w:val="TableParagraph"/>
              <w:spacing w:before="45"/>
              <w:ind w:left="479" w:right="490"/>
              <w:jc w:val="center"/>
              <w:rPr>
                <w:sz w:val="18"/>
              </w:rPr>
            </w:pPr>
            <w:r>
              <w:rPr>
                <w:color w:val="231F20"/>
                <w:w w:val="95"/>
                <w:sz w:val="18"/>
              </w:rPr>
              <w:t>4.75</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T714LG800</w:t>
            </w:r>
          </w:p>
        </w:tc>
        <w:tc>
          <w:tcPr>
            <w:tcW w:w="760" w:type="dxa"/>
            <w:shd w:val="clear" w:color="auto" w:fill="E6E7E8"/>
          </w:tcPr>
          <w:p>
            <w:pPr>
              <w:pStyle w:val="TableParagraph"/>
              <w:spacing w:before="45"/>
              <w:jc w:val="center"/>
              <w:rPr>
                <w:sz w:val="18"/>
              </w:rPr>
            </w:pPr>
            <w:r>
              <w:rPr>
                <w:color w:val="231F20"/>
                <w:w w:val="86"/>
                <w:sz w:val="18"/>
              </w:rPr>
              <w:t>8</w:t>
            </w:r>
          </w:p>
        </w:tc>
        <w:tc>
          <w:tcPr>
            <w:tcW w:w="728" w:type="dxa"/>
            <w:shd w:val="clear" w:color="auto" w:fill="E6E7E8"/>
          </w:tcPr>
          <w:p>
            <w:pPr>
              <w:pStyle w:val="TableParagraph"/>
              <w:spacing w:before="45"/>
              <w:ind w:left="200" w:right="201"/>
              <w:jc w:val="center"/>
              <w:rPr>
                <w:sz w:val="18"/>
              </w:rPr>
            </w:pPr>
            <w:r>
              <w:rPr>
                <w:color w:val="231F20"/>
                <w:w w:val="95"/>
                <w:sz w:val="18"/>
              </w:rPr>
              <w:t>203</w:t>
            </w:r>
          </w:p>
        </w:tc>
        <w:tc>
          <w:tcPr>
            <w:tcW w:w="739" w:type="dxa"/>
            <w:shd w:val="clear" w:color="auto" w:fill="E6E7E8"/>
          </w:tcPr>
          <w:p>
            <w:pPr>
              <w:pStyle w:val="TableParagraph"/>
              <w:spacing w:before="45"/>
              <w:ind w:left="182" w:right="183"/>
              <w:jc w:val="center"/>
              <w:rPr>
                <w:sz w:val="18"/>
              </w:rPr>
            </w:pPr>
            <w:r>
              <w:rPr>
                <w:color w:val="231F20"/>
                <w:w w:val="95"/>
                <w:sz w:val="18"/>
              </w:rPr>
              <w:t>8.94</w:t>
            </w:r>
          </w:p>
        </w:tc>
        <w:tc>
          <w:tcPr>
            <w:tcW w:w="858" w:type="dxa"/>
            <w:shd w:val="clear" w:color="auto" w:fill="E6E7E8"/>
          </w:tcPr>
          <w:p>
            <w:pPr>
              <w:pStyle w:val="TableParagraph"/>
              <w:spacing w:before="45"/>
              <w:ind w:left="264" w:right="267"/>
              <w:jc w:val="center"/>
              <w:rPr>
                <w:sz w:val="18"/>
              </w:rPr>
            </w:pPr>
            <w:r>
              <w:rPr>
                <w:color w:val="231F20"/>
                <w:w w:val="95"/>
                <w:sz w:val="18"/>
              </w:rPr>
              <w:t>227</w:t>
            </w:r>
          </w:p>
        </w:tc>
        <w:tc>
          <w:tcPr>
            <w:tcW w:w="1135" w:type="dxa"/>
            <w:shd w:val="clear" w:color="auto" w:fill="E6E7E8"/>
          </w:tcPr>
          <w:p>
            <w:pPr>
              <w:pStyle w:val="TableParagraph"/>
              <w:spacing w:before="45"/>
              <w:ind w:left="449" w:right="455"/>
              <w:jc w:val="center"/>
              <w:rPr>
                <w:sz w:val="18"/>
              </w:rPr>
            </w:pPr>
            <w:r>
              <w:rPr>
                <w:color w:val="231F20"/>
                <w:w w:val="95"/>
                <w:sz w:val="18"/>
              </w:rPr>
              <w:t>75</w:t>
            </w:r>
          </w:p>
        </w:tc>
        <w:tc>
          <w:tcPr>
            <w:tcW w:w="1214" w:type="dxa"/>
            <w:shd w:val="clear" w:color="auto" w:fill="E6E7E8"/>
          </w:tcPr>
          <w:p>
            <w:pPr>
              <w:pStyle w:val="TableParagraph"/>
              <w:spacing w:before="45"/>
              <w:ind w:left="488" w:right="495"/>
              <w:jc w:val="center"/>
              <w:rPr>
                <w:sz w:val="18"/>
              </w:rPr>
            </w:pPr>
            <w:r>
              <w:rPr>
                <w:color w:val="231F20"/>
                <w:w w:val="95"/>
                <w:sz w:val="18"/>
              </w:rPr>
              <w:t>21</w:t>
            </w:r>
          </w:p>
        </w:tc>
        <w:tc>
          <w:tcPr>
            <w:tcW w:w="1621" w:type="dxa"/>
            <w:shd w:val="clear" w:color="auto" w:fill="E6E7E8"/>
          </w:tcPr>
          <w:p>
            <w:pPr>
              <w:pStyle w:val="TableParagraph"/>
              <w:spacing w:before="45"/>
              <w:ind w:left="619" w:right="628"/>
              <w:jc w:val="center"/>
              <w:rPr>
                <w:sz w:val="18"/>
              </w:rPr>
            </w:pPr>
            <w:r>
              <w:rPr>
                <w:color w:val="231F20"/>
                <w:w w:val="95"/>
                <w:sz w:val="18"/>
              </w:rPr>
              <w:t>32</w:t>
            </w:r>
          </w:p>
        </w:tc>
        <w:tc>
          <w:tcPr>
            <w:tcW w:w="1351" w:type="dxa"/>
            <w:shd w:val="clear" w:color="auto" w:fill="E6E7E8"/>
          </w:tcPr>
          <w:p>
            <w:pPr>
              <w:pStyle w:val="TableParagraph"/>
              <w:spacing w:before="45"/>
              <w:ind w:left="479" w:right="490"/>
              <w:jc w:val="center"/>
              <w:rPr>
                <w:sz w:val="18"/>
              </w:rPr>
            </w:pPr>
            <w:r>
              <w:rPr>
                <w:color w:val="231F20"/>
                <w:w w:val="95"/>
                <w:sz w:val="18"/>
              </w:rPr>
              <w:t>7.01</w:t>
            </w:r>
          </w:p>
        </w:tc>
      </w:tr>
    </w:tbl>
    <w:p>
      <w:pPr>
        <w:pStyle w:val="BodyText"/>
        <w:spacing w:before="9"/>
        <w:rPr>
          <w:sz w:val="12"/>
        </w:rPr>
      </w:pPr>
    </w:p>
    <w:p>
      <w:pPr>
        <w:tabs>
          <w:tab w:pos="1361" w:val="left" w:leader="none"/>
        </w:tabs>
        <w:spacing w:before="63"/>
        <w:ind w:left="900" w:right="0" w:firstLine="0"/>
        <w:jc w:val="left"/>
        <w:rPr>
          <w:sz w:val="18"/>
        </w:rPr>
      </w:pPr>
      <w:r>
        <w:rPr>
          <w:color w:val="231F20"/>
          <w:position w:val="-3"/>
          <w:sz w:val="32"/>
        </w:rPr>
        <w:t>H</w:t>
        <w:tab/>
      </w:r>
      <w:r>
        <w:rPr>
          <w:color w:val="231F20"/>
          <w:sz w:val="18"/>
        </w:rPr>
        <w:t>Please note: Proper grounding of static wire will prolong tube</w:t>
      </w:r>
      <w:r>
        <w:rPr>
          <w:color w:val="231F20"/>
          <w:spacing w:val="4"/>
          <w:sz w:val="18"/>
        </w:rPr>
        <w:t> </w:t>
      </w:r>
      <w:r>
        <w:rPr>
          <w:color w:val="231F20"/>
          <w:sz w:val="18"/>
        </w:rPr>
        <w:t>life.</w:t>
      </w:r>
    </w:p>
    <w:p>
      <w:pPr>
        <w:pStyle w:val="Heading6"/>
        <w:spacing w:line="240" w:lineRule="auto" w:before="255"/>
      </w:pPr>
      <w:r>
        <w:rPr>
          <w:color w:val="231F20"/>
        </w:rPr>
        <w:t>CONSULT FOOD HOSE GUIDE FOR MATERIAL COMPATIBILITY ON PAGE 36.</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8"/>
        <w:rPr>
          <w:b/>
          <w:sz w:val="17"/>
        </w:rPr>
      </w:pPr>
    </w:p>
    <w:p>
      <w:pPr>
        <w:spacing w:before="104"/>
        <w:ind w:left="900" w:right="0" w:firstLine="0"/>
        <w:jc w:val="left"/>
        <w:rPr>
          <w:b/>
          <w:sz w:val="18"/>
        </w:rPr>
      </w:pPr>
      <w:r>
        <w:rPr>
          <w:b/>
          <w:color w:val="231F20"/>
          <w:w w:val="85"/>
          <w:sz w:val="18"/>
          <w:u w:val="single" w:color="231F20"/>
        </w:rPr>
        <w:t>COUPLING SUGGESTIONS</w:t>
      </w:r>
    </w:p>
    <w:p>
      <w:pPr>
        <w:spacing w:before="13"/>
        <w:ind w:left="900" w:right="0" w:firstLine="0"/>
        <w:jc w:val="left"/>
        <w:rPr>
          <w:sz w:val="18"/>
        </w:rPr>
      </w:pPr>
      <w:r>
        <w:rPr>
          <w:color w:val="231F20"/>
          <w:w w:val="95"/>
          <w:sz w:val="18"/>
        </w:rPr>
        <w:t>Quick-Acting, pin lug, short shank couplings or combination nipples attached with single bolt, double bolt, wire or band type clamps.</w:t>
      </w:r>
    </w:p>
    <w:p>
      <w:pPr>
        <w:spacing w:after="0"/>
        <w:jc w:val="left"/>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2240" w:h="15840"/>
          <w:pgMar w:header="0" w:footer="1381" w:top="0" w:bottom="1580" w:left="0" w:right="0"/>
        </w:sectPr>
      </w:pPr>
    </w:p>
    <w:p>
      <w:pPr>
        <w:pStyle w:val="BodyText"/>
        <w:rPr>
          <w:sz w:val="25"/>
        </w:rPr>
      </w:pPr>
    </w:p>
    <w:p>
      <w:pPr>
        <w:pStyle w:val="Heading6"/>
        <w:spacing w:before="0"/>
        <w:ind w:left="1260"/>
      </w:pPr>
      <w:r>
        <w:rPr>
          <w:color w:val="231F20"/>
        </w:rPr>
        <w:t>Applications:</w:t>
      </w:r>
    </w:p>
    <w:p>
      <w:pPr>
        <w:pStyle w:val="BodyText"/>
        <w:spacing w:line="212" w:lineRule="exact"/>
        <w:ind w:left="1260"/>
      </w:pPr>
      <w:r>
        <w:rPr>
          <w:color w:val="231F20"/>
          <w:w w:val="105"/>
        </w:rPr>
        <w:t>Discharge or delivery of dry bulk food products.</w:t>
      </w:r>
    </w:p>
    <w:p>
      <w:pPr>
        <w:pStyle w:val="Heading6"/>
        <w:ind w:left="1260"/>
      </w:pPr>
      <w:r>
        <w:rPr>
          <w:color w:val="231F20"/>
        </w:rPr>
        <w:t>Cover:</w:t>
      </w:r>
    </w:p>
    <w:p>
      <w:pPr>
        <w:pStyle w:val="BodyText"/>
        <w:spacing w:line="212" w:lineRule="exact"/>
        <w:ind w:left="1260"/>
      </w:pPr>
      <w:r>
        <w:rPr>
          <w:color w:val="231F20"/>
        </w:rPr>
        <w:t>Blue SBR/EPDM – abrasion and ozone resistant.</w:t>
      </w:r>
    </w:p>
    <w:p>
      <w:pPr>
        <w:pStyle w:val="Heading6"/>
        <w:spacing w:before="62"/>
        <w:ind w:left="1260"/>
      </w:pPr>
      <w:r>
        <w:rPr>
          <w:color w:val="231F20"/>
        </w:rPr>
        <w:t>Reinforcement:</w:t>
      </w:r>
    </w:p>
    <w:p>
      <w:pPr>
        <w:pStyle w:val="BodyText"/>
        <w:spacing w:line="212" w:lineRule="exact"/>
        <w:ind w:left="1260"/>
      </w:pPr>
      <w:r>
        <w:rPr>
          <w:color w:val="231F20"/>
        </w:rPr>
        <w:t>Spiraled high tensile textile cords with static wire.</w:t>
      </w:r>
    </w:p>
    <w:p>
      <w:pPr>
        <w:pStyle w:val="Heading6"/>
        <w:ind w:left="1260"/>
      </w:pPr>
      <w:r>
        <w:rPr>
          <w:color w:val="231F20"/>
        </w:rPr>
        <w:t>Tube:</w:t>
      </w:r>
    </w:p>
    <w:p>
      <w:pPr>
        <w:pStyle w:val="BodyText"/>
        <w:spacing w:line="230" w:lineRule="auto" w:before="1"/>
        <w:ind w:left="1260"/>
      </w:pPr>
      <w:r>
        <w:rPr>
          <w:color w:val="231F20"/>
        </w:rPr>
        <w:t>3/16" white NR – abrasion resistant. Meets FDA requirements.</w:t>
      </w:r>
    </w:p>
    <w:p>
      <w:pPr>
        <w:pStyle w:val="BodyText"/>
        <w:rPr>
          <w:sz w:val="25"/>
        </w:rPr>
      </w:pPr>
      <w:r>
        <w:rPr/>
        <w:br w:type="column"/>
      </w:r>
      <w:r>
        <w:rPr>
          <w:sz w:val="25"/>
        </w:rPr>
      </w:r>
    </w:p>
    <w:p>
      <w:pPr>
        <w:pStyle w:val="Heading6"/>
        <w:spacing w:before="0"/>
        <w:ind w:left="954"/>
      </w:pPr>
      <w:r>
        <w:rPr>
          <w:color w:val="231F20"/>
        </w:rPr>
        <w:t>Working Pressure:</w:t>
      </w:r>
    </w:p>
    <w:p>
      <w:pPr>
        <w:pStyle w:val="BodyText"/>
        <w:spacing w:line="212" w:lineRule="exact"/>
        <w:ind w:left="954"/>
      </w:pPr>
      <w:r>
        <w:rPr>
          <w:color w:val="231F20"/>
        </w:rPr>
        <w:t>Constant Pressure – 5 Bar (75 PSI)</w:t>
      </w:r>
    </w:p>
    <w:p>
      <w:pPr>
        <w:pStyle w:val="Heading6"/>
        <w:ind w:left="954"/>
      </w:pPr>
      <w:r>
        <w:rPr>
          <w:color w:val="231F20"/>
        </w:rPr>
        <w:t>Temperature Range:</w:t>
      </w:r>
    </w:p>
    <w:p>
      <w:pPr>
        <w:pStyle w:val="BodyText"/>
        <w:spacing w:line="212" w:lineRule="exact"/>
        <w:ind w:left="954"/>
      </w:pPr>
      <w:r>
        <w:rPr>
          <w:color w:val="231F20"/>
        </w:rPr>
        <w:t>-22°F (-30°C) to 176°F (+80°C)</w:t>
      </w:r>
    </w:p>
    <w:p>
      <w:pPr>
        <w:pStyle w:val="Heading6"/>
        <w:spacing w:before="62"/>
        <w:ind w:left="954"/>
      </w:pPr>
      <w:r>
        <w:rPr>
          <w:color w:val="231F20"/>
        </w:rPr>
        <w:t>Branding:</w:t>
      </w:r>
    </w:p>
    <w:p>
      <w:pPr>
        <w:pStyle w:val="BodyText"/>
        <w:spacing w:line="208" w:lineRule="exact"/>
        <w:ind w:left="954"/>
      </w:pPr>
      <w:r>
        <w:rPr>
          <w:color w:val="231F20"/>
        </w:rPr>
        <w:t>ALFAGOMMA – ITALY T760 5 BAR (75 PSI) – BULK</w:t>
      </w:r>
    </w:p>
    <w:p>
      <w:pPr>
        <w:pStyle w:val="BodyText"/>
        <w:spacing w:line="214" w:lineRule="exact"/>
        <w:ind w:left="954"/>
      </w:pPr>
      <w:r>
        <w:rPr>
          <w:color w:val="231F20"/>
        </w:rPr>
        <w:t>FOOD &amp; MATERIAL DELIVERY (in white letters)</w:t>
      </w:r>
    </w:p>
    <w:p>
      <w:pPr>
        <w:pStyle w:val="Heading6"/>
        <w:ind w:left="954"/>
      </w:pPr>
      <w:r>
        <w:rPr>
          <w:color w:val="231F20"/>
        </w:rPr>
        <w:t>Standard Length:</w:t>
      </w:r>
    </w:p>
    <w:p>
      <w:pPr>
        <w:pStyle w:val="BodyText"/>
        <w:spacing w:line="212" w:lineRule="exact"/>
        <w:ind w:left="954"/>
      </w:pPr>
      <w:r>
        <w:rPr>
          <w:color w:val="231F20"/>
        </w:rPr>
        <w:t>100 feet</w:t>
      </w:r>
    </w:p>
    <w:p>
      <w:pPr>
        <w:spacing w:after="0" w:line="212" w:lineRule="exact"/>
        <w:sectPr>
          <w:type w:val="continuous"/>
          <w:pgSz w:w="12240" w:h="15840"/>
          <w:pgMar w:top="1500" w:bottom="280" w:left="0" w:right="0"/>
          <w:cols w:num="2" w:equalWidth="0">
            <w:col w:w="5486" w:space="40"/>
            <w:col w:w="6714"/>
          </w:cols>
        </w:sectPr>
      </w:pPr>
    </w:p>
    <w:p>
      <w:pPr>
        <w:pStyle w:val="BodyText"/>
        <w:rPr>
          <w:sz w:val="20"/>
        </w:rPr>
      </w:pPr>
      <w:r>
        <w:rPr/>
        <w:pict>
          <v:group style="position:absolute;margin-left:0pt;margin-top:0pt;width:612pt;height:309.45pt;mso-position-horizontal-relative:page;mso-position-vertical-relative:page;z-index:6856" coordorigin="0,0" coordsize="12240,6189">
            <v:shape style="position:absolute;left:1260;top:0;width:3960;height:5940" type="#_x0000_t75" stroked="false">
              <v:imagedata r:id="rId48" o:title=""/>
            </v:shape>
            <v:shape style="position:absolute;left:1260;top:2013;width:5760;height:3567" type="#_x0000_t75" stroked="false">
              <v:imagedata r:id="rId117" o:title=""/>
            </v:shape>
            <v:rect style="position:absolute;left:0;top:1800;width:12240;height:250" filled="true" fillcolor="#231f20" stroked="false">
              <v:fill opacity="49152f" type="solid"/>
            </v:rect>
            <v:rect style="position:absolute;left:0;top:630;width:12240;height:1170" filled="true" fillcolor="#808285" stroked="false">
              <v:fill type="solid"/>
            </v:rect>
            <v:shape style="position:absolute;left:1273;top:1065;width:3047;height:375" type="#_x0000_t75" stroked="false">
              <v:imagedata r:id="rId40" o:title=""/>
            </v:shape>
            <v:shape style="position:absolute;left:2054;top:5208;width:2140;height:970" coordorigin="2055,5208" coordsize="2140,970" path="m3125,5208l3022,5211,2921,5217,2824,5228,2731,5242,2642,5261,2557,5282,2477,5307,2403,5335,2335,5366,2273,5400,2218,5436,2170,5474,2098,5557,2060,5647,2055,5693,2060,5740,2098,5830,2170,5912,2218,5951,2273,5987,2335,6021,2403,6051,2477,6080,2557,6105,2642,6126,2731,6145,2824,6159,2921,6170,3022,6176,3125,6178,3228,6176,3328,6170,3425,6159,3519,6145,3608,6126,3693,6105,3772,6080,3846,6051,3915,6021,3977,5987,4032,5951,4080,5912,4152,5830,4190,5740,4195,5693,4190,5647,4152,5557,4080,5474,4032,5436,3977,5400,3915,5366,3846,5335,3772,5307,3693,5282,3608,5261,3519,5242,3425,5228,3328,5217,3228,5211,3125,5208xe" filled="true" fillcolor="#ed1c24" stroked="false">
              <v:path arrowok="t"/>
              <v:fill type="solid"/>
            </v:shape>
            <v:shape style="position:absolute;left:2054;top:5208;width:2140;height:970" coordorigin="2055,5208" coordsize="2140,970" path="m3125,6178l3228,6176,3328,6170,3425,6159,3519,6145,3608,6126,3693,6105,3772,6080,3846,6051,3915,6021,3977,5987,4032,5951,4080,5912,4152,5830,4190,5740,4195,5693,4190,5647,4152,5557,4080,5474,4032,5436,3977,5400,3915,5366,3846,5335,3772,5307,3693,5282,3608,5261,3519,5242,3425,5228,3328,5217,3228,5211,3125,5208,3022,5211,2921,5217,2824,5228,2731,5242,2642,5261,2557,5282,2477,5307,2403,5335,2335,5366,2273,5400,2218,5436,2170,5474,2098,5557,2060,5647,2055,5693,2060,5740,2098,5830,2170,5912,2218,5951,2273,5987,2335,6021,2403,6051,2477,6080,2557,6105,2642,6126,2731,6145,2824,6159,2921,6170,3022,6176,3125,6178xe" filled="false" stroked="true" strokeweight="1pt" strokecolor="#ed1c24">
              <v:path arrowok="t"/>
              <v:stroke dashstyle="solid"/>
            </v:shape>
            <v:shape style="position:absolute;left:7296;top:2251;width:3441;height:1332" type="#_x0000_t202" filled="false" stroked="false">
              <v:textbox inset="0,0,0,0">
                <w:txbxContent>
                  <w:p>
                    <w:pPr>
                      <w:spacing w:line="542" w:lineRule="exact" w:before="7"/>
                      <w:ind w:left="765" w:right="0" w:firstLine="0"/>
                      <w:jc w:val="left"/>
                      <w:rPr>
                        <w:b/>
                        <w:sz w:val="48"/>
                      </w:rPr>
                    </w:pPr>
                    <w:r>
                      <w:rPr>
                        <w:b/>
                        <w:color w:val="231F20"/>
                        <w:w w:val="115"/>
                        <w:sz w:val="48"/>
                      </w:rPr>
                      <w:t>T760LE</w:t>
                    </w:r>
                  </w:p>
                  <w:p>
                    <w:pPr>
                      <w:spacing w:line="244" w:lineRule="auto" w:before="0"/>
                      <w:ind w:left="0" w:right="18" w:firstLine="0"/>
                      <w:jc w:val="center"/>
                      <w:rPr>
                        <w:b/>
                        <w:sz w:val="34"/>
                      </w:rPr>
                    </w:pPr>
                    <w:r>
                      <w:rPr>
                        <w:b/>
                        <w:color w:val="231F20"/>
                        <w:spacing w:val="-5"/>
                        <w:sz w:val="34"/>
                      </w:rPr>
                      <w:t>75 </w:t>
                    </w:r>
                    <w:r>
                      <w:rPr>
                        <w:b/>
                        <w:color w:val="231F20"/>
                        <w:sz w:val="34"/>
                      </w:rPr>
                      <w:t>PSI </w:t>
                    </w:r>
                    <w:r>
                      <w:rPr>
                        <w:b/>
                        <w:color w:val="231F20"/>
                        <w:spacing w:val="5"/>
                        <w:sz w:val="34"/>
                      </w:rPr>
                      <w:t>Dry </w:t>
                    </w:r>
                    <w:r>
                      <w:rPr>
                        <w:b/>
                        <w:color w:val="231F20"/>
                        <w:sz w:val="34"/>
                      </w:rPr>
                      <w:t>Bulk </w:t>
                    </w:r>
                    <w:r>
                      <w:rPr>
                        <w:b/>
                        <w:color w:val="231F20"/>
                        <w:spacing w:val="-6"/>
                        <w:sz w:val="34"/>
                      </w:rPr>
                      <w:t>Food </w:t>
                    </w:r>
                    <w:r>
                      <w:rPr>
                        <w:b/>
                        <w:color w:val="231F20"/>
                        <w:sz w:val="34"/>
                      </w:rPr>
                      <w:t>Discharge Hose</w:t>
                    </w:r>
                  </w:p>
                </w:txbxContent>
              </v:textbox>
              <w10:wrap type="none"/>
            </v:shape>
            <v:shape style="position:absolute;left:2403;top:5293;width:1463;height:816" type="#_x0000_t202" filled="false" stroked="false">
              <v:textbox inset="0,0,0,0">
                <w:txbxContent>
                  <w:p>
                    <w:pPr>
                      <w:spacing w:line="398" w:lineRule="exact" w:before="12"/>
                      <w:ind w:left="0" w:right="18" w:firstLine="0"/>
                      <w:jc w:val="center"/>
                      <w:rPr>
                        <w:b/>
                        <w:i/>
                        <w:sz w:val="38"/>
                      </w:rPr>
                    </w:pPr>
                    <w:r>
                      <w:rPr>
                        <w:b/>
                        <w:i/>
                        <w:color w:val="FFFFFF"/>
                        <w:w w:val="105"/>
                        <w:sz w:val="38"/>
                      </w:rPr>
                      <w:t>NEW</w:t>
                    </w:r>
                  </w:p>
                  <w:p>
                    <w:pPr>
                      <w:spacing w:line="398" w:lineRule="exact" w:before="0"/>
                      <w:ind w:left="0" w:right="18" w:firstLine="0"/>
                      <w:jc w:val="center"/>
                      <w:rPr>
                        <w:b/>
                        <w:i/>
                        <w:sz w:val="38"/>
                      </w:rPr>
                    </w:pPr>
                    <w:r>
                      <w:rPr>
                        <w:b/>
                        <w:i/>
                        <w:color w:val="FFFFFF"/>
                        <w:w w:val="75"/>
                        <w:sz w:val="38"/>
                      </w:rPr>
                      <w:t>PRODUCT</w:t>
                    </w:r>
                  </w:p>
                </w:txbxContent>
              </v:textbox>
              <w10:wrap type="none"/>
            </v:shape>
            <v:shape style="position:absolute;left:0;top:630;width:12240;height:1170" type="#_x0000_t202" filled="false" stroked="false">
              <v:textbox inset="0,0,0,0">
                <w:txbxContent>
                  <w:p>
                    <w:pPr>
                      <w:spacing w:before="186"/>
                      <w:ind w:left="4747" w:right="0" w:firstLine="0"/>
                      <w:jc w:val="left"/>
                      <w:rPr>
                        <w:b/>
                        <w:sz w:val="72"/>
                      </w:rPr>
                    </w:pPr>
                    <w:r>
                      <w:rPr>
                        <w:b/>
                        <w:color w:val="FFFFFF"/>
                        <w:spacing w:val="-6"/>
                        <w:w w:val="70"/>
                        <w:sz w:val="72"/>
                      </w:rPr>
                      <w:t>FDA</w:t>
                    </w:r>
                    <w:r>
                      <w:rPr>
                        <w:b/>
                        <w:color w:val="FFFFFF"/>
                        <w:spacing w:val="-96"/>
                        <w:w w:val="70"/>
                        <w:sz w:val="72"/>
                      </w:rPr>
                      <w:t> </w:t>
                    </w:r>
                    <w:r>
                      <w:rPr>
                        <w:b/>
                        <w:color w:val="FFFFFF"/>
                        <w:spacing w:val="-5"/>
                        <w:w w:val="70"/>
                        <w:sz w:val="72"/>
                      </w:rPr>
                      <w:t>Dry</w:t>
                    </w:r>
                    <w:r>
                      <w:rPr>
                        <w:b/>
                        <w:color w:val="FFFFFF"/>
                        <w:spacing w:val="-96"/>
                        <w:w w:val="70"/>
                        <w:sz w:val="72"/>
                      </w:rPr>
                      <w:t> </w:t>
                    </w:r>
                    <w:r>
                      <w:rPr>
                        <w:b/>
                        <w:color w:val="FFFFFF"/>
                        <w:spacing w:val="-7"/>
                        <w:w w:val="70"/>
                        <w:sz w:val="72"/>
                      </w:rPr>
                      <w:t>Food</w:t>
                    </w:r>
                    <w:r>
                      <w:rPr>
                        <w:b/>
                        <w:color w:val="FFFFFF"/>
                        <w:spacing w:val="-95"/>
                        <w:w w:val="70"/>
                        <w:sz w:val="72"/>
                      </w:rPr>
                      <w:t> </w:t>
                    </w:r>
                    <w:r>
                      <w:rPr>
                        <w:b/>
                        <w:color w:val="FFFFFF"/>
                        <w:spacing w:val="-8"/>
                        <w:w w:val="70"/>
                        <w:sz w:val="72"/>
                      </w:rPr>
                      <w:t>Material</w:t>
                    </w:r>
                    <w:r>
                      <w:rPr>
                        <w:b/>
                        <w:color w:val="FFFFFF"/>
                        <w:spacing w:val="-96"/>
                        <w:w w:val="70"/>
                        <w:sz w:val="72"/>
                      </w:rPr>
                      <w:t> </w:t>
                    </w:r>
                    <w:r>
                      <w:rPr>
                        <w:b/>
                        <w:color w:val="FFFFFF"/>
                        <w:spacing w:val="-9"/>
                        <w:w w:val="70"/>
                        <w:sz w:val="72"/>
                      </w:rPr>
                      <w:t>Handling</w:t>
                    </w:r>
                  </w:p>
                </w:txbxContent>
              </v:textbox>
              <w10:wrap type="none"/>
            </v:shape>
            <w10:wrap type="none"/>
          </v:group>
        </w:pict>
      </w:r>
    </w:p>
    <w:p>
      <w:pPr>
        <w:pStyle w:val="BodyText"/>
        <w:rPr>
          <w:sz w:val="20"/>
        </w:rPr>
      </w:pPr>
    </w:p>
    <w:p>
      <w:pPr>
        <w:pStyle w:val="BodyText"/>
        <w:rPr>
          <w:sz w:val="20"/>
        </w:rPr>
      </w:pPr>
    </w:p>
    <w:p>
      <w:pPr>
        <w:pStyle w:val="BodyText"/>
        <w:rPr>
          <w:sz w:val="20"/>
        </w:rPr>
      </w:pPr>
    </w:p>
    <w:p>
      <w:pPr>
        <w:pStyle w:val="BodyText"/>
        <w:spacing w:before="5"/>
        <w:rPr>
          <w:sz w:val="14"/>
        </w:rPr>
      </w:pPr>
    </w:p>
    <w:tbl>
      <w:tblPr>
        <w:tblW w:w="0" w:type="auto"/>
        <w:jc w:val="left"/>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1260"/>
        <w:gridCol w:w="1260"/>
        <w:gridCol w:w="1260"/>
        <w:gridCol w:w="1260"/>
        <w:gridCol w:w="1530"/>
        <w:gridCol w:w="1800"/>
      </w:tblGrid>
      <w:tr>
        <w:trPr>
          <w:trHeight w:val="285" w:hRule="atLeast"/>
        </w:trPr>
        <w:tc>
          <w:tcPr>
            <w:tcW w:w="10080" w:type="dxa"/>
            <w:gridSpan w:val="7"/>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95"/>
                <w:sz w:val="18"/>
              </w:rPr>
              <w:t>ID</w:t>
            </w:r>
          </w:p>
          <w:p>
            <w:pPr>
              <w:pStyle w:val="TableParagraph"/>
              <w:spacing w:line="189" w:lineRule="exact" w:before="0"/>
              <w:ind w:left="391" w:right="391"/>
              <w:jc w:val="center"/>
              <w:rPr>
                <w:b/>
                <w:sz w:val="18"/>
              </w:rPr>
            </w:pPr>
            <w:r>
              <w:rPr>
                <w:b/>
                <w:color w:val="FFFFFF"/>
                <w:w w:val="95"/>
                <w:sz w:val="18"/>
              </w:rPr>
              <w:t>(in.)</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95"/>
                <w:sz w:val="18"/>
              </w:rPr>
              <w:t>ID</w:t>
            </w:r>
          </w:p>
          <w:p>
            <w:pPr>
              <w:pStyle w:val="TableParagraph"/>
              <w:spacing w:line="189" w:lineRule="exact" w:before="0"/>
              <w:ind w:left="391" w:right="391"/>
              <w:jc w:val="center"/>
              <w:rPr>
                <w:b/>
                <w:sz w:val="18"/>
              </w:rPr>
            </w:pPr>
            <w:r>
              <w:rPr>
                <w:b/>
                <w:color w:val="FFFFFF"/>
                <w:w w:val="95"/>
                <w:sz w:val="18"/>
              </w:rPr>
              <w:t>(mm)</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85"/>
                <w:sz w:val="18"/>
              </w:rPr>
              <w:t>OD</w:t>
            </w:r>
          </w:p>
          <w:p>
            <w:pPr>
              <w:pStyle w:val="TableParagraph"/>
              <w:spacing w:line="189" w:lineRule="exact" w:before="0"/>
              <w:ind w:left="391" w:right="391"/>
              <w:jc w:val="center"/>
              <w:rPr>
                <w:b/>
                <w:sz w:val="18"/>
              </w:rPr>
            </w:pPr>
            <w:r>
              <w:rPr>
                <w:b/>
                <w:color w:val="FFFFFF"/>
                <w:w w:val="95"/>
                <w:sz w:val="18"/>
              </w:rPr>
              <w:t>(in.)</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85"/>
                <w:sz w:val="18"/>
              </w:rPr>
              <w:t>OD</w:t>
            </w:r>
          </w:p>
          <w:p>
            <w:pPr>
              <w:pStyle w:val="TableParagraph"/>
              <w:spacing w:line="189" w:lineRule="exact" w:before="0"/>
              <w:ind w:left="391" w:right="391"/>
              <w:jc w:val="center"/>
              <w:rPr>
                <w:b/>
                <w:sz w:val="18"/>
              </w:rPr>
            </w:pPr>
            <w:r>
              <w:rPr>
                <w:b/>
                <w:color w:val="FFFFFF"/>
                <w:w w:val="95"/>
                <w:sz w:val="18"/>
              </w:rPr>
              <w:t>(mm)</w:t>
            </w:r>
          </w:p>
        </w:tc>
        <w:tc>
          <w:tcPr>
            <w:tcW w:w="153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436" w:right="160" w:hanging="15"/>
              <w:rPr>
                <w:b/>
                <w:sz w:val="18"/>
              </w:rPr>
            </w:pPr>
            <w:r>
              <w:rPr>
                <w:b/>
                <w:color w:val="FFFFFF"/>
                <w:w w:val="90"/>
                <w:sz w:val="18"/>
              </w:rPr>
              <w:t>Max Rec. </w:t>
            </w:r>
            <w:r>
              <w:rPr>
                <w:b/>
                <w:color w:val="FFFFFF"/>
                <w:w w:val="85"/>
                <w:sz w:val="18"/>
              </w:rPr>
              <w:t>WP (PSI)</w:t>
            </w:r>
          </w:p>
        </w:tc>
        <w:tc>
          <w:tcPr>
            <w:tcW w:w="1800" w:type="dxa"/>
            <w:tcBorders>
              <w:top w:val="single" w:sz="8" w:space="0" w:color="FFFFFF"/>
              <w:left w:val="single" w:sz="8" w:space="0" w:color="FFFFFF"/>
            </w:tcBorders>
            <w:shd w:val="clear" w:color="auto" w:fill="231F20"/>
          </w:tcPr>
          <w:p>
            <w:pPr>
              <w:pStyle w:val="TableParagraph"/>
              <w:spacing w:line="208" w:lineRule="auto" w:before="36"/>
              <w:ind w:left="581" w:right="47"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T760LE400</w:t>
            </w:r>
          </w:p>
        </w:tc>
        <w:tc>
          <w:tcPr>
            <w:tcW w:w="1260" w:type="dxa"/>
            <w:shd w:val="clear" w:color="auto" w:fill="E6E7E8"/>
          </w:tcPr>
          <w:p>
            <w:pPr>
              <w:pStyle w:val="TableParagraph"/>
              <w:spacing w:before="45"/>
              <w:jc w:val="center"/>
              <w:rPr>
                <w:sz w:val="18"/>
              </w:rPr>
            </w:pPr>
            <w:r>
              <w:rPr>
                <w:color w:val="231F20"/>
                <w:w w:val="86"/>
                <w:sz w:val="18"/>
              </w:rPr>
              <w:t>4</w:t>
            </w:r>
          </w:p>
        </w:tc>
        <w:tc>
          <w:tcPr>
            <w:tcW w:w="1260" w:type="dxa"/>
            <w:shd w:val="clear" w:color="auto" w:fill="E6E7E8"/>
          </w:tcPr>
          <w:p>
            <w:pPr>
              <w:pStyle w:val="TableParagraph"/>
              <w:spacing w:before="45"/>
              <w:ind w:left="155" w:right="155"/>
              <w:jc w:val="center"/>
              <w:rPr>
                <w:sz w:val="18"/>
              </w:rPr>
            </w:pPr>
            <w:r>
              <w:rPr>
                <w:color w:val="231F20"/>
                <w:w w:val="95"/>
                <w:sz w:val="18"/>
              </w:rPr>
              <w:t>102</w:t>
            </w:r>
          </w:p>
        </w:tc>
        <w:tc>
          <w:tcPr>
            <w:tcW w:w="1260" w:type="dxa"/>
            <w:shd w:val="clear" w:color="auto" w:fill="E6E7E8"/>
          </w:tcPr>
          <w:p>
            <w:pPr>
              <w:pStyle w:val="TableParagraph"/>
              <w:spacing w:before="45"/>
              <w:ind w:left="155" w:right="155"/>
              <w:jc w:val="center"/>
              <w:rPr>
                <w:sz w:val="18"/>
              </w:rPr>
            </w:pPr>
            <w:r>
              <w:rPr>
                <w:color w:val="231F20"/>
                <w:w w:val="95"/>
                <w:sz w:val="18"/>
              </w:rPr>
              <w:t>4.65</w:t>
            </w:r>
          </w:p>
        </w:tc>
        <w:tc>
          <w:tcPr>
            <w:tcW w:w="1260" w:type="dxa"/>
            <w:shd w:val="clear" w:color="auto" w:fill="E6E7E8"/>
          </w:tcPr>
          <w:p>
            <w:pPr>
              <w:pStyle w:val="TableParagraph"/>
              <w:spacing w:before="45"/>
              <w:ind w:left="155" w:right="155"/>
              <w:jc w:val="center"/>
              <w:rPr>
                <w:sz w:val="18"/>
              </w:rPr>
            </w:pPr>
            <w:r>
              <w:rPr>
                <w:color w:val="231F20"/>
                <w:w w:val="95"/>
                <w:sz w:val="18"/>
              </w:rPr>
              <w:t>118</w:t>
            </w:r>
          </w:p>
        </w:tc>
        <w:tc>
          <w:tcPr>
            <w:tcW w:w="1530" w:type="dxa"/>
            <w:shd w:val="clear" w:color="auto" w:fill="E6E7E8"/>
          </w:tcPr>
          <w:p>
            <w:pPr>
              <w:pStyle w:val="TableParagraph"/>
              <w:spacing w:before="45"/>
              <w:ind w:left="602" w:right="602"/>
              <w:jc w:val="center"/>
              <w:rPr>
                <w:sz w:val="18"/>
              </w:rPr>
            </w:pPr>
            <w:r>
              <w:rPr>
                <w:color w:val="231F20"/>
                <w:w w:val="95"/>
                <w:sz w:val="18"/>
              </w:rPr>
              <w:t>75</w:t>
            </w:r>
          </w:p>
        </w:tc>
        <w:tc>
          <w:tcPr>
            <w:tcW w:w="1800" w:type="dxa"/>
            <w:shd w:val="clear" w:color="auto" w:fill="E6E7E8"/>
          </w:tcPr>
          <w:p>
            <w:pPr>
              <w:pStyle w:val="TableParagraph"/>
              <w:spacing w:before="45"/>
              <w:ind w:left="452" w:right="452"/>
              <w:jc w:val="center"/>
              <w:rPr>
                <w:sz w:val="18"/>
              </w:rPr>
            </w:pPr>
            <w:r>
              <w:rPr>
                <w:color w:val="231F20"/>
                <w:w w:val="95"/>
                <w:sz w:val="18"/>
              </w:rPr>
              <w:t>2.12</w:t>
            </w:r>
          </w:p>
        </w:tc>
      </w:tr>
    </w:tbl>
    <w:p>
      <w:pPr>
        <w:spacing w:before="50"/>
        <w:ind w:left="1260" w:right="0" w:firstLine="0"/>
        <w:jc w:val="left"/>
        <w:rPr>
          <w:sz w:val="18"/>
        </w:rPr>
      </w:pPr>
      <w:r>
        <w:rPr>
          <w:color w:val="231F20"/>
          <w:position w:val="-3"/>
          <w:sz w:val="32"/>
        </w:rPr>
        <w:t>H </w:t>
      </w:r>
      <w:r>
        <w:rPr>
          <w:color w:val="231F20"/>
          <w:sz w:val="18"/>
        </w:rPr>
        <w:t>Please note: Proper grounding of static wire will prolong tube life.</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0"/>
        </w:rPr>
      </w:pPr>
    </w:p>
    <w:p>
      <w:pPr>
        <w:pStyle w:val="Heading6"/>
        <w:spacing w:line="240" w:lineRule="auto" w:before="0"/>
        <w:ind w:left="1267"/>
      </w:pPr>
      <w:r>
        <w:rPr>
          <w:color w:val="231F20"/>
        </w:rPr>
        <w:t>CONSULT FOOD HOSE GUIDE FOR MATERIAL COMPATIBILITY ON PAGE 36.</w:t>
      </w:r>
    </w:p>
    <w:p>
      <w:pPr>
        <w:pStyle w:val="BodyText"/>
        <w:rPr>
          <w:b/>
          <w:sz w:val="23"/>
        </w:rPr>
      </w:pPr>
    </w:p>
    <w:p>
      <w:pPr>
        <w:spacing w:before="105"/>
        <w:ind w:left="1267" w:right="0" w:firstLine="0"/>
        <w:jc w:val="left"/>
        <w:rPr>
          <w:b/>
          <w:sz w:val="18"/>
        </w:rPr>
      </w:pPr>
      <w:r>
        <w:rPr>
          <w:b/>
          <w:color w:val="231F20"/>
          <w:w w:val="85"/>
          <w:sz w:val="18"/>
          <w:u w:val="single" w:color="231F20"/>
        </w:rPr>
        <w:t>COUPLING SUGGESTIONS</w:t>
      </w:r>
    </w:p>
    <w:p>
      <w:pPr>
        <w:spacing w:before="13"/>
        <w:ind w:left="1267" w:right="0" w:firstLine="0"/>
        <w:jc w:val="left"/>
        <w:rPr>
          <w:sz w:val="18"/>
        </w:rPr>
      </w:pPr>
      <w:r>
        <w:rPr>
          <w:color w:val="231F20"/>
          <w:w w:val="95"/>
          <w:sz w:val="18"/>
        </w:rPr>
        <w:t>Quick-Acting coupling attached with bands.</w:t>
      </w:r>
    </w:p>
    <w:p>
      <w:pPr>
        <w:spacing w:after="0"/>
        <w:jc w:val="left"/>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footerReference w:type="even" r:id="rId125"/>
          <w:footerReference w:type="default" r:id="rId126"/>
          <w:pgSz w:w="12240" w:h="15840"/>
          <w:pgMar w:footer="1991" w:header="0" w:top="0" w:bottom="2180" w:left="0" w:right="0"/>
          <w:pgNumType w:start="40"/>
        </w:sectPr>
      </w:pPr>
    </w:p>
    <w:p>
      <w:pPr>
        <w:pStyle w:val="BodyText"/>
        <w:rPr>
          <w:sz w:val="25"/>
        </w:rPr>
      </w:pPr>
    </w:p>
    <w:p>
      <w:pPr>
        <w:pStyle w:val="Heading6"/>
        <w:spacing w:before="0"/>
      </w:pPr>
      <w:r>
        <w:rPr>
          <w:color w:val="231F20"/>
        </w:rPr>
        <w:t>Applications:</w:t>
      </w:r>
    </w:p>
    <w:p>
      <w:pPr>
        <w:pStyle w:val="BodyText"/>
        <w:spacing w:line="230" w:lineRule="auto" w:before="1"/>
        <w:ind w:left="900"/>
      </w:pPr>
      <w:r>
        <w:rPr>
          <w:color w:val="231F20"/>
        </w:rPr>
        <w:t>Suction and transfer service for a variety of chemicals and solvents. Will handle 90% of existing chemicals. See Chemical Resistance Chart on pages 66 – 75.</w:t>
      </w:r>
    </w:p>
    <w:p>
      <w:pPr>
        <w:pStyle w:val="Heading6"/>
        <w:spacing w:before="65"/>
      </w:pPr>
      <w:r>
        <w:rPr>
          <w:color w:val="231F20"/>
        </w:rPr>
        <w:t>Cover:</w:t>
      </w:r>
    </w:p>
    <w:p>
      <w:pPr>
        <w:pStyle w:val="BodyText"/>
        <w:spacing w:line="212" w:lineRule="exact"/>
        <w:ind w:left="900"/>
      </w:pPr>
      <w:r>
        <w:rPr>
          <w:color w:val="231F20"/>
        </w:rPr>
        <w:t>Green EPDM – abrasion and ozone resistant.</w:t>
      </w:r>
    </w:p>
    <w:p>
      <w:pPr>
        <w:pStyle w:val="Heading6"/>
        <w:spacing w:before="62"/>
      </w:pPr>
      <w:r>
        <w:rPr>
          <w:color w:val="231F20"/>
        </w:rPr>
        <w:t>Reinforcement:</w:t>
      </w:r>
    </w:p>
    <w:p>
      <w:pPr>
        <w:pStyle w:val="BodyText"/>
        <w:spacing w:line="212" w:lineRule="exact"/>
        <w:ind w:left="900"/>
      </w:pPr>
      <w:r>
        <w:rPr>
          <w:color w:val="231F20"/>
        </w:rPr>
        <w:t>High tensile textile cords with flexible steel helix wire.</w:t>
      </w:r>
    </w:p>
    <w:p>
      <w:pPr>
        <w:pStyle w:val="Heading6"/>
      </w:pPr>
      <w:r>
        <w:rPr>
          <w:color w:val="231F20"/>
        </w:rPr>
        <w:t>Tube:</w:t>
      </w:r>
    </w:p>
    <w:p>
      <w:pPr>
        <w:pStyle w:val="BodyText"/>
        <w:spacing w:line="212" w:lineRule="exact"/>
        <w:ind w:left="900"/>
      </w:pPr>
      <w:r>
        <w:rPr>
          <w:color w:val="231F20"/>
        </w:rPr>
        <w:t>Transparent XLPE (cross-linked polyethylene).</w:t>
      </w:r>
    </w:p>
    <w:p>
      <w:pPr>
        <w:pStyle w:val="BodyText"/>
        <w:rPr>
          <w:sz w:val="25"/>
        </w:rPr>
      </w:pPr>
      <w:r>
        <w:rPr/>
        <w:br w:type="column"/>
      </w:r>
      <w:r>
        <w:rPr>
          <w:sz w:val="25"/>
        </w:rPr>
      </w:r>
    </w:p>
    <w:p>
      <w:pPr>
        <w:pStyle w:val="Heading6"/>
        <w:spacing w:before="0"/>
        <w:ind w:left="569"/>
      </w:pPr>
      <w:r>
        <w:rPr>
          <w:color w:val="231F20"/>
        </w:rPr>
        <w:t>Working Pressure:</w:t>
      </w:r>
    </w:p>
    <w:p>
      <w:pPr>
        <w:pStyle w:val="BodyText"/>
        <w:spacing w:line="212" w:lineRule="exact"/>
        <w:ind w:left="569"/>
      </w:pPr>
      <w:r>
        <w:rPr>
          <w:color w:val="231F20"/>
        </w:rPr>
        <w:t>Constant Pressure – 16 Bar (240 PSI)</w:t>
      </w:r>
    </w:p>
    <w:p>
      <w:pPr>
        <w:pStyle w:val="Heading6"/>
        <w:ind w:left="569"/>
      </w:pPr>
      <w:r>
        <w:rPr>
          <w:color w:val="231F20"/>
        </w:rPr>
        <w:t>Temperature</w:t>
      </w:r>
      <w:r>
        <w:rPr>
          <w:color w:val="231F20"/>
          <w:spacing w:val="18"/>
        </w:rPr>
        <w:t> </w:t>
      </w:r>
      <w:r>
        <w:rPr>
          <w:color w:val="231F20"/>
          <w:spacing w:val="3"/>
        </w:rPr>
        <w:t>Range:</w:t>
      </w:r>
    </w:p>
    <w:p>
      <w:pPr>
        <w:pStyle w:val="BodyText"/>
        <w:spacing w:line="230" w:lineRule="auto" w:before="1"/>
        <w:ind w:left="569" w:right="1504"/>
      </w:pPr>
      <w:r>
        <w:rPr>
          <w:color w:val="231F20"/>
        </w:rPr>
        <w:t>Normal recommended operating temperature is -22°F </w:t>
      </w:r>
      <w:r>
        <w:rPr>
          <w:color w:val="231F20"/>
          <w:spacing w:val="2"/>
        </w:rPr>
        <w:t>(-30°C) </w:t>
      </w:r>
      <w:r>
        <w:rPr>
          <w:color w:val="231F20"/>
        </w:rPr>
        <w:t>to </w:t>
      </w:r>
      <w:r>
        <w:rPr>
          <w:color w:val="231F20"/>
          <w:spacing w:val="-4"/>
        </w:rPr>
        <w:t>176°F</w:t>
      </w:r>
      <w:r>
        <w:rPr>
          <w:color w:val="231F20"/>
          <w:spacing w:val="-5"/>
        </w:rPr>
        <w:t> </w:t>
      </w:r>
      <w:r>
        <w:rPr>
          <w:color w:val="231F20"/>
          <w:spacing w:val="2"/>
        </w:rPr>
        <w:t>(+80°C)</w:t>
      </w:r>
    </w:p>
    <w:p>
      <w:pPr>
        <w:pStyle w:val="Heading6"/>
        <w:spacing w:before="64"/>
        <w:ind w:left="569"/>
      </w:pPr>
      <w:r>
        <w:rPr>
          <w:color w:val="231F20"/>
        </w:rPr>
        <w:t>Branding:</w:t>
      </w:r>
    </w:p>
    <w:p>
      <w:pPr>
        <w:pStyle w:val="BodyText"/>
        <w:spacing w:line="208" w:lineRule="exact"/>
        <w:ind w:left="569"/>
      </w:pPr>
      <w:r>
        <w:rPr>
          <w:color w:val="231F20"/>
        </w:rPr>
        <w:t>ALFAGOMMA – ITALY T505 16 BAR (240 PSI) – XLPE</w:t>
      </w:r>
    </w:p>
    <w:p>
      <w:pPr>
        <w:pStyle w:val="BodyText"/>
        <w:spacing w:line="214" w:lineRule="exact"/>
        <w:ind w:left="569"/>
      </w:pPr>
      <w:r>
        <w:rPr>
          <w:color w:val="231F20"/>
        </w:rPr>
        <w:t>CHEMICAL – S &amp; D (in orange letters)</w:t>
      </w:r>
    </w:p>
    <w:p>
      <w:pPr>
        <w:pStyle w:val="Heading6"/>
        <w:ind w:left="569"/>
      </w:pPr>
      <w:r>
        <w:rPr>
          <w:color w:val="231F20"/>
        </w:rPr>
        <w:t>Standard Length:</w:t>
      </w:r>
    </w:p>
    <w:p>
      <w:pPr>
        <w:pStyle w:val="BodyText"/>
        <w:spacing w:line="212" w:lineRule="exact"/>
        <w:ind w:left="569"/>
      </w:pPr>
      <w:r>
        <w:rPr/>
        <w:pict>
          <v:line style="position:absolute;mso-position-horizontal-relative:page;mso-position-vertical-relative:paragraph;z-index:-1402552" from="315.999512pt,24.583797pt" to="540.920512pt,24.583797pt" stroked="true" strokeweight=".4pt" strokecolor="#231f20">
            <v:stroke dashstyle="solid"/>
            <w10:wrap type="none"/>
          </v:line>
        </w:pict>
      </w:r>
      <w:r>
        <w:rPr>
          <w:color w:val="231F20"/>
        </w:rPr>
        <w:t>100 feet</w:t>
      </w:r>
    </w:p>
    <w:p>
      <w:pPr>
        <w:spacing w:after="0" w:line="212" w:lineRule="exact"/>
        <w:sectPr>
          <w:type w:val="continuous"/>
          <w:pgSz w:w="12240" w:h="15840"/>
          <w:pgMar w:top="1500" w:bottom="280" w:left="0" w:right="0"/>
          <w:cols w:num="2" w:equalWidth="0">
            <w:col w:w="5511" w:space="40"/>
            <w:col w:w="6689"/>
          </w:cols>
        </w:sectPr>
      </w:pPr>
    </w:p>
    <w:p>
      <w:pPr>
        <w:pStyle w:val="BodyText"/>
        <w:spacing w:before="8"/>
        <w:rPr>
          <w:sz w:val="5"/>
        </w:rPr>
      </w:pPr>
      <w:r>
        <w:rPr/>
        <w:pict>
          <v:group style="position:absolute;margin-left:0pt;margin-top:0pt;width:612pt;height:297pt;mso-position-horizontal-relative:page;mso-position-vertical-relative:page;z-index:6976" coordorigin="0,0" coordsize="12240,5940">
            <v:shape style="position:absolute;left:7020;top:0;width:3960;height:5940" type="#_x0000_t75" stroked="false">
              <v:imagedata r:id="rId48" o:title=""/>
            </v:shape>
            <v:shape style="position:absolute;left:5220;top:1800;width:5760;height:3732" type="#_x0000_t75" stroked="false">
              <v:imagedata r:id="rId127" o:title=""/>
            </v:shape>
            <v:rect style="position:absolute;left:0;top:1800;width:12240;height:250" filled="true" fillcolor="#231f20" stroked="false">
              <v:fill opacity="49152f" type="solid"/>
            </v:rect>
            <v:rect style="position:absolute;left:0;top:630;width:12240;height:1170" filled="true" fillcolor="#566728" stroked="false">
              <v:fill type="solid"/>
            </v:rect>
            <v:shape style="position:absolute;left:7933;top:1065;width:3047;height:375" type="#_x0000_t75" stroked="false">
              <v:imagedata r:id="rId43" o:title=""/>
            </v:shape>
            <v:shape style="position:absolute;left:0;top:0;width:12240;height:5940" type="#_x0000_t202" filled="false" stroked="false">
              <v:textbox inset="0,0,0,0">
                <w:txbxContent>
                  <w:p>
                    <w:pPr>
                      <w:spacing w:line="240" w:lineRule="auto" w:before="0"/>
                      <w:rPr>
                        <w:sz w:val="56"/>
                      </w:rPr>
                    </w:pPr>
                  </w:p>
                  <w:p>
                    <w:pPr>
                      <w:spacing w:line="240" w:lineRule="auto" w:before="0"/>
                      <w:rPr>
                        <w:sz w:val="56"/>
                      </w:rPr>
                    </w:pPr>
                  </w:p>
                  <w:p>
                    <w:pPr>
                      <w:spacing w:line="240" w:lineRule="auto" w:before="0"/>
                      <w:rPr>
                        <w:sz w:val="56"/>
                      </w:rPr>
                    </w:pPr>
                  </w:p>
                  <w:p>
                    <w:pPr>
                      <w:spacing w:line="542" w:lineRule="exact" w:before="326"/>
                      <w:ind w:left="2230" w:right="0" w:firstLine="0"/>
                      <w:jc w:val="left"/>
                      <w:rPr>
                        <w:b/>
                        <w:sz w:val="48"/>
                      </w:rPr>
                    </w:pPr>
                    <w:r>
                      <w:rPr>
                        <w:b/>
                        <w:color w:val="231F20"/>
                        <w:w w:val="110"/>
                        <w:sz w:val="48"/>
                      </w:rPr>
                      <w:t>T505OG</w:t>
                    </w:r>
                  </w:p>
                  <w:p>
                    <w:pPr>
                      <w:spacing w:line="244" w:lineRule="auto" w:before="0"/>
                      <w:ind w:left="1165" w:right="6925" w:firstLine="0"/>
                      <w:jc w:val="center"/>
                      <w:rPr>
                        <w:b/>
                        <w:sz w:val="34"/>
                      </w:rPr>
                    </w:pPr>
                    <w:r>
                      <w:rPr>
                        <w:b/>
                        <w:color w:val="231F20"/>
                        <w:sz w:val="34"/>
                      </w:rPr>
                      <w:t>Acid – Chemical S &amp; D 240 PSI – XLPE</w:t>
                    </w:r>
                  </w:p>
                </w:txbxContent>
              </v:textbox>
              <w10:wrap type="none"/>
            </v:shape>
            <v:shape style="position:absolute;left:0;top:630;width:12240;height:1170" type="#_x0000_t202" filled="false" stroked="false">
              <v:textbox inset="0,0,0,0">
                <w:txbxContent>
                  <w:p>
                    <w:pPr>
                      <w:spacing w:before="186"/>
                      <w:ind w:left="900" w:right="0" w:firstLine="0"/>
                      <w:jc w:val="left"/>
                      <w:rPr>
                        <w:b/>
                        <w:sz w:val="72"/>
                      </w:rPr>
                    </w:pPr>
                    <w:r>
                      <w:rPr>
                        <w:b/>
                        <w:color w:val="FFFFFF"/>
                        <w:w w:val="95"/>
                        <w:sz w:val="72"/>
                      </w:rPr>
                      <w:t>Chemical</w:t>
                    </w:r>
                  </w:p>
                </w:txbxContent>
              </v:textbox>
              <w10:wrap type="none"/>
            </v:shape>
            <v:shape style="position:absolute;left:1260;top:5040;width:3960;height:900" type="#_x0000_t202" filled="true" fillcolor="#ed1c24" stroked="false">
              <v:textbox inset="0,0,0,0">
                <w:txbxContent>
                  <w:p>
                    <w:pPr>
                      <w:spacing w:line="256" w:lineRule="exact" w:before="112"/>
                      <w:ind w:left="9" w:right="96" w:firstLine="0"/>
                      <w:jc w:val="center"/>
                      <w:rPr>
                        <w:b/>
                        <w:sz w:val="23"/>
                      </w:rPr>
                    </w:pPr>
                    <w:r>
                      <w:rPr>
                        <w:b/>
                        <w:color w:val="FFFFFF"/>
                        <w:w w:val="105"/>
                        <w:sz w:val="23"/>
                      </w:rPr>
                      <w:t>Warning</w:t>
                    </w:r>
                  </w:p>
                  <w:p>
                    <w:pPr>
                      <w:spacing w:line="230" w:lineRule="auto" w:before="0"/>
                      <w:ind w:left="9" w:right="97" w:firstLine="0"/>
                      <w:jc w:val="center"/>
                      <w:rPr>
                        <w:sz w:val="19"/>
                      </w:rPr>
                    </w:pPr>
                    <w:r>
                      <w:rPr>
                        <w:color w:val="FFFFFF"/>
                        <w:spacing w:val="-3"/>
                        <w:w w:val="105"/>
                        <w:sz w:val="19"/>
                      </w:rPr>
                      <w:t>Before </w:t>
                    </w:r>
                    <w:r>
                      <w:rPr>
                        <w:color w:val="FFFFFF"/>
                        <w:w w:val="105"/>
                        <w:sz w:val="19"/>
                      </w:rPr>
                      <w:t>using chemical hoses </w:t>
                    </w:r>
                    <w:r>
                      <w:rPr>
                        <w:color w:val="FFFFFF"/>
                        <w:spacing w:val="-3"/>
                        <w:w w:val="105"/>
                        <w:sz w:val="19"/>
                      </w:rPr>
                      <w:t>consult </w:t>
                    </w:r>
                    <w:r>
                      <w:rPr>
                        <w:color w:val="FFFFFF"/>
                        <w:w w:val="105"/>
                        <w:sz w:val="19"/>
                      </w:rPr>
                      <w:t>chemical resistance chart or </w:t>
                    </w:r>
                    <w:r>
                      <w:rPr>
                        <w:color w:val="FFFFFF"/>
                        <w:spacing w:val="-3"/>
                        <w:w w:val="105"/>
                        <w:sz w:val="19"/>
                      </w:rPr>
                      <w:t>consult factory.</w:t>
                    </w:r>
                  </w:p>
                </w:txbxContent>
              </v:textbox>
              <v:fill type="solid"/>
              <w10:wrap type="none"/>
            </v:shape>
            <w10:wrap type="none"/>
          </v:group>
        </w:pict>
      </w:r>
    </w:p>
    <w:p>
      <w:pPr>
        <w:pStyle w:val="BodyText"/>
        <w:ind w:left="6120"/>
        <w:rPr>
          <w:sz w:val="20"/>
        </w:rPr>
      </w:pPr>
      <w:r>
        <w:rPr>
          <w:position w:val="0"/>
          <w:sz w:val="20"/>
        </w:rPr>
        <w:pict>
          <v:shape style="width:242.5pt;height:40pt;mso-position-horizontal-relative:char;mso-position-vertical-relative:line" type="#_x0000_t202" filled="false" stroked="true" strokeweight=".5pt" strokecolor="#231f20">
            <w10:anchorlock/>
            <v:textbox inset="0,0,0,0">
              <w:txbxContent>
                <w:p>
                  <w:pPr>
                    <w:spacing w:line="235" w:lineRule="auto" w:before="41"/>
                    <w:ind w:left="51" w:right="51" w:firstLine="0"/>
                    <w:jc w:val="center"/>
                    <w:rPr>
                      <w:sz w:val="16"/>
                    </w:rPr>
                  </w:pPr>
                  <w:r>
                    <w:rPr>
                      <w:color w:val="231F20"/>
                      <w:w w:val="80"/>
                      <w:sz w:val="16"/>
                    </w:rPr>
                    <w:t>IT</w:t>
                  </w:r>
                  <w:r>
                    <w:rPr>
                      <w:color w:val="231F20"/>
                      <w:spacing w:val="-23"/>
                      <w:w w:val="80"/>
                      <w:sz w:val="16"/>
                    </w:rPr>
                    <w:t> </w:t>
                  </w:r>
                  <w:r>
                    <w:rPr>
                      <w:color w:val="231F20"/>
                      <w:w w:val="80"/>
                      <w:sz w:val="16"/>
                    </w:rPr>
                    <w:t>IS</w:t>
                  </w:r>
                  <w:r>
                    <w:rPr>
                      <w:color w:val="231F20"/>
                      <w:spacing w:val="-23"/>
                      <w:w w:val="80"/>
                      <w:sz w:val="16"/>
                    </w:rPr>
                    <w:t> </w:t>
                  </w:r>
                  <w:r>
                    <w:rPr>
                      <w:color w:val="231F20"/>
                      <w:w w:val="80"/>
                      <w:sz w:val="16"/>
                    </w:rPr>
                    <w:t>ADVISABLE</w:t>
                  </w:r>
                  <w:r>
                    <w:rPr>
                      <w:color w:val="231F20"/>
                      <w:spacing w:val="-23"/>
                      <w:w w:val="80"/>
                      <w:sz w:val="16"/>
                    </w:rPr>
                    <w:t> </w:t>
                  </w:r>
                  <w:r>
                    <w:rPr>
                      <w:color w:val="231F20"/>
                      <w:w w:val="80"/>
                      <w:sz w:val="16"/>
                    </w:rPr>
                    <w:t>TO</w:t>
                  </w:r>
                  <w:r>
                    <w:rPr>
                      <w:color w:val="231F20"/>
                      <w:spacing w:val="-23"/>
                      <w:w w:val="80"/>
                      <w:sz w:val="16"/>
                    </w:rPr>
                    <w:t> </w:t>
                  </w:r>
                  <w:r>
                    <w:rPr>
                      <w:color w:val="231F20"/>
                      <w:w w:val="80"/>
                      <w:sz w:val="16"/>
                    </w:rPr>
                    <w:t>TEST</w:t>
                  </w:r>
                  <w:r>
                    <w:rPr>
                      <w:color w:val="231F20"/>
                      <w:spacing w:val="-23"/>
                      <w:w w:val="80"/>
                      <w:sz w:val="16"/>
                    </w:rPr>
                    <w:t> </w:t>
                  </w:r>
                  <w:r>
                    <w:rPr>
                      <w:color w:val="231F20"/>
                      <w:w w:val="80"/>
                      <w:sz w:val="16"/>
                    </w:rPr>
                    <w:t>THE</w:t>
                  </w:r>
                  <w:r>
                    <w:rPr>
                      <w:color w:val="231F20"/>
                      <w:spacing w:val="-23"/>
                      <w:w w:val="80"/>
                      <w:sz w:val="16"/>
                    </w:rPr>
                    <w:t> </w:t>
                  </w:r>
                  <w:r>
                    <w:rPr>
                      <w:color w:val="231F20"/>
                      <w:w w:val="80"/>
                      <w:sz w:val="16"/>
                    </w:rPr>
                    <w:t>TUBE</w:t>
                  </w:r>
                  <w:r>
                    <w:rPr>
                      <w:color w:val="231F20"/>
                      <w:spacing w:val="-23"/>
                      <w:w w:val="80"/>
                      <w:sz w:val="16"/>
                    </w:rPr>
                    <w:t> </w:t>
                  </w:r>
                  <w:r>
                    <w:rPr>
                      <w:color w:val="231F20"/>
                      <w:w w:val="80"/>
                      <w:sz w:val="16"/>
                    </w:rPr>
                    <w:t>MATERIAL</w:t>
                  </w:r>
                  <w:r>
                    <w:rPr>
                      <w:color w:val="231F20"/>
                      <w:spacing w:val="-23"/>
                      <w:w w:val="80"/>
                      <w:sz w:val="16"/>
                    </w:rPr>
                    <w:t> </w:t>
                  </w:r>
                  <w:r>
                    <w:rPr>
                      <w:color w:val="231F20"/>
                      <w:w w:val="80"/>
                      <w:sz w:val="16"/>
                    </w:rPr>
                    <w:t>UNDER</w:t>
                  </w:r>
                  <w:r>
                    <w:rPr>
                      <w:color w:val="231F20"/>
                      <w:spacing w:val="-23"/>
                      <w:w w:val="80"/>
                      <w:sz w:val="16"/>
                    </w:rPr>
                    <w:t> </w:t>
                  </w:r>
                  <w:r>
                    <w:rPr>
                      <w:color w:val="231F20"/>
                      <w:w w:val="80"/>
                      <w:sz w:val="16"/>
                    </w:rPr>
                    <w:t>ACTUAL</w:t>
                  </w:r>
                  <w:r>
                    <w:rPr>
                      <w:color w:val="231F20"/>
                      <w:spacing w:val="-23"/>
                      <w:w w:val="80"/>
                      <w:sz w:val="16"/>
                    </w:rPr>
                    <w:t> </w:t>
                  </w:r>
                  <w:r>
                    <w:rPr>
                      <w:color w:val="231F20"/>
                      <w:w w:val="80"/>
                      <w:sz w:val="16"/>
                    </w:rPr>
                    <w:t>SERVICE </w:t>
                  </w:r>
                  <w:r>
                    <w:rPr>
                      <w:color w:val="231F20"/>
                      <w:w w:val="85"/>
                      <w:sz w:val="16"/>
                      <w:u w:val="single" w:color="231F20"/>
                    </w:rPr>
                    <w:t>CONDITIONS PRIOR TO USE</w:t>
                  </w:r>
                  <w:r>
                    <w:rPr>
                      <w:color w:val="231F20"/>
                      <w:w w:val="85"/>
                      <w:sz w:val="16"/>
                    </w:rPr>
                    <w:t>.</w:t>
                  </w:r>
                </w:p>
                <w:p>
                  <w:pPr>
                    <w:spacing w:line="235" w:lineRule="auto" w:before="0"/>
                    <w:ind w:left="53" w:right="51" w:firstLine="0"/>
                    <w:jc w:val="center"/>
                    <w:rPr>
                      <w:sz w:val="16"/>
                    </w:rPr>
                  </w:pPr>
                  <w:r>
                    <w:rPr>
                      <w:color w:val="231F20"/>
                      <w:w w:val="80"/>
                      <w:sz w:val="16"/>
                    </w:rPr>
                    <w:t>NOTE: FOR MAXIMUM SERVICE LIFE, WE RECOMMEND THAT T505 HOSE BE </w:t>
                  </w:r>
                  <w:r>
                    <w:rPr>
                      <w:color w:val="231F20"/>
                      <w:w w:val="90"/>
                      <w:sz w:val="16"/>
                    </w:rPr>
                    <w:t>FLUSHED OUT AFTER EVERY USE.</w:t>
                  </w:r>
                </w:p>
              </w:txbxContent>
            </v:textbox>
            <v:stroke dashstyle="solid"/>
          </v:shape>
        </w:pict>
      </w:r>
      <w:r>
        <w:rPr>
          <w:position w:val="0"/>
          <w:sz w:val="20"/>
        </w:rPr>
      </w:r>
    </w:p>
    <w:p>
      <w:pPr>
        <w:pStyle w:val="BodyText"/>
        <w:spacing w:before="5"/>
        <w:rPr>
          <w:sz w:val="13"/>
        </w:rPr>
      </w:pPr>
    </w:p>
    <w:tbl>
      <w:tblPr>
        <w:tblW w:w="0" w:type="auto"/>
        <w:jc w:val="left"/>
        <w:tblInd w:w="9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810"/>
        <w:gridCol w:w="810"/>
        <w:gridCol w:w="810"/>
        <w:gridCol w:w="810"/>
        <w:gridCol w:w="1080"/>
        <w:gridCol w:w="1080"/>
        <w:gridCol w:w="1620"/>
        <w:gridCol w:w="1350"/>
      </w:tblGrid>
      <w:tr>
        <w:trPr>
          <w:trHeight w:val="285" w:hRule="atLeast"/>
        </w:trPr>
        <w:tc>
          <w:tcPr>
            <w:tcW w:w="10080" w:type="dxa"/>
            <w:gridSpan w:val="9"/>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95"/>
                <w:sz w:val="18"/>
              </w:rPr>
              <w:t>ID</w:t>
            </w:r>
          </w:p>
          <w:p>
            <w:pPr>
              <w:pStyle w:val="TableParagraph"/>
              <w:spacing w:line="189" w:lineRule="exact" w:before="0"/>
              <w:ind w:left="166" w:right="166"/>
              <w:jc w:val="center"/>
              <w:rPr>
                <w:b/>
                <w:sz w:val="18"/>
              </w:rPr>
            </w:pPr>
            <w:r>
              <w:rPr>
                <w:b/>
                <w:color w:val="FFFFFF"/>
                <w:w w:val="95"/>
                <w:sz w:val="18"/>
              </w:rPr>
              <w:t>(in.)</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95"/>
                <w:sz w:val="18"/>
              </w:rPr>
              <w:t>ID</w:t>
            </w:r>
          </w:p>
          <w:p>
            <w:pPr>
              <w:pStyle w:val="TableParagraph"/>
              <w:spacing w:line="189" w:lineRule="exact" w:before="0"/>
              <w:ind w:left="166" w:right="166"/>
              <w:jc w:val="center"/>
              <w:rPr>
                <w:b/>
                <w:sz w:val="18"/>
              </w:rPr>
            </w:pPr>
            <w:r>
              <w:rPr>
                <w:b/>
                <w:color w:val="FFFFFF"/>
                <w:w w:val="95"/>
                <w:sz w:val="18"/>
              </w:rPr>
              <w:t>(mm)</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85"/>
                <w:sz w:val="18"/>
              </w:rPr>
              <w:t>OD</w:t>
            </w:r>
          </w:p>
          <w:p>
            <w:pPr>
              <w:pStyle w:val="TableParagraph"/>
              <w:spacing w:line="189" w:lineRule="exact" w:before="0"/>
              <w:ind w:left="166" w:right="166"/>
              <w:jc w:val="center"/>
              <w:rPr>
                <w:b/>
                <w:sz w:val="18"/>
              </w:rPr>
            </w:pPr>
            <w:r>
              <w:rPr>
                <w:b/>
                <w:color w:val="FFFFFF"/>
                <w:w w:val="95"/>
                <w:sz w:val="18"/>
              </w:rPr>
              <w:t>(in.)</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85"/>
                <w:sz w:val="18"/>
              </w:rPr>
              <w:t>OD</w:t>
            </w:r>
          </w:p>
          <w:p>
            <w:pPr>
              <w:pStyle w:val="TableParagraph"/>
              <w:spacing w:line="189" w:lineRule="exact" w:before="0"/>
              <w:ind w:left="166" w:right="166"/>
              <w:jc w:val="center"/>
              <w:rPr>
                <w:b/>
                <w:sz w:val="18"/>
              </w:rPr>
            </w:pPr>
            <w:r>
              <w:rPr>
                <w:b/>
                <w:color w:val="FFFFFF"/>
                <w:w w:val="95"/>
                <w:sz w:val="18"/>
              </w:rPr>
              <w:t>(mm)</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211" w:hanging="15"/>
              <w:rPr>
                <w:b/>
                <w:sz w:val="18"/>
              </w:rPr>
            </w:pPr>
            <w:r>
              <w:rPr>
                <w:b/>
                <w:color w:val="FFFFFF"/>
                <w:w w:val="90"/>
                <w:sz w:val="18"/>
              </w:rPr>
              <w:t>Max Rec. </w:t>
            </w:r>
            <w:r>
              <w:rPr>
                <w:b/>
                <w:color w:val="FFFFFF"/>
                <w:w w:val="85"/>
                <w:sz w:val="18"/>
              </w:rPr>
              <w:t>WP (PSI)</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80" w:hanging="265"/>
              <w:rPr>
                <w:b/>
                <w:sz w:val="18"/>
              </w:rPr>
            </w:pPr>
            <w:r>
              <w:rPr>
                <w:b/>
                <w:color w:val="FFFFFF"/>
                <w:w w:val="85"/>
                <w:sz w:val="18"/>
              </w:rPr>
              <w:t>Vacuum HG </w:t>
            </w:r>
            <w:r>
              <w:rPr>
                <w:b/>
                <w:color w:val="FFFFFF"/>
                <w:w w:val="90"/>
                <w:sz w:val="18"/>
              </w:rPr>
              <w:t>(in.)</w:t>
            </w:r>
          </w:p>
        </w:tc>
        <w:tc>
          <w:tcPr>
            <w:tcW w:w="162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67" w:right="14" w:hanging="314"/>
              <w:rPr>
                <w:b/>
                <w:sz w:val="18"/>
              </w:rPr>
            </w:pPr>
            <w:r>
              <w:rPr>
                <w:b/>
                <w:color w:val="FFFFFF"/>
                <w:w w:val="85"/>
                <w:sz w:val="18"/>
              </w:rPr>
              <w:t>Min. Bending Radius </w:t>
            </w:r>
            <w:r>
              <w:rPr>
                <w:b/>
                <w:color w:val="FFFFFF"/>
                <w:w w:val="95"/>
                <w:sz w:val="18"/>
              </w:rPr>
              <w:t>(in. @ 68</w:t>
            </w:r>
            <w:r>
              <w:rPr>
                <w:color w:val="FFFFFF"/>
                <w:w w:val="95"/>
                <w:sz w:val="18"/>
              </w:rPr>
              <w:t>°</w:t>
            </w:r>
            <w:r>
              <w:rPr>
                <w:b/>
                <w:color w:val="FFFFFF"/>
                <w:w w:val="95"/>
                <w:sz w:val="18"/>
              </w:rPr>
              <w:t>F)</w:t>
            </w:r>
          </w:p>
        </w:tc>
        <w:tc>
          <w:tcPr>
            <w:tcW w:w="1350" w:type="dxa"/>
            <w:tcBorders>
              <w:top w:val="single" w:sz="8" w:space="0" w:color="FFFFFF"/>
              <w:left w:val="single" w:sz="8" w:space="0" w:color="FFFFFF"/>
            </w:tcBorders>
            <w:shd w:val="clear" w:color="auto" w:fill="231F20"/>
          </w:tcPr>
          <w:p>
            <w:pPr>
              <w:pStyle w:val="TableParagraph"/>
              <w:spacing w:line="208" w:lineRule="auto" w:before="36"/>
              <w:ind w:left="355"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T505OG075</w:t>
            </w:r>
          </w:p>
        </w:tc>
        <w:tc>
          <w:tcPr>
            <w:tcW w:w="810" w:type="dxa"/>
            <w:shd w:val="clear" w:color="auto" w:fill="E6E7E8"/>
          </w:tcPr>
          <w:p>
            <w:pPr>
              <w:pStyle w:val="TableParagraph"/>
              <w:spacing w:before="45"/>
              <w:ind w:right="291"/>
              <w:jc w:val="right"/>
              <w:rPr>
                <w:sz w:val="18"/>
              </w:rPr>
            </w:pPr>
            <w:r>
              <w:rPr>
                <w:color w:val="231F20"/>
                <w:w w:val="85"/>
                <w:sz w:val="18"/>
              </w:rPr>
              <w:t>3/4</w:t>
            </w:r>
          </w:p>
        </w:tc>
        <w:tc>
          <w:tcPr>
            <w:tcW w:w="810" w:type="dxa"/>
            <w:shd w:val="clear" w:color="auto" w:fill="E6E7E8"/>
          </w:tcPr>
          <w:p>
            <w:pPr>
              <w:pStyle w:val="TableParagraph"/>
              <w:spacing w:before="45"/>
              <w:ind w:left="318"/>
              <w:rPr>
                <w:sz w:val="18"/>
              </w:rPr>
            </w:pPr>
            <w:r>
              <w:rPr>
                <w:color w:val="231F20"/>
                <w:w w:val="95"/>
                <w:sz w:val="18"/>
              </w:rPr>
              <w:t>19</w:t>
            </w:r>
          </w:p>
        </w:tc>
        <w:tc>
          <w:tcPr>
            <w:tcW w:w="810" w:type="dxa"/>
            <w:shd w:val="clear" w:color="auto" w:fill="E6E7E8"/>
          </w:tcPr>
          <w:p>
            <w:pPr>
              <w:pStyle w:val="TableParagraph"/>
              <w:spacing w:before="45"/>
              <w:ind w:left="171" w:right="171"/>
              <w:jc w:val="center"/>
              <w:rPr>
                <w:sz w:val="18"/>
              </w:rPr>
            </w:pPr>
            <w:r>
              <w:rPr>
                <w:color w:val="231F20"/>
                <w:w w:val="95"/>
                <w:sz w:val="18"/>
              </w:rPr>
              <w:t>1.22</w:t>
            </w:r>
          </w:p>
        </w:tc>
        <w:tc>
          <w:tcPr>
            <w:tcW w:w="810" w:type="dxa"/>
            <w:shd w:val="clear" w:color="auto" w:fill="E6E7E8"/>
          </w:tcPr>
          <w:p>
            <w:pPr>
              <w:pStyle w:val="TableParagraph"/>
              <w:spacing w:before="45"/>
              <w:ind w:left="318"/>
              <w:rPr>
                <w:sz w:val="18"/>
              </w:rPr>
            </w:pPr>
            <w:r>
              <w:rPr>
                <w:color w:val="231F20"/>
                <w:w w:val="95"/>
                <w:sz w:val="18"/>
              </w:rPr>
              <w:t>31</w:t>
            </w:r>
          </w:p>
        </w:tc>
        <w:tc>
          <w:tcPr>
            <w:tcW w:w="1080" w:type="dxa"/>
            <w:shd w:val="clear" w:color="auto" w:fill="E6E7E8"/>
          </w:tcPr>
          <w:p>
            <w:pPr>
              <w:pStyle w:val="TableParagraph"/>
              <w:spacing w:before="45"/>
              <w:ind w:left="410"/>
              <w:rPr>
                <w:sz w:val="18"/>
              </w:rPr>
            </w:pPr>
            <w:r>
              <w:rPr>
                <w:color w:val="231F20"/>
                <w:w w:val="95"/>
                <w:sz w:val="18"/>
              </w:rPr>
              <w:t>240</w:t>
            </w:r>
          </w:p>
        </w:tc>
        <w:tc>
          <w:tcPr>
            <w:tcW w:w="1080" w:type="dxa"/>
            <w:shd w:val="clear" w:color="auto" w:fill="E6E7E8"/>
          </w:tcPr>
          <w:p>
            <w:pPr>
              <w:pStyle w:val="TableParagraph"/>
              <w:spacing w:before="45"/>
              <w:ind w:left="453"/>
              <w:rPr>
                <w:sz w:val="18"/>
              </w:rPr>
            </w:pPr>
            <w:r>
              <w:rPr>
                <w:color w:val="231F20"/>
                <w:w w:val="95"/>
                <w:sz w:val="18"/>
              </w:rPr>
              <w:t>27</w:t>
            </w:r>
          </w:p>
        </w:tc>
        <w:tc>
          <w:tcPr>
            <w:tcW w:w="1620" w:type="dxa"/>
            <w:shd w:val="clear" w:color="auto" w:fill="E6E7E8"/>
          </w:tcPr>
          <w:p>
            <w:pPr>
              <w:pStyle w:val="TableParagraph"/>
              <w:spacing w:before="45"/>
              <w:ind w:left="176" w:right="176"/>
              <w:jc w:val="center"/>
              <w:rPr>
                <w:sz w:val="18"/>
              </w:rPr>
            </w:pPr>
            <w:r>
              <w:rPr>
                <w:color w:val="231F20"/>
                <w:sz w:val="18"/>
              </w:rPr>
              <w:t>7 1/2</w:t>
            </w:r>
          </w:p>
        </w:tc>
        <w:tc>
          <w:tcPr>
            <w:tcW w:w="1350" w:type="dxa"/>
            <w:shd w:val="clear" w:color="auto" w:fill="E6E7E8"/>
          </w:tcPr>
          <w:p>
            <w:pPr>
              <w:pStyle w:val="TableParagraph"/>
              <w:spacing w:before="45"/>
              <w:ind w:right="522"/>
              <w:jc w:val="right"/>
              <w:rPr>
                <w:sz w:val="18"/>
              </w:rPr>
            </w:pPr>
            <w:r>
              <w:rPr>
                <w:color w:val="231F20"/>
                <w:w w:val="85"/>
                <w:sz w:val="18"/>
              </w:rPr>
              <w:t>0.46</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T505OG100</w:t>
            </w:r>
          </w:p>
        </w:tc>
        <w:tc>
          <w:tcPr>
            <w:tcW w:w="810" w:type="dxa"/>
            <w:shd w:val="clear" w:color="auto" w:fill="D1D3D4"/>
          </w:tcPr>
          <w:p>
            <w:pPr>
              <w:pStyle w:val="TableParagraph"/>
              <w:spacing w:before="45"/>
              <w:jc w:val="center"/>
              <w:rPr>
                <w:sz w:val="18"/>
              </w:rPr>
            </w:pPr>
            <w:r>
              <w:rPr>
                <w:color w:val="231F20"/>
                <w:w w:val="86"/>
                <w:sz w:val="18"/>
              </w:rPr>
              <w:t>1</w:t>
            </w:r>
          </w:p>
        </w:tc>
        <w:tc>
          <w:tcPr>
            <w:tcW w:w="810" w:type="dxa"/>
            <w:shd w:val="clear" w:color="auto" w:fill="D1D3D4"/>
          </w:tcPr>
          <w:p>
            <w:pPr>
              <w:pStyle w:val="TableParagraph"/>
              <w:spacing w:before="45"/>
              <w:ind w:left="318"/>
              <w:rPr>
                <w:sz w:val="18"/>
              </w:rPr>
            </w:pPr>
            <w:r>
              <w:rPr>
                <w:color w:val="231F20"/>
                <w:w w:val="95"/>
                <w:sz w:val="18"/>
              </w:rPr>
              <w:t>25</w:t>
            </w:r>
          </w:p>
        </w:tc>
        <w:tc>
          <w:tcPr>
            <w:tcW w:w="810" w:type="dxa"/>
            <w:shd w:val="clear" w:color="auto" w:fill="D1D3D4"/>
          </w:tcPr>
          <w:p>
            <w:pPr>
              <w:pStyle w:val="TableParagraph"/>
              <w:spacing w:before="45"/>
              <w:ind w:left="171" w:right="171"/>
              <w:jc w:val="center"/>
              <w:rPr>
                <w:sz w:val="18"/>
              </w:rPr>
            </w:pPr>
            <w:r>
              <w:rPr>
                <w:color w:val="231F20"/>
                <w:w w:val="95"/>
                <w:sz w:val="18"/>
              </w:rPr>
              <w:t>1.46</w:t>
            </w:r>
          </w:p>
        </w:tc>
        <w:tc>
          <w:tcPr>
            <w:tcW w:w="810" w:type="dxa"/>
            <w:shd w:val="clear" w:color="auto" w:fill="D1D3D4"/>
          </w:tcPr>
          <w:p>
            <w:pPr>
              <w:pStyle w:val="TableParagraph"/>
              <w:spacing w:before="45"/>
              <w:ind w:left="318"/>
              <w:rPr>
                <w:sz w:val="18"/>
              </w:rPr>
            </w:pPr>
            <w:r>
              <w:rPr>
                <w:color w:val="231F20"/>
                <w:w w:val="95"/>
                <w:sz w:val="18"/>
              </w:rPr>
              <w:t>37</w:t>
            </w:r>
          </w:p>
        </w:tc>
        <w:tc>
          <w:tcPr>
            <w:tcW w:w="1080" w:type="dxa"/>
            <w:shd w:val="clear" w:color="auto" w:fill="D1D3D4"/>
          </w:tcPr>
          <w:p>
            <w:pPr>
              <w:pStyle w:val="TableParagraph"/>
              <w:spacing w:before="45"/>
              <w:ind w:left="410"/>
              <w:rPr>
                <w:sz w:val="18"/>
              </w:rPr>
            </w:pPr>
            <w:r>
              <w:rPr>
                <w:color w:val="231F20"/>
                <w:w w:val="95"/>
                <w:sz w:val="18"/>
              </w:rPr>
              <w:t>240</w:t>
            </w:r>
          </w:p>
        </w:tc>
        <w:tc>
          <w:tcPr>
            <w:tcW w:w="1080" w:type="dxa"/>
            <w:shd w:val="clear" w:color="auto" w:fill="D1D3D4"/>
          </w:tcPr>
          <w:p>
            <w:pPr>
              <w:pStyle w:val="TableParagraph"/>
              <w:spacing w:before="45"/>
              <w:ind w:left="453"/>
              <w:rPr>
                <w:sz w:val="18"/>
              </w:rPr>
            </w:pPr>
            <w:r>
              <w:rPr>
                <w:color w:val="231F20"/>
                <w:w w:val="95"/>
                <w:sz w:val="18"/>
              </w:rPr>
              <w:t>27</w:t>
            </w:r>
          </w:p>
        </w:tc>
        <w:tc>
          <w:tcPr>
            <w:tcW w:w="1620" w:type="dxa"/>
            <w:shd w:val="clear" w:color="auto" w:fill="D1D3D4"/>
          </w:tcPr>
          <w:p>
            <w:pPr>
              <w:pStyle w:val="TableParagraph"/>
              <w:spacing w:before="45"/>
              <w:jc w:val="center"/>
              <w:rPr>
                <w:sz w:val="18"/>
              </w:rPr>
            </w:pPr>
            <w:r>
              <w:rPr>
                <w:color w:val="231F20"/>
                <w:w w:val="86"/>
                <w:sz w:val="18"/>
              </w:rPr>
              <w:t>9</w:t>
            </w:r>
          </w:p>
        </w:tc>
        <w:tc>
          <w:tcPr>
            <w:tcW w:w="1350" w:type="dxa"/>
            <w:shd w:val="clear" w:color="auto" w:fill="D1D3D4"/>
          </w:tcPr>
          <w:p>
            <w:pPr>
              <w:pStyle w:val="TableParagraph"/>
              <w:spacing w:before="45"/>
              <w:ind w:right="522"/>
              <w:jc w:val="right"/>
              <w:rPr>
                <w:sz w:val="18"/>
              </w:rPr>
            </w:pPr>
            <w:r>
              <w:rPr>
                <w:color w:val="231F20"/>
                <w:w w:val="85"/>
                <w:sz w:val="18"/>
              </w:rPr>
              <w:t>0.56</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T505OG150</w:t>
            </w:r>
          </w:p>
        </w:tc>
        <w:tc>
          <w:tcPr>
            <w:tcW w:w="810" w:type="dxa"/>
            <w:shd w:val="clear" w:color="auto" w:fill="E6E7E8"/>
          </w:tcPr>
          <w:p>
            <w:pPr>
              <w:pStyle w:val="TableParagraph"/>
              <w:spacing w:before="45"/>
              <w:ind w:right="227"/>
              <w:jc w:val="right"/>
              <w:rPr>
                <w:sz w:val="18"/>
              </w:rPr>
            </w:pPr>
            <w:r>
              <w:rPr>
                <w:color w:val="231F20"/>
                <w:w w:val="95"/>
                <w:sz w:val="18"/>
              </w:rPr>
              <w:t>1 1/2</w:t>
            </w:r>
          </w:p>
        </w:tc>
        <w:tc>
          <w:tcPr>
            <w:tcW w:w="810" w:type="dxa"/>
            <w:shd w:val="clear" w:color="auto" w:fill="E6E7E8"/>
          </w:tcPr>
          <w:p>
            <w:pPr>
              <w:pStyle w:val="TableParagraph"/>
              <w:spacing w:before="45"/>
              <w:ind w:left="318"/>
              <w:rPr>
                <w:sz w:val="18"/>
              </w:rPr>
            </w:pPr>
            <w:r>
              <w:rPr>
                <w:color w:val="231F20"/>
                <w:w w:val="95"/>
                <w:sz w:val="18"/>
              </w:rPr>
              <w:t>38</w:t>
            </w:r>
          </w:p>
        </w:tc>
        <w:tc>
          <w:tcPr>
            <w:tcW w:w="810" w:type="dxa"/>
            <w:shd w:val="clear" w:color="auto" w:fill="E6E7E8"/>
          </w:tcPr>
          <w:p>
            <w:pPr>
              <w:pStyle w:val="TableParagraph"/>
              <w:spacing w:before="45"/>
              <w:ind w:left="171" w:right="171"/>
              <w:jc w:val="center"/>
              <w:rPr>
                <w:sz w:val="18"/>
              </w:rPr>
            </w:pPr>
            <w:r>
              <w:rPr>
                <w:color w:val="231F20"/>
                <w:w w:val="95"/>
                <w:sz w:val="18"/>
              </w:rPr>
              <w:t>1.97</w:t>
            </w:r>
          </w:p>
        </w:tc>
        <w:tc>
          <w:tcPr>
            <w:tcW w:w="810" w:type="dxa"/>
            <w:shd w:val="clear" w:color="auto" w:fill="E6E7E8"/>
          </w:tcPr>
          <w:p>
            <w:pPr>
              <w:pStyle w:val="TableParagraph"/>
              <w:spacing w:before="45"/>
              <w:ind w:left="318"/>
              <w:rPr>
                <w:sz w:val="18"/>
              </w:rPr>
            </w:pPr>
            <w:r>
              <w:rPr>
                <w:color w:val="231F20"/>
                <w:w w:val="95"/>
                <w:sz w:val="18"/>
              </w:rPr>
              <w:t>50</w:t>
            </w:r>
          </w:p>
        </w:tc>
        <w:tc>
          <w:tcPr>
            <w:tcW w:w="1080" w:type="dxa"/>
            <w:shd w:val="clear" w:color="auto" w:fill="E6E7E8"/>
          </w:tcPr>
          <w:p>
            <w:pPr>
              <w:pStyle w:val="TableParagraph"/>
              <w:spacing w:before="45"/>
              <w:ind w:left="410"/>
              <w:rPr>
                <w:sz w:val="18"/>
              </w:rPr>
            </w:pPr>
            <w:r>
              <w:rPr>
                <w:color w:val="231F20"/>
                <w:w w:val="95"/>
                <w:sz w:val="18"/>
              </w:rPr>
              <w:t>240</w:t>
            </w:r>
          </w:p>
        </w:tc>
        <w:tc>
          <w:tcPr>
            <w:tcW w:w="1080" w:type="dxa"/>
            <w:shd w:val="clear" w:color="auto" w:fill="E6E7E8"/>
          </w:tcPr>
          <w:p>
            <w:pPr>
              <w:pStyle w:val="TableParagraph"/>
              <w:spacing w:before="45"/>
              <w:ind w:left="453"/>
              <w:rPr>
                <w:sz w:val="18"/>
              </w:rPr>
            </w:pPr>
            <w:r>
              <w:rPr>
                <w:color w:val="231F20"/>
                <w:w w:val="95"/>
                <w:sz w:val="18"/>
              </w:rPr>
              <w:t>27</w:t>
            </w:r>
          </w:p>
        </w:tc>
        <w:tc>
          <w:tcPr>
            <w:tcW w:w="1620" w:type="dxa"/>
            <w:shd w:val="clear" w:color="auto" w:fill="E6E7E8"/>
          </w:tcPr>
          <w:p>
            <w:pPr>
              <w:pStyle w:val="TableParagraph"/>
              <w:spacing w:before="45"/>
              <w:ind w:left="176" w:right="176"/>
              <w:jc w:val="center"/>
              <w:rPr>
                <w:sz w:val="18"/>
              </w:rPr>
            </w:pPr>
            <w:r>
              <w:rPr>
                <w:color w:val="231F20"/>
                <w:sz w:val="18"/>
              </w:rPr>
              <w:t>13 1/4</w:t>
            </w:r>
          </w:p>
        </w:tc>
        <w:tc>
          <w:tcPr>
            <w:tcW w:w="1350" w:type="dxa"/>
            <w:shd w:val="clear" w:color="auto" w:fill="E6E7E8"/>
          </w:tcPr>
          <w:p>
            <w:pPr>
              <w:pStyle w:val="TableParagraph"/>
              <w:spacing w:before="45"/>
              <w:ind w:right="522"/>
              <w:jc w:val="right"/>
              <w:rPr>
                <w:sz w:val="18"/>
              </w:rPr>
            </w:pPr>
            <w:r>
              <w:rPr>
                <w:color w:val="231F20"/>
                <w:w w:val="85"/>
                <w:sz w:val="18"/>
              </w:rPr>
              <w:t>0.76</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T505OG200</w:t>
            </w:r>
          </w:p>
        </w:tc>
        <w:tc>
          <w:tcPr>
            <w:tcW w:w="810" w:type="dxa"/>
            <w:shd w:val="clear" w:color="auto" w:fill="D1D3D4"/>
          </w:tcPr>
          <w:p>
            <w:pPr>
              <w:pStyle w:val="TableParagraph"/>
              <w:spacing w:before="45"/>
              <w:jc w:val="center"/>
              <w:rPr>
                <w:sz w:val="18"/>
              </w:rPr>
            </w:pPr>
            <w:r>
              <w:rPr>
                <w:color w:val="231F20"/>
                <w:w w:val="86"/>
                <w:sz w:val="18"/>
              </w:rPr>
              <w:t>2</w:t>
            </w:r>
          </w:p>
        </w:tc>
        <w:tc>
          <w:tcPr>
            <w:tcW w:w="810" w:type="dxa"/>
            <w:shd w:val="clear" w:color="auto" w:fill="D1D3D4"/>
          </w:tcPr>
          <w:p>
            <w:pPr>
              <w:pStyle w:val="TableParagraph"/>
              <w:spacing w:before="45"/>
              <w:ind w:left="318"/>
              <w:rPr>
                <w:sz w:val="18"/>
              </w:rPr>
            </w:pPr>
            <w:r>
              <w:rPr>
                <w:color w:val="231F20"/>
                <w:w w:val="95"/>
                <w:sz w:val="18"/>
              </w:rPr>
              <w:t>51</w:t>
            </w:r>
          </w:p>
        </w:tc>
        <w:tc>
          <w:tcPr>
            <w:tcW w:w="810" w:type="dxa"/>
            <w:shd w:val="clear" w:color="auto" w:fill="D1D3D4"/>
          </w:tcPr>
          <w:p>
            <w:pPr>
              <w:pStyle w:val="TableParagraph"/>
              <w:spacing w:before="45"/>
              <w:ind w:left="171" w:right="171"/>
              <w:jc w:val="center"/>
              <w:rPr>
                <w:sz w:val="18"/>
              </w:rPr>
            </w:pPr>
            <w:r>
              <w:rPr>
                <w:color w:val="231F20"/>
                <w:w w:val="95"/>
                <w:sz w:val="18"/>
              </w:rPr>
              <w:t>2.48</w:t>
            </w:r>
          </w:p>
        </w:tc>
        <w:tc>
          <w:tcPr>
            <w:tcW w:w="810" w:type="dxa"/>
            <w:shd w:val="clear" w:color="auto" w:fill="D1D3D4"/>
          </w:tcPr>
          <w:p>
            <w:pPr>
              <w:pStyle w:val="TableParagraph"/>
              <w:spacing w:before="45"/>
              <w:ind w:left="318"/>
              <w:rPr>
                <w:sz w:val="18"/>
              </w:rPr>
            </w:pPr>
            <w:r>
              <w:rPr>
                <w:color w:val="231F20"/>
                <w:w w:val="95"/>
                <w:sz w:val="18"/>
              </w:rPr>
              <w:t>63</w:t>
            </w:r>
          </w:p>
        </w:tc>
        <w:tc>
          <w:tcPr>
            <w:tcW w:w="1080" w:type="dxa"/>
            <w:shd w:val="clear" w:color="auto" w:fill="D1D3D4"/>
          </w:tcPr>
          <w:p>
            <w:pPr>
              <w:pStyle w:val="TableParagraph"/>
              <w:spacing w:before="45"/>
              <w:ind w:left="410"/>
              <w:rPr>
                <w:sz w:val="18"/>
              </w:rPr>
            </w:pPr>
            <w:r>
              <w:rPr>
                <w:color w:val="231F20"/>
                <w:w w:val="95"/>
                <w:sz w:val="18"/>
              </w:rPr>
              <w:t>240</w:t>
            </w:r>
          </w:p>
        </w:tc>
        <w:tc>
          <w:tcPr>
            <w:tcW w:w="1080" w:type="dxa"/>
            <w:shd w:val="clear" w:color="auto" w:fill="D1D3D4"/>
          </w:tcPr>
          <w:p>
            <w:pPr>
              <w:pStyle w:val="TableParagraph"/>
              <w:spacing w:before="45"/>
              <w:ind w:left="453"/>
              <w:rPr>
                <w:sz w:val="18"/>
              </w:rPr>
            </w:pPr>
            <w:r>
              <w:rPr>
                <w:color w:val="231F20"/>
                <w:w w:val="95"/>
                <w:sz w:val="18"/>
              </w:rPr>
              <w:t>27</w:t>
            </w:r>
          </w:p>
        </w:tc>
        <w:tc>
          <w:tcPr>
            <w:tcW w:w="1620" w:type="dxa"/>
            <w:shd w:val="clear" w:color="auto" w:fill="D1D3D4"/>
          </w:tcPr>
          <w:p>
            <w:pPr>
              <w:pStyle w:val="TableParagraph"/>
              <w:spacing w:before="45"/>
              <w:ind w:left="176" w:right="176"/>
              <w:jc w:val="center"/>
              <w:rPr>
                <w:sz w:val="18"/>
              </w:rPr>
            </w:pPr>
            <w:r>
              <w:rPr>
                <w:color w:val="231F20"/>
                <w:sz w:val="18"/>
              </w:rPr>
              <w:t>16 1/4</w:t>
            </w:r>
          </w:p>
        </w:tc>
        <w:tc>
          <w:tcPr>
            <w:tcW w:w="1350" w:type="dxa"/>
            <w:shd w:val="clear" w:color="auto" w:fill="D1D3D4"/>
          </w:tcPr>
          <w:p>
            <w:pPr>
              <w:pStyle w:val="TableParagraph"/>
              <w:spacing w:before="45"/>
              <w:ind w:right="522"/>
              <w:jc w:val="right"/>
              <w:rPr>
                <w:sz w:val="18"/>
              </w:rPr>
            </w:pPr>
            <w:r>
              <w:rPr>
                <w:color w:val="231F20"/>
                <w:w w:val="85"/>
                <w:sz w:val="18"/>
              </w:rPr>
              <w:t>1.00</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T505OG300</w:t>
            </w:r>
          </w:p>
        </w:tc>
        <w:tc>
          <w:tcPr>
            <w:tcW w:w="810" w:type="dxa"/>
            <w:shd w:val="clear" w:color="auto" w:fill="E6E7E8"/>
          </w:tcPr>
          <w:p>
            <w:pPr>
              <w:pStyle w:val="TableParagraph"/>
              <w:spacing w:before="45"/>
              <w:jc w:val="center"/>
              <w:rPr>
                <w:sz w:val="18"/>
              </w:rPr>
            </w:pPr>
            <w:r>
              <w:rPr>
                <w:color w:val="231F20"/>
                <w:w w:val="86"/>
                <w:sz w:val="18"/>
              </w:rPr>
              <w:t>3</w:t>
            </w:r>
          </w:p>
        </w:tc>
        <w:tc>
          <w:tcPr>
            <w:tcW w:w="810" w:type="dxa"/>
            <w:shd w:val="clear" w:color="auto" w:fill="E6E7E8"/>
          </w:tcPr>
          <w:p>
            <w:pPr>
              <w:pStyle w:val="TableParagraph"/>
              <w:spacing w:before="45"/>
              <w:ind w:left="318"/>
              <w:rPr>
                <w:sz w:val="18"/>
              </w:rPr>
            </w:pPr>
            <w:r>
              <w:rPr>
                <w:color w:val="231F20"/>
                <w:w w:val="95"/>
                <w:sz w:val="18"/>
              </w:rPr>
              <w:t>76</w:t>
            </w:r>
          </w:p>
        </w:tc>
        <w:tc>
          <w:tcPr>
            <w:tcW w:w="810" w:type="dxa"/>
            <w:shd w:val="clear" w:color="auto" w:fill="E6E7E8"/>
          </w:tcPr>
          <w:p>
            <w:pPr>
              <w:pStyle w:val="TableParagraph"/>
              <w:spacing w:before="45"/>
              <w:ind w:left="171" w:right="171"/>
              <w:jc w:val="center"/>
              <w:rPr>
                <w:sz w:val="18"/>
              </w:rPr>
            </w:pPr>
            <w:r>
              <w:rPr>
                <w:color w:val="231F20"/>
                <w:w w:val="95"/>
                <w:sz w:val="18"/>
              </w:rPr>
              <w:t>3.62</w:t>
            </w:r>
          </w:p>
        </w:tc>
        <w:tc>
          <w:tcPr>
            <w:tcW w:w="810" w:type="dxa"/>
            <w:shd w:val="clear" w:color="auto" w:fill="E6E7E8"/>
          </w:tcPr>
          <w:p>
            <w:pPr>
              <w:pStyle w:val="TableParagraph"/>
              <w:spacing w:before="45"/>
              <w:ind w:left="318"/>
              <w:rPr>
                <w:sz w:val="18"/>
              </w:rPr>
            </w:pPr>
            <w:r>
              <w:rPr>
                <w:color w:val="231F20"/>
                <w:w w:val="95"/>
                <w:sz w:val="18"/>
              </w:rPr>
              <w:t>92</w:t>
            </w:r>
          </w:p>
        </w:tc>
        <w:tc>
          <w:tcPr>
            <w:tcW w:w="1080" w:type="dxa"/>
            <w:shd w:val="clear" w:color="auto" w:fill="E6E7E8"/>
          </w:tcPr>
          <w:p>
            <w:pPr>
              <w:pStyle w:val="TableParagraph"/>
              <w:spacing w:before="45"/>
              <w:ind w:left="410"/>
              <w:rPr>
                <w:sz w:val="18"/>
              </w:rPr>
            </w:pPr>
            <w:r>
              <w:rPr>
                <w:color w:val="231F20"/>
                <w:w w:val="95"/>
                <w:sz w:val="18"/>
              </w:rPr>
              <w:t>240</w:t>
            </w:r>
          </w:p>
        </w:tc>
        <w:tc>
          <w:tcPr>
            <w:tcW w:w="1080" w:type="dxa"/>
            <w:shd w:val="clear" w:color="auto" w:fill="E6E7E8"/>
          </w:tcPr>
          <w:p>
            <w:pPr>
              <w:pStyle w:val="TableParagraph"/>
              <w:spacing w:before="45"/>
              <w:ind w:left="453"/>
              <w:rPr>
                <w:sz w:val="18"/>
              </w:rPr>
            </w:pPr>
            <w:r>
              <w:rPr>
                <w:color w:val="231F20"/>
                <w:w w:val="95"/>
                <w:sz w:val="18"/>
              </w:rPr>
              <w:t>24</w:t>
            </w:r>
          </w:p>
        </w:tc>
        <w:tc>
          <w:tcPr>
            <w:tcW w:w="1620" w:type="dxa"/>
            <w:shd w:val="clear" w:color="auto" w:fill="E6E7E8"/>
          </w:tcPr>
          <w:p>
            <w:pPr>
              <w:pStyle w:val="TableParagraph"/>
              <w:spacing w:before="45"/>
              <w:ind w:left="176" w:right="176"/>
              <w:jc w:val="center"/>
              <w:rPr>
                <w:sz w:val="18"/>
              </w:rPr>
            </w:pPr>
            <w:r>
              <w:rPr>
                <w:color w:val="231F20"/>
                <w:sz w:val="18"/>
              </w:rPr>
              <w:t>20 3/4</w:t>
            </w:r>
          </w:p>
        </w:tc>
        <w:tc>
          <w:tcPr>
            <w:tcW w:w="1350" w:type="dxa"/>
            <w:shd w:val="clear" w:color="auto" w:fill="E6E7E8"/>
          </w:tcPr>
          <w:p>
            <w:pPr>
              <w:pStyle w:val="TableParagraph"/>
              <w:spacing w:before="45"/>
              <w:ind w:right="522"/>
              <w:jc w:val="right"/>
              <w:rPr>
                <w:sz w:val="18"/>
              </w:rPr>
            </w:pPr>
            <w:r>
              <w:rPr>
                <w:color w:val="231F20"/>
                <w:w w:val="85"/>
                <w:sz w:val="18"/>
              </w:rPr>
              <w:t>1.83</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T505OG400</w:t>
            </w:r>
          </w:p>
        </w:tc>
        <w:tc>
          <w:tcPr>
            <w:tcW w:w="810" w:type="dxa"/>
            <w:shd w:val="clear" w:color="auto" w:fill="D1D3D4"/>
          </w:tcPr>
          <w:p>
            <w:pPr>
              <w:pStyle w:val="TableParagraph"/>
              <w:spacing w:before="45"/>
              <w:jc w:val="center"/>
              <w:rPr>
                <w:sz w:val="18"/>
              </w:rPr>
            </w:pPr>
            <w:r>
              <w:rPr>
                <w:color w:val="231F20"/>
                <w:w w:val="86"/>
                <w:sz w:val="18"/>
              </w:rPr>
              <w:t>4</w:t>
            </w:r>
          </w:p>
        </w:tc>
        <w:tc>
          <w:tcPr>
            <w:tcW w:w="810" w:type="dxa"/>
            <w:shd w:val="clear" w:color="auto" w:fill="D1D3D4"/>
          </w:tcPr>
          <w:p>
            <w:pPr>
              <w:pStyle w:val="TableParagraph"/>
              <w:spacing w:before="45"/>
              <w:ind w:left="275"/>
              <w:rPr>
                <w:sz w:val="18"/>
              </w:rPr>
            </w:pPr>
            <w:r>
              <w:rPr>
                <w:color w:val="231F20"/>
                <w:w w:val="95"/>
                <w:sz w:val="18"/>
              </w:rPr>
              <w:t>102</w:t>
            </w:r>
          </w:p>
        </w:tc>
        <w:tc>
          <w:tcPr>
            <w:tcW w:w="810" w:type="dxa"/>
            <w:shd w:val="clear" w:color="auto" w:fill="D1D3D4"/>
          </w:tcPr>
          <w:p>
            <w:pPr>
              <w:pStyle w:val="TableParagraph"/>
              <w:spacing w:before="45"/>
              <w:ind w:left="171" w:right="171"/>
              <w:jc w:val="center"/>
              <w:rPr>
                <w:sz w:val="18"/>
              </w:rPr>
            </w:pPr>
            <w:r>
              <w:rPr>
                <w:color w:val="231F20"/>
                <w:w w:val="95"/>
                <w:sz w:val="18"/>
              </w:rPr>
              <w:t>4.65</w:t>
            </w:r>
          </w:p>
        </w:tc>
        <w:tc>
          <w:tcPr>
            <w:tcW w:w="810" w:type="dxa"/>
            <w:shd w:val="clear" w:color="auto" w:fill="D1D3D4"/>
          </w:tcPr>
          <w:p>
            <w:pPr>
              <w:pStyle w:val="TableParagraph"/>
              <w:spacing w:before="45"/>
              <w:ind w:left="275"/>
              <w:rPr>
                <w:sz w:val="18"/>
              </w:rPr>
            </w:pPr>
            <w:r>
              <w:rPr>
                <w:color w:val="231F20"/>
                <w:w w:val="95"/>
                <w:sz w:val="18"/>
              </w:rPr>
              <w:t>118</w:t>
            </w:r>
          </w:p>
        </w:tc>
        <w:tc>
          <w:tcPr>
            <w:tcW w:w="1080" w:type="dxa"/>
            <w:shd w:val="clear" w:color="auto" w:fill="D1D3D4"/>
          </w:tcPr>
          <w:p>
            <w:pPr>
              <w:pStyle w:val="TableParagraph"/>
              <w:spacing w:before="45"/>
              <w:ind w:left="410"/>
              <w:rPr>
                <w:sz w:val="18"/>
              </w:rPr>
            </w:pPr>
            <w:r>
              <w:rPr>
                <w:color w:val="231F20"/>
                <w:w w:val="95"/>
                <w:sz w:val="18"/>
              </w:rPr>
              <w:t>240</w:t>
            </w:r>
          </w:p>
        </w:tc>
        <w:tc>
          <w:tcPr>
            <w:tcW w:w="1080" w:type="dxa"/>
            <w:shd w:val="clear" w:color="auto" w:fill="D1D3D4"/>
          </w:tcPr>
          <w:p>
            <w:pPr>
              <w:pStyle w:val="TableParagraph"/>
              <w:spacing w:before="45"/>
              <w:ind w:left="453"/>
              <w:rPr>
                <w:sz w:val="18"/>
              </w:rPr>
            </w:pPr>
            <w:r>
              <w:rPr>
                <w:color w:val="231F20"/>
                <w:w w:val="95"/>
                <w:sz w:val="18"/>
              </w:rPr>
              <w:t>24</w:t>
            </w:r>
          </w:p>
        </w:tc>
        <w:tc>
          <w:tcPr>
            <w:tcW w:w="1620" w:type="dxa"/>
            <w:shd w:val="clear" w:color="auto" w:fill="D1D3D4"/>
          </w:tcPr>
          <w:p>
            <w:pPr>
              <w:pStyle w:val="TableParagraph"/>
              <w:spacing w:before="45"/>
              <w:ind w:left="176" w:right="176"/>
              <w:jc w:val="center"/>
              <w:rPr>
                <w:sz w:val="18"/>
              </w:rPr>
            </w:pPr>
            <w:r>
              <w:rPr>
                <w:color w:val="231F20"/>
                <w:sz w:val="18"/>
              </w:rPr>
              <w:t>26 1/2</w:t>
            </w:r>
          </w:p>
        </w:tc>
        <w:tc>
          <w:tcPr>
            <w:tcW w:w="1350" w:type="dxa"/>
            <w:shd w:val="clear" w:color="auto" w:fill="D1D3D4"/>
          </w:tcPr>
          <w:p>
            <w:pPr>
              <w:pStyle w:val="TableParagraph"/>
              <w:spacing w:before="45"/>
              <w:ind w:right="522"/>
              <w:jc w:val="right"/>
              <w:rPr>
                <w:sz w:val="18"/>
              </w:rPr>
            </w:pPr>
            <w:r>
              <w:rPr>
                <w:color w:val="231F20"/>
                <w:w w:val="85"/>
                <w:sz w:val="18"/>
              </w:rPr>
              <w:t>2.50</w:t>
            </w:r>
          </w:p>
        </w:tc>
      </w:tr>
    </w:tbl>
    <w:p>
      <w:pPr>
        <w:spacing w:after="0"/>
        <w:jc w:val="right"/>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2240" w:h="15840"/>
          <w:pgMar w:header="0" w:footer="1381" w:top="0" w:bottom="1580" w:left="0" w:right="0"/>
        </w:sectPr>
      </w:pPr>
    </w:p>
    <w:p>
      <w:pPr>
        <w:pStyle w:val="BodyText"/>
        <w:rPr>
          <w:sz w:val="25"/>
        </w:rPr>
      </w:pPr>
    </w:p>
    <w:p>
      <w:pPr>
        <w:pStyle w:val="Heading6"/>
        <w:spacing w:before="0"/>
        <w:ind w:left="1260"/>
      </w:pPr>
      <w:r>
        <w:rPr>
          <w:color w:val="231F20"/>
        </w:rPr>
        <w:t>Applications:</w:t>
      </w:r>
    </w:p>
    <w:p>
      <w:pPr>
        <w:pStyle w:val="BodyText"/>
        <w:spacing w:line="230" w:lineRule="auto" w:before="1"/>
        <w:ind w:left="1260"/>
      </w:pPr>
      <w:r>
        <w:rPr>
          <w:color w:val="231F20"/>
        </w:rPr>
        <w:t>Suction and transfer service for a variety of chemicals and acids. Will handle 98% of EXISTING CHEMICALS. See Chemical Resistance Chart on pages 66 – 75.</w:t>
      </w:r>
    </w:p>
    <w:p>
      <w:pPr>
        <w:pStyle w:val="Heading6"/>
        <w:spacing w:before="65"/>
        <w:ind w:left="1260"/>
      </w:pPr>
      <w:r>
        <w:rPr>
          <w:color w:val="231F20"/>
        </w:rPr>
        <w:t>Cover:</w:t>
      </w:r>
    </w:p>
    <w:p>
      <w:pPr>
        <w:pStyle w:val="BodyText"/>
        <w:spacing w:line="212" w:lineRule="exact"/>
        <w:ind w:left="1260"/>
      </w:pPr>
      <w:r>
        <w:rPr>
          <w:color w:val="231F20"/>
        </w:rPr>
        <w:t>Blue EPDM – abrasion and ozone resistant.</w:t>
      </w:r>
    </w:p>
    <w:p>
      <w:pPr>
        <w:pStyle w:val="Heading6"/>
        <w:spacing w:before="62"/>
        <w:ind w:left="1260"/>
      </w:pPr>
      <w:r>
        <w:rPr>
          <w:color w:val="231F20"/>
        </w:rPr>
        <w:t>Reinforcement:</w:t>
      </w:r>
    </w:p>
    <w:p>
      <w:pPr>
        <w:pStyle w:val="BodyText"/>
        <w:spacing w:line="212" w:lineRule="exact"/>
        <w:ind w:left="1260"/>
      </w:pPr>
      <w:r>
        <w:rPr>
          <w:color w:val="231F20"/>
        </w:rPr>
        <w:t>Synthetic textile cords with flexible steel helix wire.</w:t>
      </w:r>
    </w:p>
    <w:p>
      <w:pPr>
        <w:pStyle w:val="Heading6"/>
        <w:ind w:left="1260"/>
      </w:pPr>
      <w:r>
        <w:rPr>
          <w:color w:val="231F20"/>
        </w:rPr>
        <w:t>Tube:</w:t>
      </w:r>
    </w:p>
    <w:p>
      <w:pPr>
        <w:pStyle w:val="BodyText"/>
        <w:spacing w:line="230" w:lineRule="auto" w:before="1"/>
        <w:ind w:left="1260"/>
      </w:pPr>
      <w:r>
        <w:rPr>
          <w:color w:val="231F20"/>
        </w:rPr>
        <w:t>Transparent UHMWPE (Ultra High Molecular Weight Polyethylene).</w:t>
      </w:r>
    </w:p>
    <w:p>
      <w:pPr>
        <w:pStyle w:val="BodyText"/>
        <w:rPr>
          <w:sz w:val="25"/>
        </w:rPr>
      </w:pPr>
      <w:r>
        <w:rPr/>
        <w:br w:type="column"/>
      </w:r>
      <w:r>
        <w:rPr>
          <w:sz w:val="25"/>
        </w:rPr>
      </w:r>
    </w:p>
    <w:p>
      <w:pPr>
        <w:pStyle w:val="Heading6"/>
        <w:spacing w:before="0"/>
        <w:ind w:left="512"/>
      </w:pPr>
      <w:r>
        <w:rPr>
          <w:color w:val="231F20"/>
        </w:rPr>
        <w:t>Working Pressure:</w:t>
      </w:r>
    </w:p>
    <w:p>
      <w:pPr>
        <w:pStyle w:val="BodyText"/>
        <w:spacing w:line="212" w:lineRule="exact"/>
        <w:ind w:left="512"/>
      </w:pPr>
      <w:r>
        <w:rPr>
          <w:color w:val="231F20"/>
        </w:rPr>
        <w:t>Constant Pressure – 16 Bar (240 PSI)</w:t>
      </w:r>
    </w:p>
    <w:p>
      <w:pPr>
        <w:pStyle w:val="Heading6"/>
        <w:ind w:left="512"/>
      </w:pPr>
      <w:r>
        <w:rPr>
          <w:color w:val="231F20"/>
        </w:rPr>
        <w:t>Temperature</w:t>
      </w:r>
      <w:r>
        <w:rPr>
          <w:color w:val="231F20"/>
          <w:spacing w:val="18"/>
        </w:rPr>
        <w:t> </w:t>
      </w:r>
      <w:r>
        <w:rPr>
          <w:color w:val="231F20"/>
          <w:spacing w:val="3"/>
        </w:rPr>
        <w:t>Range:</w:t>
      </w:r>
    </w:p>
    <w:p>
      <w:pPr>
        <w:pStyle w:val="BodyText"/>
        <w:spacing w:line="230" w:lineRule="auto" w:before="1"/>
        <w:ind w:left="512" w:right="1144"/>
      </w:pPr>
      <w:r>
        <w:rPr>
          <w:color w:val="231F20"/>
        </w:rPr>
        <w:t>Normal recommended operating temperature is -22°F </w:t>
      </w:r>
      <w:r>
        <w:rPr>
          <w:color w:val="231F20"/>
          <w:spacing w:val="2"/>
        </w:rPr>
        <w:t>(-30°C) </w:t>
      </w:r>
      <w:r>
        <w:rPr>
          <w:color w:val="231F20"/>
        </w:rPr>
        <w:t>to 200°F</w:t>
      </w:r>
      <w:r>
        <w:rPr>
          <w:color w:val="231F20"/>
          <w:spacing w:val="-4"/>
        </w:rPr>
        <w:t> </w:t>
      </w:r>
      <w:r>
        <w:rPr>
          <w:color w:val="231F20"/>
        </w:rPr>
        <w:t>(+93°C)</w:t>
      </w:r>
    </w:p>
    <w:p>
      <w:pPr>
        <w:pStyle w:val="Heading6"/>
        <w:spacing w:before="64"/>
        <w:ind w:left="512"/>
      </w:pPr>
      <w:r>
        <w:rPr>
          <w:color w:val="231F20"/>
        </w:rPr>
        <w:t>Branding:</w:t>
      </w:r>
    </w:p>
    <w:p>
      <w:pPr>
        <w:pStyle w:val="BodyText"/>
        <w:spacing w:line="208" w:lineRule="exact"/>
        <w:ind w:left="512"/>
      </w:pPr>
      <w:r>
        <w:rPr>
          <w:color w:val="231F20"/>
        </w:rPr>
        <w:t>ALFAGOMMA – ITALY T509 16 BAR (240 PSI) –</w:t>
      </w:r>
    </w:p>
    <w:p>
      <w:pPr>
        <w:pStyle w:val="BodyText"/>
        <w:spacing w:line="214" w:lineRule="exact"/>
        <w:ind w:left="512"/>
      </w:pPr>
      <w:r>
        <w:rPr>
          <w:color w:val="231F20"/>
        </w:rPr>
        <w:t>UHMWPE CHEMICAL – S &amp; D (in orange letters)</w:t>
      </w:r>
    </w:p>
    <w:p>
      <w:pPr>
        <w:pStyle w:val="Heading6"/>
        <w:ind w:left="512"/>
      </w:pPr>
      <w:r>
        <w:rPr>
          <w:color w:val="231F20"/>
        </w:rPr>
        <w:t>Standard Length:</w:t>
      </w:r>
    </w:p>
    <w:p>
      <w:pPr>
        <w:spacing w:line="200" w:lineRule="exact" w:before="0"/>
        <w:ind w:left="512" w:right="0" w:firstLine="0"/>
        <w:jc w:val="left"/>
        <w:rPr>
          <w:sz w:val="18"/>
        </w:rPr>
      </w:pPr>
      <w:r>
        <w:rPr/>
        <w:pict>
          <v:shape style="position:absolute;margin-left:324.25pt;margin-top:14.1474pt;width:242.5pt;height:40pt;mso-position-horizontal-relative:page;mso-position-vertical-relative:paragraph;z-index:-1402408" type="#_x0000_t202" filled="false" stroked="true" strokeweight=".5pt" strokecolor="#231f20">
            <v:textbox inset="0,0,0,0">
              <w:txbxContent>
                <w:p>
                  <w:pPr>
                    <w:spacing w:line="235" w:lineRule="auto" w:before="41"/>
                    <w:ind w:left="51" w:right="51" w:firstLine="0"/>
                    <w:jc w:val="center"/>
                    <w:rPr>
                      <w:sz w:val="16"/>
                    </w:rPr>
                  </w:pPr>
                  <w:r>
                    <w:rPr>
                      <w:color w:val="231F20"/>
                      <w:w w:val="75"/>
                      <w:sz w:val="16"/>
                    </w:rPr>
                    <w:t>IT IS ADVISABLE TO TEST THE TUBE MATERIAL UNDER ACTUAL SERVICE </w:t>
                  </w:r>
                  <w:r>
                    <w:rPr>
                      <w:color w:val="231F20"/>
                      <w:w w:val="85"/>
                      <w:sz w:val="16"/>
                      <w:u w:val="single" w:color="231F20"/>
                    </w:rPr>
                    <w:t>CONDITIONS PRIOR TO USE</w:t>
                  </w:r>
                  <w:r>
                    <w:rPr>
                      <w:color w:val="231F20"/>
                      <w:w w:val="85"/>
                      <w:sz w:val="16"/>
                    </w:rPr>
                    <w:t>.</w:t>
                  </w:r>
                </w:p>
                <w:p>
                  <w:pPr>
                    <w:spacing w:line="235" w:lineRule="auto" w:before="0"/>
                    <w:ind w:left="53" w:right="51" w:firstLine="0"/>
                    <w:jc w:val="center"/>
                    <w:rPr>
                      <w:sz w:val="16"/>
                    </w:rPr>
                  </w:pPr>
                  <w:r>
                    <w:rPr>
                      <w:color w:val="231F20"/>
                      <w:w w:val="80"/>
                      <w:sz w:val="16"/>
                    </w:rPr>
                    <w:t>NOTE: FOR MAXIMUM SERVICE LIFE, WE RECOMMEND THAT T509 HOSE BE </w:t>
                  </w:r>
                  <w:r>
                    <w:rPr>
                      <w:color w:val="231F20"/>
                      <w:w w:val="85"/>
                      <w:sz w:val="16"/>
                    </w:rPr>
                    <w:t>FLUSHED OUT AFTER EVERY USE.</w:t>
                  </w:r>
                </w:p>
              </w:txbxContent>
            </v:textbox>
            <v:stroke dashstyle="solid"/>
            <w10:wrap type="none"/>
          </v:shape>
        </w:pict>
      </w:r>
      <w:r>
        <w:rPr>
          <w:color w:val="231F20"/>
          <w:sz w:val="18"/>
        </w:rPr>
        <w:t>100 feet</w:t>
      </w:r>
    </w:p>
    <w:p>
      <w:pPr>
        <w:spacing w:after="0" w:line="200" w:lineRule="exact"/>
        <w:jc w:val="left"/>
        <w:rPr>
          <w:sz w:val="18"/>
        </w:rPr>
        <w:sectPr>
          <w:type w:val="continuous"/>
          <w:pgSz w:w="12240" w:h="15840"/>
          <w:pgMar w:top="1500" w:bottom="280" w:left="0" w:right="0"/>
          <w:cols w:num="2" w:equalWidth="0">
            <w:col w:w="5928" w:space="40"/>
            <w:col w:w="6272"/>
          </w:cols>
        </w:sectPr>
      </w:pPr>
    </w:p>
    <w:p>
      <w:pPr>
        <w:pStyle w:val="BodyText"/>
        <w:spacing w:before="10"/>
        <w:rPr>
          <w:sz w:val="5"/>
        </w:rPr>
      </w:pPr>
      <w:r>
        <w:rPr/>
        <w:pict>
          <v:group style="position:absolute;margin-left:0pt;margin-top:0pt;width:612pt;height:297pt;mso-position-horizontal-relative:page;mso-position-vertical-relative:page;z-index:7120" coordorigin="0,0" coordsize="12240,5940">
            <v:shape style="position:absolute;left:1260;top:0;width:3960;height:5940" type="#_x0000_t75" stroked="false">
              <v:imagedata r:id="rId68" o:title=""/>
            </v:shape>
            <v:shape style="position:absolute;left:1260;top:1800;width:5760;height:3690" type="#_x0000_t75" stroked="false">
              <v:imagedata r:id="rId128" o:title=""/>
            </v:shape>
            <v:rect style="position:absolute;left:0;top:1800;width:12240;height:250" filled="true" fillcolor="#231f20" stroked="false">
              <v:fill opacity="49152f" type="solid"/>
            </v:rect>
            <v:rect style="position:absolute;left:0;top:630;width:12240;height:1170" filled="true" fillcolor="#566728" stroked="false">
              <v:fill type="solid"/>
            </v:rect>
            <v:shape style="position:absolute;left:1273;top:1065;width:3047;height:375" type="#_x0000_t75" stroked="false">
              <v:imagedata r:id="rId40" o:title=""/>
            </v:shape>
            <v:shape style="position:absolute;left:0;top:0;width:12240;height:5940" type="#_x0000_t202" filled="false" stroked="false">
              <v:textbox inset="0,0,0,0">
                <w:txbxContent>
                  <w:p>
                    <w:pPr>
                      <w:spacing w:line="240" w:lineRule="auto" w:before="0"/>
                      <w:rPr>
                        <w:sz w:val="56"/>
                      </w:rPr>
                    </w:pPr>
                  </w:p>
                  <w:p>
                    <w:pPr>
                      <w:spacing w:line="240" w:lineRule="auto" w:before="0"/>
                      <w:rPr>
                        <w:sz w:val="56"/>
                      </w:rPr>
                    </w:pPr>
                  </w:p>
                  <w:p>
                    <w:pPr>
                      <w:spacing w:line="240" w:lineRule="auto" w:before="0"/>
                      <w:rPr>
                        <w:sz w:val="56"/>
                      </w:rPr>
                    </w:pPr>
                  </w:p>
                  <w:p>
                    <w:pPr>
                      <w:spacing w:line="542" w:lineRule="exact" w:before="326"/>
                      <w:ind w:left="8006" w:right="0" w:firstLine="0"/>
                      <w:jc w:val="left"/>
                      <w:rPr>
                        <w:b/>
                        <w:sz w:val="48"/>
                      </w:rPr>
                    </w:pPr>
                    <w:r>
                      <w:rPr>
                        <w:b/>
                        <w:color w:val="231F20"/>
                        <w:w w:val="115"/>
                        <w:sz w:val="48"/>
                      </w:rPr>
                      <w:t>T509OE</w:t>
                    </w:r>
                  </w:p>
                  <w:p>
                    <w:pPr>
                      <w:spacing w:line="244" w:lineRule="auto" w:before="0"/>
                      <w:ind w:left="6954" w:right="1194" w:firstLine="0"/>
                      <w:jc w:val="center"/>
                      <w:rPr>
                        <w:b/>
                        <w:sz w:val="34"/>
                      </w:rPr>
                    </w:pPr>
                    <w:r>
                      <w:rPr>
                        <w:b/>
                        <w:color w:val="231F20"/>
                        <w:sz w:val="34"/>
                      </w:rPr>
                      <w:t>Acid – Chemical S &amp; D 240 PSI – UHMWPE</w:t>
                    </w:r>
                  </w:p>
                  <w:p>
                    <w:pPr>
                      <w:spacing w:line="244" w:lineRule="auto" w:before="0"/>
                      <w:ind w:left="6538" w:right="776" w:firstLine="0"/>
                      <w:jc w:val="center"/>
                      <w:rPr>
                        <w:b/>
                        <w:sz w:val="34"/>
                      </w:rPr>
                    </w:pPr>
                    <w:r>
                      <w:rPr>
                        <w:b/>
                        <w:color w:val="231F20"/>
                        <w:sz w:val="34"/>
                      </w:rPr>
                      <w:t>Meets </w:t>
                    </w:r>
                    <w:r>
                      <w:rPr>
                        <w:b/>
                        <w:color w:val="231F20"/>
                        <w:spacing w:val="-7"/>
                        <w:sz w:val="34"/>
                      </w:rPr>
                      <w:t>FDA </w:t>
                    </w:r>
                    <w:r>
                      <w:rPr>
                        <w:b/>
                        <w:color w:val="231F20"/>
                        <w:sz w:val="34"/>
                      </w:rPr>
                      <w:t>Requirements Suitable </w:t>
                    </w:r>
                    <w:r>
                      <w:rPr>
                        <w:b/>
                        <w:color w:val="231F20"/>
                        <w:spacing w:val="-3"/>
                        <w:sz w:val="34"/>
                      </w:rPr>
                      <w:t>for </w:t>
                    </w:r>
                    <w:r>
                      <w:rPr>
                        <w:b/>
                        <w:color w:val="231F20"/>
                        <w:sz w:val="34"/>
                      </w:rPr>
                      <w:t>use with DEF</w:t>
                    </w:r>
                  </w:p>
                </w:txbxContent>
              </v:textbox>
              <w10:wrap type="none"/>
            </v:shape>
            <v:shape style="position:absolute;left:0;top:630;width:12240;height:1170" type="#_x0000_t202" filled="false" stroked="false">
              <v:textbox inset="0,0,0,0">
                <w:txbxContent>
                  <w:p>
                    <w:pPr>
                      <w:spacing w:before="186"/>
                      <w:ind w:left="0" w:right="897" w:firstLine="0"/>
                      <w:jc w:val="right"/>
                      <w:rPr>
                        <w:b/>
                        <w:sz w:val="72"/>
                      </w:rPr>
                    </w:pPr>
                    <w:r>
                      <w:rPr>
                        <w:b/>
                        <w:color w:val="FFFFFF"/>
                        <w:w w:val="85"/>
                        <w:sz w:val="72"/>
                      </w:rPr>
                      <w:t>Chemical</w:t>
                    </w:r>
                  </w:p>
                </w:txbxContent>
              </v:textbox>
              <w10:wrap type="none"/>
            </v:shape>
            <v:shape style="position:absolute;left:7020;top:5040;width:3960;height:900" type="#_x0000_t202" filled="true" fillcolor="#ed1c24" stroked="false">
              <v:textbox inset="0,0,0,0">
                <w:txbxContent>
                  <w:p>
                    <w:pPr>
                      <w:spacing w:line="256" w:lineRule="exact" w:before="112"/>
                      <w:ind w:left="9" w:right="96" w:firstLine="0"/>
                      <w:jc w:val="center"/>
                      <w:rPr>
                        <w:b/>
                        <w:sz w:val="23"/>
                      </w:rPr>
                    </w:pPr>
                    <w:r>
                      <w:rPr>
                        <w:b/>
                        <w:color w:val="FFFFFF"/>
                        <w:w w:val="105"/>
                        <w:sz w:val="23"/>
                      </w:rPr>
                      <w:t>Warning</w:t>
                    </w:r>
                  </w:p>
                  <w:p>
                    <w:pPr>
                      <w:spacing w:line="230" w:lineRule="auto" w:before="0"/>
                      <w:ind w:left="9" w:right="97" w:firstLine="0"/>
                      <w:jc w:val="center"/>
                      <w:rPr>
                        <w:sz w:val="19"/>
                      </w:rPr>
                    </w:pPr>
                    <w:r>
                      <w:rPr>
                        <w:color w:val="FFFFFF"/>
                        <w:spacing w:val="-3"/>
                        <w:w w:val="105"/>
                        <w:sz w:val="19"/>
                      </w:rPr>
                      <w:t>Before </w:t>
                    </w:r>
                    <w:r>
                      <w:rPr>
                        <w:color w:val="FFFFFF"/>
                        <w:w w:val="105"/>
                        <w:sz w:val="19"/>
                      </w:rPr>
                      <w:t>using chemical hoses </w:t>
                    </w:r>
                    <w:r>
                      <w:rPr>
                        <w:color w:val="FFFFFF"/>
                        <w:spacing w:val="-3"/>
                        <w:w w:val="105"/>
                        <w:sz w:val="19"/>
                      </w:rPr>
                      <w:t>consult </w:t>
                    </w:r>
                    <w:r>
                      <w:rPr>
                        <w:color w:val="FFFFFF"/>
                        <w:w w:val="105"/>
                        <w:sz w:val="19"/>
                      </w:rPr>
                      <w:t>chemical resistance chart or </w:t>
                    </w:r>
                    <w:r>
                      <w:rPr>
                        <w:color w:val="FFFFFF"/>
                        <w:spacing w:val="-3"/>
                        <w:w w:val="105"/>
                        <w:sz w:val="19"/>
                      </w:rPr>
                      <w:t>consult factory.</w:t>
                    </w:r>
                  </w:p>
                </w:txbxContent>
              </v:textbox>
              <v:fill type="solid"/>
              <w10:wrap type="none"/>
            </v:shape>
            <w10:wrap type="none"/>
          </v:group>
        </w:pict>
      </w:r>
    </w:p>
    <w:p>
      <w:pPr>
        <w:pStyle w:val="BodyText"/>
        <w:spacing w:line="20" w:lineRule="exact"/>
        <w:ind w:left="6676"/>
        <w:rPr>
          <w:sz w:val="2"/>
        </w:rPr>
      </w:pPr>
      <w:r>
        <w:rPr>
          <w:sz w:val="2"/>
        </w:rPr>
        <w:pict>
          <v:group style="width:224.95pt;height:.4pt;mso-position-horizontal-relative:char;mso-position-vertical-relative:line" coordorigin="0,0" coordsize="4499,8">
            <v:line style="position:absolute" from="0,4" to="4498,4" stroked="true" strokeweight=".4pt" strokecolor="#231f20">
              <v:stroke dashstyle="solid"/>
            </v:line>
          </v:group>
        </w:pict>
      </w:r>
      <w:r>
        <w:rPr>
          <w:sz w:val="2"/>
        </w:rPr>
      </w:r>
    </w:p>
    <w:p>
      <w:pPr>
        <w:pStyle w:val="BodyText"/>
        <w:rPr>
          <w:sz w:val="20"/>
        </w:rPr>
      </w:pPr>
    </w:p>
    <w:p>
      <w:pPr>
        <w:pStyle w:val="BodyText"/>
        <w:rPr>
          <w:sz w:val="20"/>
        </w:rPr>
      </w:pPr>
    </w:p>
    <w:p>
      <w:pPr>
        <w:pStyle w:val="BodyText"/>
        <w:spacing w:before="1"/>
        <w:rPr>
          <w:sz w:val="26"/>
        </w:rPr>
      </w:pPr>
    </w:p>
    <w:tbl>
      <w:tblPr>
        <w:tblW w:w="0" w:type="auto"/>
        <w:jc w:val="left"/>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810"/>
        <w:gridCol w:w="810"/>
        <w:gridCol w:w="810"/>
        <w:gridCol w:w="810"/>
        <w:gridCol w:w="1080"/>
        <w:gridCol w:w="1080"/>
        <w:gridCol w:w="1620"/>
        <w:gridCol w:w="1350"/>
      </w:tblGrid>
      <w:tr>
        <w:trPr>
          <w:trHeight w:val="285" w:hRule="atLeast"/>
        </w:trPr>
        <w:tc>
          <w:tcPr>
            <w:tcW w:w="10080" w:type="dxa"/>
            <w:gridSpan w:val="9"/>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95"/>
                <w:sz w:val="18"/>
              </w:rPr>
              <w:t>ID</w:t>
            </w:r>
          </w:p>
          <w:p>
            <w:pPr>
              <w:pStyle w:val="TableParagraph"/>
              <w:spacing w:line="189" w:lineRule="exact" w:before="0"/>
              <w:ind w:left="166" w:right="166"/>
              <w:jc w:val="center"/>
              <w:rPr>
                <w:b/>
                <w:sz w:val="18"/>
              </w:rPr>
            </w:pPr>
            <w:r>
              <w:rPr>
                <w:b/>
                <w:color w:val="FFFFFF"/>
                <w:w w:val="95"/>
                <w:sz w:val="18"/>
              </w:rPr>
              <w:t>(in.)</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95"/>
                <w:sz w:val="18"/>
              </w:rPr>
              <w:t>ID</w:t>
            </w:r>
          </w:p>
          <w:p>
            <w:pPr>
              <w:pStyle w:val="TableParagraph"/>
              <w:spacing w:line="189" w:lineRule="exact" w:before="0"/>
              <w:ind w:left="166" w:right="166"/>
              <w:jc w:val="center"/>
              <w:rPr>
                <w:b/>
                <w:sz w:val="18"/>
              </w:rPr>
            </w:pPr>
            <w:r>
              <w:rPr>
                <w:b/>
                <w:color w:val="FFFFFF"/>
                <w:w w:val="95"/>
                <w:sz w:val="18"/>
              </w:rPr>
              <w:t>(mm)</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85"/>
                <w:sz w:val="18"/>
              </w:rPr>
              <w:t>OD</w:t>
            </w:r>
          </w:p>
          <w:p>
            <w:pPr>
              <w:pStyle w:val="TableParagraph"/>
              <w:spacing w:line="189" w:lineRule="exact" w:before="0"/>
              <w:ind w:left="166" w:right="166"/>
              <w:jc w:val="center"/>
              <w:rPr>
                <w:b/>
                <w:sz w:val="18"/>
              </w:rPr>
            </w:pPr>
            <w:r>
              <w:rPr>
                <w:b/>
                <w:color w:val="FFFFFF"/>
                <w:w w:val="95"/>
                <w:sz w:val="18"/>
              </w:rPr>
              <w:t>(in.)</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85"/>
                <w:sz w:val="18"/>
              </w:rPr>
              <w:t>OD</w:t>
            </w:r>
          </w:p>
          <w:p>
            <w:pPr>
              <w:pStyle w:val="TableParagraph"/>
              <w:spacing w:line="189" w:lineRule="exact" w:before="0"/>
              <w:ind w:left="166" w:right="166"/>
              <w:jc w:val="center"/>
              <w:rPr>
                <w:b/>
                <w:sz w:val="18"/>
              </w:rPr>
            </w:pPr>
            <w:r>
              <w:rPr>
                <w:b/>
                <w:color w:val="FFFFFF"/>
                <w:w w:val="95"/>
                <w:sz w:val="18"/>
              </w:rPr>
              <w:t>(mm)</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211" w:hanging="15"/>
              <w:rPr>
                <w:b/>
                <w:sz w:val="18"/>
              </w:rPr>
            </w:pPr>
            <w:r>
              <w:rPr>
                <w:b/>
                <w:color w:val="FFFFFF"/>
                <w:w w:val="90"/>
                <w:sz w:val="18"/>
              </w:rPr>
              <w:t>Max Rec. </w:t>
            </w:r>
            <w:r>
              <w:rPr>
                <w:b/>
                <w:color w:val="FFFFFF"/>
                <w:w w:val="85"/>
                <w:sz w:val="18"/>
              </w:rPr>
              <w:t>WP (PSI)</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80" w:hanging="265"/>
              <w:rPr>
                <w:b/>
                <w:sz w:val="18"/>
              </w:rPr>
            </w:pPr>
            <w:r>
              <w:rPr>
                <w:b/>
                <w:color w:val="FFFFFF"/>
                <w:w w:val="85"/>
                <w:sz w:val="18"/>
              </w:rPr>
              <w:t>Vacuum HG </w:t>
            </w:r>
            <w:r>
              <w:rPr>
                <w:b/>
                <w:color w:val="FFFFFF"/>
                <w:w w:val="90"/>
                <w:sz w:val="18"/>
              </w:rPr>
              <w:t>(in.)</w:t>
            </w:r>
          </w:p>
        </w:tc>
        <w:tc>
          <w:tcPr>
            <w:tcW w:w="162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67" w:right="14" w:hanging="314"/>
              <w:rPr>
                <w:b/>
                <w:sz w:val="18"/>
              </w:rPr>
            </w:pPr>
            <w:r>
              <w:rPr>
                <w:b/>
                <w:color w:val="FFFFFF"/>
                <w:w w:val="85"/>
                <w:sz w:val="18"/>
              </w:rPr>
              <w:t>Min. Bending Radius </w:t>
            </w:r>
            <w:r>
              <w:rPr>
                <w:b/>
                <w:color w:val="FFFFFF"/>
                <w:w w:val="95"/>
                <w:sz w:val="18"/>
              </w:rPr>
              <w:t>(in. @ 68</w:t>
            </w:r>
            <w:r>
              <w:rPr>
                <w:color w:val="FFFFFF"/>
                <w:w w:val="95"/>
                <w:sz w:val="18"/>
              </w:rPr>
              <w:t>°</w:t>
            </w:r>
            <w:r>
              <w:rPr>
                <w:b/>
                <w:color w:val="FFFFFF"/>
                <w:w w:val="95"/>
                <w:sz w:val="18"/>
              </w:rPr>
              <w:t>F)</w:t>
            </w:r>
          </w:p>
        </w:tc>
        <w:tc>
          <w:tcPr>
            <w:tcW w:w="1350" w:type="dxa"/>
            <w:tcBorders>
              <w:top w:val="single" w:sz="8" w:space="0" w:color="FFFFFF"/>
              <w:left w:val="single" w:sz="8" w:space="0" w:color="FFFFFF"/>
            </w:tcBorders>
            <w:shd w:val="clear" w:color="auto" w:fill="231F20"/>
          </w:tcPr>
          <w:p>
            <w:pPr>
              <w:pStyle w:val="TableParagraph"/>
              <w:spacing w:line="208" w:lineRule="auto" w:before="36"/>
              <w:ind w:left="355"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T509OE075</w:t>
            </w:r>
          </w:p>
        </w:tc>
        <w:tc>
          <w:tcPr>
            <w:tcW w:w="810" w:type="dxa"/>
            <w:shd w:val="clear" w:color="auto" w:fill="E6E7E8"/>
          </w:tcPr>
          <w:p>
            <w:pPr>
              <w:pStyle w:val="TableParagraph"/>
              <w:spacing w:before="45"/>
              <w:ind w:left="171" w:right="171"/>
              <w:jc w:val="center"/>
              <w:rPr>
                <w:sz w:val="18"/>
              </w:rPr>
            </w:pPr>
            <w:r>
              <w:rPr>
                <w:color w:val="231F20"/>
                <w:sz w:val="18"/>
              </w:rPr>
              <w:t>3/4</w:t>
            </w:r>
          </w:p>
        </w:tc>
        <w:tc>
          <w:tcPr>
            <w:tcW w:w="810" w:type="dxa"/>
            <w:shd w:val="clear" w:color="auto" w:fill="E6E7E8"/>
          </w:tcPr>
          <w:p>
            <w:pPr>
              <w:pStyle w:val="TableParagraph"/>
              <w:spacing w:before="45"/>
              <w:ind w:left="171" w:right="171"/>
              <w:jc w:val="center"/>
              <w:rPr>
                <w:sz w:val="18"/>
              </w:rPr>
            </w:pPr>
            <w:r>
              <w:rPr>
                <w:color w:val="231F20"/>
                <w:w w:val="95"/>
                <w:sz w:val="18"/>
              </w:rPr>
              <w:t>19</w:t>
            </w:r>
          </w:p>
        </w:tc>
        <w:tc>
          <w:tcPr>
            <w:tcW w:w="810" w:type="dxa"/>
            <w:shd w:val="clear" w:color="auto" w:fill="E6E7E8"/>
          </w:tcPr>
          <w:p>
            <w:pPr>
              <w:pStyle w:val="TableParagraph"/>
              <w:spacing w:before="45"/>
              <w:ind w:left="171" w:right="171"/>
              <w:jc w:val="center"/>
              <w:rPr>
                <w:sz w:val="18"/>
              </w:rPr>
            </w:pPr>
            <w:r>
              <w:rPr>
                <w:color w:val="231F20"/>
                <w:w w:val="95"/>
                <w:sz w:val="18"/>
              </w:rPr>
              <w:t>1.22</w:t>
            </w:r>
          </w:p>
        </w:tc>
        <w:tc>
          <w:tcPr>
            <w:tcW w:w="810" w:type="dxa"/>
            <w:shd w:val="clear" w:color="auto" w:fill="E6E7E8"/>
          </w:tcPr>
          <w:p>
            <w:pPr>
              <w:pStyle w:val="TableParagraph"/>
              <w:spacing w:before="45"/>
              <w:ind w:left="318"/>
              <w:rPr>
                <w:sz w:val="18"/>
              </w:rPr>
            </w:pPr>
            <w:r>
              <w:rPr>
                <w:color w:val="231F20"/>
                <w:w w:val="95"/>
                <w:sz w:val="18"/>
              </w:rPr>
              <w:t>31</w:t>
            </w:r>
          </w:p>
        </w:tc>
        <w:tc>
          <w:tcPr>
            <w:tcW w:w="1080" w:type="dxa"/>
            <w:shd w:val="clear" w:color="auto" w:fill="E6E7E8"/>
          </w:tcPr>
          <w:p>
            <w:pPr>
              <w:pStyle w:val="TableParagraph"/>
              <w:spacing w:before="45"/>
              <w:ind w:left="319" w:right="319"/>
              <w:jc w:val="center"/>
              <w:rPr>
                <w:sz w:val="18"/>
              </w:rPr>
            </w:pPr>
            <w:r>
              <w:rPr>
                <w:color w:val="231F20"/>
                <w:w w:val="95"/>
                <w:sz w:val="18"/>
              </w:rPr>
              <w:t>240</w:t>
            </w:r>
          </w:p>
        </w:tc>
        <w:tc>
          <w:tcPr>
            <w:tcW w:w="1080" w:type="dxa"/>
            <w:shd w:val="clear" w:color="auto" w:fill="E6E7E8"/>
          </w:tcPr>
          <w:p>
            <w:pPr>
              <w:pStyle w:val="TableParagraph"/>
              <w:spacing w:before="45"/>
              <w:ind w:left="319" w:right="319"/>
              <w:jc w:val="center"/>
              <w:rPr>
                <w:sz w:val="18"/>
              </w:rPr>
            </w:pPr>
            <w:r>
              <w:rPr>
                <w:color w:val="231F20"/>
                <w:w w:val="95"/>
                <w:sz w:val="18"/>
              </w:rPr>
              <w:t>27</w:t>
            </w:r>
          </w:p>
        </w:tc>
        <w:tc>
          <w:tcPr>
            <w:tcW w:w="1620" w:type="dxa"/>
            <w:shd w:val="clear" w:color="auto" w:fill="E6E7E8"/>
          </w:tcPr>
          <w:p>
            <w:pPr>
              <w:pStyle w:val="TableParagraph"/>
              <w:spacing w:before="45"/>
              <w:ind w:left="176" w:right="176"/>
              <w:jc w:val="center"/>
              <w:rPr>
                <w:sz w:val="18"/>
              </w:rPr>
            </w:pPr>
            <w:r>
              <w:rPr>
                <w:color w:val="231F20"/>
                <w:sz w:val="18"/>
              </w:rPr>
              <w:t>7 1/2</w:t>
            </w:r>
          </w:p>
        </w:tc>
        <w:tc>
          <w:tcPr>
            <w:tcW w:w="1350" w:type="dxa"/>
            <w:shd w:val="clear" w:color="auto" w:fill="E6E7E8"/>
          </w:tcPr>
          <w:p>
            <w:pPr>
              <w:pStyle w:val="TableParagraph"/>
              <w:spacing w:before="45"/>
              <w:ind w:left="523"/>
              <w:rPr>
                <w:sz w:val="18"/>
              </w:rPr>
            </w:pPr>
            <w:r>
              <w:rPr>
                <w:color w:val="231F20"/>
                <w:w w:val="95"/>
                <w:sz w:val="18"/>
              </w:rPr>
              <w:t>0.41</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T509OE100</w:t>
            </w:r>
          </w:p>
        </w:tc>
        <w:tc>
          <w:tcPr>
            <w:tcW w:w="810" w:type="dxa"/>
            <w:shd w:val="clear" w:color="auto" w:fill="D1D3D4"/>
          </w:tcPr>
          <w:p>
            <w:pPr>
              <w:pStyle w:val="TableParagraph"/>
              <w:spacing w:before="45"/>
              <w:jc w:val="center"/>
              <w:rPr>
                <w:sz w:val="18"/>
              </w:rPr>
            </w:pPr>
            <w:r>
              <w:rPr>
                <w:color w:val="231F20"/>
                <w:w w:val="86"/>
                <w:sz w:val="18"/>
              </w:rPr>
              <w:t>1</w:t>
            </w:r>
          </w:p>
        </w:tc>
        <w:tc>
          <w:tcPr>
            <w:tcW w:w="810" w:type="dxa"/>
            <w:shd w:val="clear" w:color="auto" w:fill="D1D3D4"/>
          </w:tcPr>
          <w:p>
            <w:pPr>
              <w:pStyle w:val="TableParagraph"/>
              <w:spacing w:before="45"/>
              <w:ind w:left="171" w:right="171"/>
              <w:jc w:val="center"/>
              <w:rPr>
                <w:sz w:val="18"/>
              </w:rPr>
            </w:pPr>
            <w:r>
              <w:rPr>
                <w:color w:val="231F20"/>
                <w:w w:val="95"/>
                <w:sz w:val="18"/>
              </w:rPr>
              <w:t>25</w:t>
            </w:r>
          </w:p>
        </w:tc>
        <w:tc>
          <w:tcPr>
            <w:tcW w:w="810" w:type="dxa"/>
            <w:shd w:val="clear" w:color="auto" w:fill="D1D3D4"/>
          </w:tcPr>
          <w:p>
            <w:pPr>
              <w:pStyle w:val="TableParagraph"/>
              <w:spacing w:before="45"/>
              <w:ind w:left="171" w:right="171"/>
              <w:jc w:val="center"/>
              <w:rPr>
                <w:sz w:val="18"/>
              </w:rPr>
            </w:pPr>
            <w:r>
              <w:rPr>
                <w:color w:val="231F20"/>
                <w:w w:val="95"/>
                <w:sz w:val="18"/>
              </w:rPr>
              <w:t>1.46</w:t>
            </w:r>
          </w:p>
        </w:tc>
        <w:tc>
          <w:tcPr>
            <w:tcW w:w="810" w:type="dxa"/>
            <w:shd w:val="clear" w:color="auto" w:fill="D1D3D4"/>
          </w:tcPr>
          <w:p>
            <w:pPr>
              <w:pStyle w:val="TableParagraph"/>
              <w:spacing w:before="45"/>
              <w:ind w:left="318"/>
              <w:rPr>
                <w:sz w:val="18"/>
              </w:rPr>
            </w:pPr>
            <w:r>
              <w:rPr>
                <w:color w:val="231F20"/>
                <w:w w:val="95"/>
                <w:sz w:val="18"/>
              </w:rPr>
              <w:t>37</w:t>
            </w:r>
          </w:p>
        </w:tc>
        <w:tc>
          <w:tcPr>
            <w:tcW w:w="1080" w:type="dxa"/>
            <w:shd w:val="clear" w:color="auto" w:fill="D1D3D4"/>
          </w:tcPr>
          <w:p>
            <w:pPr>
              <w:pStyle w:val="TableParagraph"/>
              <w:spacing w:before="45"/>
              <w:ind w:left="319" w:right="319"/>
              <w:jc w:val="center"/>
              <w:rPr>
                <w:sz w:val="18"/>
              </w:rPr>
            </w:pPr>
            <w:r>
              <w:rPr>
                <w:color w:val="231F20"/>
                <w:w w:val="95"/>
                <w:sz w:val="18"/>
              </w:rPr>
              <w:t>240</w:t>
            </w:r>
          </w:p>
        </w:tc>
        <w:tc>
          <w:tcPr>
            <w:tcW w:w="1080" w:type="dxa"/>
            <w:shd w:val="clear" w:color="auto" w:fill="D1D3D4"/>
          </w:tcPr>
          <w:p>
            <w:pPr>
              <w:pStyle w:val="TableParagraph"/>
              <w:spacing w:before="45"/>
              <w:ind w:left="319" w:right="319"/>
              <w:jc w:val="center"/>
              <w:rPr>
                <w:sz w:val="18"/>
              </w:rPr>
            </w:pPr>
            <w:r>
              <w:rPr>
                <w:color w:val="231F20"/>
                <w:w w:val="95"/>
                <w:sz w:val="18"/>
              </w:rPr>
              <w:t>27</w:t>
            </w:r>
          </w:p>
        </w:tc>
        <w:tc>
          <w:tcPr>
            <w:tcW w:w="1620" w:type="dxa"/>
            <w:shd w:val="clear" w:color="auto" w:fill="D1D3D4"/>
          </w:tcPr>
          <w:p>
            <w:pPr>
              <w:pStyle w:val="TableParagraph"/>
              <w:spacing w:before="45"/>
              <w:jc w:val="center"/>
              <w:rPr>
                <w:sz w:val="18"/>
              </w:rPr>
            </w:pPr>
            <w:r>
              <w:rPr>
                <w:color w:val="231F20"/>
                <w:w w:val="86"/>
                <w:sz w:val="18"/>
              </w:rPr>
              <w:t>9</w:t>
            </w:r>
          </w:p>
        </w:tc>
        <w:tc>
          <w:tcPr>
            <w:tcW w:w="1350" w:type="dxa"/>
            <w:shd w:val="clear" w:color="auto" w:fill="D1D3D4"/>
          </w:tcPr>
          <w:p>
            <w:pPr>
              <w:pStyle w:val="TableParagraph"/>
              <w:spacing w:before="45"/>
              <w:ind w:left="523"/>
              <w:rPr>
                <w:sz w:val="18"/>
              </w:rPr>
            </w:pPr>
            <w:r>
              <w:rPr>
                <w:color w:val="231F20"/>
                <w:w w:val="95"/>
                <w:sz w:val="18"/>
              </w:rPr>
              <w:t>0.50</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T509OE125</w:t>
            </w:r>
          </w:p>
        </w:tc>
        <w:tc>
          <w:tcPr>
            <w:tcW w:w="810" w:type="dxa"/>
            <w:shd w:val="clear" w:color="auto" w:fill="E6E7E8"/>
          </w:tcPr>
          <w:p>
            <w:pPr>
              <w:pStyle w:val="TableParagraph"/>
              <w:spacing w:before="45"/>
              <w:ind w:left="171" w:right="171"/>
              <w:jc w:val="center"/>
              <w:rPr>
                <w:sz w:val="18"/>
              </w:rPr>
            </w:pPr>
            <w:r>
              <w:rPr>
                <w:color w:val="231F20"/>
                <w:sz w:val="18"/>
              </w:rPr>
              <w:t>1 1/4</w:t>
            </w:r>
          </w:p>
        </w:tc>
        <w:tc>
          <w:tcPr>
            <w:tcW w:w="810" w:type="dxa"/>
            <w:shd w:val="clear" w:color="auto" w:fill="E6E7E8"/>
          </w:tcPr>
          <w:p>
            <w:pPr>
              <w:pStyle w:val="TableParagraph"/>
              <w:spacing w:before="45"/>
              <w:ind w:left="171" w:right="171"/>
              <w:jc w:val="center"/>
              <w:rPr>
                <w:sz w:val="18"/>
              </w:rPr>
            </w:pPr>
            <w:r>
              <w:rPr>
                <w:color w:val="231F20"/>
                <w:w w:val="95"/>
                <w:sz w:val="18"/>
              </w:rPr>
              <w:t>32</w:t>
            </w:r>
          </w:p>
        </w:tc>
        <w:tc>
          <w:tcPr>
            <w:tcW w:w="810" w:type="dxa"/>
            <w:shd w:val="clear" w:color="auto" w:fill="E6E7E8"/>
          </w:tcPr>
          <w:p>
            <w:pPr>
              <w:pStyle w:val="TableParagraph"/>
              <w:spacing w:before="45"/>
              <w:ind w:left="171" w:right="171"/>
              <w:jc w:val="center"/>
              <w:rPr>
                <w:sz w:val="18"/>
              </w:rPr>
            </w:pPr>
            <w:r>
              <w:rPr>
                <w:color w:val="231F20"/>
                <w:w w:val="95"/>
                <w:sz w:val="18"/>
              </w:rPr>
              <w:t>1.73</w:t>
            </w:r>
          </w:p>
        </w:tc>
        <w:tc>
          <w:tcPr>
            <w:tcW w:w="810" w:type="dxa"/>
            <w:shd w:val="clear" w:color="auto" w:fill="E6E7E8"/>
          </w:tcPr>
          <w:p>
            <w:pPr>
              <w:pStyle w:val="TableParagraph"/>
              <w:spacing w:before="45"/>
              <w:ind w:left="318"/>
              <w:rPr>
                <w:sz w:val="18"/>
              </w:rPr>
            </w:pPr>
            <w:r>
              <w:rPr>
                <w:color w:val="231F20"/>
                <w:w w:val="95"/>
                <w:sz w:val="18"/>
              </w:rPr>
              <w:t>44</w:t>
            </w:r>
          </w:p>
        </w:tc>
        <w:tc>
          <w:tcPr>
            <w:tcW w:w="1080" w:type="dxa"/>
            <w:shd w:val="clear" w:color="auto" w:fill="E6E7E8"/>
          </w:tcPr>
          <w:p>
            <w:pPr>
              <w:pStyle w:val="TableParagraph"/>
              <w:spacing w:before="45"/>
              <w:ind w:left="319" w:right="319"/>
              <w:jc w:val="center"/>
              <w:rPr>
                <w:sz w:val="18"/>
              </w:rPr>
            </w:pPr>
            <w:r>
              <w:rPr>
                <w:color w:val="231F20"/>
                <w:w w:val="95"/>
                <w:sz w:val="18"/>
              </w:rPr>
              <w:t>240</w:t>
            </w:r>
          </w:p>
        </w:tc>
        <w:tc>
          <w:tcPr>
            <w:tcW w:w="1080" w:type="dxa"/>
            <w:shd w:val="clear" w:color="auto" w:fill="E6E7E8"/>
          </w:tcPr>
          <w:p>
            <w:pPr>
              <w:pStyle w:val="TableParagraph"/>
              <w:spacing w:before="45"/>
              <w:ind w:left="319" w:right="319"/>
              <w:jc w:val="center"/>
              <w:rPr>
                <w:sz w:val="18"/>
              </w:rPr>
            </w:pPr>
            <w:r>
              <w:rPr>
                <w:color w:val="231F20"/>
                <w:w w:val="95"/>
                <w:sz w:val="18"/>
              </w:rPr>
              <w:t>27</w:t>
            </w:r>
          </w:p>
        </w:tc>
        <w:tc>
          <w:tcPr>
            <w:tcW w:w="1620" w:type="dxa"/>
            <w:shd w:val="clear" w:color="auto" w:fill="E6E7E8"/>
          </w:tcPr>
          <w:p>
            <w:pPr>
              <w:pStyle w:val="TableParagraph"/>
              <w:spacing w:before="45"/>
              <w:ind w:left="176" w:right="176"/>
              <w:jc w:val="center"/>
              <w:rPr>
                <w:sz w:val="18"/>
              </w:rPr>
            </w:pPr>
            <w:r>
              <w:rPr>
                <w:color w:val="231F20"/>
                <w:sz w:val="18"/>
              </w:rPr>
              <w:t>10 1/4</w:t>
            </w:r>
          </w:p>
        </w:tc>
        <w:tc>
          <w:tcPr>
            <w:tcW w:w="1350" w:type="dxa"/>
            <w:shd w:val="clear" w:color="auto" w:fill="E6E7E8"/>
          </w:tcPr>
          <w:p>
            <w:pPr>
              <w:pStyle w:val="TableParagraph"/>
              <w:spacing w:before="45"/>
              <w:ind w:left="523"/>
              <w:rPr>
                <w:sz w:val="18"/>
              </w:rPr>
            </w:pPr>
            <w:r>
              <w:rPr>
                <w:color w:val="231F20"/>
                <w:w w:val="95"/>
                <w:sz w:val="18"/>
              </w:rPr>
              <w:t>0.60</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T509OE150</w:t>
            </w:r>
          </w:p>
        </w:tc>
        <w:tc>
          <w:tcPr>
            <w:tcW w:w="810" w:type="dxa"/>
            <w:shd w:val="clear" w:color="auto" w:fill="D1D3D4"/>
          </w:tcPr>
          <w:p>
            <w:pPr>
              <w:pStyle w:val="TableParagraph"/>
              <w:spacing w:before="45"/>
              <w:ind w:left="171" w:right="171"/>
              <w:jc w:val="center"/>
              <w:rPr>
                <w:sz w:val="18"/>
              </w:rPr>
            </w:pPr>
            <w:r>
              <w:rPr>
                <w:color w:val="231F20"/>
                <w:sz w:val="18"/>
              </w:rPr>
              <w:t>1 1/2</w:t>
            </w:r>
          </w:p>
        </w:tc>
        <w:tc>
          <w:tcPr>
            <w:tcW w:w="810" w:type="dxa"/>
            <w:shd w:val="clear" w:color="auto" w:fill="D1D3D4"/>
          </w:tcPr>
          <w:p>
            <w:pPr>
              <w:pStyle w:val="TableParagraph"/>
              <w:spacing w:before="45"/>
              <w:ind w:left="171" w:right="171"/>
              <w:jc w:val="center"/>
              <w:rPr>
                <w:sz w:val="18"/>
              </w:rPr>
            </w:pPr>
            <w:r>
              <w:rPr>
                <w:color w:val="231F20"/>
                <w:w w:val="95"/>
                <w:sz w:val="18"/>
              </w:rPr>
              <w:t>38</w:t>
            </w:r>
          </w:p>
        </w:tc>
        <w:tc>
          <w:tcPr>
            <w:tcW w:w="810" w:type="dxa"/>
            <w:shd w:val="clear" w:color="auto" w:fill="D1D3D4"/>
          </w:tcPr>
          <w:p>
            <w:pPr>
              <w:pStyle w:val="TableParagraph"/>
              <w:spacing w:before="45"/>
              <w:ind w:left="171" w:right="171"/>
              <w:jc w:val="center"/>
              <w:rPr>
                <w:sz w:val="18"/>
              </w:rPr>
            </w:pPr>
            <w:r>
              <w:rPr>
                <w:color w:val="231F20"/>
                <w:w w:val="95"/>
                <w:sz w:val="18"/>
              </w:rPr>
              <w:t>1.97</w:t>
            </w:r>
          </w:p>
        </w:tc>
        <w:tc>
          <w:tcPr>
            <w:tcW w:w="810" w:type="dxa"/>
            <w:shd w:val="clear" w:color="auto" w:fill="D1D3D4"/>
          </w:tcPr>
          <w:p>
            <w:pPr>
              <w:pStyle w:val="TableParagraph"/>
              <w:spacing w:before="45"/>
              <w:ind w:left="318"/>
              <w:rPr>
                <w:sz w:val="18"/>
              </w:rPr>
            </w:pPr>
            <w:r>
              <w:rPr>
                <w:color w:val="231F20"/>
                <w:w w:val="95"/>
                <w:sz w:val="18"/>
              </w:rPr>
              <w:t>50</w:t>
            </w:r>
          </w:p>
        </w:tc>
        <w:tc>
          <w:tcPr>
            <w:tcW w:w="1080" w:type="dxa"/>
            <w:shd w:val="clear" w:color="auto" w:fill="D1D3D4"/>
          </w:tcPr>
          <w:p>
            <w:pPr>
              <w:pStyle w:val="TableParagraph"/>
              <w:spacing w:before="45"/>
              <w:ind w:left="319" w:right="319"/>
              <w:jc w:val="center"/>
              <w:rPr>
                <w:sz w:val="18"/>
              </w:rPr>
            </w:pPr>
            <w:r>
              <w:rPr>
                <w:color w:val="231F20"/>
                <w:w w:val="95"/>
                <w:sz w:val="18"/>
              </w:rPr>
              <w:t>240</w:t>
            </w:r>
          </w:p>
        </w:tc>
        <w:tc>
          <w:tcPr>
            <w:tcW w:w="1080" w:type="dxa"/>
            <w:shd w:val="clear" w:color="auto" w:fill="D1D3D4"/>
          </w:tcPr>
          <w:p>
            <w:pPr>
              <w:pStyle w:val="TableParagraph"/>
              <w:spacing w:before="45"/>
              <w:ind w:left="319" w:right="319"/>
              <w:jc w:val="center"/>
              <w:rPr>
                <w:sz w:val="18"/>
              </w:rPr>
            </w:pPr>
            <w:r>
              <w:rPr>
                <w:color w:val="231F20"/>
                <w:w w:val="95"/>
                <w:sz w:val="18"/>
              </w:rPr>
              <w:t>27</w:t>
            </w:r>
          </w:p>
        </w:tc>
        <w:tc>
          <w:tcPr>
            <w:tcW w:w="1620" w:type="dxa"/>
            <w:shd w:val="clear" w:color="auto" w:fill="D1D3D4"/>
          </w:tcPr>
          <w:p>
            <w:pPr>
              <w:pStyle w:val="TableParagraph"/>
              <w:spacing w:before="45"/>
              <w:ind w:left="176" w:right="176"/>
              <w:jc w:val="center"/>
              <w:rPr>
                <w:sz w:val="18"/>
              </w:rPr>
            </w:pPr>
            <w:r>
              <w:rPr>
                <w:color w:val="231F20"/>
                <w:sz w:val="18"/>
              </w:rPr>
              <w:t>13 1/4</w:t>
            </w:r>
          </w:p>
        </w:tc>
        <w:tc>
          <w:tcPr>
            <w:tcW w:w="1350" w:type="dxa"/>
            <w:shd w:val="clear" w:color="auto" w:fill="D1D3D4"/>
          </w:tcPr>
          <w:p>
            <w:pPr>
              <w:pStyle w:val="TableParagraph"/>
              <w:spacing w:before="45"/>
              <w:ind w:left="523"/>
              <w:rPr>
                <w:sz w:val="18"/>
              </w:rPr>
            </w:pPr>
            <w:r>
              <w:rPr>
                <w:color w:val="231F20"/>
                <w:w w:val="95"/>
                <w:sz w:val="18"/>
              </w:rPr>
              <w:t>0.68</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T509OE200</w:t>
            </w:r>
          </w:p>
        </w:tc>
        <w:tc>
          <w:tcPr>
            <w:tcW w:w="810" w:type="dxa"/>
            <w:shd w:val="clear" w:color="auto" w:fill="E6E7E8"/>
          </w:tcPr>
          <w:p>
            <w:pPr>
              <w:pStyle w:val="TableParagraph"/>
              <w:spacing w:before="45"/>
              <w:jc w:val="center"/>
              <w:rPr>
                <w:sz w:val="18"/>
              </w:rPr>
            </w:pPr>
            <w:r>
              <w:rPr>
                <w:color w:val="231F20"/>
                <w:w w:val="86"/>
                <w:sz w:val="18"/>
              </w:rPr>
              <w:t>2</w:t>
            </w:r>
          </w:p>
        </w:tc>
        <w:tc>
          <w:tcPr>
            <w:tcW w:w="810" w:type="dxa"/>
            <w:shd w:val="clear" w:color="auto" w:fill="E6E7E8"/>
          </w:tcPr>
          <w:p>
            <w:pPr>
              <w:pStyle w:val="TableParagraph"/>
              <w:spacing w:before="45"/>
              <w:ind w:left="171" w:right="171"/>
              <w:jc w:val="center"/>
              <w:rPr>
                <w:sz w:val="18"/>
              </w:rPr>
            </w:pPr>
            <w:r>
              <w:rPr>
                <w:color w:val="231F20"/>
                <w:w w:val="95"/>
                <w:sz w:val="18"/>
              </w:rPr>
              <w:t>51</w:t>
            </w:r>
          </w:p>
        </w:tc>
        <w:tc>
          <w:tcPr>
            <w:tcW w:w="810" w:type="dxa"/>
            <w:shd w:val="clear" w:color="auto" w:fill="E6E7E8"/>
          </w:tcPr>
          <w:p>
            <w:pPr>
              <w:pStyle w:val="TableParagraph"/>
              <w:spacing w:before="45"/>
              <w:ind w:left="171" w:right="171"/>
              <w:jc w:val="center"/>
              <w:rPr>
                <w:sz w:val="18"/>
              </w:rPr>
            </w:pPr>
            <w:r>
              <w:rPr>
                <w:color w:val="231F20"/>
                <w:w w:val="95"/>
                <w:sz w:val="18"/>
              </w:rPr>
              <w:t>2.48</w:t>
            </w:r>
          </w:p>
        </w:tc>
        <w:tc>
          <w:tcPr>
            <w:tcW w:w="810" w:type="dxa"/>
            <w:shd w:val="clear" w:color="auto" w:fill="E6E7E8"/>
          </w:tcPr>
          <w:p>
            <w:pPr>
              <w:pStyle w:val="TableParagraph"/>
              <w:spacing w:before="45"/>
              <w:ind w:left="318"/>
              <w:rPr>
                <w:sz w:val="18"/>
              </w:rPr>
            </w:pPr>
            <w:r>
              <w:rPr>
                <w:color w:val="231F20"/>
                <w:w w:val="95"/>
                <w:sz w:val="18"/>
              </w:rPr>
              <w:t>63</w:t>
            </w:r>
          </w:p>
        </w:tc>
        <w:tc>
          <w:tcPr>
            <w:tcW w:w="1080" w:type="dxa"/>
            <w:shd w:val="clear" w:color="auto" w:fill="E6E7E8"/>
          </w:tcPr>
          <w:p>
            <w:pPr>
              <w:pStyle w:val="TableParagraph"/>
              <w:spacing w:before="45"/>
              <w:ind w:left="319" w:right="319"/>
              <w:jc w:val="center"/>
              <w:rPr>
                <w:sz w:val="18"/>
              </w:rPr>
            </w:pPr>
            <w:r>
              <w:rPr>
                <w:color w:val="231F20"/>
                <w:w w:val="95"/>
                <w:sz w:val="18"/>
              </w:rPr>
              <w:t>240</w:t>
            </w:r>
          </w:p>
        </w:tc>
        <w:tc>
          <w:tcPr>
            <w:tcW w:w="1080" w:type="dxa"/>
            <w:shd w:val="clear" w:color="auto" w:fill="E6E7E8"/>
          </w:tcPr>
          <w:p>
            <w:pPr>
              <w:pStyle w:val="TableParagraph"/>
              <w:spacing w:before="45"/>
              <w:ind w:left="319" w:right="319"/>
              <w:jc w:val="center"/>
              <w:rPr>
                <w:sz w:val="18"/>
              </w:rPr>
            </w:pPr>
            <w:r>
              <w:rPr>
                <w:color w:val="231F20"/>
                <w:w w:val="95"/>
                <w:sz w:val="18"/>
              </w:rPr>
              <w:t>27</w:t>
            </w:r>
          </w:p>
        </w:tc>
        <w:tc>
          <w:tcPr>
            <w:tcW w:w="1620" w:type="dxa"/>
            <w:shd w:val="clear" w:color="auto" w:fill="E6E7E8"/>
          </w:tcPr>
          <w:p>
            <w:pPr>
              <w:pStyle w:val="TableParagraph"/>
              <w:spacing w:before="45"/>
              <w:ind w:left="176" w:right="176"/>
              <w:jc w:val="center"/>
              <w:rPr>
                <w:sz w:val="18"/>
              </w:rPr>
            </w:pPr>
            <w:r>
              <w:rPr>
                <w:color w:val="231F20"/>
                <w:sz w:val="18"/>
              </w:rPr>
              <w:t>16 1/4</w:t>
            </w:r>
          </w:p>
        </w:tc>
        <w:tc>
          <w:tcPr>
            <w:tcW w:w="1350" w:type="dxa"/>
            <w:shd w:val="clear" w:color="auto" w:fill="E6E7E8"/>
          </w:tcPr>
          <w:p>
            <w:pPr>
              <w:pStyle w:val="TableParagraph"/>
              <w:spacing w:before="45"/>
              <w:ind w:left="523"/>
              <w:rPr>
                <w:sz w:val="18"/>
              </w:rPr>
            </w:pPr>
            <w:r>
              <w:rPr>
                <w:color w:val="231F20"/>
                <w:w w:val="95"/>
                <w:sz w:val="18"/>
              </w:rPr>
              <w:t>0.91</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T509OE250</w:t>
            </w:r>
          </w:p>
        </w:tc>
        <w:tc>
          <w:tcPr>
            <w:tcW w:w="810" w:type="dxa"/>
            <w:shd w:val="clear" w:color="auto" w:fill="D1D3D4"/>
          </w:tcPr>
          <w:p>
            <w:pPr>
              <w:pStyle w:val="TableParagraph"/>
              <w:spacing w:before="45"/>
              <w:ind w:left="171" w:right="171"/>
              <w:jc w:val="center"/>
              <w:rPr>
                <w:sz w:val="18"/>
              </w:rPr>
            </w:pPr>
            <w:r>
              <w:rPr>
                <w:color w:val="231F20"/>
                <w:sz w:val="18"/>
              </w:rPr>
              <w:t>2 1/2</w:t>
            </w:r>
          </w:p>
        </w:tc>
        <w:tc>
          <w:tcPr>
            <w:tcW w:w="810" w:type="dxa"/>
            <w:shd w:val="clear" w:color="auto" w:fill="D1D3D4"/>
          </w:tcPr>
          <w:p>
            <w:pPr>
              <w:pStyle w:val="TableParagraph"/>
              <w:spacing w:before="45"/>
              <w:ind w:left="171" w:right="171"/>
              <w:jc w:val="center"/>
              <w:rPr>
                <w:sz w:val="18"/>
              </w:rPr>
            </w:pPr>
            <w:r>
              <w:rPr>
                <w:color w:val="231F20"/>
                <w:w w:val="95"/>
                <w:sz w:val="18"/>
              </w:rPr>
              <w:t>63</w:t>
            </w:r>
          </w:p>
        </w:tc>
        <w:tc>
          <w:tcPr>
            <w:tcW w:w="810" w:type="dxa"/>
            <w:shd w:val="clear" w:color="auto" w:fill="D1D3D4"/>
          </w:tcPr>
          <w:p>
            <w:pPr>
              <w:pStyle w:val="TableParagraph"/>
              <w:spacing w:before="45"/>
              <w:ind w:left="171" w:right="171"/>
              <w:jc w:val="center"/>
              <w:rPr>
                <w:sz w:val="18"/>
              </w:rPr>
            </w:pPr>
            <w:r>
              <w:rPr>
                <w:color w:val="231F20"/>
                <w:w w:val="95"/>
                <w:sz w:val="18"/>
              </w:rPr>
              <w:t>3.03</w:t>
            </w:r>
          </w:p>
        </w:tc>
        <w:tc>
          <w:tcPr>
            <w:tcW w:w="810" w:type="dxa"/>
            <w:shd w:val="clear" w:color="auto" w:fill="D1D3D4"/>
          </w:tcPr>
          <w:p>
            <w:pPr>
              <w:pStyle w:val="TableParagraph"/>
              <w:spacing w:before="45"/>
              <w:ind w:left="318"/>
              <w:rPr>
                <w:sz w:val="18"/>
              </w:rPr>
            </w:pPr>
            <w:r>
              <w:rPr>
                <w:color w:val="231F20"/>
                <w:w w:val="95"/>
                <w:sz w:val="18"/>
              </w:rPr>
              <w:t>77</w:t>
            </w:r>
          </w:p>
        </w:tc>
        <w:tc>
          <w:tcPr>
            <w:tcW w:w="1080" w:type="dxa"/>
            <w:shd w:val="clear" w:color="auto" w:fill="D1D3D4"/>
          </w:tcPr>
          <w:p>
            <w:pPr>
              <w:pStyle w:val="TableParagraph"/>
              <w:spacing w:before="45"/>
              <w:ind w:left="319" w:right="319"/>
              <w:jc w:val="center"/>
              <w:rPr>
                <w:sz w:val="18"/>
              </w:rPr>
            </w:pPr>
            <w:r>
              <w:rPr>
                <w:color w:val="231F20"/>
                <w:w w:val="95"/>
                <w:sz w:val="18"/>
              </w:rPr>
              <w:t>240</w:t>
            </w:r>
          </w:p>
        </w:tc>
        <w:tc>
          <w:tcPr>
            <w:tcW w:w="1080" w:type="dxa"/>
            <w:shd w:val="clear" w:color="auto" w:fill="D1D3D4"/>
          </w:tcPr>
          <w:p>
            <w:pPr>
              <w:pStyle w:val="TableParagraph"/>
              <w:spacing w:before="45"/>
              <w:ind w:left="319" w:right="319"/>
              <w:jc w:val="center"/>
              <w:rPr>
                <w:sz w:val="18"/>
              </w:rPr>
            </w:pPr>
            <w:r>
              <w:rPr>
                <w:color w:val="231F20"/>
                <w:w w:val="95"/>
                <w:sz w:val="18"/>
              </w:rPr>
              <w:t>27</w:t>
            </w:r>
          </w:p>
        </w:tc>
        <w:tc>
          <w:tcPr>
            <w:tcW w:w="1620" w:type="dxa"/>
            <w:shd w:val="clear" w:color="auto" w:fill="D1D3D4"/>
          </w:tcPr>
          <w:p>
            <w:pPr>
              <w:pStyle w:val="TableParagraph"/>
              <w:spacing w:before="45"/>
              <w:ind w:left="176" w:right="176"/>
              <w:jc w:val="center"/>
              <w:rPr>
                <w:sz w:val="18"/>
              </w:rPr>
            </w:pPr>
            <w:r>
              <w:rPr>
                <w:color w:val="231F20"/>
                <w:sz w:val="18"/>
              </w:rPr>
              <w:t>17 1/2</w:t>
            </w:r>
          </w:p>
        </w:tc>
        <w:tc>
          <w:tcPr>
            <w:tcW w:w="1350" w:type="dxa"/>
            <w:shd w:val="clear" w:color="auto" w:fill="D1D3D4"/>
          </w:tcPr>
          <w:p>
            <w:pPr>
              <w:pStyle w:val="TableParagraph"/>
              <w:spacing w:before="45"/>
              <w:ind w:left="523"/>
              <w:rPr>
                <w:sz w:val="18"/>
              </w:rPr>
            </w:pPr>
            <w:r>
              <w:rPr>
                <w:color w:val="231F20"/>
                <w:w w:val="95"/>
                <w:sz w:val="18"/>
              </w:rPr>
              <w:t>1.40</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T509OE300</w:t>
            </w:r>
          </w:p>
        </w:tc>
        <w:tc>
          <w:tcPr>
            <w:tcW w:w="810" w:type="dxa"/>
            <w:shd w:val="clear" w:color="auto" w:fill="E6E7E8"/>
          </w:tcPr>
          <w:p>
            <w:pPr>
              <w:pStyle w:val="TableParagraph"/>
              <w:spacing w:before="45"/>
              <w:jc w:val="center"/>
              <w:rPr>
                <w:sz w:val="18"/>
              </w:rPr>
            </w:pPr>
            <w:r>
              <w:rPr>
                <w:color w:val="231F20"/>
                <w:w w:val="86"/>
                <w:sz w:val="18"/>
              </w:rPr>
              <w:t>3</w:t>
            </w:r>
          </w:p>
        </w:tc>
        <w:tc>
          <w:tcPr>
            <w:tcW w:w="810" w:type="dxa"/>
            <w:shd w:val="clear" w:color="auto" w:fill="E6E7E8"/>
          </w:tcPr>
          <w:p>
            <w:pPr>
              <w:pStyle w:val="TableParagraph"/>
              <w:spacing w:before="45"/>
              <w:ind w:left="171" w:right="171"/>
              <w:jc w:val="center"/>
              <w:rPr>
                <w:sz w:val="18"/>
              </w:rPr>
            </w:pPr>
            <w:r>
              <w:rPr>
                <w:color w:val="231F20"/>
                <w:w w:val="95"/>
                <w:sz w:val="18"/>
              </w:rPr>
              <w:t>76</w:t>
            </w:r>
          </w:p>
        </w:tc>
        <w:tc>
          <w:tcPr>
            <w:tcW w:w="810" w:type="dxa"/>
            <w:shd w:val="clear" w:color="auto" w:fill="E6E7E8"/>
          </w:tcPr>
          <w:p>
            <w:pPr>
              <w:pStyle w:val="TableParagraph"/>
              <w:spacing w:before="45"/>
              <w:ind w:left="171" w:right="171"/>
              <w:jc w:val="center"/>
              <w:rPr>
                <w:sz w:val="18"/>
              </w:rPr>
            </w:pPr>
            <w:r>
              <w:rPr>
                <w:color w:val="231F20"/>
                <w:w w:val="95"/>
                <w:sz w:val="18"/>
              </w:rPr>
              <w:t>3.62</w:t>
            </w:r>
          </w:p>
        </w:tc>
        <w:tc>
          <w:tcPr>
            <w:tcW w:w="810" w:type="dxa"/>
            <w:shd w:val="clear" w:color="auto" w:fill="E6E7E8"/>
          </w:tcPr>
          <w:p>
            <w:pPr>
              <w:pStyle w:val="TableParagraph"/>
              <w:spacing w:before="45"/>
              <w:ind w:left="318"/>
              <w:rPr>
                <w:sz w:val="18"/>
              </w:rPr>
            </w:pPr>
            <w:r>
              <w:rPr>
                <w:color w:val="231F20"/>
                <w:w w:val="95"/>
                <w:sz w:val="18"/>
              </w:rPr>
              <w:t>92</w:t>
            </w:r>
          </w:p>
        </w:tc>
        <w:tc>
          <w:tcPr>
            <w:tcW w:w="1080" w:type="dxa"/>
            <w:shd w:val="clear" w:color="auto" w:fill="E6E7E8"/>
          </w:tcPr>
          <w:p>
            <w:pPr>
              <w:pStyle w:val="TableParagraph"/>
              <w:spacing w:before="45"/>
              <w:ind w:left="319" w:right="319"/>
              <w:jc w:val="center"/>
              <w:rPr>
                <w:sz w:val="18"/>
              </w:rPr>
            </w:pPr>
            <w:r>
              <w:rPr>
                <w:color w:val="231F20"/>
                <w:w w:val="95"/>
                <w:sz w:val="18"/>
              </w:rPr>
              <w:t>240</w:t>
            </w:r>
          </w:p>
        </w:tc>
        <w:tc>
          <w:tcPr>
            <w:tcW w:w="1080" w:type="dxa"/>
            <w:shd w:val="clear" w:color="auto" w:fill="E6E7E8"/>
          </w:tcPr>
          <w:p>
            <w:pPr>
              <w:pStyle w:val="TableParagraph"/>
              <w:spacing w:before="45"/>
              <w:ind w:left="319" w:right="319"/>
              <w:jc w:val="center"/>
              <w:rPr>
                <w:sz w:val="18"/>
              </w:rPr>
            </w:pPr>
            <w:r>
              <w:rPr>
                <w:color w:val="231F20"/>
                <w:w w:val="95"/>
                <w:sz w:val="18"/>
              </w:rPr>
              <w:t>24</w:t>
            </w:r>
          </w:p>
        </w:tc>
        <w:tc>
          <w:tcPr>
            <w:tcW w:w="1620" w:type="dxa"/>
            <w:shd w:val="clear" w:color="auto" w:fill="E6E7E8"/>
          </w:tcPr>
          <w:p>
            <w:pPr>
              <w:pStyle w:val="TableParagraph"/>
              <w:spacing w:before="45"/>
              <w:ind w:left="176" w:right="176"/>
              <w:jc w:val="center"/>
              <w:rPr>
                <w:sz w:val="18"/>
              </w:rPr>
            </w:pPr>
            <w:r>
              <w:rPr>
                <w:color w:val="231F20"/>
                <w:sz w:val="18"/>
              </w:rPr>
              <w:t>20 3/4</w:t>
            </w:r>
          </w:p>
        </w:tc>
        <w:tc>
          <w:tcPr>
            <w:tcW w:w="1350" w:type="dxa"/>
            <w:shd w:val="clear" w:color="auto" w:fill="E6E7E8"/>
          </w:tcPr>
          <w:p>
            <w:pPr>
              <w:pStyle w:val="TableParagraph"/>
              <w:spacing w:before="45"/>
              <w:ind w:left="523"/>
              <w:rPr>
                <w:sz w:val="18"/>
              </w:rPr>
            </w:pPr>
            <w:r>
              <w:rPr>
                <w:color w:val="231F20"/>
                <w:w w:val="95"/>
                <w:sz w:val="18"/>
              </w:rPr>
              <w:t>1.91</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T509OE400</w:t>
            </w:r>
          </w:p>
        </w:tc>
        <w:tc>
          <w:tcPr>
            <w:tcW w:w="810" w:type="dxa"/>
            <w:shd w:val="clear" w:color="auto" w:fill="D1D3D4"/>
          </w:tcPr>
          <w:p>
            <w:pPr>
              <w:pStyle w:val="TableParagraph"/>
              <w:spacing w:before="45"/>
              <w:jc w:val="center"/>
              <w:rPr>
                <w:sz w:val="18"/>
              </w:rPr>
            </w:pPr>
            <w:r>
              <w:rPr>
                <w:color w:val="231F20"/>
                <w:w w:val="86"/>
                <w:sz w:val="18"/>
              </w:rPr>
              <w:t>4</w:t>
            </w:r>
          </w:p>
        </w:tc>
        <w:tc>
          <w:tcPr>
            <w:tcW w:w="810" w:type="dxa"/>
            <w:shd w:val="clear" w:color="auto" w:fill="D1D3D4"/>
          </w:tcPr>
          <w:p>
            <w:pPr>
              <w:pStyle w:val="TableParagraph"/>
              <w:spacing w:before="45"/>
              <w:ind w:left="171" w:right="171"/>
              <w:jc w:val="center"/>
              <w:rPr>
                <w:sz w:val="18"/>
              </w:rPr>
            </w:pPr>
            <w:r>
              <w:rPr>
                <w:color w:val="231F20"/>
                <w:w w:val="95"/>
                <w:sz w:val="18"/>
              </w:rPr>
              <w:t>102</w:t>
            </w:r>
          </w:p>
        </w:tc>
        <w:tc>
          <w:tcPr>
            <w:tcW w:w="810" w:type="dxa"/>
            <w:shd w:val="clear" w:color="auto" w:fill="D1D3D4"/>
          </w:tcPr>
          <w:p>
            <w:pPr>
              <w:pStyle w:val="TableParagraph"/>
              <w:spacing w:before="45"/>
              <w:ind w:left="171" w:right="171"/>
              <w:jc w:val="center"/>
              <w:rPr>
                <w:sz w:val="18"/>
              </w:rPr>
            </w:pPr>
            <w:r>
              <w:rPr>
                <w:color w:val="231F20"/>
                <w:w w:val="95"/>
                <w:sz w:val="18"/>
              </w:rPr>
              <w:t>4.65</w:t>
            </w:r>
          </w:p>
        </w:tc>
        <w:tc>
          <w:tcPr>
            <w:tcW w:w="810" w:type="dxa"/>
            <w:shd w:val="clear" w:color="auto" w:fill="D1D3D4"/>
          </w:tcPr>
          <w:p>
            <w:pPr>
              <w:pStyle w:val="TableParagraph"/>
              <w:spacing w:before="45"/>
              <w:ind w:left="275"/>
              <w:rPr>
                <w:sz w:val="18"/>
              </w:rPr>
            </w:pPr>
            <w:r>
              <w:rPr>
                <w:color w:val="231F20"/>
                <w:w w:val="95"/>
                <w:sz w:val="18"/>
              </w:rPr>
              <w:t>118</w:t>
            </w:r>
          </w:p>
        </w:tc>
        <w:tc>
          <w:tcPr>
            <w:tcW w:w="1080" w:type="dxa"/>
            <w:shd w:val="clear" w:color="auto" w:fill="D1D3D4"/>
          </w:tcPr>
          <w:p>
            <w:pPr>
              <w:pStyle w:val="TableParagraph"/>
              <w:spacing w:before="45"/>
              <w:ind w:left="319" w:right="319"/>
              <w:jc w:val="center"/>
              <w:rPr>
                <w:sz w:val="18"/>
              </w:rPr>
            </w:pPr>
            <w:r>
              <w:rPr>
                <w:color w:val="231F20"/>
                <w:w w:val="95"/>
                <w:sz w:val="18"/>
              </w:rPr>
              <w:t>240</w:t>
            </w:r>
          </w:p>
        </w:tc>
        <w:tc>
          <w:tcPr>
            <w:tcW w:w="1080" w:type="dxa"/>
            <w:shd w:val="clear" w:color="auto" w:fill="D1D3D4"/>
          </w:tcPr>
          <w:p>
            <w:pPr>
              <w:pStyle w:val="TableParagraph"/>
              <w:spacing w:before="45"/>
              <w:ind w:left="319" w:right="319"/>
              <w:jc w:val="center"/>
              <w:rPr>
                <w:sz w:val="18"/>
              </w:rPr>
            </w:pPr>
            <w:r>
              <w:rPr>
                <w:color w:val="231F20"/>
                <w:w w:val="95"/>
                <w:sz w:val="18"/>
              </w:rPr>
              <w:t>24</w:t>
            </w:r>
          </w:p>
        </w:tc>
        <w:tc>
          <w:tcPr>
            <w:tcW w:w="1620" w:type="dxa"/>
            <w:shd w:val="clear" w:color="auto" w:fill="D1D3D4"/>
          </w:tcPr>
          <w:p>
            <w:pPr>
              <w:pStyle w:val="TableParagraph"/>
              <w:spacing w:before="45"/>
              <w:ind w:left="176" w:right="176"/>
              <w:jc w:val="center"/>
              <w:rPr>
                <w:sz w:val="18"/>
              </w:rPr>
            </w:pPr>
            <w:r>
              <w:rPr>
                <w:color w:val="231F20"/>
                <w:sz w:val="18"/>
              </w:rPr>
              <w:t>26 1/2</w:t>
            </w:r>
          </w:p>
        </w:tc>
        <w:tc>
          <w:tcPr>
            <w:tcW w:w="1350" w:type="dxa"/>
            <w:shd w:val="clear" w:color="auto" w:fill="D1D3D4"/>
          </w:tcPr>
          <w:p>
            <w:pPr>
              <w:pStyle w:val="TableParagraph"/>
              <w:spacing w:before="45"/>
              <w:ind w:left="523"/>
              <w:rPr>
                <w:sz w:val="18"/>
              </w:rPr>
            </w:pPr>
            <w:r>
              <w:rPr>
                <w:color w:val="231F20"/>
                <w:w w:val="95"/>
                <w:sz w:val="18"/>
              </w:rPr>
              <w:t>2.61</w:t>
            </w:r>
          </w:p>
        </w:tc>
      </w:tr>
      <w:tr>
        <w:trPr>
          <w:trHeight w:val="285" w:hRule="atLeast"/>
        </w:trPr>
        <w:tc>
          <w:tcPr>
            <w:tcW w:w="1710" w:type="dxa"/>
            <w:shd w:val="clear" w:color="auto" w:fill="E6E7E8"/>
          </w:tcPr>
          <w:p>
            <w:pPr>
              <w:pStyle w:val="TableParagraph"/>
              <w:spacing w:before="45"/>
              <w:ind w:left="251"/>
              <w:rPr>
                <w:sz w:val="18"/>
              </w:rPr>
            </w:pPr>
            <w:r>
              <w:rPr>
                <w:color w:val="231F20"/>
                <w:w w:val="95"/>
                <w:sz w:val="18"/>
              </w:rPr>
              <w:t>T5090E600</w:t>
            </w:r>
          </w:p>
        </w:tc>
        <w:tc>
          <w:tcPr>
            <w:tcW w:w="810" w:type="dxa"/>
            <w:shd w:val="clear" w:color="auto" w:fill="E6E7E8"/>
          </w:tcPr>
          <w:p>
            <w:pPr>
              <w:pStyle w:val="TableParagraph"/>
              <w:spacing w:before="45"/>
              <w:jc w:val="center"/>
              <w:rPr>
                <w:sz w:val="18"/>
              </w:rPr>
            </w:pPr>
            <w:r>
              <w:rPr>
                <w:color w:val="231F20"/>
                <w:w w:val="86"/>
                <w:sz w:val="18"/>
              </w:rPr>
              <w:t>6</w:t>
            </w:r>
          </w:p>
        </w:tc>
        <w:tc>
          <w:tcPr>
            <w:tcW w:w="810" w:type="dxa"/>
            <w:shd w:val="clear" w:color="auto" w:fill="E6E7E8"/>
          </w:tcPr>
          <w:p>
            <w:pPr>
              <w:pStyle w:val="TableParagraph"/>
              <w:spacing w:before="45"/>
              <w:ind w:left="171" w:right="171"/>
              <w:jc w:val="center"/>
              <w:rPr>
                <w:sz w:val="18"/>
              </w:rPr>
            </w:pPr>
            <w:r>
              <w:rPr>
                <w:color w:val="231F20"/>
                <w:w w:val="95"/>
                <w:sz w:val="18"/>
              </w:rPr>
              <w:t>152</w:t>
            </w:r>
          </w:p>
        </w:tc>
        <w:tc>
          <w:tcPr>
            <w:tcW w:w="810" w:type="dxa"/>
            <w:shd w:val="clear" w:color="auto" w:fill="E6E7E8"/>
          </w:tcPr>
          <w:p>
            <w:pPr>
              <w:pStyle w:val="TableParagraph"/>
              <w:spacing w:before="45"/>
              <w:ind w:left="171" w:right="171"/>
              <w:jc w:val="center"/>
              <w:rPr>
                <w:sz w:val="18"/>
              </w:rPr>
            </w:pPr>
            <w:r>
              <w:rPr>
                <w:color w:val="231F20"/>
                <w:w w:val="95"/>
                <w:sz w:val="18"/>
              </w:rPr>
              <w:t>6.77</w:t>
            </w:r>
          </w:p>
        </w:tc>
        <w:tc>
          <w:tcPr>
            <w:tcW w:w="810" w:type="dxa"/>
            <w:shd w:val="clear" w:color="auto" w:fill="E6E7E8"/>
          </w:tcPr>
          <w:p>
            <w:pPr>
              <w:pStyle w:val="TableParagraph"/>
              <w:spacing w:before="45"/>
              <w:ind w:left="275"/>
              <w:rPr>
                <w:sz w:val="18"/>
              </w:rPr>
            </w:pPr>
            <w:r>
              <w:rPr>
                <w:color w:val="231F20"/>
                <w:w w:val="95"/>
                <w:sz w:val="18"/>
              </w:rPr>
              <w:t>172</w:t>
            </w:r>
          </w:p>
        </w:tc>
        <w:tc>
          <w:tcPr>
            <w:tcW w:w="1080" w:type="dxa"/>
            <w:shd w:val="clear" w:color="auto" w:fill="E6E7E8"/>
          </w:tcPr>
          <w:p>
            <w:pPr>
              <w:pStyle w:val="TableParagraph"/>
              <w:spacing w:before="45"/>
              <w:ind w:left="319" w:right="319"/>
              <w:jc w:val="center"/>
              <w:rPr>
                <w:sz w:val="18"/>
              </w:rPr>
            </w:pPr>
            <w:r>
              <w:rPr>
                <w:color w:val="231F20"/>
                <w:w w:val="95"/>
                <w:sz w:val="18"/>
              </w:rPr>
              <w:t>240</w:t>
            </w:r>
          </w:p>
        </w:tc>
        <w:tc>
          <w:tcPr>
            <w:tcW w:w="1080" w:type="dxa"/>
            <w:shd w:val="clear" w:color="auto" w:fill="E6E7E8"/>
          </w:tcPr>
          <w:p>
            <w:pPr>
              <w:pStyle w:val="TableParagraph"/>
              <w:spacing w:before="45"/>
              <w:ind w:left="319" w:right="319"/>
              <w:jc w:val="center"/>
              <w:rPr>
                <w:sz w:val="18"/>
              </w:rPr>
            </w:pPr>
            <w:r>
              <w:rPr>
                <w:color w:val="231F20"/>
                <w:w w:val="95"/>
                <w:sz w:val="18"/>
              </w:rPr>
              <w:t>24</w:t>
            </w:r>
          </w:p>
        </w:tc>
        <w:tc>
          <w:tcPr>
            <w:tcW w:w="1620" w:type="dxa"/>
            <w:shd w:val="clear" w:color="auto" w:fill="E6E7E8"/>
          </w:tcPr>
          <w:p>
            <w:pPr>
              <w:pStyle w:val="TableParagraph"/>
              <w:spacing w:before="45"/>
              <w:ind w:left="176" w:right="176"/>
              <w:jc w:val="center"/>
              <w:rPr>
                <w:sz w:val="18"/>
              </w:rPr>
            </w:pPr>
            <w:r>
              <w:rPr>
                <w:color w:val="231F20"/>
                <w:w w:val="95"/>
                <w:sz w:val="18"/>
              </w:rPr>
              <w:t>40</w:t>
            </w:r>
          </w:p>
        </w:tc>
        <w:tc>
          <w:tcPr>
            <w:tcW w:w="1350" w:type="dxa"/>
            <w:shd w:val="clear" w:color="auto" w:fill="E6E7E8"/>
          </w:tcPr>
          <w:p>
            <w:pPr>
              <w:pStyle w:val="TableParagraph"/>
              <w:spacing w:before="45"/>
              <w:ind w:left="523"/>
              <w:rPr>
                <w:sz w:val="18"/>
              </w:rPr>
            </w:pPr>
            <w:r>
              <w:rPr>
                <w:color w:val="231F20"/>
                <w:w w:val="95"/>
                <w:sz w:val="18"/>
              </w:rPr>
              <w:t>5.28</w:t>
            </w:r>
          </w:p>
        </w:tc>
      </w:tr>
    </w:tbl>
    <w:p>
      <w:pPr>
        <w:pStyle w:val="BodyText"/>
        <w:rPr>
          <w:sz w:val="20"/>
        </w:rPr>
      </w:pPr>
    </w:p>
    <w:p>
      <w:pPr>
        <w:pStyle w:val="BodyText"/>
        <w:spacing w:before="3"/>
        <w:rPr>
          <w:sz w:val="26"/>
        </w:rPr>
      </w:pPr>
    </w:p>
    <w:p>
      <w:pPr>
        <w:spacing w:before="105"/>
        <w:ind w:left="1260" w:right="0" w:firstLine="0"/>
        <w:jc w:val="left"/>
        <w:rPr>
          <w:b/>
          <w:sz w:val="18"/>
        </w:rPr>
      </w:pPr>
      <w:r>
        <w:rPr>
          <w:b/>
          <w:color w:val="231F20"/>
          <w:w w:val="85"/>
          <w:sz w:val="18"/>
          <w:u w:val="single" w:color="231F20"/>
        </w:rPr>
        <w:t>COUPLING SUGGESTIONS</w:t>
      </w:r>
    </w:p>
    <w:p>
      <w:pPr>
        <w:spacing w:before="13"/>
        <w:ind w:left="1260" w:right="0" w:firstLine="0"/>
        <w:jc w:val="left"/>
        <w:rPr>
          <w:sz w:val="18"/>
        </w:rPr>
      </w:pPr>
      <w:r>
        <w:rPr>
          <w:color w:val="231F20"/>
          <w:w w:val="95"/>
          <w:sz w:val="18"/>
        </w:rPr>
        <w:t>Quick-Acting and combination nipples, preferably stainless steel, attached with bands.</w:t>
      </w:r>
    </w:p>
    <w:p>
      <w:pPr>
        <w:spacing w:after="0"/>
        <w:jc w:val="left"/>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6"/>
        </w:rPr>
      </w:pPr>
    </w:p>
    <w:p>
      <w:pPr>
        <w:pStyle w:val="BodyText"/>
        <w:ind w:left="2084"/>
        <w:rPr>
          <w:sz w:val="20"/>
        </w:rPr>
      </w:pPr>
      <w:r>
        <w:rPr>
          <w:sz w:val="20"/>
        </w:rPr>
        <w:drawing>
          <wp:inline distT="0" distB="0" distL="0" distR="0">
            <wp:extent cx="1485018" cy="276225"/>
            <wp:effectExtent l="0" t="0" r="0" b="0"/>
            <wp:docPr id="239" name="image94.png" descr=""/>
            <wp:cNvGraphicFramePr>
              <a:graphicFrameLocks noChangeAspect="1"/>
            </wp:cNvGraphicFramePr>
            <a:graphic>
              <a:graphicData uri="http://schemas.openxmlformats.org/drawingml/2006/picture">
                <pic:pic>
                  <pic:nvPicPr>
                    <pic:cNvPr id="240" name="image94.png"/>
                    <pic:cNvPicPr/>
                  </pic:nvPicPr>
                  <pic:blipFill>
                    <a:blip r:embed="rId131" cstate="print"/>
                    <a:stretch>
                      <a:fillRect/>
                    </a:stretch>
                  </pic:blipFill>
                  <pic:spPr>
                    <a:xfrm>
                      <a:off x="0" y="0"/>
                      <a:ext cx="1485018" cy="276225"/>
                    </a:xfrm>
                    <a:prstGeom prst="rect">
                      <a:avLst/>
                    </a:prstGeom>
                  </pic:spPr>
                </pic:pic>
              </a:graphicData>
            </a:graphic>
          </wp:inline>
        </w:drawing>
      </w:r>
      <w:r>
        <w:rPr>
          <w:sz w:val="20"/>
        </w:rPr>
      </w:r>
    </w:p>
    <w:p>
      <w:pPr>
        <w:pStyle w:val="BodyText"/>
        <w:rPr>
          <w:sz w:val="20"/>
        </w:rPr>
      </w:pPr>
    </w:p>
    <w:p>
      <w:pPr>
        <w:pStyle w:val="BodyText"/>
        <w:rPr>
          <w:sz w:val="20"/>
        </w:rPr>
      </w:pPr>
    </w:p>
    <w:p>
      <w:pPr>
        <w:pStyle w:val="BodyText"/>
        <w:rPr>
          <w:sz w:val="20"/>
        </w:rPr>
      </w:pPr>
    </w:p>
    <w:p>
      <w:pPr>
        <w:pStyle w:val="BodyText"/>
        <w:spacing w:before="11"/>
        <w:rPr>
          <w:sz w:val="20"/>
        </w:rPr>
      </w:pPr>
    </w:p>
    <w:p>
      <w:pPr>
        <w:spacing w:after="0"/>
        <w:rPr>
          <w:sz w:val="20"/>
        </w:rPr>
        <w:sectPr>
          <w:footerReference w:type="even" r:id="rId129"/>
          <w:footerReference w:type="default" r:id="rId130"/>
          <w:pgSz w:w="12240" w:h="15840"/>
          <w:pgMar w:footer="1991" w:header="0" w:top="0" w:bottom="2180" w:left="0" w:right="0"/>
          <w:pgNumType w:start="42"/>
        </w:sectPr>
      </w:pPr>
    </w:p>
    <w:p>
      <w:pPr>
        <w:pStyle w:val="Heading6"/>
        <w:spacing w:before="108"/>
        <w:ind w:left="907"/>
      </w:pPr>
      <w:r>
        <w:rPr>
          <w:color w:val="231F20"/>
        </w:rPr>
        <w:t>Applications:</w:t>
      </w:r>
    </w:p>
    <w:p>
      <w:pPr>
        <w:pStyle w:val="BodyText"/>
        <w:spacing w:line="230" w:lineRule="auto" w:before="1"/>
        <w:ind w:left="907"/>
      </w:pPr>
      <w:r>
        <w:rPr>
          <w:color w:val="231F20"/>
        </w:rPr>
        <w:t>Suction and transfer service for a variety of chemicals and acids. Will handle 98% of EXISTING CHEMICALS. See Chemical Resistance Chart on pages 66 – 75.</w:t>
      </w:r>
    </w:p>
    <w:p>
      <w:pPr>
        <w:pStyle w:val="Heading6"/>
        <w:spacing w:before="65"/>
        <w:ind w:left="907"/>
      </w:pPr>
      <w:r>
        <w:rPr>
          <w:color w:val="231F20"/>
        </w:rPr>
        <w:t>Cover:</w:t>
      </w:r>
    </w:p>
    <w:p>
      <w:pPr>
        <w:pStyle w:val="BodyText"/>
        <w:spacing w:line="212" w:lineRule="exact"/>
        <w:ind w:left="907"/>
      </w:pPr>
      <w:r>
        <w:rPr>
          <w:color w:val="231F20"/>
        </w:rPr>
        <w:t>Blue EPDM – abrasion and ozone resistant.</w:t>
      </w:r>
    </w:p>
    <w:p>
      <w:pPr>
        <w:pStyle w:val="Heading6"/>
        <w:spacing w:before="62"/>
        <w:ind w:left="907"/>
      </w:pPr>
      <w:r>
        <w:rPr>
          <w:color w:val="231F20"/>
        </w:rPr>
        <w:t>Reinforcement:</w:t>
      </w:r>
    </w:p>
    <w:p>
      <w:pPr>
        <w:pStyle w:val="BodyText"/>
        <w:spacing w:line="212" w:lineRule="exact"/>
        <w:ind w:left="907"/>
      </w:pPr>
      <w:r>
        <w:rPr>
          <w:color w:val="231F20"/>
        </w:rPr>
        <w:t>Synthetic textile cords with flexible steel helix wire.</w:t>
      </w:r>
    </w:p>
    <w:p>
      <w:pPr>
        <w:pStyle w:val="Heading6"/>
        <w:ind w:left="907"/>
      </w:pPr>
      <w:r>
        <w:rPr>
          <w:color w:val="231F20"/>
        </w:rPr>
        <w:t>Tube:</w:t>
      </w:r>
    </w:p>
    <w:p>
      <w:pPr>
        <w:pStyle w:val="BodyText"/>
        <w:spacing w:line="230" w:lineRule="auto" w:before="1"/>
        <w:ind w:left="907"/>
      </w:pPr>
      <w:r>
        <w:rPr/>
        <w:pict>
          <v:shape style="position:absolute;margin-left:288.959015pt;margin-top:14.143455pt;width:242.5pt;height:40pt;mso-position-horizontal-relative:page;mso-position-vertical-relative:paragraph;z-index:-1402264" type="#_x0000_t202" filled="false" stroked="true" strokeweight=".5pt" strokecolor="#231f20">
            <v:textbox inset="0,0,0,0">
              <w:txbxContent>
                <w:p>
                  <w:pPr>
                    <w:spacing w:line="235" w:lineRule="auto" w:before="41"/>
                    <w:ind w:left="51" w:right="51" w:firstLine="0"/>
                    <w:jc w:val="center"/>
                    <w:rPr>
                      <w:sz w:val="16"/>
                    </w:rPr>
                  </w:pPr>
                  <w:r>
                    <w:rPr>
                      <w:color w:val="231F20"/>
                      <w:w w:val="75"/>
                      <w:sz w:val="16"/>
                    </w:rPr>
                    <w:t>IT IS ADVISABLE TO TEST THE TUBE MATERIAL UNDER ACTUAL SERVICE </w:t>
                  </w:r>
                  <w:r>
                    <w:rPr>
                      <w:color w:val="231F20"/>
                      <w:w w:val="85"/>
                      <w:sz w:val="16"/>
                      <w:u w:val="single" w:color="231F20"/>
                    </w:rPr>
                    <w:t>CONDITIONS PRIOR TO USE</w:t>
                  </w:r>
                  <w:r>
                    <w:rPr>
                      <w:color w:val="231F20"/>
                      <w:w w:val="85"/>
                      <w:sz w:val="16"/>
                    </w:rPr>
                    <w:t>.</w:t>
                  </w:r>
                </w:p>
                <w:p>
                  <w:pPr>
                    <w:spacing w:line="235" w:lineRule="auto" w:before="0"/>
                    <w:ind w:left="53" w:right="51" w:firstLine="0"/>
                    <w:jc w:val="center"/>
                    <w:rPr>
                      <w:sz w:val="16"/>
                    </w:rPr>
                  </w:pPr>
                  <w:r>
                    <w:rPr>
                      <w:color w:val="231F20"/>
                      <w:w w:val="80"/>
                      <w:sz w:val="16"/>
                    </w:rPr>
                    <w:t>NOTE: FOR MAXIMUM SERVICE LIFE, WE RECOMMEND THAT T509 HOSE BE </w:t>
                  </w:r>
                  <w:r>
                    <w:rPr>
                      <w:color w:val="231F20"/>
                      <w:w w:val="85"/>
                      <w:sz w:val="16"/>
                    </w:rPr>
                    <w:t>FLUSHED OUT AFTER EVERY USE.</w:t>
                  </w:r>
                </w:p>
              </w:txbxContent>
            </v:textbox>
            <v:stroke dashstyle="solid"/>
            <w10:wrap type="none"/>
          </v:shape>
        </w:pict>
      </w:r>
      <w:r>
        <w:rPr>
          <w:color w:val="231F20"/>
        </w:rPr>
        <w:t>Transparent UHMWPE (Ultra High Molecular Weight Polyethylene).</w:t>
      </w:r>
    </w:p>
    <w:p>
      <w:pPr>
        <w:pStyle w:val="Heading6"/>
        <w:spacing w:before="108"/>
        <w:ind w:left="512"/>
      </w:pPr>
      <w:r>
        <w:rPr>
          <w:b w:val="0"/>
        </w:rPr>
        <w:br w:type="column"/>
      </w:r>
      <w:r>
        <w:rPr>
          <w:color w:val="231F20"/>
        </w:rPr>
        <w:t>Temperature</w:t>
      </w:r>
      <w:r>
        <w:rPr>
          <w:color w:val="231F20"/>
          <w:spacing w:val="18"/>
        </w:rPr>
        <w:t> </w:t>
      </w:r>
      <w:r>
        <w:rPr>
          <w:color w:val="231F20"/>
          <w:spacing w:val="3"/>
        </w:rPr>
        <w:t>Range:</w:t>
      </w:r>
    </w:p>
    <w:p>
      <w:pPr>
        <w:pStyle w:val="BodyText"/>
        <w:spacing w:line="230" w:lineRule="auto" w:before="1"/>
        <w:ind w:left="512" w:right="1497"/>
      </w:pPr>
      <w:r>
        <w:rPr>
          <w:color w:val="231F20"/>
        </w:rPr>
        <w:t>Normal recommended operating temperature is -22°F </w:t>
      </w:r>
      <w:r>
        <w:rPr>
          <w:color w:val="231F20"/>
          <w:spacing w:val="2"/>
        </w:rPr>
        <w:t>(-30°C) </w:t>
      </w:r>
      <w:r>
        <w:rPr>
          <w:color w:val="231F20"/>
        </w:rPr>
        <w:t>to 200°F</w:t>
      </w:r>
      <w:r>
        <w:rPr>
          <w:color w:val="231F20"/>
          <w:spacing w:val="-4"/>
        </w:rPr>
        <w:t> </w:t>
      </w:r>
      <w:r>
        <w:rPr>
          <w:color w:val="231F20"/>
        </w:rPr>
        <w:t>(+93°C)</w:t>
      </w:r>
    </w:p>
    <w:p>
      <w:pPr>
        <w:pStyle w:val="Heading6"/>
        <w:spacing w:before="64"/>
        <w:ind w:left="512"/>
      </w:pPr>
      <w:r>
        <w:rPr>
          <w:color w:val="231F20"/>
        </w:rPr>
        <w:t>Branding:</w:t>
      </w:r>
    </w:p>
    <w:p>
      <w:pPr>
        <w:pStyle w:val="BodyText"/>
        <w:spacing w:line="208" w:lineRule="exact"/>
        <w:ind w:left="512"/>
      </w:pPr>
      <w:r>
        <w:rPr>
          <w:color w:val="231F20"/>
        </w:rPr>
        <w:t>ALFAGOMMA – ITALY T519 16 BAR (240 PSI) –</w:t>
      </w:r>
    </w:p>
    <w:p>
      <w:pPr>
        <w:pStyle w:val="BodyText"/>
        <w:spacing w:line="214" w:lineRule="exact"/>
        <w:ind w:left="512"/>
      </w:pPr>
      <w:r>
        <w:rPr>
          <w:color w:val="231F20"/>
        </w:rPr>
        <w:t>UHMWPE CHEMICAL – S &amp; D (in orange letters)</w:t>
      </w:r>
    </w:p>
    <w:p>
      <w:pPr>
        <w:pStyle w:val="Heading6"/>
        <w:ind w:left="512"/>
      </w:pPr>
      <w:r>
        <w:rPr>
          <w:color w:val="231F20"/>
        </w:rPr>
        <w:t>Standard Length:</w:t>
      </w:r>
    </w:p>
    <w:p>
      <w:pPr>
        <w:spacing w:line="200" w:lineRule="exact" w:before="0"/>
        <w:ind w:left="512" w:right="0" w:firstLine="0"/>
        <w:jc w:val="left"/>
        <w:rPr>
          <w:sz w:val="18"/>
        </w:rPr>
      </w:pPr>
      <w:r>
        <w:rPr>
          <w:color w:val="231F20"/>
          <w:sz w:val="18"/>
        </w:rPr>
        <w:t>100 feet</w:t>
      </w:r>
    </w:p>
    <w:p>
      <w:pPr>
        <w:spacing w:after="0" w:line="200" w:lineRule="exact"/>
        <w:jc w:val="left"/>
        <w:rPr>
          <w:sz w:val="18"/>
        </w:rPr>
        <w:sectPr>
          <w:type w:val="continuous"/>
          <w:pgSz w:w="12240" w:h="15840"/>
          <w:pgMar w:top="1500" w:bottom="280" w:left="0" w:right="0"/>
          <w:cols w:num="2" w:equalWidth="0">
            <w:col w:w="5575" w:space="40"/>
            <w:col w:w="6625"/>
          </w:cols>
        </w:sectPr>
      </w:pPr>
    </w:p>
    <w:p>
      <w:pPr>
        <w:pStyle w:val="BodyText"/>
        <w:spacing w:before="10"/>
        <w:rPr>
          <w:sz w:val="5"/>
        </w:rPr>
      </w:pPr>
      <w:r>
        <w:rPr/>
        <w:pict>
          <v:group style="position:absolute;margin-left:0pt;margin-top:0pt;width:612pt;height:308pt;mso-position-horizontal-relative:page;mso-position-vertical-relative:page;z-index:-1402288" coordorigin="0,0" coordsize="12240,6160">
            <v:shape style="position:absolute;left:7020;top:0;width:3960;height:5940" type="#_x0000_t75" stroked="false">
              <v:imagedata r:id="rId68" o:title=""/>
            </v:shape>
            <v:shape style="position:absolute;left:5270;top:1843;width:5710;height:3992" type="#_x0000_t75" stroked="false">
              <v:imagedata r:id="rId132" o:title=""/>
            </v:shape>
            <v:rect style="position:absolute;left:0;top:1800;width:12240;height:250" filled="true" fillcolor="#231f20" stroked="false">
              <v:fill opacity="49152f" type="solid"/>
            </v:rect>
            <v:rect style="position:absolute;left:0;top:630;width:12240;height:1170" filled="true" fillcolor="#566728" stroked="false">
              <v:fill type="solid"/>
            </v:rect>
            <v:shape style="position:absolute;left:7933;top:1065;width:3047;height:375" type="#_x0000_t75" stroked="false">
              <v:imagedata r:id="rId43" o:title=""/>
            </v:shape>
            <v:shape style="position:absolute;left:8016;top:5179;width:2140;height:970" coordorigin="8016,5180" coordsize="2140,970" path="m9086,5180l8983,5182,8883,5188,8786,5199,8693,5213,8603,5232,8519,5253,8439,5278,8365,5307,8296,5337,8234,5371,8179,5407,8131,5446,8059,5528,8021,5618,8016,5665,8021,5711,8059,5801,8131,5884,8179,5922,8234,5958,8296,5992,8365,6023,8439,6051,8519,6076,8603,6097,8693,6116,8786,6130,8883,6141,8983,6147,9086,6150,9189,6147,9290,6141,9387,6130,9480,6116,9569,6097,9654,6076,9734,6051,9808,6023,9876,5992,9938,5958,9994,5922,10041,5884,10114,5801,10152,5711,10156,5665,10152,5618,10114,5528,10041,5446,9994,5407,9938,5371,9876,5337,9808,5307,9734,5278,9654,5253,9569,5232,9480,5213,9387,5199,9290,5188,9189,5182,9086,5180xe" filled="true" fillcolor="#ed1c24" stroked="false">
              <v:path arrowok="t"/>
              <v:fill type="solid"/>
            </v:shape>
            <v:shape style="position:absolute;left:8016;top:5179;width:2140;height:970" coordorigin="8016,5180" coordsize="2140,970" path="m9086,6150l9189,6147,9290,6141,9387,6130,9480,6116,9569,6097,9654,6076,9734,6051,9808,6023,9876,5992,9938,5958,9994,5922,10041,5884,10114,5801,10152,5711,10156,5665,10152,5618,10114,5528,10041,5446,9994,5407,9938,5371,9876,5337,9808,5307,9734,5278,9654,5253,9569,5232,9480,5213,9387,5199,9290,5188,9189,5182,9086,5180,8983,5182,8883,5188,8786,5199,8693,5213,8603,5232,8519,5253,8439,5278,8365,5307,8296,5337,8234,5371,8179,5407,8131,5446,8059,5528,8021,5618,8016,5665,8021,5711,8059,5801,8131,5884,8179,5922,8234,5958,8296,5992,8365,6023,8439,6051,8519,6076,8603,6097,8693,6116,8786,6130,8883,6141,8983,6147,9086,6150xe" filled="false" stroked="true" strokeweight="1pt" strokecolor="#ed1c24">
              <v:path arrowok="t"/>
              <v:stroke dashstyle="solid"/>
            </v:shape>
            <v:shape style="position:absolute;left:1187;top:2251;width:4140;height:2132" type="#_x0000_t202" filled="false" stroked="false">
              <v:textbox inset="0,0,0,0">
                <w:txbxContent>
                  <w:p>
                    <w:pPr>
                      <w:spacing w:line="542" w:lineRule="exact" w:before="7"/>
                      <w:ind w:left="1092" w:right="0" w:firstLine="0"/>
                      <w:jc w:val="left"/>
                      <w:rPr>
                        <w:b/>
                        <w:sz w:val="48"/>
                      </w:rPr>
                    </w:pPr>
                    <w:r>
                      <w:rPr>
                        <w:b/>
                        <w:color w:val="231F20"/>
                        <w:w w:val="115"/>
                        <w:sz w:val="48"/>
                      </w:rPr>
                      <w:t>T519OE</w:t>
                    </w:r>
                  </w:p>
                  <w:p>
                    <w:pPr>
                      <w:spacing w:line="244" w:lineRule="auto" w:before="0"/>
                      <w:ind w:left="231" w:right="249" w:firstLine="0"/>
                      <w:jc w:val="center"/>
                      <w:rPr>
                        <w:b/>
                        <w:sz w:val="34"/>
                      </w:rPr>
                    </w:pPr>
                    <w:r>
                      <w:rPr>
                        <w:b/>
                        <w:color w:val="231F20"/>
                        <w:sz w:val="34"/>
                      </w:rPr>
                      <w:t>Acid – Chemical S &amp; D 240 PSI – UHMWPE –</w:t>
                    </w:r>
                  </w:p>
                  <w:p>
                    <w:pPr>
                      <w:spacing w:line="244" w:lineRule="auto" w:before="0"/>
                      <w:ind w:left="0" w:right="0" w:firstLine="1127"/>
                      <w:jc w:val="left"/>
                      <w:rPr>
                        <w:b/>
                        <w:sz w:val="34"/>
                      </w:rPr>
                    </w:pPr>
                    <w:r>
                      <w:rPr>
                        <w:b/>
                        <w:color w:val="231F20"/>
                        <w:sz w:val="34"/>
                      </w:rPr>
                      <w:t>Corrugated Suitable for use with DEF</w:t>
                    </w:r>
                  </w:p>
                </w:txbxContent>
              </v:textbox>
              <w10:wrap type="none"/>
            </v:shape>
            <v:shape style="position:absolute;left:8365;top:5264;width:1463;height:816" type="#_x0000_t202" filled="false" stroked="false">
              <v:textbox inset="0,0,0,0">
                <w:txbxContent>
                  <w:p>
                    <w:pPr>
                      <w:spacing w:line="398" w:lineRule="exact" w:before="12"/>
                      <w:ind w:left="0" w:right="18" w:firstLine="0"/>
                      <w:jc w:val="center"/>
                      <w:rPr>
                        <w:b/>
                        <w:i/>
                        <w:sz w:val="38"/>
                      </w:rPr>
                    </w:pPr>
                    <w:r>
                      <w:rPr>
                        <w:b/>
                        <w:i/>
                        <w:color w:val="FFFFFF"/>
                        <w:w w:val="105"/>
                        <w:sz w:val="38"/>
                      </w:rPr>
                      <w:t>NEW</w:t>
                    </w:r>
                  </w:p>
                  <w:p>
                    <w:pPr>
                      <w:spacing w:line="398" w:lineRule="exact" w:before="0"/>
                      <w:ind w:left="0" w:right="18" w:firstLine="0"/>
                      <w:jc w:val="center"/>
                      <w:rPr>
                        <w:b/>
                        <w:i/>
                        <w:sz w:val="38"/>
                      </w:rPr>
                    </w:pPr>
                    <w:r>
                      <w:rPr>
                        <w:b/>
                        <w:i/>
                        <w:color w:val="FFFFFF"/>
                        <w:w w:val="75"/>
                        <w:sz w:val="38"/>
                      </w:rPr>
                      <w:t>PRODUCT</w:t>
                    </w:r>
                  </w:p>
                </w:txbxContent>
              </v:textbox>
              <w10:wrap type="none"/>
            </v:shape>
            <v:shape style="position:absolute;left:0;top:630;width:12240;height:1170" type="#_x0000_t202" filled="false" stroked="false">
              <v:textbox inset="0,0,0,0">
                <w:txbxContent>
                  <w:p>
                    <w:pPr>
                      <w:spacing w:before="186"/>
                      <w:ind w:left="900" w:right="0" w:firstLine="0"/>
                      <w:jc w:val="left"/>
                      <w:rPr>
                        <w:b/>
                        <w:sz w:val="72"/>
                      </w:rPr>
                    </w:pPr>
                    <w:r>
                      <w:rPr>
                        <w:b/>
                        <w:color w:val="FFFFFF"/>
                        <w:w w:val="95"/>
                        <w:sz w:val="72"/>
                      </w:rPr>
                      <w:t>Chemical</w:t>
                    </w:r>
                  </w:p>
                </w:txbxContent>
              </v:textbox>
              <w10:wrap type="none"/>
            </v:shape>
            <w10:wrap type="none"/>
          </v:group>
        </w:pict>
      </w:r>
    </w:p>
    <w:p>
      <w:pPr>
        <w:pStyle w:val="BodyText"/>
        <w:spacing w:line="20" w:lineRule="exact"/>
        <w:ind w:left="5970"/>
        <w:rPr>
          <w:sz w:val="2"/>
        </w:rPr>
      </w:pPr>
      <w:r>
        <w:rPr>
          <w:sz w:val="2"/>
        </w:rPr>
        <w:pict>
          <v:group style="width:224.95pt;height:.4pt;mso-position-horizontal-relative:char;mso-position-vertical-relative:line" coordorigin="0,0" coordsize="4499,8">
            <v:line style="position:absolute" from="0,4" to="4498,4" stroked="true" strokeweight=".4pt" strokecolor="#231f20">
              <v:stroke dashstyle="solid"/>
            </v:line>
          </v:group>
        </w:pict>
      </w:r>
      <w:r>
        <w:rPr>
          <w:sz w:val="2"/>
        </w:rPr>
      </w:r>
    </w:p>
    <w:p>
      <w:pPr>
        <w:pStyle w:val="BodyText"/>
        <w:rPr>
          <w:sz w:val="20"/>
        </w:rPr>
      </w:pPr>
    </w:p>
    <w:p>
      <w:pPr>
        <w:pStyle w:val="BodyText"/>
        <w:rPr>
          <w:sz w:val="20"/>
        </w:rPr>
      </w:pPr>
    </w:p>
    <w:p>
      <w:pPr>
        <w:pStyle w:val="BodyText"/>
        <w:spacing w:before="1"/>
        <w:rPr>
          <w:sz w:val="26"/>
        </w:rPr>
      </w:pPr>
    </w:p>
    <w:tbl>
      <w:tblPr>
        <w:tblW w:w="0" w:type="auto"/>
        <w:jc w:val="left"/>
        <w:tblInd w:w="8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77"/>
        <w:gridCol w:w="1122"/>
        <w:gridCol w:w="1020"/>
        <w:gridCol w:w="840"/>
        <w:gridCol w:w="782"/>
        <w:gridCol w:w="928"/>
        <w:gridCol w:w="1159"/>
        <w:gridCol w:w="1620"/>
        <w:gridCol w:w="1350"/>
      </w:tblGrid>
      <w:tr>
        <w:trPr>
          <w:trHeight w:val="285" w:hRule="atLeast"/>
        </w:trPr>
        <w:tc>
          <w:tcPr>
            <w:tcW w:w="10098" w:type="dxa"/>
            <w:gridSpan w:val="9"/>
            <w:tcBorders>
              <w:bottom w:val="single" w:sz="8" w:space="0" w:color="FFFFFF"/>
            </w:tcBorders>
            <w:shd w:val="clear" w:color="auto" w:fill="231F20"/>
          </w:tcPr>
          <w:p>
            <w:pPr>
              <w:pStyle w:val="TableParagraph"/>
              <w:spacing w:line="249" w:lineRule="exact" w:before="16"/>
              <w:ind w:left="233"/>
              <w:rPr>
                <w:b/>
                <w:sz w:val="24"/>
              </w:rPr>
            </w:pPr>
            <w:r>
              <w:rPr>
                <w:b/>
                <w:color w:val="FFFFFF"/>
                <w:sz w:val="24"/>
              </w:rPr>
              <w:t>Nominal Specifications</w:t>
            </w:r>
          </w:p>
        </w:tc>
      </w:tr>
      <w:tr>
        <w:trPr>
          <w:trHeight w:val="417" w:hRule="atLeast"/>
        </w:trPr>
        <w:tc>
          <w:tcPr>
            <w:tcW w:w="1277" w:type="dxa"/>
            <w:tcBorders>
              <w:top w:val="single" w:sz="8" w:space="0" w:color="FFFFFF"/>
              <w:right w:val="single" w:sz="8" w:space="0" w:color="FFFFFF"/>
            </w:tcBorders>
            <w:shd w:val="clear" w:color="auto" w:fill="231F20"/>
          </w:tcPr>
          <w:p>
            <w:pPr>
              <w:pStyle w:val="TableParagraph"/>
              <w:spacing w:before="105"/>
              <w:ind w:left="233"/>
              <w:rPr>
                <w:b/>
                <w:sz w:val="18"/>
              </w:rPr>
            </w:pPr>
            <w:r>
              <w:rPr>
                <w:b/>
                <w:color w:val="FFFFFF"/>
                <w:w w:val="90"/>
                <w:sz w:val="18"/>
              </w:rPr>
              <w:t>Series</w:t>
            </w:r>
          </w:p>
        </w:tc>
        <w:tc>
          <w:tcPr>
            <w:tcW w:w="1122"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74" w:right="374"/>
              <w:jc w:val="center"/>
              <w:rPr>
                <w:b/>
                <w:sz w:val="18"/>
              </w:rPr>
            </w:pPr>
            <w:r>
              <w:rPr>
                <w:b/>
                <w:color w:val="FFFFFF"/>
                <w:w w:val="95"/>
                <w:sz w:val="18"/>
              </w:rPr>
              <w:t>ID</w:t>
            </w:r>
          </w:p>
          <w:p>
            <w:pPr>
              <w:pStyle w:val="TableParagraph"/>
              <w:spacing w:line="189" w:lineRule="exact" w:before="0"/>
              <w:ind w:left="374" w:right="374"/>
              <w:jc w:val="center"/>
              <w:rPr>
                <w:b/>
                <w:sz w:val="18"/>
              </w:rPr>
            </w:pPr>
            <w:r>
              <w:rPr>
                <w:b/>
                <w:color w:val="FFFFFF"/>
                <w:w w:val="95"/>
                <w:sz w:val="18"/>
              </w:rPr>
              <w:t>(in.)</w:t>
            </w:r>
          </w:p>
        </w:tc>
        <w:tc>
          <w:tcPr>
            <w:tcW w:w="102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70" w:right="271"/>
              <w:jc w:val="center"/>
              <w:rPr>
                <w:b/>
                <w:sz w:val="18"/>
              </w:rPr>
            </w:pPr>
            <w:r>
              <w:rPr>
                <w:b/>
                <w:color w:val="FFFFFF"/>
                <w:w w:val="95"/>
                <w:sz w:val="18"/>
              </w:rPr>
              <w:t>ID</w:t>
            </w:r>
          </w:p>
          <w:p>
            <w:pPr>
              <w:pStyle w:val="TableParagraph"/>
              <w:spacing w:line="189" w:lineRule="exact" w:before="0"/>
              <w:ind w:left="270" w:right="271"/>
              <w:jc w:val="center"/>
              <w:rPr>
                <w:b/>
                <w:sz w:val="18"/>
              </w:rPr>
            </w:pPr>
            <w:r>
              <w:rPr>
                <w:b/>
                <w:color w:val="FFFFFF"/>
                <w:w w:val="95"/>
                <w:sz w:val="18"/>
              </w:rPr>
              <w:t>(mm)</w:t>
            </w:r>
          </w:p>
        </w:tc>
        <w:tc>
          <w:tcPr>
            <w:tcW w:w="84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32" w:right="233"/>
              <w:jc w:val="center"/>
              <w:rPr>
                <w:b/>
                <w:sz w:val="18"/>
              </w:rPr>
            </w:pPr>
            <w:r>
              <w:rPr>
                <w:b/>
                <w:color w:val="FFFFFF"/>
                <w:w w:val="85"/>
                <w:sz w:val="18"/>
              </w:rPr>
              <w:t>OD</w:t>
            </w:r>
          </w:p>
          <w:p>
            <w:pPr>
              <w:pStyle w:val="TableParagraph"/>
              <w:spacing w:line="189" w:lineRule="exact" w:before="0"/>
              <w:ind w:left="233" w:right="233"/>
              <w:jc w:val="center"/>
              <w:rPr>
                <w:b/>
                <w:sz w:val="18"/>
              </w:rPr>
            </w:pPr>
            <w:r>
              <w:rPr>
                <w:b/>
                <w:color w:val="FFFFFF"/>
                <w:w w:val="95"/>
                <w:sz w:val="18"/>
              </w:rPr>
              <w:t>(in.)</w:t>
            </w:r>
          </w:p>
        </w:tc>
        <w:tc>
          <w:tcPr>
            <w:tcW w:w="782"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52" w:right="152"/>
              <w:jc w:val="center"/>
              <w:rPr>
                <w:b/>
                <w:sz w:val="18"/>
              </w:rPr>
            </w:pPr>
            <w:r>
              <w:rPr>
                <w:b/>
                <w:color w:val="FFFFFF"/>
                <w:w w:val="85"/>
                <w:sz w:val="18"/>
              </w:rPr>
              <w:t>OD</w:t>
            </w:r>
          </w:p>
          <w:p>
            <w:pPr>
              <w:pStyle w:val="TableParagraph"/>
              <w:spacing w:line="189" w:lineRule="exact" w:before="0"/>
              <w:ind w:left="152" w:right="152"/>
              <w:jc w:val="center"/>
              <w:rPr>
                <w:b/>
                <w:sz w:val="18"/>
              </w:rPr>
            </w:pPr>
            <w:r>
              <w:rPr>
                <w:b/>
                <w:color w:val="FFFFFF"/>
                <w:w w:val="95"/>
                <w:sz w:val="18"/>
              </w:rPr>
              <w:t>(mm)</w:t>
            </w:r>
          </w:p>
        </w:tc>
        <w:tc>
          <w:tcPr>
            <w:tcW w:w="928"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134" w:hanging="15"/>
              <w:rPr>
                <w:b/>
                <w:sz w:val="18"/>
              </w:rPr>
            </w:pPr>
            <w:r>
              <w:rPr>
                <w:b/>
                <w:color w:val="FFFFFF"/>
                <w:w w:val="90"/>
                <w:sz w:val="18"/>
              </w:rPr>
              <w:t>Max Rec. </w:t>
            </w:r>
            <w:r>
              <w:rPr>
                <w:b/>
                <w:color w:val="FFFFFF"/>
                <w:w w:val="85"/>
                <w:sz w:val="18"/>
              </w:rPr>
              <w:t>WP (PSI)</w:t>
            </w:r>
          </w:p>
        </w:tc>
        <w:tc>
          <w:tcPr>
            <w:tcW w:w="1159"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419" w:hanging="265"/>
              <w:rPr>
                <w:b/>
                <w:sz w:val="18"/>
              </w:rPr>
            </w:pPr>
            <w:r>
              <w:rPr>
                <w:b/>
                <w:color w:val="FFFFFF"/>
                <w:w w:val="85"/>
                <w:sz w:val="18"/>
              </w:rPr>
              <w:t>Vacuum HG </w:t>
            </w:r>
            <w:r>
              <w:rPr>
                <w:b/>
                <w:color w:val="FFFFFF"/>
                <w:w w:val="90"/>
                <w:sz w:val="18"/>
              </w:rPr>
              <w:t>(in.)</w:t>
            </w:r>
          </w:p>
        </w:tc>
        <w:tc>
          <w:tcPr>
            <w:tcW w:w="162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649" w:right="15" w:hanging="597"/>
              <w:rPr>
                <w:b/>
                <w:sz w:val="18"/>
              </w:rPr>
            </w:pPr>
            <w:r>
              <w:rPr>
                <w:b/>
                <w:color w:val="FFFFFF"/>
                <w:w w:val="85"/>
                <w:sz w:val="18"/>
              </w:rPr>
              <w:t>Min. Bending Radius </w:t>
            </w:r>
            <w:r>
              <w:rPr>
                <w:b/>
                <w:color w:val="FFFFFF"/>
                <w:w w:val="95"/>
                <w:sz w:val="18"/>
              </w:rPr>
              <w:t>(in.)</w:t>
            </w:r>
          </w:p>
        </w:tc>
        <w:tc>
          <w:tcPr>
            <w:tcW w:w="1350" w:type="dxa"/>
            <w:tcBorders>
              <w:top w:val="single" w:sz="8" w:space="0" w:color="FFFFFF"/>
              <w:left w:val="single" w:sz="8" w:space="0" w:color="FFFFFF"/>
            </w:tcBorders>
            <w:shd w:val="clear" w:color="auto" w:fill="231F20"/>
          </w:tcPr>
          <w:p>
            <w:pPr>
              <w:pStyle w:val="TableParagraph"/>
              <w:spacing w:line="193" w:lineRule="exact" w:before="15"/>
              <w:ind w:left="144" w:right="154"/>
              <w:jc w:val="center"/>
              <w:rPr>
                <w:b/>
                <w:sz w:val="18"/>
              </w:rPr>
            </w:pPr>
            <w:r>
              <w:rPr>
                <w:b/>
                <w:color w:val="FFFFFF"/>
                <w:w w:val="95"/>
                <w:sz w:val="18"/>
              </w:rPr>
              <w:t>Weight</w:t>
            </w:r>
          </w:p>
          <w:p>
            <w:pPr>
              <w:pStyle w:val="TableParagraph"/>
              <w:spacing w:line="189" w:lineRule="exact" w:before="0"/>
              <w:ind w:left="144" w:right="154"/>
              <w:jc w:val="center"/>
              <w:rPr>
                <w:b/>
                <w:sz w:val="18"/>
              </w:rPr>
            </w:pPr>
            <w:r>
              <w:rPr>
                <w:b/>
                <w:color w:val="FFFFFF"/>
                <w:sz w:val="18"/>
              </w:rPr>
              <w:t>(lbs./100 ft.)</w:t>
            </w:r>
          </w:p>
        </w:tc>
      </w:tr>
      <w:tr>
        <w:trPr>
          <w:trHeight w:val="285" w:hRule="atLeast"/>
        </w:trPr>
        <w:tc>
          <w:tcPr>
            <w:tcW w:w="1277" w:type="dxa"/>
            <w:shd w:val="clear" w:color="auto" w:fill="E6E7E8"/>
          </w:tcPr>
          <w:p>
            <w:pPr>
              <w:pStyle w:val="TableParagraph"/>
              <w:spacing w:before="45"/>
              <w:ind w:left="252"/>
              <w:rPr>
                <w:sz w:val="18"/>
              </w:rPr>
            </w:pPr>
            <w:r>
              <w:rPr>
                <w:color w:val="231F20"/>
                <w:w w:val="90"/>
                <w:sz w:val="18"/>
              </w:rPr>
              <w:t>T519OE200</w:t>
            </w:r>
          </w:p>
        </w:tc>
        <w:tc>
          <w:tcPr>
            <w:tcW w:w="1122" w:type="dxa"/>
            <w:shd w:val="clear" w:color="auto" w:fill="E6E7E8"/>
          </w:tcPr>
          <w:p>
            <w:pPr>
              <w:pStyle w:val="TableParagraph"/>
              <w:spacing w:before="45"/>
              <w:ind w:right="516"/>
              <w:jc w:val="right"/>
              <w:rPr>
                <w:sz w:val="18"/>
              </w:rPr>
            </w:pPr>
            <w:r>
              <w:rPr>
                <w:color w:val="231F20"/>
                <w:w w:val="86"/>
                <w:sz w:val="18"/>
              </w:rPr>
              <w:t>2</w:t>
            </w:r>
          </w:p>
        </w:tc>
        <w:tc>
          <w:tcPr>
            <w:tcW w:w="1020" w:type="dxa"/>
            <w:shd w:val="clear" w:color="auto" w:fill="E6E7E8"/>
          </w:tcPr>
          <w:p>
            <w:pPr>
              <w:pStyle w:val="TableParagraph"/>
              <w:spacing w:before="45"/>
              <w:ind w:left="346" w:right="347"/>
              <w:jc w:val="center"/>
              <w:rPr>
                <w:sz w:val="18"/>
              </w:rPr>
            </w:pPr>
            <w:r>
              <w:rPr>
                <w:color w:val="231F20"/>
                <w:w w:val="95"/>
                <w:sz w:val="18"/>
              </w:rPr>
              <w:t>51</w:t>
            </w:r>
          </w:p>
        </w:tc>
        <w:tc>
          <w:tcPr>
            <w:tcW w:w="840" w:type="dxa"/>
            <w:shd w:val="clear" w:color="auto" w:fill="E6E7E8"/>
          </w:tcPr>
          <w:p>
            <w:pPr>
              <w:pStyle w:val="TableParagraph"/>
              <w:spacing w:before="45"/>
              <w:ind w:left="233" w:right="233"/>
              <w:jc w:val="center"/>
              <w:rPr>
                <w:sz w:val="18"/>
              </w:rPr>
            </w:pPr>
            <w:r>
              <w:rPr>
                <w:color w:val="231F20"/>
                <w:w w:val="95"/>
                <w:sz w:val="18"/>
              </w:rPr>
              <w:t>2.48</w:t>
            </w:r>
          </w:p>
        </w:tc>
        <w:tc>
          <w:tcPr>
            <w:tcW w:w="782" w:type="dxa"/>
            <w:shd w:val="clear" w:color="auto" w:fill="E6E7E8"/>
          </w:tcPr>
          <w:p>
            <w:pPr>
              <w:pStyle w:val="TableParagraph"/>
              <w:spacing w:before="45"/>
              <w:ind w:left="228" w:right="228"/>
              <w:jc w:val="center"/>
              <w:rPr>
                <w:sz w:val="18"/>
              </w:rPr>
            </w:pPr>
            <w:r>
              <w:rPr>
                <w:color w:val="231F20"/>
                <w:w w:val="95"/>
                <w:sz w:val="18"/>
              </w:rPr>
              <w:t>63</w:t>
            </w:r>
          </w:p>
        </w:tc>
        <w:tc>
          <w:tcPr>
            <w:tcW w:w="928" w:type="dxa"/>
            <w:shd w:val="clear" w:color="auto" w:fill="E6E7E8"/>
          </w:tcPr>
          <w:p>
            <w:pPr>
              <w:pStyle w:val="TableParagraph"/>
              <w:spacing w:before="45"/>
              <w:ind w:left="301" w:right="301"/>
              <w:jc w:val="center"/>
              <w:rPr>
                <w:sz w:val="18"/>
              </w:rPr>
            </w:pPr>
            <w:r>
              <w:rPr>
                <w:color w:val="231F20"/>
                <w:w w:val="95"/>
                <w:sz w:val="18"/>
              </w:rPr>
              <w:t>240</w:t>
            </w:r>
          </w:p>
        </w:tc>
        <w:tc>
          <w:tcPr>
            <w:tcW w:w="1159" w:type="dxa"/>
            <w:shd w:val="clear" w:color="auto" w:fill="E6E7E8"/>
          </w:tcPr>
          <w:p>
            <w:pPr>
              <w:pStyle w:val="TableParagraph"/>
              <w:spacing w:before="45"/>
              <w:ind w:left="464" w:right="464"/>
              <w:jc w:val="center"/>
              <w:rPr>
                <w:sz w:val="18"/>
              </w:rPr>
            </w:pPr>
            <w:r>
              <w:rPr>
                <w:color w:val="231F20"/>
                <w:w w:val="95"/>
                <w:sz w:val="18"/>
              </w:rPr>
              <w:t>27</w:t>
            </w:r>
          </w:p>
        </w:tc>
        <w:tc>
          <w:tcPr>
            <w:tcW w:w="1620" w:type="dxa"/>
            <w:shd w:val="clear" w:color="auto" w:fill="E6E7E8"/>
          </w:tcPr>
          <w:p>
            <w:pPr>
              <w:pStyle w:val="TableParagraph"/>
              <w:spacing w:before="45"/>
              <w:jc w:val="center"/>
              <w:rPr>
                <w:sz w:val="18"/>
              </w:rPr>
            </w:pPr>
            <w:r>
              <w:rPr>
                <w:color w:val="231F20"/>
                <w:w w:val="86"/>
                <w:sz w:val="18"/>
              </w:rPr>
              <w:t>6</w:t>
            </w:r>
          </w:p>
        </w:tc>
        <w:tc>
          <w:tcPr>
            <w:tcW w:w="1350" w:type="dxa"/>
            <w:shd w:val="clear" w:color="auto" w:fill="E6E7E8"/>
          </w:tcPr>
          <w:p>
            <w:pPr>
              <w:pStyle w:val="TableParagraph"/>
              <w:spacing w:before="45"/>
              <w:ind w:left="587"/>
              <w:rPr>
                <w:sz w:val="18"/>
              </w:rPr>
            </w:pPr>
            <w:r>
              <w:rPr>
                <w:color w:val="231F20"/>
                <w:w w:val="95"/>
                <w:sz w:val="18"/>
              </w:rPr>
              <w:t>94</w:t>
            </w:r>
          </w:p>
        </w:tc>
      </w:tr>
      <w:tr>
        <w:trPr>
          <w:trHeight w:val="285" w:hRule="atLeast"/>
        </w:trPr>
        <w:tc>
          <w:tcPr>
            <w:tcW w:w="1277" w:type="dxa"/>
            <w:shd w:val="clear" w:color="auto" w:fill="D1D3D4"/>
          </w:tcPr>
          <w:p>
            <w:pPr>
              <w:pStyle w:val="TableParagraph"/>
              <w:spacing w:before="45"/>
              <w:ind w:left="252"/>
              <w:rPr>
                <w:sz w:val="18"/>
              </w:rPr>
            </w:pPr>
            <w:r>
              <w:rPr>
                <w:color w:val="231F20"/>
                <w:w w:val="90"/>
                <w:sz w:val="18"/>
              </w:rPr>
              <w:t>T519OE300</w:t>
            </w:r>
          </w:p>
        </w:tc>
        <w:tc>
          <w:tcPr>
            <w:tcW w:w="1122" w:type="dxa"/>
            <w:shd w:val="clear" w:color="auto" w:fill="D1D3D4"/>
          </w:tcPr>
          <w:p>
            <w:pPr>
              <w:pStyle w:val="TableParagraph"/>
              <w:spacing w:before="45"/>
              <w:ind w:right="516"/>
              <w:jc w:val="right"/>
              <w:rPr>
                <w:sz w:val="18"/>
              </w:rPr>
            </w:pPr>
            <w:r>
              <w:rPr>
                <w:color w:val="231F20"/>
                <w:w w:val="86"/>
                <w:sz w:val="18"/>
              </w:rPr>
              <w:t>3</w:t>
            </w:r>
          </w:p>
        </w:tc>
        <w:tc>
          <w:tcPr>
            <w:tcW w:w="1020" w:type="dxa"/>
            <w:shd w:val="clear" w:color="auto" w:fill="D1D3D4"/>
          </w:tcPr>
          <w:p>
            <w:pPr>
              <w:pStyle w:val="TableParagraph"/>
              <w:spacing w:before="45"/>
              <w:ind w:left="346" w:right="347"/>
              <w:jc w:val="center"/>
              <w:rPr>
                <w:sz w:val="18"/>
              </w:rPr>
            </w:pPr>
            <w:r>
              <w:rPr>
                <w:color w:val="231F20"/>
                <w:w w:val="95"/>
                <w:sz w:val="18"/>
              </w:rPr>
              <w:t>76</w:t>
            </w:r>
          </w:p>
        </w:tc>
        <w:tc>
          <w:tcPr>
            <w:tcW w:w="840" w:type="dxa"/>
            <w:shd w:val="clear" w:color="auto" w:fill="D1D3D4"/>
          </w:tcPr>
          <w:p>
            <w:pPr>
              <w:pStyle w:val="TableParagraph"/>
              <w:spacing w:before="45"/>
              <w:ind w:left="233" w:right="233"/>
              <w:jc w:val="center"/>
              <w:rPr>
                <w:sz w:val="18"/>
              </w:rPr>
            </w:pPr>
            <w:r>
              <w:rPr>
                <w:color w:val="231F20"/>
                <w:w w:val="95"/>
                <w:sz w:val="18"/>
              </w:rPr>
              <w:t>3.54</w:t>
            </w:r>
          </w:p>
        </w:tc>
        <w:tc>
          <w:tcPr>
            <w:tcW w:w="782" w:type="dxa"/>
            <w:shd w:val="clear" w:color="auto" w:fill="D1D3D4"/>
          </w:tcPr>
          <w:p>
            <w:pPr>
              <w:pStyle w:val="TableParagraph"/>
              <w:spacing w:before="45"/>
              <w:ind w:left="228" w:right="228"/>
              <w:jc w:val="center"/>
              <w:rPr>
                <w:sz w:val="18"/>
              </w:rPr>
            </w:pPr>
            <w:r>
              <w:rPr>
                <w:color w:val="231F20"/>
                <w:w w:val="95"/>
                <w:sz w:val="18"/>
              </w:rPr>
              <w:t>90</w:t>
            </w:r>
          </w:p>
        </w:tc>
        <w:tc>
          <w:tcPr>
            <w:tcW w:w="928" w:type="dxa"/>
            <w:shd w:val="clear" w:color="auto" w:fill="D1D3D4"/>
          </w:tcPr>
          <w:p>
            <w:pPr>
              <w:pStyle w:val="TableParagraph"/>
              <w:spacing w:before="45"/>
              <w:ind w:left="301" w:right="301"/>
              <w:jc w:val="center"/>
              <w:rPr>
                <w:sz w:val="18"/>
              </w:rPr>
            </w:pPr>
            <w:r>
              <w:rPr>
                <w:color w:val="231F20"/>
                <w:w w:val="95"/>
                <w:sz w:val="18"/>
              </w:rPr>
              <w:t>240</w:t>
            </w:r>
          </w:p>
        </w:tc>
        <w:tc>
          <w:tcPr>
            <w:tcW w:w="1159" w:type="dxa"/>
            <w:shd w:val="clear" w:color="auto" w:fill="D1D3D4"/>
          </w:tcPr>
          <w:p>
            <w:pPr>
              <w:pStyle w:val="TableParagraph"/>
              <w:spacing w:before="45"/>
              <w:ind w:left="464" w:right="464"/>
              <w:jc w:val="center"/>
              <w:rPr>
                <w:sz w:val="18"/>
              </w:rPr>
            </w:pPr>
            <w:r>
              <w:rPr>
                <w:color w:val="231F20"/>
                <w:w w:val="95"/>
                <w:sz w:val="18"/>
              </w:rPr>
              <w:t>27</w:t>
            </w:r>
          </w:p>
        </w:tc>
        <w:tc>
          <w:tcPr>
            <w:tcW w:w="1620" w:type="dxa"/>
            <w:shd w:val="clear" w:color="auto" w:fill="D1D3D4"/>
          </w:tcPr>
          <w:p>
            <w:pPr>
              <w:pStyle w:val="TableParagraph"/>
              <w:spacing w:before="45"/>
              <w:jc w:val="center"/>
              <w:rPr>
                <w:sz w:val="18"/>
              </w:rPr>
            </w:pPr>
            <w:r>
              <w:rPr>
                <w:color w:val="231F20"/>
                <w:w w:val="86"/>
                <w:sz w:val="18"/>
              </w:rPr>
              <w:t>9</w:t>
            </w:r>
          </w:p>
        </w:tc>
        <w:tc>
          <w:tcPr>
            <w:tcW w:w="1350" w:type="dxa"/>
            <w:shd w:val="clear" w:color="auto" w:fill="D1D3D4"/>
          </w:tcPr>
          <w:p>
            <w:pPr>
              <w:pStyle w:val="TableParagraph"/>
              <w:spacing w:before="45"/>
              <w:ind w:left="544"/>
              <w:rPr>
                <w:sz w:val="18"/>
              </w:rPr>
            </w:pPr>
            <w:r>
              <w:rPr>
                <w:color w:val="231F20"/>
                <w:w w:val="95"/>
                <w:sz w:val="18"/>
              </w:rPr>
              <w:t>169</w:t>
            </w:r>
          </w:p>
        </w:tc>
      </w:tr>
      <w:tr>
        <w:trPr>
          <w:trHeight w:val="285" w:hRule="atLeast"/>
        </w:trPr>
        <w:tc>
          <w:tcPr>
            <w:tcW w:w="1277" w:type="dxa"/>
            <w:shd w:val="clear" w:color="auto" w:fill="E6E7E8"/>
          </w:tcPr>
          <w:p>
            <w:pPr>
              <w:pStyle w:val="TableParagraph"/>
              <w:spacing w:before="45"/>
              <w:ind w:left="252"/>
              <w:rPr>
                <w:sz w:val="18"/>
              </w:rPr>
            </w:pPr>
            <w:r>
              <w:rPr>
                <w:color w:val="231F20"/>
                <w:w w:val="90"/>
                <w:sz w:val="18"/>
              </w:rPr>
              <w:t>T519OE400</w:t>
            </w:r>
          </w:p>
        </w:tc>
        <w:tc>
          <w:tcPr>
            <w:tcW w:w="1122" w:type="dxa"/>
            <w:shd w:val="clear" w:color="auto" w:fill="E6E7E8"/>
          </w:tcPr>
          <w:p>
            <w:pPr>
              <w:pStyle w:val="TableParagraph"/>
              <w:spacing w:before="45"/>
              <w:ind w:right="516"/>
              <w:jc w:val="right"/>
              <w:rPr>
                <w:sz w:val="18"/>
              </w:rPr>
            </w:pPr>
            <w:r>
              <w:rPr>
                <w:color w:val="231F20"/>
                <w:w w:val="86"/>
                <w:sz w:val="18"/>
              </w:rPr>
              <w:t>4</w:t>
            </w:r>
          </w:p>
        </w:tc>
        <w:tc>
          <w:tcPr>
            <w:tcW w:w="1020" w:type="dxa"/>
            <w:shd w:val="clear" w:color="auto" w:fill="E6E7E8"/>
          </w:tcPr>
          <w:p>
            <w:pPr>
              <w:pStyle w:val="TableParagraph"/>
              <w:spacing w:before="45"/>
              <w:ind w:left="346" w:right="347"/>
              <w:jc w:val="center"/>
              <w:rPr>
                <w:sz w:val="18"/>
              </w:rPr>
            </w:pPr>
            <w:r>
              <w:rPr>
                <w:color w:val="231F20"/>
                <w:w w:val="95"/>
                <w:sz w:val="18"/>
              </w:rPr>
              <w:t>102</w:t>
            </w:r>
          </w:p>
        </w:tc>
        <w:tc>
          <w:tcPr>
            <w:tcW w:w="840" w:type="dxa"/>
            <w:shd w:val="clear" w:color="auto" w:fill="E6E7E8"/>
          </w:tcPr>
          <w:p>
            <w:pPr>
              <w:pStyle w:val="TableParagraph"/>
              <w:spacing w:before="45"/>
              <w:ind w:left="233" w:right="233"/>
              <w:jc w:val="center"/>
              <w:rPr>
                <w:sz w:val="18"/>
              </w:rPr>
            </w:pPr>
            <w:r>
              <w:rPr>
                <w:color w:val="231F20"/>
                <w:w w:val="95"/>
                <w:sz w:val="18"/>
              </w:rPr>
              <w:t>4.57</w:t>
            </w:r>
          </w:p>
        </w:tc>
        <w:tc>
          <w:tcPr>
            <w:tcW w:w="782" w:type="dxa"/>
            <w:shd w:val="clear" w:color="auto" w:fill="E6E7E8"/>
          </w:tcPr>
          <w:p>
            <w:pPr>
              <w:pStyle w:val="TableParagraph"/>
              <w:spacing w:before="45"/>
              <w:ind w:left="228" w:right="228"/>
              <w:jc w:val="center"/>
              <w:rPr>
                <w:sz w:val="18"/>
              </w:rPr>
            </w:pPr>
            <w:r>
              <w:rPr>
                <w:color w:val="231F20"/>
                <w:w w:val="95"/>
                <w:sz w:val="18"/>
              </w:rPr>
              <w:t>116</w:t>
            </w:r>
          </w:p>
        </w:tc>
        <w:tc>
          <w:tcPr>
            <w:tcW w:w="928" w:type="dxa"/>
            <w:shd w:val="clear" w:color="auto" w:fill="E6E7E8"/>
          </w:tcPr>
          <w:p>
            <w:pPr>
              <w:pStyle w:val="TableParagraph"/>
              <w:spacing w:before="45"/>
              <w:ind w:left="301" w:right="301"/>
              <w:jc w:val="center"/>
              <w:rPr>
                <w:sz w:val="18"/>
              </w:rPr>
            </w:pPr>
            <w:r>
              <w:rPr>
                <w:color w:val="231F20"/>
                <w:w w:val="95"/>
                <w:sz w:val="18"/>
              </w:rPr>
              <w:t>240</w:t>
            </w:r>
          </w:p>
        </w:tc>
        <w:tc>
          <w:tcPr>
            <w:tcW w:w="1159" w:type="dxa"/>
            <w:shd w:val="clear" w:color="auto" w:fill="E6E7E8"/>
          </w:tcPr>
          <w:p>
            <w:pPr>
              <w:pStyle w:val="TableParagraph"/>
              <w:spacing w:before="45"/>
              <w:ind w:left="464" w:right="464"/>
              <w:jc w:val="center"/>
              <w:rPr>
                <w:sz w:val="18"/>
              </w:rPr>
            </w:pPr>
            <w:r>
              <w:rPr>
                <w:color w:val="231F20"/>
                <w:w w:val="95"/>
                <w:sz w:val="18"/>
              </w:rPr>
              <w:t>27</w:t>
            </w:r>
          </w:p>
        </w:tc>
        <w:tc>
          <w:tcPr>
            <w:tcW w:w="1620" w:type="dxa"/>
            <w:shd w:val="clear" w:color="auto" w:fill="E6E7E8"/>
          </w:tcPr>
          <w:p>
            <w:pPr>
              <w:pStyle w:val="TableParagraph"/>
              <w:spacing w:before="45"/>
              <w:ind w:left="176" w:right="176"/>
              <w:jc w:val="center"/>
              <w:rPr>
                <w:sz w:val="18"/>
              </w:rPr>
            </w:pPr>
            <w:r>
              <w:rPr>
                <w:color w:val="231F20"/>
                <w:w w:val="95"/>
                <w:sz w:val="18"/>
              </w:rPr>
              <w:t>12</w:t>
            </w:r>
          </w:p>
        </w:tc>
        <w:tc>
          <w:tcPr>
            <w:tcW w:w="1350" w:type="dxa"/>
            <w:shd w:val="clear" w:color="auto" w:fill="E6E7E8"/>
          </w:tcPr>
          <w:p>
            <w:pPr>
              <w:pStyle w:val="TableParagraph"/>
              <w:spacing w:before="45"/>
              <w:ind w:left="544"/>
              <w:rPr>
                <w:sz w:val="18"/>
              </w:rPr>
            </w:pPr>
            <w:r>
              <w:rPr>
                <w:color w:val="231F20"/>
                <w:w w:val="95"/>
                <w:sz w:val="18"/>
              </w:rPr>
              <w:t>275</w:t>
            </w:r>
          </w:p>
        </w:tc>
      </w:tr>
    </w:tbl>
    <w:p>
      <w:pPr>
        <w:spacing w:after="0"/>
        <w:rPr>
          <w:sz w:val="18"/>
        </w:rPr>
        <w:sectPr>
          <w:type w:val="continuous"/>
          <w:pgSz w:w="12240" w:h="15840"/>
          <w:pgMar w:top="1500" w:bottom="280" w:left="0" w:right="0"/>
        </w:sectPr>
      </w:pPr>
    </w:p>
    <w:p>
      <w:pPr>
        <w:pStyle w:val="BodyText"/>
        <w:rPr>
          <w:rFonts w:ascii="Times New Roman"/>
          <w:sz w:val="20"/>
        </w:rPr>
      </w:pPr>
      <w:r>
        <w:rPr/>
        <w:pict>
          <v:group style="position:absolute;margin-left:0pt;margin-top:31.5pt;width:612pt;height:71pt;mso-position-horizontal-relative:page;mso-position-vertical-relative:page;z-index:8008" coordorigin="0,630" coordsize="12240,1420">
            <v:rect style="position:absolute;left:0;top:1800;width:12240;height:250" filled="true" fillcolor="#231f20" stroked="false">
              <v:fill opacity="49152f" type="solid"/>
            </v:rect>
            <v:rect style="position:absolute;left:0;top:630;width:12240;height:1170" filled="true" fillcolor="#566728" stroked="false">
              <v:fill type="solid"/>
            </v:rect>
            <v:shape style="position:absolute;left:1273;top:1065;width:3047;height:375" type="#_x0000_t75" stroked="false">
              <v:imagedata r:id="rId40" o:title=""/>
            </v:shape>
            <v:shape style="position:absolute;left:0;top:630;width:12240;height:1170" type="#_x0000_t202" filled="false" stroked="false">
              <v:textbox inset="0,0,0,0">
                <w:txbxContent>
                  <w:p>
                    <w:pPr>
                      <w:spacing w:before="186"/>
                      <w:ind w:left="0" w:right="897" w:firstLine="0"/>
                      <w:jc w:val="right"/>
                      <w:rPr>
                        <w:b/>
                        <w:sz w:val="72"/>
                      </w:rPr>
                    </w:pPr>
                    <w:r>
                      <w:rPr>
                        <w:b/>
                        <w:color w:val="FFFFFF"/>
                        <w:w w:val="85"/>
                        <w:sz w:val="72"/>
                      </w:rPr>
                      <w:t>Notes</w:t>
                    </w:r>
                  </w:p>
                </w:txbxContent>
              </v:textbox>
              <w10:wrap type="none"/>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8"/>
        <w:rPr>
          <w:rFonts w:ascii="Times New Roman"/>
          <w:sz w:val="28"/>
        </w:rPr>
      </w:pPr>
    </w:p>
    <w:p>
      <w:pPr>
        <w:pStyle w:val="BodyText"/>
        <w:spacing w:line="20" w:lineRule="exact"/>
        <w:ind w:left="1250"/>
        <w:rPr>
          <w:rFonts w:ascii="Times New Roman"/>
          <w:sz w:val="2"/>
        </w:rPr>
      </w:pPr>
      <w:r>
        <w:rPr>
          <w:rFonts w:ascii="Times New Roman"/>
          <w:sz w:val="2"/>
        </w:rPr>
        <w:pict>
          <v:group style="width:505.1pt;height:1pt;mso-position-horizontal-relative:char;mso-position-vertical-relative:line" coordorigin="0,0" coordsize="10102,20">
            <v:line style="position:absolute" from="0,10" to="10102,10" stroked="true" strokeweight="1pt" strokecolor="#231f20">
              <v:stroke dashstyle="solid"/>
            </v:line>
          </v:group>
        </w:pict>
      </w:r>
      <w:r>
        <w:rPr>
          <w:rFonts w:ascii="Times New Roman"/>
          <w:sz w:val="2"/>
        </w:rPr>
      </w:r>
    </w:p>
    <w:p>
      <w:pPr>
        <w:pStyle w:val="BodyText"/>
        <w:rPr>
          <w:rFonts w:ascii="Times New Roman"/>
          <w:sz w:val="20"/>
        </w:rPr>
      </w:pPr>
    </w:p>
    <w:p>
      <w:pPr>
        <w:pStyle w:val="BodyText"/>
        <w:rPr>
          <w:rFonts w:ascii="Times New Roman"/>
          <w:sz w:val="14"/>
        </w:rPr>
      </w:pPr>
      <w:r>
        <w:rPr/>
        <w:pict>
          <v:line style="position:absolute;mso-position-horizontal-relative:page;mso-position-vertical-relative:paragraph;z-index:5288;mso-wrap-distance-left:0;mso-wrap-distance-right:0" from="63pt,10.512676pt" to="568.080pt,10.512676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5312;mso-wrap-distance-left:0;mso-wrap-distance-right:0" from="63pt,9.062676pt" to="568.080pt,9.062676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5336;mso-wrap-distance-left:0;mso-wrap-distance-right:0" from="63pt,9.062777pt" to="568.080pt,9.062777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5360;mso-wrap-distance-left:0;mso-wrap-distance-right:0" from="63pt,9.063677pt" to="568.080pt,9.063677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5384;mso-wrap-distance-left:0;mso-wrap-distance-right:0" from="63pt,9.062676pt" to="568.080pt,9.062676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5408;mso-wrap-distance-left:0;mso-wrap-distance-right:0" from="63pt,9.062676pt" to="568.080pt,9.062676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5432;mso-wrap-distance-left:0;mso-wrap-distance-right:0" from="63pt,9.062676pt" to="568.080pt,9.062676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5456;mso-wrap-distance-left:0;mso-wrap-distance-right:0" from="63pt,9.062676pt" to="568.080pt,9.062676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5480;mso-wrap-distance-left:0;mso-wrap-distance-right:0" from="63pt,9.062676pt" to="568.080pt,9.062676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5504;mso-wrap-distance-left:0;mso-wrap-distance-right:0" from="63pt,9.062777pt" to="568.080pt,9.062777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5528;mso-wrap-distance-left:0;mso-wrap-distance-right:0" from="63pt,9.062676pt" to="568.080pt,9.062676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5552;mso-wrap-distance-left:0;mso-wrap-distance-right:0" from="63pt,9.063677pt" to="568.080pt,9.063677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5576;mso-wrap-distance-left:0;mso-wrap-distance-right:0" from="63pt,9.062676pt" to="568.080pt,9.062676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5600;mso-wrap-distance-left:0;mso-wrap-distance-right:0" from="63pt,9.062676pt" to="568.080pt,9.062676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5624;mso-wrap-distance-left:0;mso-wrap-distance-right:0" from="63pt,9.062676pt" to="568.080pt,9.062676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5648;mso-wrap-distance-left:0;mso-wrap-distance-right:0" from="63pt,9.062777pt" to="568.080pt,9.062777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5672;mso-wrap-distance-left:0;mso-wrap-distance-right:0" from="63pt,9.062676pt" to="568.080pt,9.062676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5696;mso-wrap-distance-left:0;mso-wrap-distance-right:0" from="63pt,9.062676pt" to="568.080pt,9.062676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5720;mso-wrap-distance-left:0;mso-wrap-distance-right:0" from="63pt,9.063677pt" to="568.080pt,9.063677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5744;mso-wrap-distance-left:0;mso-wrap-distance-right:0" from="63pt,9.062676pt" to="568.080pt,9.062676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5768;mso-wrap-distance-left:0;mso-wrap-distance-right:0" from="63pt,9.062676pt" to="568.080pt,9.062676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5792;mso-wrap-distance-left:0;mso-wrap-distance-right:0" from="63pt,9.062676pt" to="568.080pt,9.062676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5816;mso-wrap-distance-left:0;mso-wrap-distance-right:0" from="63pt,9.062777pt" to="568.080pt,9.062777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5840;mso-wrap-distance-left:0;mso-wrap-distance-right:0" from="63pt,9.062676pt" to="568.080pt,9.062676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5864;mso-wrap-distance-left:0;mso-wrap-distance-right:0" from="63pt,9.062676pt" to="568.080pt,9.062676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5888;mso-wrap-distance-left:0;mso-wrap-distance-right:0" from="63pt,9.063677pt" to="568.080pt,9.063677pt" stroked="true" strokeweight="1pt" strokecolor="#231f20">
            <v:stroke dashstyle="solid"/>
            <w10:wrap type="topAndBottom"/>
          </v:line>
        </w:pict>
      </w:r>
    </w:p>
    <w:p>
      <w:pPr>
        <w:pStyle w:val="BodyText"/>
        <w:rPr>
          <w:rFonts w:ascii="Times New Roman"/>
          <w:sz w:val="20"/>
        </w:rPr>
      </w:pPr>
    </w:p>
    <w:p>
      <w:pPr>
        <w:pStyle w:val="BodyText"/>
        <w:spacing w:before="5"/>
        <w:rPr>
          <w:rFonts w:ascii="Times New Roman"/>
          <w:sz w:val="11"/>
        </w:rPr>
      </w:pPr>
      <w:r>
        <w:rPr/>
        <w:pict>
          <v:line style="position:absolute;mso-position-horizontal-relative:page;mso-position-vertical-relative:paragraph;z-index:5912;mso-wrap-distance-left:0;mso-wrap-distance-right:0" from="63pt,9.062676pt" to="568.080pt,9.062676pt" stroked="true" strokeweight="1pt" strokecolor="#231f20">
            <v:stroke dashstyle="solid"/>
            <w10:wrap type="topAndBottom"/>
          </v:line>
        </w:pict>
      </w:r>
    </w:p>
    <w:p>
      <w:pPr>
        <w:spacing w:after="0"/>
        <w:rPr>
          <w:rFonts w:ascii="Times New Roman"/>
          <w:sz w:val="11"/>
        </w:rPr>
        <w:sectPr>
          <w:pgSz w:w="12240" w:h="15840"/>
          <w:pgMar w:header="0" w:footer="612" w:top="620" w:bottom="800" w:left="0" w:right="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spacing w:after="0"/>
        <w:rPr>
          <w:rFonts w:ascii="Times New Roman"/>
          <w:sz w:val="20"/>
        </w:rPr>
        <w:sectPr>
          <w:footerReference w:type="even" r:id="rId133"/>
          <w:footerReference w:type="default" r:id="rId134"/>
          <w:pgSz w:w="12240" w:h="15840"/>
          <w:pgMar w:footer="1009" w:header="0" w:top="0" w:bottom="1200" w:left="0" w:right="0"/>
          <w:pgNumType w:start="44"/>
        </w:sectPr>
      </w:pPr>
    </w:p>
    <w:p>
      <w:pPr>
        <w:pStyle w:val="BodyText"/>
        <w:rPr>
          <w:rFonts w:ascii="Times New Roman"/>
          <w:sz w:val="25"/>
        </w:rPr>
      </w:pPr>
    </w:p>
    <w:p>
      <w:pPr>
        <w:pStyle w:val="Heading6"/>
        <w:spacing w:before="0"/>
      </w:pPr>
      <w:r>
        <w:rPr>
          <w:color w:val="231F20"/>
        </w:rPr>
        <w:t>Applications:</w:t>
      </w:r>
    </w:p>
    <w:p>
      <w:pPr>
        <w:pStyle w:val="BodyText"/>
        <w:spacing w:line="230" w:lineRule="auto" w:before="1"/>
        <w:ind w:left="900"/>
      </w:pPr>
      <w:r>
        <w:rPr>
          <w:color w:val="231F20"/>
        </w:rPr>
        <w:t>Fuel, oil and hydraulic fluids suction and discharge. Suitable for exhaust gas from water cooled stationary or marine diesel engines. Offers maximum flexibility.</w:t>
      </w:r>
    </w:p>
    <w:p>
      <w:pPr>
        <w:pStyle w:val="Heading6"/>
        <w:spacing w:before="65"/>
      </w:pPr>
      <w:r>
        <w:rPr>
          <w:color w:val="231F20"/>
        </w:rPr>
        <w:t>Cover:</w:t>
      </w:r>
    </w:p>
    <w:p>
      <w:pPr>
        <w:pStyle w:val="BodyText"/>
        <w:spacing w:line="230" w:lineRule="auto"/>
        <w:ind w:left="900"/>
      </w:pPr>
      <w:r>
        <w:rPr>
          <w:color w:val="231F20"/>
        </w:rPr>
        <w:t>Black NBR/PVC blend – abrasion, ozone, hydrocarbon and fire resistant.</w:t>
      </w:r>
    </w:p>
    <w:p>
      <w:pPr>
        <w:pStyle w:val="Heading6"/>
        <w:spacing w:before="65"/>
      </w:pPr>
      <w:r>
        <w:rPr>
          <w:color w:val="231F20"/>
        </w:rPr>
        <w:t>Reinforcement:</w:t>
      </w:r>
    </w:p>
    <w:p>
      <w:pPr>
        <w:pStyle w:val="BodyText"/>
        <w:spacing w:line="212" w:lineRule="exact"/>
        <w:ind w:left="900"/>
      </w:pPr>
      <w:r>
        <w:rPr>
          <w:color w:val="231F20"/>
        </w:rPr>
        <w:t>High tensile textile cords with flexible steel helix wire.</w:t>
      </w:r>
    </w:p>
    <w:p>
      <w:pPr>
        <w:pStyle w:val="Heading6"/>
      </w:pPr>
      <w:r>
        <w:rPr>
          <w:color w:val="231F20"/>
        </w:rPr>
        <w:t>Tube:</w:t>
      </w:r>
    </w:p>
    <w:p>
      <w:pPr>
        <w:pStyle w:val="BodyText"/>
        <w:spacing w:line="212" w:lineRule="exact"/>
        <w:ind w:left="900"/>
      </w:pPr>
      <w:r>
        <w:rPr>
          <w:color w:val="231F20"/>
        </w:rPr>
        <w:t>Black NBR – exhaust gas, fuel and fire resistant.</w:t>
      </w:r>
    </w:p>
    <w:p>
      <w:pPr>
        <w:pStyle w:val="BodyText"/>
        <w:rPr>
          <w:sz w:val="25"/>
        </w:rPr>
      </w:pPr>
      <w:r>
        <w:rPr/>
        <w:br w:type="column"/>
      </w:r>
      <w:r>
        <w:rPr>
          <w:sz w:val="25"/>
        </w:rPr>
      </w:r>
    </w:p>
    <w:p>
      <w:pPr>
        <w:pStyle w:val="Heading6"/>
        <w:spacing w:before="0"/>
        <w:ind w:left="365"/>
      </w:pPr>
      <w:r>
        <w:rPr>
          <w:color w:val="231F20"/>
        </w:rPr>
        <w:t>Working Pressure:</w:t>
      </w:r>
    </w:p>
    <w:p>
      <w:pPr>
        <w:pStyle w:val="BodyText"/>
        <w:spacing w:line="212" w:lineRule="exact"/>
        <w:ind w:left="365"/>
      </w:pPr>
      <w:r>
        <w:rPr>
          <w:color w:val="231F20"/>
        </w:rPr>
        <w:t>Constant Pressure – 2 Bar (30 PSI)</w:t>
      </w:r>
    </w:p>
    <w:p>
      <w:pPr>
        <w:pStyle w:val="Heading6"/>
        <w:ind w:left="365"/>
      </w:pPr>
      <w:r>
        <w:rPr>
          <w:color w:val="231F20"/>
        </w:rPr>
        <w:t>Temperature Range:</w:t>
      </w:r>
    </w:p>
    <w:p>
      <w:pPr>
        <w:pStyle w:val="BodyText"/>
        <w:spacing w:line="212" w:lineRule="exact"/>
        <w:ind w:left="365"/>
      </w:pPr>
      <w:r>
        <w:rPr>
          <w:color w:val="231F20"/>
        </w:rPr>
        <w:t>-4°F (-20°C) to 212°F (+100°C)</w:t>
      </w:r>
    </w:p>
    <w:p>
      <w:pPr>
        <w:pStyle w:val="Heading6"/>
        <w:spacing w:before="62"/>
        <w:ind w:left="365"/>
      </w:pPr>
      <w:r>
        <w:rPr>
          <w:color w:val="231F20"/>
        </w:rPr>
        <w:t>Branding:</w:t>
      </w:r>
    </w:p>
    <w:p>
      <w:pPr>
        <w:pStyle w:val="BodyText"/>
        <w:spacing w:line="230" w:lineRule="auto" w:before="1"/>
        <w:ind w:left="365" w:right="1416"/>
      </w:pPr>
      <w:r>
        <w:rPr>
          <w:color w:val="231F20"/>
        </w:rPr>
        <w:t>ALFAGOMMA – </w:t>
      </w:r>
      <w:r>
        <w:rPr>
          <w:color w:val="231F20"/>
          <w:spacing w:val="-6"/>
        </w:rPr>
        <w:t>ITALY </w:t>
      </w:r>
      <w:r>
        <w:rPr>
          <w:color w:val="231F20"/>
        </w:rPr>
        <w:t>T600 MARINE EXHAUST/FUEL S &amp; D – &lt;SIZE&gt; – USCG/SAE </w:t>
      </w:r>
      <w:r>
        <w:rPr>
          <w:color w:val="231F20"/>
          <w:spacing w:val="-5"/>
        </w:rPr>
        <w:t>J1527 </w:t>
      </w:r>
      <w:r>
        <w:rPr>
          <w:color w:val="231F20"/>
        </w:rPr>
        <w:t>TYPE </w:t>
      </w:r>
      <w:r>
        <w:rPr>
          <w:color w:val="231F20"/>
          <w:spacing w:val="3"/>
        </w:rPr>
        <w:t>A2 </w:t>
      </w:r>
      <w:r>
        <w:rPr>
          <w:color w:val="231F20"/>
        </w:rPr>
        <w:t>(in red</w:t>
      </w:r>
    </w:p>
    <w:p>
      <w:pPr>
        <w:pStyle w:val="BodyText"/>
        <w:spacing w:line="212" w:lineRule="exact"/>
        <w:ind w:left="365"/>
      </w:pPr>
      <w:r>
        <w:rPr>
          <w:color w:val="231F20"/>
        </w:rPr>
        <w:t>letters)</w:t>
      </w:r>
    </w:p>
    <w:p>
      <w:pPr>
        <w:pStyle w:val="Heading6"/>
        <w:ind w:left="365"/>
      </w:pPr>
      <w:r>
        <w:rPr>
          <w:color w:val="231F20"/>
        </w:rPr>
        <w:t>Standard Length:</w:t>
      </w:r>
    </w:p>
    <w:p>
      <w:pPr>
        <w:pStyle w:val="BodyText"/>
        <w:spacing w:line="212" w:lineRule="exact"/>
        <w:ind w:left="365"/>
      </w:pPr>
      <w:r>
        <w:rPr>
          <w:color w:val="231F20"/>
        </w:rPr>
        <w:t>25 or 50 feet</w:t>
      </w:r>
    </w:p>
    <w:p>
      <w:pPr>
        <w:spacing w:after="0" w:line="212" w:lineRule="exact"/>
        <w:sectPr>
          <w:type w:val="continuous"/>
          <w:pgSz w:w="12240" w:h="15840"/>
          <w:pgMar w:top="1500" w:bottom="280" w:left="0" w:right="0"/>
          <w:cols w:num="2" w:equalWidth="0">
            <w:col w:w="5715" w:space="40"/>
            <w:col w:w="6485"/>
          </w:cols>
        </w:sectPr>
      </w:pPr>
    </w:p>
    <w:p>
      <w:pPr>
        <w:pStyle w:val="BodyText"/>
        <w:rPr>
          <w:sz w:val="20"/>
        </w:rPr>
      </w:pPr>
      <w:r>
        <w:rPr/>
        <w:pict>
          <v:group style="position:absolute;margin-left:0pt;margin-top:0pt;width:612pt;height:297pt;mso-position-horizontal-relative:page;mso-position-vertical-relative:page;z-index:8080" coordorigin="0,0" coordsize="12240,5940">
            <v:shape style="position:absolute;left:7020;top:0;width:3960;height:5940" type="#_x0000_t75" stroked="false">
              <v:imagedata r:id="rId48" o:title=""/>
            </v:shape>
            <v:shape style="position:absolute;left:5220;top:1931;width:5760;height:3391" type="#_x0000_t75" stroked="false">
              <v:imagedata r:id="rId135" o:title=""/>
            </v:shape>
            <v:rect style="position:absolute;left:0;top:1800;width:12240;height:250" filled="true" fillcolor="#231f20" stroked="false">
              <v:fill opacity="49152f" type="solid"/>
            </v:rect>
            <v:rect style="position:absolute;left:0;top:630;width:12240;height:1170" filled="true" fillcolor="#7a003c" stroked="false">
              <v:fill type="solid"/>
            </v:rect>
            <v:shape style="position:absolute;left:7933;top:1065;width:3047;height:375" type="#_x0000_t75" stroked="false">
              <v:imagedata r:id="rId43" o:title=""/>
            </v:shape>
            <v:shape style="position:absolute;left:0;top:0;width:12240;height:5940" type="#_x0000_t202" filled="false" stroked="false">
              <v:textbox inset="0,0,0,0">
                <w:txbxContent>
                  <w:p>
                    <w:pPr>
                      <w:spacing w:line="240" w:lineRule="auto" w:before="0"/>
                      <w:rPr>
                        <w:sz w:val="56"/>
                      </w:rPr>
                    </w:pPr>
                  </w:p>
                  <w:p>
                    <w:pPr>
                      <w:spacing w:line="240" w:lineRule="auto" w:before="0"/>
                      <w:rPr>
                        <w:sz w:val="56"/>
                      </w:rPr>
                    </w:pPr>
                  </w:p>
                  <w:p>
                    <w:pPr>
                      <w:spacing w:line="240" w:lineRule="auto" w:before="0"/>
                      <w:rPr>
                        <w:sz w:val="56"/>
                      </w:rPr>
                    </w:pPr>
                  </w:p>
                  <w:p>
                    <w:pPr>
                      <w:spacing w:line="542" w:lineRule="exact" w:before="326"/>
                      <w:ind w:left="2254" w:right="0" w:firstLine="0"/>
                      <w:jc w:val="left"/>
                      <w:rPr>
                        <w:b/>
                        <w:sz w:val="48"/>
                      </w:rPr>
                    </w:pPr>
                    <w:r>
                      <w:rPr>
                        <w:b/>
                        <w:color w:val="231F20"/>
                        <w:w w:val="110"/>
                        <w:sz w:val="48"/>
                      </w:rPr>
                      <w:t>T600AA</w:t>
                    </w:r>
                  </w:p>
                  <w:p>
                    <w:pPr>
                      <w:spacing w:line="244" w:lineRule="auto" w:before="0"/>
                      <w:ind w:left="932" w:right="6690" w:hanging="1"/>
                      <w:jc w:val="center"/>
                      <w:rPr>
                        <w:b/>
                        <w:sz w:val="34"/>
                      </w:rPr>
                    </w:pPr>
                    <w:r>
                      <w:rPr>
                        <w:b/>
                        <w:color w:val="231F20"/>
                        <w:sz w:val="34"/>
                      </w:rPr>
                      <w:t>Hard Wall Marine Exhaust </w:t>
                    </w:r>
                    <w:r>
                      <w:rPr>
                        <w:b/>
                        <w:color w:val="231F20"/>
                        <w:w w:val="95"/>
                        <w:sz w:val="34"/>
                      </w:rPr>
                      <w:t>Hose USCG/SAE J1527 A2/B2</w:t>
                    </w:r>
                  </w:p>
                </w:txbxContent>
              </v:textbox>
              <w10:wrap type="none"/>
            </v:shape>
            <v:shape style="position:absolute;left:0;top:630;width:12240;height:1170" type="#_x0000_t202" filled="false" stroked="false">
              <v:textbox inset="0,0,0,0">
                <w:txbxContent>
                  <w:p>
                    <w:pPr>
                      <w:spacing w:before="186"/>
                      <w:ind w:left="900" w:right="0" w:firstLine="0"/>
                      <w:jc w:val="left"/>
                      <w:rPr>
                        <w:b/>
                        <w:sz w:val="72"/>
                      </w:rPr>
                    </w:pPr>
                    <w:r>
                      <w:rPr>
                        <w:b/>
                        <w:color w:val="FFFFFF"/>
                        <w:sz w:val="72"/>
                      </w:rPr>
                      <w:t>Petroleum</w:t>
                    </w:r>
                  </w:p>
                </w:txbxContent>
              </v:textbox>
              <w10:wrap type="none"/>
            </v:shape>
            <w10:wrap type="none"/>
          </v:group>
        </w:pict>
      </w:r>
    </w:p>
    <w:p>
      <w:pPr>
        <w:pStyle w:val="BodyText"/>
        <w:rPr>
          <w:sz w:val="20"/>
        </w:rPr>
      </w:pPr>
    </w:p>
    <w:p>
      <w:pPr>
        <w:pStyle w:val="BodyText"/>
        <w:spacing w:before="10"/>
        <w:rPr>
          <w:sz w:val="17"/>
        </w:rPr>
      </w:pPr>
    </w:p>
    <w:tbl>
      <w:tblPr>
        <w:tblW w:w="0" w:type="auto"/>
        <w:jc w:val="left"/>
        <w:tblInd w:w="9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810"/>
        <w:gridCol w:w="810"/>
        <w:gridCol w:w="810"/>
        <w:gridCol w:w="810"/>
        <w:gridCol w:w="1080"/>
        <w:gridCol w:w="1080"/>
        <w:gridCol w:w="1620"/>
        <w:gridCol w:w="1350"/>
      </w:tblGrid>
      <w:tr>
        <w:trPr>
          <w:trHeight w:val="285" w:hRule="atLeast"/>
        </w:trPr>
        <w:tc>
          <w:tcPr>
            <w:tcW w:w="10080" w:type="dxa"/>
            <w:gridSpan w:val="9"/>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95"/>
                <w:sz w:val="18"/>
              </w:rPr>
              <w:t>ID</w:t>
            </w:r>
          </w:p>
          <w:p>
            <w:pPr>
              <w:pStyle w:val="TableParagraph"/>
              <w:spacing w:line="189" w:lineRule="exact" w:before="0"/>
              <w:ind w:left="166" w:right="166"/>
              <w:jc w:val="center"/>
              <w:rPr>
                <w:b/>
                <w:sz w:val="18"/>
              </w:rPr>
            </w:pPr>
            <w:r>
              <w:rPr>
                <w:b/>
                <w:color w:val="FFFFFF"/>
                <w:w w:val="95"/>
                <w:sz w:val="18"/>
              </w:rPr>
              <w:t>(in.)</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95"/>
                <w:sz w:val="18"/>
              </w:rPr>
              <w:t>ID</w:t>
            </w:r>
          </w:p>
          <w:p>
            <w:pPr>
              <w:pStyle w:val="TableParagraph"/>
              <w:spacing w:line="189" w:lineRule="exact" w:before="0"/>
              <w:ind w:left="166" w:right="166"/>
              <w:jc w:val="center"/>
              <w:rPr>
                <w:b/>
                <w:sz w:val="18"/>
              </w:rPr>
            </w:pPr>
            <w:r>
              <w:rPr>
                <w:b/>
                <w:color w:val="FFFFFF"/>
                <w:w w:val="95"/>
                <w:sz w:val="18"/>
              </w:rPr>
              <w:t>(mm)</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85"/>
                <w:sz w:val="18"/>
              </w:rPr>
              <w:t>OD</w:t>
            </w:r>
          </w:p>
          <w:p>
            <w:pPr>
              <w:pStyle w:val="TableParagraph"/>
              <w:spacing w:line="189" w:lineRule="exact" w:before="0"/>
              <w:ind w:left="166" w:right="166"/>
              <w:jc w:val="center"/>
              <w:rPr>
                <w:b/>
                <w:sz w:val="18"/>
              </w:rPr>
            </w:pPr>
            <w:r>
              <w:rPr>
                <w:b/>
                <w:color w:val="FFFFFF"/>
                <w:w w:val="95"/>
                <w:sz w:val="18"/>
              </w:rPr>
              <w:t>(in.)</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85"/>
                <w:sz w:val="18"/>
              </w:rPr>
              <w:t>OD</w:t>
            </w:r>
          </w:p>
          <w:p>
            <w:pPr>
              <w:pStyle w:val="TableParagraph"/>
              <w:spacing w:line="189" w:lineRule="exact" w:before="0"/>
              <w:ind w:left="166" w:right="166"/>
              <w:jc w:val="center"/>
              <w:rPr>
                <w:b/>
                <w:sz w:val="18"/>
              </w:rPr>
            </w:pPr>
            <w:r>
              <w:rPr>
                <w:b/>
                <w:color w:val="FFFFFF"/>
                <w:w w:val="95"/>
                <w:sz w:val="18"/>
              </w:rPr>
              <w:t>(mm)</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211" w:hanging="15"/>
              <w:rPr>
                <w:b/>
                <w:sz w:val="18"/>
              </w:rPr>
            </w:pPr>
            <w:r>
              <w:rPr>
                <w:b/>
                <w:color w:val="FFFFFF"/>
                <w:w w:val="90"/>
                <w:sz w:val="18"/>
              </w:rPr>
              <w:t>Max Rec. </w:t>
            </w:r>
            <w:r>
              <w:rPr>
                <w:b/>
                <w:color w:val="FFFFFF"/>
                <w:w w:val="85"/>
                <w:sz w:val="18"/>
              </w:rPr>
              <w:t>WP (PSI)</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80" w:hanging="265"/>
              <w:rPr>
                <w:b/>
                <w:sz w:val="18"/>
              </w:rPr>
            </w:pPr>
            <w:r>
              <w:rPr>
                <w:b/>
                <w:color w:val="FFFFFF"/>
                <w:w w:val="85"/>
                <w:sz w:val="18"/>
              </w:rPr>
              <w:t>Vacuum HG </w:t>
            </w:r>
            <w:r>
              <w:rPr>
                <w:b/>
                <w:color w:val="FFFFFF"/>
                <w:w w:val="90"/>
                <w:sz w:val="18"/>
              </w:rPr>
              <w:t>(in.)</w:t>
            </w:r>
          </w:p>
        </w:tc>
        <w:tc>
          <w:tcPr>
            <w:tcW w:w="162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67" w:right="14" w:hanging="314"/>
              <w:rPr>
                <w:b/>
                <w:sz w:val="18"/>
              </w:rPr>
            </w:pPr>
            <w:r>
              <w:rPr>
                <w:b/>
                <w:color w:val="FFFFFF"/>
                <w:w w:val="85"/>
                <w:sz w:val="18"/>
              </w:rPr>
              <w:t>Min. Bending Radius </w:t>
            </w:r>
            <w:r>
              <w:rPr>
                <w:b/>
                <w:color w:val="FFFFFF"/>
                <w:w w:val="95"/>
                <w:sz w:val="18"/>
              </w:rPr>
              <w:t>(in. @ 68</w:t>
            </w:r>
            <w:r>
              <w:rPr>
                <w:color w:val="FFFFFF"/>
                <w:w w:val="95"/>
                <w:sz w:val="18"/>
              </w:rPr>
              <w:t>°</w:t>
            </w:r>
            <w:r>
              <w:rPr>
                <w:b/>
                <w:color w:val="FFFFFF"/>
                <w:w w:val="95"/>
                <w:sz w:val="18"/>
              </w:rPr>
              <w:t>F)</w:t>
            </w:r>
          </w:p>
        </w:tc>
        <w:tc>
          <w:tcPr>
            <w:tcW w:w="1350" w:type="dxa"/>
            <w:tcBorders>
              <w:top w:val="single" w:sz="8" w:space="0" w:color="FFFFFF"/>
              <w:left w:val="single" w:sz="8" w:space="0" w:color="FFFFFF"/>
            </w:tcBorders>
            <w:shd w:val="clear" w:color="auto" w:fill="231F20"/>
          </w:tcPr>
          <w:p>
            <w:pPr>
              <w:pStyle w:val="TableParagraph"/>
              <w:spacing w:line="208" w:lineRule="auto" w:before="36"/>
              <w:ind w:left="355"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T600AA062</w:t>
            </w:r>
          </w:p>
        </w:tc>
        <w:tc>
          <w:tcPr>
            <w:tcW w:w="810" w:type="dxa"/>
            <w:shd w:val="clear" w:color="auto" w:fill="E6E7E8"/>
          </w:tcPr>
          <w:p>
            <w:pPr>
              <w:pStyle w:val="TableParagraph"/>
              <w:spacing w:before="45"/>
              <w:ind w:right="291"/>
              <w:jc w:val="right"/>
              <w:rPr>
                <w:sz w:val="18"/>
              </w:rPr>
            </w:pPr>
            <w:r>
              <w:rPr>
                <w:color w:val="231F20"/>
                <w:w w:val="85"/>
                <w:sz w:val="18"/>
              </w:rPr>
              <w:t>5/8</w:t>
            </w:r>
          </w:p>
        </w:tc>
        <w:tc>
          <w:tcPr>
            <w:tcW w:w="810" w:type="dxa"/>
            <w:shd w:val="clear" w:color="auto" w:fill="E6E7E8"/>
          </w:tcPr>
          <w:p>
            <w:pPr>
              <w:pStyle w:val="TableParagraph"/>
              <w:spacing w:before="45"/>
              <w:ind w:left="171" w:right="171"/>
              <w:jc w:val="center"/>
              <w:rPr>
                <w:sz w:val="18"/>
              </w:rPr>
            </w:pPr>
            <w:r>
              <w:rPr>
                <w:color w:val="231F20"/>
                <w:w w:val="95"/>
                <w:sz w:val="18"/>
              </w:rPr>
              <w:t>16</w:t>
            </w:r>
          </w:p>
        </w:tc>
        <w:tc>
          <w:tcPr>
            <w:tcW w:w="810" w:type="dxa"/>
            <w:shd w:val="clear" w:color="auto" w:fill="E6E7E8"/>
          </w:tcPr>
          <w:p>
            <w:pPr>
              <w:pStyle w:val="TableParagraph"/>
              <w:spacing w:before="45"/>
              <w:ind w:left="171" w:right="171"/>
              <w:jc w:val="center"/>
              <w:rPr>
                <w:sz w:val="18"/>
              </w:rPr>
            </w:pPr>
            <w:r>
              <w:rPr>
                <w:color w:val="231F20"/>
                <w:w w:val="95"/>
                <w:sz w:val="18"/>
              </w:rPr>
              <w:t>1.02</w:t>
            </w:r>
          </w:p>
        </w:tc>
        <w:tc>
          <w:tcPr>
            <w:tcW w:w="810" w:type="dxa"/>
            <w:shd w:val="clear" w:color="auto" w:fill="E6E7E8"/>
          </w:tcPr>
          <w:p>
            <w:pPr>
              <w:pStyle w:val="TableParagraph"/>
              <w:spacing w:before="45"/>
              <w:ind w:left="171" w:right="171"/>
              <w:jc w:val="center"/>
              <w:rPr>
                <w:sz w:val="18"/>
              </w:rPr>
            </w:pPr>
            <w:r>
              <w:rPr>
                <w:color w:val="231F20"/>
                <w:w w:val="95"/>
                <w:sz w:val="18"/>
              </w:rPr>
              <w:t>26</w:t>
            </w:r>
          </w:p>
        </w:tc>
        <w:tc>
          <w:tcPr>
            <w:tcW w:w="1080" w:type="dxa"/>
            <w:shd w:val="clear" w:color="auto" w:fill="E6E7E8"/>
          </w:tcPr>
          <w:p>
            <w:pPr>
              <w:pStyle w:val="TableParagraph"/>
              <w:spacing w:before="45"/>
              <w:ind w:left="319" w:right="319"/>
              <w:jc w:val="center"/>
              <w:rPr>
                <w:sz w:val="18"/>
              </w:rPr>
            </w:pPr>
            <w:r>
              <w:rPr>
                <w:color w:val="231F20"/>
                <w:w w:val="95"/>
                <w:sz w:val="18"/>
              </w:rPr>
              <w:t>30</w:t>
            </w:r>
          </w:p>
        </w:tc>
        <w:tc>
          <w:tcPr>
            <w:tcW w:w="1080" w:type="dxa"/>
            <w:shd w:val="clear" w:color="auto" w:fill="E6E7E8"/>
          </w:tcPr>
          <w:p>
            <w:pPr>
              <w:pStyle w:val="TableParagraph"/>
              <w:spacing w:before="45"/>
              <w:ind w:left="453"/>
              <w:rPr>
                <w:sz w:val="18"/>
              </w:rPr>
            </w:pPr>
            <w:r>
              <w:rPr>
                <w:color w:val="231F20"/>
                <w:w w:val="95"/>
                <w:sz w:val="18"/>
              </w:rPr>
              <w:t>30</w:t>
            </w:r>
          </w:p>
        </w:tc>
        <w:tc>
          <w:tcPr>
            <w:tcW w:w="1620" w:type="dxa"/>
            <w:shd w:val="clear" w:color="auto" w:fill="E6E7E8"/>
          </w:tcPr>
          <w:p>
            <w:pPr>
              <w:pStyle w:val="TableParagraph"/>
              <w:spacing w:before="45"/>
              <w:jc w:val="center"/>
              <w:rPr>
                <w:sz w:val="18"/>
              </w:rPr>
            </w:pPr>
            <w:r>
              <w:rPr>
                <w:color w:val="231F20"/>
                <w:w w:val="86"/>
                <w:sz w:val="18"/>
              </w:rPr>
              <w:t>2</w:t>
            </w:r>
          </w:p>
        </w:tc>
        <w:tc>
          <w:tcPr>
            <w:tcW w:w="1350" w:type="dxa"/>
            <w:shd w:val="clear" w:color="auto" w:fill="E6E7E8"/>
          </w:tcPr>
          <w:p>
            <w:pPr>
              <w:pStyle w:val="TableParagraph"/>
              <w:spacing w:before="45"/>
              <w:ind w:right="522"/>
              <w:jc w:val="right"/>
              <w:rPr>
                <w:sz w:val="18"/>
              </w:rPr>
            </w:pPr>
            <w:r>
              <w:rPr>
                <w:color w:val="231F20"/>
                <w:w w:val="85"/>
                <w:sz w:val="18"/>
              </w:rPr>
              <w:t>0.36</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T600AA075</w:t>
            </w:r>
          </w:p>
        </w:tc>
        <w:tc>
          <w:tcPr>
            <w:tcW w:w="810" w:type="dxa"/>
            <w:shd w:val="clear" w:color="auto" w:fill="D1D3D4"/>
          </w:tcPr>
          <w:p>
            <w:pPr>
              <w:pStyle w:val="TableParagraph"/>
              <w:spacing w:before="45"/>
              <w:ind w:right="291"/>
              <w:jc w:val="right"/>
              <w:rPr>
                <w:sz w:val="18"/>
              </w:rPr>
            </w:pPr>
            <w:r>
              <w:rPr>
                <w:color w:val="231F20"/>
                <w:w w:val="85"/>
                <w:sz w:val="18"/>
              </w:rPr>
              <w:t>3/4</w:t>
            </w:r>
          </w:p>
        </w:tc>
        <w:tc>
          <w:tcPr>
            <w:tcW w:w="810" w:type="dxa"/>
            <w:shd w:val="clear" w:color="auto" w:fill="D1D3D4"/>
          </w:tcPr>
          <w:p>
            <w:pPr>
              <w:pStyle w:val="TableParagraph"/>
              <w:spacing w:before="45"/>
              <w:ind w:left="171" w:right="171"/>
              <w:jc w:val="center"/>
              <w:rPr>
                <w:sz w:val="18"/>
              </w:rPr>
            </w:pPr>
            <w:r>
              <w:rPr>
                <w:color w:val="231F20"/>
                <w:w w:val="95"/>
                <w:sz w:val="18"/>
              </w:rPr>
              <w:t>19</w:t>
            </w:r>
          </w:p>
        </w:tc>
        <w:tc>
          <w:tcPr>
            <w:tcW w:w="810" w:type="dxa"/>
            <w:shd w:val="clear" w:color="auto" w:fill="D1D3D4"/>
          </w:tcPr>
          <w:p>
            <w:pPr>
              <w:pStyle w:val="TableParagraph"/>
              <w:spacing w:before="45"/>
              <w:ind w:left="171" w:right="171"/>
              <w:jc w:val="center"/>
              <w:rPr>
                <w:sz w:val="18"/>
              </w:rPr>
            </w:pPr>
            <w:r>
              <w:rPr>
                <w:color w:val="231F20"/>
                <w:w w:val="95"/>
                <w:sz w:val="18"/>
              </w:rPr>
              <w:t>1.14</w:t>
            </w:r>
          </w:p>
        </w:tc>
        <w:tc>
          <w:tcPr>
            <w:tcW w:w="810" w:type="dxa"/>
            <w:shd w:val="clear" w:color="auto" w:fill="D1D3D4"/>
          </w:tcPr>
          <w:p>
            <w:pPr>
              <w:pStyle w:val="TableParagraph"/>
              <w:spacing w:before="45"/>
              <w:ind w:left="171" w:right="171"/>
              <w:jc w:val="center"/>
              <w:rPr>
                <w:sz w:val="18"/>
              </w:rPr>
            </w:pPr>
            <w:r>
              <w:rPr>
                <w:color w:val="231F20"/>
                <w:w w:val="95"/>
                <w:sz w:val="18"/>
              </w:rPr>
              <w:t>29</w:t>
            </w:r>
          </w:p>
        </w:tc>
        <w:tc>
          <w:tcPr>
            <w:tcW w:w="1080" w:type="dxa"/>
            <w:shd w:val="clear" w:color="auto" w:fill="D1D3D4"/>
          </w:tcPr>
          <w:p>
            <w:pPr>
              <w:pStyle w:val="TableParagraph"/>
              <w:spacing w:before="45"/>
              <w:ind w:left="319" w:right="319"/>
              <w:jc w:val="center"/>
              <w:rPr>
                <w:sz w:val="18"/>
              </w:rPr>
            </w:pPr>
            <w:r>
              <w:rPr>
                <w:color w:val="231F20"/>
                <w:w w:val="95"/>
                <w:sz w:val="18"/>
              </w:rPr>
              <w:t>30</w:t>
            </w:r>
          </w:p>
        </w:tc>
        <w:tc>
          <w:tcPr>
            <w:tcW w:w="1080" w:type="dxa"/>
            <w:shd w:val="clear" w:color="auto" w:fill="D1D3D4"/>
          </w:tcPr>
          <w:p>
            <w:pPr>
              <w:pStyle w:val="TableParagraph"/>
              <w:spacing w:before="45"/>
              <w:ind w:left="453"/>
              <w:rPr>
                <w:sz w:val="18"/>
              </w:rPr>
            </w:pPr>
            <w:r>
              <w:rPr>
                <w:color w:val="231F20"/>
                <w:w w:val="95"/>
                <w:sz w:val="18"/>
              </w:rPr>
              <w:t>30</w:t>
            </w:r>
          </w:p>
        </w:tc>
        <w:tc>
          <w:tcPr>
            <w:tcW w:w="1620" w:type="dxa"/>
            <w:shd w:val="clear" w:color="auto" w:fill="D1D3D4"/>
          </w:tcPr>
          <w:p>
            <w:pPr>
              <w:pStyle w:val="TableParagraph"/>
              <w:spacing w:before="45"/>
              <w:ind w:left="176" w:right="176"/>
              <w:jc w:val="center"/>
              <w:rPr>
                <w:sz w:val="18"/>
              </w:rPr>
            </w:pPr>
            <w:r>
              <w:rPr>
                <w:color w:val="231F20"/>
                <w:sz w:val="18"/>
              </w:rPr>
              <w:t>2 1/4</w:t>
            </w:r>
          </w:p>
        </w:tc>
        <w:tc>
          <w:tcPr>
            <w:tcW w:w="1350" w:type="dxa"/>
            <w:shd w:val="clear" w:color="auto" w:fill="D1D3D4"/>
          </w:tcPr>
          <w:p>
            <w:pPr>
              <w:pStyle w:val="TableParagraph"/>
              <w:spacing w:before="45"/>
              <w:ind w:right="522"/>
              <w:jc w:val="right"/>
              <w:rPr>
                <w:sz w:val="18"/>
              </w:rPr>
            </w:pPr>
            <w:r>
              <w:rPr>
                <w:color w:val="231F20"/>
                <w:w w:val="85"/>
                <w:sz w:val="18"/>
              </w:rPr>
              <w:t>0.44</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T600AA087</w:t>
            </w:r>
          </w:p>
        </w:tc>
        <w:tc>
          <w:tcPr>
            <w:tcW w:w="810" w:type="dxa"/>
            <w:shd w:val="clear" w:color="auto" w:fill="E6E7E8"/>
          </w:tcPr>
          <w:p>
            <w:pPr>
              <w:pStyle w:val="TableParagraph"/>
              <w:spacing w:before="45"/>
              <w:ind w:right="291"/>
              <w:jc w:val="right"/>
              <w:rPr>
                <w:sz w:val="18"/>
              </w:rPr>
            </w:pPr>
            <w:r>
              <w:rPr>
                <w:color w:val="231F20"/>
                <w:w w:val="85"/>
                <w:sz w:val="18"/>
              </w:rPr>
              <w:t>7/8</w:t>
            </w:r>
          </w:p>
        </w:tc>
        <w:tc>
          <w:tcPr>
            <w:tcW w:w="810" w:type="dxa"/>
            <w:shd w:val="clear" w:color="auto" w:fill="E6E7E8"/>
          </w:tcPr>
          <w:p>
            <w:pPr>
              <w:pStyle w:val="TableParagraph"/>
              <w:spacing w:before="45"/>
              <w:ind w:left="171" w:right="171"/>
              <w:jc w:val="center"/>
              <w:rPr>
                <w:sz w:val="18"/>
              </w:rPr>
            </w:pPr>
            <w:r>
              <w:rPr>
                <w:color w:val="231F20"/>
                <w:w w:val="95"/>
                <w:sz w:val="18"/>
              </w:rPr>
              <w:t>22</w:t>
            </w:r>
          </w:p>
        </w:tc>
        <w:tc>
          <w:tcPr>
            <w:tcW w:w="810" w:type="dxa"/>
            <w:shd w:val="clear" w:color="auto" w:fill="E6E7E8"/>
          </w:tcPr>
          <w:p>
            <w:pPr>
              <w:pStyle w:val="TableParagraph"/>
              <w:spacing w:before="45"/>
              <w:ind w:left="171" w:right="171"/>
              <w:jc w:val="center"/>
              <w:rPr>
                <w:sz w:val="18"/>
              </w:rPr>
            </w:pPr>
            <w:r>
              <w:rPr>
                <w:color w:val="231F20"/>
                <w:w w:val="95"/>
                <w:sz w:val="18"/>
              </w:rPr>
              <w:t>1.26</w:t>
            </w:r>
          </w:p>
        </w:tc>
        <w:tc>
          <w:tcPr>
            <w:tcW w:w="810" w:type="dxa"/>
            <w:shd w:val="clear" w:color="auto" w:fill="E6E7E8"/>
          </w:tcPr>
          <w:p>
            <w:pPr>
              <w:pStyle w:val="TableParagraph"/>
              <w:spacing w:before="45"/>
              <w:ind w:left="171" w:right="171"/>
              <w:jc w:val="center"/>
              <w:rPr>
                <w:sz w:val="18"/>
              </w:rPr>
            </w:pPr>
            <w:r>
              <w:rPr>
                <w:color w:val="231F20"/>
                <w:w w:val="95"/>
                <w:sz w:val="18"/>
              </w:rPr>
              <w:t>32</w:t>
            </w:r>
          </w:p>
        </w:tc>
        <w:tc>
          <w:tcPr>
            <w:tcW w:w="1080" w:type="dxa"/>
            <w:shd w:val="clear" w:color="auto" w:fill="E6E7E8"/>
          </w:tcPr>
          <w:p>
            <w:pPr>
              <w:pStyle w:val="TableParagraph"/>
              <w:spacing w:before="45"/>
              <w:ind w:left="319" w:right="319"/>
              <w:jc w:val="center"/>
              <w:rPr>
                <w:sz w:val="18"/>
              </w:rPr>
            </w:pPr>
            <w:r>
              <w:rPr>
                <w:color w:val="231F20"/>
                <w:w w:val="95"/>
                <w:sz w:val="18"/>
              </w:rPr>
              <w:t>30</w:t>
            </w:r>
          </w:p>
        </w:tc>
        <w:tc>
          <w:tcPr>
            <w:tcW w:w="1080" w:type="dxa"/>
            <w:shd w:val="clear" w:color="auto" w:fill="E6E7E8"/>
          </w:tcPr>
          <w:p>
            <w:pPr>
              <w:pStyle w:val="TableParagraph"/>
              <w:spacing w:before="45"/>
              <w:ind w:left="453"/>
              <w:rPr>
                <w:sz w:val="18"/>
              </w:rPr>
            </w:pPr>
            <w:r>
              <w:rPr>
                <w:color w:val="231F20"/>
                <w:w w:val="95"/>
                <w:sz w:val="18"/>
              </w:rPr>
              <w:t>30</w:t>
            </w:r>
          </w:p>
        </w:tc>
        <w:tc>
          <w:tcPr>
            <w:tcW w:w="1620" w:type="dxa"/>
            <w:shd w:val="clear" w:color="auto" w:fill="E6E7E8"/>
          </w:tcPr>
          <w:p>
            <w:pPr>
              <w:pStyle w:val="TableParagraph"/>
              <w:spacing w:before="45"/>
              <w:ind w:left="176" w:right="176"/>
              <w:jc w:val="center"/>
              <w:rPr>
                <w:sz w:val="18"/>
              </w:rPr>
            </w:pPr>
            <w:r>
              <w:rPr>
                <w:color w:val="231F20"/>
                <w:sz w:val="18"/>
              </w:rPr>
              <w:t>2 3/4</w:t>
            </w:r>
          </w:p>
        </w:tc>
        <w:tc>
          <w:tcPr>
            <w:tcW w:w="1350" w:type="dxa"/>
            <w:shd w:val="clear" w:color="auto" w:fill="E6E7E8"/>
          </w:tcPr>
          <w:p>
            <w:pPr>
              <w:pStyle w:val="TableParagraph"/>
              <w:spacing w:before="45"/>
              <w:ind w:right="522"/>
              <w:jc w:val="right"/>
              <w:rPr>
                <w:sz w:val="18"/>
              </w:rPr>
            </w:pPr>
            <w:r>
              <w:rPr>
                <w:color w:val="231F20"/>
                <w:w w:val="85"/>
                <w:sz w:val="18"/>
              </w:rPr>
              <w:t>0.50</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T600AA100</w:t>
            </w:r>
          </w:p>
        </w:tc>
        <w:tc>
          <w:tcPr>
            <w:tcW w:w="810" w:type="dxa"/>
            <w:shd w:val="clear" w:color="auto" w:fill="D1D3D4"/>
          </w:tcPr>
          <w:p>
            <w:pPr>
              <w:pStyle w:val="TableParagraph"/>
              <w:spacing w:before="45"/>
              <w:jc w:val="center"/>
              <w:rPr>
                <w:sz w:val="18"/>
              </w:rPr>
            </w:pPr>
            <w:r>
              <w:rPr>
                <w:color w:val="231F20"/>
                <w:w w:val="86"/>
                <w:sz w:val="18"/>
              </w:rPr>
              <w:t>1</w:t>
            </w:r>
          </w:p>
        </w:tc>
        <w:tc>
          <w:tcPr>
            <w:tcW w:w="810" w:type="dxa"/>
            <w:shd w:val="clear" w:color="auto" w:fill="D1D3D4"/>
          </w:tcPr>
          <w:p>
            <w:pPr>
              <w:pStyle w:val="TableParagraph"/>
              <w:spacing w:before="45"/>
              <w:ind w:left="171" w:right="171"/>
              <w:jc w:val="center"/>
              <w:rPr>
                <w:sz w:val="18"/>
              </w:rPr>
            </w:pPr>
            <w:r>
              <w:rPr>
                <w:color w:val="231F20"/>
                <w:w w:val="95"/>
                <w:sz w:val="18"/>
              </w:rPr>
              <w:t>25</w:t>
            </w:r>
          </w:p>
        </w:tc>
        <w:tc>
          <w:tcPr>
            <w:tcW w:w="810" w:type="dxa"/>
            <w:shd w:val="clear" w:color="auto" w:fill="D1D3D4"/>
          </w:tcPr>
          <w:p>
            <w:pPr>
              <w:pStyle w:val="TableParagraph"/>
              <w:spacing w:before="45"/>
              <w:ind w:left="171" w:right="171"/>
              <w:jc w:val="center"/>
              <w:rPr>
                <w:sz w:val="18"/>
              </w:rPr>
            </w:pPr>
            <w:r>
              <w:rPr>
                <w:color w:val="231F20"/>
                <w:w w:val="95"/>
                <w:sz w:val="18"/>
              </w:rPr>
              <w:t>1.38</w:t>
            </w:r>
          </w:p>
        </w:tc>
        <w:tc>
          <w:tcPr>
            <w:tcW w:w="810" w:type="dxa"/>
            <w:shd w:val="clear" w:color="auto" w:fill="D1D3D4"/>
          </w:tcPr>
          <w:p>
            <w:pPr>
              <w:pStyle w:val="TableParagraph"/>
              <w:spacing w:before="45"/>
              <w:ind w:left="171" w:right="171"/>
              <w:jc w:val="center"/>
              <w:rPr>
                <w:sz w:val="18"/>
              </w:rPr>
            </w:pPr>
            <w:r>
              <w:rPr>
                <w:color w:val="231F20"/>
                <w:w w:val="95"/>
                <w:sz w:val="18"/>
              </w:rPr>
              <w:t>35</w:t>
            </w:r>
          </w:p>
        </w:tc>
        <w:tc>
          <w:tcPr>
            <w:tcW w:w="1080" w:type="dxa"/>
            <w:shd w:val="clear" w:color="auto" w:fill="D1D3D4"/>
          </w:tcPr>
          <w:p>
            <w:pPr>
              <w:pStyle w:val="TableParagraph"/>
              <w:spacing w:before="45"/>
              <w:ind w:left="319" w:right="319"/>
              <w:jc w:val="center"/>
              <w:rPr>
                <w:sz w:val="18"/>
              </w:rPr>
            </w:pPr>
            <w:r>
              <w:rPr>
                <w:color w:val="231F20"/>
                <w:w w:val="95"/>
                <w:sz w:val="18"/>
              </w:rPr>
              <w:t>30</w:t>
            </w:r>
          </w:p>
        </w:tc>
        <w:tc>
          <w:tcPr>
            <w:tcW w:w="1080" w:type="dxa"/>
            <w:shd w:val="clear" w:color="auto" w:fill="D1D3D4"/>
          </w:tcPr>
          <w:p>
            <w:pPr>
              <w:pStyle w:val="TableParagraph"/>
              <w:spacing w:before="45"/>
              <w:ind w:left="453"/>
              <w:rPr>
                <w:sz w:val="18"/>
              </w:rPr>
            </w:pPr>
            <w:r>
              <w:rPr>
                <w:color w:val="231F20"/>
                <w:w w:val="95"/>
                <w:sz w:val="18"/>
              </w:rPr>
              <w:t>30</w:t>
            </w:r>
          </w:p>
        </w:tc>
        <w:tc>
          <w:tcPr>
            <w:tcW w:w="1620" w:type="dxa"/>
            <w:shd w:val="clear" w:color="auto" w:fill="D1D3D4"/>
          </w:tcPr>
          <w:p>
            <w:pPr>
              <w:pStyle w:val="TableParagraph"/>
              <w:spacing w:before="45"/>
              <w:jc w:val="center"/>
              <w:rPr>
                <w:sz w:val="18"/>
              </w:rPr>
            </w:pPr>
            <w:r>
              <w:rPr>
                <w:color w:val="231F20"/>
                <w:w w:val="86"/>
                <w:sz w:val="18"/>
              </w:rPr>
              <w:t>3</w:t>
            </w:r>
          </w:p>
        </w:tc>
        <w:tc>
          <w:tcPr>
            <w:tcW w:w="1350" w:type="dxa"/>
            <w:shd w:val="clear" w:color="auto" w:fill="D1D3D4"/>
          </w:tcPr>
          <w:p>
            <w:pPr>
              <w:pStyle w:val="TableParagraph"/>
              <w:spacing w:before="45"/>
              <w:ind w:right="522"/>
              <w:jc w:val="right"/>
              <w:rPr>
                <w:sz w:val="18"/>
              </w:rPr>
            </w:pPr>
            <w:r>
              <w:rPr>
                <w:color w:val="231F20"/>
                <w:w w:val="85"/>
                <w:sz w:val="18"/>
              </w:rPr>
              <w:t>0.56</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T600AA112</w:t>
            </w:r>
          </w:p>
        </w:tc>
        <w:tc>
          <w:tcPr>
            <w:tcW w:w="810" w:type="dxa"/>
            <w:shd w:val="clear" w:color="auto" w:fill="E6E7E8"/>
          </w:tcPr>
          <w:p>
            <w:pPr>
              <w:pStyle w:val="TableParagraph"/>
              <w:spacing w:before="45"/>
              <w:ind w:right="227"/>
              <w:jc w:val="right"/>
              <w:rPr>
                <w:sz w:val="18"/>
              </w:rPr>
            </w:pPr>
            <w:r>
              <w:rPr>
                <w:color w:val="231F20"/>
                <w:w w:val="95"/>
                <w:sz w:val="18"/>
              </w:rPr>
              <w:t>1 1/8</w:t>
            </w:r>
          </w:p>
        </w:tc>
        <w:tc>
          <w:tcPr>
            <w:tcW w:w="810" w:type="dxa"/>
            <w:shd w:val="clear" w:color="auto" w:fill="E6E7E8"/>
          </w:tcPr>
          <w:p>
            <w:pPr>
              <w:pStyle w:val="TableParagraph"/>
              <w:spacing w:before="45"/>
              <w:ind w:left="171" w:right="171"/>
              <w:jc w:val="center"/>
              <w:rPr>
                <w:sz w:val="18"/>
              </w:rPr>
            </w:pPr>
            <w:r>
              <w:rPr>
                <w:color w:val="231F20"/>
                <w:w w:val="95"/>
                <w:sz w:val="18"/>
              </w:rPr>
              <w:t>28</w:t>
            </w:r>
          </w:p>
        </w:tc>
        <w:tc>
          <w:tcPr>
            <w:tcW w:w="810" w:type="dxa"/>
            <w:shd w:val="clear" w:color="auto" w:fill="E6E7E8"/>
          </w:tcPr>
          <w:p>
            <w:pPr>
              <w:pStyle w:val="TableParagraph"/>
              <w:spacing w:before="45"/>
              <w:ind w:left="171" w:right="171"/>
              <w:jc w:val="center"/>
              <w:rPr>
                <w:sz w:val="18"/>
              </w:rPr>
            </w:pPr>
            <w:r>
              <w:rPr>
                <w:color w:val="231F20"/>
                <w:w w:val="95"/>
                <w:sz w:val="18"/>
              </w:rPr>
              <w:t>1.50</w:t>
            </w:r>
          </w:p>
        </w:tc>
        <w:tc>
          <w:tcPr>
            <w:tcW w:w="810" w:type="dxa"/>
            <w:shd w:val="clear" w:color="auto" w:fill="E6E7E8"/>
          </w:tcPr>
          <w:p>
            <w:pPr>
              <w:pStyle w:val="TableParagraph"/>
              <w:spacing w:before="45"/>
              <w:ind w:left="171" w:right="171"/>
              <w:jc w:val="center"/>
              <w:rPr>
                <w:sz w:val="18"/>
              </w:rPr>
            </w:pPr>
            <w:r>
              <w:rPr>
                <w:color w:val="231F20"/>
                <w:w w:val="95"/>
                <w:sz w:val="18"/>
              </w:rPr>
              <w:t>38</w:t>
            </w:r>
          </w:p>
        </w:tc>
        <w:tc>
          <w:tcPr>
            <w:tcW w:w="1080" w:type="dxa"/>
            <w:shd w:val="clear" w:color="auto" w:fill="E6E7E8"/>
          </w:tcPr>
          <w:p>
            <w:pPr>
              <w:pStyle w:val="TableParagraph"/>
              <w:spacing w:before="45"/>
              <w:ind w:left="319" w:right="319"/>
              <w:jc w:val="center"/>
              <w:rPr>
                <w:sz w:val="18"/>
              </w:rPr>
            </w:pPr>
            <w:r>
              <w:rPr>
                <w:color w:val="231F20"/>
                <w:w w:val="95"/>
                <w:sz w:val="18"/>
              </w:rPr>
              <w:t>30</w:t>
            </w:r>
          </w:p>
        </w:tc>
        <w:tc>
          <w:tcPr>
            <w:tcW w:w="1080" w:type="dxa"/>
            <w:shd w:val="clear" w:color="auto" w:fill="E6E7E8"/>
          </w:tcPr>
          <w:p>
            <w:pPr>
              <w:pStyle w:val="TableParagraph"/>
              <w:spacing w:before="45"/>
              <w:ind w:left="453"/>
              <w:rPr>
                <w:sz w:val="18"/>
              </w:rPr>
            </w:pPr>
            <w:r>
              <w:rPr>
                <w:color w:val="231F20"/>
                <w:w w:val="95"/>
                <w:sz w:val="18"/>
              </w:rPr>
              <w:t>30</w:t>
            </w:r>
          </w:p>
        </w:tc>
        <w:tc>
          <w:tcPr>
            <w:tcW w:w="1620" w:type="dxa"/>
            <w:shd w:val="clear" w:color="auto" w:fill="E6E7E8"/>
          </w:tcPr>
          <w:p>
            <w:pPr>
              <w:pStyle w:val="TableParagraph"/>
              <w:spacing w:before="45"/>
              <w:ind w:left="176" w:right="176"/>
              <w:jc w:val="center"/>
              <w:rPr>
                <w:sz w:val="18"/>
              </w:rPr>
            </w:pPr>
            <w:r>
              <w:rPr>
                <w:color w:val="231F20"/>
                <w:sz w:val="18"/>
              </w:rPr>
              <w:t>3 1/4</w:t>
            </w:r>
          </w:p>
        </w:tc>
        <w:tc>
          <w:tcPr>
            <w:tcW w:w="1350" w:type="dxa"/>
            <w:shd w:val="clear" w:color="auto" w:fill="E6E7E8"/>
          </w:tcPr>
          <w:p>
            <w:pPr>
              <w:pStyle w:val="TableParagraph"/>
              <w:spacing w:before="45"/>
              <w:ind w:right="522"/>
              <w:jc w:val="right"/>
              <w:rPr>
                <w:sz w:val="18"/>
              </w:rPr>
            </w:pPr>
            <w:r>
              <w:rPr>
                <w:color w:val="231F20"/>
                <w:w w:val="85"/>
                <w:sz w:val="18"/>
              </w:rPr>
              <w:t>0.60</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T600AA125</w:t>
            </w:r>
          </w:p>
        </w:tc>
        <w:tc>
          <w:tcPr>
            <w:tcW w:w="810" w:type="dxa"/>
            <w:shd w:val="clear" w:color="auto" w:fill="D1D3D4"/>
          </w:tcPr>
          <w:p>
            <w:pPr>
              <w:pStyle w:val="TableParagraph"/>
              <w:spacing w:before="45"/>
              <w:ind w:right="227"/>
              <w:jc w:val="right"/>
              <w:rPr>
                <w:sz w:val="18"/>
              </w:rPr>
            </w:pPr>
            <w:r>
              <w:rPr>
                <w:color w:val="231F20"/>
                <w:w w:val="95"/>
                <w:sz w:val="18"/>
              </w:rPr>
              <w:t>1 1/4</w:t>
            </w:r>
          </w:p>
        </w:tc>
        <w:tc>
          <w:tcPr>
            <w:tcW w:w="810" w:type="dxa"/>
            <w:shd w:val="clear" w:color="auto" w:fill="D1D3D4"/>
          </w:tcPr>
          <w:p>
            <w:pPr>
              <w:pStyle w:val="TableParagraph"/>
              <w:spacing w:before="45"/>
              <w:ind w:left="171" w:right="171"/>
              <w:jc w:val="center"/>
              <w:rPr>
                <w:sz w:val="18"/>
              </w:rPr>
            </w:pPr>
            <w:r>
              <w:rPr>
                <w:color w:val="231F20"/>
                <w:w w:val="95"/>
                <w:sz w:val="18"/>
              </w:rPr>
              <w:t>32</w:t>
            </w:r>
          </w:p>
        </w:tc>
        <w:tc>
          <w:tcPr>
            <w:tcW w:w="810" w:type="dxa"/>
            <w:shd w:val="clear" w:color="auto" w:fill="D1D3D4"/>
          </w:tcPr>
          <w:p>
            <w:pPr>
              <w:pStyle w:val="TableParagraph"/>
              <w:spacing w:before="45"/>
              <w:ind w:left="171" w:right="171"/>
              <w:jc w:val="center"/>
              <w:rPr>
                <w:sz w:val="18"/>
              </w:rPr>
            </w:pPr>
            <w:r>
              <w:rPr>
                <w:color w:val="231F20"/>
                <w:w w:val="95"/>
                <w:sz w:val="18"/>
              </w:rPr>
              <w:t>1.65</w:t>
            </w:r>
          </w:p>
        </w:tc>
        <w:tc>
          <w:tcPr>
            <w:tcW w:w="810" w:type="dxa"/>
            <w:shd w:val="clear" w:color="auto" w:fill="D1D3D4"/>
          </w:tcPr>
          <w:p>
            <w:pPr>
              <w:pStyle w:val="TableParagraph"/>
              <w:spacing w:before="45"/>
              <w:ind w:left="171" w:right="171"/>
              <w:jc w:val="center"/>
              <w:rPr>
                <w:sz w:val="18"/>
              </w:rPr>
            </w:pPr>
            <w:r>
              <w:rPr>
                <w:color w:val="231F20"/>
                <w:w w:val="95"/>
                <w:sz w:val="18"/>
              </w:rPr>
              <w:t>42</w:t>
            </w:r>
          </w:p>
        </w:tc>
        <w:tc>
          <w:tcPr>
            <w:tcW w:w="1080" w:type="dxa"/>
            <w:shd w:val="clear" w:color="auto" w:fill="D1D3D4"/>
          </w:tcPr>
          <w:p>
            <w:pPr>
              <w:pStyle w:val="TableParagraph"/>
              <w:spacing w:before="45"/>
              <w:ind w:left="319" w:right="319"/>
              <w:jc w:val="center"/>
              <w:rPr>
                <w:sz w:val="18"/>
              </w:rPr>
            </w:pPr>
            <w:r>
              <w:rPr>
                <w:color w:val="231F20"/>
                <w:w w:val="95"/>
                <w:sz w:val="18"/>
              </w:rPr>
              <w:t>30</w:t>
            </w:r>
          </w:p>
        </w:tc>
        <w:tc>
          <w:tcPr>
            <w:tcW w:w="1080" w:type="dxa"/>
            <w:shd w:val="clear" w:color="auto" w:fill="D1D3D4"/>
          </w:tcPr>
          <w:p>
            <w:pPr>
              <w:pStyle w:val="TableParagraph"/>
              <w:spacing w:before="45"/>
              <w:ind w:left="453"/>
              <w:rPr>
                <w:sz w:val="18"/>
              </w:rPr>
            </w:pPr>
            <w:r>
              <w:rPr>
                <w:color w:val="231F20"/>
                <w:w w:val="95"/>
                <w:sz w:val="18"/>
              </w:rPr>
              <w:t>30</w:t>
            </w:r>
          </w:p>
        </w:tc>
        <w:tc>
          <w:tcPr>
            <w:tcW w:w="1620" w:type="dxa"/>
            <w:shd w:val="clear" w:color="auto" w:fill="D1D3D4"/>
          </w:tcPr>
          <w:p>
            <w:pPr>
              <w:pStyle w:val="TableParagraph"/>
              <w:spacing w:before="45"/>
              <w:ind w:left="176" w:right="176"/>
              <w:jc w:val="center"/>
              <w:rPr>
                <w:sz w:val="18"/>
              </w:rPr>
            </w:pPr>
            <w:r>
              <w:rPr>
                <w:color w:val="231F20"/>
                <w:sz w:val="18"/>
              </w:rPr>
              <w:t>3 3/4</w:t>
            </w:r>
          </w:p>
        </w:tc>
        <w:tc>
          <w:tcPr>
            <w:tcW w:w="1350" w:type="dxa"/>
            <w:shd w:val="clear" w:color="auto" w:fill="D1D3D4"/>
          </w:tcPr>
          <w:p>
            <w:pPr>
              <w:pStyle w:val="TableParagraph"/>
              <w:spacing w:before="45"/>
              <w:ind w:right="522"/>
              <w:jc w:val="right"/>
              <w:rPr>
                <w:sz w:val="18"/>
              </w:rPr>
            </w:pPr>
            <w:r>
              <w:rPr>
                <w:color w:val="231F20"/>
                <w:w w:val="85"/>
                <w:sz w:val="18"/>
              </w:rPr>
              <w:t>0.65</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T600AA137</w:t>
            </w:r>
          </w:p>
        </w:tc>
        <w:tc>
          <w:tcPr>
            <w:tcW w:w="810" w:type="dxa"/>
            <w:shd w:val="clear" w:color="auto" w:fill="E6E7E8"/>
          </w:tcPr>
          <w:p>
            <w:pPr>
              <w:pStyle w:val="TableParagraph"/>
              <w:spacing w:before="45"/>
              <w:ind w:right="227"/>
              <w:jc w:val="right"/>
              <w:rPr>
                <w:sz w:val="18"/>
              </w:rPr>
            </w:pPr>
            <w:r>
              <w:rPr>
                <w:color w:val="231F20"/>
                <w:w w:val="95"/>
                <w:sz w:val="18"/>
              </w:rPr>
              <w:t>1 3/8</w:t>
            </w:r>
          </w:p>
        </w:tc>
        <w:tc>
          <w:tcPr>
            <w:tcW w:w="810" w:type="dxa"/>
            <w:shd w:val="clear" w:color="auto" w:fill="E6E7E8"/>
          </w:tcPr>
          <w:p>
            <w:pPr>
              <w:pStyle w:val="TableParagraph"/>
              <w:spacing w:before="45"/>
              <w:ind w:left="171" w:right="171"/>
              <w:jc w:val="center"/>
              <w:rPr>
                <w:sz w:val="18"/>
              </w:rPr>
            </w:pPr>
            <w:r>
              <w:rPr>
                <w:color w:val="231F20"/>
                <w:w w:val="95"/>
                <w:sz w:val="18"/>
              </w:rPr>
              <w:t>35</w:t>
            </w:r>
          </w:p>
        </w:tc>
        <w:tc>
          <w:tcPr>
            <w:tcW w:w="810" w:type="dxa"/>
            <w:shd w:val="clear" w:color="auto" w:fill="E6E7E8"/>
          </w:tcPr>
          <w:p>
            <w:pPr>
              <w:pStyle w:val="TableParagraph"/>
              <w:spacing w:before="45"/>
              <w:ind w:left="171" w:right="171"/>
              <w:jc w:val="center"/>
              <w:rPr>
                <w:sz w:val="18"/>
              </w:rPr>
            </w:pPr>
            <w:r>
              <w:rPr>
                <w:color w:val="231F20"/>
                <w:w w:val="95"/>
                <w:sz w:val="18"/>
              </w:rPr>
              <w:t>1.77</w:t>
            </w:r>
          </w:p>
        </w:tc>
        <w:tc>
          <w:tcPr>
            <w:tcW w:w="810" w:type="dxa"/>
            <w:shd w:val="clear" w:color="auto" w:fill="E6E7E8"/>
          </w:tcPr>
          <w:p>
            <w:pPr>
              <w:pStyle w:val="TableParagraph"/>
              <w:spacing w:before="45"/>
              <w:ind w:left="171" w:right="171"/>
              <w:jc w:val="center"/>
              <w:rPr>
                <w:sz w:val="18"/>
              </w:rPr>
            </w:pPr>
            <w:r>
              <w:rPr>
                <w:color w:val="231F20"/>
                <w:w w:val="95"/>
                <w:sz w:val="18"/>
              </w:rPr>
              <w:t>45</w:t>
            </w:r>
          </w:p>
        </w:tc>
        <w:tc>
          <w:tcPr>
            <w:tcW w:w="1080" w:type="dxa"/>
            <w:shd w:val="clear" w:color="auto" w:fill="E6E7E8"/>
          </w:tcPr>
          <w:p>
            <w:pPr>
              <w:pStyle w:val="TableParagraph"/>
              <w:spacing w:before="45"/>
              <w:ind w:left="319" w:right="319"/>
              <w:jc w:val="center"/>
              <w:rPr>
                <w:sz w:val="18"/>
              </w:rPr>
            </w:pPr>
            <w:r>
              <w:rPr>
                <w:color w:val="231F20"/>
                <w:w w:val="95"/>
                <w:sz w:val="18"/>
              </w:rPr>
              <w:t>30</w:t>
            </w:r>
          </w:p>
        </w:tc>
        <w:tc>
          <w:tcPr>
            <w:tcW w:w="1080" w:type="dxa"/>
            <w:shd w:val="clear" w:color="auto" w:fill="E6E7E8"/>
          </w:tcPr>
          <w:p>
            <w:pPr>
              <w:pStyle w:val="TableParagraph"/>
              <w:spacing w:before="45"/>
              <w:ind w:left="453"/>
              <w:rPr>
                <w:sz w:val="18"/>
              </w:rPr>
            </w:pPr>
            <w:r>
              <w:rPr>
                <w:color w:val="231F20"/>
                <w:w w:val="95"/>
                <w:sz w:val="18"/>
              </w:rPr>
              <w:t>30</w:t>
            </w:r>
          </w:p>
        </w:tc>
        <w:tc>
          <w:tcPr>
            <w:tcW w:w="1620" w:type="dxa"/>
            <w:shd w:val="clear" w:color="auto" w:fill="E6E7E8"/>
          </w:tcPr>
          <w:p>
            <w:pPr>
              <w:pStyle w:val="TableParagraph"/>
              <w:spacing w:before="45"/>
              <w:ind w:left="176" w:right="176"/>
              <w:jc w:val="center"/>
              <w:rPr>
                <w:sz w:val="18"/>
              </w:rPr>
            </w:pPr>
            <w:r>
              <w:rPr>
                <w:color w:val="231F20"/>
                <w:sz w:val="18"/>
              </w:rPr>
              <w:t>4 1/4</w:t>
            </w:r>
          </w:p>
        </w:tc>
        <w:tc>
          <w:tcPr>
            <w:tcW w:w="1350" w:type="dxa"/>
            <w:shd w:val="clear" w:color="auto" w:fill="E6E7E8"/>
          </w:tcPr>
          <w:p>
            <w:pPr>
              <w:pStyle w:val="TableParagraph"/>
              <w:spacing w:before="45"/>
              <w:ind w:right="522"/>
              <w:jc w:val="right"/>
              <w:rPr>
                <w:sz w:val="18"/>
              </w:rPr>
            </w:pPr>
            <w:r>
              <w:rPr>
                <w:color w:val="231F20"/>
                <w:w w:val="85"/>
                <w:sz w:val="18"/>
              </w:rPr>
              <w:t>0.70</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T600AA150</w:t>
            </w:r>
          </w:p>
        </w:tc>
        <w:tc>
          <w:tcPr>
            <w:tcW w:w="810" w:type="dxa"/>
            <w:shd w:val="clear" w:color="auto" w:fill="D1D3D4"/>
          </w:tcPr>
          <w:p>
            <w:pPr>
              <w:pStyle w:val="TableParagraph"/>
              <w:spacing w:before="45"/>
              <w:ind w:right="227"/>
              <w:jc w:val="right"/>
              <w:rPr>
                <w:sz w:val="18"/>
              </w:rPr>
            </w:pPr>
            <w:r>
              <w:rPr>
                <w:color w:val="231F20"/>
                <w:w w:val="95"/>
                <w:sz w:val="18"/>
              </w:rPr>
              <w:t>1 1/2</w:t>
            </w:r>
          </w:p>
        </w:tc>
        <w:tc>
          <w:tcPr>
            <w:tcW w:w="810" w:type="dxa"/>
            <w:shd w:val="clear" w:color="auto" w:fill="D1D3D4"/>
          </w:tcPr>
          <w:p>
            <w:pPr>
              <w:pStyle w:val="TableParagraph"/>
              <w:spacing w:before="45"/>
              <w:ind w:left="171" w:right="171"/>
              <w:jc w:val="center"/>
              <w:rPr>
                <w:sz w:val="18"/>
              </w:rPr>
            </w:pPr>
            <w:r>
              <w:rPr>
                <w:color w:val="231F20"/>
                <w:w w:val="95"/>
                <w:sz w:val="18"/>
              </w:rPr>
              <w:t>38</w:t>
            </w:r>
          </w:p>
        </w:tc>
        <w:tc>
          <w:tcPr>
            <w:tcW w:w="810" w:type="dxa"/>
            <w:shd w:val="clear" w:color="auto" w:fill="D1D3D4"/>
          </w:tcPr>
          <w:p>
            <w:pPr>
              <w:pStyle w:val="TableParagraph"/>
              <w:spacing w:before="45"/>
              <w:ind w:left="171" w:right="171"/>
              <w:jc w:val="center"/>
              <w:rPr>
                <w:sz w:val="18"/>
              </w:rPr>
            </w:pPr>
            <w:r>
              <w:rPr>
                <w:color w:val="231F20"/>
                <w:w w:val="95"/>
                <w:sz w:val="18"/>
              </w:rPr>
              <w:t>1.89</w:t>
            </w:r>
          </w:p>
        </w:tc>
        <w:tc>
          <w:tcPr>
            <w:tcW w:w="810" w:type="dxa"/>
            <w:shd w:val="clear" w:color="auto" w:fill="D1D3D4"/>
          </w:tcPr>
          <w:p>
            <w:pPr>
              <w:pStyle w:val="TableParagraph"/>
              <w:spacing w:before="45"/>
              <w:ind w:left="171" w:right="171"/>
              <w:jc w:val="center"/>
              <w:rPr>
                <w:sz w:val="18"/>
              </w:rPr>
            </w:pPr>
            <w:r>
              <w:rPr>
                <w:color w:val="231F20"/>
                <w:w w:val="95"/>
                <w:sz w:val="18"/>
              </w:rPr>
              <w:t>48</w:t>
            </w:r>
          </w:p>
        </w:tc>
        <w:tc>
          <w:tcPr>
            <w:tcW w:w="1080" w:type="dxa"/>
            <w:shd w:val="clear" w:color="auto" w:fill="D1D3D4"/>
          </w:tcPr>
          <w:p>
            <w:pPr>
              <w:pStyle w:val="TableParagraph"/>
              <w:spacing w:before="45"/>
              <w:ind w:left="319" w:right="319"/>
              <w:jc w:val="center"/>
              <w:rPr>
                <w:sz w:val="18"/>
              </w:rPr>
            </w:pPr>
            <w:r>
              <w:rPr>
                <w:color w:val="231F20"/>
                <w:w w:val="95"/>
                <w:sz w:val="18"/>
              </w:rPr>
              <w:t>30</w:t>
            </w:r>
          </w:p>
        </w:tc>
        <w:tc>
          <w:tcPr>
            <w:tcW w:w="1080" w:type="dxa"/>
            <w:shd w:val="clear" w:color="auto" w:fill="D1D3D4"/>
          </w:tcPr>
          <w:p>
            <w:pPr>
              <w:pStyle w:val="TableParagraph"/>
              <w:spacing w:before="45"/>
              <w:ind w:left="453"/>
              <w:rPr>
                <w:sz w:val="18"/>
              </w:rPr>
            </w:pPr>
            <w:r>
              <w:rPr>
                <w:color w:val="231F20"/>
                <w:w w:val="95"/>
                <w:sz w:val="18"/>
              </w:rPr>
              <w:t>30</w:t>
            </w:r>
          </w:p>
        </w:tc>
        <w:tc>
          <w:tcPr>
            <w:tcW w:w="1620" w:type="dxa"/>
            <w:shd w:val="clear" w:color="auto" w:fill="D1D3D4"/>
          </w:tcPr>
          <w:p>
            <w:pPr>
              <w:pStyle w:val="TableParagraph"/>
              <w:spacing w:before="45"/>
              <w:ind w:left="176" w:right="176"/>
              <w:jc w:val="center"/>
              <w:rPr>
                <w:sz w:val="18"/>
              </w:rPr>
            </w:pPr>
            <w:r>
              <w:rPr>
                <w:color w:val="231F20"/>
                <w:sz w:val="18"/>
              </w:rPr>
              <w:t>4 1/2</w:t>
            </w:r>
          </w:p>
        </w:tc>
        <w:tc>
          <w:tcPr>
            <w:tcW w:w="1350" w:type="dxa"/>
            <w:shd w:val="clear" w:color="auto" w:fill="D1D3D4"/>
          </w:tcPr>
          <w:p>
            <w:pPr>
              <w:pStyle w:val="TableParagraph"/>
              <w:spacing w:before="45"/>
              <w:ind w:right="522"/>
              <w:jc w:val="right"/>
              <w:rPr>
                <w:sz w:val="18"/>
              </w:rPr>
            </w:pPr>
            <w:r>
              <w:rPr>
                <w:color w:val="231F20"/>
                <w:w w:val="85"/>
                <w:sz w:val="18"/>
              </w:rPr>
              <w:t>0.76</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T600AA162</w:t>
            </w:r>
          </w:p>
        </w:tc>
        <w:tc>
          <w:tcPr>
            <w:tcW w:w="810" w:type="dxa"/>
            <w:shd w:val="clear" w:color="auto" w:fill="E6E7E8"/>
          </w:tcPr>
          <w:p>
            <w:pPr>
              <w:pStyle w:val="TableParagraph"/>
              <w:spacing w:before="45"/>
              <w:ind w:right="227"/>
              <w:jc w:val="right"/>
              <w:rPr>
                <w:sz w:val="18"/>
              </w:rPr>
            </w:pPr>
            <w:r>
              <w:rPr>
                <w:color w:val="231F20"/>
                <w:w w:val="95"/>
                <w:sz w:val="18"/>
              </w:rPr>
              <w:t>1 5/8</w:t>
            </w:r>
          </w:p>
        </w:tc>
        <w:tc>
          <w:tcPr>
            <w:tcW w:w="810" w:type="dxa"/>
            <w:shd w:val="clear" w:color="auto" w:fill="E6E7E8"/>
          </w:tcPr>
          <w:p>
            <w:pPr>
              <w:pStyle w:val="TableParagraph"/>
              <w:spacing w:before="45"/>
              <w:ind w:left="171" w:right="171"/>
              <w:jc w:val="center"/>
              <w:rPr>
                <w:sz w:val="18"/>
              </w:rPr>
            </w:pPr>
            <w:r>
              <w:rPr>
                <w:color w:val="231F20"/>
                <w:w w:val="95"/>
                <w:sz w:val="18"/>
              </w:rPr>
              <w:t>42</w:t>
            </w:r>
          </w:p>
        </w:tc>
        <w:tc>
          <w:tcPr>
            <w:tcW w:w="810" w:type="dxa"/>
            <w:shd w:val="clear" w:color="auto" w:fill="E6E7E8"/>
          </w:tcPr>
          <w:p>
            <w:pPr>
              <w:pStyle w:val="TableParagraph"/>
              <w:spacing w:before="45"/>
              <w:ind w:left="171" w:right="171"/>
              <w:jc w:val="center"/>
              <w:rPr>
                <w:sz w:val="18"/>
              </w:rPr>
            </w:pPr>
            <w:r>
              <w:rPr>
                <w:color w:val="231F20"/>
                <w:w w:val="95"/>
                <w:sz w:val="18"/>
              </w:rPr>
              <w:t>2.17</w:t>
            </w:r>
          </w:p>
        </w:tc>
        <w:tc>
          <w:tcPr>
            <w:tcW w:w="810" w:type="dxa"/>
            <w:shd w:val="clear" w:color="auto" w:fill="E6E7E8"/>
          </w:tcPr>
          <w:p>
            <w:pPr>
              <w:pStyle w:val="TableParagraph"/>
              <w:spacing w:before="45"/>
              <w:ind w:left="171" w:right="171"/>
              <w:jc w:val="center"/>
              <w:rPr>
                <w:sz w:val="18"/>
              </w:rPr>
            </w:pPr>
            <w:r>
              <w:rPr>
                <w:color w:val="231F20"/>
                <w:w w:val="95"/>
                <w:sz w:val="18"/>
              </w:rPr>
              <w:t>52</w:t>
            </w:r>
          </w:p>
        </w:tc>
        <w:tc>
          <w:tcPr>
            <w:tcW w:w="1080" w:type="dxa"/>
            <w:shd w:val="clear" w:color="auto" w:fill="E6E7E8"/>
          </w:tcPr>
          <w:p>
            <w:pPr>
              <w:pStyle w:val="TableParagraph"/>
              <w:spacing w:before="45"/>
              <w:ind w:left="319" w:right="319"/>
              <w:jc w:val="center"/>
              <w:rPr>
                <w:sz w:val="18"/>
              </w:rPr>
            </w:pPr>
            <w:r>
              <w:rPr>
                <w:color w:val="231F20"/>
                <w:w w:val="95"/>
                <w:sz w:val="18"/>
              </w:rPr>
              <w:t>30</w:t>
            </w:r>
          </w:p>
        </w:tc>
        <w:tc>
          <w:tcPr>
            <w:tcW w:w="1080" w:type="dxa"/>
            <w:shd w:val="clear" w:color="auto" w:fill="E6E7E8"/>
          </w:tcPr>
          <w:p>
            <w:pPr>
              <w:pStyle w:val="TableParagraph"/>
              <w:spacing w:before="45"/>
              <w:ind w:left="453"/>
              <w:rPr>
                <w:sz w:val="18"/>
              </w:rPr>
            </w:pPr>
            <w:r>
              <w:rPr>
                <w:color w:val="231F20"/>
                <w:w w:val="95"/>
                <w:sz w:val="18"/>
              </w:rPr>
              <w:t>30</w:t>
            </w:r>
          </w:p>
        </w:tc>
        <w:tc>
          <w:tcPr>
            <w:tcW w:w="1620" w:type="dxa"/>
            <w:shd w:val="clear" w:color="auto" w:fill="E6E7E8"/>
          </w:tcPr>
          <w:p>
            <w:pPr>
              <w:pStyle w:val="TableParagraph"/>
              <w:spacing w:before="45"/>
              <w:jc w:val="center"/>
              <w:rPr>
                <w:sz w:val="18"/>
              </w:rPr>
            </w:pPr>
            <w:r>
              <w:rPr>
                <w:color w:val="231F20"/>
                <w:w w:val="86"/>
                <w:sz w:val="18"/>
              </w:rPr>
              <w:t>5</w:t>
            </w:r>
          </w:p>
        </w:tc>
        <w:tc>
          <w:tcPr>
            <w:tcW w:w="1350" w:type="dxa"/>
            <w:shd w:val="clear" w:color="auto" w:fill="E6E7E8"/>
          </w:tcPr>
          <w:p>
            <w:pPr>
              <w:pStyle w:val="TableParagraph"/>
              <w:spacing w:before="45"/>
              <w:ind w:right="522"/>
              <w:jc w:val="right"/>
              <w:rPr>
                <w:sz w:val="18"/>
              </w:rPr>
            </w:pPr>
            <w:r>
              <w:rPr>
                <w:color w:val="231F20"/>
                <w:w w:val="85"/>
                <w:sz w:val="18"/>
              </w:rPr>
              <w:t>0.81</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T600AA175</w:t>
            </w:r>
          </w:p>
        </w:tc>
        <w:tc>
          <w:tcPr>
            <w:tcW w:w="810" w:type="dxa"/>
            <w:shd w:val="clear" w:color="auto" w:fill="D1D3D4"/>
          </w:tcPr>
          <w:p>
            <w:pPr>
              <w:pStyle w:val="TableParagraph"/>
              <w:spacing w:before="45"/>
              <w:ind w:right="227"/>
              <w:jc w:val="right"/>
              <w:rPr>
                <w:sz w:val="18"/>
              </w:rPr>
            </w:pPr>
            <w:r>
              <w:rPr>
                <w:color w:val="231F20"/>
                <w:w w:val="95"/>
                <w:sz w:val="18"/>
              </w:rPr>
              <w:t>1 3/4</w:t>
            </w:r>
          </w:p>
        </w:tc>
        <w:tc>
          <w:tcPr>
            <w:tcW w:w="810" w:type="dxa"/>
            <w:shd w:val="clear" w:color="auto" w:fill="D1D3D4"/>
          </w:tcPr>
          <w:p>
            <w:pPr>
              <w:pStyle w:val="TableParagraph"/>
              <w:spacing w:before="45"/>
              <w:ind w:left="171" w:right="171"/>
              <w:jc w:val="center"/>
              <w:rPr>
                <w:sz w:val="18"/>
              </w:rPr>
            </w:pPr>
            <w:r>
              <w:rPr>
                <w:color w:val="231F20"/>
                <w:w w:val="95"/>
                <w:sz w:val="18"/>
              </w:rPr>
              <w:t>45</w:t>
            </w:r>
          </w:p>
        </w:tc>
        <w:tc>
          <w:tcPr>
            <w:tcW w:w="810" w:type="dxa"/>
            <w:shd w:val="clear" w:color="auto" w:fill="D1D3D4"/>
          </w:tcPr>
          <w:p>
            <w:pPr>
              <w:pStyle w:val="TableParagraph"/>
              <w:spacing w:before="45"/>
              <w:ind w:left="171" w:right="171"/>
              <w:jc w:val="center"/>
              <w:rPr>
                <w:sz w:val="18"/>
              </w:rPr>
            </w:pPr>
            <w:r>
              <w:rPr>
                <w:color w:val="231F20"/>
                <w:w w:val="95"/>
                <w:sz w:val="18"/>
              </w:rPr>
              <w:t>2.16</w:t>
            </w:r>
          </w:p>
        </w:tc>
        <w:tc>
          <w:tcPr>
            <w:tcW w:w="810" w:type="dxa"/>
            <w:shd w:val="clear" w:color="auto" w:fill="D1D3D4"/>
          </w:tcPr>
          <w:p>
            <w:pPr>
              <w:pStyle w:val="TableParagraph"/>
              <w:spacing w:before="45"/>
              <w:ind w:left="171" w:right="171"/>
              <w:jc w:val="center"/>
              <w:rPr>
                <w:sz w:val="18"/>
              </w:rPr>
            </w:pPr>
            <w:r>
              <w:rPr>
                <w:color w:val="231F20"/>
                <w:w w:val="95"/>
                <w:sz w:val="18"/>
              </w:rPr>
              <w:t>55</w:t>
            </w:r>
          </w:p>
        </w:tc>
        <w:tc>
          <w:tcPr>
            <w:tcW w:w="1080" w:type="dxa"/>
            <w:shd w:val="clear" w:color="auto" w:fill="D1D3D4"/>
          </w:tcPr>
          <w:p>
            <w:pPr>
              <w:pStyle w:val="TableParagraph"/>
              <w:spacing w:before="45"/>
              <w:ind w:left="319" w:right="319"/>
              <w:jc w:val="center"/>
              <w:rPr>
                <w:sz w:val="18"/>
              </w:rPr>
            </w:pPr>
            <w:r>
              <w:rPr>
                <w:color w:val="231F20"/>
                <w:w w:val="95"/>
                <w:sz w:val="18"/>
              </w:rPr>
              <w:t>30</w:t>
            </w:r>
          </w:p>
        </w:tc>
        <w:tc>
          <w:tcPr>
            <w:tcW w:w="1080" w:type="dxa"/>
            <w:shd w:val="clear" w:color="auto" w:fill="D1D3D4"/>
          </w:tcPr>
          <w:p>
            <w:pPr>
              <w:pStyle w:val="TableParagraph"/>
              <w:spacing w:before="45"/>
              <w:ind w:left="453"/>
              <w:rPr>
                <w:sz w:val="18"/>
              </w:rPr>
            </w:pPr>
            <w:r>
              <w:rPr>
                <w:color w:val="231F20"/>
                <w:w w:val="95"/>
                <w:sz w:val="18"/>
              </w:rPr>
              <w:t>30</w:t>
            </w:r>
          </w:p>
        </w:tc>
        <w:tc>
          <w:tcPr>
            <w:tcW w:w="1620" w:type="dxa"/>
            <w:shd w:val="clear" w:color="auto" w:fill="D1D3D4"/>
          </w:tcPr>
          <w:p>
            <w:pPr>
              <w:pStyle w:val="TableParagraph"/>
              <w:spacing w:before="45"/>
              <w:ind w:left="176" w:right="176"/>
              <w:jc w:val="center"/>
              <w:rPr>
                <w:sz w:val="18"/>
              </w:rPr>
            </w:pPr>
            <w:r>
              <w:rPr>
                <w:color w:val="231F20"/>
                <w:sz w:val="18"/>
              </w:rPr>
              <w:t>5 1/4</w:t>
            </w:r>
          </w:p>
        </w:tc>
        <w:tc>
          <w:tcPr>
            <w:tcW w:w="1350" w:type="dxa"/>
            <w:shd w:val="clear" w:color="auto" w:fill="D1D3D4"/>
          </w:tcPr>
          <w:p>
            <w:pPr>
              <w:pStyle w:val="TableParagraph"/>
              <w:spacing w:before="45"/>
              <w:ind w:right="522"/>
              <w:jc w:val="right"/>
              <w:rPr>
                <w:sz w:val="18"/>
              </w:rPr>
            </w:pPr>
            <w:r>
              <w:rPr>
                <w:color w:val="231F20"/>
                <w:w w:val="85"/>
                <w:sz w:val="18"/>
              </w:rPr>
              <w:t>0.87</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T600AA189</w:t>
            </w:r>
          </w:p>
        </w:tc>
        <w:tc>
          <w:tcPr>
            <w:tcW w:w="810" w:type="dxa"/>
            <w:shd w:val="clear" w:color="auto" w:fill="E6E7E8"/>
          </w:tcPr>
          <w:p>
            <w:pPr>
              <w:pStyle w:val="TableParagraph"/>
              <w:spacing w:before="45"/>
              <w:ind w:right="227"/>
              <w:jc w:val="right"/>
              <w:rPr>
                <w:sz w:val="18"/>
              </w:rPr>
            </w:pPr>
            <w:r>
              <w:rPr>
                <w:color w:val="231F20"/>
                <w:w w:val="95"/>
                <w:sz w:val="18"/>
              </w:rPr>
              <w:t>1 7/8</w:t>
            </w:r>
          </w:p>
        </w:tc>
        <w:tc>
          <w:tcPr>
            <w:tcW w:w="810" w:type="dxa"/>
            <w:shd w:val="clear" w:color="auto" w:fill="E6E7E8"/>
          </w:tcPr>
          <w:p>
            <w:pPr>
              <w:pStyle w:val="TableParagraph"/>
              <w:spacing w:before="45"/>
              <w:ind w:left="171" w:right="171"/>
              <w:jc w:val="center"/>
              <w:rPr>
                <w:sz w:val="18"/>
              </w:rPr>
            </w:pPr>
            <w:r>
              <w:rPr>
                <w:color w:val="231F20"/>
                <w:w w:val="95"/>
                <w:sz w:val="18"/>
              </w:rPr>
              <w:t>48</w:t>
            </w:r>
          </w:p>
        </w:tc>
        <w:tc>
          <w:tcPr>
            <w:tcW w:w="810" w:type="dxa"/>
            <w:shd w:val="clear" w:color="auto" w:fill="E6E7E8"/>
          </w:tcPr>
          <w:p>
            <w:pPr>
              <w:pStyle w:val="TableParagraph"/>
              <w:spacing w:before="45"/>
              <w:ind w:left="171" w:right="171"/>
              <w:jc w:val="center"/>
              <w:rPr>
                <w:sz w:val="18"/>
              </w:rPr>
            </w:pPr>
            <w:r>
              <w:rPr>
                <w:color w:val="231F20"/>
                <w:w w:val="95"/>
                <w:sz w:val="18"/>
              </w:rPr>
              <w:t>2.28</w:t>
            </w:r>
          </w:p>
        </w:tc>
        <w:tc>
          <w:tcPr>
            <w:tcW w:w="810" w:type="dxa"/>
            <w:shd w:val="clear" w:color="auto" w:fill="E6E7E8"/>
          </w:tcPr>
          <w:p>
            <w:pPr>
              <w:pStyle w:val="TableParagraph"/>
              <w:spacing w:before="45"/>
              <w:ind w:left="171" w:right="171"/>
              <w:jc w:val="center"/>
              <w:rPr>
                <w:sz w:val="18"/>
              </w:rPr>
            </w:pPr>
            <w:r>
              <w:rPr>
                <w:color w:val="231F20"/>
                <w:w w:val="95"/>
                <w:sz w:val="18"/>
              </w:rPr>
              <w:t>58</w:t>
            </w:r>
          </w:p>
        </w:tc>
        <w:tc>
          <w:tcPr>
            <w:tcW w:w="1080" w:type="dxa"/>
            <w:shd w:val="clear" w:color="auto" w:fill="E6E7E8"/>
          </w:tcPr>
          <w:p>
            <w:pPr>
              <w:pStyle w:val="TableParagraph"/>
              <w:spacing w:before="45"/>
              <w:ind w:left="319" w:right="319"/>
              <w:jc w:val="center"/>
              <w:rPr>
                <w:sz w:val="18"/>
              </w:rPr>
            </w:pPr>
            <w:r>
              <w:rPr>
                <w:color w:val="231F20"/>
                <w:w w:val="95"/>
                <w:sz w:val="18"/>
              </w:rPr>
              <w:t>30</w:t>
            </w:r>
          </w:p>
        </w:tc>
        <w:tc>
          <w:tcPr>
            <w:tcW w:w="1080" w:type="dxa"/>
            <w:shd w:val="clear" w:color="auto" w:fill="E6E7E8"/>
          </w:tcPr>
          <w:p>
            <w:pPr>
              <w:pStyle w:val="TableParagraph"/>
              <w:spacing w:before="45"/>
              <w:ind w:left="453"/>
              <w:rPr>
                <w:sz w:val="18"/>
              </w:rPr>
            </w:pPr>
            <w:r>
              <w:rPr>
                <w:color w:val="231F20"/>
                <w:w w:val="95"/>
                <w:sz w:val="18"/>
              </w:rPr>
              <w:t>30</w:t>
            </w:r>
          </w:p>
        </w:tc>
        <w:tc>
          <w:tcPr>
            <w:tcW w:w="1620" w:type="dxa"/>
            <w:shd w:val="clear" w:color="auto" w:fill="E6E7E8"/>
          </w:tcPr>
          <w:p>
            <w:pPr>
              <w:pStyle w:val="TableParagraph"/>
              <w:spacing w:before="45"/>
              <w:ind w:left="176" w:right="176"/>
              <w:jc w:val="center"/>
              <w:rPr>
                <w:sz w:val="18"/>
              </w:rPr>
            </w:pPr>
            <w:r>
              <w:rPr>
                <w:color w:val="231F20"/>
                <w:sz w:val="18"/>
              </w:rPr>
              <w:t>5 3/4</w:t>
            </w:r>
          </w:p>
        </w:tc>
        <w:tc>
          <w:tcPr>
            <w:tcW w:w="1350" w:type="dxa"/>
            <w:shd w:val="clear" w:color="auto" w:fill="E6E7E8"/>
          </w:tcPr>
          <w:p>
            <w:pPr>
              <w:pStyle w:val="TableParagraph"/>
              <w:spacing w:before="45"/>
              <w:ind w:right="522"/>
              <w:jc w:val="right"/>
              <w:rPr>
                <w:sz w:val="18"/>
              </w:rPr>
            </w:pPr>
            <w:r>
              <w:rPr>
                <w:color w:val="231F20"/>
                <w:w w:val="85"/>
                <w:sz w:val="18"/>
              </w:rPr>
              <w:t>0.91</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T600AA200</w:t>
            </w:r>
          </w:p>
        </w:tc>
        <w:tc>
          <w:tcPr>
            <w:tcW w:w="810" w:type="dxa"/>
            <w:shd w:val="clear" w:color="auto" w:fill="D1D3D4"/>
          </w:tcPr>
          <w:p>
            <w:pPr>
              <w:pStyle w:val="TableParagraph"/>
              <w:spacing w:before="45"/>
              <w:jc w:val="center"/>
              <w:rPr>
                <w:sz w:val="18"/>
              </w:rPr>
            </w:pPr>
            <w:r>
              <w:rPr>
                <w:color w:val="231F20"/>
                <w:w w:val="86"/>
                <w:sz w:val="18"/>
              </w:rPr>
              <w:t>2</w:t>
            </w:r>
          </w:p>
        </w:tc>
        <w:tc>
          <w:tcPr>
            <w:tcW w:w="810" w:type="dxa"/>
            <w:shd w:val="clear" w:color="auto" w:fill="D1D3D4"/>
          </w:tcPr>
          <w:p>
            <w:pPr>
              <w:pStyle w:val="TableParagraph"/>
              <w:spacing w:before="45"/>
              <w:ind w:left="171" w:right="171"/>
              <w:jc w:val="center"/>
              <w:rPr>
                <w:sz w:val="18"/>
              </w:rPr>
            </w:pPr>
            <w:r>
              <w:rPr>
                <w:color w:val="231F20"/>
                <w:w w:val="95"/>
                <w:sz w:val="18"/>
              </w:rPr>
              <w:t>51</w:t>
            </w:r>
          </w:p>
        </w:tc>
        <w:tc>
          <w:tcPr>
            <w:tcW w:w="810" w:type="dxa"/>
            <w:shd w:val="clear" w:color="auto" w:fill="D1D3D4"/>
          </w:tcPr>
          <w:p>
            <w:pPr>
              <w:pStyle w:val="TableParagraph"/>
              <w:spacing w:before="45"/>
              <w:ind w:left="171" w:right="171"/>
              <w:jc w:val="center"/>
              <w:rPr>
                <w:sz w:val="18"/>
              </w:rPr>
            </w:pPr>
            <w:r>
              <w:rPr>
                <w:color w:val="231F20"/>
                <w:w w:val="95"/>
                <w:sz w:val="18"/>
              </w:rPr>
              <w:t>2.40</w:t>
            </w:r>
          </w:p>
        </w:tc>
        <w:tc>
          <w:tcPr>
            <w:tcW w:w="810" w:type="dxa"/>
            <w:shd w:val="clear" w:color="auto" w:fill="D1D3D4"/>
          </w:tcPr>
          <w:p>
            <w:pPr>
              <w:pStyle w:val="TableParagraph"/>
              <w:spacing w:before="45"/>
              <w:ind w:left="171" w:right="171"/>
              <w:jc w:val="center"/>
              <w:rPr>
                <w:sz w:val="18"/>
              </w:rPr>
            </w:pPr>
            <w:r>
              <w:rPr>
                <w:color w:val="231F20"/>
                <w:w w:val="95"/>
                <w:sz w:val="18"/>
              </w:rPr>
              <w:t>61</w:t>
            </w:r>
          </w:p>
        </w:tc>
        <w:tc>
          <w:tcPr>
            <w:tcW w:w="1080" w:type="dxa"/>
            <w:shd w:val="clear" w:color="auto" w:fill="D1D3D4"/>
          </w:tcPr>
          <w:p>
            <w:pPr>
              <w:pStyle w:val="TableParagraph"/>
              <w:spacing w:before="45"/>
              <w:ind w:left="319" w:right="319"/>
              <w:jc w:val="center"/>
              <w:rPr>
                <w:sz w:val="18"/>
              </w:rPr>
            </w:pPr>
            <w:r>
              <w:rPr>
                <w:color w:val="231F20"/>
                <w:w w:val="95"/>
                <w:sz w:val="18"/>
              </w:rPr>
              <w:t>30</w:t>
            </w:r>
          </w:p>
        </w:tc>
        <w:tc>
          <w:tcPr>
            <w:tcW w:w="1080" w:type="dxa"/>
            <w:shd w:val="clear" w:color="auto" w:fill="D1D3D4"/>
          </w:tcPr>
          <w:p>
            <w:pPr>
              <w:pStyle w:val="TableParagraph"/>
              <w:spacing w:before="45"/>
              <w:ind w:left="453"/>
              <w:rPr>
                <w:sz w:val="18"/>
              </w:rPr>
            </w:pPr>
            <w:r>
              <w:rPr>
                <w:color w:val="231F20"/>
                <w:w w:val="95"/>
                <w:sz w:val="18"/>
              </w:rPr>
              <w:t>30</w:t>
            </w:r>
          </w:p>
        </w:tc>
        <w:tc>
          <w:tcPr>
            <w:tcW w:w="1620" w:type="dxa"/>
            <w:shd w:val="clear" w:color="auto" w:fill="D1D3D4"/>
          </w:tcPr>
          <w:p>
            <w:pPr>
              <w:pStyle w:val="TableParagraph"/>
              <w:spacing w:before="45"/>
              <w:jc w:val="center"/>
              <w:rPr>
                <w:sz w:val="18"/>
              </w:rPr>
            </w:pPr>
            <w:r>
              <w:rPr>
                <w:color w:val="231F20"/>
                <w:w w:val="86"/>
                <w:sz w:val="18"/>
              </w:rPr>
              <w:t>6</w:t>
            </w:r>
          </w:p>
        </w:tc>
        <w:tc>
          <w:tcPr>
            <w:tcW w:w="1350" w:type="dxa"/>
            <w:shd w:val="clear" w:color="auto" w:fill="D1D3D4"/>
          </w:tcPr>
          <w:p>
            <w:pPr>
              <w:pStyle w:val="TableParagraph"/>
              <w:spacing w:before="45"/>
              <w:ind w:right="522"/>
              <w:jc w:val="right"/>
              <w:rPr>
                <w:sz w:val="18"/>
              </w:rPr>
            </w:pPr>
            <w:r>
              <w:rPr>
                <w:color w:val="231F20"/>
                <w:w w:val="85"/>
                <w:sz w:val="18"/>
              </w:rPr>
              <w:t>0.99</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T600AA225</w:t>
            </w:r>
          </w:p>
        </w:tc>
        <w:tc>
          <w:tcPr>
            <w:tcW w:w="810" w:type="dxa"/>
            <w:shd w:val="clear" w:color="auto" w:fill="E6E7E8"/>
          </w:tcPr>
          <w:p>
            <w:pPr>
              <w:pStyle w:val="TableParagraph"/>
              <w:spacing w:before="45"/>
              <w:ind w:right="227"/>
              <w:jc w:val="right"/>
              <w:rPr>
                <w:sz w:val="18"/>
              </w:rPr>
            </w:pPr>
            <w:r>
              <w:rPr>
                <w:color w:val="231F20"/>
                <w:w w:val="95"/>
                <w:sz w:val="18"/>
              </w:rPr>
              <w:t>2 1/4</w:t>
            </w:r>
          </w:p>
        </w:tc>
        <w:tc>
          <w:tcPr>
            <w:tcW w:w="810" w:type="dxa"/>
            <w:shd w:val="clear" w:color="auto" w:fill="E6E7E8"/>
          </w:tcPr>
          <w:p>
            <w:pPr>
              <w:pStyle w:val="TableParagraph"/>
              <w:spacing w:before="45"/>
              <w:ind w:left="171" w:right="171"/>
              <w:jc w:val="center"/>
              <w:rPr>
                <w:sz w:val="18"/>
              </w:rPr>
            </w:pPr>
            <w:r>
              <w:rPr>
                <w:color w:val="231F20"/>
                <w:w w:val="95"/>
                <w:sz w:val="18"/>
              </w:rPr>
              <w:t>57</w:t>
            </w:r>
          </w:p>
        </w:tc>
        <w:tc>
          <w:tcPr>
            <w:tcW w:w="810" w:type="dxa"/>
            <w:shd w:val="clear" w:color="auto" w:fill="E6E7E8"/>
          </w:tcPr>
          <w:p>
            <w:pPr>
              <w:pStyle w:val="TableParagraph"/>
              <w:spacing w:before="45"/>
              <w:ind w:left="171" w:right="171"/>
              <w:jc w:val="center"/>
              <w:rPr>
                <w:sz w:val="18"/>
              </w:rPr>
            </w:pPr>
            <w:r>
              <w:rPr>
                <w:color w:val="231F20"/>
                <w:w w:val="95"/>
                <w:sz w:val="18"/>
              </w:rPr>
              <w:t>2.64</w:t>
            </w:r>
          </w:p>
        </w:tc>
        <w:tc>
          <w:tcPr>
            <w:tcW w:w="810" w:type="dxa"/>
            <w:shd w:val="clear" w:color="auto" w:fill="E6E7E8"/>
          </w:tcPr>
          <w:p>
            <w:pPr>
              <w:pStyle w:val="TableParagraph"/>
              <w:spacing w:before="45"/>
              <w:ind w:left="171" w:right="171"/>
              <w:jc w:val="center"/>
              <w:rPr>
                <w:sz w:val="18"/>
              </w:rPr>
            </w:pPr>
            <w:r>
              <w:rPr>
                <w:color w:val="231F20"/>
                <w:w w:val="95"/>
                <w:sz w:val="18"/>
              </w:rPr>
              <w:t>67</w:t>
            </w:r>
          </w:p>
        </w:tc>
        <w:tc>
          <w:tcPr>
            <w:tcW w:w="1080" w:type="dxa"/>
            <w:shd w:val="clear" w:color="auto" w:fill="E6E7E8"/>
          </w:tcPr>
          <w:p>
            <w:pPr>
              <w:pStyle w:val="TableParagraph"/>
              <w:spacing w:before="45"/>
              <w:ind w:left="319" w:right="319"/>
              <w:jc w:val="center"/>
              <w:rPr>
                <w:sz w:val="18"/>
              </w:rPr>
            </w:pPr>
            <w:r>
              <w:rPr>
                <w:color w:val="231F20"/>
                <w:w w:val="95"/>
                <w:sz w:val="18"/>
              </w:rPr>
              <w:t>30</w:t>
            </w:r>
          </w:p>
        </w:tc>
        <w:tc>
          <w:tcPr>
            <w:tcW w:w="1080" w:type="dxa"/>
            <w:shd w:val="clear" w:color="auto" w:fill="E6E7E8"/>
          </w:tcPr>
          <w:p>
            <w:pPr>
              <w:pStyle w:val="TableParagraph"/>
              <w:spacing w:before="45"/>
              <w:ind w:left="453"/>
              <w:rPr>
                <w:sz w:val="18"/>
              </w:rPr>
            </w:pPr>
            <w:r>
              <w:rPr>
                <w:color w:val="231F20"/>
                <w:w w:val="95"/>
                <w:sz w:val="18"/>
              </w:rPr>
              <w:t>30</w:t>
            </w:r>
          </w:p>
        </w:tc>
        <w:tc>
          <w:tcPr>
            <w:tcW w:w="1620" w:type="dxa"/>
            <w:shd w:val="clear" w:color="auto" w:fill="E6E7E8"/>
          </w:tcPr>
          <w:p>
            <w:pPr>
              <w:pStyle w:val="TableParagraph"/>
              <w:spacing w:before="45"/>
              <w:ind w:left="176" w:right="176"/>
              <w:jc w:val="center"/>
              <w:rPr>
                <w:sz w:val="18"/>
              </w:rPr>
            </w:pPr>
            <w:r>
              <w:rPr>
                <w:color w:val="231F20"/>
                <w:sz w:val="18"/>
              </w:rPr>
              <w:t>6 3/4</w:t>
            </w:r>
          </w:p>
        </w:tc>
        <w:tc>
          <w:tcPr>
            <w:tcW w:w="1350" w:type="dxa"/>
            <w:shd w:val="clear" w:color="auto" w:fill="E6E7E8"/>
          </w:tcPr>
          <w:p>
            <w:pPr>
              <w:pStyle w:val="TableParagraph"/>
              <w:spacing w:before="45"/>
              <w:ind w:right="522"/>
              <w:jc w:val="right"/>
              <w:rPr>
                <w:sz w:val="18"/>
              </w:rPr>
            </w:pPr>
            <w:r>
              <w:rPr>
                <w:color w:val="231F20"/>
                <w:w w:val="85"/>
                <w:sz w:val="18"/>
              </w:rPr>
              <w:t>1.09</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T600AA238</w:t>
            </w:r>
          </w:p>
        </w:tc>
        <w:tc>
          <w:tcPr>
            <w:tcW w:w="810" w:type="dxa"/>
            <w:shd w:val="clear" w:color="auto" w:fill="D1D3D4"/>
          </w:tcPr>
          <w:p>
            <w:pPr>
              <w:pStyle w:val="TableParagraph"/>
              <w:spacing w:before="45"/>
              <w:ind w:right="227"/>
              <w:jc w:val="right"/>
              <w:rPr>
                <w:sz w:val="18"/>
              </w:rPr>
            </w:pPr>
            <w:r>
              <w:rPr>
                <w:color w:val="231F20"/>
                <w:w w:val="95"/>
                <w:sz w:val="18"/>
              </w:rPr>
              <w:t>2 3/8</w:t>
            </w:r>
          </w:p>
        </w:tc>
        <w:tc>
          <w:tcPr>
            <w:tcW w:w="810" w:type="dxa"/>
            <w:shd w:val="clear" w:color="auto" w:fill="D1D3D4"/>
          </w:tcPr>
          <w:p>
            <w:pPr>
              <w:pStyle w:val="TableParagraph"/>
              <w:spacing w:before="45"/>
              <w:ind w:left="171" w:right="171"/>
              <w:jc w:val="center"/>
              <w:rPr>
                <w:sz w:val="18"/>
              </w:rPr>
            </w:pPr>
            <w:r>
              <w:rPr>
                <w:color w:val="231F20"/>
                <w:w w:val="95"/>
                <w:sz w:val="18"/>
              </w:rPr>
              <w:t>60</w:t>
            </w:r>
          </w:p>
        </w:tc>
        <w:tc>
          <w:tcPr>
            <w:tcW w:w="810" w:type="dxa"/>
            <w:shd w:val="clear" w:color="auto" w:fill="D1D3D4"/>
          </w:tcPr>
          <w:p>
            <w:pPr>
              <w:pStyle w:val="TableParagraph"/>
              <w:spacing w:before="45"/>
              <w:ind w:left="171" w:right="171"/>
              <w:jc w:val="center"/>
              <w:rPr>
                <w:sz w:val="18"/>
              </w:rPr>
            </w:pPr>
            <w:r>
              <w:rPr>
                <w:color w:val="231F20"/>
                <w:w w:val="95"/>
                <w:sz w:val="18"/>
              </w:rPr>
              <w:t>2.76</w:t>
            </w:r>
          </w:p>
        </w:tc>
        <w:tc>
          <w:tcPr>
            <w:tcW w:w="810" w:type="dxa"/>
            <w:shd w:val="clear" w:color="auto" w:fill="D1D3D4"/>
          </w:tcPr>
          <w:p>
            <w:pPr>
              <w:pStyle w:val="TableParagraph"/>
              <w:spacing w:before="45"/>
              <w:ind w:left="171" w:right="171"/>
              <w:jc w:val="center"/>
              <w:rPr>
                <w:sz w:val="18"/>
              </w:rPr>
            </w:pPr>
            <w:r>
              <w:rPr>
                <w:color w:val="231F20"/>
                <w:w w:val="95"/>
                <w:sz w:val="18"/>
              </w:rPr>
              <w:t>70</w:t>
            </w:r>
          </w:p>
        </w:tc>
        <w:tc>
          <w:tcPr>
            <w:tcW w:w="1080" w:type="dxa"/>
            <w:shd w:val="clear" w:color="auto" w:fill="D1D3D4"/>
          </w:tcPr>
          <w:p>
            <w:pPr>
              <w:pStyle w:val="TableParagraph"/>
              <w:spacing w:before="45"/>
              <w:ind w:left="319" w:right="319"/>
              <w:jc w:val="center"/>
              <w:rPr>
                <w:sz w:val="18"/>
              </w:rPr>
            </w:pPr>
            <w:r>
              <w:rPr>
                <w:color w:val="231F20"/>
                <w:w w:val="95"/>
                <w:sz w:val="18"/>
              </w:rPr>
              <w:t>30</w:t>
            </w:r>
          </w:p>
        </w:tc>
        <w:tc>
          <w:tcPr>
            <w:tcW w:w="1080" w:type="dxa"/>
            <w:shd w:val="clear" w:color="auto" w:fill="D1D3D4"/>
          </w:tcPr>
          <w:p>
            <w:pPr>
              <w:pStyle w:val="TableParagraph"/>
              <w:spacing w:before="45"/>
              <w:ind w:left="453"/>
              <w:rPr>
                <w:sz w:val="18"/>
              </w:rPr>
            </w:pPr>
            <w:r>
              <w:rPr>
                <w:color w:val="231F20"/>
                <w:w w:val="95"/>
                <w:sz w:val="18"/>
              </w:rPr>
              <w:t>27</w:t>
            </w:r>
          </w:p>
        </w:tc>
        <w:tc>
          <w:tcPr>
            <w:tcW w:w="1620" w:type="dxa"/>
            <w:shd w:val="clear" w:color="auto" w:fill="D1D3D4"/>
          </w:tcPr>
          <w:p>
            <w:pPr>
              <w:pStyle w:val="TableParagraph"/>
              <w:spacing w:before="45"/>
              <w:jc w:val="center"/>
              <w:rPr>
                <w:sz w:val="18"/>
              </w:rPr>
            </w:pPr>
            <w:r>
              <w:rPr>
                <w:color w:val="231F20"/>
                <w:w w:val="86"/>
                <w:sz w:val="18"/>
              </w:rPr>
              <w:t>7</w:t>
            </w:r>
          </w:p>
        </w:tc>
        <w:tc>
          <w:tcPr>
            <w:tcW w:w="1350" w:type="dxa"/>
            <w:shd w:val="clear" w:color="auto" w:fill="D1D3D4"/>
          </w:tcPr>
          <w:p>
            <w:pPr>
              <w:pStyle w:val="TableParagraph"/>
              <w:spacing w:before="45"/>
              <w:ind w:right="522"/>
              <w:jc w:val="right"/>
              <w:rPr>
                <w:sz w:val="18"/>
              </w:rPr>
            </w:pPr>
            <w:r>
              <w:rPr>
                <w:color w:val="231F20"/>
                <w:w w:val="85"/>
                <w:sz w:val="18"/>
              </w:rPr>
              <w:t>1.25</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T600AA250</w:t>
            </w:r>
          </w:p>
        </w:tc>
        <w:tc>
          <w:tcPr>
            <w:tcW w:w="810" w:type="dxa"/>
            <w:shd w:val="clear" w:color="auto" w:fill="E6E7E8"/>
          </w:tcPr>
          <w:p>
            <w:pPr>
              <w:pStyle w:val="TableParagraph"/>
              <w:spacing w:before="45"/>
              <w:ind w:right="227"/>
              <w:jc w:val="right"/>
              <w:rPr>
                <w:sz w:val="18"/>
              </w:rPr>
            </w:pPr>
            <w:r>
              <w:rPr>
                <w:color w:val="231F20"/>
                <w:w w:val="95"/>
                <w:sz w:val="18"/>
              </w:rPr>
              <w:t>2 1/2</w:t>
            </w:r>
          </w:p>
        </w:tc>
        <w:tc>
          <w:tcPr>
            <w:tcW w:w="810" w:type="dxa"/>
            <w:shd w:val="clear" w:color="auto" w:fill="E6E7E8"/>
          </w:tcPr>
          <w:p>
            <w:pPr>
              <w:pStyle w:val="TableParagraph"/>
              <w:spacing w:before="45"/>
              <w:ind w:left="171" w:right="171"/>
              <w:jc w:val="center"/>
              <w:rPr>
                <w:sz w:val="18"/>
              </w:rPr>
            </w:pPr>
            <w:r>
              <w:rPr>
                <w:color w:val="231F20"/>
                <w:w w:val="95"/>
                <w:sz w:val="18"/>
              </w:rPr>
              <w:t>63</w:t>
            </w:r>
          </w:p>
        </w:tc>
        <w:tc>
          <w:tcPr>
            <w:tcW w:w="810" w:type="dxa"/>
            <w:shd w:val="clear" w:color="auto" w:fill="E6E7E8"/>
          </w:tcPr>
          <w:p>
            <w:pPr>
              <w:pStyle w:val="TableParagraph"/>
              <w:spacing w:before="45"/>
              <w:ind w:left="171" w:right="171"/>
              <w:jc w:val="center"/>
              <w:rPr>
                <w:sz w:val="18"/>
              </w:rPr>
            </w:pPr>
            <w:r>
              <w:rPr>
                <w:color w:val="231F20"/>
                <w:w w:val="95"/>
                <w:sz w:val="18"/>
              </w:rPr>
              <w:t>2.87</w:t>
            </w:r>
          </w:p>
        </w:tc>
        <w:tc>
          <w:tcPr>
            <w:tcW w:w="810" w:type="dxa"/>
            <w:shd w:val="clear" w:color="auto" w:fill="E6E7E8"/>
          </w:tcPr>
          <w:p>
            <w:pPr>
              <w:pStyle w:val="TableParagraph"/>
              <w:spacing w:before="45"/>
              <w:ind w:left="171" w:right="171"/>
              <w:jc w:val="center"/>
              <w:rPr>
                <w:sz w:val="18"/>
              </w:rPr>
            </w:pPr>
            <w:r>
              <w:rPr>
                <w:color w:val="231F20"/>
                <w:w w:val="95"/>
                <w:sz w:val="18"/>
              </w:rPr>
              <w:t>73</w:t>
            </w:r>
          </w:p>
        </w:tc>
        <w:tc>
          <w:tcPr>
            <w:tcW w:w="1080" w:type="dxa"/>
            <w:shd w:val="clear" w:color="auto" w:fill="E6E7E8"/>
          </w:tcPr>
          <w:p>
            <w:pPr>
              <w:pStyle w:val="TableParagraph"/>
              <w:spacing w:before="45"/>
              <w:ind w:left="319" w:right="319"/>
              <w:jc w:val="center"/>
              <w:rPr>
                <w:sz w:val="18"/>
              </w:rPr>
            </w:pPr>
            <w:r>
              <w:rPr>
                <w:color w:val="231F20"/>
                <w:w w:val="95"/>
                <w:sz w:val="18"/>
              </w:rPr>
              <w:t>30</w:t>
            </w:r>
          </w:p>
        </w:tc>
        <w:tc>
          <w:tcPr>
            <w:tcW w:w="1080" w:type="dxa"/>
            <w:shd w:val="clear" w:color="auto" w:fill="E6E7E8"/>
          </w:tcPr>
          <w:p>
            <w:pPr>
              <w:pStyle w:val="TableParagraph"/>
              <w:spacing w:before="45"/>
              <w:ind w:left="453"/>
              <w:rPr>
                <w:sz w:val="18"/>
              </w:rPr>
            </w:pPr>
            <w:r>
              <w:rPr>
                <w:color w:val="231F20"/>
                <w:w w:val="95"/>
                <w:sz w:val="18"/>
              </w:rPr>
              <w:t>27</w:t>
            </w:r>
          </w:p>
        </w:tc>
        <w:tc>
          <w:tcPr>
            <w:tcW w:w="1620" w:type="dxa"/>
            <w:shd w:val="clear" w:color="auto" w:fill="E6E7E8"/>
          </w:tcPr>
          <w:p>
            <w:pPr>
              <w:pStyle w:val="TableParagraph"/>
              <w:spacing w:before="45"/>
              <w:ind w:left="176" w:right="176"/>
              <w:jc w:val="center"/>
              <w:rPr>
                <w:sz w:val="18"/>
              </w:rPr>
            </w:pPr>
            <w:r>
              <w:rPr>
                <w:color w:val="231F20"/>
                <w:sz w:val="18"/>
              </w:rPr>
              <w:t>7 1/2</w:t>
            </w:r>
          </w:p>
        </w:tc>
        <w:tc>
          <w:tcPr>
            <w:tcW w:w="1350" w:type="dxa"/>
            <w:shd w:val="clear" w:color="auto" w:fill="E6E7E8"/>
          </w:tcPr>
          <w:p>
            <w:pPr>
              <w:pStyle w:val="TableParagraph"/>
              <w:spacing w:before="45"/>
              <w:ind w:right="522"/>
              <w:jc w:val="right"/>
              <w:rPr>
                <w:sz w:val="18"/>
              </w:rPr>
            </w:pPr>
            <w:r>
              <w:rPr>
                <w:color w:val="231F20"/>
                <w:w w:val="85"/>
                <w:sz w:val="18"/>
              </w:rPr>
              <w:t>1.31</w:t>
            </w:r>
          </w:p>
        </w:tc>
      </w:tr>
    </w:tbl>
    <w:p>
      <w:pPr>
        <w:spacing w:after="0"/>
        <w:jc w:val="right"/>
        <w:rPr>
          <w:sz w:val="18"/>
        </w:rPr>
        <w:sectPr>
          <w:type w:val="continuous"/>
          <w:pgSz w:w="12240" w:h="15840"/>
          <w:pgMar w:top="1500" w:bottom="280" w:left="0" w:right="0"/>
        </w:sectPr>
      </w:pPr>
    </w:p>
    <w:p>
      <w:pPr>
        <w:pStyle w:val="BodyText"/>
        <w:rPr>
          <w:rFonts w:ascii="Times New Roman"/>
          <w:sz w:val="20"/>
        </w:rPr>
      </w:pPr>
      <w:r>
        <w:rPr/>
        <w:pict>
          <v:shape style="position:absolute;margin-left:63pt;margin-top:324.666992pt;width:50.6pt;height:26.35pt;mso-position-horizontal-relative:page;mso-position-vertical-relative:page;z-index:-1401448" type="#_x0000_t202" filled="false" stroked="false">
            <v:textbox inset="0,0,0,0">
              <w:txbxContent>
                <w:p>
                  <w:pPr>
                    <w:pStyle w:val="BodyText"/>
                    <w:spacing w:before="2"/>
                  </w:pPr>
                  <w:r>
                    <w:rPr>
                      <w:color w:val="231F20"/>
                    </w:rPr>
                    <w:t>placeholder</w:t>
                  </w:r>
                </w:p>
                <w:p>
                  <w:pPr>
                    <w:spacing w:before="63"/>
                    <w:ind w:left="0" w:right="0" w:firstLine="0"/>
                    <w:jc w:val="left"/>
                    <w:rPr>
                      <w:b/>
                      <w:sz w:val="21"/>
                    </w:rPr>
                  </w:pPr>
                  <w:r>
                    <w:rPr>
                      <w:b/>
                      <w:color w:val="231F20"/>
                      <w:sz w:val="21"/>
                    </w:rPr>
                    <w:t>Cover:</w:t>
                  </w:r>
                </w:p>
              </w:txbxContent>
            </v:textbox>
            <w10:wrap type="none"/>
          </v:shape>
        </w:pict>
      </w:r>
      <w:r>
        <w:rPr/>
        <w:pict>
          <v:shape style="position:absolute;margin-left:63pt;margin-top:312.973511pt;width:355.2pt;height:12.55pt;mso-position-horizontal-relative:page;mso-position-vertical-relative:page;z-index:-1401424" type="#_x0000_t202" filled="false" stroked="false">
            <v:textbox inset="0,0,0,0">
              <w:txbxContent>
                <w:p>
                  <w:pPr>
                    <w:tabs>
                      <w:tab w:pos="5219" w:val="left" w:leader="none"/>
                    </w:tabs>
                    <w:spacing w:before="7"/>
                    <w:ind w:left="0" w:right="0" w:firstLine="0"/>
                    <w:jc w:val="left"/>
                    <w:rPr>
                      <w:b/>
                      <w:sz w:val="21"/>
                    </w:rPr>
                  </w:pPr>
                  <w:r>
                    <w:rPr>
                      <w:b/>
                      <w:color w:val="231F20"/>
                      <w:spacing w:val="2"/>
                      <w:sz w:val="21"/>
                    </w:rPr>
                    <w:t>Applications:</w:t>
                    <w:tab/>
                  </w:r>
                  <w:r>
                    <w:rPr>
                      <w:b/>
                      <w:color w:val="231F20"/>
                      <w:sz w:val="21"/>
                    </w:rPr>
                    <w:t>Working</w:t>
                  </w:r>
                  <w:r>
                    <w:rPr>
                      <w:b/>
                      <w:color w:val="231F20"/>
                      <w:spacing w:val="-3"/>
                      <w:sz w:val="21"/>
                    </w:rPr>
                    <w:t> </w:t>
                  </w:r>
                  <w:r>
                    <w:rPr>
                      <w:b/>
                      <w:color w:val="231F20"/>
                      <w:sz w:val="21"/>
                    </w:rPr>
                    <w:t>Pressure:</w:t>
                  </w:r>
                </w:p>
              </w:txbxContent>
            </v:textbox>
            <w10:wrap type="none"/>
          </v:shape>
        </w:pict>
      </w:r>
      <w:r>
        <w:rPr/>
        <w:pict>
          <v:shape style="position:absolute;margin-left:324pt;margin-top:324.666992pt;width:23.35pt;height:26.35pt;mso-position-horizontal-relative:page;mso-position-vertical-relative:page;z-index:-1401400" type="#_x0000_t202" filled="false" stroked="false">
            <v:textbox inset="0,0,0,0">
              <w:txbxContent>
                <w:p>
                  <w:pPr>
                    <w:pStyle w:val="BodyText"/>
                    <w:spacing w:before="2"/>
                  </w:pPr>
                  <w:r>
                    <w:rPr>
                      <w:color w:val="231F20"/>
                    </w:rPr>
                    <w:t>place</w:t>
                  </w:r>
                </w:p>
                <w:p>
                  <w:pPr>
                    <w:spacing w:before="63"/>
                    <w:ind w:left="0" w:right="0" w:firstLine="0"/>
                    <w:jc w:val="left"/>
                    <w:rPr>
                      <w:b/>
                      <w:sz w:val="21"/>
                    </w:rPr>
                  </w:pPr>
                  <w:r>
                    <w:rPr>
                      <w:b/>
                      <w:color w:val="231F20"/>
                      <w:spacing w:val="-5"/>
                      <w:sz w:val="21"/>
                    </w:rPr>
                    <w:t>Tem</w:t>
                  </w:r>
                </w:p>
              </w:txbxContent>
            </v:textbox>
            <w10:wrap type="none"/>
          </v:shape>
        </w:pict>
      </w:r>
      <w:r>
        <w:rPr/>
        <w:pict>
          <v:shape style="position:absolute;margin-left:345.499786pt;margin-top:324.666992pt;width:54.2pt;height:26.35pt;mso-position-horizontal-relative:page;mso-position-vertical-relative:page;z-index:-1401376" type="#_x0000_t202" filled="false" stroked="false">
            <v:textbox inset="0,0,0,0">
              <w:txbxContent>
                <w:p>
                  <w:pPr>
                    <w:pStyle w:val="BodyText"/>
                    <w:spacing w:before="2"/>
                    <w:ind w:left="38"/>
                  </w:pPr>
                  <w:r>
                    <w:rPr>
                      <w:color w:val="231F20"/>
                    </w:rPr>
                    <w:t>holder</w:t>
                  </w:r>
                </w:p>
                <w:p>
                  <w:pPr>
                    <w:spacing w:before="63"/>
                    <w:ind w:left="0" w:right="0" w:firstLine="0"/>
                    <w:jc w:val="left"/>
                    <w:rPr>
                      <w:b/>
                      <w:sz w:val="21"/>
                    </w:rPr>
                  </w:pPr>
                  <w:r>
                    <w:rPr>
                      <w:b/>
                      <w:color w:val="231F20"/>
                      <w:sz w:val="21"/>
                    </w:rPr>
                    <w:t>perature R</w:t>
                  </w:r>
                </w:p>
              </w:txbxContent>
            </v:textbox>
            <w10:wrap type="none"/>
          </v:shape>
        </w:pict>
      </w:r>
      <w:r>
        <w:rPr/>
        <w:pict>
          <v:shape style="position:absolute;margin-left:399.743866pt;margin-top:338.473511pt;width:28.55pt;height:12.55pt;mso-position-horizontal-relative:page;mso-position-vertical-relative:page;z-index:-1401352" type="#_x0000_t202" filled="false" stroked="false">
            <v:textbox inset="0,0,0,0">
              <w:txbxContent>
                <w:p>
                  <w:pPr>
                    <w:spacing w:before="7"/>
                    <w:ind w:left="0" w:right="0" w:firstLine="0"/>
                    <w:jc w:val="left"/>
                    <w:rPr>
                      <w:b/>
                      <w:sz w:val="21"/>
                    </w:rPr>
                  </w:pPr>
                  <w:r>
                    <w:rPr>
                      <w:b/>
                      <w:color w:val="231F20"/>
                      <w:w w:val="95"/>
                      <w:sz w:val="21"/>
                    </w:rPr>
                    <w:t>ange:</w:t>
                  </w:r>
                </w:p>
              </w:txbxContent>
            </v:textbox>
            <w10:wrap type="none"/>
          </v:shape>
        </w:pict>
      </w:r>
      <w:r>
        <w:rPr/>
        <w:pict>
          <v:shape style="position:absolute;margin-left:63pt;margin-top:350.166992pt;width:50.6pt;height:11.1pt;mso-position-horizontal-relative:page;mso-position-vertical-relative:page;z-index:-1401328" type="#_x0000_t202" filled="false" stroked="false">
            <v:textbox inset="0,0,0,0">
              <w:txbxContent>
                <w:p>
                  <w:pPr>
                    <w:pStyle w:val="BodyText"/>
                    <w:spacing w:before="2"/>
                  </w:pPr>
                  <w:r>
                    <w:rPr>
                      <w:color w:val="231F20"/>
                    </w:rPr>
                    <w:t>placeholder</w:t>
                  </w:r>
                </w:p>
              </w:txbxContent>
            </v:textbox>
            <w10:wrap type="none"/>
          </v:shape>
        </w:pict>
      </w:r>
      <w:r>
        <w:rPr/>
        <w:pict>
          <v:shape style="position:absolute;margin-left:324pt;margin-top:350.166992pt;width:23.35pt;height:11.1pt;mso-position-horizontal-relative:page;mso-position-vertical-relative:page;z-index:-1401304" type="#_x0000_t202" filled="false" stroked="false">
            <v:textbox inset="0,0,0,0">
              <w:txbxContent>
                <w:p>
                  <w:pPr>
                    <w:pStyle w:val="BodyText"/>
                    <w:spacing w:before="2"/>
                  </w:pPr>
                  <w:r>
                    <w:rPr>
                      <w:color w:val="231F20"/>
                    </w:rPr>
                    <w:t>place</w:t>
                  </w:r>
                </w:p>
              </w:txbxContent>
            </v:textbox>
            <w10:wrap type="none"/>
          </v:shape>
        </w:pict>
      </w:r>
      <w:r>
        <w:rPr/>
        <w:pict>
          <v:shape style="position:absolute;margin-left:347.447906pt;margin-top:350.166992pt;width:27.15pt;height:11.1pt;mso-position-horizontal-relative:page;mso-position-vertical-relative:page;z-index:-1401280" type="#_x0000_t202" filled="false" stroked="false">
            <v:textbox inset="0,0,0,0">
              <w:txbxContent>
                <w:p>
                  <w:pPr>
                    <w:pStyle w:val="BodyText"/>
                    <w:spacing w:before="2"/>
                  </w:pPr>
                  <w:r>
                    <w:rPr>
                      <w:color w:val="231F20"/>
                    </w:rPr>
                    <w:t>holder</w:t>
                  </w:r>
                </w:p>
              </w:txbxContent>
            </v:textbox>
            <w10:wrap type="none"/>
          </v:shape>
        </w:pict>
      </w:r>
      <w:r>
        <w:rPr/>
        <w:pict>
          <v:shape style="position:absolute;margin-left:63pt;margin-top:375.666992pt;width:50.6pt;height:11.1pt;mso-position-horizontal-relative:page;mso-position-vertical-relative:page;z-index:-1401256" type="#_x0000_t202" filled="false" stroked="false">
            <v:textbox inset="0,0,0,0">
              <w:txbxContent>
                <w:p>
                  <w:pPr>
                    <w:pStyle w:val="BodyText"/>
                    <w:spacing w:before="2"/>
                  </w:pPr>
                  <w:r>
                    <w:rPr>
                      <w:color w:val="231F20"/>
                    </w:rPr>
                    <w:t>placeholder</w:t>
                  </w:r>
                </w:p>
              </w:txbxContent>
            </v:textbox>
            <w10:wrap type="none"/>
          </v:shape>
        </w:pict>
      </w:r>
      <w:r>
        <w:rPr/>
        <w:pict>
          <v:shape style="position:absolute;margin-left:324pt;margin-top:375.666992pt;width:23.35pt;height:11.1pt;mso-position-horizontal-relative:page;mso-position-vertical-relative:page;z-index:-1401232" type="#_x0000_t202" filled="false" stroked="false">
            <v:textbox inset="0,0,0,0">
              <w:txbxContent>
                <w:p>
                  <w:pPr>
                    <w:pStyle w:val="BodyText"/>
                    <w:spacing w:before="2"/>
                  </w:pPr>
                  <w:r>
                    <w:rPr>
                      <w:color w:val="231F20"/>
                    </w:rPr>
                    <w:t>place</w:t>
                  </w:r>
                </w:p>
              </w:txbxContent>
            </v:textbox>
            <w10:wrap type="none"/>
          </v:shape>
        </w:pict>
      </w:r>
      <w:r>
        <w:rPr/>
        <w:pict>
          <v:shape style="position:absolute;margin-left:347.447906pt;margin-top:375.666992pt;width:27.15pt;height:11.1pt;mso-position-horizontal-relative:page;mso-position-vertical-relative:page;z-index:-1401208" type="#_x0000_t202" filled="false" stroked="false">
            <v:textbox inset="0,0,0,0">
              <w:txbxContent>
                <w:p>
                  <w:pPr>
                    <w:pStyle w:val="BodyText"/>
                    <w:spacing w:before="2"/>
                  </w:pPr>
                  <w:r>
                    <w:rPr>
                      <w:color w:val="231F20"/>
                    </w:rPr>
                    <w:t>holder</w:t>
                  </w:r>
                </w:p>
              </w:txbxContent>
            </v:textbox>
            <w10:wrap type="none"/>
          </v:shape>
        </w:pict>
      </w:r>
      <w:r>
        <w:rPr/>
        <w:pict>
          <v:shape style="position:absolute;margin-left:63pt;margin-top:414.973511pt;width:28.15pt;height:12.55pt;mso-position-horizontal-relative:page;mso-position-vertical-relative:page;z-index:-1401184" type="#_x0000_t202" filled="false" stroked="false">
            <v:textbox inset="0,0,0,0">
              <w:txbxContent>
                <w:p>
                  <w:pPr>
                    <w:spacing w:before="7"/>
                    <w:ind w:left="0" w:right="0" w:firstLine="0"/>
                    <w:jc w:val="left"/>
                    <w:rPr>
                      <w:b/>
                      <w:sz w:val="21"/>
                    </w:rPr>
                  </w:pPr>
                  <w:r>
                    <w:rPr>
                      <w:b/>
                      <w:color w:val="231F20"/>
                      <w:w w:val="95"/>
                      <w:sz w:val="21"/>
                    </w:rPr>
                    <w:t>Tube:</w:t>
                  </w:r>
                </w:p>
              </w:txbxContent>
            </v:textbox>
            <w10:wrap type="none"/>
          </v:shape>
        </w:pict>
      </w:r>
      <w:r>
        <w:rPr/>
        <w:pict>
          <v:shape style="position:absolute;margin-left:63pt;margin-top:363.973511pt;width:65.4pt;height:12.55pt;mso-position-horizontal-relative:page;mso-position-vertical-relative:page;z-index:-1401160" type="#_x0000_t202" filled="false" stroked="false">
            <v:textbox inset="0,0,0,0">
              <w:txbxContent>
                <w:p>
                  <w:pPr>
                    <w:spacing w:before="7"/>
                    <w:ind w:left="0" w:right="0" w:firstLine="0"/>
                    <w:jc w:val="left"/>
                    <w:rPr>
                      <w:b/>
                      <w:sz w:val="21"/>
                    </w:rPr>
                  </w:pPr>
                  <w:r>
                    <w:rPr>
                      <w:b/>
                      <w:color w:val="231F20"/>
                      <w:sz w:val="21"/>
                    </w:rPr>
                    <w:t>Reinforceme</w:t>
                  </w:r>
                </w:p>
              </w:txbxContent>
            </v:textbox>
            <w10:wrap type="none"/>
          </v:shape>
        </w:pict>
      </w:r>
      <w:r>
        <w:rPr/>
        <w:pict>
          <v:shape style="position:absolute;margin-left:128.371948pt;margin-top:363.973511pt;width:13.65pt;height:12.55pt;mso-position-horizontal-relative:page;mso-position-vertical-relative:page;z-index:-1401136" type="#_x0000_t202" filled="false" stroked="false">
            <v:textbox inset="0,0,0,0">
              <w:txbxContent>
                <w:p>
                  <w:pPr>
                    <w:spacing w:before="7"/>
                    <w:ind w:left="0" w:right="0" w:firstLine="0"/>
                    <w:jc w:val="left"/>
                    <w:rPr>
                      <w:b/>
                      <w:sz w:val="21"/>
                    </w:rPr>
                  </w:pPr>
                  <w:r>
                    <w:rPr>
                      <w:b/>
                      <w:color w:val="231F20"/>
                      <w:w w:val="95"/>
                      <w:sz w:val="21"/>
                    </w:rPr>
                    <w:t>nt:</w:t>
                  </w:r>
                </w:p>
              </w:txbxContent>
            </v:textbox>
            <w10:wrap type="none"/>
          </v:shape>
        </w:pict>
      </w:r>
      <w:r>
        <w:rPr/>
        <w:pict>
          <v:shape style="position:absolute;margin-left:324pt;margin-top:363.973511pt;width:24.4pt;height:12.55pt;mso-position-horizontal-relative:page;mso-position-vertical-relative:page;z-index:-1401112" type="#_x0000_t202" filled="false" stroked="false">
            <v:textbox inset="0,0,0,0">
              <w:txbxContent>
                <w:p>
                  <w:pPr>
                    <w:spacing w:before="7"/>
                    <w:ind w:left="0" w:right="0" w:firstLine="0"/>
                    <w:jc w:val="left"/>
                    <w:rPr>
                      <w:b/>
                      <w:sz w:val="21"/>
                    </w:rPr>
                  </w:pPr>
                  <w:r>
                    <w:rPr>
                      <w:b/>
                      <w:color w:val="231F20"/>
                      <w:sz w:val="21"/>
                    </w:rPr>
                    <w:t>Bran</w:t>
                  </w:r>
                </w:p>
              </w:txbxContent>
            </v:textbox>
            <w10:wrap type="none"/>
          </v:shape>
        </w:pict>
      </w:r>
      <w:r>
        <w:rPr/>
        <w:pict>
          <v:shape style="position:absolute;margin-left:348.372589pt;margin-top:363.973511pt;width:25.7pt;height:12.55pt;mso-position-horizontal-relative:page;mso-position-vertical-relative:page;z-index:-1401088" type="#_x0000_t202" filled="false" stroked="false">
            <v:textbox inset="0,0,0,0">
              <w:txbxContent>
                <w:p>
                  <w:pPr>
                    <w:spacing w:before="7"/>
                    <w:ind w:left="0" w:right="0" w:firstLine="0"/>
                    <w:jc w:val="left"/>
                    <w:rPr>
                      <w:b/>
                      <w:sz w:val="21"/>
                    </w:rPr>
                  </w:pPr>
                  <w:r>
                    <w:rPr>
                      <w:b/>
                      <w:color w:val="231F20"/>
                      <w:w w:val="95"/>
                      <w:sz w:val="21"/>
                    </w:rPr>
                    <w:t>ding:</w:t>
                  </w:r>
                </w:p>
              </w:txbxContent>
            </v:textbox>
            <w10:wrap type="none"/>
          </v:shape>
        </w:pict>
      </w:r>
      <w:r>
        <w:rPr/>
        <w:pict>
          <v:shape style="position:absolute;margin-left:63pt;margin-top:389.473511pt;width:69.650pt;height:22.8pt;mso-position-horizontal-relative:page;mso-position-vertical-relative:page;z-index:-1401064" type="#_x0000_t202" filled="false" stroked="false">
            <v:textbox inset="0,0,0,0">
              <w:txbxContent>
                <w:p>
                  <w:pPr>
                    <w:spacing w:line="235" w:lineRule="exact" w:before="7"/>
                    <w:ind w:left="0" w:right="0" w:firstLine="0"/>
                    <w:jc w:val="left"/>
                    <w:rPr>
                      <w:b/>
                      <w:sz w:val="21"/>
                    </w:rPr>
                  </w:pPr>
                  <w:r>
                    <w:rPr>
                      <w:b/>
                      <w:color w:val="231F20"/>
                      <w:sz w:val="21"/>
                    </w:rPr>
                    <w:t>Grounding Wi</w:t>
                  </w:r>
                </w:p>
                <w:p>
                  <w:pPr>
                    <w:pStyle w:val="BodyText"/>
                    <w:spacing w:line="212" w:lineRule="exact"/>
                  </w:pPr>
                  <w:r>
                    <w:rPr>
                      <w:color w:val="231F20"/>
                    </w:rPr>
                    <w:t>placeholder</w:t>
                  </w:r>
                </w:p>
              </w:txbxContent>
            </v:textbox>
            <w10:wrap type="none"/>
          </v:shape>
        </w:pict>
      </w:r>
      <w:r>
        <w:rPr/>
        <w:pict>
          <v:shape style="position:absolute;margin-left:132.609756pt;margin-top:389.473511pt;width:13.75pt;height:12.55pt;mso-position-horizontal-relative:page;mso-position-vertical-relative:page;z-index:-1401040" type="#_x0000_t202" filled="false" stroked="false">
            <v:textbox inset="0,0,0,0">
              <w:txbxContent>
                <w:p>
                  <w:pPr>
                    <w:spacing w:before="7"/>
                    <w:ind w:left="0" w:right="0" w:firstLine="0"/>
                    <w:jc w:val="left"/>
                    <w:rPr>
                      <w:b/>
                      <w:sz w:val="21"/>
                    </w:rPr>
                  </w:pPr>
                  <w:r>
                    <w:rPr>
                      <w:b/>
                      <w:color w:val="231F20"/>
                      <w:w w:val="95"/>
                      <w:sz w:val="21"/>
                    </w:rPr>
                    <w:t>re:</w:t>
                  </w:r>
                </w:p>
              </w:txbxContent>
            </v:textbox>
            <w10:wrap type="none"/>
          </v:shape>
        </w:pict>
      </w:r>
      <w:r>
        <w:rPr/>
        <w:pict>
          <v:shape style="position:absolute;margin-left:324pt;margin-top:389.473511pt;width:23.35pt;height:22.8pt;mso-position-horizontal-relative:page;mso-position-vertical-relative:page;z-index:-1401016" type="#_x0000_t202" filled="false" stroked="false">
            <v:textbox inset="0,0,0,0">
              <w:txbxContent>
                <w:p>
                  <w:pPr>
                    <w:spacing w:line="235" w:lineRule="exact" w:before="7"/>
                    <w:ind w:left="0" w:right="0" w:firstLine="0"/>
                    <w:jc w:val="left"/>
                    <w:rPr>
                      <w:b/>
                      <w:sz w:val="21"/>
                    </w:rPr>
                  </w:pPr>
                  <w:r>
                    <w:rPr>
                      <w:b/>
                      <w:color w:val="231F20"/>
                      <w:spacing w:val="1"/>
                      <w:sz w:val="21"/>
                    </w:rPr>
                    <w:t>Stan</w:t>
                  </w:r>
                </w:p>
                <w:p>
                  <w:pPr>
                    <w:pStyle w:val="BodyText"/>
                    <w:spacing w:line="212" w:lineRule="exact"/>
                  </w:pPr>
                  <w:r>
                    <w:rPr>
                      <w:color w:val="231F20"/>
                    </w:rPr>
                    <w:t>place</w:t>
                  </w:r>
                </w:p>
              </w:txbxContent>
            </v:textbox>
            <w10:wrap type="none"/>
          </v:shape>
        </w:pict>
      </w:r>
      <w:r>
        <w:rPr/>
        <w:pict>
          <v:shape style="position:absolute;margin-left:347.447906pt;margin-top:389.473511pt;width:51.65pt;height:22.8pt;mso-position-horizontal-relative:page;mso-position-vertical-relative:page;z-index:-1400992" type="#_x0000_t202" filled="false" stroked="false">
            <v:textbox inset="0,0,0,0">
              <w:txbxContent>
                <w:p>
                  <w:pPr>
                    <w:spacing w:line="235" w:lineRule="exact" w:before="7"/>
                    <w:ind w:left="0" w:right="0" w:firstLine="0"/>
                    <w:jc w:val="left"/>
                    <w:rPr>
                      <w:b/>
                      <w:sz w:val="21"/>
                    </w:rPr>
                  </w:pPr>
                  <w:r>
                    <w:rPr>
                      <w:b/>
                      <w:color w:val="231F20"/>
                      <w:sz w:val="21"/>
                    </w:rPr>
                    <w:t>dard Leng</w:t>
                  </w:r>
                </w:p>
                <w:p>
                  <w:pPr>
                    <w:pStyle w:val="BodyText"/>
                    <w:spacing w:line="212" w:lineRule="exact"/>
                  </w:pPr>
                  <w:r>
                    <w:rPr>
                      <w:color w:val="231F20"/>
                    </w:rPr>
                    <w:t>holder</w:t>
                  </w:r>
                </w:p>
              </w:txbxContent>
            </v:textbox>
            <w10:wrap type="none"/>
          </v:shape>
        </w:pict>
      </w:r>
      <w:r>
        <w:rPr/>
        <w:pict>
          <v:shape style="position:absolute;margin-left:399.172668pt;margin-top:389.473511pt;width:13.7pt;height:12.55pt;mso-position-horizontal-relative:page;mso-position-vertical-relative:page;z-index:-1400968" type="#_x0000_t202" filled="false" stroked="false">
            <v:textbox inset="0,0,0,0">
              <w:txbxContent>
                <w:p>
                  <w:pPr>
                    <w:spacing w:before="7"/>
                    <w:ind w:left="0" w:right="0" w:firstLine="0"/>
                    <w:jc w:val="left"/>
                    <w:rPr>
                      <w:b/>
                      <w:sz w:val="21"/>
                    </w:rPr>
                  </w:pPr>
                  <w:r>
                    <w:rPr>
                      <w:b/>
                      <w:color w:val="231F20"/>
                      <w:w w:val="95"/>
                      <w:sz w:val="21"/>
                    </w:rPr>
                    <w:t>th:</w:t>
                  </w:r>
                </w:p>
              </w:txbxContent>
            </v:textbox>
            <w10:wrap type="none"/>
          </v:shape>
        </w:pict>
      </w:r>
      <w:r>
        <w:rPr/>
        <w:pict>
          <v:shape style="position:absolute;margin-left:63pt;margin-top:426.666992pt;width:50.6pt;height:11.1pt;mso-position-horizontal-relative:page;mso-position-vertical-relative:page;z-index:-1400944" type="#_x0000_t202" filled="false" stroked="false">
            <v:textbox inset="0,0,0,0">
              <w:txbxContent>
                <w:p>
                  <w:pPr>
                    <w:pStyle w:val="BodyText"/>
                    <w:spacing w:before="2"/>
                  </w:pPr>
                  <w:r>
                    <w:rPr>
                      <w:color w:val="231F20"/>
                    </w:rPr>
                    <w:t>placeholder</w:t>
                  </w:r>
                </w:p>
              </w:txbxContent>
            </v:textbox>
            <w10:wrap type="none"/>
          </v:shape>
        </w:pict>
      </w:r>
      <w:r>
        <w:rPr/>
        <w:pict>
          <v:group style="position:absolute;margin-left:0pt;margin-top:0pt;width:612pt;height:297pt;mso-position-horizontal-relative:page;mso-position-vertical-relative:page;z-index:8680" coordorigin="0,0" coordsize="12240,5940">
            <v:shape style="position:absolute;left:1260;top:0;width:3960;height:5940" type="#_x0000_t75" stroked="false">
              <v:imagedata r:id="rId48" o:title=""/>
            </v:shape>
            <v:shape style="position:absolute;left:1267;top:1931;width:5760;height:3391" type="#_x0000_t75" stroked="false">
              <v:imagedata r:id="rId136" o:title=""/>
            </v:shape>
            <v:rect style="position:absolute;left:0;top:1800;width:12240;height:250" filled="true" fillcolor="#231f20" stroked="false">
              <v:fill opacity="49152f" type="solid"/>
            </v:rect>
            <v:rect style="position:absolute;left:0;top:630;width:12240;height:1170" filled="true" fillcolor="#7a003c" stroked="false">
              <v:fill type="solid"/>
            </v:rect>
            <v:shape style="position:absolute;left:1273;top:1065;width:3047;height:375" type="#_x0000_t75" stroked="false">
              <v:imagedata r:id="rId40" o:title=""/>
            </v:shape>
            <v:shape style="position:absolute;left:0;top:0;width:12240;height:5940" type="#_x0000_t202" filled="false" stroked="false">
              <v:textbox inset="0,0,0,0">
                <w:txbxContent>
                  <w:p>
                    <w:pPr>
                      <w:spacing w:line="240" w:lineRule="auto" w:before="0"/>
                      <w:rPr>
                        <w:rFonts w:ascii="Times New Roman"/>
                        <w:sz w:val="56"/>
                      </w:rPr>
                    </w:pPr>
                  </w:p>
                  <w:p>
                    <w:pPr>
                      <w:spacing w:line="240" w:lineRule="auto" w:before="0"/>
                      <w:rPr>
                        <w:rFonts w:ascii="Times New Roman"/>
                        <w:sz w:val="56"/>
                      </w:rPr>
                    </w:pPr>
                  </w:p>
                  <w:p>
                    <w:pPr>
                      <w:spacing w:line="240" w:lineRule="auto" w:before="0"/>
                      <w:rPr>
                        <w:rFonts w:ascii="Times New Roman"/>
                        <w:sz w:val="56"/>
                      </w:rPr>
                    </w:pPr>
                  </w:p>
                  <w:p>
                    <w:pPr>
                      <w:spacing w:line="542" w:lineRule="exact" w:before="326"/>
                      <w:ind w:left="6136" w:right="0" w:firstLine="0"/>
                      <w:jc w:val="left"/>
                      <w:rPr>
                        <w:b/>
                        <w:sz w:val="48"/>
                      </w:rPr>
                    </w:pPr>
                    <w:r>
                      <w:rPr>
                        <w:b/>
                        <w:color w:val="231F20"/>
                        <w:w w:val="110"/>
                        <w:sz w:val="48"/>
                      </w:rPr>
                      <w:t>T600AA (continued)</w:t>
                    </w:r>
                  </w:p>
                  <w:p>
                    <w:pPr>
                      <w:spacing w:line="244" w:lineRule="auto" w:before="0"/>
                      <w:ind w:left="6655" w:right="0" w:hanging="613"/>
                      <w:jc w:val="left"/>
                      <w:rPr>
                        <w:b/>
                        <w:sz w:val="34"/>
                      </w:rPr>
                    </w:pPr>
                    <w:r>
                      <w:rPr>
                        <w:b/>
                        <w:color w:val="231F20"/>
                        <w:sz w:val="34"/>
                      </w:rPr>
                      <w:t>Hard Wall Marine Exhaust Hose USCG/SAE J1527 A2/B2</w:t>
                    </w:r>
                  </w:p>
                </w:txbxContent>
              </v:textbox>
              <w10:wrap type="none"/>
            </v:shape>
            <v:shape style="position:absolute;left:0;top:630;width:12240;height:1170" type="#_x0000_t202" filled="false" stroked="false">
              <v:textbox inset="0,0,0,0">
                <w:txbxContent>
                  <w:p>
                    <w:pPr>
                      <w:spacing w:before="186"/>
                      <w:ind w:left="0" w:right="898" w:firstLine="0"/>
                      <w:jc w:val="right"/>
                      <w:rPr>
                        <w:b/>
                        <w:sz w:val="72"/>
                      </w:rPr>
                    </w:pPr>
                    <w:r>
                      <w:rPr>
                        <w:b/>
                        <w:color w:val="FFFFFF"/>
                        <w:w w:val="85"/>
                        <w:sz w:val="72"/>
                      </w:rPr>
                      <w:t>Petroleum</w:t>
                    </w:r>
                  </w:p>
                </w:txbxContent>
              </v:textbox>
              <w10:wrap type="none"/>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0"/>
        <w:rPr>
          <w:rFonts w:ascii="Times New Roman"/>
          <w:sz w:val="27"/>
        </w:rPr>
      </w:pPr>
    </w:p>
    <w:tbl>
      <w:tblPr>
        <w:tblW w:w="0" w:type="auto"/>
        <w:jc w:val="left"/>
        <w:tblInd w:w="9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810"/>
        <w:gridCol w:w="810"/>
        <w:gridCol w:w="810"/>
        <w:gridCol w:w="810"/>
        <w:gridCol w:w="1080"/>
        <w:gridCol w:w="1080"/>
        <w:gridCol w:w="1620"/>
        <w:gridCol w:w="1350"/>
      </w:tblGrid>
      <w:tr>
        <w:trPr>
          <w:trHeight w:val="285" w:hRule="atLeast"/>
        </w:trPr>
        <w:tc>
          <w:tcPr>
            <w:tcW w:w="10080" w:type="dxa"/>
            <w:gridSpan w:val="9"/>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95"/>
                <w:sz w:val="18"/>
              </w:rPr>
              <w:t>ID</w:t>
            </w:r>
          </w:p>
          <w:p>
            <w:pPr>
              <w:pStyle w:val="TableParagraph"/>
              <w:spacing w:line="189" w:lineRule="exact" w:before="0"/>
              <w:ind w:left="166" w:right="166"/>
              <w:jc w:val="center"/>
              <w:rPr>
                <w:b/>
                <w:sz w:val="18"/>
              </w:rPr>
            </w:pPr>
            <w:r>
              <w:rPr>
                <w:b/>
                <w:color w:val="FFFFFF"/>
                <w:w w:val="95"/>
                <w:sz w:val="18"/>
              </w:rPr>
              <w:t>(in.)</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95"/>
                <w:sz w:val="18"/>
              </w:rPr>
              <w:t>ID</w:t>
            </w:r>
          </w:p>
          <w:p>
            <w:pPr>
              <w:pStyle w:val="TableParagraph"/>
              <w:spacing w:line="189" w:lineRule="exact" w:before="0"/>
              <w:ind w:left="166" w:right="166"/>
              <w:jc w:val="center"/>
              <w:rPr>
                <w:b/>
                <w:sz w:val="18"/>
              </w:rPr>
            </w:pPr>
            <w:r>
              <w:rPr>
                <w:b/>
                <w:color w:val="FFFFFF"/>
                <w:w w:val="95"/>
                <w:sz w:val="18"/>
              </w:rPr>
              <w:t>(mm)</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85"/>
                <w:sz w:val="18"/>
              </w:rPr>
              <w:t>OD</w:t>
            </w:r>
          </w:p>
          <w:p>
            <w:pPr>
              <w:pStyle w:val="TableParagraph"/>
              <w:spacing w:line="189" w:lineRule="exact" w:before="0"/>
              <w:ind w:left="166" w:right="166"/>
              <w:jc w:val="center"/>
              <w:rPr>
                <w:b/>
                <w:sz w:val="18"/>
              </w:rPr>
            </w:pPr>
            <w:r>
              <w:rPr>
                <w:b/>
                <w:color w:val="FFFFFF"/>
                <w:w w:val="95"/>
                <w:sz w:val="18"/>
              </w:rPr>
              <w:t>(in.)</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85"/>
                <w:sz w:val="18"/>
              </w:rPr>
              <w:t>OD</w:t>
            </w:r>
          </w:p>
          <w:p>
            <w:pPr>
              <w:pStyle w:val="TableParagraph"/>
              <w:spacing w:line="189" w:lineRule="exact" w:before="0"/>
              <w:ind w:left="166" w:right="166"/>
              <w:jc w:val="center"/>
              <w:rPr>
                <w:b/>
                <w:sz w:val="18"/>
              </w:rPr>
            </w:pPr>
            <w:r>
              <w:rPr>
                <w:b/>
                <w:color w:val="FFFFFF"/>
                <w:w w:val="95"/>
                <w:sz w:val="18"/>
              </w:rPr>
              <w:t>(mm)</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211" w:hanging="15"/>
              <w:rPr>
                <w:b/>
                <w:sz w:val="18"/>
              </w:rPr>
            </w:pPr>
            <w:r>
              <w:rPr>
                <w:b/>
                <w:color w:val="FFFFFF"/>
                <w:w w:val="90"/>
                <w:sz w:val="18"/>
              </w:rPr>
              <w:t>Max Rec. </w:t>
            </w:r>
            <w:r>
              <w:rPr>
                <w:b/>
                <w:color w:val="FFFFFF"/>
                <w:w w:val="85"/>
                <w:sz w:val="18"/>
              </w:rPr>
              <w:t>WP (PSI)</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80" w:hanging="265"/>
              <w:rPr>
                <w:b/>
                <w:sz w:val="18"/>
              </w:rPr>
            </w:pPr>
            <w:r>
              <w:rPr>
                <w:b/>
                <w:color w:val="FFFFFF"/>
                <w:w w:val="85"/>
                <w:sz w:val="18"/>
              </w:rPr>
              <w:t>Vacuum HG </w:t>
            </w:r>
            <w:r>
              <w:rPr>
                <w:b/>
                <w:color w:val="FFFFFF"/>
                <w:w w:val="90"/>
                <w:sz w:val="18"/>
              </w:rPr>
              <w:t>(in.)</w:t>
            </w:r>
          </w:p>
        </w:tc>
        <w:tc>
          <w:tcPr>
            <w:tcW w:w="162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67" w:right="14" w:hanging="314"/>
              <w:rPr>
                <w:b/>
                <w:sz w:val="18"/>
              </w:rPr>
            </w:pPr>
            <w:r>
              <w:rPr>
                <w:b/>
                <w:color w:val="FFFFFF"/>
                <w:w w:val="85"/>
                <w:sz w:val="18"/>
              </w:rPr>
              <w:t>Min. Bending Radius </w:t>
            </w:r>
            <w:r>
              <w:rPr>
                <w:b/>
                <w:color w:val="FFFFFF"/>
                <w:w w:val="95"/>
                <w:sz w:val="18"/>
              </w:rPr>
              <w:t>(in. @ 68</w:t>
            </w:r>
            <w:r>
              <w:rPr>
                <w:color w:val="FFFFFF"/>
                <w:w w:val="95"/>
                <w:sz w:val="18"/>
              </w:rPr>
              <w:t>°</w:t>
            </w:r>
            <w:r>
              <w:rPr>
                <w:b/>
                <w:color w:val="FFFFFF"/>
                <w:w w:val="95"/>
                <w:sz w:val="18"/>
              </w:rPr>
              <w:t>F)</w:t>
            </w:r>
          </w:p>
        </w:tc>
        <w:tc>
          <w:tcPr>
            <w:tcW w:w="1350" w:type="dxa"/>
            <w:tcBorders>
              <w:top w:val="single" w:sz="8" w:space="0" w:color="FFFFFF"/>
              <w:left w:val="single" w:sz="8" w:space="0" w:color="FFFFFF"/>
            </w:tcBorders>
            <w:shd w:val="clear" w:color="auto" w:fill="231F20"/>
          </w:tcPr>
          <w:p>
            <w:pPr>
              <w:pStyle w:val="TableParagraph"/>
              <w:spacing w:line="208" w:lineRule="auto" w:before="36"/>
              <w:ind w:left="355"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T600AA275</w:t>
            </w:r>
          </w:p>
        </w:tc>
        <w:tc>
          <w:tcPr>
            <w:tcW w:w="810" w:type="dxa"/>
            <w:shd w:val="clear" w:color="auto" w:fill="E6E7E8"/>
          </w:tcPr>
          <w:p>
            <w:pPr>
              <w:pStyle w:val="TableParagraph"/>
              <w:spacing w:before="45"/>
              <w:ind w:left="171" w:right="171"/>
              <w:jc w:val="center"/>
              <w:rPr>
                <w:sz w:val="18"/>
              </w:rPr>
            </w:pPr>
            <w:r>
              <w:rPr>
                <w:color w:val="231F20"/>
                <w:sz w:val="18"/>
              </w:rPr>
              <w:t>2 3/4</w:t>
            </w:r>
          </w:p>
        </w:tc>
        <w:tc>
          <w:tcPr>
            <w:tcW w:w="810" w:type="dxa"/>
            <w:shd w:val="clear" w:color="auto" w:fill="E6E7E8"/>
          </w:tcPr>
          <w:p>
            <w:pPr>
              <w:pStyle w:val="TableParagraph"/>
              <w:spacing w:before="45"/>
              <w:ind w:left="318"/>
              <w:rPr>
                <w:sz w:val="18"/>
              </w:rPr>
            </w:pPr>
            <w:r>
              <w:rPr>
                <w:color w:val="231F20"/>
                <w:w w:val="95"/>
                <w:sz w:val="18"/>
              </w:rPr>
              <w:t>70</w:t>
            </w:r>
          </w:p>
        </w:tc>
        <w:tc>
          <w:tcPr>
            <w:tcW w:w="810" w:type="dxa"/>
            <w:shd w:val="clear" w:color="auto" w:fill="E6E7E8"/>
          </w:tcPr>
          <w:p>
            <w:pPr>
              <w:pStyle w:val="TableParagraph"/>
              <w:spacing w:before="45"/>
              <w:ind w:left="171" w:right="171"/>
              <w:jc w:val="center"/>
              <w:rPr>
                <w:sz w:val="18"/>
              </w:rPr>
            </w:pPr>
            <w:r>
              <w:rPr>
                <w:color w:val="231F20"/>
                <w:w w:val="95"/>
                <w:sz w:val="18"/>
              </w:rPr>
              <w:t>3.11</w:t>
            </w:r>
          </w:p>
        </w:tc>
        <w:tc>
          <w:tcPr>
            <w:tcW w:w="810" w:type="dxa"/>
            <w:shd w:val="clear" w:color="auto" w:fill="E6E7E8"/>
          </w:tcPr>
          <w:p>
            <w:pPr>
              <w:pStyle w:val="TableParagraph"/>
              <w:spacing w:before="45"/>
              <w:ind w:left="318"/>
              <w:rPr>
                <w:sz w:val="18"/>
              </w:rPr>
            </w:pPr>
            <w:r>
              <w:rPr>
                <w:color w:val="231F20"/>
                <w:w w:val="95"/>
                <w:sz w:val="18"/>
              </w:rPr>
              <w:t>80</w:t>
            </w:r>
          </w:p>
        </w:tc>
        <w:tc>
          <w:tcPr>
            <w:tcW w:w="1080" w:type="dxa"/>
            <w:shd w:val="clear" w:color="auto" w:fill="E6E7E8"/>
          </w:tcPr>
          <w:p>
            <w:pPr>
              <w:pStyle w:val="TableParagraph"/>
              <w:spacing w:before="45"/>
              <w:ind w:left="319" w:right="319"/>
              <w:jc w:val="center"/>
              <w:rPr>
                <w:sz w:val="18"/>
              </w:rPr>
            </w:pPr>
            <w:r>
              <w:rPr>
                <w:color w:val="231F20"/>
                <w:w w:val="95"/>
                <w:sz w:val="18"/>
              </w:rPr>
              <w:t>30</w:t>
            </w:r>
          </w:p>
        </w:tc>
        <w:tc>
          <w:tcPr>
            <w:tcW w:w="1080" w:type="dxa"/>
            <w:shd w:val="clear" w:color="auto" w:fill="E6E7E8"/>
          </w:tcPr>
          <w:p>
            <w:pPr>
              <w:pStyle w:val="TableParagraph"/>
              <w:spacing w:before="45"/>
              <w:ind w:left="453"/>
              <w:rPr>
                <w:sz w:val="18"/>
              </w:rPr>
            </w:pPr>
            <w:r>
              <w:rPr>
                <w:color w:val="231F20"/>
                <w:w w:val="95"/>
                <w:sz w:val="18"/>
              </w:rPr>
              <w:t>27</w:t>
            </w:r>
          </w:p>
        </w:tc>
        <w:tc>
          <w:tcPr>
            <w:tcW w:w="1620" w:type="dxa"/>
            <w:shd w:val="clear" w:color="auto" w:fill="E6E7E8"/>
          </w:tcPr>
          <w:p>
            <w:pPr>
              <w:pStyle w:val="TableParagraph"/>
              <w:spacing w:before="45"/>
              <w:ind w:left="176" w:right="176"/>
              <w:jc w:val="center"/>
              <w:rPr>
                <w:sz w:val="18"/>
              </w:rPr>
            </w:pPr>
            <w:r>
              <w:rPr>
                <w:color w:val="231F20"/>
                <w:sz w:val="18"/>
              </w:rPr>
              <w:t>8 1/4</w:t>
            </w:r>
          </w:p>
        </w:tc>
        <w:tc>
          <w:tcPr>
            <w:tcW w:w="1350" w:type="dxa"/>
            <w:shd w:val="clear" w:color="auto" w:fill="E6E7E8"/>
          </w:tcPr>
          <w:p>
            <w:pPr>
              <w:pStyle w:val="TableParagraph"/>
              <w:spacing w:before="45"/>
              <w:ind w:right="522"/>
              <w:jc w:val="right"/>
              <w:rPr>
                <w:sz w:val="18"/>
              </w:rPr>
            </w:pPr>
            <w:r>
              <w:rPr>
                <w:color w:val="231F20"/>
                <w:w w:val="85"/>
                <w:sz w:val="18"/>
              </w:rPr>
              <w:t>1.41</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T600AA300</w:t>
            </w:r>
          </w:p>
        </w:tc>
        <w:tc>
          <w:tcPr>
            <w:tcW w:w="810" w:type="dxa"/>
            <w:shd w:val="clear" w:color="auto" w:fill="D1D3D4"/>
          </w:tcPr>
          <w:p>
            <w:pPr>
              <w:pStyle w:val="TableParagraph"/>
              <w:spacing w:before="45"/>
              <w:jc w:val="center"/>
              <w:rPr>
                <w:sz w:val="18"/>
              </w:rPr>
            </w:pPr>
            <w:r>
              <w:rPr>
                <w:color w:val="231F20"/>
                <w:w w:val="86"/>
                <w:sz w:val="18"/>
              </w:rPr>
              <w:t>3</w:t>
            </w:r>
          </w:p>
        </w:tc>
        <w:tc>
          <w:tcPr>
            <w:tcW w:w="810" w:type="dxa"/>
            <w:shd w:val="clear" w:color="auto" w:fill="D1D3D4"/>
          </w:tcPr>
          <w:p>
            <w:pPr>
              <w:pStyle w:val="TableParagraph"/>
              <w:spacing w:before="45"/>
              <w:ind w:left="318"/>
              <w:rPr>
                <w:sz w:val="18"/>
              </w:rPr>
            </w:pPr>
            <w:r>
              <w:rPr>
                <w:color w:val="231F20"/>
                <w:w w:val="95"/>
                <w:sz w:val="18"/>
              </w:rPr>
              <w:t>76</w:t>
            </w:r>
          </w:p>
        </w:tc>
        <w:tc>
          <w:tcPr>
            <w:tcW w:w="810" w:type="dxa"/>
            <w:shd w:val="clear" w:color="auto" w:fill="D1D3D4"/>
          </w:tcPr>
          <w:p>
            <w:pPr>
              <w:pStyle w:val="TableParagraph"/>
              <w:spacing w:before="45"/>
              <w:ind w:left="171" w:right="171"/>
              <w:jc w:val="center"/>
              <w:rPr>
                <w:sz w:val="18"/>
              </w:rPr>
            </w:pPr>
            <w:r>
              <w:rPr>
                <w:color w:val="231F20"/>
                <w:w w:val="95"/>
                <w:sz w:val="18"/>
              </w:rPr>
              <w:t>3.39</w:t>
            </w:r>
          </w:p>
        </w:tc>
        <w:tc>
          <w:tcPr>
            <w:tcW w:w="810" w:type="dxa"/>
            <w:shd w:val="clear" w:color="auto" w:fill="D1D3D4"/>
          </w:tcPr>
          <w:p>
            <w:pPr>
              <w:pStyle w:val="TableParagraph"/>
              <w:spacing w:before="45"/>
              <w:ind w:left="318"/>
              <w:rPr>
                <w:sz w:val="18"/>
              </w:rPr>
            </w:pPr>
            <w:r>
              <w:rPr>
                <w:color w:val="231F20"/>
                <w:w w:val="95"/>
                <w:sz w:val="18"/>
              </w:rPr>
              <w:t>86</w:t>
            </w:r>
          </w:p>
        </w:tc>
        <w:tc>
          <w:tcPr>
            <w:tcW w:w="1080" w:type="dxa"/>
            <w:shd w:val="clear" w:color="auto" w:fill="D1D3D4"/>
          </w:tcPr>
          <w:p>
            <w:pPr>
              <w:pStyle w:val="TableParagraph"/>
              <w:spacing w:before="45"/>
              <w:ind w:left="319" w:right="319"/>
              <w:jc w:val="center"/>
              <w:rPr>
                <w:sz w:val="18"/>
              </w:rPr>
            </w:pPr>
            <w:r>
              <w:rPr>
                <w:color w:val="231F20"/>
                <w:w w:val="95"/>
                <w:sz w:val="18"/>
              </w:rPr>
              <w:t>30</w:t>
            </w:r>
          </w:p>
        </w:tc>
        <w:tc>
          <w:tcPr>
            <w:tcW w:w="1080" w:type="dxa"/>
            <w:shd w:val="clear" w:color="auto" w:fill="D1D3D4"/>
          </w:tcPr>
          <w:p>
            <w:pPr>
              <w:pStyle w:val="TableParagraph"/>
              <w:spacing w:before="45"/>
              <w:ind w:left="453"/>
              <w:rPr>
                <w:sz w:val="18"/>
              </w:rPr>
            </w:pPr>
            <w:r>
              <w:rPr>
                <w:color w:val="231F20"/>
                <w:w w:val="95"/>
                <w:sz w:val="18"/>
              </w:rPr>
              <w:t>27</w:t>
            </w:r>
          </w:p>
        </w:tc>
        <w:tc>
          <w:tcPr>
            <w:tcW w:w="1620" w:type="dxa"/>
            <w:shd w:val="clear" w:color="auto" w:fill="D1D3D4"/>
          </w:tcPr>
          <w:p>
            <w:pPr>
              <w:pStyle w:val="TableParagraph"/>
              <w:spacing w:before="45"/>
              <w:jc w:val="center"/>
              <w:rPr>
                <w:sz w:val="18"/>
              </w:rPr>
            </w:pPr>
            <w:r>
              <w:rPr>
                <w:color w:val="231F20"/>
                <w:w w:val="86"/>
                <w:sz w:val="18"/>
              </w:rPr>
              <w:t>9</w:t>
            </w:r>
          </w:p>
        </w:tc>
        <w:tc>
          <w:tcPr>
            <w:tcW w:w="1350" w:type="dxa"/>
            <w:shd w:val="clear" w:color="auto" w:fill="D1D3D4"/>
          </w:tcPr>
          <w:p>
            <w:pPr>
              <w:pStyle w:val="TableParagraph"/>
              <w:spacing w:before="45"/>
              <w:ind w:right="522"/>
              <w:jc w:val="right"/>
              <w:rPr>
                <w:sz w:val="18"/>
              </w:rPr>
            </w:pPr>
            <w:r>
              <w:rPr>
                <w:color w:val="231F20"/>
                <w:w w:val="85"/>
                <w:sz w:val="18"/>
              </w:rPr>
              <w:t>1.53</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T600AA350</w:t>
            </w:r>
          </w:p>
        </w:tc>
        <w:tc>
          <w:tcPr>
            <w:tcW w:w="810" w:type="dxa"/>
            <w:shd w:val="clear" w:color="auto" w:fill="E6E7E8"/>
          </w:tcPr>
          <w:p>
            <w:pPr>
              <w:pStyle w:val="TableParagraph"/>
              <w:spacing w:before="45"/>
              <w:ind w:left="171" w:right="171"/>
              <w:jc w:val="center"/>
              <w:rPr>
                <w:sz w:val="18"/>
              </w:rPr>
            </w:pPr>
            <w:r>
              <w:rPr>
                <w:color w:val="231F20"/>
                <w:sz w:val="18"/>
              </w:rPr>
              <w:t>3 1/2</w:t>
            </w:r>
          </w:p>
        </w:tc>
        <w:tc>
          <w:tcPr>
            <w:tcW w:w="810" w:type="dxa"/>
            <w:shd w:val="clear" w:color="auto" w:fill="E6E7E8"/>
          </w:tcPr>
          <w:p>
            <w:pPr>
              <w:pStyle w:val="TableParagraph"/>
              <w:spacing w:before="45"/>
              <w:ind w:left="318"/>
              <w:rPr>
                <w:sz w:val="18"/>
              </w:rPr>
            </w:pPr>
            <w:r>
              <w:rPr>
                <w:color w:val="231F20"/>
                <w:w w:val="95"/>
                <w:sz w:val="18"/>
              </w:rPr>
              <w:t>90</w:t>
            </w:r>
          </w:p>
        </w:tc>
        <w:tc>
          <w:tcPr>
            <w:tcW w:w="810" w:type="dxa"/>
            <w:shd w:val="clear" w:color="auto" w:fill="E6E7E8"/>
          </w:tcPr>
          <w:p>
            <w:pPr>
              <w:pStyle w:val="TableParagraph"/>
              <w:spacing w:before="45"/>
              <w:ind w:left="171" w:right="171"/>
              <w:jc w:val="center"/>
              <w:rPr>
                <w:sz w:val="18"/>
              </w:rPr>
            </w:pPr>
            <w:r>
              <w:rPr>
                <w:color w:val="231F20"/>
                <w:w w:val="95"/>
                <w:sz w:val="18"/>
              </w:rPr>
              <w:t>3.94</w:t>
            </w:r>
          </w:p>
        </w:tc>
        <w:tc>
          <w:tcPr>
            <w:tcW w:w="810" w:type="dxa"/>
            <w:shd w:val="clear" w:color="auto" w:fill="E6E7E8"/>
          </w:tcPr>
          <w:p>
            <w:pPr>
              <w:pStyle w:val="TableParagraph"/>
              <w:spacing w:before="45"/>
              <w:ind w:left="275"/>
              <w:rPr>
                <w:sz w:val="18"/>
              </w:rPr>
            </w:pPr>
            <w:r>
              <w:rPr>
                <w:color w:val="231F20"/>
                <w:w w:val="95"/>
                <w:sz w:val="18"/>
              </w:rPr>
              <w:t>100</w:t>
            </w:r>
          </w:p>
        </w:tc>
        <w:tc>
          <w:tcPr>
            <w:tcW w:w="1080" w:type="dxa"/>
            <w:shd w:val="clear" w:color="auto" w:fill="E6E7E8"/>
          </w:tcPr>
          <w:p>
            <w:pPr>
              <w:pStyle w:val="TableParagraph"/>
              <w:spacing w:before="45"/>
              <w:ind w:left="319" w:right="319"/>
              <w:jc w:val="center"/>
              <w:rPr>
                <w:sz w:val="18"/>
              </w:rPr>
            </w:pPr>
            <w:r>
              <w:rPr>
                <w:color w:val="231F20"/>
                <w:w w:val="95"/>
                <w:sz w:val="18"/>
              </w:rPr>
              <w:t>30</w:t>
            </w:r>
          </w:p>
        </w:tc>
        <w:tc>
          <w:tcPr>
            <w:tcW w:w="1080" w:type="dxa"/>
            <w:shd w:val="clear" w:color="auto" w:fill="E6E7E8"/>
          </w:tcPr>
          <w:p>
            <w:pPr>
              <w:pStyle w:val="TableParagraph"/>
              <w:spacing w:before="45"/>
              <w:ind w:left="453"/>
              <w:rPr>
                <w:sz w:val="18"/>
              </w:rPr>
            </w:pPr>
            <w:r>
              <w:rPr>
                <w:color w:val="231F20"/>
                <w:w w:val="95"/>
                <w:sz w:val="18"/>
              </w:rPr>
              <w:t>27</w:t>
            </w:r>
          </w:p>
        </w:tc>
        <w:tc>
          <w:tcPr>
            <w:tcW w:w="1620" w:type="dxa"/>
            <w:shd w:val="clear" w:color="auto" w:fill="E6E7E8"/>
          </w:tcPr>
          <w:p>
            <w:pPr>
              <w:pStyle w:val="TableParagraph"/>
              <w:spacing w:before="45"/>
              <w:ind w:left="176" w:right="176"/>
              <w:jc w:val="center"/>
              <w:rPr>
                <w:sz w:val="18"/>
              </w:rPr>
            </w:pPr>
            <w:r>
              <w:rPr>
                <w:color w:val="231F20"/>
                <w:sz w:val="18"/>
              </w:rPr>
              <w:t>10 1/2</w:t>
            </w:r>
          </w:p>
        </w:tc>
        <w:tc>
          <w:tcPr>
            <w:tcW w:w="1350" w:type="dxa"/>
            <w:shd w:val="clear" w:color="auto" w:fill="E6E7E8"/>
          </w:tcPr>
          <w:p>
            <w:pPr>
              <w:pStyle w:val="TableParagraph"/>
              <w:spacing w:before="45"/>
              <w:ind w:right="522"/>
              <w:jc w:val="right"/>
              <w:rPr>
                <w:sz w:val="18"/>
              </w:rPr>
            </w:pPr>
            <w:r>
              <w:rPr>
                <w:color w:val="231F20"/>
                <w:w w:val="85"/>
                <w:sz w:val="18"/>
              </w:rPr>
              <w:t>1.91</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T600AA400</w:t>
            </w:r>
          </w:p>
        </w:tc>
        <w:tc>
          <w:tcPr>
            <w:tcW w:w="810" w:type="dxa"/>
            <w:shd w:val="clear" w:color="auto" w:fill="D1D3D4"/>
          </w:tcPr>
          <w:p>
            <w:pPr>
              <w:pStyle w:val="TableParagraph"/>
              <w:spacing w:before="45"/>
              <w:jc w:val="center"/>
              <w:rPr>
                <w:sz w:val="18"/>
              </w:rPr>
            </w:pPr>
            <w:r>
              <w:rPr>
                <w:color w:val="231F20"/>
                <w:w w:val="86"/>
                <w:sz w:val="18"/>
              </w:rPr>
              <w:t>4</w:t>
            </w:r>
          </w:p>
        </w:tc>
        <w:tc>
          <w:tcPr>
            <w:tcW w:w="810" w:type="dxa"/>
            <w:shd w:val="clear" w:color="auto" w:fill="D1D3D4"/>
          </w:tcPr>
          <w:p>
            <w:pPr>
              <w:pStyle w:val="TableParagraph"/>
              <w:spacing w:before="45"/>
              <w:ind w:left="275"/>
              <w:rPr>
                <w:sz w:val="18"/>
              </w:rPr>
            </w:pPr>
            <w:r>
              <w:rPr>
                <w:color w:val="231F20"/>
                <w:w w:val="95"/>
                <w:sz w:val="18"/>
              </w:rPr>
              <w:t>102</w:t>
            </w:r>
          </w:p>
        </w:tc>
        <w:tc>
          <w:tcPr>
            <w:tcW w:w="810" w:type="dxa"/>
            <w:shd w:val="clear" w:color="auto" w:fill="D1D3D4"/>
          </w:tcPr>
          <w:p>
            <w:pPr>
              <w:pStyle w:val="TableParagraph"/>
              <w:spacing w:before="45"/>
              <w:ind w:left="171" w:right="171"/>
              <w:jc w:val="center"/>
              <w:rPr>
                <w:sz w:val="18"/>
              </w:rPr>
            </w:pPr>
            <w:r>
              <w:rPr>
                <w:color w:val="231F20"/>
                <w:w w:val="95"/>
                <w:sz w:val="18"/>
              </w:rPr>
              <w:t>4.41</w:t>
            </w:r>
          </w:p>
        </w:tc>
        <w:tc>
          <w:tcPr>
            <w:tcW w:w="810" w:type="dxa"/>
            <w:shd w:val="clear" w:color="auto" w:fill="D1D3D4"/>
          </w:tcPr>
          <w:p>
            <w:pPr>
              <w:pStyle w:val="TableParagraph"/>
              <w:spacing w:before="45"/>
              <w:ind w:left="275"/>
              <w:rPr>
                <w:sz w:val="18"/>
              </w:rPr>
            </w:pPr>
            <w:r>
              <w:rPr>
                <w:color w:val="231F20"/>
                <w:w w:val="95"/>
                <w:sz w:val="18"/>
              </w:rPr>
              <w:t>112</w:t>
            </w:r>
          </w:p>
        </w:tc>
        <w:tc>
          <w:tcPr>
            <w:tcW w:w="1080" w:type="dxa"/>
            <w:shd w:val="clear" w:color="auto" w:fill="D1D3D4"/>
          </w:tcPr>
          <w:p>
            <w:pPr>
              <w:pStyle w:val="TableParagraph"/>
              <w:spacing w:before="45"/>
              <w:ind w:left="319" w:right="319"/>
              <w:jc w:val="center"/>
              <w:rPr>
                <w:sz w:val="18"/>
              </w:rPr>
            </w:pPr>
            <w:r>
              <w:rPr>
                <w:color w:val="231F20"/>
                <w:w w:val="95"/>
                <w:sz w:val="18"/>
              </w:rPr>
              <w:t>30</w:t>
            </w:r>
          </w:p>
        </w:tc>
        <w:tc>
          <w:tcPr>
            <w:tcW w:w="1080" w:type="dxa"/>
            <w:shd w:val="clear" w:color="auto" w:fill="D1D3D4"/>
          </w:tcPr>
          <w:p>
            <w:pPr>
              <w:pStyle w:val="TableParagraph"/>
              <w:spacing w:before="45"/>
              <w:ind w:left="453"/>
              <w:rPr>
                <w:sz w:val="18"/>
              </w:rPr>
            </w:pPr>
            <w:r>
              <w:rPr>
                <w:color w:val="231F20"/>
                <w:w w:val="95"/>
                <w:sz w:val="18"/>
              </w:rPr>
              <w:t>27</w:t>
            </w:r>
          </w:p>
        </w:tc>
        <w:tc>
          <w:tcPr>
            <w:tcW w:w="1620" w:type="dxa"/>
            <w:shd w:val="clear" w:color="auto" w:fill="D1D3D4"/>
          </w:tcPr>
          <w:p>
            <w:pPr>
              <w:pStyle w:val="TableParagraph"/>
              <w:spacing w:before="45"/>
              <w:ind w:left="176" w:right="176"/>
              <w:jc w:val="center"/>
              <w:rPr>
                <w:sz w:val="18"/>
              </w:rPr>
            </w:pPr>
            <w:r>
              <w:rPr>
                <w:color w:val="231F20"/>
                <w:w w:val="95"/>
                <w:sz w:val="18"/>
              </w:rPr>
              <w:t>12</w:t>
            </w:r>
          </w:p>
        </w:tc>
        <w:tc>
          <w:tcPr>
            <w:tcW w:w="1350" w:type="dxa"/>
            <w:shd w:val="clear" w:color="auto" w:fill="D1D3D4"/>
          </w:tcPr>
          <w:p>
            <w:pPr>
              <w:pStyle w:val="TableParagraph"/>
              <w:spacing w:before="45"/>
              <w:ind w:right="522"/>
              <w:jc w:val="right"/>
              <w:rPr>
                <w:sz w:val="18"/>
              </w:rPr>
            </w:pPr>
            <w:r>
              <w:rPr>
                <w:color w:val="231F20"/>
                <w:w w:val="85"/>
                <w:sz w:val="18"/>
              </w:rPr>
              <w:t>2.12</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T600AA450</w:t>
            </w:r>
          </w:p>
        </w:tc>
        <w:tc>
          <w:tcPr>
            <w:tcW w:w="810" w:type="dxa"/>
            <w:shd w:val="clear" w:color="auto" w:fill="E6E7E8"/>
          </w:tcPr>
          <w:p>
            <w:pPr>
              <w:pStyle w:val="TableParagraph"/>
              <w:spacing w:before="45"/>
              <w:ind w:left="171" w:right="171"/>
              <w:jc w:val="center"/>
              <w:rPr>
                <w:sz w:val="18"/>
              </w:rPr>
            </w:pPr>
            <w:r>
              <w:rPr>
                <w:color w:val="231F20"/>
                <w:sz w:val="18"/>
              </w:rPr>
              <w:t>4 1/2</w:t>
            </w:r>
          </w:p>
        </w:tc>
        <w:tc>
          <w:tcPr>
            <w:tcW w:w="810" w:type="dxa"/>
            <w:shd w:val="clear" w:color="auto" w:fill="E6E7E8"/>
          </w:tcPr>
          <w:p>
            <w:pPr>
              <w:pStyle w:val="TableParagraph"/>
              <w:spacing w:before="45"/>
              <w:ind w:left="275"/>
              <w:rPr>
                <w:sz w:val="18"/>
              </w:rPr>
            </w:pPr>
            <w:r>
              <w:rPr>
                <w:color w:val="231F20"/>
                <w:w w:val="95"/>
                <w:sz w:val="18"/>
              </w:rPr>
              <w:t>115</w:t>
            </w:r>
          </w:p>
        </w:tc>
        <w:tc>
          <w:tcPr>
            <w:tcW w:w="810" w:type="dxa"/>
            <w:shd w:val="clear" w:color="auto" w:fill="E6E7E8"/>
          </w:tcPr>
          <w:p>
            <w:pPr>
              <w:pStyle w:val="TableParagraph"/>
              <w:spacing w:before="45"/>
              <w:ind w:left="171" w:right="171"/>
              <w:jc w:val="center"/>
              <w:rPr>
                <w:sz w:val="18"/>
              </w:rPr>
            </w:pPr>
            <w:r>
              <w:rPr>
                <w:color w:val="231F20"/>
                <w:w w:val="95"/>
                <w:sz w:val="18"/>
              </w:rPr>
              <w:t>5.00</w:t>
            </w:r>
          </w:p>
        </w:tc>
        <w:tc>
          <w:tcPr>
            <w:tcW w:w="810" w:type="dxa"/>
            <w:shd w:val="clear" w:color="auto" w:fill="E6E7E8"/>
          </w:tcPr>
          <w:p>
            <w:pPr>
              <w:pStyle w:val="TableParagraph"/>
              <w:spacing w:before="45"/>
              <w:ind w:left="275"/>
              <w:rPr>
                <w:sz w:val="18"/>
              </w:rPr>
            </w:pPr>
            <w:r>
              <w:rPr>
                <w:color w:val="231F20"/>
                <w:w w:val="95"/>
                <w:sz w:val="18"/>
              </w:rPr>
              <w:t>127</w:t>
            </w:r>
          </w:p>
        </w:tc>
        <w:tc>
          <w:tcPr>
            <w:tcW w:w="1080" w:type="dxa"/>
            <w:shd w:val="clear" w:color="auto" w:fill="E6E7E8"/>
          </w:tcPr>
          <w:p>
            <w:pPr>
              <w:pStyle w:val="TableParagraph"/>
              <w:spacing w:before="45"/>
              <w:ind w:left="319" w:right="319"/>
              <w:jc w:val="center"/>
              <w:rPr>
                <w:sz w:val="18"/>
              </w:rPr>
            </w:pPr>
            <w:r>
              <w:rPr>
                <w:color w:val="231F20"/>
                <w:w w:val="95"/>
                <w:sz w:val="18"/>
              </w:rPr>
              <w:t>30</w:t>
            </w:r>
          </w:p>
        </w:tc>
        <w:tc>
          <w:tcPr>
            <w:tcW w:w="1080" w:type="dxa"/>
            <w:shd w:val="clear" w:color="auto" w:fill="E6E7E8"/>
          </w:tcPr>
          <w:p>
            <w:pPr>
              <w:pStyle w:val="TableParagraph"/>
              <w:spacing w:before="45"/>
              <w:ind w:left="453"/>
              <w:rPr>
                <w:sz w:val="18"/>
              </w:rPr>
            </w:pPr>
            <w:r>
              <w:rPr>
                <w:color w:val="231F20"/>
                <w:w w:val="95"/>
                <w:sz w:val="18"/>
              </w:rPr>
              <w:t>27</w:t>
            </w:r>
          </w:p>
        </w:tc>
        <w:tc>
          <w:tcPr>
            <w:tcW w:w="1620" w:type="dxa"/>
            <w:shd w:val="clear" w:color="auto" w:fill="E6E7E8"/>
          </w:tcPr>
          <w:p>
            <w:pPr>
              <w:pStyle w:val="TableParagraph"/>
              <w:spacing w:before="45"/>
              <w:ind w:left="176" w:right="176"/>
              <w:jc w:val="center"/>
              <w:rPr>
                <w:sz w:val="18"/>
              </w:rPr>
            </w:pPr>
            <w:r>
              <w:rPr>
                <w:color w:val="231F20"/>
                <w:sz w:val="18"/>
              </w:rPr>
              <w:t>13 1/2</w:t>
            </w:r>
          </w:p>
        </w:tc>
        <w:tc>
          <w:tcPr>
            <w:tcW w:w="1350" w:type="dxa"/>
            <w:shd w:val="clear" w:color="auto" w:fill="E6E7E8"/>
          </w:tcPr>
          <w:p>
            <w:pPr>
              <w:pStyle w:val="TableParagraph"/>
              <w:spacing w:before="45"/>
              <w:ind w:right="522"/>
              <w:jc w:val="right"/>
              <w:rPr>
                <w:sz w:val="18"/>
              </w:rPr>
            </w:pPr>
            <w:r>
              <w:rPr>
                <w:color w:val="231F20"/>
                <w:w w:val="85"/>
                <w:sz w:val="18"/>
              </w:rPr>
              <w:t>2.72</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T600AA500</w:t>
            </w:r>
          </w:p>
        </w:tc>
        <w:tc>
          <w:tcPr>
            <w:tcW w:w="810" w:type="dxa"/>
            <w:shd w:val="clear" w:color="auto" w:fill="D1D3D4"/>
          </w:tcPr>
          <w:p>
            <w:pPr>
              <w:pStyle w:val="TableParagraph"/>
              <w:spacing w:before="45"/>
              <w:jc w:val="center"/>
              <w:rPr>
                <w:sz w:val="18"/>
              </w:rPr>
            </w:pPr>
            <w:r>
              <w:rPr>
                <w:color w:val="231F20"/>
                <w:w w:val="86"/>
                <w:sz w:val="18"/>
              </w:rPr>
              <w:t>5</w:t>
            </w:r>
          </w:p>
        </w:tc>
        <w:tc>
          <w:tcPr>
            <w:tcW w:w="810" w:type="dxa"/>
            <w:shd w:val="clear" w:color="auto" w:fill="D1D3D4"/>
          </w:tcPr>
          <w:p>
            <w:pPr>
              <w:pStyle w:val="TableParagraph"/>
              <w:spacing w:before="45"/>
              <w:ind w:left="275"/>
              <w:rPr>
                <w:sz w:val="18"/>
              </w:rPr>
            </w:pPr>
            <w:r>
              <w:rPr>
                <w:color w:val="231F20"/>
                <w:w w:val="95"/>
                <w:sz w:val="18"/>
              </w:rPr>
              <w:t>127</w:t>
            </w:r>
          </w:p>
        </w:tc>
        <w:tc>
          <w:tcPr>
            <w:tcW w:w="810" w:type="dxa"/>
            <w:shd w:val="clear" w:color="auto" w:fill="D1D3D4"/>
          </w:tcPr>
          <w:p>
            <w:pPr>
              <w:pStyle w:val="TableParagraph"/>
              <w:spacing w:before="45"/>
              <w:ind w:left="171" w:right="171"/>
              <w:jc w:val="center"/>
              <w:rPr>
                <w:sz w:val="18"/>
              </w:rPr>
            </w:pPr>
            <w:r>
              <w:rPr>
                <w:color w:val="231F20"/>
                <w:w w:val="95"/>
                <w:sz w:val="18"/>
              </w:rPr>
              <w:t>5.55</w:t>
            </w:r>
          </w:p>
        </w:tc>
        <w:tc>
          <w:tcPr>
            <w:tcW w:w="810" w:type="dxa"/>
            <w:shd w:val="clear" w:color="auto" w:fill="D1D3D4"/>
          </w:tcPr>
          <w:p>
            <w:pPr>
              <w:pStyle w:val="TableParagraph"/>
              <w:spacing w:before="45"/>
              <w:ind w:left="275"/>
              <w:rPr>
                <w:sz w:val="18"/>
              </w:rPr>
            </w:pPr>
            <w:r>
              <w:rPr>
                <w:color w:val="231F20"/>
                <w:w w:val="95"/>
                <w:sz w:val="18"/>
              </w:rPr>
              <w:t>141</w:t>
            </w:r>
          </w:p>
        </w:tc>
        <w:tc>
          <w:tcPr>
            <w:tcW w:w="1080" w:type="dxa"/>
            <w:shd w:val="clear" w:color="auto" w:fill="D1D3D4"/>
          </w:tcPr>
          <w:p>
            <w:pPr>
              <w:pStyle w:val="TableParagraph"/>
              <w:spacing w:before="45"/>
              <w:ind w:left="319" w:right="319"/>
              <w:jc w:val="center"/>
              <w:rPr>
                <w:sz w:val="18"/>
              </w:rPr>
            </w:pPr>
            <w:r>
              <w:rPr>
                <w:color w:val="231F20"/>
                <w:w w:val="95"/>
                <w:sz w:val="18"/>
              </w:rPr>
              <w:t>30</w:t>
            </w:r>
          </w:p>
        </w:tc>
        <w:tc>
          <w:tcPr>
            <w:tcW w:w="1080" w:type="dxa"/>
            <w:shd w:val="clear" w:color="auto" w:fill="D1D3D4"/>
          </w:tcPr>
          <w:p>
            <w:pPr>
              <w:pStyle w:val="TableParagraph"/>
              <w:spacing w:before="45"/>
              <w:ind w:left="453"/>
              <w:rPr>
                <w:sz w:val="18"/>
              </w:rPr>
            </w:pPr>
            <w:r>
              <w:rPr>
                <w:color w:val="231F20"/>
                <w:w w:val="95"/>
                <w:sz w:val="18"/>
              </w:rPr>
              <w:t>24</w:t>
            </w:r>
          </w:p>
        </w:tc>
        <w:tc>
          <w:tcPr>
            <w:tcW w:w="1620" w:type="dxa"/>
            <w:shd w:val="clear" w:color="auto" w:fill="D1D3D4"/>
          </w:tcPr>
          <w:p>
            <w:pPr>
              <w:pStyle w:val="TableParagraph"/>
              <w:spacing w:before="45"/>
              <w:ind w:left="176" w:right="176"/>
              <w:jc w:val="center"/>
              <w:rPr>
                <w:sz w:val="18"/>
              </w:rPr>
            </w:pPr>
            <w:r>
              <w:rPr>
                <w:color w:val="231F20"/>
                <w:w w:val="95"/>
                <w:sz w:val="18"/>
              </w:rPr>
              <w:t>15</w:t>
            </w:r>
          </w:p>
        </w:tc>
        <w:tc>
          <w:tcPr>
            <w:tcW w:w="1350" w:type="dxa"/>
            <w:shd w:val="clear" w:color="auto" w:fill="D1D3D4"/>
          </w:tcPr>
          <w:p>
            <w:pPr>
              <w:pStyle w:val="TableParagraph"/>
              <w:spacing w:before="45"/>
              <w:ind w:right="522"/>
              <w:jc w:val="right"/>
              <w:rPr>
                <w:sz w:val="18"/>
              </w:rPr>
            </w:pPr>
            <w:r>
              <w:rPr>
                <w:color w:val="231F20"/>
                <w:w w:val="85"/>
                <w:sz w:val="18"/>
              </w:rPr>
              <w:t>3.04</w:t>
            </w:r>
          </w:p>
        </w:tc>
      </w:tr>
    </w:tbl>
    <w:p>
      <w:pPr>
        <w:spacing w:after="0"/>
        <w:jc w:val="right"/>
        <w:rPr>
          <w:sz w:val="18"/>
        </w:rPr>
        <w:sectPr>
          <w:pgSz w:w="12240" w:h="15840"/>
          <w:pgMar w:header="0" w:footer="612" w:top="0" w:bottom="800" w:left="0" w:right="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spacing w:after="0"/>
        <w:rPr>
          <w:rFonts w:ascii="Times New Roman"/>
          <w:sz w:val="20"/>
        </w:rPr>
        <w:sectPr>
          <w:footerReference w:type="even" r:id="rId137"/>
          <w:footerReference w:type="default" r:id="rId138"/>
          <w:pgSz w:w="12240" w:h="15840"/>
          <w:pgMar w:footer="1009" w:header="0" w:top="0" w:bottom="1200" w:left="0" w:right="0"/>
          <w:pgNumType w:start="46"/>
        </w:sectPr>
      </w:pPr>
    </w:p>
    <w:p>
      <w:pPr>
        <w:pStyle w:val="BodyText"/>
        <w:rPr>
          <w:rFonts w:ascii="Times New Roman"/>
          <w:sz w:val="25"/>
        </w:rPr>
      </w:pPr>
    </w:p>
    <w:p>
      <w:pPr>
        <w:pStyle w:val="Heading6"/>
        <w:spacing w:before="0"/>
        <w:ind w:left="907"/>
      </w:pPr>
      <w:r>
        <w:rPr>
          <w:color w:val="231F20"/>
        </w:rPr>
        <w:t>Applications:</w:t>
      </w:r>
    </w:p>
    <w:p>
      <w:pPr>
        <w:pStyle w:val="BodyText"/>
        <w:spacing w:line="212" w:lineRule="exact"/>
        <w:ind w:left="907"/>
      </w:pPr>
      <w:r>
        <w:rPr>
          <w:color w:val="231F20"/>
        </w:rPr>
        <w:t>Marine wet exhaust and bilge pump connections.</w:t>
      </w:r>
    </w:p>
    <w:p>
      <w:pPr>
        <w:pStyle w:val="Heading6"/>
        <w:ind w:left="907"/>
      </w:pPr>
      <w:r>
        <w:rPr>
          <w:color w:val="231F20"/>
        </w:rPr>
        <w:t>Cover:</w:t>
      </w:r>
    </w:p>
    <w:p>
      <w:pPr>
        <w:pStyle w:val="BodyText"/>
        <w:spacing w:line="230" w:lineRule="auto" w:before="1"/>
        <w:ind w:left="907"/>
      </w:pPr>
      <w:r>
        <w:rPr>
          <w:color w:val="231F20"/>
        </w:rPr>
        <w:t>Black Synthetic Rubber – abrasion, ozone and hydrocarbon resistant.</w:t>
      </w:r>
    </w:p>
    <w:p>
      <w:pPr>
        <w:pStyle w:val="Heading6"/>
        <w:spacing w:before="64"/>
        <w:ind w:left="907"/>
      </w:pPr>
      <w:r>
        <w:rPr>
          <w:color w:val="231F20"/>
        </w:rPr>
        <w:t>Reinforcement:</w:t>
      </w:r>
    </w:p>
    <w:p>
      <w:pPr>
        <w:pStyle w:val="BodyText"/>
        <w:spacing w:line="212" w:lineRule="exact"/>
        <w:ind w:left="907"/>
      </w:pPr>
      <w:r>
        <w:rPr>
          <w:color w:val="231F20"/>
        </w:rPr>
        <w:t>High tensile textile cords.</w:t>
      </w:r>
    </w:p>
    <w:p>
      <w:pPr>
        <w:pStyle w:val="Heading6"/>
        <w:ind w:left="907"/>
      </w:pPr>
      <w:r>
        <w:rPr>
          <w:color w:val="231F20"/>
        </w:rPr>
        <w:t>Tube:</w:t>
      </w:r>
    </w:p>
    <w:p>
      <w:pPr>
        <w:pStyle w:val="BodyText"/>
        <w:spacing w:line="212" w:lineRule="exact"/>
        <w:ind w:left="907"/>
      </w:pPr>
      <w:r>
        <w:rPr>
          <w:color w:val="231F20"/>
        </w:rPr>
        <w:t>Black Synthetic Rubber.</w:t>
      </w:r>
    </w:p>
    <w:p>
      <w:pPr>
        <w:pStyle w:val="BodyText"/>
        <w:rPr>
          <w:sz w:val="25"/>
        </w:rPr>
      </w:pPr>
      <w:r>
        <w:rPr/>
        <w:br w:type="column"/>
      </w:r>
      <w:r>
        <w:rPr>
          <w:sz w:val="25"/>
        </w:rPr>
      </w:r>
    </w:p>
    <w:p>
      <w:pPr>
        <w:pStyle w:val="Heading6"/>
        <w:spacing w:before="0"/>
        <w:ind w:left="907"/>
      </w:pPr>
      <w:r>
        <w:rPr>
          <w:color w:val="231F20"/>
        </w:rPr>
        <w:t>Working Pressure:</w:t>
      </w:r>
    </w:p>
    <w:p>
      <w:pPr>
        <w:pStyle w:val="BodyText"/>
        <w:spacing w:line="212" w:lineRule="exact"/>
        <w:ind w:left="907"/>
      </w:pPr>
      <w:r>
        <w:rPr>
          <w:color w:val="231F20"/>
        </w:rPr>
        <w:t>Constant Pressure – 5 Bar (75 PSI)</w:t>
      </w:r>
    </w:p>
    <w:p>
      <w:pPr>
        <w:pStyle w:val="Heading6"/>
        <w:ind w:left="907"/>
      </w:pPr>
      <w:r>
        <w:rPr>
          <w:color w:val="231F20"/>
        </w:rPr>
        <w:t>Temperature Range:</w:t>
      </w:r>
    </w:p>
    <w:p>
      <w:pPr>
        <w:pStyle w:val="BodyText"/>
        <w:spacing w:line="212" w:lineRule="exact"/>
        <w:ind w:left="907"/>
      </w:pPr>
      <w:r>
        <w:rPr>
          <w:color w:val="231F20"/>
        </w:rPr>
        <w:t>-22°F (-30°C) to 212°F (+100°C)</w:t>
      </w:r>
    </w:p>
    <w:p>
      <w:pPr>
        <w:pStyle w:val="Heading6"/>
        <w:spacing w:before="62"/>
        <w:ind w:left="907"/>
      </w:pPr>
      <w:r>
        <w:rPr>
          <w:color w:val="231F20"/>
        </w:rPr>
        <w:t>Branding:</w:t>
      </w:r>
    </w:p>
    <w:p>
      <w:pPr>
        <w:pStyle w:val="BodyText"/>
        <w:spacing w:line="230" w:lineRule="auto" w:before="1"/>
        <w:ind w:left="907" w:right="1246"/>
      </w:pPr>
      <w:r>
        <w:rPr>
          <w:color w:val="231F20"/>
        </w:rPr>
        <w:t>ALFAGOMMA</w:t>
      </w:r>
      <w:r>
        <w:rPr>
          <w:color w:val="231F20"/>
          <w:spacing w:val="-15"/>
        </w:rPr>
        <w:t> </w:t>
      </w:r>
      <w:r>
        <w:rPr>
          <w:color w:val="231F20"/>
        </w:rPr>
        <w:t>–</w:t>
      </w:r>
      <w:r>
        <w:rPr>
          <w:color w:val="231F20"/>
          <w:spacing w:val="-15"/>
        </w:rPr>
        <w:t> </w:t>
      </w:r>
      <w:r>
        <w:rPr>
          <w:color w:val="231F20"/>
          <w:spacing w:val="-6"/>
        </w:rPr>
        <w:t>ITALY</w:t>
      </w:r>
      <w:r>
        <w:rPr>
          <w:color w:val="231F20"/>
          <w:spacing w:val="-14"/>
        </w:rPr>
        <w:t> </w:t>
      </w:r>
      <w:r>
        <w:rPr>
          <w:color w:val="231F20"/>
        </w:rPr>
        <w:t>–</w:t>
      </w:r>
      <w:r>
        <w:rPr>
          <w:color w:val="231F20"/>
          <w:spacing w:val="-15"/>
        </w:rPr>
        <w:t> </w:t>
      </w:r>
      <w:r>
        <w:rPr>
          <w:color w:val="231F20"/>
        </w:rPr>
        <w:t>T653</w:t>
      </w:r>
      <w:r>
        <w:rPr>
          <w:color w:val="231F20"/>
          <w:spacing w:val="-14"/>
        </w:rPr>
        <w:t> </w:t>
      </w:r>
      <w:r>
        <w:rPr>
          <w:color w:val="231F20"/>
        </w:rPr>
        <w:t>SOFT</w:t>
      </w:r>
      <w:r>
        <w:rPr>
          <w:color w:val="231F20"/>
          <w:spacing w:val="-15"/>
        </w:rPr>
        <w:t> </w:t>
      </w:r>
      <w:r>
        <w:rPr>
          <w:color w:val="231F20"/>
        </w:rPr>
        <w:t>WALL</w:t>
      </w:r>
      <w:r>
        <w:rPr>
          <w:color w:val="231F20"/>
          <w:spacing w:val="-14"/>
        </w:rPr>
        <w:t> </w:t>
      </w:r>
      <w:r>
        <w:rPr>
          <w:color w:val="231F20"/>
        </w:rPr>
        <w:t>MARINE</w:t>
      </w:r>
      <w:r>
        <w:rPr>
          <w:color w:val="231F20"/>
          <w:spacing w:val="-15"/>
        </w:rPr>
        <w:t> </w:t>
      </w:r>
      <w:r>
        <w:rPr>
          <w:color w:val="231F20"/>
        </w:rPr>
        <w:t>WET EXHAUST</w:t>
      </w:r>
      <w:r>
        <w:rPr>
          <w:color w:val="231F20"/>
          <w:spacing w:val="-6"/>
        </w:rPr>
        <w:t> </w:t>
      </w:r>
      <w:r>
        <w:rPr>
          <w:color w:val="231F20"/>
        </w:rPr>
        <w:t>SAE</w:t>
      </w:r>
      <w:r>
        <w:rPr>
          <w:color w:val="231F20"/>
          <w:spacing w:val="-6"/>
        </w:rPr>
        <w:t> </w:t>
      </w:r>
      <w:r>
        <w:rPr>
          <w:color w:val="231F20"/>
        </w:rPr>
        <w:t>J2006</w:t>
      </w:r>
      <w:r>
        <w:rPr>
          <w:color w:val="231F20"/>
          <w:spacing w:val="-6"/>
        </w:rPr>
        <w:t> </w:t>
      </w:r>
      <w:r>
        <w:rPr>
          <w:color w:val="231F20"/>
          <w:spacing w:val="-3"/>
        </w:rPr>
        <w:t>R1</w:t>
      </w:r>
      <w:r>
        <w:rPr>
          <w:color w:val="231F20"/>
          <w:spacing w:val="-6"/>
        </w:rPr>
        <w:t> </w:t>
      </w:r>
      <w:r>
        <w:rPr>
          <w:color w:val="231F20"/>
        </w:rPr>
        <w:t>&lt;SIZE&gt;</w:t>
      </w:r>
      <w:r>
        <w:rPr>
          <w:color w:val="231F20"/>
          <w:spacing w:val="-5"/>
        </w:rPr>
        <w:t> </w:t>
      </w:r>
      <w:r>
        <w:rPr>
          <w:color w:val="231F20"/>
          <w:spacing w:val="3"/>
        </w:rPr>
        <w:t>&lt;YYYY</w:t>
      </w:r>
      <w:r>
        <w:rPr>
          <w:color w:val="231F20"/>
          <w:spacing w:val="-6"/>
        </w:rPr>
        <w:t> </w:t>
      </w:r>
      <w:r>
        <w:rPr>
          <w:color w:val="231F20"/>
        </w:rPr>
        <w:t>MFG&gt;</w:t>
      </w:r>
      <w:r>
        <w:rPr>
          <w:color w:val="231F20"/>
          <w:spacing w:val="-6"/>
        </w:rPr>
        <w:t> </w:t>
      </w:r>
      <w:r>
        <w:rPr>
          <w:color w:val="231F20"/>
        </w:rPr>
        <w:t>(in</w:t>
      </w:r>
      <w:r>
        <w:rPr>
          <w:color w:val="231F20"/>
          <w:spacing w:val="-6"/>
        </w:rPr>
        <w:t> </w:t>
      </w:r>
      <w:r>
        <w:rPr>
          <w:color w:val="231F20"/>
        </w:rPr>
        <w:t>blue</w:t>
      </w:r>
    </w:p>
    <w:p>
      <w:pPr>
        <w:pStyle w:val="BodyText"/>
        <w:spacing w:line="212" w:lineRule="exact"/>
        <w:ind w:left="907"/>
      </w:pPr>
      <w:r>
        <w:rPr>
          <w:color w:val="231F20"/>
        </w:rPr>
        <w:t>letters)</w:t>
      </w:r>
    </w:p>
    <w:p>
      <w:pPr>
        <w:pStyle w:val="Heading6"/>
        <w:ind w:left="907"/>
      </w:pPr>
      <w:r>
        <w:rPr>
          <w:color w:val="231F20"/>
        </w:rPr>
        <w:t>Standard Length:</w:t>
      </w:r>
    </w:p>
    <w:p>
      <w:pPr>
        <w:pStyle w:val="BodyText"/>
        <w:spacing w:line="212" w:lineRule="exact"/>
        <w:ind w:left="907"/>
      </w:pPr>
      <w:r>
        <w:rPr>
          <w:color w:val="231F20"/>
          <w:w w:val="105"/>
        </w:rPr>
        <w:t>12 1/2 feet in straight lengths</w:t>
      </w:r>
    </w:p>
    <w:p>
      <w:pPr>
        <w:spacing w:after="0" w:line="212" w:lineRule="exact"/>
        <w:sectPr>
          <w:type w:val="continuous"/>
          <w:pgSz w:w="12240" w:h="15840"/>
          <w:pgMar w:top="1500" w:bottom="280" w:left="0" w:right="0"/>
          <w:cols w:num="2" w:equalWidth="0">
            <w:col w:w="5172" w:space="48"/>
            <w:col w:w="7020"/>
          </w:cols>
        </w:sectPr>
      </w:pPr>
    </w:p>
    <w:p>
      <w:pPr>
        <w:pStyle w:val="BodyText"/>
        <w:rPr>
          <w:sz w:val="20"/>
        </w:rPr>
      </w:pPr>
      <w:r>
        <w:rPr/>
        <w:pict>
          <v:group style="position:absolute;margin-left:0pt;margin-top:0pt;width:612pt;height:297pt;mso-position-horizontal-relative:page;mso-position-vertical-relative:page;z-index:8752" coordorigin="0,0" coordsize="12240,5940">
            <v:shape style="position:absolute;left:7020;top:0;width:3960;height:5940" type="#_x0000_t75" stroked="false">
              <v:imagedata r:id="rId48" o:title=""/>
            </v:shape>
            <v:shape style="position:absolute;left:5220;top:1994;width:5760;height:3586" type="#_x0000_t75" stroked="false">
              <v:imagedata r:id="rId139" o:title=""/>
            </v:shape>
            <v:rect style="position:absolute;left:0;top:1800;width:12240;height:250" filled="true" fillcolor="#231f20" stroked="false">
              <v:fill opacity="49152f" type="solid"/>
            </v:rect>
            <v:rect style="position:absolute;left:0;top:630;width:12240;height:1170" filled="true" fillcolor="#7a003c" stroked="false">
              <v:fill type="solid"/>
            </v:rect>
            <v:shape style="position:absolute;left:7933;top:1065;width:3047;height:375" type="#_x0000_t75" stroked="false">
              <v:imagedata r:id="rId43" o:title=""/>
            </v:shape>
            <v:shape style="position:absolute;left:0;top:0;width:12240;height:5940" type="#_x0000_t202" filled="false" stroked="false">
              <v:textbox inset="0,0,0,0">
                <w:txbxContent>
                  <w:p>
                    <w:pPr>
                      <w:spacing w:line="240" w:lineRule="auto" w:before="0"/>
                      <w:rPr>
                        <w:sz w:val="56"/>
                      </w:rPr>
                    </w:pPr>
                  </w:p>
                  <w:p>
                    <w:pPr>
                      <w:spacing w:line="240" w:lineRule="auto" w:before="0"/>
                      <w:rPr>
                        <w:sz w:val="56"/>
                      </w:rPr>
                    </w:pPr>
                  </w:p>
                  <w:p>
                    <w:pPr>
                      <w:spacing w:line="240" w:lineRule="auto" w:before="0"/>
                      <w:rPr>
                        <w:sz w:val="56"/>
                      </w:rPr>
                    </w:pPr>
                  </w:p>
                  <w:p>
                    <w:pPr>
                      <w:spacing w:line="542" w:lineRule="exact" w:before="326"/>
                      <w:ind w:left="2249" w:right="0" w:firstLine="0"/>
                      <w:jc w:val="left"/>
                      <w:rPr>
                        <w:b/>
                        <w:sz w:val="48"/>
                      </w:rPr>
                    </w:pPr>
                    <w:r>
                      <w:rPr>
                        <w:b/>
                        <w:color w:val="231F20"/>
                        <w:w w:val="110"/>
                        <w:sz w:val="48"/>
                      </w:rPr>
                      <w:t>T653AA</w:t>
                    </w:r>
                  </w:p>
                  <w:p>
                    <w:pPr>
                      <w:spacing w:line="244" w:lineRule="auto" w:before="0"/>
                      <w:ind w:left="1140" w:right="6898" w:firstLine="0"/>
                      <w:jc w:val="center"/>
                      <w:rPr>
                        <w:b/>
                        <w:sz w:val="34"/>
                      </w:rPr>
                    </w:pPr>
                    <w:r>
                      <w:rPr>
                        <w:b/>
                        <w:color w:val="231F20"/>
                        <w:sz w:val="34"/>
                      </w:rPr>
                      <w:t>Soft Wall Marine Exhaust Hose – SAE J2006 R1</w:t>
                    </w:r>
                  </w:p>
                </w:txbxContent>
              </v:textbox>
              <w10:wrap type="none"/>
            </v:shape>
            <v:shape style="position:absolute;left:0;top:630;width:12240;height:1170" type="#_x0000_t202" filled="false" stroked="false">
              <v:textbox inset="0,0,0,0">
                <w:txbxContent>
                  <w:p>
                    <w:pPr>
                      <w:spacing w:before="186"/>
                      <w:ind w:left="900" w:right="0" w:firstLine="0"/>
                      <w:jc w:val="left"/>
                      <w:rPr>
                        <w:b/>
                        <w:sz w:val="72"/>
                      </w:rPr>
                    </w:pPr>
                    <w:r>
                      <w:rPr>
                        <w:b/>
                        <w:color w:val="FFFFFF"/>
                        <w:sz w:val="72"/>
                      </w:rPr>
                      <w:t>Petroleum</w:t>
                    </w:r>
                  </w:p>
                </w:txbxContent>
              </v:textbox>
              <w10:wrap type="none"/>
            </v:shape>
            <w10:wrap type="none"/>
          </v:group>
        </w:pict>
      </w:r>
    </w:p>
    <w:p>
      <w:pPr>
        <w:pStyle w:val="BodyText"/>
        <w:rPr>
          <w:sz w:val="20"/>
        </w:rPr>
      </w:pPr>
    </w:p>
    <w:p>
      <w:pPr>
        <w:pStyle w:val="BodyText"/>
        <w:rPr>
          <w:sz w:val="20"/>
        </w:rPr>
      </w:pPr>
    </w:p>
    <w:p>
      <w:pPr>
        <w:pStyle w:val="BodyText"/>
        <w:spacing w:before="2"/>
        <w:rPr>
          <w:sz w:val="16"/>
        </w:rPr>
      </w:pPr>
    </w:p>
    <w:tbl>
      <w:tblPr>
        <w:tblW w:w="0" w:type="auto"/>
        <w:jc w:val="left"/>
        <w:tblInd w:w="9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1260"/>
        <w:gridCol w:w="1260"/>
        <w:gridCol w:w="1260"/>
        <w:gridCol w:w="1260"/>
        <w:gridCol w:w="1530"/>
        <w:gridCol w:w="1800"/>
      </w:tblGrid>
      <w:tr>
        <w:trPr>
          <w:trHeight w:val="285" w:hRule="atLeast"/>
        </w:trPr>
        <w:tc>
          <w:tcPr>
            <w:tcW w:w="10080" w:type="dxa"/>
            <w:gridSpan w:val="7"/>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95"/>
                <w:sz w:val="18"/>
              </w:rPr>
              <w:t>ID</w:t>
            </w:r>
          </w:p>
          <w:p>
            <w:pPr>
              <w:pStyle w:val="TableParagraph"/>
              <w:spacing w:line="189" w:lineRule="exact" w:before="0"/>
              <w:ind w:left="391" w:right="391"/>
              <w:jc w:val="center"/>
              <w:rPr>
                <w:b/>
                <w:sz w:val="18"/>
              </w:rPr>
            </w:pPr>
            <w:r>
              <w:rPr>
                <w:b/>
                <w:color w:val="FFFFFF"/>
                <w:w w:val="95"/>
                <w:sz w:val="18"/>
              </w:rPr>
              <w:t>(in.)</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95"/>
                <w:sz w:val="18"/>
              </w:rPr>
              <w:t>ID</w:t>
            </w:r>
          </w:p>
          <w:p>
            <w:pPr>
              <w:pStyle w:val="TableParagraph"/>
              <w:spacing w:line="189" w:lineRule="exact" w:before="0"/>
              <w:ind w:left="391" w:right="391"/>
              <w:jc w:val="center"/>
              <w:rPr>
                <w:b/>
                <w:sz w:val="18"/>
              </w:rPr>
            </w:pPr>
            <w:r>
              <w:rPr>
                <w:b/>
                <w:color w:val="FFFFFF"/>
                <w:w w:val="95"/>
                <w:sz w:val="18"/>
              </w:rPr>
              <w:t>(mm)</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85"/>
                <w:sz w:val="18"/>
              </w:rPr>
              <w:t>OD</w:t>
            </w:r>
          </w:p>
          <w:p>
            <w:pPr>
              <w:pStyle w:val="TableParagraph"/>
              <w:spacing w:line="189" w:lineRule="exact" w:before="0"/>
              <w:ind w:left="391" w:right="391"/>
              <w:jc w:val="center"/>
              <w:rPr>
                <w:b/>
                <w:sz w:val="18"/>
              </w:rPr>
            </w:pPr>
            <w:r>
              <w:rPr>
                <w:b/>
                <w:color w:val="FFFFFF"/>
                <w:w w:val="95"/>
                <w:sz w:val="18"/>
              </w:rPr>
              <w:t>(in.)</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85"/>
                <w:sz w:val="18"/>
              </w:rPr>
              <w:t>OD</w:t>
            </w:r>
          </w:p>
          <w:p>
            <w:pPr>
              <w:pStyle w:val="TableParagraph"/>
              <w:spacing w:line="189" w:lineRule="exact" w:before="0"/>
              <w:ind w:left="391" w:right="391"/>
              <w:jc w:val="center"/>
              <w:rPr>
                <w:b/>
                <w:sz w:val="18"/>
              </w:rPr>
            </w:pPr>
            <w:r>
              <w:rPr>
                <w:b/>
                <w:color w:val="FFFFFF"/>
                <w:w w:val="95"/>
                <w:sz w:val="18"/>
              </w:rPr>
              <w:t>(mm)</w:t>
            </w:r>
          </w:p>
        </w:tc>
        <w:tc>
          <w:tcPr>
            <w:tcW w:w="153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436" w:right="160" w:hanging="15"/>
              <w:rPr>
                <w:b/>
                <w:sz w:val="18"/>
              </w:rPr>
            </w:pPr>
            <w:r>
              <w:rPr>
                <w:b/>
                <w:color w:val="FFFFFF"/>
                <w:w w:val="90"/>
                <w:sz w:val="18"/>
              </w:rPr>
              <w:t>Max Rec. </w:t>
            </w:r>
            <w:r>
              <w:rPr>
                <w:b/>
                <w:color w:val="FFFFFF"/>
                <w:w w:val="85"/>
                <w:sz w:val="18"/>
              </w:rPr>
              <w:t>WP (PSI)</w:t>
            </w:r>
          </w:p>
        </w:tc>
        <w:tc>
          <w:tcPr>
            <w:tcW w:w="1800" w:type="dxa"/>
            <w:tcBorders>
              <w:top w:val="single" w:sz="8" w:space="0" w:color="FFFFFF"/>
              <w:left w:val="single" w:sz="8" w:space="0" w:color="FFFFFF"/>
            </w:tcBorders>
            <w:shd w:val="clear" w:color="auto" w:fill="231F20"/>
          </w:tcPr>
          <w:p>
            <w:pPr>
              <w:pStyle w:val="TableParagraph"/>
              <w:spacing w:line="208" w:lineRule="auto" w:before="36"/>
              <w:ind w:left="581" w:right="47"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T653AA100</w:t>
            </w:r>
          </w:p>
        </w:tc>
        <w:tc>
          <w:tcPr>
            <w:tcW w:w="1260" w:type="dxa"/>
            <w:shd w:val="clear" w:color="auto" w:fill="E6E7E8"/>
          </w:tcPr>
          <w:p>
            <w:pPr>
              <w:pStyle w:val="TableParagraph"/>
              <w:spacing w:before="45"/>
              <w:jc w:val="center"/>
              <w:rPr>
                <w:sz w:val="18"/>
              </w:rPr>
            </w:pPr>
            <w:r>
              <w:rPr>
                <w:color w:val="231F20"/>
                <w:w w:val="86"/>
                <w:sz w:val="18"/>
              </w:rPr>
              <w:t>1</w:t>
            </w:r>
          </w:p>
        </w:tc>
        <w:tc>
          <w:tcPr>
            <w:tcW w:w="1260" w:type="dxa"/>
            <w:shd w:val="clear" w:color="auto" w:fill="E6E7E8"/>
          </w:tcPr>
          <w:p>
            <w:pPr>
              <w:pStyle w:val="TableParagraph"/>
              <w:spacing w:before="45"/>
              <w:ind w:left="155" w:right="155"/>
              <w:jc w:val="center"/>
              <w:rPr>
                <w:sz w:val="18"/>
              </w:rPr>
            </w:pPr>
            <w:r>
              <w:rPr>
                <w:color w:val="231F20"/>
                <w:w w:val="95"/>
                <w:sz w:val="18"/>
              </w:rPr>
              <w:t>25</w:t>
            </w:r>
          </w:p>
        </w:tc>
        <w:tc>
          <w:tcPr>
            <w:tcW w:w="1260" w:type="dxa"/>
            <w:shd w:val="clear" w:color="auto" w:fill="E6E7E8"/>
          </w:tcPr>
          <w:p>
            <w:pPr>
              <w:pStyle w:val="TableParagraph"/>
              <w:spacing w:before="45"/>
              <w:ind w:left="155" w:right="155"/>
              <w:jc w:val="center"/>
              <w:rPr>
                <w:sz w:val="18"/>
              </w:rPr>
            </w:pPr>
            <w:r>
              <w:rPr>
                <w:color w:val="231F20"/>
                <w:w w:val="95"/>
                <w:sz w:val="18"/>
              </w:rPr>
              <w:t>1.38</w:t>
            </w:r>
          </w:p>
        </w:tc>
        <w:tc>
          <w:tcPr>
            <w:tcW w:w="1260" w:type="dxa"/>
            <w:shd w:val="clear" w:color="auto" w:fill="E6E7E8"/>
          </w:tcPr>
          <w:p>
            <w:pPr>
              <w:pStyle w:val="TableParagraph"/>
              <w:spacing w:before="45"/>
              <w:ind w:left="543"/>
              <w:rPr>
                <w:sz w:val="18"/>
              </w:rPr>
            </w:pPr>
            <w:r>
              <w:rPr>
                <w:color w:val="231F20"/>
                <w:w w:val="95"/>
                <w:sz w:val="18"/>
              </w:rPr>
              <w:t>35</w:t>
            </w:r>
          </w:p>
        </w:tc>
        <w:tc>
          <w:tcPr>
            <w:tcW w:w="1530" w:type="dxa"/>
            <w:shd w:val="clear" w:color="auto" w:fill="E6E7E8"/>
          </w:tcPr>
          <w:p>
            <w:pPr>
              <w:pStyle w:val="TableParagraph"/>
              <w:spacing w:before="45"/>
              <w:ind w:left="678"/>
              <w:rPr>
                <w:sz w:val="18"/>
              </w:rPr>
            </w:pPr>
            <w:r>
              <w:rPr>
                <w:color w:val="231F20"/>
                <w:w w:val="95"/>
                <w:sz w:val="18"/>
              </w:rPr>
              <w:t>75</w:t>
            </w:r>
          </w:p>
        </w:tc>
        <w:tc>
          <w:tcPr>
            <w:tcW w:w="1800" w:type="dxa"/>
            <w:shd w:val="clear" w:color="auto" w:fill="E6E7E8"/>
          </w:tcPr>
          <w:p>
            <w:pPr>
              <w:pStyle w:val="TableParagraph"/>
              <w:spacing w:before="45"/>
              <w:ind w:left="452" w:right="452"/>
              <w:jc w:val="center"/>
              <w:rPr>
                <w:sz w:val="18"/>
              </w:rPr>
            </w:pPr>
            <w:r>
              <w:rPr>
                <w:color w:val="231F20"/>
                <w:w w:val="95"/>
                <w:sz w:val="18"/>
              </w:rPr>
              <w:t>0.43</w:t>
            </w:r>
          </w:p>
        </w:tc>
      </w:tr>
      <w:tr>
        <w:trPr>
          <w:trHeight w:val="285" w:hRule="atLeast"/>
        </w:trPr>
        <w:tc>
          <w:tcPr>
            <w:tcW w:w="1710" w:type="dxa"/>
            <w:shd w:val="clear" w:color="auto" w:fill="D1D3D4"/>
          </w:tcPr>
          <w:p>
            <w:pPr>
              <w:pStyle w:val="TableParagraph"/>
              <w:spacing w:before="45"/>
              <w:ind w:left="252"/>
              <w:rPr>
                <w:sz w:val="18"/>
              </w:rPr>
            </w:pPr>
            <w:r>
              <w:rPr>
                <w:color w:val="231F20"/>
                <w:w w:val="90"/>
                <w:sz w:val="18"/>
              </w:rPr>
              <w:t>T653AA112</w:t>
            </w:r>
          </w:p>
        </w:tc>
        <w:tc>
          <w:tcPr>
            <w:tcW w:w="1260" w:type="dxa"/>
            <w:shd w:val="clear" w:color="auto" w:fill="D1D3D4"/>
          </w:tcPr>
          <w:p>
            <w:pPr>
              <w:pStyle w:val="TableParagraph"/>
              <w:spacing w:before="45"/>
              <w:ind w:left="155" w:right="155"/>
              <w:jc w:val="center"/>
              <w:rPr>
                <w:sz w:val="18"/>
              </w:rPr>
            </w:pPr>
            <w:r>
              <w:rPr>
                <w:color w:val="231F20"/>
                <w:sz w:val="18"/>
              </w:rPr>
              <w:t>1 1/8</w:t>
            </w:r>
          </w:p>
        </w:tc>
        <w:tc>
          <w:tcPr>
            <w:tcW w:w="1260" w:type="dxa"/>
            <w:shd w:val="clear" w:color="auto" w:fill="D1D3D4"/>
          </w:tcPr>
          <w:p>
            <w:pPr>
              <w:pStyle w:val="TableParagraph"/>
              <w:spacing w:before="45"/>
              <w:ind w:left="155" w:right="155"/>
              <w:jc w:val="center"/>
              <w:rPr>
                <w:sz w:val="18"/>
              </w:rPr>
            </w:pPr>
            <w:r>
              <w:rPr>
                <w:color w:val="231F20"/>
                <w:w w:val="95"/>
                <w:sz w:val="18"/>
              </w:rPr>
              <w:t>28</w:t>
            </w:r>
          </w:p>
        </w:tc>
        <w:tc>
          <w:tcPr>
            <w:tcW w:w="1260" w:type="dxa"/>
            <w:shd w:val="clear" w:color="auto" w:fill="D1D3D4"/>
          </w:tcPr>
          <w:p>
            <w:pPr>
              <w:pStyle w:val="TableParagraph"/>
              <w:spacing w:before="45"/>
              <w:ind w:left="155" w:right="155"/>
              <w:jc w:val="center"/>
              <w:rPr>
                <w:sz w:val="18"/>
              </w:rPr>
            </w:pPr>
            <w:r>
              <w:rPr>
                <w:color w:val="231F20"/>
                <w:w w:val="95"/>
                <w:sz w:val="18"/>
              </w:rPr>
              <w:t>1.50</w:t>
            </w:r>
          </w:p>
        </w:tc>
        <w:tc>
          <w:tcPr>
            <w:tcW w:w="1260" w:type="dxa"/>
            <w:shd w:val="clear" w:color="auto" w:fill="D1D3D4"/>
          </w:tcPr>
          <w:p>
            <w:pPr>
              <w:pStyle w:val="TableParagraph"/>
              <w:spacing w:before="45"/>
              <w:ind w:left="543"/>
              <w:rPr>
                <w:sz w:val="18"/>
              </w:rPr>
            </w:pPr>
            <w:r>
              <w:rPr>
                <w:color w:val="231F20"/>
                <w:w w:val="95"/>
                <w:sz w:val="18"/>
              </w:rPr>
              <w:t>38</w:t>
            </w:r>
          </w:p>
        </w:tc>
        <w:tc>
          <w:tcPr>
            <w:tcW w:w="1530" w:type="dxa"/>
            <w:shd w:val="clear" w:color="auto" w:fill="D1D3D4"/>
          </w:tcPr>
          <w:p>
            <w:pPr>
              <w:pStyle w:val="TableParagraph"/>
              <w:spacing w:before="45"/>
              <w:ind w:left="678"/>
              <w:rPr>
                <w:sz w:val="18"/>
              </w:rPr>
            </w:pPr>
            <w:r>
              <w:rPr>
                <w:color w:val="231F20"/>
                <w:w w:val="95"/>
                <w:sz w:val="18"/>
              </w:rPr>
              <w:t>75</w:t>
            </w:r>
          </w:p>
        </w:tc>
        <w:tc>
          <w:tcPr>
            <w:tcW w:w="1800" w:type="dxa"/>
            <w:shd w:val="clear" w:color="auto" w:fill="D1D3D4"/>
          </w:tcPr>
          <w:p>
            <w:pPr>
              <w:pStyle w:val="TableParagraph"/>
              <w:spacing w:before="45"/>
              <w:ind w:left="452" w:right="452"/>
              <w:jc w:val="center"/>
              <w:rPr>
                <w:sz w:val="18"/>
              </w:rPr>
            </w:pPr>
            <w:r>
              <w:rPr>
                <w:color w:val="231F20"/>
                <w:w w:val="95"/>
                <w:sz w:val="18"/>
              </w:rPr>
              <w:t>0.47</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T653AA125</w:t>
            </w:r>
          </w:p>
        </w:tc>
        <w:tc>
          <w:tcPr>
            <w:tcW w:w="1260" w:type="dxa"/>
            <w:shd w:val="clear" w:color="auto" w:fill="E6E7E8"/>
          </w:tcPr>
          <w:p>
            <w:pPr>
              <w:pStyle w:val="TableParagraph"/>
              <w:spacing w:before="45"/>
              <w:ind w:left="155" w:right="155"/>
              <w:jc w:val="center"/>
              <w:rPr>
                <w:sz w:val="18"/>
              </w:rPr>
            </w:pPr>
            <w:r>
              <w:rPr>
                <w:color w:val="231F20"/>
                <w:sz w:val="18"/>
              </w:rPr>
              <w:t>1 1/4</w:t>
            </w:r>
          </w:p>
        </w:tc>
        <w:tc>
          <w:tcPr>
            <w:tcW w:w="1260" w:type="dxa"/>
            <w:shd w:val="clear" w:color="auto" w:fill="E6E7E8"/>
          </w:tcPr>
          <w:p>
            <w:pPr>
              <w:pStyle w:val="TableParagraph"/>
              <w:spacing w:before="45"/>
              <w:ind w:left="155" w:right="155"/>
              <w:jc w:val="center"/>
              <w:rPr>
                <w:sz w:val="18"/>
              </w:rPr>
            </w:pPr>
            <w:r>
              <w:rPr>
                <w:color w:val="231F20"/>
                <w:w w:val="95"/>
                <w:sz w:val="18"/>
              </w:rPr>
              <w:t>32</w:t>
            </w:r>
          </w:p>
        </w:tc>
        <w:tc>
          <w:tcPr>
            <w:tcW w:w="1260" w:type="dxa"/>
            <w:shd w:val="clear" w:color="auto" w:fill="E6E7E8"/>
          </w:tcPr>
          <w:p>
            <w:pPr>
              <w:pStyle w:val="TableParagraph"/>
              <w:spacing w:before="45"/>
              <w:ind w:left="155" w:right="155"/>
              <w:jc w:val="center"/>
              <w:rPr>
                <w:sz w:val="18"/>
              </w:rPr>
            </w:pPr>
            <w:r>
              <w:rPr>
                <w:color w:val="231F20"/>
                <w:w w:val="95"/>
                <w:sz w:val="18"/>
              </w:rPr>
              <w:t>1.65</w:t>
            </w:r>
          </w:p>
        </w:tc>
        <w:tc>
          <w:tcPr>
            <w:tcW w:w="1260" w:type="dxa"/>
            <w:shd w:val="clear" w:color="auto" w:fill="E6E7E8"/>
          </w:tcPr>
          <w:p>
            <w:pPr>
              <w:pStyle w:val="TableParagraph"/>
              <w:spacing w:before="45"/>
              <w:ind w:left="543"/>
              <w:rPr>
                <w:sz w:val="18"/>
              </w:rPr>
            </w:pPr>
            <w:r>
              <w:rPr>
                <w:color w:val="231F20"/>
                <w:w w:val="95"/>
                <w:sz w:val="18"/>
              </w:rPr>
              <w:t>42</w:t>
            </w:r>
          </w:p>
        </w:tc>
        <w:tc>
          <w:tcPr>
            <w:tcW w:w="1530" w:type="dxa"/>
            <w:shd w:val="clear" w:color="auto" w:fill="E6E7E8"/>
          </w:tcPr>
          <w:p>
            <w:pPr>
              <w:pStyle w:val="TableParagraph"/>
              <w:spacing w:before="45"/>
              <w:ind w:left="678"/>
              <w:rPr>
                <w:sz w:val="18"/>
              </w:rPr>
            </w:pPr>
            <w:r>
              <w:rPr>
                <w:color w:val="231F20"/>
                <w:w w:val="95"/>
                <w:sz w:val="18"/>
              </w:rPr>
              <w:t>75</w:t>
            </w:r>
          </w:p>
        </w:tc>
        <w:tc>
          <w:tcPr>
            <w:tcW w:w="1800" w:type="dxa"/>
            <w:shd w:val="clear" w:color="auto" w:fill="E6E7E8"/>
          </w:tcPr>
          <w:p>
            <w:pPr>
              <w:pStyle w:val="TableParagraph"/>
              <w:spacing w:before="45"/>
              <w:ind w:left="452" w:right="452"/>
              <w:jc w:val="center"/>
              <w:rPr>
                <w:sz w:val="18"/>
              </w:rPr>
            </w:pPr>
            <w:r>
              <w:rPr>
                <w:color w:val="231F20"/>
                <w:w w:val="95"/>
                <w:sz w:val="18"/>
              </w:rPr>
              <w:t>0.52</w:t>
            </w:r>
          </w:p>
        </w:tc>
      </w:tr>
      <w:tr>
        <w:trPr>
          <w:trHeight w:val="285" w:hRule="atLeast"/>
        </w:trPr>
        <w:tc>
          <w:tcPr>
            <w:tcW w:w="1710" w:type="dxa"/>
            <w:shd w:val="clear" w:color="auto" w:fill="D1D3D4"/>
          </w:tcPr>
          <w:p>
            <w:pPr>
              <w:pStyle w:val="TableParagraph"/>
              <w:spacing w:before="45"/>
              <w:ind w:left="252"/>
              <w:rPr>
                <w:sz w:val="18"/>
              </w:rPr>
            </w:pPr>
            <w:r>
              <w:rPr>
                <w:color w:val="231F20"/>
                <w:w w:val="90"/>
                <w:sz w:val="18"/>
              </w:rPr>
              <w:t>T653AA137</w:t>
            </w:r>
          </w:p>
        </w:tc>
        <w:tc>
          <w:tcPr>
            <w:tcW w:w="1260" w:type="dxa"/>
            <w:shd w:val="clear" w:color="auto" w:fill="D1D3D4"/>
          </w:tcPr>
          <w:p>
            <w:pPr>
              <w:pStyle w:val="TableParagraph"/>
              <w:spacing w:before="45"/>
              <w:ind w:left="155" w:right="155"/>
              <w:jc w:val="center"/>
              <w:rPr>
                <w:sz w:val="18"/>
              </w:rPr>
            </w:pPr>
            <w:r>
              <w:rPr>
                <w:color w:val="231F20"/>
                <w:sz w:val="18"/>
              </w:rPr>
              <w:t>1 3/8</w:t>
            </w:r>
          </w:p>
        </w:tc>
        <w:tc>
          <w:tcPr>
            <w:tcW w:w="1260" w:type="dxa"/>
            <w:shd w:val="clear" w:color="auto" w:fill="D1D3D4"/>
          </w:tcPr>
          <w:p>
            <w:pPr>
              <w:pStyle w:val="TableParagraph"/>
              <w:spacing w:before="45"/>
              <w:ind w:left="155" w:right="155"/>
              <w:jc w:val="center"/>
              <w:rPr>
                <w:sz w:val="18"/>
              </w:rPr>
            </w:pPr>
            <w:r>
              <w:rPr>
                <w:color w:val="231F20"/>
                <w:w w:val="95"/>
                <w:sz w:val="18"/>
              </w:rPr>
              <w:t>35</w:t>
            </w:r>
          </w:p>
        </w:tc>
        <w:tc>
          <w:tcPr>
            <w:tcW w:w="1260" w:type="dxa"/>
            <w:shd w:val="clear" w:color="auto" w:fill="D1D3D4"/>
          </w:tcPr>
          <w:p>
            <w:pPr>
              <w:pStyle w:val="TableParagraph"/>
              <w:spacing w:before="45"/>
              <w:ind w:left="155" w:right="155"/>
              <w:jc w:val="center"/>
              <w:rPr>
                <w:sz w:val="18"/>
              </w:rPr>
            </w:pPr>
            <w:r>
              <w:rPr>
                <w:color w:val="231F20"/>
                <w:w w:val="95"/>
                <w:sz w:val="18"/>
              </w:rPr>
              <w:t>1.77</w:t>
            </w:r>
          </w:p>
        </w:tc>
        <w:tc>
          <w:tcPr>
            <w:tcW w:w="1260" w:type="dxa"/>
            <w:shd w:val="clear" w:color="auto" w:fill="D1D3D4"/>
          </w:tcPr>
          <w:p>
            <w:pPr>
              <w:pStyle w:val="TableParagraph"/>
              <w:spacing w:before="45"/>
              <w:ind w:left="543"/>
              <w:rPr>
                <w:sz w:val="18"/>
              </w:rPr>
            </w:pPr>
            <w:r>
              <w:rPr>
                <w:color w:val="231F20"/>
                <w:w w:val="95"/>
                <w:sz w:val="18"/>
              </w:rPr>
              <w:t>45</w:t>
            </w:r>
          </w:p>
        </w:tc>
        <w:tc>
          <w:tcPr>
            <w:tcW w:w="1530" w:type="dxa"/>
            <w:shd w:val="clear" w:color="auto" w:fill="D1D3D4"/>
          </w:tcPr>
          <w:p>
            <w:pPr>
              <w:pStyle w:val="TableParagraph"/>
              <w:spacing w:before="45"/>
              <w:ind w:left="678"/>
              <w:rPr>
                <w:sz w:val="18"/>
              </w:rPr>
            </w:pPr>
            <w:r>
              <w:rPr>
                <w:color w:val="231F20"/>
                <w:w w:val="95"/>
                <w:sz w:val="18"/>
              </w:rPr>
              <w:t>75</w:t>
            </w:r>
          </w:p>
        </w:tc>
        <w:tc>
          <w:tcPr>
            <w:tcW w:w="1800" w:type="dxa"/>
            <w:shd w:val="clear" w:color="auto" w:fill="D1D3D4"/>
          </w:tcPr>
          <w:p>
            <w:pPr>
              <w:pStyle w:val="TableParagraph"/>
              <w:spacing w:before="45"/>
              <w:ind w:left="452" w:right="452"/>
              <w:jc w:val="center"/>
              <w:rPr>
                <w:sz w:val="18"/>
              </w:rPr>
            </w:pPr>
            <w:r>
              <w:rPr>
                <w:color w:val="231F20"/>
                <w:w w:val="95"/>
                <w:sz w:val="18"/>
              </w:rPr>
              <w:t>0.56</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T653AA150</w:t>
            </w:r>
          </w:p>
        </w:tc>
        <w:tc>
          <w:tcPr>
            <w:tcW w:w="1260" w:type="dxa"/>
            <w:shd w:val="clear" w:color="auto" w:fill="E6E7E8"/>
          </w:tcPr>
          <w:p>
            <w:pPr>
              <w:pStyle w:val="TableParagraph"/>
              <w:spacing w:before="45"/>
              <w:ind w:left="155" w:right="155"/>
              <w:jc w:val="center"/>
              <w:rPr>
                <w:sz w:val="18"/>
              </w:rPr>
            </w:pPr>
            <w:r>
              <w:rPr>
                <w:color w:val="231F20"/>
                <w:sz w:val="18"/>
              </w:rPr>
              <w:t>1 1/2</w:t>
            </w:r>
          </w:p>
        </w:tc>
        <w:tc>
          <w:tcPr>
            <w:tcW w:w="1260" w:type="dxa"/>
            <w:shd w:val="clear" w:color="auto" w:fill="E6E7E8"/>
          </w:tcPr>
          <w:p>
            <w:pPr>
              <w:pStyle w:val="TableParagraph"/>
              <w:spacing w:before="45"/>
              <w:ind w:left="155" w:right="155"/>
              <w:jc w:val="center"/>
              <w:rPr>
                <w:sz w:val="18"/>
              </w:rPr>
            </w:pPr>
            <w:r>
              <w:rPr>
                <w:color w:val="231F20"/>
                <w:w w:val="95"/>
                <w:sz w:val="18"/>
              </w:rPr>
              <w:t>38</w:t>
            </w:r>
          </w:p>
        </w:tc>
        <w:tc>
          <w:tcPr>
            <w:tcW w:w="1260" w:type="dxa"/>
            <w:shd w:val="clear" w:color="auto" w:fill="E6E7E8"/>
          </w:tcPr>
          <w:p>
            <w:pPr>
              <w:pStyle w:val="TableParagraph"/>
              <w:spacing w:before="45"/>
              <w:ind w:left="155" w:right="155"/>
              <w:jc w:val="center"/>
              <w:rPr>
                <w:sz w:val="18"/>
              </w:rPr>
            </w:pPr>
            <w:r>
              <w:rPr>
                <w:color w:val="231F20"/>
                <w:w w:val="95"/>
                <w:sz w:val="18"/>
              </w:rPr>
              <w:t>1.89</w:t>
            </w:r>
          </w:p>
        </w:tc>
        <w:tc>
          <w:tcPr>
            <w:tcW w:w="1260" w:type="dxa"/>
            <w:shd w:val="clear" w:color="auto" w:fill="E6E7E8"/>
          </w:tcPr>
          <w:p>
            <w:pPr>
              <w:pStyle w:val="TableParagraph"/>
              <w:spacing w:before="45"/>
              <w:ind w:left="543"/>
              <w:rPr>
                <w:sz w:val="18"/>
              </w:rPr>
            </w:pPr>
            <w:r>
              <w:rPr>
                <w:color w:val="231F20"/>
                <w:w w:val="95"/>
                <w:sz w:val="18"/>
              </w:rPr>
              <w:t>48</w:t>
            </w:r>
          </w:p>
        </w:tc>
        <w:tc>
          <w:tcPr>
            <w:tcW w:w="1530" w:type="dxa"/>
            <w:shd w:val="clear" w:color="auto" w:fill="E6E7E8"/>
          </w:tcPr>
          <w:p>
            <w:pPr>
              <w:pStyle w:val="TableParagraph"/>
              <w:spacing w:before="45"/>
              <w:ind w:left="678"/>
              <w:rPr>
                <w:sz w:val="18"/>
              </w:rPr>
            </w:pPr>
            <w:r>
              <w:rPr>
                <w:color w:val="231F20"/>
                <w:w w:val="95"/>
                <w:sz w:val="18"/>
              </w:rPr>
              <w:t>75</w:t>
            </w:r>
          </w:p>
        </w:tc>
        <w:tc>
          <w:tcPr>
            <w:tcW w:w="1800" w:type="dxa"/>
            <w:shd w:val="clear" w:color="auto" w:fill="E6E7E8"/>
          </w:tcPr>
          <w:p>
            <w:pPr>
              <w:pStyle w:val="TableParagraph"/>
              <w:spacing w:before="45"/>
              <w:ind w:left="452" w:right="452"/>
              <w:jc w:val="center"/>
              <w:rPr>
                <w:sz w:val="18"/>
              </w:rPr>
            </w:pPr>
            <w:r>
              <w:rPr>
                <w:color w:val="231F20"/>
                <w:w w:val="95"/>
                <w:sz w:val="18"/>
              </w:rPr>
              <w:t>0.61</w:t>
            </w:r>
          </w:p>
        </w:tc>
      </w:tr>
      <w:tr>
        <w:trPr>
          <w:trHeight w:val="285" w:hRule="atLeast"/>
        </w:trPr>
        <w:tc>
          <w:tcPr>
            <w:tcW w:w="1710" w:type="dxa"/>
            <w:shd w:val="clear" w:color="auto" w:fill="D1D3D4"/>
          </w:tcPr>
          <w:p>
            <w:pPr>
              <w:pStyle w:val="TableParagraph"/>
              <w:spacing w:before="45"/>
              <w:ind w:left="252"/>
              <w:rPr>
                <w:sz w:val="18"/>
              </w:rPr>
            </w:pPr>
            <w:r>
              <w:rPr>
                <w:color w:val="231F20"/>
                <w:w w:val="90"/>
                <w:sz w:val="18"/>
              </w:rPr>
              <w:t>T653AA162</w:t>
            </w:r>
          </w:p>
        </w:tc>
        <w:tc>
          <w:tcPr>
            <w:tcW w:w="1260" w:type="dxa"/>
            <w:shd w:val="clear" w:color="auto" w:fill="D1D3D4"/>
          </w:tcPr>
          <w:p>
            <w:pPr>
              <w:pStyle w:val="TableParagraph"/>
              <w:spacing w:before="45"/>
              <w:ind w:left="155" w:right="155"/>
              <w:jc w:val="center"/>
              <w:rPr>
                <w:sz w:val="18"/>
              </w:rPr>
            </w:pPr>
            <w:r>
              <w:rPr>
                <w:color w:val="231F20"/>
                <w:sz w:val="18"/>
              </w:rPr>
              <w:t>1 5/8</w:t>
            </w:r>
          </w:p>
        </w:tc>
        <w:tc>
          <w:tcPr>
            <w:tcW w:w="1260" w:type="dxa"/>
            <w:shd w:val="clear" w:color="auto" w:fill="D1D3D4"/>
          </w:tcPr>
          <w:p>
            <w:pPr>
              <w:pStyle w:val="TableParagraph"/>
              <w:spacing w:before="45"/>
              <w:ind w:left="155" w:right="155"/>
              <w:jc w:val="center"/>
              <w:rPr>
                <w:sz w:val="18"/>
              </w:rPr>
            </w:pPr>
            <w:r>
              <w:rPr>
                <w:color w:val="231F20"/>
                <w:w w:val="95"/>
                <w:sz w:val="18"/>
              </w:rPr>
              <w:t>42</w:t>
            </w:r>
          </w:p>
        </w:tc>
        <w:tc>
          <w:tcPr>
            <w:tcW w:w="1260" w:type="dxa"/>
            <w:shd w:val="clear" w:color="auto" w:fill="D1D3D4"/>
          </w:tcPr>
          <w:p>
            <w:pPr>
              <w:pStyle w:val="TableParagraph"/>
              <w:spacing w:before="45"/>
              <w:ind w:left="155" w:right="155"/>
              <w:jc w:val="center"/>
              <w:rPr>
                <w:sz w:val="18"/>
              </w:rPr>
            </w:pPr>
            <w:r>
              <w:rPr>
                <w:color w:val="231F20"/>
                <w:w w:val="95"/>
                <w:sz w:val="18"/>
              </w:rPr>
              <w:t>2.05</w:t>
            </w:r>
          </w:p>
        </w:tc>
        <w:tc>
          <w:tcPr>
            <w:tcW w:w="1260" w:type="dxa"/>
            <w:shd w:val="clear" w:color="auto" w:fill="D1D3D4"/>
          </w:tcPr>
          <w:p>
            <w:pPr>
              <w:pStyle w:val="TableParagraph"/>
              <w:spacing w:before="45"/>
              <w:ind w:left="543"/>
              <w:rPr>
                <w:sz w:val="18"/>
              </w:rPr>
            </w:pPr>
            <w:r>
              <w:rPr>
                <w:color w:val="231F20"/>
                <w:w w:val="95"/>
                <w:sz w:val="18"/>
              </w:rPr>
              <w:t>52</w:t>
            </w:r>
          </w:p>
        </w:tc>
        <w:tc>
          <w:tcPr>
            <w:tcW w:w="1530" w:type="dxa"/>
            <w:shd w:val="clear" w:color="auto" w:fill="D1D3D4"/>
          </w:tcPr>
          <w:p>
            <w:pPr>
              <w:pStyle w:val="TableParagraph"/>
              <w:spacing w:before="45"/>
              <w:ind w:left="678"/>
              <w:rPr>
                <w:sz w:val="18"/>
              </w:rPr>
            </w:pPr>
            <w:r>
              <w:rPr>
                <w:color w:val="231F20"/>
                <w:w w:val="95"/>
                <w:sz w:val="18"/>
              </w:rPr>
              <w:t>75</w:t>
            </w:r>
          </w:p>
        </w:tc>
        <w:tc>
          <w:tcPr>
            <w:tcW w:w="1800" w:type="dxa"/>
            <w:shd w:val="clear" w:color="auto" w:fill="D1D3D4"/>
          </w:tcPr>
          <w:p>
            <w:pPr>
              <w:pStyle w:val="TableParagraph"/>
              <w:spacing w:before="45"/>
              <w:ind w:left="452" w:right="452"/>
              <w:jc w:val="center"/>
              <w:rPr>
                <w:sz w:val="18"/>
              </w:rPr>
            </w:pPr>
            <w:r>
              <w:rPr>
                <w:color w:val="231F20"/>
                <w:w w:val="95"/>
                <w:sz w:val="18"/>
              </w:rPr>
              <w:t>0.66</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T653AA175</w:t>
            </w:r>
          </w:p>
        </w:tc>
        <w:tc>
          <w:tcPr>
            <w:tcW w:w="1260" w:type="dxa"/>
            <w:shd w:val="clear" w:color="auto" w:fill="E6E7E8"/>
          </w:tcPr>
          <w:p>
            <w:pPr>
              <w:pStyle w:val="TableParagraph"/>
              <w:spacing w:before="45"/>
              <w:ind w:left="155" w:right="155"/>
              <w:jc w:val="center"/>
              <w:rPr>
                <w:sz w:val="18"/>
              </w:rPr>
            </w:pPr>
            <w:r>
              <w:rPr>
                <w:color w:val="231F20"/>
                <w:sz w:val="18"/>
              </w:rPr>
              <w:t>1 3/4</w:t>
            </w:r>
          </w:p>
        </w:tc>
        <w:tc>
          <w:tcPr>
            <w:tcW w:w="1260" w:type="dxa"/>
            <w:shd w:val="clear" w:color="auto" w:fill="E6E7E8"/>
          </w:tcPr>
          <w:p>
            <w:pPr>
              <w:pStyle w:val="TableParagraph"/>
              <w:spacing w:before="45"/>
              <w:ind w:left="155" w:right="155"/>
              <w:jc w:val="center"/>
              <w:rPr>
                <w:sz w:val="18"/>
              </w:rPr>
            </w:pPr>
            <w:r>
              <w:rPr>
                <w:color w:val="231F20"/>
                <w:w w:val="95"/>
                <w:sz w:val="18"/>
              </w:rPr>
              <w:t>45</w:t>
            </w:r>
          </w:p>
        </w:tc>
        <w:tc>
          <w:tcPr>
            <w:tcW w:w="1260" w:type="dxa"/>
            <w:shd w:val="clear" w:color="auto" w:fill="E6E7E8"/>
          </w:tcPr>
          <w:p>
            <w:pPr>
              <w:pStyle w:val="TableParagraph"/>
              <w:spacing w:before="45"/>
              <w:ind w:left="155" w:right="155"/>
              <w:jc w:val="center"/>
              <w:rPr>
                <w:sz w:val="18"/>
              </w:rPr>
            </w:pPr>
            <w:r>
              <w:rPr>
                <w:color w:val="231F20"/>
                <w:w w:val="95"/>
                <w:sz w:val="18"/>
              </w:rPr>
              <w:t>2.17</w:t>
            </w:r>
          </w:p>
        </w:tc>
        <w:tc>
          <w:tcPr>
            <w:tcW w:w="1260" w:type="dxa"/>
            <w:shd w:val="clear" w:color="auto" w:fill="E6E7E8"/>
          </w:tcPr>
          <w:p>
            <w:pPr>
              <w:pStyle w:val="TableParagraph"/>
              <w:spacing w:before="45"/>
              <w:ind w:left="543"/>
              <w:rPr>
                <w:sz w:val="18"/>
              </w:rPr>
            </w:pPr>
            <w:r>
              <w:rPr>
                <w:color w:val="231F20"/>
                <w:w w:val="95"/>
                <w:sz w:val="18"/>
              </w:rPr>
              <w:t>55</w:t>
            </w:r>
          </w:p>
        </w:tc>
        <w:tc>
          <w:tcPr>
            <w:tcW w:w="1530" w:type="dxa"/>
            <w:shd w:val="clear" w:color="auto" w:fill="E6E7E8"/>
          </w:tcPr>
          <w:p>
            <w:pPr>
              <w:pStyle w:val="TableParagraph"/>
              <w:spacing w:before="45"/>
              <w:ind w:left="678"/>
              <w:rPr>
                <w:sz w:val="18"/>
              </w:rPr>
            </w:pPr>
            <w:r>
              <w:rPr>
                <w:color w:val="231F20"/>
                <w:w w:val="95"/>
                <w:sz w:val="18"/>
              </w:rPr>
              <w:t>75</w:t>
            </w:r>
          </w:p>
        </w:tc>
        <w:tc>
          <w:tcPr>
            <w:tcW w:w="1800" w:type="dxa"/>
            <w:shd w:val="clear" w:color="auto" w:fill="E6E7E8"/>
          </w:tcPr>
          <w:p>
            <w:pPr>
              <w:pStyle w:val="TableParagraph"/>
              <w:spacing w:before="45"/>
              <w:ind w:left="452" w:right="452"/>
              <w:jc w:val="center"/>
              <w:rPr>
                <w:sz w:val="18"/>
              </w:rPr>
            </w:pPr>
            <w:r>
              <w:rPr>
                <w:color w:val="231F20"/>
                <w:w w:val="95"/>
                <w:sz w:val="18"/>
              </w:rPr>
              <w:t>0.70</w:t>
            </w:r>
          </w:p>
        </w:tc>
      </w:tr>
      <w:tr>
        <w:trPr>
          <w:trHeight w:val="285" w:hRule="atLeast"/>
        </w:trPr>
        <w:tc>
          <w:tcPr>
            <w:tcW w:w="1710" w:type="dxa"/>
            <w:shd w:val="clear" w:color="auto" w:fill="D1D3D4"/>
          </w:tcPr>
          <w:p>
            <w:pPr>
              <w:pStyle w:val="TableParagraph"/>
              <w:spacing w:before="45"/>
              <w:ind w:left="252"/>
              <w:rPr>
                <w:sz w:val="18"/>
              </w:rPr>
            </w:pPr>
            <w:r>
              <w:rPr>
                <w:color w:val="231F20"/>
                <w:w w:val="90"/>
                <w:sz w:val="18"/>
              </w:rPr>
              <w:t>T653AA189</w:t>
            </w:r>
          </w:p>
        </w:tc>
        <w:tc>
          <w:tcPr>
            <w:tcW w:w="1260" w:type="dxa"/>
            <w:shd w:val="clear" w:color="auto" w:fill="D1D3D4"/>
          </w:tcPr>
          <w:p>
            <w:pPr>
              <w:pStyle w:val="TableParagraph"/>
              <w:spacing w:before="45"/>
              <w:ind w:left="155" w:right="155"/>
              <w:jc w:val="center"/>
              <w:rPr>
                <w:sz w:val="18"/>
              </w:rPr>
            </w:pPr>
            <w:r>
              <w:rPr>
                <w:color w:val="231F20"/>
                <w:sz w:val="18"/>
              </w:rPr>
              <w:t>1 7/8</w:t>
            </w:r>
          </w:p>
        </w:tc>
        <w:tc>
          <w:tcPr>
            <w:tcW w:w="1260" w:type="dxa"/>
            <w:shd w:val="clear" w:color="auto" w:fill="D1D3D4"/>
          </w:tcPr>
          <w:p>
            <w:pPr>
              <w:pStyle w:val="TableParagraph"/>
              <w:spacing w:before="45"/>
              <w:ind w:left="155" w:right="155"/>
              <w:jc w:val="center"/>
              <w:rPr>
                <w:sz w:val="18"/>
              </w:rPr>
            </w:pPr>
            <w:r>
              <w:rPr>
                <w:color w:val="231F20"/>
                <w:w w:val="95"/>
                <w:sz w:val="18"/>
              </w:rPr>
              <w:t>48</w:t>
            </w:r>
          </w:p>
        </w:tc>
        <w:tc>
          <w:tcPr>
            <w:tcW w:w="1260" w:type="dxa"/>
            <w:shd w:val="clear" w:color="auto" w:fill="D1D3D4"/>
          </w:tcPr>
          <w:p>
            <w:pPr>
              <w:pStyle w:val="TableParagraph"/>
              <w:spacing w:before="45"/>
              <w:ind w:left="155" w:right="155"/>
              <w:jc w:val="center"/>
              <w:rPr>
                <w:sz w:val="18"/>
              </w:rPr>
            </w:pPr>
            <w:r>
              <w:rPr>
                <w:color w:val="231F20"/>
                <w:w w:val="95"/>
                <w:sz w:val="18"/>
              </w:rPr>
              <w:t>2.28</w:t>
            </w:r>
          </w:p>
        </w:tc>
        <w:tc>
          <w:tcPr>
            <w:tcW w:w="1260" w:type="dxa"/>
            <w:shd w:val="clear" w:color="auto" w:fill="D1D3D4"/>
          </w:tcPr>
          <w:p>
            <w:pPr>
              <w:pStyle w:val="TableParagraph"/>
              <w:spacing w:before="45"/>
              <w:ind w:left="543"/>
              <w:rPr>
                <w:sz w:val="18"/>
              </w:rPr>
            </w:pPr>
            <w:r>
              <w:rPr>
                <w:color w:val="231F20"/>
                <w:w w:val="95"/>
                <w:sz w:val="18"/>
              </w:rPr>
              <w:t>58</w:t>
            </w:r>
          </w:p>
        </w:tc>
        <w:tc>
          <w:tcPr>
            <w:tcW w:w="1530" w:type="dxa"/>
            <w:shd w:val="clear" w:color="auto" w:fill="D1D3D4"/>
          </w:tcPr>
          <w:p>
            <w:pPr>
              <w:pStyle w:val="TableParagraph"/>
              <w:spacing w:before="45"/>
              <w:ind w:left="678"/>
              <w:rPr>
                <w:sz w:val="18"/>
              </w:rPr>
            </w:pPr>
            <w:r>
              <w:rPr>
                <w:color w:val="231F20"/>
                <w:w w:val="95"/>
                <w:sz w:val="18"/>
              </w:rPr>
              <w:t>75</w:t>
            </w:r>
          </w:p>
        </w:tc>
        <w:tc>
          <w:tcPr>
            <w:tcW w:w="1800" w:type="dxa"/>
            <w:shd w:val="clear" w:color="auto" w:fill="D1D3D4"/>
          </w:tcPr>
          <w:p>
            <w:pPr>
              <w:pStyle w:val="TableParagraph"/>
              <w:spacing w:before="45"/>
              <w:ind w:left="452" w:right="452"/>
              <w:jc w:val="center"/>
              <w:rPr>
                <w:sz w:val="18"/>
              </w:rPr>
            </w:pPr>
            <w:r>
              <w:rPr>
                <w:color w:val="231F20"/>
                <w:w w:val="95"/>
                <w:sz w:val="18"/>
              </w:rPr>
              <w:t>0.75</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T653AA200</w:t>
            </w:r>
          </w:p>
        </w:tc>
        <w:tc>
          <w:tcPr>
            <w:tcW w:w="1260" w:type="dxa"/>
            <w:shd w:val="clear" w:color="auto" w:fill="E6E7E8"/>
          </w:tcPr>
          <w:p>
            <w:pPr>
              <w:pStyle w:val="TableParagraph"/>
              <w:spacing w:before="45"/>
              <w:jc w:val="center"/>
              <w:rPr>
                <w:sz w:val="18"/>
              </w:rPr>
            </w:pPr>
            <w:r>
              <w:rPr>
                <w:color w:val="231F20"/>
                <w:w w:val="86"/>
                <w:sz w:val="18"/>
              </w:rPr>
              <w:t>2</w:t>
            </w:r>
          </w:p>
        </w:tc>
        <w:tc>
          <w:tcPr>
            <w:tcW w:w="1260" w:type="dxa"/>
            <w:shd w:val="clear" w:color="auto" w:fill="E6E7E8"/>
          </w:tcPr>
          <w:p>
            <w:pPr>
              <w:pStyle w:val="TableParagraph"/>
              <w:spacing w:before="45"/>
              <w:ind w:left="155" w:right="155"/>
              <w:jc w:val="center"/>
              <w:rPr>
                <w:sz w:val="18"/>
              </w:rPr>
            </w:pPr>
            <w:r>
              <w:rPr>
                <w:color w:val="231F20"/>
                <w:w w:val="95"/>
                <w:sz w:val="18"/>
              </w:rPr>
              <w:t>51</w:t>
            </w:r>
          </w:p>
        </w:tc>
        <w:tc>
          <w:tcPr>
            <w:tcW w:w="1260" w:type="dxa"/>
            <w:shd w:val="clear" w:color="auto" w:fill="E6E7E8"/>
          </w:tcPr>
          <w:p>
            <w:pPr>
              <w:pStyle w:val="TableParagraph"/>
              <w:spacing w:before="45"/>
              <w:ind w:left="155" w:right="155"/>
              <w:jc w:val="center"/>
              <w:rPr>
                <w:sz w:val="18"/>
              </w:rPr>
            </w:pPr>
            <w:r>
              <w:rPr>
                <w:color w:val="231F20"/>
                <w:w w:val="95"/>
                <w:sz w:val="18"/>
              </w:rPr>
              <w:t>2.48</w:t>
            </w:r>
          </w:p>
        </w:tc>
        <w:tc>
          <w:tcPr>
            <w:tcW w:w="1260" w:type="dxa"/>
            <w:shd w:val="clear" w:color="auto" w:fill="E6E7E8"/>
          </w:tcPr>
          <w:p>
            <w:pPr>
              <w:pStyle w:val="TableParagraph"/>
              <w:spacing w:before="45"/>
              <w:ind w:left="543"/>
              <w:rPr>
                <w:sz w:val="18"/>
              </w:rPr>
            </w:pPr>
            <w:r>
              <w:rPr>
                <w:color w:val="231F20"/>
                <w:w w:val="95"/>
                <w:sz w:val="18"/>
              </w:rPr>
              <w:t>63</w:t>
            </w:r>
          </w:p>
        </w:tc>
        <w:tc>
          <w:tcPr>
            <w:tcW w:w="1530" w:type="dxa"/>
            <w:shd w:val="clear" w:color="auto" w:fill="E6E7E8"/>
          </w:tcPr>
          <w:p>
            <w:pPr>
              <w:pStyle w:val="TableParagraph"/>
              <w:spacing w:before="45"/>
              <w:ind w:left="678"/>
              <w:rPr>
                <w:sz w:val="18"/>
              </w:rPr>
            </w:pPr>
            <w:r>
              <w:rPr>
                <w:color w:val="231F20"/>
                <w:w w:val="95"/>
                <w:sz w:val="18"/>
              </w:rPr>
              <w:t>75</w:t>
            </w:r>
          </w:p>
        </w:tc>
        <w:tc>
          <w:tcPr>
            <w:tcW w:w="1800" w:type="dxa"/>
            <w:shd w:val="clear" w:color="auto" w:fill="E6E7E8"/>
          </w:tcPr>
          <w:p>
            <w:pPr>
              <w:pStyle w:val="TableParagraph"/>
              <w:spacing w:before="45"/>
              <w:ind w:left="452" w:right="452"/>
              <w:jc w:val="center"/>
              <w:rPr>
                <w:sz w:val="18"/>
              </w:rPr>
            </w:pPr>
            <w:r>
              <w:rPr>
                <w:color w:val="231F20"/>
                <w:w w:val="95"/>
                <w:sz w:val="18"/>
              </w:rPr>
              <w:t>0.97</w:t>
            </w:r>
          </w:p>
        </w:tc>
      </w:tr>
      <w:tr>
        <w:trPr>
          <w:trHeight w:val="285" w:hRule="atLeast"/>
        </w:trPr>
        <w:tc>
          <w:tcPr>
            <w:tcW w:w="1710" w:type="dxa"/>
            <w:shd w:val="clear" w:color="auto" w:fill="D1D3D4"/>
          </w:tcPr>
          <w:p>
            <w:pPr>
              <w:pStyle w:val="TableParagraph"/>
              <w:spacing w:before="45"/>
              <w:ind w:left="252"/>
              <w:rPr>
                <w:sz w:val="18"/>
              </w:rPr>
            </w:pPr>
            <w:r>
              <w:rPr>
                <w:color w:val="231F20"/>
                <w:w w:val="90"/>
                <w:sz w:val="18"/>
              </w:rPr>
              <w:t>T653AA225</w:t>
            </w:r>
          </w:p>
        </w:tc>
        <w:tc>
          <w:tcPr>
            <w:tcW w:w="1260" w:type="dxa"/>
            <w:shd w:val="clear" w:color="auto" w:fill="D1D3D4"/>
          </w:tcPr>
          <w:p>
            <w:pPr>
              <w:pStyle w:val="TableParagraph"/>
              <w:spacing w:before="45"/>
              <w:ind w:left="155" w:right="155"/>
              <w:jc w:val="center"/>
              <w:rPr>
                <w:sz w:val="18"/>
              </w:rPr>
            </w:pPr>
            <w:r>
              <w:rPr>
                <w:color w:val="231F20"/>
                <w:sz w:val="18"/>
              </w:rPr>
              <w:t>2 1/4</w:t>
            </w:r>
          </w:p>
        </w:tc>
        <w:tc>
          <w:tcPr>
            <w:tcW w:w="1260" w:type="dxa"/>
            <w:shd w:val="clear" w:color="auto" w:fill="D1D3D4"/>
          </w:tcPr>
          <w:p>
            <w:pPr>
              <w:pStyle w:val="TableParagraph"/>
              <w:spacing w:before="45"/>
              <w:ind w:left="155" w:right="155"/>
              <w:jc w:val="center"/>
              <w:rPr>
                <w:sz w:val="18"/>
              </w:rPr>
            </w:pPr>
            <w:r>
              <w:rPr>
                <w:color w:val="231F20"/>
                <w:w w:val="95"/>
                <w:sz w:val="18"/>
              </w:rPr>
              <w:t>57</w:t>
            </w:r>
          </w:p>
        </w:tc>
        <w:tc>
          <w:tcPr>
            <w:tcW w:w="1260" w:type="dxa"/>
            <w:shd w:val="clear" w:color="auto" w:fill="D1D3D4"/>
          </w:tcPr>
          <w:p>
            <w:pPr>
              <w:pStyle w:val="TableParagraph"/>
              <w:spacing w:before="45"/>
              <w:ind w:left="155" w:right="155"/>
              <w:jc w:val="center"/>
              <w:rPr>
                <w:sz w:val="18"/>
              </w:rPr>
            </w:pPr>
            <w:r>
              <w:rPr>
                <w:color w:val="231F20"/>
                <w:w w:val="95"/>
                <w:sz w:val="18"/>
              </w:rPr>
              <w:t>2.72</w:t>
            </w:r>
          </w:p>
        </w:tc>
        <w:tc>
          <w:tcPr>
            <w:tcW w:w="1260" w:type="dxa"/>
            <w:shd w:val="clear" w:color="auto" w:fill="D1D3D4"/>
          </w:tcPr>
          <w:p>
            <w:pPr>
              <w:pStyle w:val="TableParagraph"/>
              <w:spacing w:before="45"/>
              <w:ind w:left="543"/>
              <w:rPr>
                <w:sz w:val="18"/>
              </w:rPr>
            </w:pPr>
            <w:r>
              <w:rPr>
                <w:color w:val="231F20"/>
                <w:w w:val="95"/>
                <w:sz w:val="18"/>
              </w:rPr>
              <w:t>69</w:t>
            </w:r>
          </w:p>
        </w:tc>
        <w:tc>
          <w:tcPr>
            <w:tcW w:w="1530" w:type="dxa"/>
            <w:shd w:val="clear" w:color="auto" w:fill="D1D3D4"/>
          </w:tcPr>
          <w:p>
            <w:pPr>
              <w:pStyle w:val="TableParagraph"/>
              <w:spacing w:before="45"/>
              <w:ind w:left="678"/>
              <w:rPr>
                <w:sz w:val="18"/>
              </w:rPr>
            </w:pPr>
            <w:r>
              <w:rPr>
                <w:color w:val="231F20"/>
                <w:w w:val="95"/>
                <w:sz w:val="18"/>
              </w:rPr>
              <w:t>75</w:t>
            </w:r>
          </w:p>
        </w:tc>
        <w:tc>
          <w:tcPr>
            <w:tcW w:w="1800" w:type="dxa"/>
            <w:shd w:val="clear" w:color="auto" w:fill="D1D3D4"/>
          </w:tcPr>
          <w:p>
            <w:pPr>
              <w:pStyle w:val="TableParagraph"/>
              <w:spacing w:before="45"/>
              <w:ind w:left="452" w:right="452"/>
              <w:jc w:val="center"/>
              <w:rPr>
                <w:sz w:val="18"/>
              </w:rPr>
            </w:pPr>
            <w:r>
              <w:rPr>
                <w:color w:val="231F20"/>
                <w:w w:val="95"/>
                <w:sz w:val="18"/>
              </w:rPr>
              <w:t>1.07</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T653AA238</w:t>
            </w:r>
          </w:p>
        </w:tc>
        <w:tc>
          <w:tcPr>
            <w:tcW w:w="1260" w:type="dxa"/>
            <w:shd w:val="clear" w:color="auto" w:fill="E6E7E8"/>
          </w:tcPr>
          <w:p>
            <w:pPr>
              <w:pStyle w:val="TableParagraph"/>
              <w:spacing w:before="45"/>
              <w:ind w:left="155" w:right="155"/>
              <w:jc w:val="center"/>
              <w:rPr>
                <w:sz w:val="18"/>
              </w:rPr>
            </w:pPr>
            <w:r>
              <w:rPr>
                <w:color w:val="231F20"/>
                <w:sz w:val="18"/>
              </w:rPr>
              <w:t>2 3/8</w:t>
            </w:r>
          </w:p>
        </w:tc>
        <w:tc>
          <w:tcPr>
            <w:tcW w:w="1260" w:type="dxa"/>
            <w:shd w:val="clear" w:color="auto" w:fill="E6E7E8"/>
          </w:tcPr>
          <w:p>
            <w:pPr>
              <w:pStyle w:val="TableParagraph"/>
              <w:spacing w:before="45"/>
              <w:ind w:left="155" w:right="155"/>
              <w:jc w:val="center"/>
              <w:rPr>
                <w:sz w:val="18"/>
              </w:rPr>
            </w:pPr>
            <w:r>
              <w:rPr>
                <w:color w:val="231F20"/>
                <w:w w:val="95"/>
                <w:sz w:val="18"/>
              </w:rPr>
              <w:t>60</w:t>
            </w:r>
          </w:p>
        </w:tc>
        <w:tc>
          <w:tcPr>
            <w:tcW w:w="1260" w:type="dxa"/>
            <w:shd w:val="clear" w:color="auto" w:fill="E6E7E8"/>
          </w:tcPr>
          <w:p>
            <w:pPr>
              <w:pStyle w:val="TableParagraph"/>
              <w:spacing w:before="45"/>
              <w:ind w:left="155" w:right="155"/>
              <w:jc w:val="center"/>
              <w:rPr>
                <w:sz w:val="18"/>
              </w:rPr>
            </w:pPr>
            <w:r>
              <w:rPr>
                <w:color w:val="231F20"/>
                <w:w w:val="95"/>
                <w:sz w:val="18"/>
              </w:rPr>
              <w:t>2.91</w:t>
            </w:r>
          </w:p>
        </w:tc>
        <w:tc>
          <w:tcPr>
            <w:tcW w:w="1260" w:type="dxa"/>
            <w:shd w:val="clear" w:color="auto" w:fill="E6E7E8"/>
          </w:tcPr>
          <w:p>
            <w:pPr>
              <w:pStyle w:val="TableParagraph"/>
              <w:spacing w:before="45"/>
              <w:ind w:left="543"/>
              <w:rPr>
                <w:sz w:val="18"/>
              </w:rPr>
            </w:pPr>
            <w:r>
              <w:rPr>
                <w:color w:val="231F20"/>
                <w:w w:val="95"/>
                <w:sz w:val="18"/>
              </w:rPr>
              <w:t>74</w:t>
            </w:r>
          </w:p>
        </w:tc>
        <w:tc>
          <w:tcPr>
            <w:tcW w:w="1530" w:type="dxa"/>
            <w:shd w:val="clear" w:color="auto" w:fill="E6E7E8"/>
          </w:tcPr>
          <w:p>
            <w:pPr>
              <w:pStyle w:val="TableParagraph"/>
              <w:spacing w:before="45"/>
              <w:ind w:left="678"/>
              <w:rPr>
                <w:sz w:val="18"/>
              </w:rPr>
            </w:pPr>
            <w:r>
              <w:rPr>
                <w:color w:val="231F20"/>
                <w:w w:val="95"/>
                <w:sz w:val="18"/>
              </w:rPr>
              <w:t>75</w:t>
            </w:r>
          </w:p>
        </w:tc>
        <w:tc>
          <w:tcPr>
            <w:tcW w:w="1800" w:type="dxa"/>
            <w:shd w:val="clear" w:color="auto" w:fill="E6E7E8"/>
          </w:tcPr>
          <w:p>
            <w:pPr>
              <w:pStyle w:val="TableParagraph"/>
              <w:spacing w:before="45"/>
              <w:ind w:left="452" w:right="452"/>
              <w:jc w:val="center"/>
              <w:rPr>
                <w:sz w:val="18"/>
              </w:rPr>
            </w:pPr>
            <w:r>
              <w:rPr>
                <w:color w:val="231F20"/>
                <w:w w:val="95"/>
                <w:sz w:val="18"/>
              </w:rPr>
              <w:t>1.31</w:t>
            </w:r>
          </w:p>
        </w:tc>
      </w:tr>
      <w:tr>
        <w:trPr>
          <w:trHeight w:val="285" w:hRule="atLeast"/>
        </w:trPr>
        <w:tc>
          <w:tcPr>
            <w:tcW w:w="1710" w:type="dxa"/>
            <w:shd w:val="clear" w:color="auto" w:fill="D1D3D4"/>
          </w:tcPr>
          <w:p>
            <w:pPr>
              <w:pStyle w:val="TableParagraph"/>
              <w:spacing w:before="45"/>
              <w:ind w:left="252"/>
              <w:rPr>
                <w:sz w:val="18"/>
              </w:rPr>
            </w:pPr>
            <w:r>
              <w:rPr>
                <w:color w:val="231F20"/>
                <w:w w:val="90"/>
                <w:sz w:val="18"/>
              </w:rPr>
              <w:t>T653AA250</w:t>
            </w:r>
          </w:p>
        </w:tc>
        <w:tc>
          <w:tcPr>
            <w:tcW w:w="1260" w:type="dxa"/>
            <w:shd w:val="clear" w:color="auto" w:fill="D1D3D4"/>
          </w:tcPr>
          <w:p>
            <w:pPr>
              <w:pStyle w:val="TableParagraph"/>
              <w:spacing w:before="45"/>
              <w:ind w:left="155" w:right="155"/>
              <w:jc w:val="center"/>
              <w:rPr>
                <w:sz w:val="18"/>
              </w:rPr>
            </w:pPr>
            <w:r>
              <w:rPr>
                <w:color w:val="231F20"/>
                <w:sz w:val="18"/>
              </w:rPr>
              <w:t>2 1/2</w:t>
            </w:r>
          </w:p>
        </w:tc>
        <w:tc>
          <w:tcPr>
            <w:tcW w:w="1260" w:type="dxa"/>
            <w:shd w:val="clear" w:color="auto" w:fill="D1D3D4"/>
          </w:tcPr>
          <w:p>
            <w:pPr>
              <w:pStyle w:val="TableParagraph"/>
              <w:spacing w:before="45"/>
              <w:ind w:left="155" w:right="155"/>
              <w:jc w:val="center"/>
              <w:rPr>
                <w:sz w:val="18"/>
              </w:rPr>
            </w:pPr>
            <w:r>
              <w:rPr>
                <w:color w:val="231F20"/>
                <w:w w:val="95"/>
                <w:sz w:val="18"/>
              </w:rPr>
              <w:t>63</w:t>
            </w:r>
          </w:p>
        </w:tc>
        <w:tc>
          <w:tcPr>
            <w:tcW w:w="1260" w:type="dxa"/>
            <w:shd w:val="clear" w:color="auto" w:fill="D1D3D4"/>
          </w:tcPr>
          <w:p>
            <w:pPr>
              <w:pStyle w:val="TableParagraph"/>
              <w:spacing w:before="45"/>
              <w:ind w:left="155" w:right="155"/>
              <w:jc w:val="center"/>
              <w:rPr>
                <w:sz w:val="18"/>
              </w:rPr>
            </w:pPr>
            <w:r>
              <w:rPr>
                <w:color w:val="231F20"/>
                <w:w w:val="95"/>
                <w:sz w:val="18"/>
              </w:rPr>
              <w:t>3.03</w:t>
            </w:r>
          </w:p>
        </w:tc>
        <w:tc>
          <w:tcPr>
            <w:tcW w:w="1260" w:type="dxa"/>
            <w:shd w:val="clear" w:color="auto" w:fill="D1D3D4"/>
          </w:tcPr>
          <w:p>
            <w:pPr>
              <w:pStyle w:val="TableParagraph"/>
              <w:spacing w:before="45"/>
              <w:ind w:left="543"/>
              <w:rPr>
                <w:sz w:val="18"/>
              </w:rPr>
            </w:pPr>
            <w:r>
              <w:rPr>
                <w:color w:val="231F20"/>
                <w:w w:val="95"/>
                <w:sz w:val="18"/>
              </w:rPr>
              <w:t>77</w:t>
            </w:r>
          </w:p>
        </w:tc>
        <w:tc>
          <w:tcPr>
            <w:tcW w:w="1530" w:type="dxa"/>
            <w:shd w:val="clear" w:color="auto" w:fill="D1D3D4"/>
          </w:tcPr>
          <w:p>
            <w:pPr>
              <w:pStyle w:val="TableParagraph"/>
              <w:spacing w:before="45"/>
              <w:ind w:left="678"/>
              <w:rPr>
                <w:sz w:val="18"/>
              </w:rPr>
            </w:pPr>
            <w:r>
              <w:rPr>
                <w:color w:val="231F20"/>
                <w:w w:val="95"/>
                <w:sz w:val="18"/>
              </w:rPr>
              <w:t>75</w:t>
            </w:r>
          </w:p>
        </w:tc>
        <w:tc>
          <w:tcPr>
            <w:tcW w:w="1800" w:type="dxa"/>
            <w:shd w:val="clear" w:color="auto" w:fill="D1D3D4"/>
          </w:tcPr>
          <w:p>
            <w:pPr>
              <w:pStyle w:val="TableParagraph"/>
              <w:spacing w:before="45"/>
              <w:ind w:left="452" w:right="452"/>
              <w:jc w:val="center"/>
              <w:rPr>
                <w:sz w:val="18"/>
              </w:rPr>
            </w:pPr>
            <w:r>
              <w:rPr>
                <w:color w:val="231F20"/>
                <w:w w:val="95"/>
                <w:sz w:val="18"/>
              </w:rPr>
              <w:t>1.37</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T653AA300</w:t>
            </w:r>
          </w:p>
        </w:tc>
        <w:tc>
          <w:tcPr>
            <w:tcW w:w="1260" w:type="dxa"/>
            <w:shd w:val="clear" w:color="auto" w:fill="E6E7E8"/>
          </w:tcPr>
          <w:p>
            <w:pPr>
              <w:pStyle w:val="TableParagraph"/>
              <w:spacing w:before="45"/>
              <w:jc w:val="center"/>
              <w:rPr>
                <w:sz w:val="18"/>
              </w:rPr>
            </w:pPr>
            <w:r>
              <w:rPr>
                <w:color w:val="231F20"/>
                <w:w w:val="86"/>
                <w:sz w:val="18"/>
              </w:rPr>
              <w:t>3</w:t>
            </w:r>
          </w:p>
        </w:tc>
        <w:tc>
          <w:tcPr>
            <w:tcW w:w="1260" w:type="dxa"/>
            <w:shd w:val="clear" w:color="auto" w:fill="E6E7E8"/>
          </w:tcPr>
          <w:p>
            <w:pPr>
              <w:pStyle w:val="TableParagraph"/>
              <w:spacing w:before="45"/>
              <w:ind w:left="155" w:right="155"/>
              <w:jc w:val="center"/>
              <w:rPr>
                <w:sz w:val="18"/>
              </w:rPr>
            </w:pPr>
            <w:r>
              <w:rPr>
                <w:color w:val="231F20"/>
                <w:w w:val="95"/>
                <w:sz w:val="18"/>
              </w:rPr>
              <w:t>76</w:t>
            </w:r>
          </w:p>
        </w:tc>
        <w:tc>
          <w:tcPr>
            <w:tcW w:w="1260" w:type="dxa"/>
            <w:shd w:val="clear" w:color="auto" w:fill="E6E7E8"/>
          </w:tcPr>
          <w:p>
            <w:pPr>
              <w:pStyle w:val="TableParagraph"/>
              <w:spacing w:before="45"/>
              <w:ind w:left="155" w:right="155"/>
              <w:jc w:val="center"/>
              <w:rPr>
                <w:sz w:val="18"/>
              </w:rPr>
            </w:pPr>
            <w:r>
              <w:rPr>
                <w:color w:val="231F20"/>
                <w:w w:val="95"/>
                <w:sz w:val="18"/>
              </w:rPr>
              <w:t>3.54</w:t>
            </w:r>
          </w:p>
        </w:tc>
        <w:tc>
          <w:tcPr>
            <w:tcW w:w="1260" w:type="dxa"/>
            <w:shd w:val="clear" w:color="auto" w:fill="E6E7E8"/>
          </w:tcPr>
          <w:p>
            <w:pPr>
              <w:pStyle w:val="TableParagraph"/>
              <w:spacing w:before="45"/>
              <w:ind w:left="543"/>
              <w:rPr>
                <w:sz w:val="18"/>
              </w:rPr>
            </w:pPr>
            <w:r>
              <w:rPr>
                <w:color w:val="231F20"/>
                <w:w w:val="95"/>
                <w:sz w:val="18"/>
              </w:rPr>
              <w:t>90</w:t>
            </w:r>
          </w:p>
        </w:tc>
        <w:tc>
          <w:tcPr>
            <w:tcW w:w="1530" w:type="dxa"/>
            <w:shd w:val="clear" w:color="auto" w:fill="E6E7E8"/>
          </w:tcPr>
          <w:p>
            <w:pPr>
              <w:pStyle w:val="TableParagraph"/>
              <w:spacing w:before="45"/>
              <w:ind w:left="678"/>
              <w:rPr>
                <w:sz w:val="18"/>
              </w:rPr>
            </w:pPr>
            <w:r>
              <w:rPr>
                <w:color w:val="231F20"/>
                <w:w w:val="95"/>
                <w:sz w:val="18"/>
              </w:rPr>
              <w:t>75</w:t>
            </w:r>
          </w:p>
        </w:tc>
        <w:tc>
          <w:tcPr>
            <w:tcW w:w="1800" w:type="dxa"/>
            <w:shd w:val="clear" w:color="auto" w:fill="E6E7E8"/>
          </w:tcPr>
          <w:p>
            <w:pPr>
              <w:pStyle w:val="TableParagraph"/>
              <w:spacing w:before="45"/>
              <w:ind w:left="452" w:right="452"/>
              <w:jc w:val="center"/>
              <w:rPr>
                <w:sz w:val="18"/>
              </w:rPr>
            </w:pPr>
            <w:r>
              <w:rPr>
                <w:color w:val="231F20"/>
                <w:w w:val="95"/>
                <w:sz w:val="18"/>
              </w:rPr>
              <w:t>1.64</w:t>
            </w:r>
          </w:p>
        </w:tc>
      </w:tr>
      <w:tr>
        <w:trPr>
          <w:trHeight w:val="285" w:hRule="atLeast"/>
        </w:trPr>
        <w:tc>
          <w:tcPr>
            <w:tcW w:w="1710" w:type="dxa"/>
            <w:shd w:val="clear" w:color="auto" w:fill="D1D3D4"/>
          </w:tcPr>
          <w:p>
            <w:pPr>
              <w:pStyle w:val="TableParagraph"/>
              <w:spacing w:before="45"/>
              <w:ind w:left="252"/>
              <w:rPr>
                <w:sz w:val="18"/>
              </w:rPr>
            </w:pPr>
            <w:r>
              <w:rPr>
                <w:color w:val="231F20"/>
                <w:w w:val="90"/>
                <w:sz w:val="18"/>
              </w:rPr>
              <w:t>T653AA350</w:t>
            </w:r>
          </w:p>
        </w:tc>
        <w:tc>
          <w:tcPr>
            <w:tcW w:w="1260" w:type="dxa"/>
            <w:shd w:val="clear" w:color="auto" w:fill="D1D3D4"/>
          </w:tcPr>
          <w:p>
            <w:pPr>
              <w:pStyle w:val="TableParagraph"/>
              <w:spacing w:before="45"/>
              <w:ind w:left="155" w:right="155"/>
              <w:jc w:val="center"/>
              <w:rPr>
                <w:sz w:val="18"/>
              </w:rPr>
            </w:pPr>
            <w:r>
              <w:rPr>
                <w:color w:val="231F20"/>
                <w:sz w:val="18"/>
              </w:rPr>
              <w:t>3 1/2</w:t>
            </w:r>
          </w:p>
        </w:tc>
        <w:tc>
          <w:tcPr>
            <w:tcW w:w="1260" w:type="dxa"/>
            <w:shd w:val="clear" w:color="auto" w:fill="D1D3D4"/>
          </w:tcPr>
          <w:p>
            <w:pPr>
              <w:pStyle w:val="TableParagraph"/>
              <w:spacing w:before="45"/>
              <w:ind w:left="155" w:right="155"/>
              <w:jc w:val="center"/>
              <w:rPr>
                <w:sz w:val="18"/>
              </w:rPr>
            </w:pPr>
            <w:r>
              <w:rPr>
                <w:color w:val="231F20"/>
                <w:w w:val="95"/>
                <w:sz w:val="18"/>
              </w:rPr>
              <w:t>90</w:t>
            </w:r>
          </w:p>
        </w:tc>
        <w:tc>
          <w:tcPr>
            <w:tcW w:w="1260" w:type="dxa"/>
            <w:shd w:val="clear" w:color="auto" w:fill="D1D3D4"/>
          </w:tcPr>
          <w:p>
            <w:pPr>
              <w:pStyle w:val="TableParagraph"/>
              <w:spacing w:before="45"/>
              <w:ind w:left="155" w:right="155"/>
              <w:jc w:val="center"/>
              <w:rPr>
                <w:sz w:val="18"/>
              </w:rPr>
            </w:pPr>
            <w:r>
              <w:rPr>
                <w:color w:val="231F20"/>
                <w:w w:val="95"/>
                <w:sz w:val="18"/>
              </w:rPr>
              <w:t>4.09</w:t>
            </w:r>
          </w:p>
        </w:tc>
        <w:tc>
          <w:tcPr>
            <w:tcW w:w="1260" w:type="dxa"/>
            <w:shd w:val="clear" w:color="auto" w:fill="D1D3D4"/>
          </w:tcPr>
          <w:p>
            <w:pPr>
              <w:pStyle w:val="TableParagraph"/>
              <w:spacing w:before="45"/>
              <w:ind w:left="500"/>
              <w:rPr>
                <w:sz w:val="18"/>
              </w:rPr>
            </w:pPr>
            <w:r>
              <w:rPr>
                <w:color w:val="231F20"/>
                <w:w w:val="95"/>
                <w:sz w:val="18"/>
              </w:rPr>
              <w:t>104</w:t>
            </w:r>
          </w:p>
        </w:tc>
        <w:tc>
          <w:tcPr>
            <w:tcW w:w="1530" w:type="dxa"/>
            <w:shd w:val="clear" w:color="auto" w:fill="D1D3D4"/>
          </w:tcPr>
          <w:p>
            <w:pPr>
              <w:pStyle w:val="TableParagraph"/>
              <w:spacing w:before="45"/>
              <w:ind w:left="678"/>
              <w:rPr>
                <w:sz w:val="18"/>
              </w:rPr>
            </w:pPr>
            <w:r>
              <w:rPr>
                <w:color w:val="231F20"/>
                <w:w w:val="95"/>
                <w:sz w:val="18"/>
              </w:rPr>
              <w:t>75</w:t>
            </w:r>
          </w:p>
        </w:tc>
        <w:tc>
          <w:tcPr>
            <w:tcW w:w="1800" w:type="dxa"/>
            <w:shd w:val="clear" w:color="auto" w:fill="D1D3D4"/>
          </w:tcPr>
          <w:p>
            <w:pPr>
              <w:pStyle w:val="TableParagraph"/>
              <w:spacing w:before="45"/>
              <w:ind w:left="452" w:right="452"/>
              <w:jc w:val="center"/>
              <w:rPr>
                <w:sz w:val="18"/>
              </w:rPr>
            </w:pPr>
            <w:r>
              <w:rPr>
                <w:color w:val="231F20"/>
                <w:w w:val="95"/>
                <w:sz w:val="18"/>
              </w:rPr>
              <w:t>1.95</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T653AA400</w:t>
            </w:r>
          </w:p>
        </w:tc>
        <w:tc>
          <w:tcPr>
            <w:tcW w:w="1260" w:type="dxa"/>
            <w:shd w:val="clear" w:color="auto" w:fill="E6E7E8"/>
          </w:tcPr>
          <w:p>
            <w:pPr>
              <w:pStyle w:val="TableParagraph"/>
              <w:spacing w:before="45"/>
              <w:jc w:val="center"/>
              <w:rPr>
                <w:sz w:val="18"/>
              </w:rPr>
            </w:pPr>
            <w:r>
              <w:rPr>
                <w:color w:val="231F20"/>
                <w:w w:val="86"/>
                <w:sz w:val="18"/>
              </w:rPr>
              <w:t>4</w:t>
            </w:r>
          </w:p>
        </w:tc>
        <w:tc>
          <w:tcPr>
            <w:tcW w:w="1260" w:type="dxa"/>
            <w:shd w:val="clear" w:color="auto" w:fill="E6E7E8"/>
          </w:tcPr>
          <w:p>
            <w:pPr>
              <w:pStyle w:val="TableParagraph"/>
              <w:spacing w:before="45"/>
              <w:ind w:left="155" w:right="155"/>
              <w:jc w:val="center"/>
              <w:rPr>
                <w:sz w:val="18"/>
              </w:rPr>
            </w:pPr>
            <w:r>
              <w:rPr>
                <w:color w:val="231F20"/>
                <w:w w:val="95"/>
                <w:sz w:val="18"/>
              </w:rPr>
              <w:t>102</w:t>
            </w:r>
          </w:p>
        </w:tc>
        <w:tc>
          <w:tcPr>
            <w:tcW w:w="1260" w:type="dxa"/>
            <w:shd w:val="clear" w:color="auto" w:fill="E6E7E8"/>
          </w:tcPr>
          <w:p>
            <w:pPr>
              <w:pStyle w:val="TableParagraph"/>
              <w:spacing w:before="45"/>
              <w:ind w:left="155" w:right="155"/>
              <w:jc w:val="center"/>
              <w:rPr>
                <w:sz w:val="18"/>
              </w:rPr>
            </w:pPr>
            <w:r>
              <w:rPr>
                <w:color w:val="231F20"/>
                <w:w w:val="95"/>
                <w:sz w:val="18"/>
              </w:rPr>
              <w:t>4.57</w:t>
            </w:r>
          </w:p>
        </w:tc>
        <w:tc>
          <w:tcPr>
            <w:tcW w:w="1260" w:type="dxa"/>
            <w:shd w:val="clear" w:color="auto" w:fill="E6E7E8"/>
          </w:tcPr>
          <w:p>
            <w:pPr>
              <w:pStyle w:val="TableParagraph"/>
              <w:spacing w:before="45"/>
              <w:ind w:left="500"/>
              <w:rPr>
                <w:sz w:val="18"/>
              </w:rPr>
            </w:pPr>
            <w:r>
              <w:rPr>
                <w:color w:val="231F20"/>
                <w:w w:val="95"/>
                <w:sz w:val="18"/>
              </w:rPr>
              <w:t>116</w:t>
            </w:r>
          </w:p>
        </w:tc>
        <w:tc>
          <w:tcPr>
            <w:tcW w:w="1530" w:type="dxa"/>
            <w:shd w:val="clear" w:color="auto" w:fill="E6E7E8"/>
          </w:tcPr>
          <w:p>
            <w:pPr>
              <w:pStyle w:val="TableParagraph"/>
              <w:spacing w:before="45"/>
              <w:ind w:left="678"/>
              <w:rPr>
                <w:sz w:val="18"/>
              </w:rPr>
            </w:pPr>
            <w:r>
              <w:rPr>
                <w:color w:val="231F20"/>
                <w:w w:val="95"/>
                <w:sz w:val="18"/>
              </w:rPr>
              <w:t>75</w:t>
            </w:r>
          </w:p>
        </w:tc>
        <w:tc>
          <w:tcPr>
            <w:tcW w:w="1800" w:type="dxa"/>
            <w:shd w:val="clear" w:color="auto" w:fill="E6E7E8"/>
          </w:tcPr>
          <w:p>
            <w:pPr>
              <w:pStyle w:val="TableParagraph"/>
              <w:spacing w:before="45"/>
              <w:ind w:left="452" w:right="452"/>
              <w:jc w:val="center"/>
              <w:rPr>
                <w:sz w:val="18"/>
              </w:rPr>
            </w:pPr>
            <w:r>
              <w:rPr>
                <w:color w:val="231F20"/>
                <w:w w:val="95"/>
                <w:sz w:val="18"/>
              </w:rPr>
              <w:t>2.18</w:t>
            </w:r>
          </w:p>
        </w:tc>
      </w:tr>
    </w:tbl>
    <w:p>
      <w:pPr>
        <w:spacing w:after="0"/>
        <w:jc w:val="center"/>
        <w:rPr>
          <w:sz w:val="18"/>
        </w:rPr>
        <w:sectPr>
          <w:type w:val="continuous"/>
          <w:pgSz w:w="12240" w:h="15840"/>
          <w:pgMar w:top="1500" w:bottom="280" w:left="0" w:right="0"/>
        </w:sectPr>
      </w:pPr>
    </w:p>
    <w:p>
      <w:pPr>
        <w:pStyle w:val="BodyText"/>
        <w:rPr>
          <w:rFonts w:ascii="Times New Roman"/>
          <w:sz w:val="20"/>
        </w:rPr>
      </w:pPr>
      <w:r>
        <w:rPr/>
        <w:pict>
          <v:group style="position:absolute;margin-left:0pt;margin-top:0pt;width:612pt;height:297pt;mso-position-horizontal-relative:page;mso-position-vertical-relative:page;z-index:8824" coordorigin="0,0" coordsize="12240,5940">
            <v:shape style="position:absolute;left:1260;top:0;width:3960;height:5940" type="#_x0000_t75" stroked="false">
              <v:imagedata r:id="rId48" o:title=""/>
            </v:shape>
            <v:shape style="position:absolute;left:1260;top:1970;width:5760;height:3610" type="#_x0000_t75" stroked="false">
              <v:imagedata r:id="rId140" o:title=""/>
            </v:shape>
            <v:rect style="position:absolute;left:0;top:1800;width:12240;height:250" filled="true" fillcolor="#231f20" stroked="false">
              <v:fill opacity="49152f" type="solid"/>
            </v:rect>
            <v:rect style="position:absolute;left:0;top:630;width:12240;height:1170" filled="true" fillcolor="#7a003c" stroked="false">
              <v:fill type="solid"/>
            </v:rect>
            <v:shape style="position:absolute;left:1273;top:1065;width:3047;height:375" type="#_x0000_t75" stroked="false">
              <v:imagedata r:id="rId40" o:title=""/>
            </v:shape>
            <v:shape style="position:absolute;left:0;top:0;width:12240;height:5940" type="#_x0000_t202" filled="false" stroked="false">
              <v:textbox inset="0,0,0,0">
                <w:txbxContent>
                  <w:p>
                    <w:pPr>
                      <w:spacing w:line="240" w:lineRule="auto" w:before="0"/>
                      <w:rPr>
                        <w:rFonts w:ascii="Times New Roman"/>
                        <w:sz w:val="56"/>
                      </w:rPr>
                    </w:pPr>
                  </w:p>
                  <w:p>
                    <w:pPr>
                      <w:spacing w:line="240" w:lineRule="auto" w:before="0"/>
                      <w:rPr>
                        <w:rFonts w:ascii="Times New Roman"/>
                        <w:sz w:val="56"/>
                      </w:rPr>
                    </w:pPr>
                  </w:p>
                  <w:p>
                    <w:pPr>
                      <w:spacing w:line="240" w:lineRule="auto" w:before="0"/>
                      <w:rPr>
                        <w:rFonts w:ascii="Times New Roman"/>
                        <w:sz w:val="56"/>
                      </w:rPr>
                    </w:pPr>
                  </w:p>
                  <w:p>
                    <w:pPr>
                      <w:spacing w:line="542" w:lineRule="exact" w:before="326"/>
                      <w:ind w:left="6415" w:right="0" w:firstLine="0"/>
                      <w:jc w:val="left"/>
                      <w:rPr>
                        <w:b/>
                        <w:sz w:val="48"/>
                      </w:rPr>
                    </w:pPr>
                    <w:r>
                      <w:rPr>
                        <w:b/>
                        <w:color w:val="231F20"/>
                        <w:w w:val="110"/>
                        <w:sz w:val="48"/>
                      </w:rPr>
                      <w:t>T653AA (continued)</w:t>
                    </w:r>
                  </w:p>
                  <w:p>
                    <w:pPr>
                      <w:spacing w:line="244" w:lineRule="auto" w:before="0"/>
                      <w:ind w:left="6742" w:right="1225" w:firstLine="0"/>
                      <w:jc w:val="center"/>
                      <w:rPr>
                        <w:b/>
                        <w:sz w:val="34"/>
                      </w:rPr>
                    </w:pPr>
                    <w:r>
                      <w:rPr>
                        <w:b/>
                        <w:color w:val="231F20"/>
                        <w:sz w:val="34"/>
                      </w:rPr>
                      <w:t>Soft Wall Marine Exhaust Hose – SAE J2006 R1</w:t>
                    </w:r>
                  </w:p>
                </w:txbxContent>
              </v:textbox>
              <w10:wrap type="none"/>
            </v:shape>
            <v:shape style="position:absolute;left:0;top:630;width:12240;height:1170" type="#_x0000_t202" filled="false" stroked="false">
              <v:textbox inset="0,0,0,0">
                <w:txbxContent>
                  <w:p>
                    <w:pPr>
                      <w:spacing w:before="186"/>
                      <w:ind w:left="0" w:right="898" w:firstLine="0"/>
                      <w:jc w:val="right"/>
                      <w:rPr>
                        <w:b/>
                        <w:sz w:val="72"/>
                      </w:rPr>
                    </w:pPr>
                    <w:r>
                      <w:rPr>
                        <w:b/>
                        <w:color w:val="FFFFFF"/>
                        <w:w w:val="85"/>
                        <w:sz w:val="72"/>
                      </w:rPr>
                      <w:t>Petroleum</w:t>
                    </w:r>
                  </w:p>
                </w:txbxContent>
              </v:textbox>
              <w10:wrap type="none"/>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
        <w:rPr>
          <w:rFonts w:ascii="Times New Roman"/>
          <w:sz w:val="13"/>
        </w:rPr>
      </w:pPr>
    </w:p>
    <w:tbl>
      <w:tblPr>
        <w:tblW w:w="0" w:type="auto"/>
        <w:jc w:val="left"/>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1260"/>
        <w:gridCol w:w="1260"/>
        <w:gridCol w:w="1260"/>
        <w:gridCol w:w="1260"/>
        <w:gridCol w:w="1530"/>
        <w:gridCol w:w="1800"/>
      </w:tblGrid>
      <w:tr>
        <w:trPr>
          <w:trHeight w:val="285" w:hRule="atLeast"/>
        </w:trPr>
        <w:tc>
          <w:tcPr>
            <w:tcW w:w="10080" w:type="dxa"/>
            <w:gridSpan w:val="7"/>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95"/>
                <w:sz w:val="18"/>
              </w:rPr>
              <w:t>ID</w:t>
            </w:r>
          </w:p>
          <w:p>
            <w:pPr>
              <w:pStyle w:val="TableParagraph"/>
              <w:spacing w:line="189" w:lineRule="exact" w:before="0"/>
              <w:ind w:left="391" w:right="391"/>
              <w:jc w:val="center"/>
              <w:rPr>
                <w:b/>
                <w:sz w:val="18"/>
              </w:rPr>
            </w:pPr>
            <w:r>
              <w:rPr>
                <w:b/>
                <w:color w:val="FFFFFF"/>
                <w:w w:val="95"/>
                <w:sz w:val="18"/>
              </w:rPr>
              <w:t>(in.)</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95"/>
                <w:sz w:val="18"/>
              </w:rPr>
              <w:t>ID</w:t>
            </w:r>
          </w:p>
          <w:p>
            <w:pPr>
              <w:pStyle w:val="TableParagraph"/>
              <w:spacing w:line="189" w:lineRule="exact" w:before="0"/>
              <w:ind w:left="391" w:right="391"/>
              <w:jc w:val="center"/>
              <w:rPr>
                <w:b/>
                <w:sz w:val="18"/>
              </w:rPr>
            </w:pPr>
            <w:r>
              <w:rPr>
                <w:b/>
                <w:color w:val="FFFFFF"/>
                <w:w w:val="95"/>
                <w:sz w:val="18"/>
              </w:rPr>
              <w:t>(mm)</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85"/>
                <w:sz w:val="18"/>
              </w:rPr>
              <w:t>OD</w:t>
            </w:r>
          </w:p>
          <w:p>
            <w:pPr>
              <w:pStyle w:val="TableParagraph"/>
              <w:spacing w:line="189" w:lineRule="exact" w:before="0"/>
              <w:ind w:left="391" w:right="391"/>
              <w:jc w:val="center"/>
              <w:rPr>
                <w:b/>
                <w:sz w:val="18"/>
              </w:rPr>
            </w:pPr>
            <w:r>
              <w:rPr>
                <w:b/>
                <w:color w:val="FFFFFF"/>
                <w:w w:val="95"/>
                <w:sz w:val="18"/>
              </w:rPr>
              <w:t>(in.)</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85"/>
                <w:sz w:val="18"/>
              </w:rPr>
              <w:t>OD</w:t>
            </w:r>
          </w:p>
          <w:p>
            <w:pPr>
              <w:pStyle w:val="TableParagraph"/>
              <w:spacing w:line="189" w:lineRule="exact" w:before="0"/>
              <w:ind w:left="391" w:right="391"/>
              <w:jc w:val="center"/>
              <w:rPr>
                <w:b/>
                <w:sz w:val="18"/>
              </w:rPr>
            </w:pPr>
            <w:r>
              <w:rPr>
                <w:b/>
                <w:color w:val="FFFFFF"/>
                <w:w w:val="95"/>
                <w:sz w:val="18"/>
              </w:rPr>
              <w:t>(mm)</w:t>
            </w:r>
          </w:p>
        </w:tc>
        <w:tc>
          <w:tcPr>
            <w:tcW w:w="153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436" w:right="160" w:hanging="15"/>
              <w:rPr>
                <w:b/>
                <w:sz w:val="18"/>
              </w:rPr>
            </w:pPr>
            <w:r>
              <w:rPr>
                <w:b/>
                <w:color w:val="FFFFFF"/>
                <w:w w:val="90"/>
                <w:sz w:val="18"/>
              </w:rPr>
              <w:t>Max Rec. </w:t>
            </w:r>
            <w:r>
              <w:rPr>
                <w:b/>
                <w:color w:val="FFFFFF"/>
                <w:w w:val="85"/>
                <w:sz w:val="18"/>
              </w:rPr>
              <w:t>WP (PSI)</w:t>
            </w:r>
          </w:p>
        </w:tc>
        <w:tc>
          <w:tcPr>
            <w:tcW w:w="1800" w:type="dxa"/>
            <w:tcBorders>
              <w:top w:val="single" w:sz="8" w:space="0" w:color="FFFFFF"/>
              <w:left w:val="single" w:sz="8" w:space="0" w:color="FFFFFF"/>
            </w:tcBorders>
            <w:shd w:val="clear" w:color="auto" w:fill="231F20"/>
          </w:tcPr>
          <w:p>
            <w:pPr>
              <w:pStyle w:val="TableParagraph"/>
              <w:spacing w:line="208" w:lineRule="auto" w:before="36"/>
              <w:ind w:left="581" w:right="47"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T653AA450</w:t>
            </w:r>
          </w:p>
        </w:tc>
        <w:tc>
          <w:tcPr>
            <w:tcW w:w="1260" w:type="dxa"/>
            <w:shd w:val="clear" w:color="auto" w:fill="E6E7E8"/>
          </w:tcPr>
          <w:p>
            <w:pPr>
              <w:pStyle w:val="TableParagraph"/>
              <w:spacing w:before="45"/>
              <w:ind w:left="155" w:right="155"/>
              <w:jc w:val="center"/>
              <w:rPr>
                <w:sz w:val="18"/>
              </w:rPr>
            </w:pPr>
            <w:r>
              <w:rPr>
                <w:color w:val="231F20"/>
                <w:sz w:val="18"/>
              </w:rPr>
              <w:t>4 1/2</w:t>
            </w:r>
          </w:p>
        </w:tc>
        <w:tc>
          <w:tcPr>
            <w:tcW w:w="1260" w:type="dxa"/>
            <w:shd w:val="clear" w:color="auto" w:fill="E6E7E8"/>
          </w:tcPr>
          <w:p>
            <w:pPr>
              <w:pStyle w:val="TableParagraph"/>
              <w:spacing w:before="45"/>
              <w:ind w:left="500"/>
              <w:rPr>
                <w:sz w:val="18"/>
              </w:rPr>
            </w:pPr>
            <w:r>
              <w:rPr>
                <w:color w:val="231F20"/>
                <w:w w:val="95"/>
                <w:sz w:val="18"/>
              </w:rPr>
              <w:t>115</w:t>
            </w:r>
          </w:p>
        </w:tc>
        <w:tc>
          <w:tcPr>
            <w:tcW w:w="1260" w:type="dxa"/>
            <w:shd w:val="clear" w:color="auto" w:fill="E6E7E8"/>
          </w:tcPr>
          <w:p>
            <w:pPr>
              <w:pStyle w:val="TableParagraph"/>
              <w:spacing w:before="45"/>
              <w:ind w:left="155" w:right="155"/>
              <w:jc w:val="center"/>
              <w:rPr>
                <w:sz w:val="18"/>
              </w:rPr>
            </w:pPr>
            <w:r>
              <w:rPr>
                <w:color w:val="231F20"/>
                <w:w w:val="95"/>
                <w:sz w:val="18"/>
              </w:rPr>
              <w:t>5.08</w:t>
            </w:r>
          </w:p>
        </w:tc>
        <w:tc>
          <w:tcPr>
            <w:tcW w:w="1260" w:type="dxa"/>
            <w:shd w:val="clear" w:color="auto" w:fill="E6E7E8"/>
          </w:tcPr>
          <w:p>
            <w:pPr>
              <w:pStyle w:val="TableParagraph"/>
              <w:spacing w:before="45"/>
              <w:ind w:right="498"/>
              <w:jc w:val="right"/>
              <w:rPr>
                <w:sz w:val="18"/>
              </w:rPr>
            </w:pPr>
            <w:r>
              <w:rPr>
                <w:color w:val="231F20"/>
                <w:w w:val="85"/>
                <w:sz w:val="18"/>
              </w:rPr>
              <w:t>129</w:t>
            </w:r>
          </w:p>
        </w:tc>
        <w:tc>
          <w:tcPr>
            <w:tcW w:w="1530" w:type="dxa"/>
            <w:shd w:val="clear" w:color="auto" w:fill="E6E7E8"/>
          </w:tcPr>
          <w:p>
            <w:pPr>
              <w:pStyle w:val="TableParagraph"/>
              <w:spacing w:before="45"/>
              <w:ind w:right="676"/>
              <w:jc w:val="right"/>
              <w:rPr>
                <w:sz w:val="18"/>
              </w:rPr>
            </w:pPr>
            <w:r>
              <w:rPr>
                <w:color w:val="231F20"/>
                <w:w w:val="85"/>
                <w:sz w:val="18"/>
              </w:rPr>
              <w:t>75</w:t>
            </w:r>
          </w:p>
        </w:tc>
        <w:tc>
          <w:tcPr>
            <w:tcW w:w="1800" w:type="dxa"/>
            <w:shd w:val="clear" w:color="auto" w:fill="E6E7E8"/>
          </w:tcPr>
          <w:p>
            <w:pPr>
              <w:pStyle w:val="TableParagraph"/>
              <w:spacing w:before="45"/>
              <w:ind w:left="452" w:right="452"/>
              <w:jc w:val="center"/>
              <w:rPr>
                <w:sz w:val="18"/>
              </w:rPr>
            </w:pPr>
            <w:r>
              <w:rPr>
                <w:color w:val="231F20"/>
                <w:w w:val="95"/>
                <w:sz w:val="18"/>
              </w:rPr>
              <w:t>2.43</w:t>
            </w:r>
          </w:p>
        </w:tc>
      </w:tr>
      <w:tr>
        <w:trPr>
          <w:trHeight w:val="285" w:hRule="atLeast"/>
        </w:trPr>
        <w:tc>
          <w:tcPr>
            <w:tcW w:w="1710" w:type="dxa"/>
            <w:shd w:val="clear" w:color="auto" w:fill="D1D3D4"/>
          </w:tcPr>
          <w:p>
            <w:pPr>
              <w:pStyle w:val="TableParagraph"/>
              <w:spacing w:before="45"/>
              <w:ind w:left="252"/>
              <w:rPr>
                <w:sz w:val="18"/>
              </w:rPr>
            </w:pPr>
            <w:r>
              <w:rPr>
                <w:color w:val="231F20"/>
                <w:w w:val="90"/>
                <w:sz w:val="18"/>
              </w:rPr>
              <w:t>T653AA500</w:t>
            </w:r>
          </w:p>
        </w:tc>
        <w:tc>
          <w:tcPr>
            <w:tcW w:w="1260" w:type="dxa"/>
            <w:shd w:val="clear" w:color="auto" w:fill="D1D3D4"/>
          </w:tcPr>
          <w:p>
            <w:pPr>
              <w:pStyle w:val="TableParagraph"/>
              <w:spacing w:before="45"/>
              <w:jc w:val="center"/>
              <w:rPr>
                <w:sz w:val="18"/>
              </w:rPr>
            </w:pPr>
            <w:r>
              <w:rPr>
                <w:color w:val="231F20"/>
                <w:w w:val="86"/>
                <w:sz w:val="18"/>
              </w:rPr>
              <w:t>5</w:t>
            </w:r>
          </w:p>
        </w:tc>
        <w:tc>
          <w:tcPr>
            <w:tcW w:w="1260" w:type="dxa"/>
            <w:shd w:val="clear" w:color="auto" w:fill="D1D3D4"/>
          </w:tcPr>
          <w:p>
            <w:pPr>
              <w:pStyle w:val="TableParagraph"/>
              <w:spacing w:before="45"/>
              <w:ind w:left="500"/>
              <w:rPr>
                <w:sz w:val="18"/>
              </w:rPr>
            </w:pPr>
            <w:r>
              <w:rPr>
                <w:color w:val="231F20"/>
                <w:w w:val="95"/>
                <w:sz w:val="18"/>
              </w:rPr>
              <w:t>127</w:t>
            </w:r>
          </w:p>
        </w:tc>
        <w:tc>
          <w:tcPr>
            <w:tcW w:w="1260" w:type="dxa"/>
            <w:shd w:val="clear" w:color="auto" w:fill="D1D3D4"/>
          </w:tcPr>
          <w:p>
            <w:pPr>
              <w:pStyle w:val="TableParagraph"/>
              <w:spacing w:before="45"/>
              <w:ind w:left="155" w:right="155"/>
              <w:jc w:val="center"/>
              <w:rPr>
                <w:sz w:val="18"/>
              </w:rPr>
            </w:pPr>
            <w:r>
              <w:rPr>
                <w:color w:val="231F20"/>
                <w:w w:val="95"/>
                <w:sz w:val="18"/>
              </w:rPr>
              <w:t>5.55</w:t>
            </w:r>
          </w:p>
        </w:tc>
        <w:tc>
          <w:tcPr>
            <w:tcW w:w="1260" w:type="dxa"/>
            <w:shd w:val="clear" w:color="auto" w:fill="D1D3D4"/>
          </w:tcPr>
          <w:p>
            <w:pPr>
              <w:pStyle w:val="TableParagraph"/>
              <w:spacing w:before="45"/>
              <w:ind w:right="498"/>
              <w:jc w:val="right"/>
              <w:rPr>
                <w:sz w:val="18"/>
              </w:rPr>
            </w:pPr>
            <w:r>
              <w:rPr>
                <w:color w:val="231F20"/>
                <w:w w:val="85"/>
                <w:sz w:val="18"/>
              </w:rPr>
              <w:t>141</w:t>
            </w:r>
          </w:p>
        </w:tc>
        <w:tc>
          <w:tcPr>
            <w:tcW w:w="1530" w:type="dxa"/>
            <w:shd w:val="clear" w:color="auto" w:fill="D1D3D4"/>
          </w:tcPr>
          <w:p>
            <w:pPr>
              <w:pStyle w:val="TableParagraph"/>
              <w:spacing w:before="45"/>
              <w:ind w:right="676"/>
              <w:jc w:val="right"/>
              <w:rPr>
                <w:sz w:val="18"/>
              </w:rPr>
            </w:pPr>
            <w:r>
              <w:rPr>
                <w:color w:val="231F20"/>
                <w:w w:val="85"/>
                <w:sz w:val="18"/>
              </w:rPr>
              <w:t>75</w:t>
            </w:r>
          </w:p>
        </w:tc>
        <w:tc>
          <w:tcPr>
            <w:tcW w:w="1800" w:type="dxa"/>
            <w:shd w:val="clear" w:color="auto" w:fill="D1D3D4"/>
          </w:tcPr>
          <w:p>
            <w:pPr>
              <w:pStyle w:val="TableParagraph"/>
              <w:spacing w:before="45"/>
              <w:ind w:left="452" w:right="452"/>
              <w:jc w:val="center"/>
              <w:rPr>
                <w:sz w:val="18"/>
              </w:rPr>
            </w:pPr>
            <w:r>
              <w:rPr>
                <w:color w:val="231F20"/>
                <w:w w:val="95"/>
                <w:sz w:val="18"/>
              </w:rPr>
              <w:t>2.68</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T653AA600</w:t>
            </w:r>
          </w:p>
        </w:tc>
        <w:tc>
          <w:tcPr>
            <w:tcW w:w="1260" w:type="dxa"/>
            <w:shd w:val="clear" w:color="auto" w:fill="E6E7E8"/>
          </w:tcPr>
          <w:p>
            <w:pPr>
              <w:pStyle w:val="TableParagraph"/>
              <w:spacing w:before="45"/>
              <w:jc w:val="center"/>
              <w:rPr>
                <w:sz w:val="18"/>
              </w:rPr>
            </w:pPr>
            <w:r>
              <w:rPr>
                <w:color w:val="231F20"/>
                <w:w w:val="86"/>
                <w:sz w:val="18"/>
              </w:rPr>
              <w:t>6</w:t>
            </w:r>
          </w:p>
        </w:tc>
        <w:tc>
          <w:tcPr>
            <w:tcW w:w="1260" w:type="dxa"/>
            <w:shd w:val="clear" w:color="auto" w:fill="E6E7E8"/>
          </w:tcPr>
          <w:p>
            <w:pPr>
              <w:pStyle w:val="TableParagraph"/>
              <w:spacing w:before="45"/>
              <w:ind w:left="500"/>
              <w:rPr>
                <w:sz w:val="18"/>
              </w:rPr>
            </w:pPr>
            <w:r>
              <w:rPr>
                <w:color w:val="231F20"/>
                <w:w w:val="95"/>
                <w:sz w:val="18"/>
              </w:rPr>
              <w:t>152</w:t>
            </w:r>
          </w:p>
        </w:tc>
        <w:tc>
          <w:tcPr>
            <w:tcW w:w="1260" w:type="dxa"/>
            <w:shd w:val="clear" w:color="auto" w:fill="E6E7E8"/>
          </w:tcPr>
          <w:p>
            <w:pPr>
              <w:pStyle w:val="TableParagraph"/>
              <w:spacing w:before="45"/>
              <w:ind w:left="155" w:right="155"/>
              <w:jc w:val="center"/>
              <w:rPr>
                <w:sz w:val="18"/>
              </w:rPr>
            </w:pPr>
            <w:r>
              <w:rPr>
                <w:color w:val="231F20"/>
                <w:w w:val="95"/>
                <w:sz w:val="18"/>
              </w:rPr>
              <w:t>6.61</w:t>
            </w:r>
          </w:p>
        </w:tc>
        <w:tc>
          <w:tcPr>
            <w:tcW w:w="1260" w:type="dxa"/>
            <w:shd w:val="clear" w:color="auto" w:fill="E6E7E8"/>
          </w:tcPr>
          <w:p>
            <w:pPr>
              <w:pStyle w:val="TableParagraph"/>
              <w:spacing w:before="45"/>
              <w:ind w:right="498"/>
              <w:jc w:val="right"/>
              <w:rPr>
                <w:sz w:val="18"/>
              </w:rPr>
            </w:pPr>
            <w:r>
              <w:rPr>
                <w:color w:val="231F20"/>
                <w:w w:val="85"/>
                <w:sz w:val="18"/>
              </w:rPr>
              <w:t>168</w:t>
            </w:r>
          </w:p>
        </w:tc>
        <w:tc>
          <w:tcPr>
            <w:tcW w:w="1530" w:type="dxa"/>
            <w:shd w:val="clear" w:color="auto" w:fill="E6E7E8"/>
          </w:tcPr>
          <w:p>
            <w:pPr>
              <w:pStyle w:val="TableParagraph"/>
              <w:spacing w:before="45"/>
              <w:ind w:right="676"/>
              <w:jc w:val="right"/>
              <w:rPr>
                <w:sz w:val="18"/>
              </w:rPr>
            </w:pPr>
            <w:r>
              <w:rPr>
                <w:color w:val="231F20"/>
                <w:w w:val="85"/>
                <w:sz w:val="18"/>
              </w:rPr>
              <w:t>75</w:t>
            </w:r>
          </w:p>
        </w:tc>
        <w:tc>
          <w:tcPr>
            <w:tcW w:w="1800" w:type="dxa"/>
            <w:shd w:val="clear" w:color="auto" w:fill="E6E7E8"/>
          </w:tcPr>
          <w:p>
            <w:pPr>
              <w:pStyle w:val="TableParagraph"/>
              <w:spacing w:before="45"/>
              <w:ind w:left="452" w:right="452"/>
              <w:jc w:val="center"/>
              <w:rPr>
                <w:sz w:val="18"/>
              </w:rPr>
            </w:pPr>
            <w:r>
              <w:rPr>
                <w:color w:val="231F20"/>
                <w:w w:val="95"/>
                <w:sz w:val="18"/>
              </w:rPr>
              <w:t>3.26</w:t>
            </w:r>
          </w:p>
        </w:tc>
      </w:tr>
      <w:tr>
        <w:trPr>
          <w:trHeight w:val="285" w:hRule="atLeast"/>
        </w:trPr>
        <w:tc>
          <w:tcPr>
            <w:tcW w:w="1710" w:type="dxa"/>
            <w:shd w:val="clear" w:color="auto" w:fill="D1D3D4"/>
          </w:tcPr>
          <w:p>
            <w:pPr>
              <w:pStyle w:val="TableParagraph"/>
              <w:spacing w:before="45"/>
              <w:ind w:left="252"/>
              <w:rPr>
                <w:sz w:val="18"/>
              </w:rPr>
            </w:pPr>
            <w:r>
              <w:rPr>
                <w:color w:val="231F20"/>
                <w:w w:val="90"/>
                <w:sz w:val="18"/>
              </w:rPr>
              <w:t>T653AA662</w:t>
            </w:r>
          </w:p>
        </w:tc>
        <w:tc>
          <w:tcPr>
            <w:tcW w:w="1260" w:type="dxa"/>
            <w:shd w:val="clear" w:color="auto" w:fill="D1D3D4"/>
          </w:tcPr>
          <w:p>
            <w:pPr>
              <w:pStyle w:val="TableParagraph"/>
              <w:spacing w:before="45"/>
              <w:ind w:left="155" w:right="155"/>
              <w:jc w:val="center"/>
              <w:rPr>
                <w:sz w:val="18"/>
              </w:rPr>
            </w:pPr>
            <w:r>
              <w:rPr>
                <w:color w:val="231F20"/>
                <w:sz w:val="18"/>
              </w:rPr>
              <w:t>6 5/8</w:t>
            </w:r>
          </w:p>
        </w:tc>
        <w:tc>
          <w:tcPr>
            <w:tcW w:w="1260" w:type="dxa"/>
            <w:shd w:val="clear" w:color="auto" w:fill="D1D3D4"/>
          </w:tcPr>
          <w:p>
            <w:pPr>
              <w:pStyle w:val="TableParagraph"/>
              <w:spacing w:before="45"/>
              <w:ind w:left="500"/>
              <w:rPr>
                <w:sz w:val="18"/>
              </w:rPr>
            </w:pPr>
            <w:r>
              <w:rPr>
                <w:color w:val="231F20"/>
                <w:w w:val="95"/>
                <w:sz w:val="18"/>
              </w:rPr>
              <w:t>168</w:t>
            </w:r>
          </w:p>
        </w:tc>
        <w:tc>
          <w:tcPr>
            <w:tcW w:w="1260" w:type="dxa"/>
            <w:shd w:val="clear" w:color="auto" w:fill="D1D3D4"/>
          </w:tcPr>
          <w:p>
            <w:pPr>
              <w:pStyle w:val="TableParagraph"/>
              <w:spacing w:before="45"/>
              <w:ind w:left="155" w:right="155"/>
              <w:jc w:val="center"/>
              <w:rPr>
                <w:sz w:val="18"/>
              </w:rPr>
            </w:pPr>
            <w:r>
              <w:rPr>
                <w:color w:val="231F20"/>
                <w:w w:val="95"/>
                <w:sz w:val="18"/>
              </w:rPr>
              <w:t>7.24</w:t>
            </w:r>
          </w:p>
        </w:tc>
        <w:tc>
          <w:tcPr>
            <w:tcW w:w="1260" w:type="dxa"/>
            <w:shd w:val="clear" w:color="auto" w:fill="D1D3D4"/>
          </w:tcPr>
          <w:p>
            <w:pPr>
              <w:pStyle w:val="TableParagraph"/>
              <w:spacing w:before="45"/>
              <w:ind w:right="498"/>
              <w:jc w:val="right"/>
              <w:rPr>
                <w:sz w:val="18"/>
              </w:rPr>
            </w:pPr>
            <w:r>
              <w:rPr>
                <w:color w:val="231F20"/>
                <w:w w:val="85"/>
                <w:sz w:val="18"/>
              </w:rPr>
              <w:t>184</w:t>
            </w:r>
          </w:p>
        </w:tc>
        <w:tc>
          <w:tcPr>
            <w:tcW w:w="1530" w:type="dxa"/>
            <w:shd w:val="clear" w:color="auto" w:fill="D1D3D4"/>
          </w:tcPr>
          <w:p>
            <w:pPr>
              <w:pStyle w:val="TableParagraph"/>
              <w:spacing w:before="45"/>
              <w:ind w:right="676"/>
              <w:jc w:val="right"/>
              <w:rPr>
                <w:sz w:val="18"/>
              </w:rPr>
            </w:pPr>
            <w:r>
              <w:rPr>
                <w:color w:val="231F20"/>
                <w:w w:val="85"/>
                <w:sz w:val="18"/>
              </w:rPr>
              <w:t>75</w:t>
            </w:r>
          </w:p>
        </w:tc>
        <w:tc>
          <w:tcPr>
            <w:tcW w:w="1800" w:type="dxa"/>
            <w:shd w:val="clear" w:color="auto" w:fill="D1D3D4"/>
          </w:tcPr>
          <w:p>
            <w:pPr>
              <w:pStyle w:val="TableParagraph"/>
              <w:spacing w:before="45"/>
              <w:ind w:left="452" w:right="452"/>
              <w:jc w:val="center"/>
              <w:rPr>
                <w:sz w:val="18"/>
              </w:rPr>
            </w:pPr>
            <w:r>
              <w:rPr>
                <w:color w:val="231F20"/>
                <w:w w:val="95"/>
                <w:sz w:val="18"/>
              </w:rPr>
              <w:t>3.57</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T653AA800</w:t>
            </w:r>
          </w:p>
        </w:tc>
        <w:tc>
          <w:tcPr>
            <w:tcW w:w="1260" w:type="dxa"/>
            <w:shd w:val="clear" w:color="auto" w:fill="E6E7E8"/>
          </w:tcPr>
          <w:p>
            <w:pPr>
              <w:pStyle w:val="TableParagraph"/>
              <w:spacing w:before="45"/>
              <w:jc w:val="center"/>
              <w:rPr>
                <w:sz w:val="18"/>
              </w:rPr>
            </w:pPr>
            <w:r>
              <w:rPr>
                <w:color w:val="231F20"/>
                <w:w w:val="86"/>
                <w:sz w:val="18"/>
              </w:rPr>
              <w:t>8</w:t>
            </w:r>
          </w:p>
        </w:tc>
        <w:tc>
          <w:tcPr>
            <w:tcW w:w="1260" w:type="dxa"/>
            <w:shd w:val="clear" w:color="auto" w:fill="E6E7E8"/>
          </w:tcPr>
          <w:p>
            <w:pPr>
              <w:pStyle w:val="TableParagraph"/>
              <w:spacing w:before="45"/>
              <w:ind w:left="500"/>
              <w:rPr>
                <w:sz w:val="18"/>
              </w:rPr>
            </w:pPr>
            <w:r>
              <w:rPr>
                <w:color w:val="231F20"/>
                <w:w w:val="95"/>
                <w:sz w:val="18"/>
              </w:rPr>
              <w:t>203</w:t>
            </w:r>
          </w:p>
        </w:tc>
        <w:tc>
          <w:tcPr>
            <w:tcW w:w="1260" w:type="dxa"/>
            <w:shd w:val="clear" w:color="auto" w:fill="E6E7E8"/>
          </w:tcPr>
          <w:p>
            <w:pPr>
              <w:pStyle w:val="TableParagraph"/>
              <w:spacing w:before="45"/>
              <w:ind w:left="155" w:right="155"/>
              <w:jc w:val="center"/>
              <w:rPr>
                <w:sz w:val="18"/>
              </w:rPr>
            </w:pPr>
            <w:r>
              <w:rPr>
                <w:color w:val="231F20"/>
                <w:w w:val="95"/>
                <w:sz w:val="18"/>
              </w:rPr>
              <w:t>8.70</w:t>
            </w:r>
          </w:p>
        </w:tc>
        <w:tc>
          <w:tcPr>
            <w:tcW w:w="1260" w:type="dxa"/>
            <w:shd w:val="clear" w:color="auto" w:fill="E6E7E8"/>
          </w:tcPr>
          <w:p>
            <w:pPr>
              <w:pStyle w:val="TableParagraph"/>
              <w:spacing w:before="45"/>
              <w:ind w:right="498"/>
              <w:jc w:val="right"/>
              <w:rPr>
                <w:sz w:val="18"/>
              </w:rPr>
            </w:pPr>
            <w:r>
              <w:rPr>
                <w:color w:val="231F20"/>
                <w:w w:val="85"/>
                <w:sz w:val="18"/>
              </w:rPr>
              <w:t>221</w:t>
            </w:r>
          </w:p>
        </w:tc>
        <w:tc>
          <w:tcPr>
            <w:tcW w:w="1530" w:type="dxa"/>
            <w:shd w:val="clear" w:color="auto" w:fill="E6E7E8"/>
          </w:tcPr>
          <w:p>
            <w:pPr>
              <w:pStyle w:val="TableParagraph"/>
              <w:spacing w:before="45"/>
              <w:ind w:right="676"/>
              <w:jc w:val="right"/>
              <w:rPr>
                <w:sz w:val="18"/>
              </w:rPr>
            </w:pPr>
            <w:r>
              <w:rPr>
                <w:color w:val="231F20"/>
                <w:w w:val="85"/>
                <w:sz w:val="18"/>
              </w:rPr>
              <w:t>75</w:t>
            </w:r>
          </w:p>
        </w:tc>
        <w:tc>
          <w:tcPr>
            <w:tcW w:w="1800" w:type="dxa"/>
            <w:shd w:val="clear" w:color="auto" w:fill="E6E7E8"/>
          </w:tcPr>
          <w:p>
            <w:pPr>
              <w:pStyle w:val="TableParagraph"/>
              <w:spacing w:before="45"/>
              <w:ind w:left="452" w:right="452"/>
              <w:jc w:val="center"/>
              <w:rPr>
                <w:sz w:val="18"/>
              </w:rPr>
            </w:pPr>
            <w:r>
              <w:rPr>
                <w:color w:val="231F20"/>
                <w:w w:val="95"/>
                <w:sz w:val="18"/>
              </w:rPr>
              <w:t>4.96</w:t>
            </w:r>
          </w:p>
        </w:tc>
      </w:tr>
    </w:tbl>
    <w:p>
      <w:pPr>
        <w:spacing w:after="0"/>
        <w:jc w:val="center"/>
        <w:rPr>
          <w:sz w:val="18"/>
        </w:rPr>
        <w:sectPr>
          <w:pgSz w:w="12240" w:h="15840"/>
          <w:pgMar w:header="0" w:footer="612" w:top="0" w:bottom="800" w:left="0" w:right="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spacing w:after="0"/>
        <w:rPr>
          <w:rFonts w:ascii="Times New Roman"/>
          <w:sz w:val="20"/>
        </w:rPr>
        <w:sectPr>
          <w:footerReference w:type="even" r:id="rId141"/>
          <w:footerReference w:type="default" r:id="rId142"/>
          <w:pgSz w:w="12240" w:h="15840"/>
          <w:pgMar w:footer="612" w:header="0" w:top="0" w:bottom="800" w:left="0" w:right="0"/>
          <w:pgNumType w:start="48"/>
        </w:sectPr>
      </w:pPr>
    </w:p>
    <w:p>
      <w:pPr>
        <w:pStyle w:val="BodyText"/>
        <w:rPr>
          <w:rFonts w:ascii="Times New Roman"/>
          <w:sz w:val="25"/>
        </w:rPr>
      </w:pPr>
    </w:p>
    <w:p>
      <w:pPr>
        <w:pStyle w:val="Heading6"/>
        <w:spacing w:before="0"/>
        <w:ind w:left="907"/>
      </w:pPr>
      <w:r>
        <w:rPr>
          <w:color w:val="231F20"/>
        </w:rPr>
        <w:t>Applications:</w:t>
      </w:r>
    </w:p>
    <w:p>
      <w:pPr>
        <w:pStyle w:val="BodyText"/>
        <w:spacing w:line="230" w:lineRule="auto" w:before="1"/>
        <w:ind w:left="907"/>
      </w:pPr>
      <w:r>
        <w:rPr>
          <w:color w:val="231F20"/>
        </w:rPr>
        <w:t>Fracking fluids, liquid mud and crude oil delivery in oil field and gas exploration.</w:t>
      </w:r>
    </w:p>
    <w:p>
      <w:pPr>
        <w:pStyle w:val="Heading6"/>
        <w:spacing w:before="64"/>
        <w:ind w:left="907"/>
      </w:pPr>
      <w:r>
        <w:rPr>
          <w:color w:val="231F20"/>
        </w:rPr>
        <w:t>Cover:</w:t>
      </w:r>
    </w:p>
    <w:p>
      <w:pPr>
        <w:pStyle w:val="BodyText"/>
        <w:spacing w:line="230" w:lineRule="auto" w:before="1"/>
        <w:ind w:left="907"/>
      </w:pPr>
      <w:r>
        <w:rPr>
          <w:color w:val="231F20"/>
        </w:rPr>
        <w:t>Black synthetic elastomer – abrasion, oil and ozone resistant.</w:t>
      </w:r>
    </w:p>
    <w:p>
      <w:pPr>
        <w:pStyle w:val="Heading6"/>
        <w:spacing w:before="65"/>
        <w:ind w:left="907"/>
      </w:pPr>
      <w:r>
        <w:rPr>
          <w:color w:val="231F20"/>
        </w:rPr>
        <w:t>Reinforcement:</w:t>
      </w:r>
    </w:p>
    <w:p>
      <w:pPr>
        <w:pStyle w:val="BodyText"/>
        <w:spacing w:line="212" w:lineRule="exact"/>
        <w:ind w:left="907"/>
      </w:pPr>
      <w:r>
        <w:rPr>
          <w:color w:val="231F20"/>
        </w:rPr>
        <w:t>High tensile textile cords.</w:t>
      </w:r>
    </w:p>
    <w:p>
      <w:pPr>
        <w:pStyle w:val="Heading6"/>
        <w:ind w:left="907"/>
      </w:pPr>
      <w:r>
        <w:rPr>
          <w:color w:val="231F20"/>
        </w:rPr>
        <w:t>Tube:</w:t>
      </w:r>
    </w:p>
    <w:p>
      <w:pPr>
        <w:pStyle w:val="BodyText"/>
        <w:spacing w:line="212" w:lineRule="exact"/>
        <w:ind w:left="907"/>
      </w:pPr>
      <w:r>
        <w:rPr>
          <w:color w:val="231F20"/>
        </w:rPr>
        <w:t>Black synthetic elastomer.</w:t>
      </w:r>
    </w:p>
    <w:p>
      <w:pPr>
        <w:pStyle w:val="BodyText"/>
        <w:rPr>
          <w:sz w:val="25"/>
        </w:rPr>
      </w:pPr>
      <w:r>
        <w:rPr/>
        <w:br w:type="column"/>
      </w:r>
      <w:r>
        <w:rPr>
          <w:sz w:val="25"/>
        </w:rPr>
      </w:r>
    </w:p>
    <w:p>
      <w:pPr>
        <w:pStyle w:val="Heading6"/>
        <w:spacing w:before="0"/>
        <w:ind w:left="590"/>
      </w:pPr>
      <w:r>
        <w:rPr>
          <w:color w:val="231F20"/>
        </w:rPr>
        <w:t>Working Pressure:</w:t>
      </w:r>
    </w:p>
    <w:p>
      <w:pPr>
        <w:pStyle w:val="BodyText"/>
        <w:spacing w:line="212" w:lineRule="exact"/>
        <w:ind w:left="590"/>
      </w:pPr>
      <w:r>
        <w:rPr>
          <w:color w:val="231F20"/>
        </w:rPr>
        <w:t>Constant Pressure – 27 Bar (400 PSI)</w:t>
      </w:r>
    </w:p>
    <w:p>
      <w:pPr>
        <w:pStyle w:val="Heading6"/>
        <w:ind w:left="590"/>
      </w:pPr>
      <w:r>
        <w:rPr>
          <w:color w:val="231F20"/>
        </w:rPr>
        <w:t>Temperature Range:</w:t>
      </w:r>
    </w:p>
    <w:p>
      <w:pPr>
        <w:pStyle w:val="BodyText"/>
        <w:spacing w:line="212" w:lineRule="exact"/>
        <w:ind w:left="590"/>
      </w:pPr>
      <w:r>
        <w:rPr>
          <w:color w:val="231F20"/>
        </w:rPr>
        <w:t>-22°F (-30°C) to 176°F (+80°C)</w:t>
      </w:r>
    </w:p>
    <w:p>
      <w:pPr>
        <w:pStyle w:val="Heading6"/>
        <w:spacing w:before="62"/>
        <w:ind w:left="590"/>
      </w:pPr>
      <w:r>
        <w:rPr>
          <w:color w:val="231F20"/>
        </w:rPr>
        <w:t>Branding:</w:t>
      </w:r>
    </w:p>
    <w:p>
      <w:pPr>
        <w:pStyle w:val="BodyText"/>
        <w:spacing w:line="208" w:lineRule="exact"/>
        <w:ind w:left="590"/>
      </w:pPr>
      <w:r>
        <w:rPr>
          <w:color w:val="231F20"/>
        </w:rPr>
        <w:t>ALFAGOMMA – ITALY OIL RIGGER – FRACK 27 BAR</w:t>
      </w:r>
    </w:p>
    <w:p>
      <w:pPr>
        <w:pStyle w:val="BodyText"/>
        <w:spacing w:line="214" w:lineRule="exact"/>
        <w:ind w:left="590"/>
      </w:pPr>
      <w:r>
        <w:rPr>
          <w:color w:val="231F20"/>
        </w:rPr>
        <w:t>(400 PSI) (in blue letters)</w:t>
      </w:r>
    </w:p>
    <w:p>
      <w:pPr>
        <w:pStyle w:val="Heading6"/>
        <w:ind w:left="590"/>
      </w:pPr>
      <w:r>
        <w:rPr>
          <w:color w:val="231F20"/>
        </w:rPr>
        <w:t>Standard Length:</w:t>
      </w:r>
    </w:p>
    <w:p>
      <w:pPr>
        <w:pStyle w:val="BodyText"/>
        <w:spacing w:line="212" w:lineRule="exact"/>
        <w:ind w:left="590"/>
      </w:pPr>
      <w:r>
        <w:rPr>
          <w:color w:val="231F20"/>
        </w:rPr>
        <w:t>100 feet</w:t>
      </w:r>
    </w:p>
    <w:p>
      <w:pPr>
        <w:spacing w:after="0" w:line="212" w:lineRule="exact"/>
        <w:sectPr>
          <w:type w:val="continuous"/>
          <w:pgSz w:w="12240" w:h="15840"/>
          <w:pgMar w:top="1500" w:bottom="280" w:left="0" w:right="0"/>
          <w:cols w:num="2" w:equalWidth="0">
            <w:col w:w="5497" w:space="40"/>
            <w:col w:w="6703"/>
          </w:cols>
        </w:sectPr>
      </w:pPr>
    </w:p>
    <w:p>
      <w:pPr>
        <w:pStyle w:val="BodyText"/>
        <w:rPr>
          <w:sz w:val="20"/>
        </w:rPr>
      </w:pPr>
      <w:r>
        <w:rPr/>
        <w:pict>
          <v:group style="position:absolute;margin-left:0pt;margin-top:0pt;width:612pt;height:297pt;mso-position-horizontal-relative:page;mso-position-vertical-relative:page;z-index:8896" coordorigin="0,0" coordsize="12240,5940">
            <v:shape style="position:absolute;left:7020;top:0;width:3960;height:5940" type="#_x0000_t75" stroked="false">
              <v:imagedata r:id="rId48" o:title=""/>
            </v:shape>
            <v:shape style="position:absolute;left:5220;top:1973;width:5760;height:3607" type="#_x0000_t75" stroked="false">
              <v:imagedata r:id="rId143" o:title=""/>
            </v:shape>
            <v:rect style="position:absolute;left:0;top:1800;width:12240;height:250" filled="true" fillcolor="#231f20" stroked="false">
              <v:fill opacity="49152f" type="solid"/>
            </v:rect>
            <v:rect style="position:absolute;left:0;top:630;width:12240;height:1170" filled="true" fillcolor="#7a003c" stroked="false">
              <v:fill type="solid"/>
            </v:rect>
            <v:shape style="position:absolute;left:7933;top:1065;width:3047;height:375" type="#_x0000_t75" stroked="false">
              <v:imagedata r:id="rId43" o:title=""/>
            </v:shape>
            <v:shape style="position:absolute;left:0;top:0;width:12240;height:5940" type="#_x0000_t202" filled="false" stroked="false">
              <v:textbox inset="0,0,0,0">
                <w:txbxContent>
                  <w:p>
                    <w:pPr>
                      <w:spacing w:line="240" w:lineRule="auto" w:before="0"/>
                      <w:rPr>
                        <w:sz w:val="56"/>
                      </w:rPr>
                    </w:pPr>
                  </w:p>
                  <w:p>
                    <w:pPr>
                      <w:spacing w:line="240" w:lineRule="auto" w:before="0"/>
                      <w:rPr>
                        <w:sz w:val="56"/>
                      </w:rPr>
                    </w:pPr>
                  </w:p>
                  <w:p>
                    <w:pPr>
                      <w:spacing w:line="240" w:lineRule="auto" w:before="0"/>
                      <w:rPr>
                        <w:sz w:val="56"/>
                      </w:rPr>
                    </w:pPr>
                  </w:p>
                  <w:p>
                    <w:pPr>
                      <w:spacing w:line="542" w:lineRule="exact" w:before="326"/>
                      <w:ind w:left="2243" w:right="0" w:firstLine="0"/>
                      <w:jc w:val="left"/>
                      <w:rPr>
                        <w:b/>
                        <w:sz w:val="48"/>
                      </w:rPr>
                    </w:pPr>
                    <w:r>
                      <w:rPr>
                        <w:b/>
                        <w:color w:val="231F20"/>
                        <w:w w:val="110"/>
                        <w:sz w:val="48"/>
                      </w:rPr>
                      <w:t>T6D1AA</w:t>
                    </w:r>
                  </w:p>
                  <w:p>
                    <w:pPr>
                      <w:spacing w:line="244" w:lineRule="auto" w:before="0"/>
                      <w:ind w:left="1140" w:right="6898" w:firstLine="0"/>
                      <w:jc w:val="center"/>
                      <w:rPr>
                        <w:b/>
                        <w:sz w:val="34"/>
                      </w:rPr>
                    </w:pPr>
                    <w:r>
                      <w:rPr>
                        <w:b/>
                        <w:color w:val="231F20"/>
                        <w:spacing w:val="4"/>
                        <w:w w:val="105"/>
                        <w:sz w:val="34"/>
                      </w:rPr>
                      <w:t>400</w:t>
                    </w:r>
                    <w:r>
                      <w:rPr>
                        <w:b/>
                        <w:color w:val="231F20"/>
                        <w:spacing w:val="-35"/>
                        <w:w w:val="105"/>
                        <w:sz w:val="34"/>
                      </w:rPr>
                      <w:t> </w:t>
                    </w:r>
                    <w:r>
                      <w:rPr>
                        <w:b/>
                        <w:color w:val="231F20"/>
                        <w:w w:val="105"/>
                        <w:sz w:val="34"/>
                      </w:rPr>
                      <w:t>PSI</w:t>
                    </w:r>
                    <w:r>
                      <w:rPr>
                        <w:b/>
                        <w:color w:val="231F20"/>
                        <w:spacing w:val="-34"/>
                        <w:w w:val="105"/>
                        <w:sz w:val="34"/>
                      </w:rPr>
                      <w:t> </w:t>
                    </w:r>
                    <w:r>
                      <w:rPr>
                        <w:b/>
                        <w:color w:val="231F20"/>
                        <w:w w:val="105"/>
                        <w:sz w:val="34"/>
                      </w:rPr>
                      <w:t>Oil</w:t>
                    </w:r>
                    <w:r>
                      <w:rPr>
                        <w:b/>
                        <w:color w:val="231F20"/>
                        <w:spacing w:val="-35"/>
                        <w:w w:val="105"/>
                        <w:sz w:val="34"/>
                      </w:rPr>
                      <w:t> </w:t>
                    </w:r>
                    <w:r>
                      <w:rPr>
                        <w:b/>
                        <w:color w:val="231F20"/>
                        <w:w w:val="105"/>
                        <w:sz w:val="34"/>
                      </w:rPr>
                      <w:t>Rigger</w:t>
                    </w:r>
                    <w:r>
                      <w:rPr>
                        <w:b/>
                        <w:color w:val="231F20"/>
                        <w:spacing w:val="-34"/>
                        <w:w w:val="105"/>
                        <w:sz w:val="34"/>
                      </w:rPr>
                      <w:t> </w:t>
                    </w:r>
                    <w:r>
                      <w:rPr>
                        <w:b/>
                        <w:color w:val="231F20"/>
                        <w:w w:val="105"/>
                        <w:sz w:val="34"/>
                      </w:rPr>
                      <w:t>/</w:t>
                    </w:r>
                    <w:r>
                      <w:rPr>
                        <w:b/>
                        <w:color w:val="231F20"/>
                        <w:spacing w:val="-35"/>
                        <w:w w:val="105"/>
                        <w:sz w:val="34"/>
                      </w:rPr>
                      <w:t> </w:t>
                    </w:r>
                    <w:r>
                      <w:rPr>
                        <w:b/>
                        <w:color w:val="231F20"/>
                        <w:w w:val="105"/>
                        <w:sz w:val="34"/>
                      </w:rPr>
                      <w:t>Frack Discharge</w:t>
                    </w:r>
                    <w:r>
                      <w:rPr>
                        <w:b/>
                        <w:color w:val="231F20"/>
                        <w:spacing w:val="-16"/>
                        <w:w w:val="105"/>
                        <w:sz w:val="34"/>
                      </w:rPr>
                      <w:t> </w:t>
                    </w:r>
                    <w:r>
                      <w:rPr>
                        <w:b/>
                        <w:color w:val="231F20"/>
                        <w:w w:val="105"/>
                        <w:sz w:val="34"/>
                      </w:rPr>
                      <w:t>Hose</w:t>
                    </w:r>
                  </w:p>
                </w:txbxContent>
              </v:textbox>
              <w10:wrap type="none"/>
            </v:shape>
            <v:shape style="position:absolute;left:0;top:630;width:12240;height:1170" type="#_x0000_t202" filled="false" stroked="false">
              <v:textbox inset="0,0,0,0">
                <w:txbxContent>
                  <w:p>
                    <w:pPr>
                      <w:spacing w:before="186"/>
                      <w:ind w:left="900" w:right="0" w:firstLine="0"/>
                      <w:jc w:val="left"/>
                      <w:rPr>
                        <w:b/>
                        <w:sz w:val="72"/>
                      </w:rPr>
                    </w:pPr>
                    <w:r>
                      <w:rPr>
                        <w:b/>
                        <w:color w:val="FFFFFF"/>
                        <w:sz w:val="72"/>
                      </w:rPr>
                      <w:t>Petroleum</w:t>
                    </w:r>
                  </w:p>
                </w:txbxContent>
              </v:textbox>
              <w10:wrap type="none"/>
            </v:shape>
            <w10:wrap type="none"/>
          </v:group>
        </w:pict>
      </w:r>
    </w:p>
    <w:p>
      <w:pPr>
        <w:pStyle w:val="BodyText"/>
        <w:rPr>
          <w:sz w:val="20"/>
        </w:rPr>
      </w:pPr>
    </w:p>
    <w:p>
      <w:pPr>
        <w:pStyle w:val="BodyText"/>
        <w:rPr>
          <w:sz w:val="20"/>
        </w:rPr>
      </w:pPr>
    </w:p>
    <w:p>
      <w:pPr>
        <w:pStyle w:val="BodyText"/>
        <w:spacing w:before="1"/>
        <w:rPr>
          <w:sz w:val="16"/>
        </w:rPr>
      </w:pPr>
    </w:p>
    <w:tbl>
      <w:tblPr>
        <w:tblW w:w="0" w:type="auto"/>
        <w:jc w:val="left"/>
        <w:tblInd w:w="9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1260"/>
        <w:gridCol w:w="1260"/>
        <w:gridCol w:w="1260"/>
        <w:gridCol w:w="1260"/>
        <w:gridCol w:w="1530"/>
        <w:gridCol w:w="1800"/>
      </w:tblGrid>
      <w:tr>
        <w:trPr>
          <w:trHeight w:val="285" w:hRule="atLeast"/>
        </w:trPr>
        <w:tc>
          <w:tcPr>
            <w:tcW w:w="10080" w:type="dxa"/>
            <w:gridSpan w:val="7"/>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95"/>
                <w:sz w:val="18"/>
              </w:rPr>
              <w:t>ID</w:t>
            </w:r>
          </w:p>
          <w:p>
            <w:pPr>
              <w:pStyle w:val="TableParagraph"/>
              <w:spacing w:line="189" w:lineRule="exact" w:before="0"/>
              <w:ind w:left="391" w:right="391"/>
              <w:jc w:val="center"/>
              <w:rPr>
                <w:b/>
                <w:sz w:val="18"/>
              </w:rPr>
            </w:pPr>
            <w:r>
              <w:rPr>
                <w:b/>
                <w:color w:val="FFFFFF"/>
                <w:w w:val="95"/>
                <w:sz w:val="18"/>
              </w:rPr>
              <w:t>(in.)</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95"/>
                <w:sz w:val="18"/>
              </w:rPr>
              <w:t>ID</w:t>
            </w:r>
          </w:p>
          <w:p>
            <w:pPr>
              <w:pStyle w:val="TableParagraph"/>
              <w:spacing w:line="189" w:lineRule="exact" w:before="0"/>
              <w:ind w:left="391" w:right="391"/>
              <w:jc w:val="center"/>
              <w:rPr>
                <w:b/>
                <w:sz w:val="18"/>
              </w:rPr>
            </w:pPr>
            <w:r>
              <w:rPr>
                <w:b/>
                <w:color w:val="FFFFFF"/>
                <w:w w:val="95"/>
                <w:sz w:val="18"/>
              </w:rPr>
              <w:t>(mm)</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85"/>
                <w:sz w:val="18"/>
              </w:rPr>
              <w:t>OD</w:t>
            </w:r>
          </w:p>
          <w:p>
            <w:pPr>
              <w:pStyle w:val="TableParagraph"/>
              <w:spacing w:line="189" w:lineRule="exact" w:before="0"/>
              <w:ind w:left="391" w:right="391"/>
              <w:jc w:val="center"/>
              <w:rPr>
                <w:b/>
                <w:sz w:val="18"/>
              </w:rPr>
            </w:pPr>
            <w:r>
              <w:rPr>
                <w:b/>
                <w:color w:val="FFFFFF"/>
                <w:w w:val="95"/>
                <w:sz w:val="18"/>
              </w:rPr>
              <w:t>(in.)</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85"/>
                <w:sz w:val="18"/>
              </w:rPr>
              <w:t>OD</w:t>
            </w:r>
          </w:p>
          <w:p>
            <w:pPr>
              <w:pStyle w:val="TableParagraph"/>
              <w:spacing w:line="189" w:lineRule="exact" w:before="0"/>
              <w:ind w:left="391" w:right="391"/>
              <w:jc w:val="center"/>
              <w:rPr>
                <w:b/>
                <w:sz w:val="18"/>
              </w:rPr>
            </w:pPr>
            <w:r>
              <w:rPr>
                <w:b/>
                <w:color w:val="FFFFFF"/>
                <w:w w:val="95"/>
                <w:sz w:val="18"/>
              </w:rPr>
              <w:t>(mm)</w:t>
            </w:r>
          </w:p>
        </w:tc>
        <w:tc>
          <w:tcPr>
            <w:tcW w:w="153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436" w:right="160" w:hanging="15"/>
              <w:rPr>
                <w:b/>
                <w:sz w:val="18"/>
              </w:rPr>
            </w:pPr>
            <w:r>
              <w:rPr>
                <w:b/>
                <w:color w:val="FFFFFF"/>
                <w:w w:val="90"/>
                <w:sz w:val="18"/>
              </w:rPr>
              <w:t>Max Rec. </w:t>
            </w:r>
            <w:r>
              <w:rPr>
                <w:b/>
                <w:color w:val="FFFFFF"/>
                <w:w w:val="85"/>
                <w:sz w:val="18"/>
              </w:rPr>
              <w:t>WP (PSI)</w:t>
            </w:r>
          </w:p>
        </w:tc>
        <w:tc>
          <w:tcPr>
            <w:tcW w:w="1800" w:type="dxa"/>
            <w:tcBorders>
              <w:top w:val="single" w:sz="8" w:space="0" w:color="FFFFFF"/>
              <w:left w:val="single" w:sz="8" w:space="0" w:color="FFFFFF"/>
            </w:tcBorders>
            <w:shd w:val="clear" w:color="auto" w:fill="231F20"/>
          </w:tcPr>
          <w:p>
            <w:pPr>
              <w:pStyle w:val="TableParagraph"/>
              <w:spacing w:line="208" w:lineRule="auto" w:before="36"/>
              <w:ind w:left="581" w:right="47"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T6D1AA400</w:t>
            </w:r>
          </w:p>
        </w:tc>
        <w:tc>
          <w:tcPr>
            <w:tcW w:w="1260" w:type="dxa"/>
            <w:shd w:val="clear" w:color="auto" w:fill="E6E7E8"/>
          </w:tcPr>
          <w:p>
            <w:pPr>
              <w:pStyle w:val="TableParagraph"/>
              <w:spacing w:before="45"/>
              <w:jc w:val="center"/>
              <w:rPr>
                <w:sz w:val="18"/>
              </w:rPr>
            </w:pPr>
            <w:r>
              <w:rPr>
                <w:color w:val="231F20"/>
                <w:w w:val="86"/>
                <w:sz w:val="18"/>
              </w:rPr>
              <w:t>4</w:t>
            </w:r>
          </w:p>
        </w:tc>
        <w:tc>
          <w:tcPr>
            <w:tcW w:w="1260" w:type="dxa"/>
            <w:shd w:val="clear" w:color="auto" w:fill="E6E7E8"/>
          </w:tcPr>
          <w:p>
            <w:pPr>
              <w:pStyle w:val="TableParagraph"/>
              <w:spacing w:before="45"/>
              <w:ind w:left="155" w:right="155"/>
              <w:jc w:val="center"/>
              <w:rPr>
                <w:sz w:val="18"/>
              </w:rPr>
            </w:pPr>
            <w:r>
              <w:rPr>
                <w:color w:val="231F20"/>
                <w:w w:val="95"/>
                <w:sz w:val="18"/>
              </w:rPr>
              <w:t>102</w:t>
            </w:r>
          </w:p>
        </w:tc>
        <w:tc>
          <w:tcPr>
            <w:tcW w:w="1260" w:type="dxa"/>
            <w:shd w:val="clear" w:color="auto" w:fill="E6E7E8"/>
          </w:tcPr>
          <w:p>
            <w:pPr>
              <w:pStyle w:val="TableParagraph"/>
              <w:spacing w:before="45"/>
              <w:ind w:left="155" w:right="155"/>
              <w:jc w:val="center"/>
              <w:rPr>
                <w:sz w:val="18"/>
              </w:rPr>
            </w:pPr>
            <w:r>
              <w:rPr>
                <w:color w:val="231F20"/>
                <w:w w:val="95"/>
                <w:sz w:val="18"/>
              </w:rPr>
              <w:t>4.72</w:t>
            </w:r>
          </w:p>
        </w:tc>
        <w:tc>
          <w:tcPr>
            <w:tcW w:w="1260" w:type="dxa"/>
            <w:shd w:val="clear" w:color="auto" w:fill="E6E7E8"/>
          </w:tcPr>
          <w:p>
            <w:pPr>
              <w:pStyle w:val="TableParagraph"/>
              <w:spacing w:before="45"/>
              <w:ind w:left="155" w:right="155"/>
              <w:jc w:val="center"/>
              <w:rPr>
                <w:sz w:val="18"/>
              </w:rPr>
            </w:pPr>
            <w:r>
              <w:rPr>
                <w:color w:val="231F20"/>
                <w:w w:val="95"/>
                <w:sz w:val="18"/>
              </w:rPr>
              <w:t>120</w:t>
            </w:r>
          </w:p>
        </w:tc>
        <w:tc>
          <w:tcPr>
            <w:tcW w:w="1530" w:type="dxa"/>
            <w:shd w:val="clear" w:color="auto" w:fill="E6E7E8"/>
          </w:tcPr>
          <w:p>
            <w:pPr>
              <w:pStyle w:val="TableParagraph"/>
              <w:spacing w:before="45"/>
              <w:ind w:left="602" w:right="602"/>
              <w:jc w:val="center"/>
              <w:rPr>
                <w:sz w:val="18"/>
              </w:rPr>
            </w:pPr>
            <w:r>
              <w:rPr>
                <w:color w:val="231F20"/>
                <w:w w:val="95"/>
                <w:sz w:val="18"/>
              </w:rPr>
              <w:t>400</w:t>
            </w:r>
          </w:p>
        </w:tc>
        <w:tc>
          <w:tcPr>
            <w:tcW w:w="1800" w:type="dxa"/>
            <w:shd w:val="clear" w:color="auto" w:fill="E6E7E8"/>
          </w:tcPr>
          <w:p>
            <w:pPr>
              <w:pStyle w:val="TableParagraph"/>
              <w:spacing w:before="45"/>
              <w:ind w:left="452" w:right="452"/>
              <w:jc w:val="center"/>
              <w:rPr>
                <w:sz w:val="18"/>
              </w:rPr>
            </w:pPr>
            <w:r>
              <w:rPr>
                <w:color w:val="231F20"/>
                <w:w w:val="95"/>
                <w:sz w:val="18"/>
              </w:rPr>
              <w:t>2.89</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0"/>
        </w:rPr>
      </w:pPr>
    </w:p>
    <w:p>
      <w:pPr>
        <w:spacing w:line="168" w:lineRule="exact" w:before="105"/>
        <w:ind w:left="907" w:right="0" w:firstLine="0"/>
        <w:jc w:val="left"/>
        <w:rPr>
          <w:b/>
          <w:sz w:val="18"/>
        </w:rPr>
      </w:pPr>
      <w:r>
        <w:rPr>
          <w:b/>
          <w:color w:val="231F20"/>
          <w:w w:val="85"/>
          <w:sz w:val="18"/>
          <w:u w:val="single" w:color="231F20"/>
        </w:rPr>
        <w:t>COUPLING SUGGESTIONS</w:t>
      </w:r>
    </w:p>
    <w:p>
      <w:pPr>
        <w:spacing w:line="192" w:lineRule="auto" w:before="13"/>
        <w:ind w:left="1357" w:right="1103" w:hanging="450"/>
        <w:jc w:val="left"/>
        <w:rPr>
          <w:sz w:val="18"/>
        </w:rPr>
      </w:pPr>
      <w:r>
        <w:rPr>
          <w:color w:val="231F20"/>
          <w:w w:val="90"/>
          <w:position w:val="-3"/>
          <w:sz w:val="32"/>
        </w:rPr>
        <w:t>H</w:t>
      </w:r>
      <w:r>
        <w:rPr>
          <w:color w:val="231F20"/>
          <w:spacing w:val="3"/>
          <w:w w:val="90"/>
          <w:position w:val="-3"/>
          <w:sz w:val="32"/>
        </w:rPr>
        <w:t> </w:t>
      </w:r>
      <w:r>
        <w:rPr>
          <w:color w:val="231F20"/>
          <w:w w:val="90"/>
          <w:sz w:val="18"/>
        </w:rPr>
        <w:t>Kuriyama</w:t>
      </w:r>
      <w:r>
        <w:rPr>
          <w:color w:val="231F20"/>
          <w:spacing w:val="-26"/>
          <w:w w:val="90"/>
          <w:sz w:val="18"/>
        </w:rPr>
        <w:t> </w:t>
      </w:r>
      <w:r>
        <w:rPr>
          <w:color w:val="231F20"/>
          <w:w w:val="90"/>
          <w:sz w:val="18"/>
        </w:rPr>
        <w:t>offers</w:t>
      </w:r>
      <w:r>
        <w:rPr>
          <w:color w:val="231F20"/>
          <w:spacing w:val="-26"/>
          <w:w w:val="90"/>
          <w:sz w:val="18"/>
        </w:rPr>
        <w:t> </w:t>
      </w:r>
      <w:r>
        <w:rPr>
          <w:color w:val="231F20"/>
          <w:w w:val="90"/>
          <w:sz w:val="18"/>
        </w:rPr>
        <w:t>a</w:t>
      </w:r>
      <w:r>
        <w:rPr>
          <w:color w:val="231F20"/>
          <w:spacing w:val="-25"/>
          <w:w w:val="90"/>
          <w:sz w:val="18"/>
        </w:rPr>
        <w:t> </w:t>
      </w:r>
      <w:r>
        <w:rPr>
          <w:color w:val="231F20"/>
          <w:w w:val="90"/>
          <w:sz w:val="18"/>
        </w:rPr>
        <w:t>full</w:t>
      </w:r>
      <w:r>
        <w:rPr>
          <w:color w:val="231F20"/>
          <w:spacing w:val="-26"/>
          <w:w w:val="90"/>
          <w:sz w:val="18"/>
        </w:rPr>
        <w:t> </w:t>
      </w:r>
      <w:r>
        <w:rPr>
          <w:color w:val="231F20"/>
          <w:w w:val="90"/>
          <w:sz w:val="18"/>
        </w:rPr>
        <w:t>line</w:t>
      </w:r>
      <w:r>
        <w:rPr>
          <w:color w:val="231F20"/>
          <w:spacing w:val="-26"/>
          <w:w w:val="90"/>
          <w:sz w:val="18"/>
        </w:rPr>
        <w:t> </w:t>
      </w:r>
      <w:r>
        <w:rPr>
          <w:color w:val="231F20"/>
          <w:w w:val="90"/>
          <w:sz w:val="18"/>
        </w:rPr>
        <w:t>of</w:t>
      </w:r>
      <w:r>
        <w:rPr>
          <w:color w:val="231F20"/>
          <w:spacing w:val="-26"/>
          <w:w w:val="90"/>
          <w:sz w:val="18"/>
        </w:rPr>
        <w:t> </w:t>
      </w:r>
      <w:r>
        <w:rPr>
          <w:color w:val="231F20"/>
          <w:w w:val="90"/>
          <w:sz w:val="18"/>
        </w:rPr>
        <w:t>Quick-Acting</w:t>
      </w:r>
      <w:r>
        <w:rPr>
          <w:color w:val="231F20"/>
          <w:spacing w:val="-26"/>
          <w:w w:val="90"/>
          <w:sz w:val="18"/>
        </w:rPr>
        <w:t> </w:t>
      </w:r>
      <w:r>
        <w:rPr>
          <w:color w:val="231F20"/>
          <w:w w:val="90"/>
          <w:sz w:val="18"/>
        </w:rPr>
        <w:t>couplings,</w:t>
      </w:r>
      <w:r>
        <w:rPr>
          <w:color w:val="231F20"/>
          <w:spacing w:val="-26"/>
          <w:w w:val="90"/>
          <w:sz w:val="18"/>
        </w:rPr>
        <w:t> </w:t>
      </w:r>
      <w:r>
        <w:rPr>
          <w:color w:val="231F20"/>
          <w:w w:val="90"/>
          <w:sz w:val="18"/>
        </w:rPr>
        <w:t>pin</w:t>
      </w:r>
      <w:r>
        <w:rPr>
          <w:color w:val="231F20"/>
          <w:spacing w:val="-26"/>
          <w:w w:val="90"/>
          <w:sz w:val="18"/>
        </w:rPr>
        <w:t> </w:t>
      </w:r>
      <w:r>
        <w:rPr>
          <w:color w:val="231F20"/>
          <w:w w:val="90"/>
          <w:sz w:val="18"/>
        </w:rPr>
        <w:t>lug</w:t>
      </w:r>
      <w:r>
        <w:rPr>
          <w:color w:val="231F20"/>
          <w:spacing w:val="-26"/>
          <w:w w:val="90"/>
          <w:sz w:val="18"/>
        </w:rPr>
        <w:t> </w:t>
      </w:r>
      <w:r>
        <w:rPr>
          <w:color w:val="231F20"/>
          <w:w w:val="90"/>
          <w:sz w:val="18"/>
        </w:rPr>
        <w:t>shank</w:t>
      </w:r>
      <w:r>
        <w:rPr>
          <w:color w:val="231F20"/>
          <w:spacing w:val="-26"/>
          <w:w w:val="90"/>
          <w:sz w:val="18"/>
        </w:rPr>
        <w:t> </w:t>
      </w:r>
      <w:r>
        <w:rPr>
          <w:color w:val="231F20"/>
          <w:w w:val="90"/>
          <w:sz w:val="18"/>
        </w:rPr>
        <w:t>couplings</w:t>
      </w:r>
      <w:r>
        <w:rPr>
          <w:color w:val="231F20"/>
          <w:spacing w:val="-26"/>
          <w:w w:val="90"/>
          <w:sz w:val="18"/>
        </w:rPr>
        <w:t> </w:t>
      </w:r>
      <w:r>
        <w:rPr>
          <w:color w:val="231F20"/>
          <w:w w:val="90"/>
          <w:sz w:val="18"/>
        </w:rPr>
        <w:t>and</w:t>
      </w:r>
      <w:r>
        <w:rPr>
          <w:color w:val="231F20"/>
          <w:spacing w:val="-26"/>
          <w:w w:val="90"/>
          <w:sz w:val="18"/>
        </w:rPr>
        <w:t> </w:t>
      </w:r>
      <w:r>
        <w:rPr>
          <w:color w:val="231F20"/>
          <w:w w:val="90"/>
          <w:sz w:val="18"/>
        </w:rPr>
        <w:t>combination</w:t>
      </w:r>
      <w:r>
        <w:rPr>
          <w:color w:val="231F20"/>
          <w:spacing w:val="-26"/>
          <w:w w:val="90"/>
          <w:sz w:val="18"/>
        </w:rPr>
        <w:t> </w:t>
      </w:r>
      <w:r>
        <w:rPr>
          <w:color w:val="231F20"/>
          <w:w w:val="90"/>
          <w:sz w:val="18"/>
        </w:rPr>
        <w:t>nipples.</w:t>
      </w:r>
      <w:r>
        <w:rPr>
          <w:color w:val="231F20"/>
          <w:spacing w:val="-26"/>
          <w:w w:val="90"/>
          <w:sz w:val="18"/>
        </w:rPr>
        <w:t> </w:t>
      </w:r>
      <w:r>
        <w:rPr>
          <w:color w:val="231F20"/>
          <w:w w:val="90"/>
          <w:sz w:val="18"/>
        </w:rPr>
        <w:t>Refer</w:t>
      </w:r>
      <w:r>
        <w:rPr>
          <w:color w:val="231F20"/>
          <w:spacing w:val="-25"/>
          <w:w w:val="90"/>
          <w:sz w:val="18"/>
        </w:rPr>
        <w:t> </w:t>
      </w:r>
      <w:r>
        <w:rPr>
          <w:color w:val="231F20"/>
          <w:w w:val="90"/>
          <w:sz w:val="18"/>
        </w:rPr>
        <w:t>to</w:t>
      </w:r>
      <w:r>
        <w:rPr>
          <w:color w:val="231F20"/>
          <w:spacing w:val="-26"/>
          <w:w w:val="90"/>
          <w:sz w:val="18"/>
        </w:rPr>
        <w:t> </w:t>
      </w:r>
      <w:r>
        <w:rPr>
          <w:color w:val="231F20"/>
          <w:w w:val="90"/>
          <w:sz w:val="18"/>
        </w:rPr>
        <w:t>current</w:t>
      </w:r>
      <w:r>
        <w:rPr>
          <w:color w:val="231F20"/>
          <w:spacing w:val="-26"/>
          <w:w w:val="90"/>
          <w:sz w:val="18"/>
        </w:rPr>
        <w:t> </w:t>
      </w:r>
      <w:r>
        <w:rPr>
          <w:color w:val="231F20"/>
          <w:w w:val="90"/>
          <w:sz w:val="18"/>
        </w:rPr>
        <w:t>Kuriyama-Couplings™ </w:t>
      </w:r>
      <w:r>
        <w:rPr>
          <w:color w:val="231F20"/>
          <w:w w:val="95"/>
          <w:sz w:val="18"/>
        </w:rPr>
        <w:t>and</w:t>
      </w:r>
      <w:r>
        <w:rPr>
          <w:color w:val="231F20"/>
          <w:spacing w:val="-7"/>
          <w:w w:val="95"/>
          <w:sz w:val="18"/>
        </w:rPr>
        <w:t> </w:t>
      </w:r>
      <w:r>
        <w:rPr>
          <w:color w:val="231F20"/>
          <w:w w:val="95"/>
          <w:sz w:val="18"/>
        </w:rPr>
        <w:t>Accessories</w:t>
      </w:r>
      <w:r>
        <w:rPr>
          <w:color w:val="231F20"/>
          <w:spacing w:val="-7"/>
          <w:w w:val="95"/>
          <w:sz w:val="18"/>
        </w:rPr>
        <w:t> </w:t>
      </w:r>
      <w:r>
        <w:rPr>
          <w:color w:val="231F20"/>
          <w:w w:val="95"/>
          <w:sz w:val="18"/>
        </w:rPr>
        <w:t>Catalog</w:t>
      </w:r>
      <w:r>
        <w:rPr>
          <w:color w:val="231F20"/>
          <w:spacing w:val="-7"/>
          <w:w w:val="95"/>
          <w:sz w:val="18"/>
        </w:rPr>
        <w:t> </w:t>
      </w:r>
      <w:r>
        <w:rPr>
          <w:color w:val="231F20"/>
          <w:w w:val="95"/>
          <w:sz w:val="18"/>
        </w:rPr>
        <w:t>for</w:t>
      </w:r>
      <w:r>
        <w:rPr>
          <w:color w:val="231F20"/>
          <w:spacing w:val="-7"/>
          <w:w w:val="95"/>
          <w:sz w:val="18"/>
        </w:rPr>
        <w:t> </w:t>
      </w:r>
      <w:r>
        <w:rPr>
          <w:color w:val="231F20"/>
          <w:w w:val="95"/>
          <w:sz w:val="18"/>
        </w:rPr>
        <w:t>type</w:t>
      </w:r>
      <w:r>
        <w:rPr>
          <w:color w:val="231F20"/>
          <w:spacing w:val="-7"/>
          <w:w w:val="95"/>
          <w:sz w:val="18"/>
        </w:rPr>
        <w:t> </w:t>
      </w:r>
      <w:r>
        <w:rPr>
          <w:color w:val="231F20"/>
          <w:w w:val="95"/>
          <w:sz w:val="18"/>
        </w:rPr>
        <w:t>and</w:t>
      </w:r>
      <w:r>
        <w:rPr>
          <w:color w:val="231F20"/>
          <w:spacing w:val="-7"/>
          <w:w w:val="95"/>
          <w:sz w:val="18"/>
        </w:rPr>
        <w:t> </w:t>
      </w:r>
      <w:r>
        <w:rPr>
          <w:color w:val="231F20"/>
          <w:w w:val="95"/>
          <w:sz w:val="18"/>
        </w:rPr>
        <w:t>pricing.</w:t>
      </w:r>
    </w:p>
    <w:p>
      <w:pPr>
        <w:spacing w:after="0" w:line="192" w:lineRule="auto"/>
        <w:jc w:val="left"/>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2240" w:h="15840"/>
          <w:pgMar w:header="0" w:footer="612" w:top="0" w:bottom="800" w:left="0" w:right="0"/>
        </w:sectPr>
      </w:pPr>
    </w:p>
    <w:p>
      <w:pPr>
        <w:pStyle w:val="BodyText"/>
        <w:rPr>
          <w:sz w:val="25"/>
        </w:rPr>
      </w:pPr>
    </w:p>
    <w:p>
      <w:pPr>
        <w:pStyle w:val="Heading6"/>
        <w:spacing w:before="0"/>
        <w:ind w:left="1267"/>
      </w:pPr>
      <w:r>
        <w:rPr>
          <w:color w:val="231F20"/>
        </w:rPr>
        <w:t>Applications:</w:t>
      </w:r>
    </w:p>
    <w:p>
      <w:pPr>
        <w:pStyle w:val="BodyText"/>
        <w:spacing w:line="230" w:lineRule="auto" w:before="1"/>
        <w:ind w:left="1267"/>
      </w:pPr>
      <w:r>
        <w:rPr>
          <w:color w:val="231F20"/>
        </w:rPr>
        <w:t>Fracking fluids, liquid mud and crude oil delivery in heavy duty oil field and gas exploration.</w:t>
      </w:r>
    </w:p>
    <w:p>
      <w:pPr>
        <w:pStyle w:val="Heading6"/>
        <w:spacing w:before="64"/>
        <w:ind w:left="1267"/>
      </w:pPr>
      <w:r>
        <w:rPr>
          <w:color w:val="231F20"/>
        </w:rPr>
        <w:t>Cover:</w:t>
      </w:r>
    </w:p>
    <w:p>
      <w:pPr>
        <w:pStyle w:val="BodyText"/>
        <w:spacing w:line="230" w:lineRule="auto" w:before="1"/>
        <w:ind w:left="1267" w:right="-5"/>
      </w:pPr>
      <w:r>
        <w:rPr>
          <w:color w:val="231F20"/>
        </w:rPr>
        <w:t>Black SUPERTUFF cover – abrasion, oil and</w:t>
      </w:r>
      <w:r>
        <w:rPr>
          <w:color w:val="231F20"/>
          <w:spacing w:val="-19"/>
        </w:rPr>
        <w:t> </w:t>
      </w:r>
      <w:r>
        <w:rPr>
          <w:color w:val="231F20"/>
        </w:rPr>
        <w:t>ozone resistant.</w:t>
      </w:r>
    </w:p>
    <w:p>
      <w:pPr>
        <w:pStyle w:val="Heading6"/>
        <w:spacing w:before="65"/>
        <w:ind w:left="1267"/>
      </w:pPr>
      <w:r>
        <w:rPr>
          <w:color w:val="231F20"/>
        </w:rPr>
        <w:t>Reinforcement:</w:t>
      </w:r>
    </w:p>
    <w:p>
      <w:pPr>
        <w:pStyle w:val="BodyText"/>
        <w:spacing w:line="212" w:lineRule="exact"/>
        <w:ind w:left="1267"/>
      </w:pPr>
      <w:r>
        <w:rPr>
          <w:color w:val="231F20"/>
        </w:rPr>
        <w:t>High tensile textile cords.</w:t>
      </w:r>
    </w:p>
    <w:p>
      <w:pPr>
        <w:pStyle w:val="Heading6"/>
        <w:ind w:left="1267"/>
      </w:pPr>
      <w:r>
        <w:rPr>
          <w:color w:val="231F20"/>
        </w:rPr>
        <w:t>Tube:</w:t>
      </w:r>
    </w:p>
    <w:p>
      <w:pPr>
        <w:pStyle w:val="BodyText"/>
        <w:spacing w:line="212" w:lineRule="exact"/>
        <w:ind w:left="1267"/>
      </w:pPr>
      <w:r>
        <w:rPr>
          <w:color w:val="231F20"/>
        </w:rPr>
        <w:t>Black synthetic elastomer.</w:t>
      </w:r>
    </w:p>
    <w:p>
      <w:pPr>
        <w:pStyle w:val="BodyText"/>
        <w:rPr>
          <w:sz w:val="25"/>
        </w:rPr>
      </w:pPr>
      <w:r>
        <w:rPr/>
        <w:br w:type="column"/>
      </w:r>
      <w:r>
        <w:rPr>
          <w:sz w:val="25"/>
        </w:rPr>
      </w:r>
    </w:p>
    <w:p>
      <w:pPr>
        <w:pStyle w:val="Heading6"/>
        <w:spacing w:before="0"/>
        <w:ind w:left="834"/>
      </w:pPr>
      <w:r>
        <w:rPr>
          <w:color w:val="231F20"/>
        </w:rPr>
        <w:t>Working Pressure:</w:t>
      </w:r>
    </w:p>
    <w:p>
      <w:pPr>
        <w:pStyle w:val="BodyText"/>
        <w:spacing w:line="212" w:lineRule="exact"/>
        <w:ind w:left="834"/>
      </w:pPr>
      <w:r>
        <w:rPr>
          <w:color w:val="231F20"/>
        </w:rPr>
        <w:t>Constant Pressure – 27 Bar (400 PSI)</w:t>
      </w:r>
    </w:p>
    <w:p>
      <w:pPr>
        <w:pStyle w:val="Heading6"/>
        <w:ind w:left="834"/>
      </w:pPr>
      <w:r>
        <w:rPr>
          <w:color w:val="231F20"/>
        </w:rPr>
        <w:t>Temperature Range:</w:t>
      </w:r>
    </w:p>
    <w:p>
      <w:pPr>
        <w:pStyle w:val="BodyText"/>
        <w:spacing w:line="212" w:lineRule="exact"/>
        <w:ind w:left="834"/>
      </w:pPr>
      <w:r>
        <w:rPr>
          <w:color w:val="231F20"/>
        </w:rPr>
        <w:t>-22°F (-30°C) to 176°F (+80°C)</w:t>
      </w:r>
    </w:p>
    <w:p>
      <w:pPr>
        <w:pStyle w:val="Heading6"/>
        <w:spacing w:before="62"/>
        <w:ind w:left="834"/>
      </w:pPr>
      <w:r>
        <w:rPr>
          <w:color w:val="231F20"/>
        </w:rPr>
        <w:t>Branding:</w:t>
      </w:r>
    </w:p>
    <w:p>
      <w:pPr>
        <w:pStyle w:val="BodyText"/>
        <w:spacing w:line="208" w:lineRule="exact"/>
        <w:ind w:left="834"/>
      </w:pPr>
      <w:r>
        <w:rPr>
          <w:color w:val="231F20"/>
        </w:rPr>
        <w:t>ALFAGOMMA – ITALY OIL RIGGER – FRACK 27 BAR</w:t>
      </w:r>
    </w:p>
    <w:p>
      <w:pPr>
        <w:pStyle w:val="BodyText"/>
        <w:spacing w:line="214" w:lineRule="exact"/>
        <w:ind w:left="834"/>
      </w:pPr>
      <w:r>
        <w:rPr>
          <w:color w:val="231F20"/>
        </w:rPr>
        <w:t>(400 PSI) (in blue letters)</w:t>
      </w:r>
    </w:p>
    <w:p>
      <w:pPr>
        <w:pStyle w:val="Heading6"/>
        <w:ind w:left="834"/>
      </w:pPr>
      <w:r>
        <w:rPr>
          <w:color w:val="231F20"/>
        </w:rPr>
        <w:t>Standard Length:</w:t>
      </w:r>
    </w:p>
    <w:p>
      <w:pPr>
        <w:pStyle w:val="BodyText"/>
        <w:spacing w:line="212" w:lineRule="exact"/>
        <w:ind w:left="834"/>
      </w:pPr>
      <w:r>
        <w:rPr>
          <w:color w:val="231F20"/>
        </w:rPr>
        <w:t>100 feet</w:t>
      </w:r>
    </w:p>
    <w:p>
      <w:pPr>
        <w:spacing w:after="0" w:line="212" w:lineRule="exact"/>
        <w:sectPr>
          <w:type w:val="continuous"/>
          <w:pgSz w:w="12240" w:h="15840"/>
          <w:pgMar w:top="1500" w:bottom="280" w:left="0" w:right="0"/>
          <w:cols w:num="2" w:equalWidth="0">
            <w:col w:w="5614" w:space="40"/>
            <w:col w:w="6586"/>
          </w:cols>
        </w:sectPr>
      </w:pPr>
    </w:p>
    <w:p>
      <w:pPr>
        <w:pStyle w:val="BodyText"/>
        <w:rPr>
          <w:sz w:val="20"/>
        </w:rPr>
      </w:pPr>
      <w:r>
        <w:rPr/>
        <w:pict>
          <v:group style="position:absolute;margin-left:0pt;margin-top:0pt;width:612pt;height:297pt;mso-position-horizontal-relative:page;mso-position-vertical-relative:page;z-index:8968" coordorigin="0,0" coordsize="12240,5940">
            <v:shape style="position:absolute;left:1260;top:0;width:3960;height:5940" type="#_x0000_t75" stroked="false">
              <v:imagedata r:id="rId48" o:title=""/>
            </v:shape>
            <v:shape style="position:absolute;left:1267;top:1976;width:5760;height:3604" type="#_x0000_t75" stroked="false">
              <v:imagedata r:id="rId144" o:title=""/>
            </v:shape>
            <v:rect style="position:absolute;left:0;top:1800;width:12240;height:250" filled="true" fillcolor="#231f20" stroked="false">
              <v:fill opacity="49152f" type="solid"/>
            </v:rect>
            <v:rect style="position:absolute;left:0;top:630;width:12240;height:1170" filled="true" fillcolor="#7a003c" stroked="false">
              <v:fill type="solid"/>
            </v:rect>
            <v:shape style="position:absolute;left:1273;top:1065;width:3047;height:375" type="#_x0000_t75" stroked="false">
              <v:imagedata r:id="rId40" o:title=""/>
            </v:shape>
            <v:shape style="position:absolute;left:0;top:0;width:12240;height:5940" type="#_x0000_t202" filled="false" stroked="false">
              <v:textbox inset="0,0,0,0">
                <w:txbxContent>
                  <w:p>
                    <w:pPr>
                      <w:spacing w:line="240" w:lineRule="auto" w:before="0"/>
                      <w:rPr>
                        <w:sz w:val="56"/>
                      </w:rPr>
                    </w:pPr>
                  </w:p>
                  <w:p>
                    <w:pPr>
                      <w:spacing w:line="240" w:lineRule="auto" w:before="0"/>
                      <w:rPr>
                        <w:sz w:val="56"/>
                      </w:rPr>
                    </w:pPr>
                  </w:p>
                  <w:p>
                    <w:pPr>
                      <w:spacing w:line="240" w:lineRule="auto" w:before="0"/>
                      <w:rPr>
                        <w:sz w:val="56"/>
                      </w:rPr>
                    </w:pPr>
                  </w:p>
                  <w:p>
                    <w:pPr>
                      <w:spacing w:line="542" w:lineRule="exact" w:before="326"/>
                      <w:ind w:left="7816" w:right="0" w:firstLine="0"/>
                      <w:jc w:val="left"/>
                      <w:rPr>
                        <w:b/>
                        <w:sz w:val="48"/>
                      </w:rPr>
                    </w:pPr>
                    <w:r>
                      <w:rPr>
                        <w:b/>
                        <w:color w:val="231F20"/>
                        <w:w w:val="110"/>
                        <w:sz w:val="48"/>
                      </w:rPr>
                      <w:t>ST6D2AA</w:t>
                    </w:r>
                  </w:p>
                  <w:p>
                    <w:pPr>
                      <w:spacing w:line="244" w:lineRule="auto" w:before="0"/>
                      <w:ind w:left="6538" w:right="776" w:firstLine="0"/>
                      <w:jc w:val="center"/>
                      <w:rPr>
                        <w:b/>
                        <w:sz w:val="34"/>
                      </w:rPr>
                    </w:pPr>
                    <w:r>
                      <w:rPr>
                        <w:b/>
                        <w:color w:val="231F20"/>
                        <w:sz w:val="34"/>
                      </w:rPr>
                      <w:t>400 PSI Oil Rigger/Frack Discharge Hose with SUPERTUFF Cover</w:t>
                    </w:r>
                  </w:p>
                </w:txbxContent>
              </v:textbox>
              <w10:wrap type="none"/>
            </v:shape>
            <v:shape style="position:absolute;left:0;top:630;width:12240;height:1170" type="#_x0000_t202" filled="false" stroked="false">
              <v:textbox inset="0,0,0,0">
                <w:txbxContent>
                  <w:p>
                    <w:pPr>
                      <w:spacing w:before="186"/>
                      <w:ind w:left="0" w:right="898" w:firstLine="0"/>
                      <w:jc w:val="right"/>
                      <w:rPr>
                        <w:b/>
                        <w:sz w:val="72"/>
                      </w:rPr>
                    </w:pPr>
                    <w:r>
                      <w:rPr>
                        <w:b/>
                        <w:color w:val="FFFFFF"/>
                        <w:w w:val="85"/>
                        <w:sz w:val="72"/>
                      </w:rPr>
                      <w:t>Petroleum</w:t>
                    </w:r>
                  </w:p>
                </w:txbxContent>
              </v:textbox>
              <w10:wrap type="none"/>
            </v:shape>
            <w10:wrap type="none"/>
          </v:group>
        </w:pict>
      </w:r>
    </w:p>
    <w:p>
      <w:pPr>
        <w:pStyle w:val="BodyText"/>
        <w:rPr>
          <w:sz w:val="20"/>
        </w:rPr>
      </w:pPr>
    </w:p>
    <w:p>
      <w:pPr>
        <w:pStyle w:val="BodyText"/>
        <w:rPr>
          <w:sz w:val="20"/>
        </w:rPr>
      </w:pPr>
    </w:p>
    <w:p>
      <w:pPr>
        <w:pStyle w:val="BodyText"/>
        <w:spacing w:before="1"/>
        <w:rPr>
          <w:sz w:val="16"/>
        </w:rPr>
      </w:pPr>
    </w:p>
    <w:tbl>
      <w:tblPr>
        <w:tblW w:w="0" w:type="auto"/>
        <w:jc w:val="left"/>
        <w:tblInd w:w="12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1260"/>
        <w:gridCol w:w="1260"/>
        <w:gridCol w:w="1260"/>
        <w:gridCol w:w="1260"/>
        <w:gridCol w:w="1530"/>
        <w:gridCol w:w="1800"/>
      </w:tblGrid>
      <w:tr>
        <w:trPr>
          <w:trHeight w:val="285" w:hRule="atLeast"/>
        </w:trPr>
        <w:tc>
          <w:tcPr>
            <w:tcW w:w="10080" w:type="dxa"/>
            <w:gridSpan w:val="7"/>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95"/>
                <w:sz w:val="18"/>
              </w:rPr>
              <w:t>ID</w:t>
            </w:r>
          </w:p>
          <w:p>
            <w:pPr>
              <w:pStyle w:val="TableParagraph"/>
              <w:spacing w:line="189" w:lineRule="exact" w:before="0"/>
              <w:ind w:left="391" w:right="391"/>
              <w:jc w:val="center"/>
              <w:rPr>
                <w:b/>
                <w:sz w:val="18"/>
              </w:rPr>
            </w:pPr>
            <w:r>
              <w:rPr>
                <w:b/>
                <w:color w:val="FFFFFF"/>
                <w:w w:val="95"/>
                <w:sz w:val="18"/>
              </w:rPr>
              <w:t>(in.)</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95"/>
                <w:sz w:val="18"/>
              </w:rPr>
              <w:t>ID</w:t>
            </w:r>
          </w:p>
          <w:p>
            <w:pPr>
              <w:pStyle w:val="TableParagraph"/>
              <w:spacing w:line="189" w:lineRule="exact" w:before="0"/>
              <w:ind w:left="391" w:right="391"/>
              <w:jc w:val="center"/>
              <w:rPr>
                <w:b/>
                <w:sz w:val="18"/>
              </w:rPr>
            </w:pPr>
            <w:r>
              <w:rPr>
                <w:b/>
                <w:color w:val="FFFFFF"/>
                <w:w w:val="95"/>
                <w:sz w:val="18"/>
              </w:rPr>
              <w:t>(mm)</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85"/>
                <w:sz w:val="18"/>
              </w:rPr>
              <w:t>OD</w:t>
            </w:r>
          </w:p>
          <w:p>
            <w:pPr>
              <w:pStyle w:val="TableParagraph"/>
              <w:spacing w:line="189" w:lineRule="exact" w:before="0"/>
              <w:ind w:left="391" w:right="391"/>
              <w:jc w:val="center"/>
              <w:rPr>
                <w:b/>
                <w:sz w:val="18"/>
              </w:rPr>
            </w:pPr>
            <w:r>
              <w:rPr>
                <w:b/>
                <w:color w:val="FFFFFF"/>
                <w:w w:val="95"/>
                <w:sz w:val="18"/>
              </w:rPr>
              <w:t>(in.)</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85"/>
                <w:sz w:val="18"/>
              </w:rPr>
              <w:t>OD</w:t>
            </w:r>
          </w:p>
          <w:p>
            <w:pPr>
              <w:pStyle w:val="TableParagraph"/>
              <w:spacing w:line="189" w:lineRule="exact" w:before="0"/>
              <w:ind w:left="391" w:right="391"/>
              <w:jc w:val="center"/>
              <w:rPr>
                <w:b/>
                <w:sz w:val="18"/>
              </w:rPr>
            </w:pPr>
            <w:r>
              <w:rPr>
                <w:b/>
                <w:color w:val="FFFFFF"/>
                <w:w w:val="95"/>
                <w:sz w:val="18"/>
              </w:rPr>
              <w:t>(mm)</w:t>
            </w:r>
          </w:p>
        </w:tc>
        <w:tc>
          <w:tcPr>
            <w:tcW w:w="153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436" w:right="160" w:hanging="15"/>
              <w:rPr>
                <w:b/>
                <w:sz w:val="18"/>
              </w:rPr>
            </w:pPr>
            <w:r>
              <w:rPr>
                <w:b/>
                <w:color w:val="FFFFFF"/>
                <w:w w:val="90"/>
                <w:sz w:val="18"/>
              </w:rPr>
              <w:t>Max Rec. </w:t>
            </w:r>
            <w:r>
              <w:rPr>
                <w:b/>
                <w:color w:val="FFFFFF"/>
                <w:w w:val="85"/>
                <w:sz w:val="18"/>
              </w:rPr>
              <w:t>WP (PSI)</w:t>
            </w:r>
          </w:p>
        </w:tc>
        <w:tc>
          <w:tcPr>
            <w:tcW w:w="1800" w:type="dxa"/>
            <w:tcBorders>
              <w:top w:val="single" w:sz="8" w:space="0" w:color="FFFFFF"/>
              <w:left w:val="single" w:sz="8" w:space="0" w:color="FFFFFF"/>
            </w:tcBorders>
            <w:shd w:val="clear" w:color="auto" w:fill="231F20"/>
          </w:tcPr>
          <w:p>
            <w:pPr>
              <w:pStyle w:val="TableParagraph"/>
              <w:spacing w:line="208" w:lineRule="auto" w:before="36"/>
              <w:ind w:left="581" w:right="47"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ST6D2AA400</w:t>
            </w:r>
          </w:p>
        </w:tc>
        <w:tc>
          <w:tcPr>
            <w:tcW w:w="1260" w:type="dxa"/>
            <w:shd w:val="clear" w:color="auto" w:fill="E6E7E8"/>
          </w:tcPr>
          <w:p>
            <w:pPr>
              <w:pStyle w:val="TableParagraph"/>
              <w:spacing w:before="45"/>
              <w:jc w:val="center"/>
              <w:rPr>
                <w:sz w:val="18"/>
              </w:rPr>
            </w:pPr>
            <w:r>
              <w:rPr>
                <w:color w:val="231F20"/>
                <w:w w:val="86"/>
                <w:sz w:val="18"/>
              </w:rPr>
              <w:t>4</w:t>
            </w:r>
          </w:p>
        </w:tc>
        <w:tc>
          <w:tcPr>
            <w:tcW w:w="1260" w:type="dxa"/>
            <w:shd w:val="clear" w:color="auto" w:fill="E6E7E8"/>
          </w:tcPr>
          <w:p>
            <w:pPr>
              <w:pStyle w:val="TableParagraph"/>
              <w:spacing w:before="45"/>
              <w:ind w:left="155" w:right="155"/>
              <w:jc w:val="center"/>
              <w:rPr>
                <w:sz w:val="18"/>
              </w:rPr>
            </w:pPr>
            <w:r>
              <w:rPr>
                <w:color w:val="231F20"/>
                <w:w w:val="95"/>
                <w:sz w:val="18"/>
              </w:rPr>
              <w:t>102</w:t>
            </w:r>
          </w:p>
        </w:tc>
        <w:tc>
          <w:tcPr>
            <w:tcW w:w="1260" w:type="dxa"/>
            <w:shd w:val="clear" w:color="auto" w:fill="E6E7E8"/>
          </w:tcPr>
          <w:p>
            <w:pPr>
              <w:pStyle w:val="TableParagraph"/>
              <w:spacing w:before="45"/>
              <w:ind w:left="155" w:right="155"/>
              <w:jc w:val="center"/>
              <w:rPr>
                <w:sz w:val="18"/>
              </w:rPr>
            </w:pPr>
            <w:r>
              <w:rPr>
                <w:color w:val="231F20"/>
                <w:w w:val="95"/>
                <w:sz w:val="18"/>
              </w:rPr>
              <w:t>4.72</w:t>
            </w:r>
          </w:p>
        </w:tc>
        <w:tc>
          <w:tcPr>
            <w:tcW w:w="1260" w:type="dxa"/>
            <w:shd w:val="clear" w:color="auto" w:fill="E6E7E8"/>
          </w:tcPr>
          <w:p>
            <w:pPr>
              <w:pStyle w:val="TableParagraph"/>
              <w:spacing w:before="45"/>
              <w:ind w:left="155" w:right="155"/>
              <w:jc w:val="center"/>
              <w:rPr>
                <w:sz w:val="18"/>
              </w:rPr>
            </w:pPr>
            <w:r>
              <w:rPr>
                <w:color w:val="231F20"/>
                <w:w w:val="95"/>
                <w:sz w:val="18"/>
              </w:rPr>
              <w:t>120</w:t>
            </w:r>
          </w:p>
        </w:tc>
        <w:tc>
          <w:tcPr>
            <w:tcW w:w="1530" w:type="dxa"/>
            <w:shd w:val="clear" w:color="auto" w:fill="E6E7E8"/>
          </w:tcPr>
          <w:p>
            <w:pPr>
              <w:pStyle w:val="TableParagraph"/>
              <w:spacing w:before="45"/>
              <w:ind w:left="602" w:right="602"/>
              <w:jc w:val="center"/>
              <w:rPr>
                <w:sz w:val="18"/>
              </w:rPr>
            </w:pPr>
            <w:r>
              <w:rPr>
                <w:color w:val="231F20"/>
                <w:w w:val="95"/>
                <w:sz w:val="18"/>
              </w:rPr>
              <w:t>400</w:t>
            </w:r>
          </w:p>
        </w:tc>
        <w:tc>
          <w:tcPr>
            <w:tcW w:w="1800" w:type="dxa"/>
            <w:shd w:val="clear" w:color="auto" w:fill="E6E7E8"/>
          </w:tcPr>
          <w:p>
            <w:pPr>
              <w:pStyle w:val="TableParagraph"/>
              <w:spacing w:before="45"/>
              <w:ind w:left="452" w:right="452"/>
              <w:jc w:val="center"/>
              <w:rPr>
                <w:sz w:val="18"/>
              </w:rPr>
            </w:pPr>
            <w:r>
              <w:rPr>
                <w:color w:val="231F20"/>
                <w:w w:val="95"/>
                <w:sz w:val="18"/>
              </w:rPr>
              <w:t>2.93</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0"/>
        </w:rPr>
      </w:pPr>
    </w:p>
    <w:p>
      <w:pPr>
        <w:spacing w:line="168" w:lineRule="exact" w:before="105"/>
        <w:ind w:left="1267" w:right="0" w:firstLine="0"/>
        <w:jc w:val="left"/>
        <w:rPr>
          <w:b/>
          <w:sz w:val="18"/>
        </w:rPr>
      </w:pPr>
      <w:r>
        <w:rPr>
          <w:b/>
          <w:color w:val="231F20"/>
          <w:w w:val="85"/>
          <w:sz w:val="18"/>
          <w:u w:val="single" w:color="231F20"/>
        </w:rPr>
        <w:t>COUPLING SUGGESTIONS</w:t>
      </w:r>
    </w:p>
    <w:p>
      <w:pPr>
        <w:spacing w:line="192" w:lineRule="auto" w:before="13"/>
        <w:ind w:left="1717" w:right="751" w:hanging="450"/>
        <w:jc w:val="left"/>
        <w:rPr>
          <w:sz w:val="18"/>
        </w:rPr>
      </w:pPr>
      <w:r>
        <w:rPr>
          <w:color w:val="231F20"/>
          <w:w w:val="90"/>
          <w:position w:val="-3"/>
          <w:sz w:val="32"/>
        </w:rPr>
        <w:t>H</w:t>
      </w:r>
      <w:r>
        <w:rPr>
          <w:color w:val="231F20"/>
          <w:spacing w:val="3"/>
          <w:w w:val="90"/>
          <w:position w:val="-3"/>
          <w:sz w:val="32"/>
        </w:rPr>
        <w:t> </w:t>
      </w:r>
      <w:r>
        <w:rPr>
          <w:color w:val="231F20"/>
          <w:w w:val="90"/>
          <w:sz w:val="18"/>
        </w:rPr>
        <w:t>Kuriyama</w:t>
      </w:r>
      <w:r>
        <w:rPr>
          <w:color w:val="231F20"/>
          <w:spacing w:val="-26"/>
          <w:w w:val="90"/>
          <w:sz w:val="18"/>
        </w:rPr>
        <w:t> </w:t>
      </w:r>
      <w:r>
        <w:rPr>
          <w:color w:val="231F20"/>
          <w:w w:val="90"/>
          <w:sz w:val="18"/>
        </w:rPr>
        <w:t>offers</w:t>
      </w:r>
      <w:r>
        <w:rPr>
          <w:color w:val="231F20"/>
          <w:spacing w:val="-25"/>
          <w:w w:val="90"/>
          <w:sz w:val="18"/>
        </w:rPr>
        <w:t> </w:t>
      </w:r>
      <w:r>
        <w:rPr>
          <w:color w:val="231F20"/>
          <w:w w:val="90"/>
          <w:sz w:val="18"/>
        </w:rPr>
        <w:t>a</w:t>
      </w:r>
      <w:r>
        <w:rPr>
          <w:color w:val="231F20"/>
          <w:spacing w:val="-26"/>
          <w:w w:val="90"/>
          <w:sz w:val="18"/>
        </w:rPr>
        <w:t> </w:t>
      </w:r>
      <w:r>
        <w:rPr>
          <w:color w:val="231F20"/>
          <w:w w:val="90"/>
          <w:sz w:val="18"/>
        </w:rPr>
        <w:t>full</w:t>
      </w:r>
      <w:r>
        <w:rPr>
          <w:color w:val="231F20"/>
          <w:spacing w:val="-26"/>
          <w:w w:val="90"/>
          <w:sz w:val="18"/>
        </w:rPr>
        <w:t> </w:t>
      </w:r>
      <w:r>
        <w:rPr>
          <w:color w:val="231F20"/>
          <w:w w:val="90"/>
          <w:sz w:val="18"/>
        </w:rPr>
        <w:t>line</w:t>
      </w:r>
      <w:r>
        <w:rPr>
          <w:color w:val="231F20"/>
          <w:spacing w:val="-26"/>
          <w:w w:val="90"/>
          <w:sz w:val="18"/>
        </w:rPr>
        <w:t> </w:t>
      </w:r>
      <w:r>
        <w:rPr>
          <w:color w:val="231F20"/>
          <w:w w:val="90"/>
          <w:sz w:val="18"/>
        </w:rPr>
        <w:t>of</w:t>
      </w:r>
      <w:r>
        <w:rPr>
          <w:color w:val="231F20"/>
          <w:spacing w:val="-26"/>
          <w:w w:val="90"/>
          <w:sz w:val="18"/>
        </w:rPr>
        <w:t> </w:t>
      </w:r>
      <w:r>
        <w:rPr>
          <w:color w:val="231F20"/>
          <w:w w:val="90"/>
          <w:sz w:val="18"/>
        </w:rPr>
        <w:t>Quick-Acting</w:t>
      </w:r>
      <w:r>
        <w:rPr>
          <w:color w:val="231F20"/>
          <w:spacing w:val="-26"/>
          <w:w w:val="90"/>
          <w:sz w:val="18"/>
        </w:rPr>
        <w:t> </w:t>
      </w:r>
      <w:r>
        <w:rPr>
          <w:color w:val="231F20"/>
          <w:w w:val="90"/>
          <w:sz w:val="18"/>
        </w:rPr>
        <w:t>couplings,</w:t>
      </w:r>
      <w:r>
        <w:rPr>
          <w:color w:val="231F20"/>
          <w:spacing w:val="-26"/>
          <w:w w:val="90"/>
          <w:sz w:val="18"/>
        </w:rPr>
        <w:t> </w:t>
      </w:r>
      <w:r>
        <w:rPr>
          <w:color w:val="231F20"/>
          <w:w w:val="90"/>
          <w:sz w:val="18"/>
        </w:rPr>
        <w:t>pin</w:t>
      </w:r>
      <w:r>
        <w:rPr>
          <w:color w:val="231F20"/>
          <w:spacing w:val="-26"/>
          <w:w w:val="90"/>
          <w:sz w:val="18"/>
        </w:rPr>
        <w:t> </w:t>
      </w:r>
      <w:r>
        <w:rPr>
          <w:color w:val="231F20"/>
          <w:w w:val="90"/>
          <w:sz w:val="18"/>
        </w:rPr>
        <w:t>lug</w:t>
      </w:r>
      <w:r>
        <w:rPr>
          <w:color w:val="231F20"/>
          <w:spacing w:val="-26"/>
          <w:w w:val="90"/>
          <w:sz w:val="18"/>
        </w:rPr>
        <w:t> </w:t>
      </w:r>
      <w:r>
        <w:rPr>
          <w:color w:val="231F20"/>
          <w:w w:val="90"/>
          <w:sz w:val="18"/>
        </w:rPr>
        <w:t>shank</w:t>
      </w:r>
      <w:r>
        <w:rPr>
          <w:color w:val="231F20"/>
          <w:spacing w:val="-26"/>
          <w:w w:val="90"/>
          <w:sz w:val="18"/>
        </w:rPr>
        <w:t> </w:t>
      </w:r>
      <w:r>
        <w:rPr>
          <w:color w:val="231F20"/>
          <w:w w:val="90"/>
          <w:sz w:val="18"/>
        </w:rPr>
        <w:t>couplings</w:t>
      </w:r>
      <w:r>
        <w:rPr>
          <w:color w:val="231F20"/>
          <w:spacing w:val="-25"/>
          <w:w w:val="90"/>
          <w:sz w:val="18"/>
        </w:rPr>
        <w:t> </w:t>
      </w:r>
      <w:r>
        <w:rPr>
          <w:color w:val="231F20"/>
          <w:w w:val="90"/>
          <w:sz w:val="18"/>
        </w:rPr>
        <w:t>and</w:t>
      </w:r>
      <w:r>
        <w:rPr>
          <w:color w:val="231F20"/>
          <w:spacing w:val="-26"/>
          <w:w w:val="90"/>
          <w:sz w:val="18"/>
        </w:rPr>
        <w:t> </w:t>
      </w:r>
      <w:r>
        <w:rPr>
          <w:color w:val="231F20"/>
          <w:w w:val="90"/>
          <w:sz w:val="18"/>
        </w:rPr>
        <w:t>combination</w:t>
      </w:r>
      <w:r>
        <w:rPr>
          <w:color w:val="231F20"/>
          <w:spacing w:val="-26"/>
          <w:w w:val="90"/>
          <w:sz w:val="18"/>
        </w:rPr>
        <w:t> </w:t>
      </w:r>
      <w:r>
        <w:rPr>
          <w:color w:val="231F20"/>
          <w:w w:val="90"/>
          <w:sz w:val="18"/>
        </w:rPr>
        <w:t>nipples.</w:t>
      </w:r>
      <w:r>
        <w:rPr>
          <w:color w:val="231F20"/>
          <w:spacing w:val="-26"/>
          <w:w w:val="90"/>
          <w:sz w:val="18"/>
        </w:rPr>
        <w:t> </w:t>
      </w:r>
      <w:r>
        <w:rPr>
          <w:color w:val="231F20"/>
          <w:w w:val="90"/>
          <w:sz w:val="18"/>
        </w:rPr>
        <w:t>Refer</w:t>
      </w:r>
      <w:r>
        <w:rPr>
          <w:color w:val="231F20"/>
          <w:spacing w:val="-26"/>
          <w:w w:val="90"/>
          <w:sz w:val="18"/>
        </w:rPr>
        <w:t> </w:t>
      </w:r>
      <w:r>
        <w:rPr>
          <w:color w:val="231F20"/>
          <w:w w:val="90"/>
          <w:sz w:val="18"/>
        </w:rPr>
        <w:t>to</w:t>
      </w:r>
      <w:r>
        <w:rPr>
          <w:color w:val="231F20"/>
          <w:spacing w:val="-26"/>
          <w:w w:val="90"/>
          <w:sz w:val="18"/>
        </w:rPr>
        <w:t> </w:t>
      </w:r>
      <w:r>
        <w:rPr>
          <w:color w:val="231F20"/>
          <w:w w:val="90"/>
          <w:sz w:val="18"/>
        </w:rPr>
        <w:t>current</w:t>
      </w:r>
      <w:r>
        <w:rPr>
          <w:color w:val="231F20"/>
          <w:spacing w:val="-26"/>
          <w:w w:val="90"/>
          <w:sz w:val="18"/>
        </w:rPr>
        <w:t> </w:t>
      </w:r>
      <w:r>
        <w:rPr>
          <w:color w:val="231F20"/>
          <w:w w:val="90"/>
          <w:sz w:val="18"/>
        </w:rPr>
        <w:t>Kuriyama-Couplings™ </w:t>
      </w:r>
      <w:r>
        <w:rPr>
          <w:color w:val="231F20"/>
          <w:w w:val="95"/>
          <w:sz w:val="18"/>
        </w:rPr>
        <w:t>and</w:t>
      </w:r>
      <w:r>
        <w:rPr>
          <w:color w:val="231F20"/>
          <w:spacing w:val="-7"/>
          <w:w w:val="95"/>
          <w:sz w:val="18"/>
        </w:rPr>
        <w:t> </w:t>
      </w:r>
      <w:r>
        <w:rPr>
          <w:color w:val="231F20"/>
          <w:w w:val="95"/>
          <w:sz w:val="18"/>
        </w:rPr>
        <w:t>Accessories</w:t>
      </w:r>
      <w:r>
        <w:rPr>
          <w:color w:val="231F20"/>
          <w:spacing w:val="-7"/>
          <w:w w:val="95"/>
          <w:sz w:val="18"/>
        </w:rPr>
        <w:t> </w:t>
      </w:r>
      <w:r>
        <w:rPr>
          <w:color w:val="231F20"/>
          <w:w w:val="95"/>
          <w:sz w:val="18"/>
        </w:rPr>
        <w:t>Catalog</w:t>
      </w:r>
      <w:r>
        <w:rPr>
          <w:color w:val="231F20"/>
          <w:spacing w:val="-7"/>
          <w:w w:val="95"/>
          <w:sz w:val="18"/>
        </w:rPr>
        <w:t> </w:t>
      </w:r>
      <w:r>
        <w:rPr>
          <w:color w:val="231F20"/>
          <w:w w:val="95"/>
          <w:sz w:val="18"/>
        </w:rPr>
        <w:t>for</w:t>
      </w:r>
      <w:r>
        <w:rPr>
          <w:color w:val="231F20"/>
          <w:spacing w:val="-7"/>
          <w:w w:val="95"/>
          <w:sz w:val="18"/>
        </w:rPr>
        <w:t> </w:t>
      </w:r>
      <w:r>
        <w:rPr>
          <w:color w:val="231F20"/>
          <w:w w:val="95"/>
          <w:sz w:val="18"/>
        </w:rPr>
        <w:t>type</w:t>
      </w:r>
      <w:r>
        <w:rPr>
          <w:color w:val="231F20"/>
          <w:spacing w:val="-7"/>
          <w:w w:val="95"/>
          <w:sz w:val="18"/>
        </w:rPr>
        <w:t> </w:t>
      </w:r>
      <w:r>
        <w:rPr>
          <w:color w:val="231F20"/>
          <w:w w:val="95"/>
          <w:sz w:val="18"/>
        </w:rPr>
        <w:t>and</w:t>
      </w:r>
      <w:r>
        <w:rPr>
          <w:color w:val="231F20"/>
          <w:spacing w:val="-7"/>
          <w:w w:val="95"/>
          <w:sz w:val="18"/>
        </w:rPr>
        <w:t> </w:t>
      </w:r>
      <w:r>
        <w:rPr>
          <w:color w:val="231F20"/>
          <w:w w:val="95"/>
          <w:sz w:val="18"/>
        </w:rPr>
        <w:t>pricing.</w:t>
      </w:r>
    </w:p>
    <w:p>
      <w:pPr>
        <w:spacing w:after="0" w:line="192" w:lineRule="auto"/>
        <w:jc w:val="left"/>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5"/>
        </w:rPr>
      </w:pPr>
    </w:p>
    <w:p>
      <w:pPr>
        <w:pStyle w:val="BodyText"/>
        <w:ind w:left="2116"/>
        <w:rPr>
          <w:sz w:val="20"/>
        </w:rPr>
      </w:pPr>
      <w:r>
        <w:rPr>
          <w:sz w:val="20"/>
        </w:rPr>
        <w:drawing>
          <wp:inline distT="0" distB="0" distL="0" distR="0">
            <wp:extent cx="1485018" cy="276225"/>
            <wp:effectExtent l="0" t="0" r="0" b="0"/>
            <wp:docPr id="277" name="image102.png" descr=""/>
            <wp:cNvGraphicFramePr>
              <a:graphicFrameLocks noChangeAspect="1"/>
            </wp:cNvGraphicFramePr>
            <a:graphic>
              <a:graphicData uri="http://schemas.openxmlformats.org/drawingml/2006/picture">
                <pic:pic>
                  <pic:nvPicPr>
                    <pic:cNvPr id="278" name="image102.png"/>
                    <pic:cNvPicPr/>
                  </pic:nvPicPr>
                  <pic:blipFill>
                    <a:blip r:embed="rId145" cstate="print"/>
                    <a:stretch>
                      <a:fillRect/>
                    </a:stretch>
                  </pic:blipFill>
                  <pic:spPr>
                    <a:xfrm>
                      <a:off x="0" y="0"/>
                      <a:ext cx="1485018" cy="276225"/>
                    </a:xfrm>
                    <a:prstGeom prst="rect">
                      <a:avLst/>
                    </a:prstGeom>
                  </pic:spPr>
                </pic:pic>
              </a:graphicData>
            </a:graphic>
          </wp:inline>
        </w:drawing>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2240" w:h="15840"/>
          <w:pgMar w:header="0" w:footer="612" w:top="0" w:bottom="800" w:left="0" w:right="0"/>
        </w:sectPr>
      </w:pPr>
    </w:p>
    <w:p>
      <w:pPr>
        <w:pStyle w:val="BodyText"/>
        <w:spacing w:before="7"/>
        <w:rPr>
          <w:sz w:val="21"/>
        </w:rPr>
      </w:pPr>
    </w:p>
    <w:p>
      <w:pPr>
        <w:pStyle w:val="Heading6"/>
        <w:spacing w:before="0"/>
        <w:ind w:left="1260"/>
      </w:pPr>
      <w:r>
        <w:rPr>
          <w:color w:val="231F20"/>
        </w:rPr>
        <w:t>Applications:</w:t>
      </w:r>
    </w:p>
    <w:p>
      <w:pPr>
        <w:pStyle w:val="BodyText"/>
        <w:spacing w:line="230" w:lineRule="auto" w:before="1"/>
        <w:ind w:left="1260" w:right="41"/>
      </w:pPr>
      <w:r>
        <w:rPr>
          <w:color w:val="231F20"/>
        </w:rPr>
        <w:t>Oil field vacuum tank service, for handling crude oil, frack solutions and slurries.</w:t>
      </w:r>
    </w:p>
    <w:p>
      <w:pPr>
        <w:spacing w:line="230" w:lineRule="auto" w:before="1"/>
        <w:ind w:left="1260" w:right="0" w:firstLine="0"/>
        <w:jc w:val="left"/>
        <w:rPr>
          <w:b/>
          <w:sz w:val="19"/>
        </w:rPr>
      </w:pPr>
      <w:r>
        <w:rPr>
          <w:b/>
          <w:color w:val="231F20"/>
          <w:sz w:val="19"/>
        </w:rPr>
        <w:t>Note: For applications up to 35% aromatics. Not for use with refined petroleum products.</w:t>
      </w:r>
    </w:p>
    <w:p>
      <w:pPr>
        <w:spacing w:line="235" w:lineRule="exact" w:before="64"/>
        <w:ind w:left="1260" w:right="0" w:firstLine="0"/>
        <w:jc w:val="left"/>
        <w:rPr>
          <w:b/>
          <w:sz w:val="21"/>
        </w:rPr>
      </w:pPr>
      <w:r>
        <w:rPr>
          <w:b/>
          <w:color w:val="231F20"/>
          <w:sz w:val="21"/>
        </w:rPr>
        <w:t>Cover:</w:t>
      </w:r>
    </w:p>
    <w:p>
      <w:pPr>
        <w:pStyle w:val="BodyText"/>
        <w:spacing w:line="230" w:lineRule="auto" w:before="1"/>
        <w:ind w:left="1260"/>
      </w:pPr>
      <w:r>
        <w:rPr>
          <w:color w:val="231F20"/>
        </w:rPr>
        <w:t>Black corrugated SBR – abrasion, ozone, limited oil resistance.</w:t>
      </w:r>
    </w:p>
    <w:p>
      <w:pPr>
        <w:pStyle w:val="Heading6"/>
        <w:spacing w:before="65"/>
        <w:ind w:left="1260"/>
      </w:pPr>
      <w:r>
        <w:rPr>
          <w:color w:val="231F20"/>
        </w:rPr>
        <w:t>Reinforcement:</w:t>
      </w:r>
    </w:p>
    <w:p>
      <w:pPr>
        <w:pStyle w:val="BodyText"/>
        <w:spacing w:line="212" w:lineRule="exact"/>
        <w:ind w:left="1260"/>
      </w:pPr>
      <w:r>
        <w:rPr>
          <w:color w:val="231F20"/>
        </w:rPr>
        <w:t>High tensile textile cords with flexible steel helix wire.</w:t>
      </w:r>
    </w:p>
    <w:p>
      <w:pPr>
        <w:pStyle w:val="Heading6"/>
        <w:spacing w:before="62"/>
        <w:ind w:left="1260"/>
      </w:pPr>
      <w:r>
        <w:rPr>
          <w:color w:val="231F20"/>
        </w:rPr>
        <w:t>Tube:</w:t>
      </w:r>
    </w:p>
    <w:p>
      <w:pPr>
        <w:pStyle w:val="BodyText"/>
        <w:spacing w:line="230" w:lineRule="auto" w:before="1"/>
        <w:ind w:left="1260"/>
      </w:pPr>
      <w:r>
        <w:rPr>
          <w:color w:val="231F20"/>
        </w:rPr>
        <w:t>Black Nitrile – PVC blend, limited oil resistance, for oil field use.</w:t>
      </w:r>
    </w:p>
    <w:p>
      <w:pPr>
        <w:pStyle w:val="BodyText"/>
        <w:spacing w:before="7"/>
        <w:rPr>
          <w:sz w:val="21"/>
        </w:rPr>
      </w:pPr>
      <w:r>
        <w:rPr/>
        <w:br w:type="column"/>
      </w:r>
      <w:r>
        <w:rPr>
          <w:sz w:val="21"/>
        </w:rPr>
      </w:r>
    </w:p>
    <w:p>
      <w:pPr>
        <w:pStyle w:val="Heading6"/>
        <w:spacing w:before="0"/>
        <w:ind w:left="406"/>
      </w:pPr>
      <w:r>
        <w:rPr>
          <w:color w:val="231F20"/>
        </w:rPr>
        <w:t>Working Pressure:</w:t>
      </w:r>
    </w:p>
    <w:p>
      <w:pPr>
        <w:pStyle w:val="BodyText"/>
        <w:spacing w:line="212" w:lineRule="exact"/>
        <w:ind w:left="406"/>
      </w:pPr>
      <w:r>
        <w:rPr>
          <w:color w:val="231F20"/>
        </w:rPr>
        <w:t>Constant Pressure – 10 Bar (150 PSI)</w:t>
      </w:r>
    </w:p>
    <w:p>
      <w:pPr>
        <w:pStyle w:val="Heading6"/>
        <w:ind w:left="406"/>
      </w:pPr>
      <w:r>
        <w:rPr>
          <w:color w:val="231F20"/>
        </w:rPr>
        <w:t>Temperature Range:</w:t>
      </w:r>
    </w:p>
    <w:p>
      <w:pPr>
        <w:pStyle w:val="BodyText"/>
        <w:spacing w:line="212" w:lineRule="exact"/>
        <w:ind w:left="406"/>
      </w:pPr>
      <w:r>
        <w:rPr>
          <w:color w:val="231F20"/>
        </w:rPr>
        <w:t>-22°F (-30°C) to 176°F (+80°C)</w:t>
      </w:r>
    </w:p>
    <w:p>
      <w:pPr>
        <w:pStyle w:val="Heading6"/>
        <w:ind w:left="406"/>
      </w:pPr>
      <w:r>
        <w:rPr>
          <w:color w:val="231F20"/>
        </w:rPr>
        <w:t>Branding:</w:t>
      </w:r>
    </w:p>
    <w:p>
      <w:pPr>
        <w:pStyle w:val="BodyText"/>
        <w:spacing w:line="208" w:lineRule="exact"/>
        <w:ind w:left="406"/>
      </w:pPr>
      <w:r>
        <w:rPr>
          <w:color w:val="231F20"/>
        </w:rPr>
        <w:t>ALFAGOMMA – ITALY T6C1 10 BAR (150 PSI) OIL</w:t>
      </w:r>
    </w:p>
    <w:p>
      <w:pPr>
        <w:pStyle w:val="BodyText"/>
        <w:spacing w:line="214" w:lineRule="exact"/>
        <w:ind w:left="406"/>
      </w:pPr>
      <w:r>
        <w:rPr>
          <w:color w:val="231F20"/>
        </w:rPr>
        <w:t>FIELD-FRACK TANK S &amp; D (in blue letters)</w:t>
      </w:r>
    </w:p>
    <w:p>
      <w:pPr>
        <w:pStyle w:val="Heading6"/>
        <w:ind w:left="406"/>
      </w:pPr>
      <w:r>
        <w:rPr>
          <w:color w:val="231F20"/>
        </w:rPr>
        <w:t>Standard Length:</w:t>
      </w:r>
    </w:p>
    <w:p>
      <w:pPr>
        <w:pStyle w:val="BodyText"/>
        <w:spacing w:line="212" w:lineRule="exact"/>
        <w:ind w:left="406"/>
      </w:pPr>
      <w:r>
        <w:rPr>
          <w:color w:val="231F20"/>
          <w:w w:val="105"/>
        </w:rPr>
        <w:t>100 feet: 2" through 4"</w:t>
      </w:r>
    </w:p>
    <w:p>
      <w:pPr>
        <w:spacing w:after="0" w:line="212" w:lineRule="exact"/>
        <w:sectPr>
          <w:type w:val="continuous"/>
          <w:pgSz w:w="12240" w:h="15840"/>
          <w:pgMar w:top="1500" w:bottom="280" w:left="0" w:right="0"/>
          <w:cols w:num="2" w:equalWidth="0">
            <w:col w:w="6034" w:space="40"/>
            <w:col w:w="6166"/>
          </w:cols>
        </w:sectPr>
      </w:pPr>
    </w:p>
    <w:p>
      <w:pPr>
        <w:pStyle w:val="BodyText"/>
        <w:spacing w:before="6"/>
        <w:rPr>
          <w:sz w:val="21"/>
        </w:rPr>
      </w:pPr>
      <w:r>
        <w:rPr/>
        <w:pict>
          <v:group style="position:absolute;margin-left:0pt;margin-top:0pt;width:612pt;height:297pt;mso-position-horizontal-relative:page;mso-position-vertical-relative:page;z-index:-1400512" coordorigin="0,0" coordsize="12240,5940">
            <v:shape style="position:absolute;left:7020;top:0;width:3960;height:5940" type="#_x0000_t75" stroked="false">
              <v:imagedata r:id="rId48" o:title=""/>
            </v:shape>
            <v:shape style="position:absolute;left:5220;top:2068;width:5760;height:3512" type="#_x0000_t75" stroked="false">
              <v:imagedata r:id="rId146" o:title=""/>
            </v:shape>
            <v:rect style="position:absolute;left:0;top:1800;width:12240;height:250" filled="true" fillcolor="#231f20" stroked="false">
              <v:fill opacity="49152f" type="solid"/>
            </v:rect>
            <v:rect style="position:absolute;left:0;top:630;width:12240;height:1170" filled="true" fillcolor="#7a003c" stroked="false">
              <v:fill type="solid"/>
            </v:rect>
            <v:shape style="position:absolute;left:7933;top:1065;width:3047;height:375" type="#_x0000_t75" stroked="false">
              <v:imagedata r:id="rId43" o:title=""/>
            </v:shape>
            <v:shape style="position:absolute;left:0;top:0;width:12240;height:5940" type="#_x0000_t202" filled="false" stroked="false">
              <v:textbox inset="0,0,0,0">
                <w:txbxContent>
                  <w:p>
                    <w:pPr>
                      <w:spacing w:line="240" w:lineRule="auto" w:before="0"/>
                      <w:rPr>
                        <w:sz w:val="56"/>
                      </w:rPr>
                    </w:pPr>
                  </w:p>
                  <w:p>
                    <w:pPr>
                      <w:spacing w:line="240" w:lineRule="auto" w:before="0"/>
                      <w:rPr>
                        <w:sz w:val="56"/>
                      </w:rPr>
                    </w:pPr>
                  </w:p>
                  <w:p>
                    <w:pPr>
                      <w:spacing w:line="240" w:lineRule="auto" w:before="0"/>
                      <w:rPr>
                        <w:sz w:val="56"/>
                      </w:rPr>
                    </w:pPr>
                  </w:p>
                  <w:p>
                    <w:pPr>
                      <w:spacing w:line="542" w:lineRule="exact" w:before="326"/>
                      <w:ind w:left="2091" w:right="0" w:firstLine="0"/>
                      <w:jc w:val="left"/>
                      <w:rPr>
                        <w:b/>
                        <w:sz w:val="48"/>
                      </w:rPr>
                    </w:pPr>
                    <w:r>
                      <w:rPr>
                        <w:b/>
                        <w:color w:val="231F20"/>
                        <w:w w:val="110"/>
                        <w:sz w:val="48"/>
                      </w:rPr>
                      <w:t>CT601AA</w:t>
                    </w:r>
                  </w:p>
                  <w:p>
                    <w:pPr>
                      <w:spacing w:line="244" w:lineRule="auto" w:before="0"/>
                      <w:ind w:left="1165" w:right="6923" w:firstLine="0"/>
                      <w:jc w:val="center"/>
                      <w:rPr>
                        <w:b/>
                        <w:sz w:val="34"/>
                      </w:rPr>
                    </w:pPr>
                    <w:r>
                      <w:rPr>
                        <w:b/>
                        <w:color w:val="231F20"/>
                        <w:sz w:val="34"/>
                      </w:rPr>
                      <w:t>150 PSI Corrugated Oil Rigger/Oil Field-Frack Tank Hose</w:t>
                    </w:r>
                  </w:p>
                </w:txbxContent>
              </v:textbox>
              <w10:wrap type="none"/>
            </v:shape>
            <v:shape style="position:absolute;left:0;top:630;width:12240;height:1170" type="#_x0000_t202" filled="false" stroked="false">
              <v:textbox inset="0,0,0,0">
                <w:txbxContent>
                  <w:p>
                    <w:pPr>
                      <w:spacing w:before="186"/>
                      <w:ind w:left="900" w:right="0" w:firstLine="0"/>
                      <w:jc w:val="left"/>
                      <w:rPr>
                        <w:b/>
                        <w:sz w:val="72"/>
                      </w:rPr>
                    </w:pPr>
                    <w:r>
                      <w:rPr>
                        <w:b/>
                        <w:color w:val="FFFFFF"/>
                        <w:sz w:val="72"/>
                      </w:rPr>
                      <w:t>Petroleum</w:t>
                    </w:r>
                  </w:p>
                </w:txbxContent>
              </v:textbox>
              <w10:wrap type="none"/>
            </v:shape>
            <w10:wrap type="none"/>
          </v:group>
        </w:pict>
      </w:r>
    </w:p>
    <w:tbl>
      <w:tblPr>
        <w:tblW w:w="0" w:type="auto"/>
        <w:jc w:val="left"/>
        <w:tblInd w:w="12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882"/>
        <w:gridCol w:w="882"/>
        <w:gridCol w:w="882"/>
        <w:gridCol w:w="882"/>
        <w:gridCol w:w="1048"/>
        <w:gridCol w:w="1260"/>
        <w:gridCol w:w="1530"/>
        <w:gridCol w:w="1032"/>
      </w:tblGrid>
      <w:tr>
        <w:trPr>
          <w:trHeight w:val="285" w:hRule="atLeast"/>
        </w:trPr>
        <w:tc>
          <w:tcPr>
            <w:tcW w:w="10108" w:type="dxa"/>
            <w:gridSpan w:val="9"/>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882"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02" w:right="202"/>
              <w:jc w:val="center"/>
              <w:rPr>
                <w:b/>
                <w:sz w:val="18"/>
              </w:rPr>
            </w:pPr>
            <w:r>
              <w:rPr>
                <w:b/>
                <w:color w:val="FFFFFF"/>
                <w:w w:val="95"/>
                <w:sz w:val="18"/>
              </w:rPr>
              <w:t>ID</w:t>
            </w:r>
          </w:p>
          <w:p>
            <w:pPr>
              <w:pStyle w:val="TableParagraph"/>
              <w:spacing w:line="189" w:lineRule="exact" w:before="0"/>
              <w:ind w:left="202" w:right="202"/>
              <w:jc w:val="center"/>
              <w:rPr>
                <w:b/>
                <w:sz w:val="18"/>
              </w:rPr>
            </w:pPr>
            <w:r>
              <w:rPr>
                <w:b/>
                <w:color w:val="FFFFFF"/>
                <w:w w:val="95"/>
                <w:sz w:val="18"/>
              </w:rPr>
              <w:t>(in.)</w:t>
            </w:r>
          </w:p>
        </w:tc>
        <w:tc>
          <w:tcPr>
            <w:tcW w:w="882"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02" w:right="202"/>
              <w:jc w:val="center"/>
              <w:rPr>
                <w:b/>
                <w:sz w:val="18"/>
              </w:rPr>
            </w:pPr>
            <w:r>
              <w:rPr>
                <w:b/>
                <w:color w:val="FFFFFF"/>
                <w:w w:val="95"/>
                <w:sz w:val="18"/>
              </w:rPr>
              <w:t>ID</w:t>
            </w:r>
          </w:p>
          <w:p>
            <w:pPr>
              <w:pStyle w:val="TableParagraph"/>
              <w:spacing w:line="189" w:lineRule="exact" w:before="0"/>
              <w:ind w:left="202" w:right="202"/>
              <w:jc w:val="center"/>
              <w:rPr>
                <w:b/>
                <w:sz w:val="18"/>
              </w:rPr>
            </w:pPr>
            <w:r>
              <w:rPr>
                <w:b/>
                <w:color w:val="FFFFFF"/>
                <w:w w:val="95"/>
                <w:sz w:val="18"/>
              </w:rPr>
              <w:t>(mm)</w:t>
            </w:r>
          </w:p>
        </w:tc>
        <w:tc>
          <w:tcPr>
            <w:tcW w:w="882"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02" w:right="201"/>
              <w:jc w:val="center"/>
              <w:rPr>
                <w:b/>
                <w:sz w:val="18"/>
              </w:rPr>
            </w:pPr>
            <w:r>
              <w:rPr>
                <w:b/>
                <w:color w:val="FFFFFF"/>
                <w:w w:val="85"/>
                <w:sz w:val="18"/>
              </w:rPr>
              <w:t>OD</w:t>
            </w:r>
          </w:p>
          <w:p>
            <w:pPr>
              <w:pStyle w:val="TableParagraph"/>
              <w:spacing w:line="189" w:lineRule="exact" w:before="0"/>
              <w:ind w:left="202" w:right="202"/>
              <w:jc w:val="center"/>
              <w:rPr>
                <w:b/>
                <w:sz w:val="18"/>
              </w:rPr>
            </w:pPr>
            <w:r>
              <w:rPr>
                <w:b/>
                <w:color w:val="FFFFFF"/>
                <w:spacing w:val="2"/>
                <w:w w:val="95"/>
                <w:sz w:val="18"/>
              </w:rPr>
              <w:t>(in.)</w:t>
            </w:r>
          </w:p>
        </w:tc>
        <w:tc>
          <w:tcPr>
            <w:tcW w:w="882"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02" w:right="200"/>
              <w:jc w:val="center"/>
              <w:rPr>
                <w:b/>
                <w:sz w:val="18"/>
              </w:rPr>
            </w:pPr>
            <w:r>
              <w:rPr>
                <w:b/>
                <w:color w:val="FFFFFF"/>
                <w:w w:val="85"/>
                <w:sz w:val="18"/>
              </w:rPr>
              <w:t>OD</w:t>
            </w:r>
          </w:p>
          <w:p>
            <w:pPr>
              <w:pStyle w:val="TableParagraph"/>
              <w:spacing w:line="189" w:lineRule="exact" w:before="0"/>
              <w:ind w:left="202" w:right="202"/>
              <w:jc w:val="center"/>
              <w:rPr>
                <w:b/>
                <w:sz w:val="18"/>
              </w:rPr>
            </w:pPr>
            <w:r>
              <w:rPr>
                <w:b/>
                <w:color w:val="FFFFFF"/>
                <w:w w:val="95"/>
                <w:sz w:val="18"/>
              </w:rPr>
              <w:t>(mm)</w:t>
            </w:r>
          </w:p>
        </w:tc>
        <w:tc>
          <w:tcPr>
            <w:tcW w:w="1048"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195" w:hanging="15"/>
              <w:rPr>
                <w:b/>
                <w:sz w:val="18"/>
              </w:rPr>
            </w:pPr>
            <w:r>
              <w:rPr>
                <w:b/>
                <w:color w:val="FFFFFF"/>
                <w:w w:val="90"/>
                <w:sz w:val="18"/>
              </w:rPr>
              <w:t>Max Rec. </w:t>
            </w:r>
            <w:r>
              <w:rPr>
                <w:b/>
                <w:color w:val="FFFFFF"/>
                <w:w w:val="85"/>
                <w:sz w:val="18"/>
              </w:rPr>
              <w:t>WP (PSI)</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470" w:right="25" w:hanging="265"/>
              <w:rPr>
                <w:b/>
                <w:sz w:val="18"/>
              </w:rPr>
            </w:pPr>
            <w:r>
              <w:rPr>
                <w:b/>
                <w:color w:val="FFFFFF"/>
                <w:w w:val="85"/>
                <w:sz w:val="18"/>
              </w:rPr>
              <w:t>Vacuum HG </w:t>
            </w:r>
            <w:r>
              <w:rPr>
                <w:b/>
                <w:color w:val="FFFFFF"/>
                <w:w w:val="90"/>
                <w:sz w:val="18"/>
              </w:rPr>
              <w:t>(in.)</w:t>
            </w:r>
          </w:p>
        </w:tc>
        <w:tc>
          <w:tcPr>
            <w:tcW w:w="153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42" w:hanging="296"/>
              <w:rPr>
                <w:b/>
                <w:sz w:val="18"/>
              </w:rPr>
            </w:pPr>
            <w:r>
              <w:rPr>
                <w:b/>
                <w:color w:val="FFFFFF"/>
                <w:w w:val="80"/>
                <w:sz w:val="18"/>
              </w:rPr>
              <w:t>Min. Bending Radius </w:t>
            </w:r>
            <w:r>
              <w:rPr>
                <w:b/>
                <w:color w:val="FFFFFF"/>
                <w:w w:val="90"/>
                <w:sz w:val="18"/>
              </w:rPr>
              <w:t>(in. @ 68</w:t>
            </w:r>
            <w:r>
              <w:rPr>
                <w:color w:val="FFFFFF"/>
                <w:w w:val="90"/>
                <w:sz w:val="18"/>
              </w:rPr>
              <w:t>°</w:t>
            </w:r>
            <w:r>
              <w:rPr>
                <w:b/>
                <w:color w:val="FFFFFF"/>
                <w:w w:val="90"/>
                <w:sz w:val="18"/>
              </w:rPr>
              <w:t>F)</w:t>
            </w:r>
          </w:p>
        </w:tc>
        <w:tc>
          <w:tcPr>
            <w:tcW w:w="1032" w:type="dxa"/>
            <w:tcBorders>
              <w:top w:val="single" w:sz="8" w:space="0" w:color="FFFFFF"/>
              <w:left w:val="single" w:sz="8" w:space="0" w:color="FFFFFF"/>
            </w:tcBorders>
            <w:shd w:val="clear" w:color="auto" w:fill="231F20"/>
          </w:tcPr>
          <w:p>
            <w:pPr>
              <w:pStyle w:val="TableParagraph"/>
              <w:spacing w:line="208" w:lineRule="auto" w:before="36"/>
              <w:ind w:left="196"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CT601AA200</w:t>
            </w:r>
          </w:p>
        </w:tc>
        <w:tc>
          <w:tcPr>
            <w:tcW w:w="882" w:type="dxa"/>
            <w:shd w:val="clear" w:color="auto" w:fill="E6E7E8"/>
          </w:tcPr>
          <w:p>
            <w:pPr>
              <w:pStyle w:val="TableParagraph"/>
              <w:spacing w:before="45"/>
              <w:jc w:val="center"/>
              <w:rPr>
                <w:sz w:val="18"/>
              </w:rPr>
            </w:pPr>
            <w:r>
              <w:rPr>
                <w:color w:val="231F20"/>
                <w:w w:val="86"/>
                <w:sz w:val="18"/>
              </w:rPr>
              <w:t>2</w:t>
            </w:r>
          </w:p>
        </w:tc>
        <w:tc>
          <w:tcPr>
            <w:tcW w:w="882" w:type="dxa"/>
            <w:shd w:val="clear" w:color="auto" w:fill="E6E7E8"/>
          </w:tcPr>
          <w:p>
            <w:pPr>
              <w:pStyle w:val="TableParagraph"/>
              <w:spacing w:before="45"/>
              <w:ind w:left="254" w:right="254"/>
              <w:jc w:val="center"/>
              <w:rPr>
                <w:sz w:val="18"/>
              </w:rPr>
            </w:pPr>
            <w:r>
              <w:rPr>
                <w:color w:val="231F20"/>
                <w:w w:val="95"/>
                <w:sz w:val="18"/>
              </w:rPr>
              <w:t>51</w:t>
            </w:r>
          </w:p>
        </w:tc>
        <w:tc>
          <w:tcPr>
            <w:tcW w:w="882" w:type="dxa"/>
            <w:shd w:val="clear" w:color="auto" w:fill="E6E7E8"/>
          </w:tcPr>
          <w:p>
            <w:pPr>
              <w:pStyle w:val="TableParagraph"/>
              <w:spacing w:before="45"/>
              <w:ind w:left="254" w:right="254"/>
              <w:jc w:val="center"/>
              <w:rPr>
                <w:sz w:val="18"/>
              </w:rPr>
            </w:pPr>
            <w:r>
              <w:rPr>
                <w:color w:val="231F20"/>
                <w:w w:val="95"/>
                <w:sz w:val="18"/>
              </w:rPr>
              <w:t>2.40</w:t>
            </w:r>
          </w:p>
        </w:tc>
        <w:tc>
          <w:tcPr>
            <w:tcW w:w="882" w:type="dxa"/>
            <w:shd w:val="clear" w:color="auto" w:fill="E6E7E8"/>
          </w:tcPr>
          <w:p>
            <w:pPr>
              <w:pStyle w:val="TableParagraph"/>
              <w:spacing w:before="45"/>
              <w:ind w:left="254" w:right="254"/>
              <w:jc w:val="center"/>
              <w:rPr>
                <w:sz w:val="18"/>
              </w:rPr>
            </w:pPr>
            <w:r>
              <w:rPr>
                <w:color w:val="231F20"/>
                <w:w w:val="95"/>
                <w:sz w:val="18"/>
              </w:rPr>
              <w:t>61</w:t>
            </w:r>
          </w:p>
        </w:tc>
        <w:tc>
          <w:tcPr>
            <w:tcW w:w="1048" w:type="dxa"/>
            <w:shd w:val="clear" w:color="auto" w:fill="E6E7E8"/>
          </w:tcPr>
          <w:p>
            <w:pPr>
              <w:pStyle w:val="TableParagraph"/>
              <w:spacing w:before="45"/>
              <w:ind w:left="361" w:right="361"/>
              <w:jc w:val="center"/>
              <w:rPr>
                <w:sz w:val="18"/>
              </w:rPr>
            </w:pPr>
            <w:r>
              <w:rPr>
                <w:color w:val="231F20"/>
                <w:w w:val="95"/>
                <w:sz w:val="18"/>
              </w:rPr>
              <w:t>150</w:t>
            </w:r>
          </w:p>
        </w:tc>
        <w:tc>
          <w:tcPr>
            <w:tcW w:w="1260" w:type="dxa"/>
            <w:shd w:val="clear" w:color="auto" w:fill="E6E7E8"/>
          </w:tcPr>
          <w:p>
            <w:pPr>
              <w:pStyle w:val="TableParagraph"/>
              <w:spacing w:before="45"/>
              <w:ind w:left="155" w:right="155"/>
              <w:jc w:val="center"/>
              <w:rPr>
                <w:sz w:val="18"/>
              </w:rPr>
            </w:pPr>
            <w:r>
              <w:rPr>
                <w:color w:val="231F20"/>
                <w:w w:val="95"/>
                <w:sz w:val="18"/>
              </w:rPr>
              <w:t>30</w:t>
            </w:r>
          </w:p>
        </w:tc>
        <w:tc>
          <w:tcPr>
            <w:tcW w:w="1530" w:type="dxa"/>
            <w:shd w:val="clear" w:color="auto" w:fill="E6E7E8"/>
          </w:tcPr>
          <w:p>
            <w:pPr>
              <w:pStyle w:val="TableParagraph"/>
              <w:spacing w:before="45"/>
              <w:ind w:left="721"/>
              <w:rPr>
                <w:sz w:val="18"/>
              </w:rPr>
            </w:pPr>
            <w:r>
              <w:rPr>
                <w:color w:val="231F20"/>
                <w:w w:val="86"/>
                <w:sz w:val="18"/>
              </w:rPr>
              <w:t>6</w:t>
            </w:r>
          </w:p>
        </w:tc>
        <w:tc>
          <w:tcPr>
            <w:tcW w:w="1032" w:type="dxa"/>
            <w:shd w:val="clear" w:color="auto" w:fill="E6E7E8"/>
          </w:tcPr>
          <w:p>
            <w:pPr>
              <w:pStyle w:val="TableParagraph"/>
              <w:spacing w:before="45"/>
              <w:ind w:left="156" w:right="156"/>
              <w:jc w:val="center"/>
              <w:rPr>
                <w:sz w:val="18"/>
              </w:rPr>
            </w:pPr>
            <w:r>
              <w:rPr>
                <w:color w:val="231F20"/>
                <w:w w:val="95"/>
                <w:sz w:val="18"/>
              </w:rPr>
              <w:t>0.86</w:t>
            </w:r>
          </w:p>
        </w:tc>
      </w:tr>
      <w:tr>
        <w:trPr>
          <w:trHeight w:val="285" w:hRule="atLeast"/>
        </w:trPr>
        <w:tc>
          <w:tcPr>
            <w:tcW w:w="1710" w:type="dxa"/>
            <w:shd w:val="clear" w:color="auto" w:fill="D1D3D4"/>
          </w:tcPr>
          <w:p>
            <w:pPr>
              <w:pStyle w:val="TableParagraph"/>
              <w:spacing w:before="45"/>
              <w:ind w:left="252"/>
              <w:rPr>
                <w:sz w:val="18"/>
              </w:rPr>
            </w:pPr>
            <w:r>
              <w:rPr>
                <w:color w:val="231F20"/>
                <w:w w:val="90"/>
                <w:sz w:val="18"/>
              </w:rPr>
              <w:t>CT601AA300</w:t>
            </w:r>
          </w:p>
        </w:tc>
        <w:tc>
          <w:tcPr>
            <w:tcW w:w="882" w:type="dxa"/>
            <w:shd w:val="clear" w:color="auto" w:fill="D1D3D4"/>
          </w:tcPr>
          <w:p>
            <w:pPr>
              <w:pStyle w:val="TableParagraph"/>
              <w:spacing w:before="45"/>
              <w:jc w:val="center"/>
              <w:rPr>
                <w:sz w:val="18"/>
              </w:rPr>
            </w:pPr>
            <w:r>
              <w:rPr>
                <w:color w:val="231F20"/>
                <w:w w:val="86"/>
                <w:sz w:val="18"/>
              </w:rPr>
              <w:t>3</w:t>
            </w:r>
          </w:p>
        </w:tc>
        <w:tc>
          <w:tcPr>
            <w:tcW w:w="882" w:type="dxa"/>
            <w:shd w:val="clear" w:color="auto" w:fill="D1D3D4"/>
          </w:tcPr>
          <w:p>
            <w:pPr>
              <w:pStyle w:val="TableParagraph"/>
              <w:spacing w:before="45"/>
              <w:ind w:left="254" w:right="254"/>
              <w:jc w:val="center"/>
              <w:rPr>
                <w:sz w:val="18"/>
              </w:rPr>
            </w:pPr>
            <w:r>
              <w:rPr>
                <w:color w:val="231F20"/>
                <w:w w:val="95"/>
                <w:sz w:val="18"/>
              </w:rPr>
              <w:t>76</w:t>
            </w:r>
          </w:p>
        </w:tc>
        <w:tc>
          <w:tcPr>
            <w:tcW w:w="882" w:type="dxa"/>
            <w:shd w:val="clear" w:color="auto" w:fill="D1D3D4"/>
          </w:tcPr>
          <w:p>
            <w:pPr>
              <w:pStyle w:val="TableParagraph"/>
              <w:spacing w:before="45"/>
              <w:ind w:left="254" w:right="254"/>
              <w:jc w:val="center"/>
              <w:rPr>
                <w:sz w:val="18"/>
              </w:rPr>
            </w:pPr>
            <w:r>
              <w:rPr>
                <w:color w:val="231F20"/>
                <w:w w:val="95"/>
                <w:sz w:val="18"/>
              </w:rPr>
              <w:t>3.46</w:t>
            </w:r>
          </w:p>
        </w:tc>
        <w:tc>
          <w:tcPr>
            <w:tcW w:w="882" w:type="dxa"/>
            <w:shd w:val="clear" w:color="auto" w:fill="D1D3D4"/>
          </w:tcPr>
          <w:p>
            <w:pPr>
              <w:pStyle w:val="TableParagraph"/>
              <w:spacing w:before="45"/>
              <w:ind w:left="254" w:right="254"/>
              <w:jc w:val="center"/>
              <w:rPr>
                <w:sz w:val="18"/>
              </w:rPr>
            </w:pPr>
            <w:r>
              <w:rPr>
                <w:color w:val="231F20"/>
                <w:w w:val="95"/>
                <w:sz w:val="18"/>
              </w:rPr>
              <w:t>88</w:t>
            </w:r>
          </w:p>
        </w:tc>
        <w:tc>
          <w:tcPr>
            <w:tcW w:w="1048" w:type="dxa"/>
            <w:shd w:val="clear" w:color="auto" w:fill="D1D3D4"/>
          </w:tcPr>
          <w:p>
            <w:pPr>
              <w:pStyle w:val="TableParagraph"/>
              <w:spacing w:before="45"/>
              <w:ind w:left="361" w:right="361"/>
              <w:jc w:val="center"/>
              <w:rPr>
                <w:sz w:val="18"/>
              </w:rPr>
            </w:pPr>
            <w:r>
              <w:rPr>
                <w:color w:val="231F20"/>
                <w:w w:val="95"/>
                <w:sz w:val="18"/>
              </w:rPr>
              <w:t>150</w:t>
            </w:r>
          </w:p>
        </w:tc>
        <w:tc>
          <w:tcPr>
            <w:tcW w:w="1260" w:type="dxa"/>
            <w:shd w:val="clear" w:color="auto" w:fill="D1D3D4"/>
          </w:tcPr>
          <w:p>
            <w:pPr>
              <w:pStyle w:val="TableParagraph"/>
              <w:spacing w:before="45"/>
              <w:ind w:left="155" w:right="155"/>
              <w:jc w:val="center"/>
              <w:rPr>
                <w:sz w:val="18"/>
              </w:rPr>
            </w:pPr>
            <w:r>
              <w:rPr>
                <w:color w:val="231F20"/>
                <w:w w:val="95"/>
                <w:sz w:val="18"/>
              </w:rPr>
              <w:t>27</w:t>
            </w:r>
          </w:p>
        </w:tc>
        <w:tc>
          <w:tcPr>
            <w:tcW w:w="1530" w:type="dxa"/>
            <w:shd w:val="clear" w:color="auto" w:fill="D1D3D4"/>
          </w:tcPr>
          <w:p>
            <w:pPr>
              <w:pStyle w:val="TableParagraph"/>
              <w:spacing w:before="45"/>
              <w:ind w:left="721"/>
              <w:rPr>
                <w:sz w:val="18"/>
              </w:rPr>
            </w:pPr>
            <w:r>
              <w:rPr>
                <w:color w:val="231F20"/>
                <w:w w:val="86"/>
                <w:sz w:val="18"/>
              </w:rPr>
              <w:t>9</w:t>
            </w:r>
          </w:p>
        </w:tc>
        <w:tc>
          <w:tcPr>
            <w:tcW w:w="1032" w:type="dxa"/>
            <w:shd w:val="clear" w:color="auto" w:fill="D1D3D4"/>
          </w:tcPr>
          <w:p>
            <w:pPr>
              <w:pStyle w:val="TableParagraph"/>
              <w:spacing w:before="45"/>
              <w:ind w:left="156" w:right="156"/>
              <w:jc w:val="center"/>
              <w:rPr>
                <w:sz w:val="18"/>
              </w:rPr>
            </w:pPr>
            <w:r>
              <w:rPr>
                <w:color w:val="231F20"/>
                <w:w w:val="95"/>
                <w:sz w:val="18"/>
              </w:rPr>
              <w:t>1.61</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CT601AA400</w:t>
            </w:r>
          </w:p>
        </w:tc>
        <w:tc>
          <w:tcPr>
            <w:tcW w:w="882" w:type="dxa"/>
            <w:shd w:val="clear" w:color="auto" w:fill="E6E7E8"/>
          </w:tcPr>
          <w:p>
            <w:pPr>
              <w:pStyle w:val="TableParagraph"/>
              <w:spacing w:before="45"/>
              <w:jc w:val="center"/>
              <w:rPr>
                <w:sz w:val="18"/>
              </w:rPr>
            </w:pPr>
            <w:r>
              <w:rPr>
                <w:color w:val="231F20"/>
                <w:w w:val="86"/>
                <w:sz w:val="18"/>
              </w:rPr>
              <w:t>4</w:t>
            </w:r>
          </w:p>
        </w:tc>
        <w:tc>
          <w:tcPr>
            <w:tcW w:w="882" w:type="dxa"/>
            <w:shd w:val="clear" w:color="auto" w:fill="E6E7E8"/>
          </w:tcPr>
          <w:p>
            <w:pPr>
              <w:pStyle w:val="TableParagraph"/>
              <w:spacing w:before="45"/>
              <w:ind w:left="254" w:right="254"/>
              <w:jc w:val="center"/>
              <w:rPr>
                <w:sz w:val="18"/>
              </w:rPr>
            </w:pPr>
            <w:r>
              <w:rPr>
                <w:color w:val="231F20"/>
                <w:w w:val="95"/>
                <w:sz w:val="18"/>
              </w:rPr>
              <w:t>102</w:t>
            </w:r>
          </w:p>
        </w:tc>
        <w:tc>
          <w:tcPr>
            <w:tcW w:w="882" w:type="dxa"/>
            <w:shd w:val="clear" w:color="auto" w:fill="E6E7E8"/>
          </w:tcPr>
          <w:p>
            <w:pPr>
              <w:pStyle w:val="TableParagraph"/>
              <w:spacing w:before="45"/>
              <w:ind w:left="254" w:right="254"/>
              <w:jc w:val="center"/>
              <w:rPr>
                <w:sz w:val="18"/>
              </w:rPr>
            </w:pPr>
            <w:r>
              <w:rPr>
                <w:color w:val="231F20"/>
                <w:w w:val="95"/>
                <w:sz w:val="18"/>
              </w:rPr>
              <w:t>4.49</w:t>
            </w:r>
          </w:p>
        </w:tc>
        <w:tc>
          <w:tcPr>
            <w:tcW w:w="882" w:type="dxa"/>
            <w:shd w:val="clear" w:color="auto" w:fill="E6E7E8"/>
          </w:tcPr>
          <w:p>
            <w:pPr>
              <w:pStyle w:val="TableParagraph"/>
              <w:spacing w:before="45"/>
              <w:ind w:left="254" w:right="254"/>
              <w:jc w:val="center"/>
              <w:rPr>
                <w:sz w:val="18"/>
              </w:rPr>
            </w:pPr>
            <w:r>
              <w:rPr>
                <w:color w:val="231F20"/>
                <w:w w:val="95"/>
                <w:sz w:val="18"/>
              </w:rPr>
              <w:t>114</w:t>
            </w:r>
          </w:p>
        </w:tc>
        <w:tc>
          <w:tcPr>
            <w:tcW w:w="1048" w:type="dxa"/>
            <w:shd w:val="clear" w:color="auto" w:fill="E6E7E8"/>
          </w:tcPr>
          <w:p>
            <w:pPr>
              <w:pStyle w:val="TableParagraph"/>
              <w:spacing w:before="45"/>
              <w:ind w:left="361" w:right="361"/>
              <w:jc w:val="center"/>
              <w:rPr>
                <w:sz w:val="18"/>
              </w:rPr>
            </w:pPr>
            <w:r>
              <w:rPr>
                <w:color w:val="231F20"/>
                <w:w w:val="95"/>
                <w:sz w:val="18"/>
              </w:rPr>
              <w:t>150</w:t>
            </w:r>
          </w:p>
        </w:tc>
        <w:tc>
          <w:tcPr>
            <w:tcW w:w="1260" w:type="dxa"/>
            <w:shd w:val="clear" w:color="auto" w:fill="E6E7E8"/>
          </w:tcPr>
          <w:p>
            <w:pPr>
              <w:pStyle w:val="TableParagraph"/>
              <w:spacing w:before="45"/>
              <w:ind w:left="155" w:right="155"/>
              <w:jc w:val="center"/>
              <w:rPr>
                <w:sz w:val="18"/>
              </w:rPr>
            </w:pPr>
            <w:r>
              <w:rPr>
                <w:color w:val="231F20"/>
                <w:w w:val="95"/>
                <w:sz w:val="18"/>
              </w:rPr>
              <w:t>27</w:t>
            </w:r>
          </w:p>
        </w:tc>
        <w:tc>
          <w:tcPr>
            <w:tcW w:w="1530" w:type="dxa"/>
            <w:shd w:val="clear" w:color="auto" w:fill="E6E7E8"/>
          </w:tcPr>
          <w:p>
            <w:pPr>
              <w:pStyle w:val="TableParagraph"/>
              <w:spacing w:before="45"/>
              <w:ind w:left="678"/>
              <w:rPr>
                <w:sz w:val="18"/>
              </w:rPr>
            </w:pPr>
            <w:r>
              <w:rPr>
                <w:color w:val="231F20"/>
                <w:w w:val="95"/>
                <w:sz w:val="18"/>
              </w:rPr>
              <w:t>12</w:t>
            </w:r>
          </w:p>
        </w:tc>
        <w:tc>
          <w:tcPr>
            <w:tcW w:w="1032" w:type="dxa"/>
            <w:shd w:val="clear" w:color="auto" w:fill="E6E7E8"/>
          </w:tcPr>
          <w:p>
            <w:pPr>
              <w:pStyle w:val="TableParagraph"/>
              <w:spacing w:before="45"/>
              <w:ind w:left="156" w:right="156"/>
              <w:jc w:val="center"/>
              <w:rPr>
                <w:sz w:val="18"/>
              </w:rPr>
            </w:pPr>
            <w:r>
              <w:rPr>
                <w:color w:val="231F20"/>
                <w:w w:val="95"/>
                <w:sz w:val="18"/>
              </w:rPr>
              <w:t>2.39</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0"/>
        </w:rPr>
      </w:pPr>
    </w:p>
    <w:p>
      <w:pPr>
        <w:spacing w:before="0"/>
        <w:ind w:left="1260" w:right="0" w:firstLine="0"/>
        <w:jc w:val="left"/>
        <w:rPr>
          <w:b/>
          <w:sz w:val="18"/>
        </w:rPr>
      </w:pPr>
      <w:r>
        <w:rPr>
          <w:b/>
          <w:color w:val="231F20"/>
          <w:w w:val="85"/>
          <w:sz w:val="18"/>
          <w:u w:val="single" w:color="231F20"/>
        </w:rPr>
        <w:t>COUPLING SUGGESTIONS</w:t>
      </w:r>
    </w:p>
    <w:p>
      <w:pPr>
        <w:spacing w:before="13"/>
        <w:ind w:left="1260" w:right="0" w:firstLine="0"/>
        <w:jc w:val="left"/>
        <w:rPr>
          <w:sz w:val="18"/>
        </w:rPr>
      </w:pPr>
      <w:r>
        <w:rPr>
          <w:color w:val="231F20"/>
          <w:w w:val="95"/>
          <w:sz w:val="18"/>
        </w:rPr>
        <w:t>Quick-Acting couplings or combination nipples attached with bands.</w:t>
      </w:r>
    </w:p>
    <w:p>
      <w:pPr>
        <w:pStyle w:val="BodyText"/>
        <w:spacing w:before="10"/>
        <w:rPr>
          <w:sz w:val="16"/>
        </w:rPr>
      </w:pPr>
    </w:p>
    <w:p>
      <w:pPr>
        <w:spacing w:line="192" w:lineRule="auto" w:before="0"/>
        <w:ind w:left="1709" w:right="751" w:hanging="450"/>
        <w:jc w:val="left"/>
        <w:rPr>
          <w:sz w:val="18"/>
        </w:rPr>
      </w:pPr>
      <w:r>
        <w:rPr>
          <w:color w:val="231F20"/>
          <w:w w:val="90"/>
          <w:position w:val="-3"/>
          <w:sz w:val="32"/>
        </w:rPr>
        <w:t>H</w:t>
      </w:r>
      <w:r>
        <w:rPr>
          <w:color w:val="231F20"/>
          <w:spacing w:val="3"/>
          <w:w w:val="90"/>
          <w:position w:val="-3"/>
          <w:sz w:val="32"/>
        </w:rPr>
        <w:t> </w:t>
      </w:r>
      <w:r>
        <w:rPr>
          <w:color w:val="231F20"/>
          <w:w w:val="90"/>
          <w:sz w:val="18"/>
        </w:rPr>
        <w:t>Kuriyama</w:t>
      </w:r>
      <w:r>
        <w:rPr>
          <w:color w:val="231F20"/>
          <w:spacing w:val="-26"/>
          <w:w w:val="90"/>
          <w:sz w:val="18"/>
        </w:rPr>
        <w:t> </w:t>
      </w:r>
      <w:r>
        <w:rPr>
          <w:color w:val="231F20"/>
          <w:w w:val="90"/>
          <w:sz w:val="18"/>
        </w:rPr>
        <w:t>offers</w:t>
      </w:r>
      <w:r>
        <w:rPr>
          <w:color w:val="231F20"/>
          <w:spacing w:val="-26"/>
          <w:w w:val="90"/>
          <w:sz w:val="18"/>
        </w:rPr>
        <w:t> </w:t>
      </w:r>
      <w:r>
        <w:rPr>
          <w:color w:val="231F20"/>
          <w:w w:val="90"/>
          <w:sz w:val="18"/>
        </w:rPr>
        <w:t>a</w:t>
      </w:r>
      <w:r>
        <w:rPr>
          <w:color w:val="231F20"/>
          <w:spacing w:val="-25"/>
          <w:w w:val="90"/>
          <w:sz w:val="18"/>
        </w:rPr>
        <w:t> </w:t>
      </w:r>
      <w:r>
        <w:rPr>
          <w:color w:val="231F20"/>
          <w:w w:val="90"/>
          <w:sz w:val="18"/>
        </w:rPr>
        <w:t>full</w:t>
      </w:r>
      <w:r>
        <w:rPr>
          <w:color w:val="231F20"/>
          <w:spacing w:val="-26"/>
          <w:w w:val="90"/>
          <w:sz w:val="18"/>
        </w:rPr>
        <w:t> </w:t>
      </w:r>
      <w:r>
        <w:rPr>
          <w:color w:val="231F20"/>
          <w:w w:val="90"/>
          <w:sz w:val="18"/>
        </w:rPr>
        <w:t>line</w:t>
      </w:r>
      <w:r>
        <w:rPr>
          <w:color w:val="231F20"/>
          <w:spacing w:val="-26"/>
          <w:w w:val="90"/>
          <w:sz w:val="18"/>
        </w:rPr>
        <w:t> </w:t>
      </w:r>
      <w:r>
        <w:rPr>
          <w:color w:val="231F20"/>
          <w:w w:val="90"/>
          <w:sz w:val="18"/>
        </w:rPr>
        <w:t>of</w:t>
      </w:r>
      <w:r>
        <w:rPr>
          <w:color w:val="231F20"/>
          <w:spacing w:val="-26"/>
          <w:w w:val="90"/>
          <w:sz w:val="18"/>
        </w:rPr>
        <w:t> </w:t>
      </w:r>
      <w:r>
        <w:rPr>
          <w:color w:val="231F20"/>
          <w:w w:val="90"/>
          <w:sz w:val="18"/>
        </w:rPr>
        <w:t>Quick-Acting</w:t>
      </w:r>
      <w:r>
        <w:rPr>
          <w:color w:val="231F20"/>
          <w:spacing w:val="-26"/>
          <w:w w:val="90"/>
          <w:sz w:val="18"/>
        </w:rPr>
        <w:t> </w:t>
      </w:r>
      <w:r>
        <w:rPr>
          <w:color w:val="231F20"/>
          <w:w w:val="90"/>
          <w:sz w:val="18"/>
        </w:rPr>
        <w:t>couplings,</w:t>
      </w:r>
      <w:r>
        <w:rPr>
          <w:color w:val="231F20"/>
          <w:spacing w:val="-26"/>
          <w:w w:val="90"/>
          <w:sz w:val="18"/>
        </w:rPr>
        <w:t> </w:t>
      </w:r>
      <w:r>
        <w:rPr>
          <w:color w:val="231F20"/>
          <w:w w:val="90"/>
          <w:sz w:val="18"/>
        </w:rPr>
        <w:t>pin</w:t>
      </w:r>
      <w:r>
        <w:rPr>
          <w:color w:val="231F20"/>
          <w:spacing w:val="-26"/>
          <w:w w:val="90"/>
          <w:sz w:val="18"/>
        </w:rPr>
        <w:t> </w:t>
      </w:r>
      <w:r>
        <w:rPr>
          <w:color w:val="231F20"/>
          <w:w w:val="90"/>
          <w:sz w:val="18"/>
        </w:rPr>
        <w:t>lug</w:t>
      </w:r>
      <w:r>
        <w:rPr>
          <w:color w:val="231F20"/>
          <w:spacing w:val="-26"/>
          <w:w w:val="90"/>
          <w:sz w:val="18"/>
        </w:rPr>
        <w:t> </w:t>
      </w:r>
      <w:r>
        <w:rPr>
          <w:color w:val="231F20"/>
          <w:w w:val="90"/>
          <w:sz w:val="18"/>
        </w:rPr>
        <w:t>shank</w:t>
      </w:r>
      <w:r>
        <w:rPr>
          <w:color w:val="231F20"/>
          <w:spacing w:val="-26"/>
          <w:w w:val="90"/>
          <w:sz w:val="18"/>
        </w:rPr>
        <w:t> </w:t>
      </w:r>
      <w:r>
        <w:rPr>
          <w:color w:val="231F20"/>
          <w:w w:val="90"/>
          <w:sz w:val="18"/>
        </w:rPr>
        <w:t>couplings</w:t>
      </w:r>
      <w:r>
        <w:rPr>
          <w:color w:val="231F20"/>
          <w:spacing w:val="-26"/>
          <w:w w:val="90"/>
          <w:sz w:val="18"/>
        </w:rPr>
        <w:t> </w:t>
      </w:r>
      <w:r>
        <w:rPr>
          <w:color w:val="231F20"/>
          <w:w w:val="90"/>
          <w:sz w:val="18"/>
        </w:rPr>
        <w:t>and</w:t>
      </w:r>
      <w:r>
        <w:rPr>
          <w:color w:val="231F20"/>
          <w:spacing w:val="-26"/>
          <w:w w:val="90"/>
          <w:sz w:val="18"/>
        </w:rPr>
        <w:t> </w:t>
      </w:r>
      <w:r>
        <w:rPr>
          <w:color w:val="231F20"/>
          <w:w w:val="90"/>
          <w:sz w:val="18"/>
        </w:rPr>
        <w:t>combination</w:t>
      </w:r>
      <w:r>
        <w:rPr>
          <w:color w:val="231F20"/>
          <w:spacing w:val="-26"/>
          <w:w w:val="90"/>
          <w:sz w:val="18"/>
        </w:rPr>
        <w:t> </w:t>
      </w:r>
      <w:r>
        <w:rPr>
          <w:color w:val="231F20"/>
          <w:w w:val="90"/>
          <w:sz w:val="18"/>
        </w:rPr>
        <w:t>nipples.</w:t>
      </w:r>
      <w:r>
        <w:rPr>
          <w:color w:val="231F20"/>
          <w:spacing w:val="-26"/>
          <w:w w:val="90"/>
          <w:sz w:val="18"/>
        </w:rPr>
        <w:t> </w:t>
      </w:r>
      <w:r>
        <w:rPr>
          <w:color w:val="231F20"/>
          <w:w w:val="90"/>
          <w:sz w:val="18"/>
        </w:rPr>
        <w:t>Refer</w:t>
      </w:r>
      <w:r>
        <w:rPr>
          <w:color w:val="231F20"/>
          <w:spacing w:val="-25"/>
          <w:w w:val="90"/>
          <w:sz w:val="18"/>
        </w:rPr>
        <w:t> </w:t>
      </w:r>
      <w:r>
        <w:rPr>
          <w:color w:val="231F20"/>
          <w:w w:val="90"/>
          <w:sz w:val="18"/>
        </w:rPr>
        <w:t>to</w:t>
      </w:r>
      <w:r>
        <w:rPr>
          <w:color w:val="231F20"/>
          <w:spacing w:val="-26"/>
          <w:w w:val="90"/>
          <w:sz w:val="18"/>
        </w:rPr>
        <w:t> </w:t>
      </w:r>
      <w:r>
        <w:rPr>
          <w:color w:val="231F20"/>
          <w:w w:val="90"/>
          <w:sz w:val="18"/>
        </w:rPr>
        <w:t>current</w:t>
      </w:r>
      <w:r>
        <w:rPr>
          <w:color w:val="231F20"/>
          <w:spacing w:val="-26"/>
          <w:w w:val="90"/>
          <w:sz w:val="18"/>
        </w:rPr>
        <w:t> </w:t>
      </w:r>
      <w:r>
        <w:rPr>
          <w:color w:val="231F20"/>
          <w:w w:val="90"/>
          <w:sz w:val="18"/>
        </w:rPr>
        <w:t>Kuriyama-Couplings™ </w:t>
      </w:r>
      <w:r>
        <w:rPr>
          <w:color w:val="231F20"/>
          <w:w w:val="95"/>
          <w:sz w:val="18"/>
        </w:rPr>
        <w:t>and</w:t>
      </w:r>
      <w:r>
        <w:rPr>
          <w:color w:val="231F20"/>
          <w:spacing w:val="-7"/>
          <w:w w:val="95"/>
          <w:sz w:val="18"/>
        </w:rPr>
        <w:t> </w:t>
      </w:r>
      <w:r>
        <w:rPr>
          <w:color w:val="231F20"/>
          <w:w w:val="95"/>
          <w:sz w:val="18"/>
        </w:rPr>
        <w:t>Accessories</w:t>
      </w:r>
      <w:r>
        <w:rPr>
          <w:color w:val="231F20"/>
          <w:spacing w:val="-7"/>
          <w:w w:val="95"/>
          <w:sz w:val="18"/>
        </w:rPr>
        <w:t> </w:t>
      </w:r>
      <w:r>
        <w:rPr>
          <w:color w:val="231F20"/>
          <w:w w:val="95"/>
          <w:sz w:val="18"/>
        </w:rPr>
        <w:t>Catalog</w:t>
      </w:r>
      <w:r>
        <w:rPr>
          <w:color w:val="231F20"/>
          <w:spacing w:val="-7"/>
          <w:w w:val="95"/>
          <w:sz w:val="18"/>
        </w:rPr>
        <w:t> </w:t>
      </w:r>
      <w:r>
        <w:rPr>
          <w:color w:val="231F20"/>
          <w:w w:val="95"/>
          <w:sz w:val="18"/>
        </w:rPr>
        <w:t>for</w:t>
      </w:r>
      <w:r>
        <w:rPr>
          <w:color w:val="231F20"/>
          <w:spacing w:val="-7"/>
          <w:w w:val="95"/>
          <w:sz w:val="18"/>
        </w:rPr>
        <w:t> </w:t>
      </w:r>
      <w:r>
        <w:rPr>
          <w:color w:val="231F20"/>
          <w:w w:val="95"/>
          <w:sz w:val="18"/>
        </w:rPr>
        <w:t>type</w:t>
      </w:r>
      <w:r>
        <w:rPr>
          <w:color w:val="231F20"/>
          <w:spacing w:val="-7"/>
          <w:w w:val="95"/>
          <w:sz w:val="18"/>
        </w:rPr>
        <w:t> </w:t>
      </w:r>
      <w:r>
        <w:rPr>
          <w:color w:val="231F20"/>
          <w:w w:val="95"/>
          <w:sz w:val="18"/>
        </w:rPr>
        <w:t>and</w:t>
      </w:r>
      <w:r>
        <w:rPr>
          <w:color w:val="231F20"/>
          <w:spacing w:val="-7"/>
          <w:w w:val="95"/>
          <w:sz w:val="18"/>
        </w:rPr>
        <w:t> </w:t>
      </w:r>
      <w:r>
        <w:rPr>
          <w:color w:val="231F20"/>
          <w:w w:val="95"/>
          <w:sz w:val="18"/>
        </w:rPr>
        <w:t>pricing.</w:t>
      </w:r>
    </w:p>
    <w:p>
      <w:pPr>
        <w:spacing w:after="0" w:line="192" w:lineRule="auto"/>
        <w:jc w:val="left"/>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footerReference w:type="default" r:id="rId147"/>
          <w:footerReference w:type="even" r:id="rId148"/>
          <w:pgSz w:w="12240" w:h="15840"/>
          <w:pgMar w:footer="1381" w:header="0" w:top="0" w:bottom="1580" w:left="0" w:right="0"/>
          <w:pgNumType w:start="51"/>
        </w:sectPr>
      </w:pPr>
    </w:p>
    <w:p>
      <w:pPr>
        <w:pStyle w:val="BodyText"/>
        <w:rPr>
          <w:sz w:val="25"/>
        </w:rPr>
      </w:pPr>
    </w:p>
    <w:p>
      <w:pPr>
        <w:pStyle w:val="Heading6"/>
        <w:spacing w:before="0"/>
        <w:ind w:left="1260"/>
      </w:pPr>
      <w:r>
        <w:rPr>
          <w:color w:val="231F20"/>
        </w:rPr>
        <w:t>Applications:</w:t>
      </w:r>
    </w:p>
    <w:p>
      <w:pPr>
        <w:pStyle w:val="BodyText"/>
        <w:spacing w:line="230" w:lineRule="auto" w:before="1"/>
        <w:ind w:left="1260" w:right="41"/>
      </w:pPr>
      <w:r>
        <w:rPr>
          <w:color w:val="231F20"/>
        </w:rPr>
        <w:t>Oil field vacuum tank service, for handling crude oil, frack solutions and slurries.</w:t>
      </w:r>
    </w:p>
    <w:p>
      <w:pPr>
        <w:spacing w:line="230" w:lineRule="auto" w:before="0"/>
        <w:ind w:left="1260" w:right="0" w:firstLine="0"/>
        <w:jc w:val="left"/>
        <w:rPr>
          <w:b/>
          <w:sz w:val="19"/>
        </w:rPr>
      </w:pPr>
      <w:r>
        <w:rPr>
          <w:b/>
          <w:color w:val="231F20"/>
          <w:sz w:val="19"/>
        </w:rPr>
        <w:t>Note: For applications up to 35% aromatics. Not for use with refined petroleum products.</w:t>
      </w:r>
    </w:p>
    <w:p>
      <w:pPr>
        <w:spacing w:line="235" w:lineRule="exact" w:before="65"/>
        <w:ind w:left="1260" w:right="0" w:firstLine="0"/>
        <w:jc w:val="left"/>
        <w:rPr>
          <w:b/>
          <w:sz w:val="21"/>
        </w:rPr>
      </w:pPr>
      <w:r>
        <w:rPr>
          <w:b/>
          <w:color w:val="231F20"/>
          <w:sz w:val="21"/>
        </w:rPr>
        <w:t>Cover:</w:t>
      </w:r>
    </w:p>
    <w:p>
      <w:pPr>
        <w:pStyle w:val="BodyText"/>
        <w:spacing w:line="212" w:lineRule="exact"/>
        <w:ind w:left="1260"/>
      </w:pPr>
      <w:r>
        <w:rPr>
          <w:color w:val="231F20"/>
        </w:rPr>
        <w:t>Black SBR – abrasion, ozone, limited oil resistance.</w:t>
      </w:r>
    </w:p>
    <w:p>
      <w:pPr>
        <w:pStyle w:val="Heading6"/>
        <w:ind w:left="1260"/>
      </w:pPr>
      <w:r>
        <w:rPr>
          <w:color w:val="231F20"/>
        </w:rPr>
        <w:t>Reinforcement:</w:t>
      </w:r>
    </w:p>
    <w:p>
      <w:pPr>
        <w:pStyle w:val="BodyText"/>
        <w:spacing w:line="212" w:lineRule="exact"/>
        <w:ind w:left="1260"/>
      </w:pPr>
      <w:r>
        <w:rPr>
          <w:color w:val="231F20"/>
        </w:rPr>
        <w:t>High tensile textile cords with flexible steel helix wire.</w:t>
      </w:r>
    </w:p>
    <w:p>
      <w:pPr>
        <w:pStyle w:val="Heading6"/>
        <w:spacing w:before="62"/>
        <w:ind w:left="1260"/>
      </w:pPr>
      <w:r>
        <w:rPr>
          <w:color w:val="231F20"/>
        </w:rPr>
        <w:t>Tube:</w:t>
      </w:r>
    </w:p>
    <w:p>
      <w:pPr>
        <w:pStyle w:val="BodyText"/>
        <w:spacing w:line="230" w:lineRule="auto" w:before="1"/>
        <w:ind w:left="1260"/>
      </w:pPr>
      <w:r>
        <w:rPr>
          <w:color w:val="231F20"/>
        </w:rPr>
        <w:t>Black Nitrile – PVC blend, limited oil resistance, for oil field use.</w:t>
      </w:r>
    </w:p>
    <w:p>
      <w:pPr>
        <w:pStyle w:val="BodyText"/>
        <w:rPr>
          <w:sz w:val="25"/>
        </w:rPr>
      </w:pPr>
      <w:r>
        <w:rPr/>
        <w:br w:type="column"/>
      </w:r>
      <w:r>
        <w:rPr>
          <w:sz w:val="25"/>
        </w:rPr>
      </w:r>
    </w:p>
    <w:p>
      <w:pPr>
        <w:pStyle w:val="Heading6"/>
        <w:spacing w:before="0"/>
        <w:ind w:left="406"/>
      </w:pPr>
      <w:r>
        <w:rPr>
          <w:color w:val="231F20"/>
        </w:rPr>
        <w:t>Working Pressure:</w:t>
      </w:r>
    </w:p>
    <w:p>
      <w:pPr>
        <w:pStyle w:val="BodyText"/>
        <w:spacing w:line="212" w:lineRule="exact"/>
        <w:ind w:left="406"/>
      </w:pPr>
      <w:r>
        <w:rPr>
          <w:color w:val="231F20"/>
        </w:rPr>
        <w:t>Constant Pressure – 10 Bar (150 PSI)</w:t>
      </w:r>
    </w:p>
    <w:p>
      <w:pPr>
        <w:pStyle w:val="Heading6"/>
        <w:ind w:left="406"/>
      </w:pPr>
      <w:r>
        <w:rPr>
          <w:color w:val="231F20"/>
        </w:rPr>
        <w:t>Temperature Range:</w:t>
      </w:r>
    </w:p>
    <w:p>
      <w:pPr>
        <w:pStyle w:val="BodyText"/>
        <w:spacing w:line="212" w:lineRule="exact"/>
        <w:ind w:left="406"/>
      </w:pPr>
      <w:r>
        <w:rPr>
          <w:color w:val="231F20"/>
        </w:rPr>
        <w:t>-22°F (-30°C) to 176°F (+80°C)</w:t>
      </w:r>
    </w:p>
    <w:p>
      <w:pPr>
        <w:pStyle w:val="Heading6"/>
        <w:spacing w:before="62"/>
        <w:ind w:left="406"/>
      </w:pPr>
      <w:r>
        <w:rPr>
          <w:color w:val="231F20"/>
        </w:rPr>
        <w:t>Branding:</w:t>
      </w:r>
    </w:p>
    <w:p>
      <w:pPr>
        <w:pStyle w:val="BodyText"/>
        <w:spacing w:line="208" w:lineRule="exact"/>
        <w:ind w:left="406"/>
      </w:pPr>
      <w:r>
        <w:rPr>
          <w:color w:val="231F20"/>
        </w:rPr>
        <w:t>ALFAGOMMA – ITALY T601 10 BAR (150 PSI) OIL</w:t>
      </w:r>
    </w:p>
    <w:p>
      <w:pPr>
        <w:pStyle w:val="BodyText"/>
        <w:spacing w:line="214" w:lineRule="exact"/>
        <w:ind w:left="406"/>
      </w:pPr>
      <w:r>
        <w:rPr>
          <w:color w:val="231F20"/>
        </w:rPr>
        <w:t>FIELD-FRACK TANK HOSE (in blue letters)</w:t>
      </w:r>
    </w:p>
    <w:p>
      <w:pPr>
        <w:pStyle w:val="Heading6"/>
        <w:ind w:left="406"/>
      </w:pPr>
      <w:r>
        <w:rPr>
          <w:color w:val="231F20"/>
        </w:rPr>
        <w:t>Standard Length:</w:t>
      </w:r>
    </w:p>
    <w:p>
      <w:pPr>
        <w:pStyle w:val="BodyText"/>
        <w:spacing w:line="208" w:lineRule="exact"/>
        <w:ind w:left="406"/>
      </w:pPr>
      <w:r>
        <w:rPr>
          <w:color w:val="231F20"/>
          <w:w w:val="105"/>
        </w:rPr>
        <w:t>100 feet: 2" through 6"</w:t>
      </w:r>
    </w:p>
    <w:p>
      <w:pPr>
        <w:pStyle w:val="BodyText"/>
        <w:spacing w:line="214" w:lineRule="exact"/>
        <w:ind w:left="406"/>
      </w:pPr>
      <w:r>
        <w:rPr>
          <w:color w:val="231F20"/>
          <w:w w:val="105"/>
        </w:rPr>
        <w:t>20 feet: 6"</w:t>
      </w:r>
    </w:p>
    <w:p>
      <w:pPr>
        <w:spacing w:after="0" w:line="214" w:lineRule="exact"/>
        <w:sectPr>
          <w:type w:val="continuous"/>
          <w:pgSz w:w="12240" w:h="15840"/>
          <w:pgMar w:top="1500" w:bottom="280" w:left="0" w:right="0"/>
          <w:cols w:num="2" w:equalWidth="0">
            <w:col w:w="6034" w:space="40"/>
            <w:col w:w="6166"/>
          </w:cols>
        </w:sectPr>
      </w:pPr>
    </w:p>
    <w:p>
      <w:pPr>
        <w:pStyle w:val="BodyText"/>
        <w:rPr>
          <w:sz w:val="20"/>
        </w:rPr>
      </w:pPr>
      <w:r>
        <w:rPr/>
        <w:pict>
          <v:group style="position:absolute;margin-left:0pt;margin-top:0pt;width:612pt;height:297pt;mso-position-horizontal-relative:page;mso-position-vertical-relative:page;z-index:9112" coordorigin="0,0" coordsize="12240,5940">
            <v:shape style="position:absolute;left:1260;top:0;width:3960;height:5940" type="#_x0000_t75" stroked="false">
              <v:imagedata r:id="rId48" o:title=""/>
            </v:shape>
            <v:shape style="position:absolute;left:1260;top:2089;width:5760;height:3642" type="#_x0000_t75" stroked="false">
              <v:imagedata r:id="rId149" o:title=""/>
            </v:shape>
            <v:rect style="position:absolute;left:0;top:1800;width:12240;height:250" filled="true" fillcolor="#231f20" stroked="false">
              <v:fill opacity="49152f" type="solid"/>
            </v:rect>
            <v:rect style="position:absolute;left:0;top:630;width:12240;height:1170" filled="true" fillcolor="#7a003c" stroked="false">
              <v:fill type="solid"/>
            </v:rect>
            <v:shape style="position:absolute;left:1273;top:1065;width:3047;height:375" type="#_x0000_t75" stroked="false">
              <v:imagedata r:id="rId40" o:title=""/>
            </v:shape>
            <v:shape style="position:absolute;left:0;top:0;width:12240;height:5940" type="#_x0000_t202" filled="false" stroked="false">
              <v:textbox inset="0,0,0,0">
                <w:txbxContent>
                  <w:p>
                    <w:pPr>
                      <w:spacing w:line="240" w:lineRule="auto" w:before="0"/>
                      <w:rPr>
                        <w:sz w:val="56"/>
                      </w:rPr>
                    </w:pPr>
                  </w:p>
                  <w:p>
                    <w:pPr>
                      <w:spacing w:line="240" w:lineRule="auto" w:before="0"/>
                      <w:rPr>
                        <w:sz w:val="56"/>
                      </w:rPr>
                    </w:pPr>
                  </w:p>
                  <w:p>
                    <w:pPr>
                      <w:spacing w:line="240" w:lineRule="auto" w:before="0"/>
                      <w:rPr>
                        <w:sz w:val="56"/>
                      </w:rPr>
                    </w:pPr>
                  </w:p>
                  <w:p>
                    <w:pPr>
                      <w:spacing w:line="542" w:lineRule="exact" w:before="326"/>
                      <w:ind w:left="8032" w:right="0" w:firstLine="0"/>
                      <w:jc w:val="left"/>
                      <w:rPr>
                        <w:b/>
                        <w:sz w:val="48"/>
                      </w:rPr>
                    </w:pPr>
                    <w:r>
                      <w:rPr>
                        <w:b/>
                        <w:color w:val="231F20"/>
                        <w:w w:val="110"/>
                        <w:sz w:val="48"/>
                      </w:rPr>
                      <w:t>T601AA</w:t>
                    </w:r>
                  </w:p>
                  <w:p>
                    <w:pPr>
                      <w:spacing w:line="244" w:lineRule="auto" w:before="0"/>
                      <w:ind w:left="6538" w:right="776" w:firstLine="0"/>
                      <w:jc w:val="center"/>
                      <w:rPr>
                        <w:b/>
                        <w:sz w:val="34"/>
                      </w:rPr>
                    </w:pPr>
                    <w:r>
                      <w:rPr>
                        <w:b/>
                        <w:color w:val="231F20"/>
                        <w:sz w:val="34"/>
                      </w:rPr>
                      <w:t>150 PSI Oil Rigger/Oil Field- Frack Tank Hose</w:t>
                    </w:r>
                  </w:p>
                </w:txbxContent>
              </v:textbox>
              <w10:wrap type="none"/>
            </v:shape>
            <v:shape style="position:absolute;left:0;top:630;width:12240;height:1170" type="#_x0000_t202" filled="false" stroked="false">
              <v:textbox inset="0,0,0,0">
                <w:txbxContent>
                  <w:p>
                    <w:pPr>
                      <w:spacing w:before="186"/>
                      <w:ind w:left="0" w:right="898" w:firstLine="0"/>
                      <w:jc w:val="right"/>
                      <w:rPr>
                        <w:b/>
                        <w:sz w:val="72"/>
                      </w:rPr>
                    </w:pPr>
                    <w:r>
                      <w:rPr>
                        <w:b/>
                        <w:color w:val="FFFFFF"/>
                        <w:w w:val="85"/>
                        <w:sz w:val="72"/>
                      </w:rPr>
                      <w:t>Petroleum</w:t>
                    </w:r>
                  </w:p>
                </w:txbxContent>
              </v:textbox>
              <w10:wrap type="none"/>
            </v:shape>
            <w10:wrap type="none"/>
          </v:group>
        </w:pict>
      </w:r>
    </w:p>
    <w:p>
      <w:pPr>
        <w:pStyle w:val="BodyText"/>
        <w:spacing w:before="9"/>
      </w:pPr>
    </w:p>
    <w:tbl>
      <w:tblPr>
        <w:tblW w:w="0" w:type="auto"/>
        <w:jc w:val="left"/>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810"/>
        <w:gridCol w:w="810"/>
        <w:gridCol w:w="810"/>
        <w:gridCol w:w="810"/>
        <w:gridCol w:w="1080"/>
        <w:gridCol w:w="1080"/>
        <w:gridCol w:w="1620"/>
        <w:gridCol w:w="1350"/>
      </w:tblGrid>
      <w:tr>
        <w:trPr>
          <w:trHeight w:val="285" w:hRule="atLeast"/>
        </w:trPr>
        <w:tc>
          <w:tcPr>
            <w:tcW w:w="10080" w:type="dxa"/>
            <w:gridSpan w:val="9"/>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95"/>
                <w:sz w:val="18"/>
              </w:rPr>
              <w:t>ID</w:t>
            </w:r>
          </w:p>
          <w:p>
            <w:pPr>
              <w:pStyle w:val="TableParagraph"/>
              <w:spacing w:line="189" w:lineRule="exact" w:before="0"/>
              <w:ind w:left="166" w:right="166"/>
              <w:jc w:val="center"/>
              <w:rPr>
                <w:b/>
                <w:sz w:val="18"/>
              </w:rPr>
            </w:pPr>
            <w:r>
              <w:rPr>
                <w:b/>
                <w:color w:val="FFFFFF"/>
                <w:w w:val="95"/>
                <w:sz w:val="18"/>
              </w:rPr>
              <w:t>(in.)</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95"/>
                <w:sz w:val="18"/>
              </w:rPr>
              <w:t>ID</w:t>
            </w:r>
          </w:p>
          <w:p>
            <w:pPr>
              <w:pStyle w:val="TableParagraph"/>
              <w:spacing w:line="189" w:lineRule="exact" w:before="0"/>
              <w:ind w:left="166" w:right="166"/>
              <w:jc w:val="center"/>
              <w:rPr>
                <w:b/>
                <w:sz w:val="18"/>
              </w:rPr>
            </w:pPr>
            <w:r>
              <w:rPr>
                <w:b/>
                <w:color w:val="FFFFFF"/>
                <w:w w:val="95"/>
                <w:sz w:val="18"/>
              </w:rPr>
              <w:t>(mm)</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85"/>
                <w:sz w:val="18"/>
              </w:rPr>
              <w:t>OD</w:t>
            </w:r>
          </w:p>
          <w:p>
            <w:pPr>
              <w:pStyle w:val="TableParagraph"/>
              <w:spacing w:line="189" w:lineRule="exact" w:before="0"/>
              <w:ind w:left="166" w:right="166"/>
              <w:jc w:val="center"/>
              <w:rPr>
                <w:b/>
                <w:sz w:val="18"/>
              </w:rPr>
            </w:pPr>
            <w:r>
              <w:rPr>
                <w:b/>
                <w:color w:val="FFFFFF"/>
                <w:w w:val="95"/>
                <w:sz w:val="18"/>
              </w:rPr>
              <w:t>(in.)</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85"/>
                <w:sz w:val="18"/>
              </w:rPr>
              <w:t>OD</w:t>
            </w:r>
          </w:p>
          <w:p>
            <w:pPr>
              <w:pStyle w:val="TableParagraph"/>
              <w:spacing w:line="189" w:lineRule="exact" w:before="0"/>
              <w:ind w:left="166" w:right="166"/>
              <w:jc w:val="center"/>
              <w:rPr>
                <w:b/>
                <w:sz w:val="18"/>
              </w:rPr>
            </w:pPr>
            <w:r>
              <w:rPr>
                <w:b/>
                <w:color w:val="FFFFFF"/>
                <w:w w:val="95"/>
                <w:sz w:val="18"/>
              </w:rPr>
              <w:t>(mm)</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211" w:hanging="15"/>
              <w:rPr>
                <w:b/>
                <w:sz w:val="18"/>
              </w:rPr>
            </w:pPr>
            <w:r>
              <w:rPr>
                <w:b/>
                <w:color w:val="FFFFFF"/>
                <w:w w:val="90"/>
                <w:sz w:val="18"/>
              </w:rPr>
              <w:t>Max Rec. </w:t>
            </w:r>
            <w:r>
              <w:rPr>
                <w:b/>
                <w:color w:val="FFFFFF"/>
                <w:w w:val="85"/>
                <w:sz w:val="18"/>
              </w:rPr>
              <w:t>WP (PSI)</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80" w:hanging="265"/>
              <w:rPr>
                <w:b/>
                <w:sz w:val="18"/>
              </w:rPr>
            </w:pPr>
            <w:r>
              <w:rPr>
                <w:b/>
                <w:color w:val="FFFFFF"/>
                <w:w w:val="85"/>
                <w:sz w:val="18"/>
              </w:rPr>
              <w:t>Vacuum HG </w:t>
            </w:r>
            <w:r>
              <w:rPr>
                <w:b/>
                <w:color w:val="FFFFFF"/>
                <w:w w:val="90"/>
                <w:sz w:val="18"/>
              </w:rPr>
              <w:t>(in.)</w:t>
            </w:r>
          </w:p>
        </w:tc>
        <w:tc>
          <w:tcPr>
            <w:tcW w:w="162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67" w:right="14" w:hanging="314"/>
              <w:rPr>
                <w:b/>
                <w:sz w:val="18"/>
              </w:rPr>
            </w:pPr>
            <w:r>
              <w:rPr>
                <w:b/>
                <w:color w:val="FFFFFF"/>
                <w:w w:val="85"/>
                <w:sz w:val="18"/>
              </w:rPr>
              <w:t>Min. Bending Radius </w:t>
            </w:r>
            <w:r>
              <w:rPr>
                <w:b/>
                <w:color w:val="FFFFFF"/>
                <w:w w:val="95"/>
                <w:sz w:val="18"/>
              </w:rPr>
              <w:t>(in. @ 68</w:t>
            </w:r>
            <w:r>
              <w:rPr>
                <w:color w:val="FFFFFF"/>
                <w:w w:val="95"/>
                <w:sz w:val="18"/>
              </w:rPr>
              <w:t>°</w:t>
            </w:r>
            <w:r>
              <w:rPr>
                <w:b/>
                <w:color w:val="FFFFFF"/>
                <w:w w:val="95"/>
                <w:sz w:val="18"/>
              </w:rPr>
              <w:t>F)</w:t>
            </w:r>
          </w:p>
        </w:tc>
        <w:tc>
          <w:tcPr>
            <w:tcW w:w="1350" w:type="dxa"/>
            <w:tcBorders>
              <w:top w:val="single" w:sz="8" w:space="0" w:color="FFFFFF"/>
              <w:left w:val="single" w:sz="8" w:space="0" w:color="FFFFFF"/>
            </w:tcBorders>
            <w:shd w:val="clear" w:color="auto" w:fill="231F20"/>
          </w:tcPr>
          <w:p>
            <w:pPr>
              <w:pStyle w:val="TableParagraph"/>
              <w:spacing w:line="208" w:lineRule="auto" w:before="36"/>
              <w:ind w:left="355"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T601AA200</w:t>
            </w:r>
          </w:p>
        </w:tc>
        <w:tc>
          <w:tcPr>
            <w:tcW w:w="810" w:type="dxa"/>
            <w:shd w:val="clear" w:color="auto" w:fill="E6E7E8"/>
          </w:tcPr>
          <w:p>
            <w:pPr>
              <w:pStyle w:val="TableParagraph"/>
              <w:spacing w:before="45"/>
              <w:ind w:right="360"/>
              <w:jc w:val="right"/>
              <w:rPr>
                <w:sz w:val="18"/>
              </w:rPr>
            </w:pPr>
            <w:r>
              <w:rPr>
                <w:color w:val="231F20"/>
                <w:w w:val="86"/>
                <w:sz w:val="18"/>
              </w:rPr>
              <w:t>2</w:t>
            </w:r>
          </w:p>
        </w:tc>
        <w:tc>
          <w:tcPr>
            <w:tcW w:w="810" w:type="dxa"/>
            <w:shd w:val="clear" w:color="auto" w:fill="E6E7E8"/>
          </w:tcPr>
          <w:p>
            <w:pPr>
              <w:pStyle w:val="TableParagraph"/>
              <w:spacing w:before="45"/>
              <w:ind w:left="171" w:right="171"/>
              <w:jc w:val="center"/>
              <w:rPr>
                <w:sz w:val="18"/>
              </w:rPr>
            </w:pPr>
            <w:r>
              <w:rPr>
                <w:color w:val="231F20"/>
                <w:w w:val="95"/>
                <w:sz w:val="18"/>
              </w:rPr>
              <w:t>51</w:t>
            </w:r>
          </w:p>
        </w:tc>
        <w:tc>
          <w:tcPr>
            <w:tcW w:w="810" w:type="dxa"/>
            <w:shd w:val="clear" w:color="auto" w:fill="E6E7E8"/>
          </w:tcPr>
          <w:p>
            <w:pPr>
              <w:pStyle w:val="TableParagraph"/>
              <w:spacing w:before="45"/>
              <w:ind w:left="171" w:right="171"/>
              <w:jc w:val="center"/>
              <w:rPr>
                <w:sz w:val="18"/>
              </w:rPr>
            </w:pPr>
            <w:r>
              <w:rPr>
                <w:color w:val="231F20"/>
                <w:w w:val="95"/>
                <w:sz w:val="18"/>
              </w:rPr>
              <w:t>2.40</w:t>
            </w:r>
          </w:p>
        </w:tc>
        <w:tc>
          <w:tcPr>
            <w:tcW w:w="810" w:type="dxa"/>
            <w:shd w:val="clear" w:color="auto" w:fill="E6E7E8"/>
          </w:tcPr>
          <w:p>
            <w:pPr>
              <w:pStyle w:val="TableParagraph"/>
              <w:spacing w:before="45"/>
              <w:ind w:left="318"/>
              <w:rPr>
                <w:sz w:val="18"/>
              </w:rPr>
            </w:pPr>
            <w:r>
              <w:rPr>
                <w:color w:val="231F20"/>
                <w:w w:val="95"/>
                <w:sz w:val="18"/>
              </w:rPr>
              <w:t>61</w:t>
            </w:r>
          </w:p>
        </w:tc>
        <w:tc>
          <w:tcPr>
            <w:tcW w:w="1080" w:type="dxa"/>
            <w:shd w:val="clear" w:color="auto" w:fill="E6E7E8"/>
          </w:tcPr>
          <w:p>
            <w:pPr>
              <w:pStyle w:val="TableParagraph"/>
              <w:spacing w:before="45"/>
              <w:ind w:left="319" w:right="319"/>
              <w:jc w:val="center"/>
              <w:rPr>
                <w:sz w:val="18"/>
              </w:rPr>
            </w:pPr>
            <w:r>
              <w:rPr>
                <w:color w:val="231F20"/>
                <w:w w:val="95"/>
                <w:sz w:val="18"/>
              </w:rPr>
              <w:t>150</w:t>
            </w:r>
          </w:p>
        </w:tc>
        <w:tc>
          <w:tcPr>
            <w:tcW w:w="1080" w:type="dxa"/>
            <w:shd w:val="clear" w:color="auto" w:fill="E6E7E8"/>
          </w:tcPr>
          <w:p>
            <w:pPr>
              <w:pStyle w:val="TableParagraph"/>
              <w:spacing w:before="45"/>
              <w:ind w:left="319" w:right="319"/>
              <w:jc w:val="center"/>
              <w:rPr>
                <w:sz w:val="18"/>
              </w:rPr>
            </w:pPr>
            <w:r>
              <w:rPr>
                <w:color w:val="231F20"/>
                <w:w w:val="95"/>
                <w:sz w:val="18"/>
              </w:rPr>
              <w:t>30</w:t>
            </w:r>
          </w:p>
        </w:tc>
        <w:tc>
          <w:tcPr>
            <w:tcW w:w="1620" w:type="dxa"/>
            <w:shd w:val="clear" w:color="auto" w:fill="E6E7E8"/>
          </w:tcPr>
          <w:p>
            <w:pPr>
              <w:pStyle w:val="TableParagraph"/>
              <w:spacing w:before="45"/>
              <w:ind w:left="176" w:right="176"/>
              <w:jc w:val="center"/>
              <w:rPr>
                <w:sz w:val="18"/>
              </w:rPr>
            </w:pPr>
            <w:r>
              <w:rPr>
                <w:color w:val="231F20"/>
                <w:w w:val="95"/>
                <w:sz w:val="18"/>
              </w:rPr>
              <w:t>10</w:t>
            </w:r>
          </w:p>
        </w:tc>
        <w:tc>
          <w:tcPr>
            <w:tcW w:w="1350" w:type="dxa"/>
            <w:shd w:val="clear" w:color="auto" w:fill="E6E7E8"/>
          </w:tcPr>
          <w:p>
            <w:pPr>
              <w:pStyle w:val="TableParagraph"/>
              <w:spacing w:before="45"/>
              <w:ind w:left="523"/>
              <w:rPr>
                <w:sz w:val="18"/>
              </w:rPr>
            </w:pPr>
            <w:r>
              <w:rPr>
                <w:color w:val="231F20"/>
                <w:w w:val="95"/>
                <w:sz w:val="18"/>
              </w:rPr>
              <w:t>0.93</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T601AA300</w:t>
            </w:r>
          </w:p>
        </w:tc>
        <w:tc>
          <w:tcPr>
            <w:tcW w:w="810" w:type="dxa"/>
            <w:shd w:val="clear" w:color="auto" w:fill="D1D3D4"/>
          </w:tcPr>
          <w:p>
            <w:pPr>
              <w:pStyle w:val="TableParagraph"/>
              <w:spacing w:before="45"/>
              <w:ind w:right="360"/>
              <w:jc w:val="right"/>
              <w:rPr>
                <w:sz w:val="18"/>
              </w:rPr>
            </w:pPr>
            <w:r>
              <w:rPr>
                <w:color w:val="231F20"/>
                <w:w w:val="86"/>
                <w:sz w:val="18"/>
              </w:rPr>
              <w:t>3</w:t>
            </w:r>
          </w:p>
        </w:tc>
        <w:tc>
          <w:tcPr>
            <w:tcW w:w="810" w:type="dxa"/>
            <w:shd w:val="clear" w:color="auto" w:fill="D1D3D4"/>
          </w:tcPr>
          <w:p>
            <w:pPr>
              <w:pStyle w:val="TableParagraph"/>
              <w:spacing w:before="45"/>
              <w:ind w:left="171" w:right="171"/>
              <w:jc w:val="center"/>
              <w:rPr>
                <w:sz w:val="18"/>
              </w:rPr>
            </w:pPr>
            <w:r>
              <w:rPr>
                <w:color w:val="231F20"/>
                <w:w w:val="95"/>
                <w:sz w:val="18"/>
              </w:rPr>
              <w:t>76</w:t>
            </w:r>
          </w:p>
        </w:tc>
        <w:tc>
          <w:tcPr>
            <w:tcW w:w="810" w:type="dxa"/>
            <w:shd w:val="clear" w:color="auto" w:fill="D1D3D4"/>
          </w:tcPr>
          <w:p>
            <w:pPr>
              <w:pStyle w:val="TableParagraph"/>
              <w:spacing w:before="45"/>
              <w:ind w:left="171" w:right="171"/>
              <w:jc w:val="center"/>
              <w:rPr>
                <w:sz w:val="18"/>
              </w:rPr>
            </w:pPr>
            <w:r>
              <w:rPr>
                <w:color w:val="231F20"/>
                <w:w w:val="95"/>
                <w:sz w:val="18"/>
              </w:rPr>
              <w:t>3.46</w:t>
            </w:r>
          </w:p>
        </w:tc>
        <w:tc>
          <w:tcPr>
            <w:tcW w:w="810" w:type="dxa"/>
            <w:shd w:val="clear" w:color="auto" w:fill="D1D3D4"/>
          </w:tcPr>
          <w:p>
            <w:pPr>
              <w:pStyle w:val="TableParagraph"/>
              <w:spacing w:before="45"/>
              <w:ind w:left="318"/>
              <w:rPr>
                <w:sz w:val="18"/>
              </w:rPr>
            </w:pPr>
            <w:r>
              <w:rPr>
                <w:color w:val="231F20"/>
                <w:w w:val="95"/>
                <w:sz w:val="18"/>
              </w:rPr>
              <w:t>88</w:t>
            </w:r>
          </w:p>
        </w:tc>
        <w:tc>
          <w:tcPr>
            <w:tcW w:w="1080" w:type="dxa"/>
            <w:shd w:val="clear" w:color="auto" w:fill="D1D3D4"/>
          </w:tcPr>
          <w:p>
            <w:pPr>
              <w:pStyle w:val="TableParagraph"/>
              <w:spacing w:before="45"/>
              <w:ind w:left="319" w:right="319"/>
              <w:jc w:val="center"/>
              <w:rPr>
                <w:sz w:val="18"/>
              </w:rPr>
            </w:pPr>
            <w:r>
              <w:rPr>
                <w:color w:val="231F20"/>
                <w:w w:val="95"/>
                <w:sz w:val="18"/>
              </w:rPr>
              <w:t>150</w:t>
            </w:r>
          </w:p>
        </w:tc>
        <w:tc>
          <w:tcPr>
            <w:tcW w:w="1080" w:type="dxa"/>
            <w:shd w:val="clear" w:color="auto" w:fill="D1D3D4"/>
          </w:tcPr>
          <w:p>
            <w:pPr>
              <w:pStyle w:val="TableParagraph"/>
              <w:spacing w:before="45"/>
              <w:ind w:left="319" w:right="319"/>
              <w:jc w:val="center"/>
              <w:rPr>
                <w:sz w:val="18"/>
              </w:rPr>
            </w:pPr>
            <w:r>
              <w:rPr>
                <w:color w:val="231F20"/>
                <w:w w:val="95"/>
                <w:sz w:val="18"/>
              </w:rPr>
              <w:t>27</w:t>
            </w:r>
          </w:p>
        </w:tc>
        <w:tc>
          <w:tcPr>
            <w:tcW w:w="1620" w:type="dxa"/>
            <w:shd w:val="clear" w:color="auto" w:fill="D1D3D4"/>
          </w:tcPr>
          <w:p>
            <w:pPr>
              <w:pStyle w:val="TableParagraph"/>
              <w:spacing w:before="45"/>
              <w:ind w:left="176" w:right="176"/>
              <w:jc w:val="center"/>
              <w:rPr>
                <w:sz w:val="18"/>
              </w:rPr>
            </w:pPr>
            <w:r>
              <w:rPr>
                <w:color w:val="231F20"/>
                <w:w w:val="95"/>
                <w:sz w:val="18"/>
              </w:rPr>
              <w:t>15</w:t>
            </w:r>
          </w:p>
        </w:tc>
        <w:tc>
          <w:tcPr>
            <w:tcW w:w="1350" w:type="dxa"/>
            <w:shd w:val="clear" w:color="auto" w:fill="D1D3D4"/>
          </w:tcPr>
          <w:p>
            <w:pPr>
              <w:pStyle w:val="TableParagraph"/>
              <w:spacing w:before="45"/>
              <w:ind w:left="523"/>
              <w:rPr>
                <w:sz w:val="18"/>
              </w:rPr>
            </w:pPr>
            <w:r>
              <w:rPr>
                <w:color w:val="231F20"/>
                <w:w w:val="95"/>
                <w:sz w:val="18"/>
              </w:rPr>
              <w:t>1.73</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T601AA400</w:t>
            </w:r>
          </w:p>
        </w:tc>
        <w:tc>
          <w:tcPr>
            <w:tcW w:w="810" w:type="dxa"/>
            <w:shd w:val="clear" w:color="auto" w:fill="E6E7E8"/>
          </w:tcPr>
          <w:p>
            <w:pPr>
              <w:pStyle w:val="TableParagraph"/>
              <w:spacing w:before="45"/>
              <w:ind w:right="360"/>
              <w:jc w:val="right"/>
              <w:rPr>
                <w:sz w:val="18"/>
              </w:rPr>
            </w:pPr>
            <w:r>
              <w:rPr>
                <w:color w:val="231F20"/>
                <w:w w:val="86"/>
                <w:sz w:val="18"/>
              </w:rPr>
              <w:t>4</w:t>
            </w:r>
          </w:p>
        </w:tc>
        <w:tc>
          <w:tcPr>
            <w:tcW w:w="810" w:type="dxa"/>
            <w:shd w:val="clear" w:color="auto" w:fill="E6E7E8"/>
          </w:tcPr>
          <w:p>
            <w:pPr>
              <w:pStyle w:val="TableParagraph"/>
              <w:spacing w:before="45"/>
              <w:ind w:left="171" w:right="171"/>
              <w:jc w:val="center"/>
              <w:rPr>
                <w:sz w:val="18"/>
              </w:rPr>
            </w:pPr>
            <w:r>
              <w:rPr>
                <w:color w:val="231F20"/>
                <w:w w:val="95"/>
                <w:sz w:val="18"/>
              </w:rPr>
              <w:t>102</w:t>
            </w:r>
          </w:p>
        </w:tc>
        <w:tc>
          <w:tcPr>
            <w:tcW w:w="810" w:type="dxa"/>
            <w:shd w:val="clear" w:color="auto" w:fill="E6E7E8"/>
          </w:tcPr>
          <w:p>
            <w:pPr>
              <w:pStyle w:val="TableParagraph"/>
              <w:spacing w:before="45"/>
              <w:ind w:left="171" w:right="171"/>
              <w:jc w:val="center"/>
              <w:rPr>
                <w:sz w:val="18"/>
              </w:rPr>
            </w:pPr>
            <w:r>
              <w:rPr>
                <w:color w:val="231F20"/>
                <w:w w:val="95"/>
                <w:sz w:val="18"/>
              </w:rPr>
              <w:t>4.57</w:t>
            </w:r>
          </w:p>
        </w:tc>
        <w:tc>
          <w:tcPr>
            <w:tcW w:w="810" w:type="dxa"/>
            <w:shd w:val="clear" w:color="auto" w:fill="E6E7E8"/>
          </w:tcPr>
          <w:p>
            <w:pPr>
              <w:pStyle w:val="TableParagraph"/>
              <w:spacing w:before="45"/>
              <w:ind w:left="275"/>
              <w:rPr>
                <w:sz w:val="18"/>
              </w:rPr>
            </w:pPr>
            <w:r>
              <w:rPr>
                <w:color w:val="231F20"/>
                <w:w w:val="95"/>
                <w:sz w:val="18"/>
              </w:rPr>
              <w:t>116</w:t>
            </w:r>
          </w:p>
        </w:tc>
        <w:tc>
          <w:tcPr>
            <w:tcW w:w="1080" w:type="dxa"/>
            <w:shd w:val="clear" w:color="auto" w:fill="E6E7E8"/>
          </w:tcPr>
          <w:p>
            <w:pPr>
              <w:pStyle w:val="TableParagraph"/>
              <w:spacing w:before="45"/>
              <w:ind w:left="319" w:right="319"/>
              <w:jc w:val="center"/>
              <w:rPr>
                <w:sz w:val="18"/>
              </w:rPr>
            </w:pPr>
            <w:r>
              <w:rPr>
                <w:color w:val="231F20"/>
                <w:w w:val="95"/>
                <w:sz w:val="18"/>
              </w:rPr>
              <w:t>150</w:t>
            </w:r>
          </w:p>
        </w:tc>
        <w:tc>
          <w:tcPr>
            <w:tcW w:w="1080" w:type="dxa"/>
            <w:shd w:val="clear" w:color="auto" w:fill="E6E7E8"/>
          </w:tcPr>
          <w:p>
            <w:pPr>
              <w:pStyle w:val="TableParagraph"/>
              <w:spacing w:before="45"/>
              <w:ind w:left="319" w:right="319"/>
              <w:jc w:val="center"/>
              <w:rPr>
                <w:sz w:val="18"/>
              </w:rPr>
            </w:pPr>
            <w:r>
              <w:rPr>
                <w:color w:val="231F20"/>
                <w:w w:val="95"/>
                <w:sz w:val="18"/>
              </w:rPr>
              <w:t>27</w:t>
            </w:r>
          </w:p>
        </w:tc>
        <w:tc>
          <w:tcPr>
            <w:tcW w:w="1620" w:type="dxa"/>
            <w:shd w:val="clear" w:color="auto" w:fill="E6E7E8"/>
          </w:tcPr>
          <w:p>
            <w:pPr>
              <w:pStyle w:val="TableParagraph"/>
              <w:spacing w:before="45"/>
              <w:ind w:left="176" w:right="176"/>
              <w:jc w:val="center"/>
              <w:rPr>
                <w:sz w:val="18"/>
              </w:rPr>
            </w:pPr>
            <w:r>
              <w:rPr>
                <w:color w:val="231F20"/>
                <w:w w:val="95"/>
                <w:sz w:val="18"/>
              </w:rPr>
              <w:t>20</w:t>
            </w:r>
          </w:p>
        </w:tc>
        <w:tc>
          <w:tcPr>
            <w:tcW w:w="1350" w:type="dxa"/>
            <w:shd w:val="clear" w:color="auto" w:fill="E6E7E8"/>
          </w:tcPr>
          <w:p>
            <w:pPr>
              <w:pStyle w:val="TableParagraph"/>
              <w:spacing w:before="45"/>
              <w:ind w:left="523"/>
              <w:rPr>
                <w:sz w:val="18"/>
              </w:rPr>
            </w:pPr>
            <w:r>
              <w:rPr>
                <w:color w:val="231F20"/>
                <w:w w:val="95"/>
                <w:sz w:val="18"/>
              </w:rPr>
              <w:t>2.40</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T601AA600</w:t>
            </w:r>
          </w:p>
        </w:tc>
        <w:tc>
          <w:tcPr>
            <w:tcW w:w="810" w:type="dxa"/>
            <w:shd w:val="clear" w:color="auto" w:fill="D1D3D4"/>
          </w:tcPr>
          <w:p>
            <w:pPr>
              <w:pStyle w:val="TableParagraph"/>
              <w:spacing w:before="45"/>
              <w:ind w:right="360"/>
              <w:jc w:val="right"/>
              <w:rPr>
                <w:sz w:val="18"/>
              </w:rPr>
            </w:pPr>
            <w:r>
              <w:rPr>
                <w:color w:val="231F20"/>
                <w:w w:val="86"/>
                <w:sz w:val="18"/>
              </w:rPr>
              <w:t>6</w:t>
            </w:r>
          </w:p>
        </w:tc>
        <w:tc>
          <w:tcPr>
            <w:tcW w:w="810" w:type="dxa"/>
            <w:shd w:val="clear" w:color="auto" w:fill="D1D3D4"/>
          </w:tcPr>
          <w:p>
            <w:pPr>
              <w:pStyle w:val="TableParagraph"/>
              <w:spacing w:before="45"/>
              <w:ind w:left="171" w:right="171"/>
              <w:jc w:val="center"/>
              <w:rPr>
                <w:sz w:val="18"/>
              </w:rPr>
            </w:pPr>
            <w:r>
              <w:rPr>
                <w:color w:val="231F20"/>
                <w:w w:val="95"/>
                <w:sz w:val="18"/>
              </w:rPr>
              <w:t>152</w:t>
            </w:r>
          </w:p>
        </w:tc>
        <w:tc>
          <w:tcPr>
            <w:tcW w:w="810" w:type="dxa"/>
            <w:shd w:val="clear" w:color="auto" w:fill="D1D3D4"/>
          </w:tcPr>
          <w:p>
            <w:pPr>
              <w:pStyle w:val="TableParagraph"/>
              <w:spacing w:before="45"/>
              <w:ind w:left="171" w:right="171"/>
              <w:jc w:val="center"/>
              <w:rPr>
                <w:sz w:val="18"/>
              </w:rPr>
            </w:pPr>
            <w:r>
              <w:rPr>
                <w:color w:val="231F20"/>
                <w:w w:val="95"/>
                <w:sz w:val="18"/>
              </w:rPr>
              <w:t>6.61</w:t>
            </w:r>
          </w:p>
        </w:tc>
        <w:tc>
          <w:tcPr>
            <w:tcW w:w="810" w:type="dxa"/>
            <w:shd w:val="clear" w:color="auto" w:fill="D1D3D4"/>
          </w:tcPr>
          <w:p>
            <w:pPr>
              <w:pStyle w:val="TableParagraph"/>
              <w:spacing w:before="45"/>
              <w:ind w:left="275"/>
              <w:rPr>
                <w:sz w:val="18"/>
              </w:rPr>
            </w:pPr>
            <w:r>
              <w:rPr>
                <w:color w:val="231F20"/>
                <w:w w:val="95"/>
                <w:sz w:val="18"/>
              </w:rPr>
              <w:t>168</w:t>
            </w:r>
          </w:p>
        </w:tc>
        <w:tc>
          <w:tcPr>
            <w:tcW w:w="1080" w:type="dxa"/>
            <w:shd w:val="clear" w:color="auto" w:fill="D1D3D4"/>
          </w:tcPr>
          <w:p>
            <w:pPr>
              <w:pStyle w:val="TableParagraph"/>
              <w:spacing w:before="45"/>
              <w:ind w:left="319" w:right="319"/>
              <w:jc w:val="center"/>
              <w:rPr>
                <w:sz w:val="18"/>
              </w:rPr>
            </w:pPr>
            <w:r>
              <w:rPr>
                <w:color w:val="231F20"/>
                <w:w w:val="95"/>
                <w:sz w:val="18"/>
              </w:rPr>
              <w:t>150</w:t>
            </w:r>
          </w:p>
        </w:tc>
        <w:tc>
          <w:tcPr>
            <w:tcW w:w="1080" w:type="dxa"/>
            <w:shd w:val="clear" w:color="auto" w:fill="D1D3D4"/>
          </w:tcPr>
          <w:p>
            <w:pPr>
              <w:pStyle w:val="TableParagraph"/>
              <w:spacing w:before="45"/>
              <w:ind w:left="319" w:right="319"/>
              <w:jc w:val="center"/>
              <w:rPr>
                <w:sz w:val="18"/>
              </w:rPr>
            </w:pPr>
            <w:r>
              <w:rPr>
                <w:color w:val="231F20"/>
                <w:w w:val="95"/>
                <w:sz w:val="18"/>
              </w:rPr>
              <w:t>24</w:t>
            </w:r>
          </w:p>
        </w:tc>
        <w:tc>
          <w:tcPr>
            <w:tcW w:w="1620" w:type="dxa"/>
            <w:shd w:val="clear" w:color="auto" w:fill="D1D3D4"/>
          </w:tcPr>
          <w:p>
            <w:pPr>
              <w:pStyle w:val="TableParagraph"/>
              <w:spacing w:before="45"/>
              <w:ind w:left="176" w:right="176"/>
              <w:jc w:val="center"/>
              <w:rPr>
                <w:sz w:val="18"/>
              </w:rPr>
            </w:pPr>
            <w:r>
              <w:rPr>
                <w:color w:val="231F20"/>
                <w:w w:val="95"/>
                <w:sz w:val="18"/>
              </w:rPr>
              <w:t>30</w:t>
            </w:r>
          </w:p>
        </w:tc>
        <w:tc>
          <w:tcPr>
            <w:tcW w:w="1350" w:type="dxa"/>
            <w:shd w:val="clear" w:color="auto" w:fill="D1D3D4"/>
          </w:tcPr>
          <w:p>
            <w:pPr>
              <w:pStyle w:val="TableParagraph"/>
              <w:spacing w:before="45"/>
              <w:ind w:left="523"/>
              <w:rPr>
                <w:sz w:val="18"/>
              </w:rPr>
            </w:pPr>
            <w:r>
              <w:rPr>
                <w:color w:val="231F20"/>
                <w:w w:val="95"/>
                <w:sz w:val="18"/>
              </w:rPr>
              <w:t>4.59</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6"/>
        </w:rPr>
      </w:pPr>
    </w:p>
    <w:p>
      <w:pPr>
        <w:spacing w:before="104"/>
        <w:ind w:left="1260" w:right="0" w:firstLine="0"/>
        <w:jc w:val="left"/>
        <w:rPr>
          <w:b/>
          <w:sz w:val="18"/>
        </w:rPr>
      </w:pPr>
      <w:r>
        <w:rPr>
          <w:b/>
          <w:color w:val="231F20"/>
          <w:w w:val="85"/>
          <w:sz w:val="18"/>
          <w:u w:val="single" w:color="231F20"/>
        </w:rPr>
        <w:t>COUPLING SUGGESTIONS</w:t>
      </w:r>
    </w:p>
    <w:p>
      <w:pPr>
        <w:spacing w:before="13"/>
        <w:ind w:left="1260" w:right="0" w:firstLine="0"/>
        <w:jc w:val="left"/>
        <w:rPr>
          <w:sz w:val="18"/>
        </w:rPr>
      </w:pPr>
      <w:r>
        <w:rPr>
          <w:color w:val="231F20"/>
          <w:w w:val="95"/>
          <w:sz w:val="18"/>
        </w:rPr>
        <w:t>Quick-Acting couplings or combination nipples attached with bands.</w:t>
      </w:r>
    </w:p>
    <w:p>
      <w:pPr>
        <w:spacing w:after="0"/>
        <w:jc w:val="left"/>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2240" w:h="15840"/>
          <w:pgMar w:header="0" w:footer="600" w:top="0" w:bottom="800" w:left="0" w:right="0"/>
        </w:sectPr>
      </w:pPr>
    </w:p>
    <w:p>
      <w:pPr>
        <w:pStyle w:val="BodyText"/>
        <w:rPr>
          <w:sz w:val="25"/>
        </w:rPr>
      </w:pPr>
    </w:p>
    <w:p>
      <w:pPr>
        <w:pStyle w:val="Heading6"/>
        <w:spacing w:before="0"/>
        <w:ind w:left="907"/>
      </w:pPr>
      <w:r>
        <w:rPr>
          <w:color w:val="231F20"/>
        </w:rPr>
        <w:t>Applications:</w:t>
      </w:r>
    </w:p>
    <w:p>
      <w:pPr>
        <w:pStyle w:val="BodyText"/>
        <w:spacing w:line="230" w:lineRule="auto" w:before="1"/>
        <w:ind w:left="907"/>
      </w:pPr>
      <w:r>
        <w:rPr>
          <w:color w:val="231F20"/>
        </w:rPr>
        <w:t>Low pressure return lines or suction lines with half the bend radius requirements of SAE J517 100 R4, service with petroleum based hydraulic fluids, water-glycol and water-fire resistant hydraulic fluids, oil, lubricants, crude oil, fuel oils and water.</w:t>
      </w:r>
    </w:p>
    <w:p>
      <w:pPr>
        <w:pStyle w:val="Heading6"/>
        <w:spacing w:before="65"/>
        <w:ind w:left="907"/>
      </w:pPr>
      <w:r>
        <w:rPr>
          <w:color w:val="231F20"/>
        </w:rPr>
        <w:t>Cover:</w:t>
      </w:r>
    </w:p>
    <w:p>
      <w:pPr>
        <w:pStyle w:val="BodyText"/>
        <w:spacing w:line="230" w:lineRule="auto" w:before="1"/>
        <w:ind w:left="907"/>
      </w:pPr>
      <w:r>
        <w:rPr>
          <w:color w:val="231F20"/>
        </w:rPr>
        <w:t>Black CR – oil, fuel, weather, ozone and abrasion- resistant.</w:t>
      </w:r>
    </w:p>
    <w:p>
      <w:pPr>
        <w:pStyle w:val="Heading6"/>
        <w:spacing w:before="65"/>
        <w:ind w:left="907"/>
      </w:pPr>
      <w:r>
        <w:rPr>
          <w:color w:val="231F20"/>
        </w:rPr>
        <w:t>Reinforcement:</w:t>
      </w:r>
    </w:p>
    <w:p>
      <w:pPr>
        <w:pStyle w:val="BodyText"/>
        <w:spacing w:line="212" w:lineRule="exact"/>
        <w:ind w:left="907"/>
      </w:pPr>
      <w:r>
        <w:rPr>
          <w:color w:val="231F20"/>
        </w:rPr>
        <w:t>High tensile textile cords with flexible steel helix wire.</w:t>
      </w:r>
    </w:p>
    <w:p>
      <w:pPr>
        <w:pStyle w:val="Heading6"/>
        <w:spacing w:before="62"/>
        <w:ind w:left="907"/>
      </w:pPr>
      <w:r>
        <w:rPr>
          <w:color w:val="231F20"/>
        </w:rPr>
        <w:t>Tube:</w:t>
      </w:r>
    </w:p>
    <w:p>
      <w:pPr>
        <w:pStyle w:val="BodyText"/>
        <w:spacing w:line="212" w:lineRule="exact"/>
        <w:ind w:left="907"/>
      </w:pPr>
      <w:r>
        <w:rPr>
          <w:color w:val="231F20"/>
        </w:rPr>
        <w:t>Black conductive NBR.</w:t>
      </w:r>
    </w:p>
    <w:p>
      <w:pPr>
        <w:pStyle w:val="BodyText"/>
        <w:rPr>
          <w:sz w:val="25"/>
        </w:rPr>
      </w:pPr>
      <w:r>
        <w:rPr/>
        <w:br w:type="column"/>
      </w:r>
      <w:r>
        <w:rPr>
          <w:sz w:val="25"/>
        </w:rPr>
      </w:r>
    </w:p>
    <w:p>
      <w:pPr>
        <w:pStyle w:val="Heading6"/>
        <w:spacing w:before="0"/>
        <w:ind w:left="402"/>
      </w:pPr>
      <w:r>
        <w:rPr>
          <w:color w:val="231F20"/>
        </w:rPr>
        <w:t>Working Pressure:</w:t>
      </w:r>
    </w:p>
    <w:p>
      <w:pPr>
        <w:pStyle w:val="BodyText"/>
        <w:tabs>
          <w:tab w:pos="2562" w:val="left" w:leader="none"/>
        </w:tabs>
        <w:spacing w:line="230" w:lineRule="auto" w:before="1"/>
        <w:ind w:left="402" w:right="2005"/>
      </w:pPr>
      <w:r>
        <w:rPr>
          <w:color w:val="231F20"/>
        </w:rPr>
        <w:t>Constant</w:t>
      </w:r>
      <w:r>
        <w:rPr>
          <w:color w:val="231F20"/>
          <w:spacing w:val="1"/>
        </w:rPr>
        <w:t> </w:t>
      </w:r>
      <w:r>
        <w:rPr>
          <w:color w:val="231F20"/>
        </w:rPr>
        <w:t>Pressure</w:t>
      </w:r>
      <w:r>
        <w:rPr>
          <w:color w:val="231F20"/>
          <w:spacing w:val="1"/>
        </w:rPr>
        <w:t> </w:t>
      </w:r>
      <w:r>
        <w:rPr>
          <w:color w:val="231F20"/>
        </w:rPr>
        <w:t>–</w:t>
        <w:tab/>
        <w:t>20 Bar </w:t>
      </w:r>
      <w:r>
        <w:rPr>
          <w:color w:val="231F20"/>
          <w:spacing w:val="3"/>
        </w:rPr>
        <w:t>(300 </w:t>
      </w:r>
      <w:r>
        <w:rPr>
          <w:color w:val="231F20"/>
          <w:spacing w:val="2"/>
        </w:rPr>
        <w:t>PSI) </w:t>
      </w:r>
      <w:r>
        <w:rPr>
          <w:color w:val="231F20"/>
        </w:rPr>
        <w:t>3/4" </w:t>
      </w:r>
      <w:r>
        <w:rPr>
          <w:color w:val="231F20"/>
          <w:spacing w:val="-8"/>
        </w:rPr>
        <w:t>17 </w:t>
      </w:r>
      <w:r>
        <w:rPr>
          <w:color w:val="231F20"/>
        </w:rPr>
        <w:t>Bar (250 </w:t>
      </w:r>
      <w:r>
        <w:rPr>
          <w:color w:val="231F20"/>
          <w:spacing w:val="2"/>
        </w:rPr>
        <w:t>PSI)</w:t>
      </w:r>
      <w:r>
        <w:rPr>
          <w:color w:val="231F20"/>
          <w:spacing w:val="3"/>
        </w:rPr>
        <w:t> </w:t>
      </w:r>
      <w:r>
        <w:rPr>
          <w:color w:val="231F20"/>
          <w:spacing w:val="-7"/>
        </w:rPr>
        <w:t>1"</w:t>
        <w:tab/>
        <w:t>14 </w:t>
      </w:r>
      <w:r>
        <w:rPr>
          <w:color w:val="231F20"/>
        </w:rPr>
        <w:t>Bar </w:t>
      </w:r>
      <w:r>
        <w:rPr>
          <w:color w:val="231F20"/>
          <w:spacing w:val="2"/>
        </w:rPr>
        <w:t>(200 PSI) </w:t>
      </w:r>
      <w:r>
        <w:rPr>
          <w:color w:val="231F20"/>
        </w:rPr>
        <w:t>1</w:t>
      </w:r>
      <w:r>
        <w:rPr>
          <w:color w:val="231F20"/>
          <w:spacing w:val="-4"/>
        </w:rPr>
        <w:t> </w:t>
      </w:r>
      <w:r>
        <w:rPr>
          <w:color w:val="231F20"/>
          <w:spacing w:val="-7"/>
        </w:rPr>
        <w:t>1/4"</w:t>
      </w:r>
    </w:p>
    <w:p>
      <w:pPr>
        <w:pStyle w:val="BodyText"/>
        <w:tabs>
          <w:tab w:pos="2562" w:val="left" w:leader="none"/>
        </w:tabs>
        <w:spacing w:line="212" w:lineRule="exact"/>
        <w:ind w:left="402"/>
      </w:pPr>
      <w:r>
        <w:rPr>
          <w:color w:val="231F20"/>
          <w:spacing w:val="-5"/>
        </w:rPr>
        <w:t>10 </w:t>
      </w:r>
      <w:r>
        <w:rPr>
          <w:color w:val="231F20"/>
        </w:rPr>
        <w:t>Bar </w:t>
      </w:r>
      <w:r>
        <w:rPr>
          <w:color w:val="231F20"/>
          <w:spacing w:val="-4"/>
        </w:rPr>
        <w:t>(150 </w:t>
      </w:r>
      <w:r>
        <w:rPr>
          <w:color w:val="231F20"/>
          <w:spacing w:val="2"/>
        </w:rPr>
        <w:t>PSI)</w:t>
      </w:r>
      <w:r>
        <w:rPr>
          <w:color w:val="231F20"/>
          <w:spacing w:val="21"/>
        </w:rPr>
        <w:t> </w:t>
      </w:r>
      <w:r>
        <w:rPr>
          <w:color w:val="231F20"/>
        </w:rPr>
        <w:t>1</w:t>
      </w:r>
      <w:r>
        <w:rPr>
          <w:color w:val="231F20"/>
          <w:spacing w:val="-2"/>
        </w:rPr>
        <w:t> </w:t>
      </w:r>
      <w:r>
        <w:rPr>
          <w:color w:val="231F20"/>
        </w:rPr>
        <w:t>1/2"</w:t>
        <w:tab/>
        <w:t>7 Bar (100 </w:t>
      </w:r>
      <w:r>
        <w:rPr>
          <w:color w:val="231F20"/>
          <w:spacing w:val="2"/>
        </w:rPr>
        <w:t>PSI)</w:t>
      </w:r>
      <w:r>
        <w:rPr>
          <w:color w:val="231F20"/>
          <w:spacing w:val="-2"/>
        </w:rPr>
        <w:t> </w:t>
      </w:r>
      <w:r>
        <w:rPr>
          <w:color w:val="231F20"/>
        </w:rPr>
        <w:t>2"</w:t>
      </w:r>
    </w:p>
    <w:p>
      <w:pPr>
        <w:pStyle w:val="Heading6"/>
        <w:ind w:left="402"/>
      </w:pPr>
      <w:r>
        <w:rPr>
          <w:color w:val="231F20"/>
        </w:rPr>
        <w:t>Temperature Range:</w:t>
      </w:r>
    </w:p>
    <w:p>
      <w:pPr>
        <w:pStyle w:val="BodyText"/>
        <w:spacing w:line="230" w:lineRule="auto"/>
        <w:ind w:left="402" w:right="1117"/>
      </w:pPr>
      <w:r>
        <w:rPr>
          <w:color w:val="231F20"/>
        </w:rPr>
        <w:t>-40° F (-40° C) to 212° F (+100° C) constant operation Maximum operating temperature: 257° F (+125° C).</w:t>
      </w:r>
    </w:p>
    <w:p>
      <w:pPr>
        <w:pStyle w:val="BodyText"/>
        <w:spacing w:line="208" w:lineRule="exact"/>
        <w:ind w:left="402"/>
      </w:pPr>
      <w:r>
        <w:rPr>
          <w:color w:val="231F20"/>
        </w:rPr>
        <w:t>Air maximum temperature: 175° F (80° C).</w:t>
      </w:r>
    </w:p>
    <w:p>
      <w:pPr>
        <w:spacing w:line="230" w:lineRule="auto" w:before="3"/>
        <w:ind w:left="402" w:right="1117" w:firstLine="0"/>
        <w:jc w:val="left"/>
        <w:rPr>
          <w:b/>
          <w:sz w:val="19"/>
        </w:rPr>
      </w:pPr>
      <w:r>
        <w:rPr>
          <w:b/>
          <w:color w:val="231F20"/>
          <w:sz w:val="19"/>
        </w:rPr>
        <w:t>Note: Operating temperatures in excess of 212° F (+100° C) may materially reduce the life of the hose.</w:t>
      </w:r>
    </w:p>
    <w:p>
      <w:pPr>
        <w:spacing w:line="235" w:lineRule="exact" w:before="65"/>
        <w:ind w:left="402" w:right="0" w:firstLine="0"/>
        <w:jc w:val="left"/>
        <w:rPr>
          <w:b/>
          <w:sz w:val="21"/>
        </w:rPr>
      </w:pPr>
      <w:r>
        <w:rPr>
          <w:b/>
          <w:color w:val="231F20"/>
          <w:sz w:val="21"/>
        </w:rPr>
        <w:t>Branding:</w:t>
      </w:r>
    </w:p>
    <w:p>
      <w:pPr>
        <w:spacing w:line="200" w:lineRule="exact" w:before="0"/>
        <w:ind w:left="402" w:right="0" w:firstLine="0"/>
        <w:jc w:val="left"/>
        <w:rPr>
          <w:sz w:val="18"/>
        </w:rPr>
      </w:pPr>
      <w:r>
        <w:rPr>
          <w:color w:val="231F20"/>
          <w:sz w:val="18"/>
        </w:rPr>
        <w:t>ALFAGOMMA – ITALY – T604 (PSI) – SAE 100 R4 – (SIZE) –</w:t>
      </w:r>
    </w:p>
    <w:p>
      <w:pPr>
        <w:spacing w:before="3"/>
        <w:ind w:left="402" w:right="0" w:firstLine="0"/>
        <w:jc w:val="left"/>
        <w:rPr>
          <w:sz w:val="18"/>
        </w:rPr>
      </w:pPr>
      <w:r>
        <w:rPr>
          <w:color w:val="231F20"/>
          <w:sz w:val="18"/>
        </w:rPr>
        <w:t>Date (in white letters)</w:t>
      </w:r>
    </w:p>
    <w:p>
      <w:pPr>
        <w:pStyle w:val="Heading6"/>
        <w:spacing w:line="240" w:lineRule="exact" w:before="65"/>
        <w:ind w:left="402"/>
      </w:pPr>
      <w:r>
        <w:rPr>
          <w:color w:val="231F20"/>
        </w:rPr>
        <w:t>Standard Length:</w:t>
      </w:r>
    </w:p>
    <w:p>
      <w:pPr>
        <w:spacing w:line="205" w:lineRule="exact" w:before="0"/>
        <w:ind w:left="402" w:right="0" w:firstLine="0"/>
        <w:jc w:val="left"/>
        <w:rPr>
          <w:sz w:val="18"/>
        </w:rPr>
      </w:pPr>
      <w:r>
        <w:rPr>
          <w:color w:val="231F20"/>
          <w:sz w:val="18"/>
        </w:rPr>
        <w:t>100 feet</w:t>
      </w:r>
    </w:p>
    <w:p>
      <w:pPr>
        <w:spacing w:after="0" w:line="205" w:lineRule="exact"/>
        <w:jc w:val="left"/>
        <w:rPr>
          <w:sz w:val="18"/>
        </w:rPr>
        <w:sectPr>
          <w:type w:val="continuous"/>
          <w:pgSz w:w="12240" w:h="15840"/>
          <w:pgMar w:top="1500" w:bottom="280" w:left="0" w:right="0"/>
          <w:cols w:num="2" w:equalWidth="0">
            <w:col w:w="5686" w:space="40"/>
            <w:col w:w="6514"/>
          </w:cols>
        </w:sectPr>
      </w:pPr>
    </w:p>
    <w:p>
      <w:pPr>
        <w:pStyle w:val="BodyText"/>
        <w:rPr>
          <w:sz w:val="20"/>
        </w:rPr>
      </w:pPr>
      <w:r>
        <w:rPr/>
        <w:pict>
          <v:group style="position:absolute;margin-left:0pt;margin-top:0pt;width:612pt;height:297pt;mso-position-horizontal-relative:page;mso-position-vertical-relative:page;z-index:9184" coordorigin="0,0" coordsize="12240,5940">
            <v:shape style="position:absolute;left:7020;top:0;width:3960;height:5940" type="#_x0000_t75" stroked="false">
              <v:imagedata r:id="rId48" o:title=""/>
            </v:shape>
            <v:shape style="position:absolute;left:5220;top:1939;width:5760;height:3641" type="#_x0000_t75" stroked="false">
              <v:imagedata r:id="rId150" o:title=""/>
            </v:shape>
            <v:rect style="position:absolute;left:0;top:1800;width:12240;height:250" filled="true" fillcolor="#231f20" stroked="false">
              <v:fill opacity="49152f" type="solid"/>
            </v:rect>
            <v:rect style="position:absolute;left:0;top:630;width:12240;height:1170" filled="true" fillcolor="#7a003c" stroked="false">
              <v:fill type="solid"/>
            </v:rect>
            <v:shape style="position:absolute;left:7933;top:1065;width:3047;height:375" type="#_x0000_t75" stroked="false">
              <v:imagedata r:id="rId43" o:title=""/>
            </v:shape>
            <v:shape style="position:absolute;left:0;top:0;width:12240;height:5940" type="#_x0000_t202" filled="false" stroked="false">
              <v:textbox inset="0,0,0,0">
                <w:txbxContent>
                  <w:p>
                    <w:pPr>
                      <w:spacing w:line="240" w:lineRule="auto" w:before="0"/>
                      <w:rPr>
                        <w:sz w:val="56"/>
                      </w:rPr>
                    </w:pPr>
                  </w:p>
                  <w:p>
                    <w:pPr>
                      <w:spacing w:line="240" w:lineRule="auto" w:before="0"/>
                      <w:rPr>
                        <w:sz w:val="56"/>
                      </w:rPr>
                    </w:pPr>
                  </w:p>
                  <w:p>
                    <w:pPr>
                      <w:spacing w:line="240" w:lineRule="auto" w:before="0"/>
                      <w:rPr>
                        <w:sz w:val="56"/>
                      </w:rPr>
                    </w:pPr>
                  </w:p>
                  <w:p>
                    <w:pPr>
                      <w:spacing w:line="542" w:lineRule="exact" w:before="326"/>
                      <w:ind w:left="2248" w:right="0" w:firstLine="0"/>
                      <w:jc w:val="left"/>
                      <w:rPr>
                        <w:b/>
                        <w:sz w:val="48"/>
                      </w:rPr>
                    </w:pPr>
                    <w:r>
                      <w:rPr>
                        <w:b/>
                        <w:color w:val="231F20"/>
                        <w:w w:val="110"/>
                        <w:sz w:val="48"/>
                      </w:rPr>
                      <w:t>T604AA</w:t>
                    </w:r>
                  </w:p>
                  <w:p>
                    <w:pPr>
                      <w:spacing w:line="244" w:lineRule="auto" w:before="0"/>
                      <w:ind w:left="1165" w:right="6923" w:firstLine="0"/>
                      <w:jc w:val="center"/>
                      <w:rPr>
                        <w:b/>
                        <w:sz w:val="34"/>
                      </w:rPr>
                    </w:pPr>
                    <w:r>
                      <w:rPr>
                        <w:b/>
                        <w:color w:val="231F20"/>
                        <w:spacing w:val="-3"/>
                        <w:sz w:val="34"/>
                      </w:rPr>
                      <w:t>Flexor </w:t>
                    </w:r>
                    <w:r>
                      <w:rPr>
                        <w:b/>
                        <w:color w:val="231F20"/>
                        <w:sz w:val="34"/>
                      </w:rPr>
                      <w:t>– SAE 100 R4</w:t>
                    </w:r>
                    <w:r>
                      <w:rPr>
                        <w:b/>
                        <w:color w:val="231F20"/>
                        <w:spacing w:val="-65"/>
                        <w:sz w:val="34"/>
                      </w:rPr>
                      <w:t> </w:t>
                    </w:r>
                    <w:r>
                      <w:rPr>
                        <w:b/>
                        <w:color w:val="231F20"/>
                        <w:sz w:val="34"/>
                      </w:rPr>
                      <w:t>Oil Return</w:t>
                    </w:r>
                    <w:r>
                      <w:rPr>
                        <w:b/>
                        <w:color w:val="231F20"/>
                        <w:spacing w:val="1"/>
                        <w:sz w:val="34"/>
                      </w:rPr>
                      <w:t> </w:t>
                    </w:r>
                    <w:r>
                      <w:rPr>
                        <w:b/>
                        <w:color w:val="231F20"/>
                        <w:sz w:val="34"/>
                      </w:rPr>
                      <w:t>Hose</w:t>
                    </w:r>
                  </w:p>
                </w:txbxContent>
              </v:textbox>
              <w10:wrap type="none"/>
            </v:shape>
            <v:shape style="position:absolute;left:0;top:630;width:12240;height:1170" type="#_x0000_t202" filled="false" stroked="false">
              <v:textbox inset="0,0,0,0">
                <w:txbxContent>
                  <w:p>
                    <w:pPr>
                      <w:spacing w:before="186"/>
                      <w:ind w:left="900" w:right="0" w:firstLine="0"/>
                      <w:jc w:val="left"/>
                      <w:rPr>
                        <w:b/>
                        <w:sz w:val="72"/>
                      </w:rPr>
                    </w:pPr>
                    <w:r>
                      <w:rPr>
                        <w:b/>
                        <w:color w:val="FFFFFF"/>
                        <w:sz w:val="72"/>
                      </w:rPr>
                      <w:t>Petroleum</w:t>
                    </w:r>
                  </w:p>
                </w:txbxContent>
              </v:textbox>
              <w10:wrap type="none"/>
            </v:shape>
            <w10:wrap type="none"/>
          </v:group>
        </w:pict>
      </w:r>
    </w:p>
    <w:p>
      <w:pPr>
        <w:pStyle w:val="BodyText"/>
        <w:spacing w:before="7" w:after="1"/>
        <w:rPr>
          <w:sz w:val="16"/>
        </w:rPr>
      </w:pPr>
    </w:p>
    <w:tbl>
      <w:tblPr>
        <w:tblW w:w="0" w:type="auto"/>
        <w:jc w:val="left"/>
        <w:tblInd w:w="9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810"/>
        <w:gridCol w:w="810"/>
        <w:gridCol w:w="810"/>
        <w:gridCol w:w="810"/>
        <w:gridCol w:w="1080"/>
        <w:gridCol w:w="1080"/>
        <w:gridCol w:w="1620"/>
        <w:gridCol w:w="1350"/>
      </w:tblGrid>
      <w:tr>
        <w:trPr>
          <w:trHeight w:val="284" w:hRule="atLeast"/>
        </w:trPr>
        <w:tc>
          <w:tcPr>
            <w:tcW w:w="10080" w:type="dxa"/>
            <w:gridSpan w:val="9"/>
            <w:tcBorders>
              <w:bottom w:val="single" w:sz="8" w:space="0" w:color="FFFFFF"/>
            </w:tcBorders>
            <w:shd w:val="clear" w:color="auto" w:fill="231F20"/>
          </w:tcPr>
          <w:p>
            <w:pPr>
              <w:pStyle w:val="TableParagraph"/>
              <w:spacing w:line="249" w:lineRule="exact" w:before="15"/>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95"/>
                <w:sz w:val="18"/>
              </w:rPr>
              <w:t>ID</w:t>
            </w:r>
          </w:p>
          <w:p>
            <w:pPr>
              <w:pStyle w:val="TableParagraph"/>
              <w:spacing w:line="189" w:lineRule="exact" w:before="0"/>
              <w:ind w:left="166" w:right="166"/>
              <w:jc w:val="center"/>
              <w:rPr>
                <w:b/>
                <w:sz w:val="18"/>
              </w:rPr>
            </w:pPr>
            <w:r>
              <w:rPr>
                <w:b/>
                <w:color w:val="FFFFFF"/>
                <w:w w:val="95"/>
                <w:sz w:val="18"/>
              </w:rPr>
              <w:t>(in.)</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95"/>
                <w:sz w:val="18"/>
              </w:rPr>
              <w:t>ID</w:t>
            </w:r>
          </w:p>
          <w:p>
            <w:pPr>
              <w:pStyle w:val="TableParagraph"/>
              <w:spacing w:line="189" w:lineRule="exact" w:before="0"/>
              <w:ind w:left="166" w:right="166"/>
              <w:jc w:val="center"/>
              <w:rPr>
                <w:b/>
                <w:sz w:val="18"/>
              </w:rPr>
            </w:pPr>
            <w:r>
              <w:rPr>
                <w:b/>
                <w:color w:val="FFFFFF"/>
                <w:w w:val="95"/>
                <w:sz w:val="18"/>
              </w:rPr>
              <w:t>(mm)</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85"/>
                <w:sz w:val="18"/>
              </w:rPr>
              <w:t>OD</w:t>
            </w:r>
          </w:p>
          <w:p>
            <w:pPr>
              <w:pStyle w:val="TableParagraph"/>
              <w:spacing w:line="189" w:lineRule="exact" w:before="0"/>
              <w:ind w:left="166" w:right="166"/>
              <w:jc w:val="center"/>
              <w:rPr>
                <w:b/>
                <w:sz w:val="18"/>
              </w:rPr>
            </w:pPr>
            <w:r>
              <w:rPr>
                <w:b/>
                <w:color w:val="FFFFFF"/>
                <w:w w:val="95"/>
                <w:sz w:val="18"/>
              </w:rPr>
              <w:t>(in.)</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85"/>
                <w:sz w:val="18"/>
              </w:rPr>
              <w:t>OD</w:t>
            </w:r>
          </w:p>
          <w:p>
            <w:pPr>
              <w:pStyle w:val="TableParagraph"/>
              <w:spacing w:line="189" w:lineRule="exact" w:before="0"/>
              <w:ind w:left="166" w:right="166"/>
              <w:jc w:val="center"/>
              <w:rPr>
                <w:b/>
                <w:sz w:val="18"/>
              </w:rPr>
            </w:pPr>
            <w:r>
              <w:rPr>
                <w:b/>
                <w:color w:val="FFFFFF"/>
                <w:w w:val="95"/>
                <w:sz w:val="18"/>
              </w:rPr>
              <w:t>(mm)</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211" w:hanging="15"/>
              <w:rPr>
                <w:b/>
                <w:sz w:val="18"/>
              </w:rPr>
            </w:pPr>
            <w:r>
              <w:rPr>
                <w:b/>
                <w:color w:val="FFFFFF"/>
                <w:w w:val="90"/>
                <w:sz w:val="18"/>
              </w:rPr>
              <w:t>Max Rec. </w:t>
            </w:r>
            <w:r>
              <w:rPr>
                <w:b/>
                <w:color w:val="FFFFFF"/>
                <w:w w:val="85"/>
                <w:sz w:val="18"/>
              </w:rPr>
              <w:t>WP (PSI)</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80" w:hanging="265"/>
              <w:rPr>
                <w:b/>
                <w:sz w:val="18"/>
              </w:rPr>
            </w:pPr>
            <w:r>
              <w:rPr>
                <w:b/>
                <w:color w:val="FFFFFF"/>
                <w:w w:val="85"/>
                <w:sz w:val="18"/>
              </w:rPr>
              <w:t>Vacuum HG </w:t>
            </w:r>
            <w:r>
              <w:rPr>
                <w:b/>
                <w:color w:val="FFFFFF"/>
                <w:w w:val="90"/>
                <w:sz w:val="18"/>
              </w:rPr>
              <w:t>(in.)</w:t>
            </w:r>
          </w:p>
        </w:tc>
        <w:tc>
          <w:tcPr>
            <w:tcW w:w="162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67" w:right="14" w:hanging="314"/>
              <w:rPr>
                <w:b/>
                <w:sz w:val="18"/>
              </w:rPr>
            </w:pPr>
            <w:r>
              <w:rPr>
                <w:b/>
                <w:color w:val="FFFFFF"/>
                <w:w w:val="85"/>
                <w:sz w:val="18"/>
              </w:rPr>
              <w:t>Min. Bending Radius </w:t>
            </w:r>
            <w:r>
              <w:rPr>
                <w:b/>
                <w:color w:val="FFFFFF"/>
                <w:w w:val="95"/>
                <w:sz w:val="18"/>
              </w:rPr>
              <w:t>(in. @ 68</w:t>
            </w:r>
            <w:r>
              <w:rPr>
                <w:color w:val="FFFFFF"/>
                <w:w w:val="95"/>
                <w:sz w:val="18"/>
              </w:rPr>
              <w:t>°</w:t>
            </w:r>
            <w:r>
              <w:rPr>
                <w:b/>
                <w:color w:val="FFFFFF"/>
                <w:w w:val="95"/>
                <w:sz w:val="18"/>
              </w:rPr>
              <w:t>F)</w:t>
            </w:r>
          </w:p>
        </w:tc>
        <w:tc>
          <w:tcPr>
            <w:tcW w:w="1350" w:type="dxa"/>
            <w:tcBorders>
              <w:top w:val="single" w:sz="8" w:space="0" w:color="FFFFFF"/>
              <w:left w:val="single" w:sz="8" w:space="0" w:color="FFFFFF"/>
            </w:tcBorders>
            <w:shd w:val="clear" w:color="auto" w:fill="231F20"/>
          </w:tcPr>
          <w:p>
            <w:pPr>
              <w:pStyle w:val="TableParagraph"/>
              <w:spacing w:line="208" w:lineRule="auto" w:before="36"/>
              <w:ind w:left="355"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T604AA075</w:t>
            </w:r>
          </w:p>
        </w:tc>
        <w:tc>
          <w:tcPr>
            <w:tcW w:w="810" w:type="dxa"/>
            <w:shd w:val="clear" w:color="auto" w:fill="E6E7E8"/>
          </w:tcPr>
          <w:p>
            <w:pPr>
              <w:pStyle w:val="TableParagraph"/>
              <w:spacing w:before="45"/>
              <w:ind w:left="171" w:right="171"/>
              <w:jc w:val="center"/>
              <w:rPr>
                <w:sz w:val="18"/>
              </w:rPr>
            </w:pPr>
            <w:r>
              <w:rPr>
                <w:color w:val="231F20"/>
                <w:sz w:val="18"/>
              </w:rPr>
              <w:t>3/4</w:t>
            </w:r>
          </w:p>
        </w:tc>
        <w:tc>
          <w:tcPr>
            <w:tcW w:w="810" w:type="dxa"/>
            <w:shd w:val="clear" w:color="auto" w:fill="E6E7E8"/>
          </w:tcPr>
          <w:p>
            <w:pPr>
              <w:pStyle w:val="TableParagraph"/>
              <w:spacing w:before="45"/>
              <w:ind w:left="171" w:right="171"/>
              <w:jc w:val="center"/>
              <w:rPr>
                <w:sz w:val="18"/>
              </w:rPr>
            </w:pPr>
            <w:r>
              <w:rPr>
                <w:color w:val="231F20"/>
                <w:w w:val="95"/>
                <w:sz w:val="18"/>
              </w:rPr>
              <w:t>19</w:t>
            </w:r>
          </w:p>
        </w:tc>
        <w:tc>
          <w:tcPr>
            <w:tcW w:w="810" w:type="dxa"/>
            <w:shd w:val="clear" w:color="auto" w:fill="E6E7E8"/>
          </w:tcPr>
          <w:p>
            <w:pPr>
              <w:pStyle w:val="TableParagraph"/>
              <w:spacing w:before="45"/>
              <w:ind w:left="171" w:right="171"/>
              <w:jc w:val="center"/>
              <w:rPr>
                <w:sz w:val="18"/>
              </w:rPr>
            </w:pPr>
            <w:r>
              <w:rPr>
                <w:color w:val="231F20"/>
                <w:w w:val="95"/>
                <w:sz w:val="18"/>
              </w:rPr>
              <w:t>1.14</w:t>
            </w:r>
          </w:p>
        </w:tc>
        <w:tc>
          <w:tcPr>
            <w:tcW w:w="810" w:type="dxa"/>
            <w:shd w:val="clear" w:color="auto" w:fill="E6E7E8"/>
          </w:tcPr>
          <w:p>
            <w:pPr>
              <w:pStyle w:val="TableParagraph"/>
              <w:spacing w:before="45"/>
              <w:ind w:left="171" w:right="171"/>
              <w:jc w:val="center"/>
              <w:rPr>
                <w:sz w:val="18"/>
              </w:rPr>
            </w:pPr>
            <w:r>
              <w:rPr>
                <w:color w:val="231F20"/>
                <w:w w:val="95"/>
                <w:sz w:val="18"/>
              </w:rPr>
              <w:t>29</w:t>
            </w:r>
          </w:p>
        </w:tc>
        <w:tc>
          <w:tcPr>
            <w:tcW w:w="1080" w:type="dxa"/>
            <w:shd w:val="clear" w:color="auto" w:fill="E6E7E8"/>
          </w:tcPr>
          <w:p>
            <w:pPr>
              <w:pStyle w:val="TableParagraph"/>
              <w:spacing w:before="45"/>
              <w:ind w:left="319" w:right="319"/>
              <w:jc w:val="center"/>
              <w:rPr>
                <w:sz w:val="18"/>
              </w:rPr>
            </w:pPr>
            <w:r>
              <w:rPr>
                <w:color w:val="231F20"/>
                <w:w w:val="95"/>
                <w:sz w:val="18"/>
              </w:rPr>
              <w:t>300</w:t>
            </w:r>
          </w:p>
        </w:tc>
        <w:tc>
          <w:tcPr>
            <w:tcW w:w="1080" w:type="dxa"/>
            <w:shd w:val="clear" w:color="auto" w:fill="E6E7E8"/>
          </w:tcPr>
          <w:p>
            <w:pPr>
              <w:pStyle w:val="TableParagraph"/>
              <w:spacing w:before="45"/>
              <w:ind w:left="319" w:right="319"/>
              <w:jc w:val="center"/>
              <w:rPr>
                <w:sz w:val="18"/>
              </w:rPr>
            </w:pPr>
            <w:r>
              <w:rPr>
                <w:color w:val="231F20"/>
                <w:w w:val="95"/>
                <w:sz w:val="18"/>
              </w:rPr>
              <w:t>30</w:t>
            </w:r>
          </w:p>
        </w:tc>
        <w:tc>
          <w:tcPr>
            <w:tcW w:w="1620" w:type="dxa"/>
            <w:shd w:val="clear" w:color="auto" w:fill="E6E7E8"/>
          </w:tcPr>
          <w:p>
            <w:pPr>
              <w:pStyle w:val="TableParagraph"/>
              <w:spacing w:before="45"/>
              <w:ind w:left="176" w:right="176"/>
              <w:jc w:val="center"/>
              <w:rPr>
                <w:sz w:val="18"/>
              </w:rPr>
            </w:pPr>
            <w:r>
              <w:rPr>
                <w:color w:val="231F20"/>
                <w:sz w:val="18"/>
              </w:rPr>
              <w:t>2 1/4</w:t>
            </w:r>
          </w:p>
        </w:tc>
        <w:tc>
          <w:tcPr>
            <w:tcW w:w="1350" w:type="dxa"/>
            <w:shd w:val="clear" w:color="auto" w:fill="E6E7E8"/>
          </w:tcPr>
          <w:p>
            <w:pPr>
              <w:pStyle w:val="TableParagraph"/>
              <w:spacing w:before="45"/>
              <w:ind w:right="522"/>
              <w:jc w:val="right"/>
              <w:rPr>
                <w:sz w:val="18"/>
              </w:rPr>
            </w:pPr>
            <w:r>
              <w:rPr>
                <w:color w:val="231F20"/>
                <w:w w:val="85"/>
                <w:sz w:val="18"/>
              </w:rPr>
              <w:t>0.41</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T604AA100</w:t>
            </w:r>
          </w:p>
        </w:tc>
        <w:tc>
          <w:tcPr>
            <w:tcW w:w="810" w:type="dxa"/>
            <w:shd w:val="clear" w:color="auto" w:fill="D1D3D4"/>
          </w:tcPr>
          <w:p>
            <w:pPr>
              <w:pStyle w:val="TableParagraph"/>
              <w:spacing w:before="45"/>
              <w:jc w:val="center"/>
              <w:rPr>
                <w:sz w:val="18"/>
              </w:rPr>
            </w:pPr>
            <w:r>
              <w:rPr>
                <w:color w:val="231F20"/>
                <w:w w:val="86"/>
                <w:sz w:val="18"/>
              </w:rPr>
              <w:t>1</w:t>
            </w:r>
          </w:p>
        </w:tc>
        <w:tc>
          <w:tcPr>
            <w:tcW w:w="810" w:type="dxa"/>
            <w:shd w:val="clear" w:color="auto" w:fill="D1D3D4"/>
          </w:tcPr>
          <w:p>
            <w:pPr>
              <w:pStyle w:val="TableParagraph"/>
              <w:spacing w:before="45"/>
              <w:ind w:left="171" w:right="171"/>
              <w:jc w:val="center"/>
              <w:rPr>
                <w:sz w:val="18"/>
              </w:rPr>
            </w:pPr>
            <w:r>
              <w:rPr>
                <w:color w:val="231F20"/>
                <w:w w:val="95"/>
                <w:sz w:val="18"/>
              </w:rPr>
              <w:t>25</w:t>
            </w:r>
          </w:p>
        </w:tc>
        <w:tc>
          <w:tcPr>
            <w:tcW w:w="810" w:type="dxa"/>
            <w:shd w:val="clear" w:color="auto" w:fill="D1D3D4"/>
          </w:tcPr>
          <w:p>
            <w:pPr>
              <w:pStyle w:val="TableParagraph"/>
              <w:spacing w:before="45"/>
              <w:ind w:left="171" w:right="171"/>
              <w:jc w:val="center"/>
              <w:rPr>
                <w:sz w:val="18"/>
              </w:rPr>
            </w:pPr>
            <w:r>
              <w:rPr>
                <w:color w:val="231F20"/>
                <w:w w:val="95"/>
                <w:sz w:val="18"/>
              </w:rPr>
              <w:t>1.38</w:t>
            </w:r>
          </w:p>
        </w:tc>
        <w:tc>
          <w:tcPr>
            <w:tcW w:w="810" w:type="dxa"/>
            <w:shd w:val="clear" w:color="auto" w:fill="D1D3D4"/>
          </w:tcPr>
          <w:p>
            <w:pPr>
              <w:pStyle w:val="TableParagraph"/>
              <w:spacing w:before="45"/>
              <w:ind w:left="171" w:right="171"/>
              <w:jc w:val="center"/>
              <w:rPr>
                <w:sz w:val="18"/>
              </w:rPr>
            </w:pPr>
            <w:r>
              <w:rPr>
                <w:color w:val="231F20"/>
                <w:w w:val="95"/>
                <w:sz w:val="18"/>
              </w:rPr>
              <w:t>35</w:t>
            </w:r>
          </w:p>
        </w:tc>
        <w:tc>
          <w:tcPr>
            <w:tcW w:w="1080" w:type="dxa"/>
            <w:shd w:val="clear" w:color="auto" w:fill="D1D3D4"/>
          </w:tcPr>
          <w:p>
            <w:pPr>
              <w:pStyle w:val="TableParagraph"/>
              <w:spacing w:before="45"/>
              <w:ind w:left="319" w:right="319"/>
              <w:jc w:val="center"/>
              <w:rPr>
                <w:sz w:val="18"/>
              </w:rPr>
            </w:pPr>
            <w:r>
              <w:rPr>
                <w:color w:val="231F20"/>
                <w:w w:val="95"/>
                <w:sz w:val="18"/>
              </w:rPr>
              <w:t>250</w:t>
            </w:r>
          </w:p>
        </w:tc>
        <w:tc>
          <w:tcPr>
            <w:tcW w:w="1080" w:type="dxa"/>
            <w:shd w:val="clear" w:color="auto" w:fill="D1D3D4"/>
          </w:tcPr>
          <w:p>
            <w:pPr>
              <w:pStyle w:val="TableParagraph"/>
              <w:spacing w:before="45"/>
              <w:ind w:left="319" w:right="319"/>
              <w:jc w:val="center"/>
              <w:rPr>
                <w:sz w:val="18"/>
              </w:rPr>
            </w:pPr>
            <w:r>
              <w:rPr>
                <w:color w:val="231F20"/>
                <w:w w:val="95"/>
                <w:sz w:val="18"/>
              </w:rPr>
              <w:t>30</w:t>
            </w:r>
          </w:p>
        </w:tc>
        <w:tc>
          <w:tcPr>
            <w:tcW w:w="1620" w:type="dxa"/>
            <w:shd w:val="clear" w:color="auto" w:fill="D1D3D4"/>
          </w:tcPr>
          <w:p>
            <w:pPr>
              <w:pStyle w:val="TableParagraph"/>
              <w:spacing w:before="45"/>
              <w:jc w:val="center"/>
              <w:rPr>
                <w:sz w:val="18"/>
              </w:rPr>
            </w:pPr>
            <w:r>
              <w:rPr>
                <w:color w:val="231F20"/>
                <w:w w:val="86"/>
                <w:sz w:val="18"/>
              </w:rPr>
              <w:t>3</w:t>
            </w:r>
          </w:p>
        </w:tc>
        <w:tc>
          <w:tcPr>
            <w:tcW w:w="1350" w:type="dxa"/>
            <w:shd w:val="clear" w:color="auto" w:fill="D1D3D4"/>
          </w:tcPr>
          <w:p>
            <w:pPr>
              <w:pStyle w:val="TableParagraph"/>
              <w:spacing w:before="45"/>
              <w:ind w:right="522"/>
              <w:jc w:val="right"/>
              <w:rPr>
                <w:sz w:val="18"/>
              </w:rPr>
            </w:pPr>
            <w:r>
              <w:rPr>
                <w:color w:val="231F20"/>
                <w:w w:val="85"/>
                <w:sz w:val="18"/>
              </w:rPr>
              <w:t>0.52</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T604AA125</w:t>
            </w:r>
          </w:p>
        </w:tc>
        <w:tc>
          <w:tcPr>
            <w:tcW w:w="810" w:type="dxa"/>
            <w:shd w:val="clear" w:color="auto" w:fill="E6E7E8"/>
          </w:tcPr>
          <w:p>
            <w:pPr>
              <w:pStyle w:val="TableParagraph"/>
              <w:spacing w:before="45"/>
              <w:ind w:left="171" w:right="171"/>
              <w:jc w:val="center"/>
              <w:rPr>
                <w:sz w:val="18"/>
              </w:rPr>
            </w:pPr>
            <w:r>
              <w:rPr>
                <w:color w:val="231F20"/>
                <w:sz w:val="18"/>
              </w:rPr>
              <w:t>1 1/4</w:t>
            </w:r>
          </w:p>
        </w:tc>
        <w:tc>
          <w:tcPr>
            <w:tcW w:w="810" w:type="dxa"/>
            <w:shd w:val="clear" w:color="auto" w:fill="E6E7E8"/>
          </w:tcPr>
          <w:p>
            <w:pPr>
              <w:pStyle w:val="TableParagraph"/>
              <w:spacing w:before="45"/>
              <w:ind w:left="171" w:right="171"/>
              <w:jc w:val="center"/>
              <w:rPr>
                <w:sz w:val="18"/>
              </w:rPr>
            </w:pPr>
            <w:r>
              <w:rPr>
                <w:color w:val="231F20"/>
                <w:w w:val="95"/>
                <w:sz w:val="18"/>
              </w:rPr>
              <w:t>32</w:t>
            </w:r>
          </w:p>
        </w:tc>
        <w:tc>
          <w:tcPr>
            <w:tcW w:w="810" w:type="dxa"/>
            <w:shd w:val="clear" w:color="auto" w:fill="E6E7E8"/>
          </w:tcPr>
          <w:p>
            <w:pPr>
              <w:pStyle w:val="TableParagraph"/>
              <w:spacing w:before="45"/>
              <w:ind w:left="171" w:right="171"/>
              <w:jc w:val="center"/>
              <w:rPr>
                <w:sz w:val="18"/>
              </w:rPr>
            </w:pPr>
            <w:r>
              <w:rPr>
                <w:color w:val="231F20"/>
                <w:w w:val="95"/>
                <w:sz w:val="18"/>
              </w:rPr>
              <w:t>1.65</w:t>
            </w:r>
          </w:p>
        </w:tc>
        <w:tc>
          <w:tcPr>
            <w:tcW w:w="810" w:type="dxa"/>
            <w:shd w:val="clear" w:color="auto" w:fill="E6E7E8"/>
          </w:tcPr>
          <w:p>
            <w:pPr>
              <w:pStyle w:val="TableParagraph"/>
              <w:spacing w:before="45"/>
              <w:ind w:left="171" w:right="171"/>
              <w:jc w:val="center"/>
              <w:rPr>
                <w:sz w:val="18"/>
              </w:rPr>
            </w:pPr>
            <w:r>
              <w:rPr>
                <w:color w:val="231F20"/>
                <w:w w:val="95"/>
                <w:sz w:val="18"/>
              </w:rPr>
              <w:t>42</w:t>
            </w:r>
          </w:p>
        </w:tc>
        <w:tc>
          <w:tcPr>
            <w:tcW w:w="1080" w:type="dxa"/>
            <w:shd w:val="clear" w:color="auto" w:fill="E6E7E8"/>
          </w:tcPr>
          <w:p>
            <w:pPr>
              <w:pStyle w:val="TableParagraph"/>
              <w:spacing w:before="45"/>
              <w:ind w:left="319" w:right="319"/>
              <w:jc w:val="center"/>
              <w:rPr>
                <w:sz w:val="18"/>
              </w:rPr>
            </w:pPr>
            <w:r>
              <w:rPr>
                <w:color w:val="231F20"/>
                <w:w w:val="95"/>
                <w:sz w:val="18"/>
              </w:rPr>
              <w:t>200</w:t>
            </w:r>
          </w:p>
        </w:tc>
        <w:tc>
          <w:tcPr>
            <w:tcW w:w="1080" w:type="dxa"/>
            <w:shd w:val="clear" w:color="auto" w:fill="E6E7E8"/>
          </w:tcPr>
          <w:p>
            <w:pPr>
              <w:pStyle w:val="TableParagraph"/>
              <w:spacing w:before="45"/>
              <w:ind w:left="319" w:right="319"/>
              <w:jc w:val="center"/>
              <w:rPr>
                <w:sz w:val="18"/>
              </w:rPr>
            </w:pPr>
            <w:r>
              <w:rPr>
                <w:color w:val="231F20"/>
                <w:w w:val="95"/>
                <w:sz w:val="18"/>
              </w:rPr>
              <w:t>30</w:t>
            </w:r>
          </w:p>
        </w:tc>
        <w:tc>
          <w:tcPr>
            <w:tcW w:w="1620" w:type="dxa"/>
            <w:shd w:val="clear" w:color="auto" w:fill="E6E7E8"/>
          </w:tcPr>
          <w:p>
            <w:pPr>
              <w:pStyle w:val="TableParagraph"/>
              <w:spacing w:before="45"/>
              <w:ind w:left="176" w:right="176"/>
              <w:jc w:val="center"/>
              <w:rPr>
                <w:sz w:val="18"/>
              </w:rPr>
            </w:pPr>
            <w:r>
              <w:rPr>
                <w:color w:val="231F20"/>
                <w:sz w:val="18"/>
              </w:rPr>
              <w:t>3 3/4</w:t>
            </w:r>
          </w:p>
        </w:tc>
        <w:tc>
          <w:tcPr>
            <w:tcW w:w="1350" w:type="dxa"/>
            <w:shd w:val="clear" w:color="auto" w:fill="E6E7E8"/>
          </w:tcPr>
          <w:p>
            <w:pPr>
              <w:pStyle w:val="TableParagraph"/>
              <w:spacing w:before="45"/>
              <w:ind w:right="522"/>
              <w:jc w:val="right"/>
              <w:rPr>
                <w:sz w:val="18"/>
              </w:rPr>
            </w:pPr>
            <w:r>
              <w:rPr>
                <w:color w:val="231F20"/>
                <w:w w:val="85"/>
                <w:sz w:val="18"/>
              </w:rPr>
              <w:t>0.61</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T604AA150</w:t>
            </w:r>
          </w:p>
        </w:tc>
        <w:tc>
          <w:tcPr>
            <w:tcW w:w="810" w:type="dxa"/>
            <w:shd w:val="clear" w:color="auto" w:fill="D1D3D4"/>
          </w:tcPr>
          <w:p>
            <w:pPr>
              <w:pStyle w:val="TableParagraph"/>
              <w:spacing w:before="45"/>
              <w:ind w:left="171" w:right="171"/>
              <w:jc w:val="center"/>
              <w:rPr>
                <w:sz w:val="18"/>
              </w:rPr>
            </w:pPr>
            <w:r>
              <w:rPr>
                <w:color w:val="231F20"/>
                <w:sz w:val="18"/>
              </w:rPr>
              <w:t>1 1/2</w:t>
            </w:r>
          </w:p>
        </w:tc>
        <w:tc>
          <w:tcPr>
            <w:tcW w:w="810" w:type="dxa"/>
            <w:shd w:val="clear" w:color="auto" w:fill="D1D3D4"/>
          </w:tcPr>
          <w:p>
            <w:pPr>
              <w:pStyle w:val="TableParagraph"/>
              <w:spacing w:before="45"/>
              <w:ind w:left="171" w:right="171"/>
              <w:jc w:val="center"/>
              <w:rPr>
                <w:sz w:val="18"/>
              </w:rPr>
            </w:pPr>
            <w:r>
              <w:rPr>
                <w:color w:val="231F20"/>
                <w:w w:val="95"/>
                <w:sz w:val="18"/>
              </w:rPr>
              <w:t>38</w:t>
            </w:r>
          </w:p>
        </w:tc>
        <w:tc>
          <w:tcPr>
            <w:tcW w:w="810" w:type="dxa"/>
            <w:shd w:val="clear" w:color="auto" w:fill="D1D3D4"/>
          </w:tcPr>
          <w:p>
            <w:pPr>
              <w:pStyle w:val="TableParagraph"/>
              <w:spacing w:before="45"/>
              <w:ind w:left="171" w:right="171"/>
              <w:jc w:val="center"/>
              <w:rPr>
                <w:sz w:val="18"/>
              </w:rPr>
            </w:pPr>
            <w:r>
              <w:rPr>
                <w:color w:val="231F20"/>
                <w:w w:val="95"/>
                <w:sz w:val="18"/>
              </w:rPr>
              <w:t>1.89</w:t>
            </w:r>
          </w:p>
        </w:tc>
        <w:tc>
          <w:tcPr>
            <w:tcW w:w="810" w:type="dxa"/>
            <w:shd w:val="clear" w:color="auto" w:fill="D1D3D4"/>
          </w:tcPr>
          <w:p>
            <w:pPr>
              <w:pStyle w:val="TableParagraph"/>
              <w:spacing w:before="45"/>
              <w:ind w:left="171" w:right="171"/>
              <w:jc w:val="center"/>
              <w:rPr>
                <w:sz w:val="18"/>
              </w:rPr>
            </w:pPr>
            <w:r>
              <w:rPr>
                <w:color w:val="231F20"/>
                <w:w w:val="95"/>
                <w:sz w:val="18"/>
              </w:rPr>
              <w:t>48</w:t>
            </w:r>
          </w:p>
        </w:tc>
        <w:tc>
          <w:tcPr>
            <w:tcW w:w="1080" w:type="dxa"/>
            <w:shd w:val="clear" w:color="auto" w:fill="D1D3D4"/>
          </w:tcPr>
          <w:p>
            <w:pPr>
              <w:pStyle w:val="TableParagraph"/>
              <w:spacing w:before="45"/>
              <w:ind w:left="319" w:right="319"/>
              <w:jc w:val="center"/>
              <w:rPr>
                <w:sz w:val="18"/>
              </w:rPr>
            </w:pPr>
            <w:r>
              <w:rPr>
                <w:color w:val="231F20"/>
                <w:w w:val="95"/>
                <w:sz w:val="18"/>
              </w:rPr>
              <w:t>150</w:t>
            </w:r>
          </w:p>
        </w:tc>
        <w:tc>
          <w:tcPr>
            <w:tcW w:w="1080" w:type="dxa"/>
            <w:shd w:val="clear" w:color="auto" w:fill="D1D3D4"/>
          </w:tcPr>
          <w:p>
            <w:pPr>
              <w:pStyle w:val="TableParagraph"/>
              <w:spacing w:before="45"/>
              <w:ind w:left="319" w:right="319"/>
              <w:jc w:val="center"/>
              <w:rPr>
                <w:sz w:val="18"/>
              </w:rPr>
            </w:pPr>
            <w:r>
              <w:rPr>
                <w:color w:val="231F20"/>
                <w:w w:val="95"/>
                <w:sz w:val="18"/>
              </w:rPr>
              <w:t>30</w:t>
            </w:r>
          </w:p>
        </w:tc>
        <w:tc>
          <w:tcPr>
            <w:tcW w:w="1620" w:type="dxa"/>
            <w:shd w:val="clear" w:color="auto" w:fill="D1D3D4"/>
          </w:tcPr>
          <w:p>
            <w:pPr>
              <w:pStyle w:val="TableParagraph"/>
              <w:spacing w:before="45"/>
              <w:ind w:left="176" w:right="176"/>
              <w:jc w:val="center"/>
              <w:rPr>
                <w:sz w:val="18"/>
              </w:rPr>
            </w:pPr>
            <w:r>
              <w:rPr>
                <w:color w:val="231F20"/>
                <w:sz w:val="18"/>
              </w:rPr>
              <w:t>4 1/2</w:t>
            </w:r>
          </w:p>
        </w:tc>
        <w:tc>
          <w:tcPr>
            <w:tcW w:w="1350" w:type="dxa"/>
            <w:shd w:val="clear" w:color="auto" w:fill="D1D3D4"/>
          </w:tcPr>
          <w:p>
            <w:pPr>
              <w:pStyle w:val="TableParagraph"/>
              <w:spacing w:before="45"/>
              <w:ind w:right="522"/>
              <w:jc w:val="right"/>
              <w:rPr>
                <w:sz w:val="18"/>
              </w:rPr>
            </w:pPr>
            <w:r>
              <w:rPr>
                <w:color w:val="231F20"/>
                <w:w w:val="85"/>
                <w:sz w:val="18"/>
              </w:rPr>
              <w:t>0.70</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T604AA200</w:t>
            </w:r>
          </w:p>
        </w:tc>
        <w:tc>
          <w:tcPr>
            <w:tcW w:w="810" w:type="dxa"/>
            <w:shd w:val="clear" w:color="auto" w:fill="E6E7E8"/>
          </w:tcPr>
          <w:p>
            <w:pPr>
              <w:pStyle w:val="TableParagraph"/>
              <w:spacing w:before="45"/>
              <w:jc w:val="center"/>
              <w:rPr>
                <w:sz w:val="18"/>
              </w:rPr>
            </w:pPr>
            <w:r>
              <w:rPr>
                <w:color w:val="231F20"/>
                <w:w w:val="86"/>
                <w:sz w:val="18"/>
              </w:rPr>
              <w:t>2</w:t>
            </w:r>
          </w:p>
        </w:tc>
        <w:tc>
          <w:tcPr>
            <w:tcW w:w="810" w:type="dxa"/>
            <w:shd w:val="clear" w:color="auto" w:fill="E6E7E8"/>
          </w:tcPr>
          <w:p>
            <w:pPr>
              <w:pStyle w:val="TableParagraph"/>
              <w:spacing w:before="45"/>
              <w:ind w:left="171" w:right="171"/>
              <w:jc w:val="center"/>
              <w:rPr>
                <w:sz w:val="18"/>
              </w:rPr>
            </w:pPr>
            <w:r>
              <w:rPr>
                <w:color w:val="231F20"/>
                <w:w w:val="95"/>
                <w:sz w:val="18"/>
              </w:rPr>
              <w:t>51</w:t>
            </w:r>
          </w:p>
        </w:tc>
        <w:tc>
          <w:tcPr>
            <w:tcW w:w="810" w:type="dxa"/>
            <w:shd w:val="clear" w:color="auto" w:fill="E6E7E8"/>
          </w:tcPr>
          <w:p>
            <w:pPr>
              <w:pStyle w:val="TableParagraph"/>
              <w:spacing w:before="45"/>
              <w:ind w:left="171" w:right="171"/>
              <w:jc w:val="center"/>
              <w:rPr>
                <w:sz w:val="18"/>
              </w:rPr>
            </w:pPr>
            <w:r>
              <w:rPr>
                <w:color w:val="231F20"/>
                <w:w w:val="95"/>
                <w:sz w:val="18"/>
              </w:rPr>
              <w:t>2.40</w:t>
            </w:r>
          </w:p>
        </w:tc>
        <w:tc>
          <w:tcPr>
            <w:tcW w:w="810" w:type="dxa"/>
            <w:shd w:val="clear" w:color="auto" w:fill="E6E7E8"/>
          </w:tcPr>
          <w:p>
            <w:pPr>
              <w:pStyle w:val="TableParagraph"/>
              <w:spacing w:before="45"/>
              <w:ind w:left="171" w:right="171"/>
              <w:jc w:val="center"/>
              <w:rPr>
                <w:sz w:val="18"/>
              </w:rPr>
            </w:pPr>
            <w:r>
              <w:rPr>
                <w:color w:val="231F20"/>
                <w:w w:val="95"/>
                <w:sz w:val="18"/>
              </w:rPr>
              <w:t>61</w:t>
            </w:r>
          </w:p>
        </w:tc>
        <w:tc>
          <w:tcPr>
            <w:tcW w:w="1080" w:type="dxa"/>
            <w:shd w:val="clear" w:color="auto" w:fill="E6E7E8"/>
          </w:tcPr>
          <w:p>
            <w:pPr>
              <w:pStyle w:val="TableParagraph"/>
              <w:spacing w:before="45"/>
              <w:ind w:left="319" w:right="319"/>
              <w:jc w:val="center"/>
              <w:rPr>
                <w:sz w:val="18"/>
              </w:rPr>
            </w:pPr>
            <w:r>
              <w:rPr>
                <w:color w:val="231F20"/>
                <w:w w:val="95"/>
                <w:sz w:val="18"/>
              </w:rPr>
              <w:t>100</w:t>
            </w:r>
          </w:p>
        </w:tc>
        <w:tc>
          <w:tcPr>
            <w:tcW w:w="1080" w:type="dxa"/>
            <w:shd w:val="clear" w:color="auto" w:fill="E6E7E8"/>
          </w:tcPr>
          <w:p>
            <w:pPr>
              <w:pStyle w:val="TableParagraph"/>
              <w:spacing w:before="45"/>
              <w:ind w:left="319" w:right="319"/>
              <w:jc w:val="center"/>
              <w:rPr>
                <w:sz w:val="18"/>
              </w:rPr>
            </w:pPr>
            <w:r>
              <w:rPr>
                <w:color w:val="231F20"/>
                <w:w w:val="95"/>
                <w:sz w:val="18"/>
              </w:rPr>
              <w:t>30</w:t>
            </w:r>
          </w:p>
        </w:tc>
        <w:tc>
          <w:tcPr>
            <w:tcW w:w="1620" w:type="dxa"/>
            <w:shd w:val="clear" w:color="auto" w:fill="E6E7E8"/>
          </w:tcPr>
          <w:p>
            <w:pPr>
              <w:pStyle w:val="TableParagraph"/>
              <w:spacing w:before="45"/>
              <w:jc w:val="center"/>
              <w:rPr>
                <w:sz w:val="18"/>
              </w:rPr>
            </w:pPr>
            <w:r>
              <w:rPr>
                <w:color w:val="231F20"/>
                <w:w w:val="86"/>
                <w:sz w:val="18"/>
              </w:rPr>
              <w:t>6</w:t>
            </w:r>
          </w:p>
        </w:tc>
        <w:tc>
          <w:tcPr>
            <w:tcW w:w="1350" w:type="dxa"/>
            <w:shd w:val="clear" w:color="auto" w:fill="E6E7E8"/>
          </w:tcPr>
          <w:p>
            <w:pPr>
              <w:pStyle w:val="TableParagraph"/>
              <w:spacing w:before="45"/>
              <w:ind w:right="522"/>
              <w:jc w:val="right"/>
              <w:rPr>
                <w:sz w:val="18"/>
              </w:rPr>
            </w:pPr>
            <w:r>
              <w:rPr>
                <w:color w:val="231F20"/>
                <w:w w:val="85"/>
                <w:sz w:val="18"/>
              </w:rPr>
              <w:t>0.90</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pPr>
    </w:p>
    <w:p>
      <w:pPr>
        <w:spacing w:before="1"/>
        <w:ind w:left="907" w:right="0" w:firstLine="0"/>
        <w:jc w:val="left"/>
        <w:rPr>
          <w:b/>
          <w:sz w:val="18"/>
        </w:rPr>
      </w:pPr>
      <w:r>
        <w:rPr>
          <w:b/>
          <w:color w:val="231F20"/>
          <w:w w:val="85"/>
          <w:sz w:val="18"/>
          <w:u w:val="single" w:color="231F20"/>
        </w:rPr>
        <w:t>COUPLING SUGGESTIONS</w:t>
      </w:r>
    </w:p>
    <w:p>
      <w:pPr>
        <w:spacing w:before="13"/>
        <w:ind w:left="907" w:right="0" w:firstLine="0"/>
        <w:jc w:val="left"/>
        <w:rPr>
          <w:sz w:val="18"/>
        </w:rPr>
      </w:pPr>
      <w:r>
        <w:rPr>
          <w:color w:val="231F20"/>
          <w:w w:val="95"/>
          <w:sz w:val="18"/>
        </w:rPr>
        <w:t>Crimp-on permanent type or combination nipples with bands.</w:t>
      </w:r>
    </w:p>
    <w:p>
      <w:pPr>
        <w:spacing w:before="13"/>
        <w:ind w:left="907" w:right="0" w:firstLine="0"/>
        <w:jc w:val="left"/>
        <w:rPr>
          <w:sz w:val="18"/>
        </w:rPr>
      </w:pPr>
      <w:r>
        <w:rPr>
          <w:color w:val="231F20"/>
          <w:w w:val="95"/>
          <w:sz w:val="18"/>
        </w:rPr>
        <w:t>Note: Hose cover does not need to be removed before attaching couplings.</w:t>
      </w:r>
    </w:p>
    <w:p>
      <w:pPr>
        <w:pStyle w:val="BodyText"/>
        <w:spacing w:before="9"/>
        <w:rPr>
          <w:sz w:val="16"/>
        </w:rPr>
      </w:pPr>
    </w:p>
    <w:p>
      <w:pPr>
        <w:spacing w:line="192" w:lineRule="auto" w:before="0"/>
        <w:ind w:left="1357" w:right="1103" w:hanging="450"/>
        <w:jc w:val="left"/>
        <w:rPr>
          <w:sz w:val="18"/>
        </w:rPr>
      </w:pPr>
      <w:r>
        <w:rPr>
          <w:color w:val="231F20"/>
          <w:w w:val="90"/>
          <w:position w:val="-3"/>
          <w:sz w:val="32"/>
        </w:rPr>
        <w:t>H</w:t>
      </w:r>
      <w:r>
        <w:rPr>
          <w:color w:val="231F20"/>
          <w:spacing w:val="3"/>
          <w:w w:val="90"/>
          <w:position w:val="-3"/>
          <w:sz w:val="32"/>
        </w:rPr>
        <w:t> </w:t>
      </w:r>
      <w:r>
        <w:rPr>
          <w:color w:val="231F20"/>
          <w:w w:val="90"/>
          <w:sz w:val="18"/>
        </w:rPr>
        <w:t>Kuriyama</w:t>
      </w:r>
      <w:r>
        <w:rPr>
          <w:color w:val="231F20"/>
          <w:spacing w:val="-26"/>
          <w:w w:val="90"/>
          <w:sz w:val="18"/>
        </w:rPr>
        <w:t> </w:t>
      </w:r>
      <w:r>
        <w:rPr>
          <w:color w:val="231F20"/>
          <w:w w:val="90"/>
          <w:sz w:val="18"/>
        </w:rPr>
        <w:t>offers</w:t>
      </w:r>
      <w:r>
        <w:rPr>
          <w:color w:val="231F20"/>
          <w:spacing w:val="-26"/>
          <w:w w:val="90"/>
          <w:sz w:val="18"/>
        </w:rPr>
        <w:t> </w:t>
      </w:r>
      <w:r>
        <w:rPr>
          <w:color w:val="231F20"/>
          <w:w w:val="90"/>
          <w:sz w:val="18"/>
        </w:rPr>
        <w:t>a</w:t>
      </w:r>
      <w:r>
        <w:rPr>
          <w:color w:val="231F20"/>
          <w:spacing w:val="-25"/>
          <w:w w:val="90"/>
          <w:sz w:val="18"/>
        </w:rPr>
        <w:t> </w:t>
      </w:r>
      <w:r>
        <w:rPr>
          <w:color w:val="231F20"/>
          <w:w w:val="90"/>
          <w:sz w:val="18"/>
        </w:rPr>
        <w:t>full</w:t>
      </w:r>
      <w:r>
        <w:rPr>
          <w:color w:val="231F20"/>
          <w:spacing w:val="-26"/>
          <w:w w:val="90"/>
          <w:sz w:val="18"/>
        </w:rPr>
        <w:t> </w:t>
      </w:r>
      <w:r>
        <w:rPr>
          <w:color w:val="231F20"/>
          <w:w w:val="90"/>
          <w:sz w:val="18"/>
        </w:rPr>
        <w:t>line</w:t>
      </w:r>
      <w:r>
        <w:rPr>
          <w:color w:val="231F20"/>
          <w:spacing w:val="-26"/>
          <w:w w:val="90"/>
          <w:sz w:val="18"/>
        </w:rPr>
        <w:t> </w:t>
      </w:r>
      <w:r>
        <w:rPr>
          <w:color w:val="231F20"/>
          <w:w w:val="90"/>
          <w:sz w:val="18"/>
        </w:rPr>
        <w:t>of</w:t>
      </w:r>
      <w:r>
        <w:rPr>
          <w:color w:val="231F20"/>
          <w:spacing w:val="-26"/>
          <w:w w:val="90"/>
          <w:sz w:val="18"/>
        </w:rPr>
        <w:t> </w:t>
      </w:r>
      <w:r>
        <w:rPr>
          <w:color w:val="231F20"/>
          <w:w w:val="90"/>
          <w:sz w:val="18"/>
        </w:rPr>
        <w:t>Quick-Acting</w:t>
      </w:r>
      <w:r>
        <w:rPr>
          <w:color w:val="231F20"/>
          <w:spacing w:val="-26"/>
          <w:w w:val="90"/>
          <w:sz w:val="18"/>
        </w:rPr>
        <w:t> </w:t>
      </w:r>
      <w:r>
        <w:rPr>
          <w:color w:val="231F20"/>
          <w:w w:val="90"/>
          <w:sz w:val="18"/>
        </w:rPr>
        <w:t>couplings,</w:t>
      </w:r>
      <w:r>
        <w:rPr>
          <w:color w:val="231F20"/>
          <w:spacing w:val="-26"/>
          <w:w w:val="90"/>
          <w:sz w:val="18"/>
        </w:rPr>
        <w:t> </w:t>
      </w:r>
      <w:r>
        <w:rPr>
          <w:color w:val="231F20"/>
          <w:w w:val="90"/>
          <w:sz w:val="18"/>
        </w:rPr>
        <w:t>pin</w:t>
      </w:r>
      <w:r>
        <w:rPr>
          <w:color w:val="231F20"/>
          <w:spacing w:val="-26"/>
          <w:w w:val="90"/>
          <w:sz w:val="18"/>
        </w:rPr>
        <w:t> </w:t>
      </w:r>
      <w:r>
        <w:rPr>
          <w:color w:val="231F20"/>
          <w:w w:val="90"/>
          <w:sz w:val="18"/>
        </w:rPr>
        <w:t>lug</w:t>
      </w:r>
      <w:r>
        <w:rPr>
          <w:color w:val="231F20"/>
          <w:spacing w:val="-26"/>
          <w:w w:val="90"/>
          <w:sz w:val="18"/>
        </w:rPr>
        <w:t> </w:t>
      </w:r>
      <w:r>
        <w:rPr>
          <w:color w:val="231F20"/>
          <w:w w:val="90"/>
          <w:sz w:val="18"/>
        </w:rPr>
        <w:t>shank</w:t>
      </w:r>
      <w:r>
        <w:rPr>
          <w:color w:val="231F20"/>
          <w:spacing w:val="-26"/>
          <w:w w:val="90"/>
          <w:sz w:val="18"/>
        </w:rPr>
        <w:t> </w:t>
      </w:r>
      <w:r>
        <w:rPr>
          <w:color w:val="231F20"/>
          <w:w w:val="90"/>
          <w:sz w:val="18"/>
        </w:rPr>
        <w:t>couplings</w:t>
      </w:r>
      <w:r>
        <w:rPr>
          <w:color w:val="231F20"/>
          <w:spacing w:val="-26"/>
          <w:w w:val="90"/>
          <w:sz w:val="18"/>
        </w:rPr>
        <w:t> </w:t>
      </w:r>
      <w:r>
        <w:rPr>
          <w:color w:val="231F20"/>
          <w:w w:val="90"/>
          <w:sz w:val="18"/>
        </w:rPr>
        <w:t>and</w:t>
      </w:r>
      <w:r>
        <w:rPr>
          <w:color w:val="231F20"/>
          <w:spacing w:val="-26"/>
          <w:w w:val="90"/>
          <w:sz w:val="18"/>
        </w:rPr>
        <w:t> </w:t>
      </w:r>
      <w:r>
        <w:rPr>
          <w:color w:val="231F20"/>
          <w:w w:val="90"/>
          <w:sz w:val="18"/>
        </w:rPr>
        <w:t>combination</w:t>
      </w:r>
      <w:r>
        <w:rPr>
          <w:color w:val="231F20"/>
          <w:spacing w:val="-26"/>
          <w:w w:val="90"/>
          <w:sz w:val="18"/>
        </w:rPr>
        <w:t> </w:t>
      </w:r>
      <w:r>
        <w:rPr>
          <w:color w:val="231F20"/>
          <w:w w:val="90"/>
          <w:sz w:val="18"/>
        </w:rPr>
        <w:t>nipples.</w:t>
      </w:r>
      <w:r>
        <w:rPr>
          <w:color w:val="231F20"/>
          <w:spacing w:val="-26"/>
          <w:w w:val="90"/>
          <w:sz w:val="18"/>
        </w:rPr>
        <w:t> </w:t>
      </w:r>
      <w:r>
        <w:rPr>
          <w:color w:val="231F20"/>
          <w:w w:val="90"/>
          <w:sz w:val="18"/>
        </w:rPr>
        <w:t>Refer</w:t>
      </w:r>
      <w:r>
        <w:rPr>
          <w:color w:val="231F20"/>
          <w:spacing w:val="-25"/>
          <w:w w:val="90"/>
          <w:sz w:val="18"/>
        </w:rPr>
        <w:t> </w:t>
      </w:r>
      <w:r>
        <w:rPr>
          <w:color w:val="231F20"/>
          <w:w w:val="90"/>
          <w:sz w:val="18"/>
        </w:rPr>
        <w:t>to</w:t>
      </w:r>
      <w:r>
        <w:rPr>
          <w:color w:val="231F20"/>
          <w:spacing w:val="-26"/>
          <w:w w:val="90"/>
          <w:sz w:val="18"/>
        </w:rPr>
        <w:t> </w:t>
      </w:r>
      <w:r>
        <w:rPr>
          <w:color w:val="231F20"/>
          <w:w w:val="90"/>
          <w:sz w:val="18"/>
        </w:rPr>
        <w:t>current</w:t>
      </w:r>
      <w:r>
        <w:rPr>
          <w:color w:val="231F20"/>
          <w:spacing w:val="-26"/>
          <w:w w:val="90"/>
          <w:sz w:val="18"/>
        </w:rPr>
        <w:t> </w:t>
      </w:r>
      <w:r>
        <w:rPr>
          <w:color w:val="231F20"/>
          <w:w w:val="90"/>
          <w:sz w:val="18"/>
        </w:rPr>
        <w:t>Kuriyama-Couplings™ </w:t>
      </w:r>
      <w:r>
        <w:rPr>
          <w:color w:val="231F20"/>
          <w:w w:val="95"/>
          <w:sz w:val="18"/>
        </w:rPr>
        <w:t>and</w:t>
      </w:r>
      <w:r>
        <w:rPr>
          <w:color w:val="231F20"/>
          <w:spacing w:val="-7"/>
          <w:w w:val="95"/>
          <w:sz w:val="18"/>
        </w:rPr>
        <w:t> </w:t>
      </w:r>
      <w:r>
        <w:rPr>
          <w:color w:val="231F20"/>
          <w:w w:val="95"/>
          <w:sz w:val="18"/>
        </w:rPr>
        <w:t>Accessories</w:t>
      </w:r>
      <w:r>
        <w:rPr>
          <w:color w:val="231F20"/>
          <w:spacing w:val="-7"/>
          <w:w w:val="95"/>
          <w:sz w:val="18"/>
        </w:rPr>
        <w:t> </w:t>
      </w:r>
      <w:r>
        <w:rPr>
          <w:color w:val="231F20"/>
          <w:w w:val="95"/>
          <w:sz w:val="18"/>
        </w:rPr>
        <w:t>Catalog</w:t>
      </w:r>
      <w:r>
        <w:rPr>
          <w:color w:val="231F20"/>
          <w:spacing w:val="-7"/>
          <w:w w:val="95"/>
          <w:sz w:val="18"/>
        </w:rPr>
        <w:t> </w:t>
      </w:r>
      <w:r>
        <w:rPr>
          <w:color w:val="231F20"/>
          <w:w w:val="95"/>
          <w:sz w:val="18"/>
        </w:rPr>
        <w:t>for</w:t>
      </w:r>
      <w:r>
        <w:rPr>
          <w:color w:val="231F20"/>
          <w:spacing w:val="-7"/>
          <w:w w:val="95"/>
          <w:sz w:val="18"/>
        </w:rPr>
        <w:t> </w:t>
      </w:r>
      <w:r>
        <w:rPr>
          <w:color w:val="231F20"/>
          <w:w w:val="95"/>
          <w:sz w:val="18"/>
        </w:rPr>
        <w:t>type</w:t>
      </w:r>
      <w:r>
        <w:rPr>
          <w:color w:val="231F20"/>
          <w:spacing w:val="-7"/>
          <w:w w:val="95"/>
          <w:sz w:val="18"/>
        </w:rPr>
        <w:t> </w:t>
      </w:r>
      <w:r>
        <w:rPr>
          <w:color w:val="231F20"/>
          <w:w w:val="95"/>
          <w:sz w:val="18"/>
        </w:rPr>
        <w:t>and</w:t>
      </w:r>
      <w:r>
        <w:rPr>
          <w:color w:val="231F20"/>
          <w:spacing w:val="-7"/>
          <w:w w:val="95"/>
          <w:sz w:val="18"/>
        </w:rPr>
        <w:t> </w:t>
      </w:r>
      <w:r>
        <w:rPr>
          <w:color w:val="231F20"/>
          <w:w w:val="95"/>
          <w:sz w:val="18"/>
        </w:rPr>
        <w:t>pricing.</w:t>
      </w:r>
    </w:p>
    <w:p>
      <w:pPr>
        <w:spacing w:after="0" w:line="192" w:lineRule="auto"/>
        <w:jc w:val="left"/>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footerReference w:type="default" r:id="rId151"/>
          <w:footerReference w:type="even" r:id="rId152"/>
          <w:pgSz w:w="12240" w:h="15840"/>
          <w:pgMar w:footer="1991" w:header="0" w:top="0" w:bottom="2180" w:left="0" w:right="0"/>
          <w:pgNumType w:start="53"/>
        </w:sectPr>
      </w:pPr>
    </w:p>
    <w:p>
      <w:pPr>
        <w:pStyle w:val="BodyText"/>
        <w:rPr>
          <w:sz w:val="25"/>
        </w:rPr>
      </w:pPr>
    </w:p>
    <w:p>
      <w:pPr>
        <w:pStyle w:val="Heading6"/>
        <w:spacing w:before="0"/>
        <w:ind w:left="1260"/>
      </w:pPr>
      <w:r>
        <w:rPr>
          <w:color w:val="231F20"/>
        </w:rPr>
        <w:t>Applications:</w:t>
      </w:r>
    </w:p>
    <w:p>
      <w:pPr>
        <w:pStyle w:val="BodyText"/>
        <w:spacing w:line="230" w:lineRule="auto" w:before="1"/>
        <w:ind w:left="1260" w:right="-7"/>
      </w:pPr>
      <w:r>
        <w:rPr>
          <w:color w:val="231F20"/>
          <w:w w:val="105"/>
        </w:rPr>
        <w:t>For</w:t>
      </w:r>
      <w:r>
        <w:rPr>
          <w:color w:val="231F20"/>
          <w:spacing w:val="-15"/>
          <w:w w:val="105"/>
        </w:rPr>
        <w:t> </w:t>
      </w:r>
      <w:r>
        <w:rPr>
          <w:color w:val="231F20"/>
          <w:w w:val="105"/>
        </w:rPr>
        <w:t>suction</w:t>
      </w:r>
      <w:r>
        <w:rPr>
          <w:color w:val="231F20"/>
          <w:spacing w:val="-15"/>
          <w:w w:val="105"/>
        </w:rPr>
        <w:t> </w:t>
      </w:r>
      <w:r>
        <w:rPr>
          <w:color w:val="231F20"/>
          <w:w w:val="105"/>
        </w:rPr>
        <w:t>and</w:t>
      </w:r>
      <w:r>
        <w:rPr>
          <w:color w:val="231F20"/>
          <w:spacing w:val="-15"/>
          <w:w w:val="105"/>
        </w:rPr>
        <w:t> </w:t>
      </w:r>
      <w:r>
        <w:rPr>
          <w:color w:val="231F20"/>
          <w:w w:val="105"/>
        </w:rPr>
        <w:t>discharge</w:t>
      </w:r>
      <w:r>
        <w:rPr>
          <w:color w:val="231F20"/>
          <w:spacing w:val="-14"/>
          <w:w w:val="105"/>
        </w:rPr>
        <w:t> </w:t>
      </w:r>
      <w:r>
        <w:rPr>
          <w:color w:val="231F20"/>
          <w:w w:val="105"/>
        </w:rPr>
        <w:t>applications</w:t>
      </w:r>
      <w:r>
        <w:rPr>
          <w:color w:val="231F20"/>
          <w:spacing w:val="-15"/>
          <w:w w:val="105"/>
        </w:rPr>
        <w:t> </w:t>
      </w:r>
      <w:r>
        <w:rPr>
          <w:color w:val="231F20"/>
          <w:w w:val="105"/>
        </w:rPr>
        <w:t>in</w:t>
      </w:r>
      <w:r>
        <w:rPr>
          <w:color w:val="231F20"/>
          <w:spacing w:val="-15"/>
          <w:w w:val="105"/>
        </w:rPr>
        <w:t> </w:t>
      </w:r>
      <w:r>
        <w:rPr>
          <w:color w:val="231F20"/>
          <w:w w:val="105"/>
        </w:rPr>
        <w:t>truck</w:t>
      </w:r>
      <w:r>
        <w:rPr>
          <w:color w:val="231F20"/>
          <w:spacing w:val="-14"/>
          <w:w w:val="105"/>
        </w:rPr>
        <w:t> </w:t>
      </w:r>
      <w:r>
        <w:rPr>
          <w:color w:val="231F20"/>
          <w:w w:val="105"/>
        </w:rPr>
        <w:t>and</w:t>
      </w:r>
      <w:r>
        <w:rPr>
          <w:color w:val="231F20"/>
          <w:spacing w:val="-15"/>
          <w:w w:val="105"/>
        </w:rPr>
        <w:t> </w:t>
      </w:r>
      <w:r>
        <w:rPr>
          <w:color w:val="231F20"/>
          <w:w w:val="105"/>
        </w:rPr>
        <w:t>tank car transfer of gasoline, oil and other petroleum-based products with up to 50% aromatic</w:t>
      </w:r>
      <w:r>
        <w:rPr>
          <w:color w:val="231F20"/>
          <w:spacing w:val="-22"/>
          <w:w w:val="105"/>
        </w:rPr>
        <w:t> </w:t>
      </w:r>
      <w:r>
        <w:rPr>
          <w:color w:val="231F20"/>
          <w:w w:val="105"/>
        </w:rPr>
        <w:t>content.</w:t>
      </w:r>
    </w:p>
    <w:p>
      <w:pPr>
        <w:pStyle w:val="Heading6"/>
        <w:spacing w:before="65"/>
        <w:ind w:left="1260"/>
      </w:pPr>
      <w:r>
        <w:rPr>
          <w:color w:val="231F20"/>
        </w:rPr>
        <w:t>Cover:</w:t>
      </w:r>
    </w:p>
    <w:p>
      <w:pPr>
        <w:pStyle w:val="BodyText"/>
        <w:spacing w:line="212" w:lineRule="exact"/>
        <w:ind w:left="1260"/>
      </w:pPr>
      <w:r>
        <w:rPr>
          <w:color w:val="231F20"/>
        </w:rPr>
        <w:t>Black CR – abrasion, ozone and hydrocarbon resistant.</w:t>
      </w:r>
    </w:p>
    <w:p>
      <w:pPr>
        <w:pStyle w:val="Heading6"/>
        <w:spacing w:before="62"/>
        <w:ind w:left="1260"/>
      </w:pPr>
      <w:r>
        <w:rPr>
          <w:color w:val="231F20"/>
        </w:rPr>
        <w:t>Reinforcement:</w:t>
      </w:r>
    </w:p>
    <w:p>
      <w:pPr>
        <w:pStyle w:val="BodyText"/>
        <w:spacing w:line="212" w:lineRule="exact"/>
        <w:ind w:left="1260"/>
      </w:pPr>
      <w:r>
        <w:rPr>
          <w:color w:val="231F20"/>
        </w:rPr>
        <w:t>High tensile textile cords with flexible steel helix wire.</w:t>
      </w:r>
    </w:p>
    <w:p>
      <w:pPr>
        <w:pStyle w:val="Heading6"/>
        <w:ind w:left="1260"/>
      </w:pPr>
      <w:r>
        <w:rPr>
          <w:color w:val="231F20"/>
        </w:rPr>
        <w:t>Tube:</w:t>
      </w:r>
    </w:p>
    <w:p>
      <w:pPr>
        <w:pStyle w:val="BodyText"/>
        <w:spacing w:line="212" w:lineRule="exact"/>
        <w:ind w:left="1260"/>
      </w:pPr>
      <w:r>
        <w:rPr>
          <w:color w:val="231F20"/>
        </w:rPr>
        <w:t>Black conductive NBR.</w:t>
      </w:r>
    </w:p>
    <w:p>
      <w:pPr>
        <w:pStyle w:val="BodyText"/>
        <w:rPr>
          <w:sz w:val="25"/>
        </w:rPr>
      </w:pPr>
      <w:r>
        <w:rPr/>
        <w:br w:type="column"/>
      </w:r>
      <w:r>
        <w:rPr>
          <w:sz w:val="25"/>
        </w:rPr>
      </w:r>
    </w:p>
    <w:p>
      <w:pPr>
        <w:pStyle w:val="Heading6"/>
        <w:spacing w:before="0"/>
        <w:ind w:left="361"/>
      </w:pPr>
      <w:r>
        <w:rPr>
          <w:color w:val="231F20"/>
        </w:rPr>
        <w:t>Working Pressure:</w:t>
      </w:r>
    </w:p>
    <w:p>
      <w:pPr>
        <w:pStyle w:val="BodyText"/>
        <w:spacing w:line="212" w:lineRule="exact"/>
        <w:ind w:left="361"/>
      </w:pPr>
      <w:r>
        <w:rPr>
          <w:color w:val="231F20"/>
        </w:rPr>
        <w:t>Constant Pressure – 10 Bar (150 PSI)</w:t>
      </w:r>
    </w:p>
    <w:p>
      <w:pPr>
        <w:pStyle w:val="Heading6"/>
        <w:ind w:left="361"/>
      </w:pPr>
      <w:r>
        <w:rPr>
          <w:color w:val="231F20"/>
        </w:rPr>
        <w:t>Temperature Range:</w:t>
      </w:r>
    </w:p>
    <w:p>
      <w:pPr>
        <w:pStyle w:val="BodyText"/>
        <w:spacing w:line="212" w:lineRule="exact"/>
        <w:ind w:left="361"/>
      </w:pPr>
      <w:r>
        <w:rPr>
          <w:color w:val="231F20"/>
        </w:rPr>
        <w:t>-22°F (-30°C) to 176°F (+80°C)</w:t>
      </w:r>
    </w:p>
    <w:p>
      <w:pPr>
        <w:pStyle w:val="Heading6"/>
        <w:spacing w:before="62"/>
        <w:ind w:left="361"/>
      </w:pPr>
      <w:r>
        <w:rPr>
          <w:color w:val="231F20"/>
        </w:rPr>
        <w:t>Branding:</w:t>
      </w:r>
    </w:p>
    <w:p>
      <w:pPr>
        <w:pStyle w:val="BodyText"/>
        <w:spacing w:line="201" w:lineRule="exact"/>
        <w:ind w:left="361"/>
      </w:pPr>
      <w:r>
        <w:rPr>
          <w:color w:val="231F20"/>
        </w:rPr>
        <w:t>ALFAGOMMA – ITALY T605 – 10 BAR (150 PSI)</w:t>
      </w:r>
    </w:p>
    <w:p>
      <w:pPr>
        <w:pStyle w:val="BodyText"/>
        <w:spacing w:line="222" w:lineRule="exact"/>
        <w:ind w:left="361"/>
      </w:pPr>
      <w:r>
        <w:rPr>
          <w:color w:val="231F20"/>
        </w:rPr>
        <w:t>PETROLEUM – S &amp; D </w:t>
      </w:r>
      <w:r>
        <w:rPr>
          <w:rFonts w:ascii="Symbol" w:hAnsi="Symbol"/>
          <w:color w:val="231F20"/>
        </w:rPr>
        <w:t>Ω</w:t>
      </w:r>
      <w:r>
        <w:rPr>
          <w:rFonts w:ascii="Times New Roman" w:hAnsi="Times New Roman"/>
          <w:color w:val="231F20"/>
        </w:rPr>
        <w:t> </w:t>
      </w:r>
      <w:r>
        <w:rPr>
          <w:color w:val="231F20"/>
        </w:rPr>
        <w:t>- SAE 100R4 (in red letters)</w:t>
      </w:r>
    </w:p>
    <w:p>
      <w:pPr>
        <w:pStyle w:val="Heading6"/>
        <w:spacing w:before="62"/>
        <w:ind w:left="361"/>
      </w:pPr>
      <w:r>
        <w:rPr>
          <w:color w:val="231F20"/>
        </w:rPr>
        <w:t>Standard Length:</w:t>
      </w:r>
    </w:p>
    <w:p>
      <w:pPr>
        <w:pStyle w:val="BodyText"/>
        <w:spacing w:line="208" w:lineRule="exact"/>
        <w:ind w:left="361"/>
      </w:pPr>
      <w:r>
        <w:rPr>
          <w:color w:val="231F20"/>
          <w:w w:val="105"/>
        </w:rPr>
        <w:t>100 feet: 3/4" through 6"</w:t>
      </w:r>
    </w:p>
    <w:p>
      <w:pPr>
        <w:pStyle w:val="BodyText"/>
        <w:spacing w:line="214" w:lineRule="exact"/>
        <w:ind w:left="361"/>
      </w:pPr>
      <w:r>
        <w:rPr>
          <w:color w:val="231F20"/>
          <w:w w:val="105"/>
        </w:rPr>
        <w:t>20 feet: 6", 8"</w:t>
      </w:r>
    </w:p>
    <w:p>
      <w:pPr>
        <w:spacing w:after="0" w:line="214" w:lineRule="exact"/>
        <w:sectPr>
          <w:type w:val="continuous"/>
          <w:pgSz w:w="12240" w:h="15840"/>
          <w:pgMar w:top="1500" w:bottom="280" w:left="0" w:right="0"/>
          <w:cols w:num="2" w:equalWidth="0">
            <w:col w:w="6079" w:space="40"/>
            <w:col w:w="6121"/>
          </w:cols>
        </w:sectPr>
      </w:pPr>
    </w:p>
    <w:p>
      <w:pPr>
        <w:pStyle w:val="BodyText"/>
        <w:spacing w:before="2"/>
        <w:rPr>
          <w:sz w:val="11"/>
        </w:rPr>
      </w:pPr>
      <w:r>
        <w:rPr/>
        <w:pict>
          <v:group style="position:absolute;margin-left:0pt;margin-top:0pt;width:612pt;height:297pt;mso-position-horizontal-relative:page;mso-position-vertical-relative:page;z-index:9256" coordorigin="0,0" coordsize="12240,5940">
            <v:shape style="position:absolute;left:1260;top:0;width:3960;height:5940" type="#_x0000_t75" stroked="false">
              <v:imagedata r:id="rId48" o:title=""/>
            </v:shape>
            <v:shape style="position:absolute;left:1267;top:1893;width:5760;height:3327" type="#_x0000_t75" stroked="false">
              <v:imagedata r:id="rId153" o:title=""/>
            </v:shape>
            <v:rect style="position:absolute;left:0;top:1800;width:12240;height:250" filled="true" fillcolor="#231f20" stroked="false">
              <v:fill opacity="49152f" type="solid"/>
            </v:rect>
            <v:rect style="position:absolute;left:0;top:630;width:12240;height:1170" filled="true" fillcolor="#7a003c" stroked="false">
              <v:fill type="solid"/>
            </v:rect>
            <v:shape style="position:absolute;left:1273;top:1065;width:3047;height:375" type="#_x0000_t75" stroked="false">
              <v:imagedata r:id="rId40" o:title=""/>
            </v:shape>
            <v:shape style="position:absolute;left:0;top:0;width:12240;height:5940" type="#_x0000_t202" filled="false" stroked="false">
              <v:textbox inset="0,0,0,0">
                <w:txbxContent>
                  <w:p>
                    <w:pPr>
                      <w:spacing w:line="240" w:lineRule="auto" w:before="0"/>
                      <w:rPr>
                        <w:sz w:val="56"/>
                      </w:rPr>
                    </w:pPr>
                  </w:p>
                  <w:p>
                    <w:pPr>
                      <w:spacing w:line="240" w:lineRule="auto" w:before="0"/>
                      <w:rPr>
                        <w:sz w:val="56"/>
                      </w:rPr>
                    </w:pPr>
                  </w:p>
                  <w:p>
                    <w:pPr>
                      <w:spacing w:line="240" w:lineRule="auto" w:before="0"/>
                      <w:rPr>
                        <w:sz w:val="56"/>
                      </w:rPr>
                    </w:pPr>
                  </w:p>
                  <w:p>
                    <w:pPr>
                      <w:spacing w:line="542" w:lineRule="exact" w:before="326"/>
                      <w:ind w:left="8012" w:right="0" w:firstLine="0"/>
                      <w:jc w:val="left"/>
                      <w:rPr>
                        <w:b/>
                        <w:sz w:val="48"/>
                      </w:rPr>
                    </w:pPr>
                    <w:r>
                      <w:rPr>
                        <w:b/>
                        <w:color w:val="231F20"/>
                        <w:w w:val="110"/>
                        <w:sz w:val="48"/>
                      </w:rPr>
                      <w:t>T605AA</w:t>
                    </w:r>
                  </w:p>
                  <w:p>
                    <w:pPr>
                      <w:spacing w:line="244" w:lineRule="auto" w:before="0"/>
                      <w:ind w:left="6954" w:right="1192" w:firstLine="0"/>
                      <w:jc w:val="center"/>
                      <w:rPr>
                        <w:b/>
                        <w:sz w:val="34"/>
                      </w:rPr>
                    </w:pPr>
                    <w:r>
                      <w:rPr>
                        <w:b/>
                        <w:color w:val="231F20"/>
                        <w:sz w:val="34"/>
                      </w:rPr>
                      <w:t>150 PSI Black Petroleum S &amp; D Hose</w:t>
                    </w:r>
                  </w:p>
                </w:txbxContent>
              </v:textbox>
              <w10:wrap type="none"/>
            </v:shape>
            <v:shape style="position:absolute;left:0;top:630;width:12240;height:1170" type="#_x0000_t202" filled="false" stroked="false">
              <v:textbox inset="0,0,0,0">
                <w:txbxContent>
                  <w:p>
                    <w:pPr>
                      <w:spacing w:before="186"/>
                      <w:ind w:left="0" w:right="898" w:firstLine="0"/>
                      <w:jc w:val="right"/>
                      <w:rPr>
                        <w:b/>
                        <w:sz w:val="72"/>
                      </w:rPr>
                    </w:pPr>
                    <w:r>
                      <w:rPr>
                        <w:b/>
                        <w:color w:val="FFFFFF"/>
                        <w:w w:val="85"/>
                        <w:sz w:val="72"/>
                      </w:rPr>
                      <w:t>Petroleum</w:t>
                    </w:r>
                  </w:p>
                </w:txbxContent>
              </v:textbox>
              <w10:wrap type="none"/>
            </v:shape>
            <w10:wrap type="none"/>
          </v:group>
        </w:pict>
      </w:r>
    </w:p>
    <w:p>
      <w:pPr>
        <w:pStyle w:val="BodyText"/>
        <w:spacing w:before="103"/>
        <w:ind w:left="6480"/>
      </w:pPr>
      <w:r>
        <w:rPr>
          <w:color w:val="FFFFFF"/>
          <w:w w:val="100"/>
          <w:shd w:fill="ED1C24" w:color="auto" w:val="clear"/>
        </w:rPr>
        <w:t> </w:t>
      </w:r>
      <w:r>
        <w:rPr>
          <w:color w:val="FFFFFF"/>
          <w:shd w:fill="ED1C24" w:color="auto" w:val="clear"/>
        </w:rPr>
        <w:t> T605 IS NOT RECOMMENDED FOR USE ON A REEL. </w:t>
      </w:r>
    </w:p>
    <w:p>
      <w:pPr>
        <w:pStyle w:val="BodyText"/>
        <w:rPr>
          <w:sz w:val="20"/>
        </w:rPr>
      </w:pPr>
    </w:p>
    <w:p>
      <w:pPr>
        <w:pStyle w:val="BodyText"/>
        <w:rPr>
          <w:sz w:val="17"/>
        </w:rPr>
      </w:pPr>
    </w:p>
    <w:tbl>
      <w:tblPr>
        <w:tblW w:w="0" w:type="auto"/>
        <w:jc w:val="left"/>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810"/>
        <w:gridCol w:w="810"/>
        <w:gridCol w:w="810"/>
        <w:gridCol w:w="810"/>
        <w:gridCol w:w="1080"/>
        <w:gridCol w:w="1080"/>
        <w:gridCol w:w="1620"/>
        <w:gridCol w:w="1350"/>
      </w:tblGrid>
      <w:tr>
        <w:trPr>
          <w:trHeight w:val="285" w:hRule="atLeast"/>
        </w:trPr>
        <w:tc>
          <w:tcPr>
            <w:tcW w:w="10080" w:type="dxa"/>
            <w:gridSpan w:val="9"/>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95"/>
                <w:sz w:val="18"/>
              </w:rPr>
              <w:t>ID</w:t>
            </w:r>
          </w:p>
          <w:p>
            <w:pPr>
              <w:pStyle w:val="TableParagraph"/>
              <w:spacing w:line="189" w:lineRule="exact" w:before="0"/>
              <w:ind w:left="166" w:right="166"/>
              <w:jc w:val="center"/>
              <w:rPr>
                <w:b/>
                <w:sz w:val="18"/>
              </w:rPr>
            </w:pPr>
            <w:r>
              <w:rPr>
                <w:b/>
                <w:color w:val="FFFFFF"/>
                <w:w w:val="95"/>
                <w:sz w:val="18"/>
              </w:rPr>
              <w:t>(in.)</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95"/>
                <w:sz w:val="18"/>
              </w:rPr>
              <w:t>ID</w:t>
            </w:r>
          </w:p>
          <w:p>
            <w:pPr>
              <w:pStyle w:val="TableParagraph"/>
              <w:spacing w:line="189" w:lineRule="exact" w:before="0"/>
              <w:ind w:left="166" w:right="166"/>
              <w:jc w:val="center"/>
              <w:rPr>
                <w:b/>
                <w:sz w:val="18"/>
              </w:rPr>
            </w:pPr>
            <w:r>
              <w:rPr>
                <w:b/>
                <w:color w:val="FFFFFF"/>
                <w:w w:val="95"/>
                <w:sz w:val="18"/>
              </w:rPr>
              <w:t>(mm)</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85"/>
                <w:sz w:val="18"/>
              </w:rPr>
              <w:t>OD</w:t>
            </w:r>
          </w:p>
          <w:p>
            <w:pPr>
              <w:pStyle w:val="TableParagraph"/>
              <w:spacing w:line="189" w:lineRule="exact" w:before="0"/>
              <w:ind w:left="166" w:right="166"/>
              <w:jc w:val="center"/>
              <w:rPr>
                <w:b/>
                <w:sz w:val="18"/>
              </w:rPr>
            </w:pPr>
            <w:r>
              <w:rPr>
                <w:b/>
                <w:color w:val="FFFFFF"/>
                <w:w w:val="95"/>
                <w:sz w:val="18"/>
              </w:rPr>
              <w:t>(in.)</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85"/>
                <w:sz w:val="18"/>
              </w:rPr>
              <w:t>OD</w:t>
            </w:r>
          </w:p>
          <w:p>
            <w:pPr>
              <w:pStyle w:val="TableParagraph"/>
              <w:spacing w:line="189" w:lineRule="exact" w:before="0"/>
              <w:ind w:left="166" w:right="166"/>
              <w:jc w:val="center"/>
              <w:rPr>
                <w:b/>
                <w:sz w:val="18"/>
              </w:rPr>
            </w:pPr>
            <w:r>
              <w:rPr>
                <w:b/>
                <w:color w:val="FFFFFF"/>
                <w:w w:val="95"/>
                <w:sz w:val="18"/>
              </w:rPr>
              <w:t>(mm)</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211" w:hanging="15"/>
              <w:rPr>
                <w:b/>
                <w:sz w:val="18"/>
              </w:rPr>
            </w:pPr>
            <w:r>
              <w:rPr>
                <w:b/>
                <w:color w:val="FFFFFF"/>
                <w:w w:val="90"/>
                <w:sz w:val="18"/>
              </w:rPr>
              <w:t>Max Rec. </w:t>
            </w:r>
            <w:r>
              <w:rPr>
                <w:b/>
                <w:color w:val="FFFFFF"/>
                <w:w w:val="85"/>
                <w:sz w:val="18"/>
              </w:rPr>
              <w:t>WP (PSI)</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80" w:hanging="265"/>
              <w:rPr>
                <w:b/>
                <w:sz w:val="18"/>
              </w:rPr>
            </w:pPr>
            <w:r>
              <w:rPr>
                <w:b/>
                <w:color w:val="FFFFFF"/>
                <w:w w:val="85"/>
                <w:sz w:val="18"/>
              </w:rPr>
              <w:t>Vacuum HG </w:t>
            </w:r>
            <w:r>
              <w:rPr>
                <w:b/>
                <w:color w:val="FFFFFF"/>
                <w:w w:val="90"/>
                <w:sz w:val="18"/>
              </w:rPr>
              <w:t>(in.)</w:t>
            </w:r>
          </w:p>
        </w:tc>
        <w:tc>
          <w:tcPr>
            <w:tcW w:w="162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67" w:right="14" w:hanging="314"/>
              <w:rPr>
                <w:b/>
                <w:sz w:val="18"/>
              </w:rPr>
            </w:pPr>
            <w:r>
              <w:rPr>
                <w:b/>
                <w:color w:val="FFFFFF"/>
                <w:w w:val="85"/>
                <w:sz w:val="18"/>
              </w:rPr>
              <w:t>Min. Bending Radius </w:t>
            </w:r>
            <w:r>
              <w:rPr>
                <w:b/>
                <w:color w:val="FFFFFF"/>
                <w:w w:val="95"/>
                <w:sz w:val="18"/>
              </w:rPr>
              <w:t>(in. @ 68</w:t>
            </w:r>
            <w:r>
              <w:rPr>
                <w:color w:val="FFFFFF"/>
                <w:w w:val="95"/>
                <w:sz w:val="18"/>
              </w:rPr>
              <w:t>°</w:t>
            </w:r>
            <w:r>
              <w:rPr>
                <w:b/>
                <w:color w:val="FFFFFF"/>
                <w:w w:val="95"/>
                <w:sz w:val="18"/>
              </w:rPr>
              <w:t>F)</w:t>
            </w:r>
          </w:p>
        </w:tc>
        <w:tc>
          <w:tcPr>
            <w:tcW w:w="1350" w:type="dxa"/>
            <w:tcBorders>
              <w:top w:val="single" w:sz="8" w:space="0" w:color="FFFFFF"/>
              <w:left w:val="single" w:sz="8" w:space="0" w:color="FFFFFF"/>
            </w:tcBorders>
            <w:shd w:val="clear" w:color="auto" w:fill="231F20"/>
          </w:tcPr>
          <w:p>
            <w:pPr>
              <w:pStyle w:val="TableParagraph"/>
              <w:spacing w:line="208" w:lineRule="auto" w:before="36"/>
              <w:ind w:left="355"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T605AA075</w:t>
            </w:r>
          </w:p>
        </w:tc>
        <w:tc>
          <w:tcPr>
            <w:tcW w:w="810" w:type="dxa"/>
            <w:shd w:val="clear" w:color="auto" w:fill="E6E7E8"/>
          </w:tcPr>
          <w:p>
            <w:pPr>
              <w:pStyle w:val="TableParagraph"/>
              <w:spacing w:before="45"/>
              <w:ind w:left="171" w:right="171"/>
              <w:jc w:val="center"/>
              <w:rPr>
                <w:sz w:val="18"/>
              </w:rPr>
            </w:pPr>
            <w:r>
              <w:rPr>
                <w:color w:val="231F20"/>
                <w:sz w:val="18"/>
              </w:rPr>
              <w:t>3/4</w:t>
            </w:r>
          </w:p>
        </w:tc>
        <w:tc>
          <w:tcPr>
            <w:tcW w:w="810" w:type="dxa"/>
            <w:shd w:val="clear" w:color="auto" w:fill="E6E7E8"/>
          </w:tcPr>
          <w:p>
            <w:pPr>
              <w:pStyle w:val="TableParagraph"/>
              <w:spacing w:before="45"/>
              <w:ind w:left="171" w:right="171"/>
              <w:jc w:val="center"/>
              <w:rPr>
                <w:sz w:val="18"/>
              </w:rPr>
            </w:pPr>
            <w:r>
              <w:rPr>
                <w:color w:val="231F20"/>
                <w:w w:val="95"/>
                <w:sz w:val="18"/>
              </w:rPr>
              <w:t>19</w:t>
            </w:r>
          </w:p>
        </w:tc>
        <w:tc>
          <w:tcPr>
            <w:tcW w:w="810" w:type="dxa"/>
            <w:shd w:val="clear" w:color="auto" w:fill="E6E7E8"/>
          </w:tcPr>
          <w:p>
            <w:pPr>
              <w:pStyle w:val="TableParagraph"/>
              <w:spacing w:before="45"/>
              <w:ind w:left="171" w:right="171"/>
              <w:jc w:val="center"/>
              <w:rPr>
                <w:sz w:val="18"/>
              </w:rPr>
            </w:pPr>
            <w:r>
              <w:rPr>
                <w:color w:val="231F20"/>
                <w:w w:val="95"/>
                <w:sz w:val="18"/>
              </w:rPr>
              <w:t>1.14</w:t>
            </w:r>
          </w:p>
        </w:tc>
        <w:tc>
          <w:tcPr>
            <w:tcW w:w="810" w:type="dxa"/>
            <w:shd w:val="clear" w:color="auto" w:fill="E6E7E8"/>
          </w:tcPr>
          <w:p>
            <w:pPr>
              <w:pStyle w:val="TableParagraph"/>
              <w:spacing w:before="45"/>
              <w:ind w:left="318"/>
              <w:rPr>
                <w:sz w:val="18"/>
              </w:rPr>
            </w:pPr>
            <w:r>
              <w:rPr>
                <w:color w:val="231F20"/>
                <w:w w:val="95"/>
                <w:sz w:val="18"/>
              </w:rPr>
              <w:t>29</w:t>
            </w:r>
          </w:p>
        </w:tc>
        <w:tc>
          <w:tcPr>
            <w:tcW w:w="1080" w:type="dxa"/>
            <w:shd w:val="clear" w:color="auto" w:fill="E6E7E8"/>
          </w:tcPr>
          <w:p>
            <w:pPr>
              <w:pStyle w:val="TableParagraph"/>
              <w:spacing w:before="45"/>
              <w:ind w:left="319" w:right="319"/>
              <w:jc w:val="center"/>
              <w:rPr>
                <w:sz w:val="18"/>
              </w:rPr>
            </w:pPr>
            <w:r>
              <w:rPr>
                <w:color w:val="231F20"/>
                <w:w w:val="95"/>
                <w:sz w:val="18"/>
              </w:rPr>
              <w:t>150</w:t>
            </w:r>
          </w:p>
        </w:tc>
        <w:tc>
          <w:tcPr>
            <w:tcW w:w="1080" w:type="dxa"/>
            <w:shd w:val="clear" w:color="auto" w:fill="E6E7E8"/>
          </w:tcPr>
          <w:p>
            <w:pPr>
              <w:pStyle w:val="TableParagraph"/>
              <w:spacing w:before="45"/>
              <w:ind w:left="319" w:right="319"/>
              <w:jc w:val="center"/>
              <w:rPr>
                <w:sz w:val="18"/>
              </w:rPr>
            </w:pPr>
            <w:r>
              <w:rPr>
                <w:color w:val="231F20"/>
                <w:w w:val="95"/>
                <w:sz w:val="18"/>
              </w:rPr>
              <w:t>30</w:t>
            </w:r>
          </w:p>
        </w:tc>
        <w:tc>
          <w:tcPr>
            <w:tcW w:w="1620" w:type="dxa"/>
            <w:shd w:val="clear" w:color="auto" w:fill="E6E7E8"/>
          </w:tcPr>
          <w:p>
            <w:pPr>
              <w:pStyle w:val="TableParagraph"/>
              <w:spacing w:before="45"/>
              <w:ind w:left="766"/>
              <w:rPr>
                <w:sz w:val="18"/>
              </w:rPr>
            </w:pPr>
            <w:r>
              <w:rPr>
                <w:color w:val="231F20"/>
                <w:w w:val="86"/>
                <w:sz w:val="18"/>
              </w:rPr>
              <w:t>3</w:t>
            </w:r>
          </w:p>
        </w:tc>
        <w:tc>
          <w:tcPr>
            <w:tcW w:w="1350" w:type="dxa"/>
            <w:shd w:val="clear" w:color="auto" w:fill="E6E7E8"/>
          </w:tcPr>
          <w:p>
            <w:pPr>
              <w:pStyle w:val="TableParagraph"/>
              <w:spacing w:before="45"/>
              <w:ind w:left="523"/>
              <w:rPr>
                <w:sz w:val="18"/>
              </w:rPr>
            </w:pPr>
            <w:r>
              <w:rPr>
                <w:color w:val="231F20"/>
                <w:w w:val="95"/>
                <w:sz w:val="18"/>
              </w:rPr>
              <w:t>0.41</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T605AA100</w:t>
            </w:r>
          </w:p>
        </w:tc>
        <w:tc>
          <w:tcPr>
            <w:tcW w:w="810" w:type="dxa"/>
            <w:shd w:val="clear" w:color="auto" w:fill="D1D3D4"/>
          </w:tcPr>
          <w:p>
            <w:pPr>
              <w:pStyle w:val="TableParagraph"/>
              <w:spacing w:before="45"/>
              <w:jc w:val="center"/>
              <w:rPr>
                <w:sz w:val="18"/>
              </w:rPr>
            </w:pPr>
            <w:r>
              <w:rPr>
                <w:color w:val="231F20"/>
                <w:w w:val="86"/>
                <w:sz w:val="18"/>
              </w:rPr>
              <w:t>1</w:t>
            </w:r>
          </w:p>
        </w:tc>
        <w:tc>
          <w:tcPr>
            <w:tcW w:w="810" w:type="dxa"/>
            <w:shd w:val="clear" w:color="auto" w:fill="D1D3D4"/>
          </w:tcPr>
          <w:p>
            <w:pPr>
              <w:pStyle w:val="TableParagraph"/>
              <w:spacing w:before="45"/>
              <w:ind w:left="171" w:right="171"/>
              <w:jc w:val="center"/>
              <w:rPr>
                <w:sz w:val="18"/>
              </w:rPr>
            </w:pPr>
            <w:r>
              <w:rPr>
                <w:color w:val="231F20"/>
                <w:w w:val="95"/>
                <w:sz w:val="18"/>
              </w:rPr>
              <w:t>25</w:t>
            </w:r>
          </w:p>
        </w:tc>
        <w:tc>
          <w:tcPr>
            <w:tcW w:w="810" w:type="dxa"/>
            <w:shd w:val="clear" w:color="auto" w:fill="D1D3D4"/>
          </w:tcPr>
          <w:p>
            <w:pPr>
              <w:pStyle w:val="TableParagraph"/>
              <w:spacing w:before="45"/>
              <w:ind w:left="171" w:right="171"/>
              <w:jc w:val="center"/>
              <w:rPr>
                <w:sz w:val="18"/>
              </w:rPr>
            </w:pPr>
            <w:r>
              <w:rPr>
                <w:color w:val="231F20"/>
                <w:w w:val="95"/>
                <w:sz w:val="18"/>
              </w:rPr>
              <w:t>1.38</w:t>
            </w:r>
          </w:p>
        </w:tc>
        <w:tc>
          <w:tcPr>
            <w:tcW w:w="810" w:type="dxa"/>
            <w:shd w:val="clear" w:color="auto" w:fill="D1D3D4"/>
          </w:tcPr>
          <w:p>
            <w:pPr>
              <w:pStyle w:val="TableParagraph"/>
              <w:spacing w:before="45"/>
              <w:ind w:left="318"/>
              <w:rPr>
                <w:sz w:val="18"/>
              </w:rPr>
            </w:pPr>
            <w:r>
              <w:rPr>
                <w:color w:val="231F20"/>
                <w:w w:val="95"/>
                <w:sz w:val="18"/>
              </w:rPr>
              <w:t>35</w:t>
            </w:r>
          </w:p>
        </w:tc>
        <w:tc>
          <w:tcPr>
            <w:tcW w:w="1080" w:type="dxa"/>
            <w:shd w:val="clear" w:color="auto" w:fill="D1D3D4"/>
          </w:tcPr>
          <w:p>
            <w:pPr>
              <w:pStyle w:val="TableParagraph"/>
              <w:spacing w:before="45"/>
              <w:ind w:left="319" w:right="319"/>
              <w:jc w:val="center"/>
              <w:rPr>
                <w:sz w:val="18"/>
              </w:rPr>
            </w:pPr>
            <w:r>
              <w:rPr>
                <w:color w:val="231F20"/>
                <w:w w:val="95"/>
                <w:sz w:val="18"/>
              </w:rPr>
              <w:t>150</w:t>
            </w:r>
          </w:p>
        </w:tc>
        <w:tc>
          <w:tcPr>
            <w:tcW w:w="1080" w:type="dxa"/>
            <w:shd w:val="clear" w:color="auto" w:fill="D1D3D4"/>
          </w:tcPr>
          <w:p>
            <w:pPr>
              <w:pStyle w:val="TableParagraph"/>
              <w:spacing w:before="45"/>
              <w:ind w:left="319" w:right="319"/>
              <w:jc w:val="center"/>
              <w:rPr>
                <w:sz w:val="18"/>
              </w:rPr>
            </w:pPr>
            <w:r>
              <w:rPr>
                <w:color w:val="231F20"/>
                <w:w w:val="95"/>
                <w:sz w:val="18"/>
              </w:rPr>
              <w:t>30</w:t>
            </w:r>
          </w:p>
        </w:tc>
        <w:tc>
          <w:tcPr>
            <w:tcW w:w="1620" w:type="dxa"/>
            <w:shd w:val="clear" w:color="auto" w:fill="D1D3D4"/>
          </w:tcPr>
          <w:p>
            <w:pPr>
              <w:pStyle w:val="TableParagraph"/>
              <w:spacing w:before="45"/>
              <w:ind w:left="766"/>
              <w:rPr>
                <w:sz w:val="18"/>
              </w:rPr>
            </w:pPr>
            <w:r>
              <w:rPr>
                <w:color w:val="231F20"/>
                <w:w w:val="86"/>
                <w:sz w:val="18"/>
              </w:rPr>
              <w:t>4</w:t>
            </w:r>
          </w:p>
        </w:tc>
        <w:tc>
          <w:tcPr>
            <w:tcW w:w="1350" w:type="dxa"/>
            <w:shd w:val="clear" w:color="auto" w:fill="D1D3D4"/>
          </w:tcPr>
          <w:p>
            <w:pPr>
              <w:pStyle w:val="TableParagraph"/>
              <w:spacing w:before="45"/>
              <w:ind w:left="523"/>
              <w:rPr>
                <w:sz w:val="18"/>
              </w:rPr>
            </w:pPr>
            <w:r>
              <w:rPr>
                <w:color w:val="231F20"/>
                <w:w w:val="95"/>
                <w:sz w:val="18"/>
              </w:rPr>
              <w:t>0.52</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T605AA125</w:t>
            </w:r>
          </w:p>
        </w:tc>
        <w:tc>
          <w:tcPr>
            <w:tcW w:w="810" w:type="dxa"/>
            <w:shd w:val="clear" w:color="auto" w:fill="E6E7E8"/>
          </w:tcPr>
          <w:p>
            <w:pPr>
              <w:pStyle w:val="TableParagraph"/>
              <w:spacing w:before="45"/>
              <w:ind w:left="171" w:right="171"/>
              <w:jc w:val="center"/>
              <w:rPr>
                <w:sz w:val="18"/>
              </w:rPr>
            </w:pPr>
            <w:r>
              <w:rPr>
                <w:color w:val="231F20"/>
                <w:sz w:val="18"/>
              </w:rPr>
              <w:t>1 1/4</w:t>
            </w:r>
          </w:p>
        </w:tc>
        <w:tc>
          <w:tcPr>
            <w:tcW w:w="810" w:type="dxa"/>
            <w:shd w:val="clear" w:color="auto" w:fill="E6E7E8"/>
          </w:tcPr>
          <w:p>
            <w:pPr>
              <w:pStyle w:val="TableParagraph"/>
              <w:spacing w:before="45"/>
              <w:ind w:left="171" w:right="171"/>
              <w:jc w:val="center"/>
              <w:rPr>
                <w:sz w:val="18"/>
              </w:rPr>
            </w:pPr>
            <w:r>
              <w:rPr>
                <w:color w:val="231F20"/>
                <w:w w:val="95"/>
                <w:sz w:val="18"/>
              </w:rPr>
              <w:t>32</w:t>
            </w:r>
          </w:p>
        </w:tc>
        <w:tc>
          <w:tcPr>
            <w:tcW w:w="810" w:type="dxa"/>
            <w:shd w:val="clear" w:color="auto" w:fill="E6E7E8"/>
          </w:tcPr>
          <w:p>
            <w:pPr>
              <w:pStyle w:val="TableParagraph"/>
              <w:spacing w:before="45"/>
              <w:ind w:left="171" w:right="171"/>
              <w:jc w:val="center"/>
              <w:rPr>
                <w:sz w:val="18"/>
              </w:rPr>
            </w:pPr>
            <w:r>
              <w:rPr>
                <w:color w:val="231F20"/>
                <w:w w:val="95"/>
                <w:sz w:val="18"/>
              </w:rPr>
              <w:t>1.65</w:t>
            </w:r>
          </w:p>
        </w:tc>
        <w:tc>
          <w:tcPr>
            <w:tcW w:w="810" w:type="dxa"/>
            <w:shd w:val="clear" w:color="auto" w:fill="E6E7E8"/>
          </w:tcPr>
          <w:p>
            <w:pPr>
              <w:pStyle w:val="TableParagraph"/>
              <w:spacing w:before="45"/>
              <w:ind w:left="318"/>
              <w:rPr>
                <w:sz w:val="18"/>
              </w:rPr>
            </w:pPr>
            <w:r>
              <w:rPr>
                <w:color w:val="231F20"/>
                <w:w w:val="95"/>
                <w:sz w:val="18"/>
              </w:rPr>
              <w:t>42</w:t>
            </w:r>
          </w:p>
        </w:tc>
        <w:tc>
          <w:tcPr>
            <w:tcW w:w="1080" w:type="dxa"/>
            <w:shd w:val="clear" w:color="auto" w:fill="E6E7E8"/>
          </w:tcPr>
          <w:p>
            <w:pPr>
              <w:pStyle w:val="TableParagraph"/>
              <w:spacing w:before="45"/>
              <w:ind w:left="319" w:right="319"/>
              <w:jc w:val="center"/>
              <w:rPr>
                <w:sz w:val="18"/>
              </w:rPr>
            </w:pPr>
            <w:r>
              <w:rPr>
                <w:color w:val="231F20"/>
                <w:w w:val="95"/>
                <w:sz w:val="18"/>
              </w:rPr>
              <w:t>150</w:t>
            </w:r>
          </w:p>
        </w:tc>
        <w:tc>
          <w:tcPr>
            <w:tcW w:w="1080" w:type="dxa"/>
            <w:shd w:val="clear" w:color="auto" w:fill="E6E7E8"/>
          </w:tcPr>
          <w:p>
            <w:pPr>
              <w:pStyle w:val="TableParagraph"/>
              <w:spacing w:before="45"/>
              <w:ind w:left="319" w:right="319"/>
              <w:jc w:val="center"/>
              <w:rPr>
                <w:sz w:val="18"/>
              </w:rPr>
            </w:pPr>
            <w:r>
              <w:rPr>
                <w:color w:val="231F20"/>
                <w:w w:val="95"/>
                <w:sz w:val="18"/>
              </w:rPr>
              <w:t>30</w:t>
            </w:r>
          </w:p>
        </w:tc>
        <w:tc>
          <w:tcPr>
            <w:tcW w:w="1620" w:type="dxa"/>
            <w:shd w:val="clear" w:color="auto" w:fill="E6E7E8"/>
          </w:tcPr>
          <w:p>
            <w:pPr>
              <w:pStyle w:val="TableParagraph"/>
              <w:spacing w:before="45"/>
              <w:ind w:left="766"/>
              <w:rPr>
                <w:sz w:val="18"/>
              </w:rPr>
            </w:pPr>
            <w:r>
              <w:rPr>
                <w:color w:val="231F20"/>
                <w:w w:val="86"/>
                <w:sz w:val="18"/>
              </w:rPr>
              <w:t>5</w:t>
            </w:r>
          </w:p>
        </w:tc>
        <w:tc>
          <w:tcPr>
            <w:tcW w:w="1350" w:type="dxa"/>
            <w:shd w:val="clear" w:color="auto" w:fill="E6E7E8"/>
          </w:tcPr>
          <w:p>
            <w:pPr>
              <w:pStyle w:val="TableParagraph"/>
              <w:spacing w:before="45"/>
              <w:ind w:left="523"/>
              <w:rPr>
                <w:sz w:val="18"/>
              </w:rPr>
            </w:pPr>
            <w:r>
              <w:rPr>
                <w:color w:val="231F20"/>
                <w:w w:val="95"/>
                <w:sz w:val="18"/>
              </w:rPr>
              <w:t>0.61</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T605AA150</w:t>
            </w:r>
          </w:p>
        </w:tc>
        <w:tc>
          <w:tcPr>
            <w:tcW w:w="810" w:type="dxa"/>
            <w:shd w:val="clear" w:color="auto" w:fill="D1D3D4"/>
          </w:tcPr>
          <w:p>
            <w:pPr>
              <w:pStyle w:val="TableParagraph"/>
              <w:spacing w:before="45"/>
              <w:ind w:left="171" w:right="171"/>
              <w:jc w:val="center"/>
              <w:rPr>
                <w:sz w:val="18"/>
              </w:rPr>
            </w:pPr>
            <w:r>
              <w:rPr>
                <w:color w:val="231F20"/>
                <w:sz w:val="18"/>
              </w:rPr>
              <w:t>1 1/2</w:t>
            </w:r>
          </w:p>
        </w:tc>
        <w:tc>
          <w:tcPr>
            <w:tcW w:w="810" w:type="dxa"/>
            <w:shd w:val="clear" w:color="auto" w:fill="D1D3D4"/>
          </w:tcPr>
          <w:p>
            <w:pPr>
              <w:pStyle w:val="TableParagraph"/>
              <w:spacing w:before="45"/>
              <w:ind w:left="171" w:right="171"/>
              <w:jc w:val="center"/>
              <w:rPr>
                <w:sz w:val="18"/>
              </w:rPr>
            </w:pPr>
            <w:r>
              <w:rPr>
                <w:color w:val="231F20"/>
                <w:w w:val="95"/>
                <w:sz w:val="18"/>
              </w:rPr>
              <w:t>38</w:t>
            </w:r>
          </w:p>
        </w:tc>
        <w:tc>
          <w:tcPr>
            <w:tcW w:w="810" w:type="dxa"/>
            <w:shd w:val="clear" w:color="auto" w:fill="D1D3D4"/>
          </w:tcPr>
          <w:p>
            <w:pPr>
              <w:pStyle w:val="TableParagraph"/>
              <w:spacing w:before="45"/>
              <w:ind w:left="171" w:right="171"/>
              <w:jc w:val="center"/>
              <w:rPr>
                <w:sz w:val="18"/>
              </w:rPr>
            </w:pPr>
            <w:r>
              <w:rPr>
                <w:color w:val="231F20"/>
                <w:w w:val="95"/>
                <w:sz w:val="18"/>
              </w:rPr>
              <w:t>1.89</w:t>
            </w:r>
          </w:p>
        </w:tc>
        <w:tc>
          <w:tcPr>
            <w:tcW w:w="810" w:type="dxa"/>
            <w:shd w:val="clear" w:color="auto" w:fill="D1D3D4"/>
          </w:tcPr>
          <w:p>
            <w:pPr>
              <w:pStyle w:val="TableParagraph"/>
              <w:spacing w:before="45"/>
              <w:ind w:left="318"/>
              <w:rPr>
                <w:sz w:val="18"/>
              </w:rPr>
            </w:pPr>
            <w:r>
              <w:rPr>
                <w:color w:val="231F20"/>
                <w:w w:val="95"/>
                <w:sz w:val="18"/>
              </w:rPr>
              <w:t>48</w:t>
            </w:r>
          </w:p>
        </w:tc>
        <w:tc>
          <w:tcPr>
            <w:tcW w:w="1080" w:type="dxa"/>
            <w:shd w:val="clear" w:color="auto" w:fill="D1D3D4"/>
          </w:tcPr>
          <w:p>
            <w:pPr>
              <w:pStyle w:val="TableParagraph"/>
              <w:spacing w:before="45"/>
              <w:ind w:left="319" w:right="319"/>
              <w:jc w:val="center"/>
              <w:rPr>
                <w:sz w:val="18"/>
              </w:rPr>
            </w:pPr>
            <w:r>
              <w:rPr>
                <w:color w:val="231F20"/>
                <w:w w:val="95"/>
                <w:sz w:val="18"/>
              </w:rPr>
              <w:t>150</w:t>
            </w:r>
          </w:p>
        </w:tc>
        <w:tc>
          <w:tcPr>
            <w:tcW w:w="1080" w:type="dxa"/>
            <w:shd w:val="clear" w:color="auto" w:fill="D1D3D4"/>
          </w:tcPr>
          <w:p>
            <w:pPr>
              <w:pStyle w:val="TableParagraph"/>
              <w:spacing w:before="45"/>
              <w:ind w:left="319" w:right="319"/>
              <w:jc w:val="center"/>
              <w:rPr>
                <w:sz w:val="18"/>
              </w:rPr>
            </w:pPr>
            <w:r>
              <w:rPr>
                <w:color w:val="231F20"/>
                <w:w w:val="95"/>
                <w:sz w:val="18"/>
              </w:rPr>
              <w:t>30</w:t>
            </w:r>
          </w:p>
        </w:tc>
        <w:tc>
          <w:tcPr>
            <w:tcW w:w="1620" w:type="dxa"/>
            <w:shd w:val="clear" w:color="auto" w:fill="D1D3D4"/>
          </w:tcPr>
          <w:p>
            <w:pPr>
              <w:pStyle w:val="TableParagraph"/>
              <w:spacing w:before="45"/>
              <w:ind w:left="766"/>
              <w:rPr>
                <w:sz w:val="18"/>
              </w:rPr>
            </w:pPr>
            <w:r>
              <w:rPr>
                <w:color w:val="231F20"/>
                <w:w w:val="86"/>
                <w:sz w:val="18"/>
              </w:rPr>
              <w:t>6</w:t>
            </w:r>
          </w:p>
        </w:tc>
        <w:tc>
          <w:tcPr>
            <w:tcW w:w="1350" w:type="dxa"/>
            <w:shd w:val="clear" w:color="auto" w:fill="D1D3D4"/>
          </w:tcPr>
          <w:p>
            <w:pPr>
              <w:pStyle w:val="TableParagraph"/>
              <w:spacing w:before="45"/>
              <w:ind w:left="523"/>
              <w:rPr>
                <w:sz w:val="18"/>
              </w:rPr>
            </w:pPr>
            <w:r>
              <w:rPr>
                <w:color w:val="231F20"/>
                <w:w w:val="95"/>
                <w:sz w:val="18"/>
              </w:rPr>
              <w:t>0.71</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T605AA200</w:t>
            </w:r>
          </w:p>
        </w:tc>
        <w:tc>
          <w:tcPr>
            <w:tcW w:w="810" w:type="dxa"/>
            <w:shd w:val="clear" w:color="auto" w:fill="E6E7E8"/>
          </w:tcPr>
          <w:p>
            <w:pPr>
              <w:pStyle w:val="TableParagraph"/>
              <w:spacing w:before="45"/>
              <w:jc w:val="center"/>
              <w:rPr>
                <w:sz w:val="18"/>
              </w:rPr>
            </w:pPr>
            <w:r>
              <w:rPr>
                <w:color w:val="231F20"/>
                <w:w w:val="86"/>
                <w:sz w:val="18"/>
              </w:rPr>
              <w:t>2</w:t>
            </w:r>
          </w:p>
        </w:tc>
        <w:tc>
          <w:tcPr>
            <w:tcW w:w="810" w:type="dxa"/>
            <w:shd w:val="clear" w:color="auto" w:fill="E6E7E8"/>
          </w:tcPr>
          <w:p>
            <w:pPr>
              <w:pStyle w:val="TableParagraph"/>
              <w:spacing w:before="45"/>
              <w:ind w:left="171" w:right="171"/>
              <w:jc w:val="center"/>
              <w:rPr>
                <w:sz w:val="18"/>
              </w:rPr>
            </w:pPr>
            <w:r>
              <w:rPr>
                <w:color w:val="231F20"/>
                <w:w w:val="95"/>
                <w:sz w:val="18"/>
              </w:rPr>
              <w:t>51</w:t>
            </w:r>
          </w:p>
        </w:tc>
        <w:tc>
          <w:tcPr>
            <w:tcW w:w="810" w:type="dxa"/>
            <w:shd w:val="clear" w:color="auto" w:fill="E6E7E8"/>
          </w:tcPr>
          <w:p>
            <w:pPr>
              <w:pStyle w:val="TableParagraph"/>
              <w:spacing w:before="45"/>
              <w:ind w:left="171" w:right="171"/>
              <w:jc w:val="center"/>
              <w:rPr>
                <w:sz w:val="18"/>
              </w:rPr>
            </w:pPr>
            <w:r>
              <w:rPr>
                <w:color w:val="231F20"/>
                <w:w w:val="95"/>
                <w:sz w:val="18"/>
              </w:rPr>
              <w:t>2.40</w:t>
            </w:r>
          </w:p>
        </w:tc>
        <w:tc>
          <w:tcPr>
            <w:tcW w:w="810" w:type="dxa"/>
            <w:shd w:val="clear" w:color="auto" w:fill="E6E7E8"/>
          </w:tcPr>
          <w:p>
            <w:pPr>
              <w:pStyle w:val="TableParagraph"/>
              <w:spacing w:before="45"/>
              <w:ind w:left="318"/>
              <w:rPr>
                <w:sz w:val="18"/>
              </w:rPr>
            </w:pPr>
            <w:r>
              <w:rPr>
                <w:color w:val="231F20"/>
                <w:w w:val="95"/>
                <w:sz w:val="18"/>
              </w:rPr>
              <w:t>61</w:t>
            </w:r>
          </w:p>
        </w:tc>
        <w:tc>
          <w:tcPr>
            <w:tcW w:w="1080" w:type="dxa"/>
            <w:shd w:val="clear" w:color="auto" w:fill="E6E7E8"/>
          </w:tcPr>
          <w:p>
            <w:pPr>
              <w:pStyle w:val="TableParagraph"/>
              <w:spacing w:before="45"/>
              <w:ind w:left="319" w:right="319"/>
              <w:jc w:val="center"/>
              <w:rPr>
                <w:sz w:val="18"/>
              </w:rPr>
            </w:pPr>
            <w:r>
              <w:rPr>
                <w:color w:val="231F20"/>
                <w:w w:val="95"/>
                <w:sz w:val="18"/>
              </w:rPr>
              <w:t>150</w:t>
            </w:r>
          </w:p>
        </w:tc>
        <w:tc>
          <w:tcPr>
            <w:tcW w:w="1080" w:type="dxa"/>
            <w:shd w:val="clear" w:color="auto" w:fill="E6E7E8"/>
          </w:tcPr>
          <w:p>
            <w:pPr>
              <w:pStyle w:val="TableParagraph"/>
              <w:spacing w:before="45"/>
              <w:ind w:left="319" w:right="319"/>
              <w:jc w:val="center"/>
              <w:rPr>
                <w:sz w:val="18"/>
              </w:rPr>
            </w:pPr>
            <w:r>
              <w:rPr>
                <w:color w:val="231F20"/>
                <w:w w:val="95"/>
                <w:sz w:val="18"/>
              </w:rPr>
              <w:t>30</w:t>
            </w:r>
          </w:p>
        </w:tc>
        <w:tc>
          <w:tcPr>
            <w:tcW w:w="1620" w:type="dxa"/>
            <w:shd w:val="clear" w:color="auto" w:fill="E6E7E8"/>
          </w:tcPr>
          <w:p>
            <w:pPr>
              <w:pStyle w:val="TableParagraph"/>
              <w:spacing w:before="45"/>
              <w:ind w:left="766"/>
              <w:rPr>
                <w:sz w:val="18"/>
              </w:rPr>
            </w:pPr>
            <w:r>
              <w:rPr>
                <w:color w:val="231F20"/>
                <w:w w:val="86"/>
                <w:sz w:val="18"/>
              </w:rPr>
              <w:t>8</w:t>
            </w:r>
          </w:p>
        </w:tc>
        <w:tc>
          <w:tcPr>
            <w:tcW w:w="1350" w:type="dxa"/>
            <w:shd w:val="clear" w:color="auto" w:fill="E6E7E8"/>
          </w:tcPr>
          <w:p>
            <w:pPr>
              <w:pStyle w:val="TableParagraph"/>
              <w:spacing w:before="45"/>
              <w:ind w:left="523"/>
              <w:rPr>
                <w:sz w:val="18"/>
              </w:rPr>
            </w:pPr>
            <w:r>
              <w:rPr>
                <w:color w:val="231F20"/>
                <w:w w:val="95"/>
                <w:sz w:val="18"/>
              </w:rPr>
              <w:t>0.91</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T605AA250</w:t>
            </w:r>
          </w:p>
        </w:tc>
        <w:tc>
          <w:tcPr>
            <w:tcW w:w="810" w:type="dxa"/>
            <w:shd w:val="clear" w:color="auto" w:fill="D1D3D4"/>
          </w:tcPr>
          <w:p>
            <w:pPr>
              <w:pStyle w:val="TableParagraph"/>
              <w:spacing w:before="45"/>
              <w:ind w:left="171" w:right="171"/>
              <w:jc w:val="center"/>
              <w:rPr>
                <w:sz w:val="18"/>
              </w:rPr>
            </w:pPr>
            <w:r>
              <w:rPr>
                <w:color w:val="231F20"/>
                <w:sz w:val="18"/>
              </w:rPr>
              <w:t>2 1/2</w:t>
            </w:r>
          </w:p>
        </w:tc>
        <w:tc>
          <w:tcPr>
            <w:tcW w:w="810" w:type="dxa"/>
            <w:shd w:val="clear" w:color="auto" w:fill="D1D3D4"/>
          </w:tcPr>
          <w:p>
            <w:pPr>
              <w:pStyle w:val="TableParagraph"/>
              <w:spacing w:before="45"/>
              <w:ind w:left="171" w:right="171"/>
              <w:jc w:val="center"/>
              <w:rPr>
                <w:sz w:val="18"/>
              </w:rPr>
            </w:pPr>
            <w:r>
              <w:rPr>
                <w:color w:val="231F20"/>
                <w:w w:val="95"/>
                <w:sz w:val="18"/>
              </w:rPr>
              <w:t>63</w:t>
            </w:r>
          </w:p>
        </w:tc>
        <w:tc>
          <w:tcPr>
            <w:tcW w:w="810" w:type="dxa"/>
            <w:shd w:val="clear" w:color="auto" w:fill="D1D3D4"/>
          </w:tcPr>
          <w:p>
            <w:pPr>
              <w:pStyle w:val="TableParagraph"/>
              <w:spacing w:before="45"/>
              <w:ind w:left="171" w:right="171"/>
              <w:jc w:val="center"/>
              <w:rPr>
                <w:sz w:val="18"/>
              </w:rPr>
            </w:pPr>
            <w:r>
              <w:rPr>
                <w:color w:val="231F20"/>
                <w:w w:val="95"/>
                <w:sz w:val="18"/>
              </w:rPr>
              <w:t>2.95</w:t>
            </w:r>
          </w:p>
        </w:tc>
        <w:tc>
          <w:tcPr>
            <w:tcW w:w="810" w:type="dxa"/>
            <w:shd w:val="clear" w:color="auto" w:fill="D1D3D4"/>
          </w:tcPr>
          <w:p>
            <w:pPr>
              <w:pStyle w:val="TableParagraph"/>
              <w:spacing w:before="45"/>
              <w:ind w:left="318"/>
              <w:rPr>
                <w:sz w:val="18"/>
              </w:rPr>
            </w:pPr>
            <w:r>
              <w:rPr>
                <w:color w:val="231F20"/>
                <w:w w:val="95"/>
                <w:sz w:val="18"/>
              </w:rPr>
              <w:t>75</w:t>
            </w:r>
          </w:p>
        </w:tc>
        <w:tc>
          <w:tcPr>
            <w:tcW w:w="1080" w:type="dxa"/>
            <w:shd w:val="clear" w:color="auto" w:fill="D1D3D4"/>
          </w:tcPr>
          <w:p>
            <w:pPr>
              <w:pStyle w:val="TableParagraph"/>
              <w:spacing w:before="45"/>
              <w:ind w:left="319" w:right="319"/>
              <w:jc w:val="center"/>
              <w:rPr>
                <w:sz w:val="18"/>
              </w:rPr>
            </w:pPr>
            <w:r>
              <w:rPr>
                <w:color w:val="231F20"/>
                <w:w w:val="95"/>
                <w:sz w:val="18"/>
              </w:rPr>
              <w:t>150</w:t>
            </w:r>
          </w:p>
        </w:tc>
        <w:tc>
          <w:tcPr>
            <w:tcW w:w="1080" w:type="dxa"/>
            <w:shd w:val="clear" w:color="auto" w:fill="D1D3D4"/>
          </w:tcPr>
          <w:p>
            <w:pPr>
              <w:pStyle w:val="TableParagraph"/>
              <w:spacing w:before="45"/>
              <w:ind w:left="319" w:right="319"/>
              <w:jc w:val="center"/>
              <w:rPr>
                <w:sz w:val="18"/>
              </w:rPr>
            </w:pPr>
            <w:r>
              <w:rPr>
                <w:color w:val="231F20"/>
                <w:w w:val="95"/>
                <w:sz w:val="18"/>
              </w:rPr>
              <w:t>27</w:t>
            </w:r>
          </w:p>
        </w:tc>
        <w:tc>
          <w:tcPr>
            <w:tcW w:w="1620" w:type="dxa"/>
            <w:shd w:val="clear" w:color="auto" w:fill="D1D3D4"/>
          </w:tcPr>
          <w:p>
            <w:pPr>
              <w:pStyle w:val="TableParagraph"/>
              <w:spacing w:before="45"/>
              <w:ind w:left="723"/>
              <w:rPr>
                <w:sz w:val="18"/>
              </w:rPr>
            </w:pPr>
            <w:r>
              <w:rPr>
                <w:color w:val="231F20"/>
                <w:w w:val="95"/>
                <w:sz w:val="18"/>
              </w:rPr>
              <w:t>10</w:t>
            </w:r>
          </w:p>
        </w:tc>
        <w:tc>
          <w:tcPr>
            <w:tcW w:w="1350" w:type="dxa"/>
            <w:shd w:val="clear" w:color="auto" w:fill="D1D3D4"/>
          </w:tcPr>
          <w:p>
            <w:pPr>
              <w:pStyle w:val="TableParagraph"/>
              <w:spacing w:before="45"/>
              <w:ind w:left="523"/>
              <w:rPr>
                <w:sz w:val="18"/>
              </w:rPr>
            </w:pPr>
            <w:r>
              <w:rPr>
                <w:color w:val="231F20"/>
                <w:w w:val="95"/>
                <w:sz w:val="18"/>
              </w:rPr>
              <w:t>1.42</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T605AA300</w:t>
            </w:r>
          </w:p>
        </w:tc>
        <w:tc>
          <w:tcPr>
            <w:tcW w:w="810" w:type="dxa"/>
            <w:shd w:val="clear" w:color="auto" w:fill="E6E7E8"/>
          </w:tcPr>
          <w:p>
            <w:pPr>
              <w:pStyle w:val="TableParagraph"/>
              <w:spacing w:before="45"/>
              <w:jc w:val="center"/>
              <w:rPr>
                <w:sz w:val="18"/>
              </w:rPr>
            </w:pPr>
            <w:r>
              <w:rPr>
                <w:color w:val="231F20"/>
                <w:w w:val="86"/>
                <w:sz w:val="18"/>
              </w:rPr>
              <w:t>3</w:t>
            </w:r>
          </w:p>
        </w:tc>
        <w:tc>
          <w:tcPr>
            <w:tcW w:w="810" w:type="dxa"/>
            <w:shd w:val="clear" w:color="auto" w:fill="E6E7E8"/>
          </w:tcPr>
          <w:p>
            <w:pPr>
              <w:pStyle w:val="TableParagraph"/>
              <w:spacing w:before="45"/>
              <w:ind w:left="171" w:right="171"/>
              <w:jc w:val="center"/>
              <w:rPr>
                <w:sz w:val="18"/>
              </w:rPr>
            </w:pPr>
            <w:r>
              <w:rPr>
                <w:color w:val="231F20"/>
                <w:w w:val="95"/>
                <w:sz w:val="18"/>
              </w:rPr>
              <w:t>76</w:t>
            </w:r>
          </w:p>
        </w:tc>
        <w:tc>
          <w:tcPr>
            <w:tcW w:w="810" w:type="dxa"/>
            <w:shd w:val="clear" w:color="auto" w:fill="E6E7E8"/>
          </w:tcPr>
          <w:p>
            <w:pPr>
              <w:pStyle w:val="TableParagraph"/>
              <w:spacing w:before="45"/>
              <w:ind w:left="171" w:right="171"/>
              <w:jc w:val="center"/>
              <w:rPr>
                <w:sz w:val="18"/>
              </w:rPr>
            </w:pPr>
            <w:r>
              <w:rPr>
                <w:color w:val="231F20"/>
                <w:w w:val="95"/>
                <w:sz w:val="18"/>
              </w:rPr>
              <w:t>3.54</w:t>
            </w:r>
          </w:p>
        </w:tc>
        <w:tc>
          <w:tcPr>
            <w:tcW w:w="810" w:type="dxa"/>
            <w:shd w:val="clear" w:color="auto" w:fill="E6E7E8"/>
          </w:tcPr>
          <w:p>
            <w:pPr>
              <w:pStyle w:val="TableParagraph"/>
              <w:spacing w:before="45"/>
              <w:ind w:left="318"/>
              <w:rPr>
                <w:sz w:val="18"/>
              </w:rPr>
            </w:pPr>
            <w:r>
              <w:rPr>
                <w:color w:val="231F20"/>
                <w:w w:val="95"/>
                <w:sz w:val="18"/>
              </w:rPr>
              <w:t>90</w:t>
            </w:r>
          </w:p>
        </w:tc>
        <w:tc>
          <w:tcPr>
            <w:tcW w:w="1080" w:type="dxa"/>
            <w:shd w:val="clear" w:color="auto" w:fill="E6E7E8"/>
          </w:tcPr>
          <w:p>
            <w:pPr>
              <w:pStyle w:val="TableParagraph"/>
              <w:spacing w:before="45"/>
              <w:ind w:left="319" w:right="319"/>
              <w:jc w:val="center"/>
              <w:rPr>
                <w:sz w:val="18"/>
              </w:rPr>
            </w:pPr>
            <w:r>
              <w:rPr>
                <w:color w:val="231F20"/>
                <w:w w:val="95"/>
                <w:sz w:val="18"/>
              </w:rPr>
              <w:t>150</w:t>
            </w:r>
          </w:p>
        </w:tc>
        <w:tc>
          <w:tcPr>
            <w:tcW w:w="1080" w:type="dxa"/>
            <w:shd w:val="clear" w:color="auto" w:fill="E6E7E8"/>
          </w:tcPr>
          <w:p>
            <w:pPr>
              <w:pStyle w:val="TableParagraph"/>
              <w:spacing w:before="45"/>
              <w:ind w:left="319" w:right="319"/>
              <w:jc w:val="center"/>
              <w:rPr>
                <w:sz w:val="18"/>
              </w:rPr>
            </w:pPr>
            <w:r>
              <w:rPr>
                <w:color w:val="231F20"/>
                <w:w w:val="95"/>
                <w:sz w:val="18"/>
              </w:rPr>
              <w:t>27</w:t>
            </w:r>
          </w:p>
        </w:tc>
        <w:tc>
          <w:tcPr>
            <w:tcW w:w="1620" w:type="dxa"/>
            <w:shd w:val="clear" w:color="auto" w:fill="E6E7E8"/>
          </w:tcPr>
          <w:p>
            <w:pPr>
              <w:pStyle w:val="TableParagraph"/>
              <w:spacing w:before="45"/>
              <w:ind w:left="723"/>
              <w:rPr>
                <w:sz w:val="18"/>
              </w:rPr>
            </w:pPr>
            <w:r>
              <w:rPr>
                <w:color w:val="231F20"/>
                <w:w w:val="95"/>
                <w:sz w:val="18"/>
              </w:rPr>
              <w:t>12</w:t>
            </w:r>
          </w:p>
        </w:tc>
        <w:tc>
          <w:tcPr>
            <w:tcW w:w="1350" w:type="dxa"/>
            <w:shd w:val="clear" w:color="auto" w:fill="E6E7E8"/>
          </w:tcPr>
          <w:p>
            <w:pPr>
              <w:pStyle w:val="TableParagraph"/>
              <w:spacing w:before="45"/>
              <w:ind w:left="523"/>
              <w:rPr>
                <w:sz w:val="18"/>
              </w:rPr>
            </w:pPr>
            <w:r>
              <w:rPr>
                <w:color w:val="231F20"/>
                <w:w w:val="95"/>
                <w:sz w:val="18"/>
              </w:rPr>
              <w:t>1.75</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T605AA400</w:t>
            </w:r>
          </w:p>
        </w:tc>
        <w:tc>
          <w:tcPr>
            <w:tcW w:w="810" w:type="dxa"/>
            <w:shd w:val="clear" w:color="auto" w:fill="D1D3D4"/>
          </w:tcPr>
          <w:p>
            <w:pPr>
              <w:pStyle w:val="TableParagraph"/>
              <w:spacing w:before="45"/>
              <w:jc w:val="center"/>
              <w:rPr>
                <w:sz w:val="18"/>
              </w:rPr>
            </w:pPr>
            <w:r>
              <w:rPr>
                <w:color w:val="231F20"/>
                <w:w w:val="86"/>
                <w:sz w:val="18"/>
              </w:rPr>
              <w:t>4</w:t>
            </w:r>
          </w:p>
        </w:tc>
        <w:tc>
          <w:tcPr>
            <w:tcW w:w="810" w:type="dxa"/>
            <w:shd w:val="clear" w:color="auto" w:fill="D1D3D4"/>
          </w:tcPr>
          <w:p>
            <w:pPr>
              <w:pStyle w:val="TableParagraph"/>
              <w:spacing w:before="45"/>
              <w:ind w:left="171" w:right="171"/>
              <w:jc w:val="center"/>
              <w:rPr>
                <w:sz w:val="18"/>
              </w:rPr>
            </w:pPr>
            <w:r>
              <w:rPr>
                <w:color w:val="231F20"/>
                <w:w w:val="95"/>
                <w:sz w:val="18"/>
              </w:rPr>
              <w:t>102</w:t>
            </w:r>
          </w:p>
        </w:tc>
        <w:tc>
          <w:tcPr>
            <w:tcW w:w="810" w:type="dxa"/>
            <w:shd w:val="clear" w:color="auto" w:fill="D1D3D4"/>
          </w:tcPr>
          <w:p>
            <w:pPr>
              <w:pStyle w:val="TableParagraph"/>
              <w:spacing w:before="45"/>
              <w:ind w:left="171" w:right="171"/>
              <w:jc w:val="center"/>
              <w:rPr>
                <w:sz w:val="18"/>
              </w:rPr>
            </w:pPr>
            <w:r>
              <w:rPr>
                <w:color w:val="231F20"/>
                <w:w w:val="95"/>
                <w:sz w:val="18"/>
              </w:rPr>
              <w:t>4.65</w:t>
            </w:r>
          </w:p>
        </w:tc>
        <w:tc>
          <w:tcPr>
            <w:tcW w:w="810" w:type="dxa"/>
            <w:shd w:val="clear" w:color="auto" w:fill="D1D3D4"/>
          </w:tcPr>
          <w:p>
            <w:pPr>
              <w:pStyle w:val="TableParagraph"/>
              <w:spacing w:before="45"/>
              <w:ind w:left="275"/>
              <w:rPr>
                <w:sz w:val="18"/>
              </w:rPr>
            </w:pPr>
            <w:r>
              <w:rPr>
                <w:color w:val="231F20"/>
                <w:w w:val="95"/>
                <w:sz w:val="18"/>
              </w:rPr>
              <w:t>118</w:t>
            </w:r>
          </w:p>
        </w:tc>
        <w:tc>
          <w:tcPr>
            <w:tcW w:w="1080" w:type="dxa"/>
            <w:shd w:val="clear" w:color="auto" w:fill="D1D3D4"/>
          </w:tcPr>
          <w:p>
            <w:pPr>
              <w:pStyle w:val="TableParagraph"/>
              <w:spacing w:before="45"/>
              <w:ind w:left="319" w:right="319"/>
              <w:jc w:val="center"/>
              <w:rPr>
                <w:sz w:val="18"/>
              </w:rPr>
            </w:pPr>
            <w:r>
              <w:rPr>
                <w:color w:val="231F20"/>
                <w:w w:val="95"/>
                <w:sz w:val="18"/>
              </w:rPr>
              <w:t>150</w:t>
            </w:r>
          </w:p>
        </w:tc>
        <w:tc>
          <w:tcPr>
            <w:tcW w:w="1080" w:type="dxa"/>
            <w:shd w:val="clear" w:color="auto" w:fill="D1D3D4"/>
          </w:tcPr>
          <w:p>
            <w:pPr>
              <w:pStyle w:val="TableParagraph"/>
              <w:spacing w:before="45"/>
              <w:ind w:left="319" w:right="319"/>
              <w:jc w:val="center"/>
              <w:rPr>
                <w:sz w:val="18"/>
              </w:rPr>
            </w:pPr>
            <w:r>
              <w:rPr>
                <w:color w:val="231F20"/>
                <w:w w:val="95"/>
                <w:sz w:val="18"/>
              </w:rPr>
              <w:t>27</w:t>
            </w:r>
          </w:p>
        </w:tc>
        <w:tc>
          <w:tcPr>
            <w:tcW w:w="1620" w:type="dxa"/>
            <w:shd w:val="clear" w:color="auto" w:fill="D1D3D4"/>
          </w:tcPr>
          <w:p>
            <w:pPr>
              <w:pStyle w:val="TableParagraph"/>
              <w:spacing w:before="45"/>
              <w:ind w:left="723"/>
              <w:rPr>
                <w:sz w:val="18"/>
              </w:rPr>
            </w:pPr>
            <w:r>
              <w:rPr>
                <w:color w:val="231F20"/>
                <w:w w:val="95"/>
                <w:sz w:val="18"/>
              </w:rPr>
              <w:t>16</w:t>
            </w:r>
          </w:p>
        </w:tc>
        <w:tc>
          <w:tcPr>
            <w:tcW w:w="1350" w:type="dxa"/>
            <w:shd w:val="clear" w:color="auto" w:fill="D1D3D4"/>
          </w:tcPr>
          <w:p>
            <w:pPr>
              <w:pStyle w:val="TableParagraph"/>
              <w:spacing w:before="45"/>
              <w:ind w:left="523"/>
              <w:rPr>
                <w:sz w:val="18"/>
              </w:rPr>
            </w:pPr>
            <w:r>
              <w:rPr>
                <w:color w:val="231F20"/>
                <w:w w:val="95"/>
                <w:sz w:val="18"/>
              </w:rPr>
              <w:t>2.56</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T605AA600</w:t>
            </w:r>
          </w:p>
        </w:tc>
        <w:tc>
          <w:tcPr>
            <w:tcW w:w="810" w:type="dxa"/>
            <w:shd w:val="clear" w:color="auto" w:fill="E6E7E8"/>
          </w:tcPr>
          <w:p>
            <w:pPr>
              <w:pStyle w:val="TableParagraph"/>
              <w:spacing w:before="45"/>
              <w:jc w:val="center"/>
              <w:rPr>
                <w:sz w:val="18"/>
              </w:rPr>
            </w:pPr>
            <w:r>
              <w:rPr>
                <w:color w:val="231F20"/>
                <w:w w:val="86"/>
                <w:sz w:val="18"/>
              </w:rPr>
              <w:t>6</w:t>
            </w:r>
          </w:p>
        </w:tc>
        <w:tc>
          <w:tcPr>
            <w:tcW w:w="810" w:type="dxa"/>
            <w:shd w:val="clear" w:color="auto" w:fill="E6E7E8"/>
          </w:tcPr>
          <w:p>
            <w:pPr>
              <w:pStyle w:val="TableParagraph"/>
              <w:spacing w:before="45"/>
              <w:ind w:left="171" w:right="171"/>
              <w:jc w:val="center"/>
              <w:rPr>
                <w:sz w:val="18"/>
              </w:rPr>
            </w:pPr>
            <w:r>
              <w:rPr>
                <w:color w:val="231F20"/>
                <w:w w:val="95"/>
                <w:sz w:val="18"/>
              </w:rPr>
              <w:t>152</w:t>
            </w:r>
          </w:p>
        </w:tc>
        <w:tc>
          <w:tcPr>
            <w:tcW w:w="810" w:type="dxa"/>
            <w:shd w:val="clear" w:color="auto" w:fill="E6E7E8"/>
          </w:tcPr>
          <w:p>
            <w:pPr>
              <w:pStyle w:val="TableParagraph"/>
              <w:spacing w:before="45"/>
              <w:ind w:left="171" w:right="171"/>
              <w:jc w:val="center"/>
              <w:rPr>
                <w:sz w:val="18"/>
              </w:rPr>
            </w:pPr>
            <w:r>
              <w:rPr>
                <w:color w:val="231F20"/>
                <w:w w:val="95"/>
                <w:sz w:val="18"/>
              </w:rPr>
              <w:t>6.69</w:t>
            </w:r>
          </w:p>
        </w:tc>
        <w:tc>
          <w:tcPr>
            <w:tcW w:w="810" w:type="dxa"/>
            <w:shd w:val="clear" w:color="auto" w:fill="E6E7E8"/>
          </w:tcPr>
          <w:p>
            <w:pPr>
              <w:pStyle w:val="TableParagraph"/>
              <w:spacing w:before="45"/>
              <w:ind w:left="275"/>
              <w:rPr>
                <w:sz w:val="18"/>
              </w:rPr>
            </w:pPr>
            <w:r>
              <w:rPr>
                <w:color w:val="231F20"/>
                <w:w w:val="95"/>
                <w:sz w:val="18"/>
              </w:rPr>
              <w:t>170</w:t>
            </w:r>
          </w:p>
        </w:tc>
        <w:tc>
          <w:tcPr>
            <w:tcW w:w="1080" w:type="dxa"/>
            <w:shd w:val="clear" w:color="auto" w:fill="E6E7E8"/>
          </w:tcPr>
          <w:p>
            <w:pPr>
              <w:pStyle w:val="TableParagraph"/>
              <w:spacing w:before="45"/>
              <w:ind w:left="319" w:right="319"/>
              <w:jc w:val="center"/>
              <w:rPr>
                <w:sz w:val="18"/>
              </w:rPr>
            </w:pPr>
            <w:r>
              <w:rPr>
                <w:color w:val="231F20"/>
                <w:w w:val="95"/>
                <w:sz w:val="18"/>
              </w:rPr>
              <w:t>150</w:t>
            </w:r>
          </w:p>
        </w:tc>
        <w:tc>
          <w:tcPr>
            <w:tcW w:w="1080" w:type="dxa"/>
            <w:shd w:val="clear" w:color="auto" w:fill="E6E7E8"/>
          </w:tcPr>
          <w:p>
            <w:pPr>
              <w:pStyle w:val="TableParagraph"/>
              <w:spacing w:before="45"/>
              <w:ind w:left="319" w:right="319"/>
              <w:jc w:val="center"/>
              <w:rPr>
                <w:sz w:val="18"/>
              </w:rPr>
            </w:pPr>
            <w:r>
              <w:rPr>
                <w:color w:val="231F20"/>
                <w:w w:val="95"/>
                <w:sz w:val="18"/>
              </w:rPr>
              <w:t>24</w:t>
            </w:r>
          </w:p>
        </w:tc>
        <w:tc>
          <w:tcPr>
            <w:tcW w:w="1620" w:type="dxa"/>
            <w:shd w:val="clear" w:color="auto" w:fill="E6E7E8"/>
          </w:tcPr>
          <w:p>
            <w:pPr>
              <w:pStyle w:val="TableParagraph"/>
              <w:spacing w:before="45"/>
              <w:ind w:left="723"/>
              <w:rPr>
                <w:sz w:val="18"/>
              </w:rPr>
            </w:pPr>
            <w:r>
              <w:rPr>
                <w:color w:val="231F20"/>
                <w:w w:val="95"/>
                <w:sz w:val="18"/>
              </w:rPr>
              <w:t>24</w:t>
            </w:r>
          </w:p>
        </w:tc>
        <w:tc>
          <w:tcPr>
            <w:tcW w:w="1350" w:type="dxa"/>
            <w:shd w:val="clear" w:color="auto" w:fill="E6E7E8"/>
          </w:tcPr>
          <w:p>
            <w:pPr>
              <w:pStyle w:val="TableParagraph"/>
              <w:spacing w:before="45"/>
              <w:ind w:left="523"/>
              <w:rPr>
                <w:sz w:val="18"/>
              </w:rPr>
            </w:pPr>
            <w:r>
              <w:rPr>
                <w:color w:val="231F20"/>
                <w:w w:val="95"/>
                <w:sz w:val="18"/>
              </w:rPr>
              <w:t>4.95</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T605AA800</w:t>
            </w:r>
          </w:p>
        </w:tc>
        <w:tc>
          <w:tcPr>
            <w:tcW w:w="810" w:type="dxa"/>
            <w:shd w:val="clear" w:color="auto" w:fill="D1D3D4"/>
          </w:tcPr>
          <w:p>
            <w:pPr>
              <w:pStyle w:val="TableParagraph"/>
              <w:spacing w:before="45"/>
              <w:jc w:val="center"/>
              <w:rPr>
                <w:sz w:val="18"/>
              </w:rPr>
            </w:pPr>
            <w:r>
              <w:rPr>
                <w:color w:val="231F20"/>
                <w:w w:val="86"/>
                <w:sz w:val="18"/>
              </w:rPr>
              <w:t>8</w:t>
            </w:r>
          </w:p>
        </w:tc>
        <w:tc>
          <w:tcPr>
            <w:tcW w:w="810" w:type="dxa"/>
            <w:shd w:val="clear" w:color="auto" w:fill="D1D3D4"/>
          </w:tcPr>
          <w:p>
            <w:pPr>
              <w:pStyle w:val="TableParagraph"/>
              <w:spacing w:before="45"/>
              <w:ind w:left="171" w:right="171"/>
              <w:jc w:val="center"/>
              <w:rPr>
                <w:sz w:val="18"/>
              </w:rPr>
            </w:pPr>
            <w:r>
              <w:rPr>
                <w:color w:val="231F20"/>
                <w:w w:val="95"/>
                <w:sz w:val="18"/>
              </w:rPr>
              <w:t>203</w:t>
            </w:r>
          </w:p>
        </w:tc>
        <w:tc>
          <w:tcPr>
            <w:tcW w:w="810" w:type="dxa"/>
            <w:shd w:val="clear" w:color="auto" w:fill="D1D3D4"/>
          </w:tcPr>
          <w:p>
            <w:pPr>
              <w:pStyle w:val="TableParagraph"/>
              <w:spacing w:before="45"/>
              <w:ind w:left="171" w:right="171"/>
              <w:jc w:val="center"/>
              <w:rPr>
                <w:sz w:val="18"/>
              </w:rPr>
            </w:pPr>
            <w:r>
              <w:rPr>
                <w:color w:val="231F20"/>
                <w:w w:val="95"/>
                <w:sz w:val="18"/>
              </w:rPr>
              <w:t>8.86</w:t>
            </w:r>
          </w:p>
        </w:tc>
        <w:tc>
          <w:tcPr>
            <w:tcW w:w="810" w:type="dxa"/>
            <w:shd w:val="clear" w:color="auto" w:fill="D1D3D4"/>
          </w:tcPr>
          <w:p>
            <w:pPr>
              <w:pStyle w:val="TableParagraph"/>
              <w:spacing w:before="45"/>
              <w:ind w:left="275"/>
              <w:rPr>
                <w:sz w:val="18"/>
              </w:rPr>
            </w:pPr>
            <w:r>
              <w:rPr>
                <w:color w:val="231F20"/>
                <w:w w:val="95"/>
                <w:sz w:val="18"/>
              </w:rPr>
              <w:t>225</w:t>
            </w:r>
          </w:p>
        </w:tc>
        <w:tc>
          <w:tcPr>
            <w:tcW w:w="1080" w:type="dxa"/>
            <w:shd w:val="clear" w:color="auto" w:fill="D1D3D4"/>
          </w:tcPr>
          <w:p>
            <w:pPr>
              <w:pStyle w:val="TableParagraph"/>
              <w:spacing w:before="45"/>
              <w:ind w:left="319" w:right="319"/>
              <w:jc w:val="center"/>
              <w:rPr>
                <w:sz w:val="18"/>
              </w:rPr>
            </w:pPr>
            <w:r>
              <w:rPr>
                <w:color w:val="231F20"/>
                <w:w w:val="95"/>
                <w:sz w:val="18"/>
              </w:rPr>
              <w:t>150</w:t>
            </w:r>
          </w:p>
        </w:tc>
        <w:tc>
          <w:tcPr>
            <w:tcW w:w="1080" w:type="dxa"/>
            <w:shd w:val="clear" w:color="auto" w:fill="D1D3D4"/>
          </w:tcPr>
          <w:p>
            <w:pPr>
              <w:pStyle w:val="TableParagraph"/>
              <w:spacing w:before="45"/>
              <w:ind w:left="319" w:right="319"/>
              <w:jc w:val="center"/>
              <w:rPr>
                <w:sz w:val="18"/>
              </w:rPr>
            </w:pPr>
            <w:r>
              <w:rPr>
                <w:color w:val="231F20"/>
                <w:w w:val="95"/>
                <w:sz w:val="18"/>
              </w:rPr>
              <w:t>21</w:t>
            </w:r>
          </w:p>
        </w:tc>
        <w:tc>
          <w:tcPr>
            <w:tcW w:w="1620" w:type="dxa"/>
            <w:shd w:val="clear" w:color="auto" w:fill="D1D3D4"/>
          </w:tcPr>
          <w:p>
            <w:pPr>
              <w:pStyle w:val="TableParagraph"/>
              <w:spacing w:before="45"/>
              <w:ind w:left="723"/>
              <w:rPr>
                <w:sz w:val="18"/>
              </w:rPr>
            </w:pPr>
            <w:r>
              <w:rPr>
                <w:color w:val="231F20"/>
                <w:w w:val="95"/>
                <w:sz w:val="18"/>
              </w:rPr>
              <w:t>32</w:t>
            </w:r>
          </w:p>
        </w:tc>
        <w:tc>
          <w:tcPr>
            <w:tcW w:w="1350" w:type="dxa"/>
            <w:shd w:val="clear" w:color="auto" w:fill="D1D3D4"/>
          </w:tcPr>
          <w:p>
            <w:pPr>
              <w:pStyle w:val="TableParagraph"/>
              <w:spacing w:before="45"/>
              <w:ind w:left="523"/>
              <w:rPr>
                <w:sz w:val="18"/>
              </w:rPr>
            </w:pPr>
            <w:r>
              <w:rPr>
                <w:color w:val="231F20"/>
                <w:w w:val="95"/>
                <w:sz w:val="18"/>
              </w:rPr>
              <w:t>7.87</w:t>
            </w:r>
          </w:p>
        </w:tc>
      </w:tr>
    </w:tbl>
    <w:p>
      <w:pPr>
        <w:spacing w:after="0"/>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5"/>
        </w:rPr>
      </w:pPr>
    </w:p>
    <w:p>
      <w:pPr>
        <w:pStyle w:val="BodyText"/>
        <w:ind w:left="2116"/>
        <w:rPr>
          <w:sz w:val="20"/>
        </w:rPr>
      </w:pPr>
      <w:r>
        <w:rPr>
          <w:sz w:val="20"/>
        </w:rPr>
        <w:drawing>
          <wp:inline distT="0" distB="0" distL="0" distR="0">
            <wp:extent cx="1485018" cy="276225"/>
            <wp:effectExtent l="0" t="0" r="0" b="0"/>
            <wp:docPr id="303" name="image102.png" descr=""/>
            <wp:cNvGraphicFramePr>
              <a:graphicFrameLocks noChangeAspect="1"/>
            </wp:cNvGraphicFramePr>
            <a:graphic>
              <a:graphicData uri="http://schemas.openxmlformats.org/drawingml/2006/picture">
                <pic:pic>
                  <pic:nvPicPr>
                    <pic:cNvPr id="304" name="image102.png"/>
                    <pic:cNvPicPr/>
                  </pic:nvPicPr>
                  <pic:blipFill>
                    <a:blip r:embed="rId145" cstate="print"/>
                    <a:stretch>
                      <a:fillRect/>
                    </a:stretch>
                  </pic:blipFill>
                  <pic:spPr>
                    <a:xfrm>
                      <a:off x="0" y="0"/>
                      <a:ext cx="1485018" cy="276225"/>
                    </a:xfrm>
                    <a:prstGeom prst="rect">
                      <a:avLst/>
                    </a:prstGeom>
                  </pic:spPr>
                </pic:pic>
              </a:graphicData>
            </a:graphic>
          </wp:inline>
        </w:drawing>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2240" w:h="15840"/>
          <w:pgMar w:header="0" w:footer="1381" w:top="0" w:bottom="1580" w:left="0" w:right="0"/>
        </w:sectPr>
      </w:pPr>
    </w:p>
    <w:p>
      <w:pPr>
        <w:pStyle w:val="BodyText"/>
        <w:spacing w:before="7"/>
        <w:rPr>
          <w:sz w:val="21"/>
        </w:rPr>
      </w:pPr>
    </w:p>
    <w:p>
      <w:pPr>
        <w:pStyle w:val="Heading6"/>
        <w:spacing w:before="0"/>
      </w:pPr>
      <w:r>
        <w:rPr>
          <w:color w:val="231F20"/>
        </w:rPr>
        <w:t>Applications:</w:t>
      </w:r>
    </w:p>
    <w:p>
      <w:pPr>
        <w:pStyle w:val="BodyText"/>
        <w:spacing w:line="230" w:lineRule="auto" w:before="1"/>
        <w:ind w:left="900" w:right="-7"/>
      </w:pPr>
      <w:r>
        <w:rPr>
          <w:color w:val="231F20"/>
          <w:w w:val="105"/>
        </w:rPr>
        <w:t>For</w:t>
      </w:r>
      <w:r>
        <w:rPr>
          <w:color w:val="231F20"/>
          <w:spacing w:val="-15"/>
          <w:w w:val="105"/>
        </w:rPr>
        <w:t> </w:t>
      </w:r>
      <w:r>
        <w:rPr>
          <w:color w:val="231F20"/>
          <w:w w:val="105"/>
        </w:rPr>
        <w:t>suction</w:t>
      </w:r>
      <w:r>
        <w:rPr>
          <w:color w:val="231F20"/>
          <w:spacing w:val="-15"/>
          <w:w w:val="105"/>
        </w:rPr>
        <w:t> </w:t>
      </w:r>
      <w:r>
        <w:rPr>
          <w:color w:val="231F20"/>
          <w:w w:val="105"/>
        </w:rPr>
        <w:t>and</w:t>
      </w:r>
      <w:r>
        <w:rPr>
          <w:color w:val="231F20"/>
          <w:spacing w:val="-15"/>
          <w:w w:val="105"/>
        </w:rPr>
        <w:t> </w:t>
      </w:r>
      <w:r>
        <w:rPr>
          <w:color w:val="231F20"/>
          <w:w w:val="105"/>
        </w:rPr>
        <w:t>discharge</w:t>
      </w:r>
      <w:r>
        <w:rPr>
          <w:color w:val="231F20"/>
          <w:spacing w:val="-14"/>
          <w:w w:val="105"/>
        </w:rPr>
        <w:t> </w:t>
      </w:r>
      <w:r>
        <w:rPr>
          <w:color w:val="231F20"/>
          <w:w w:val="105"/>
        </w:rPr>
        <w:t>applications</w:t>
      </w:r>
      <w:r>
        <w:rPr>
          <w:color w:val="231F20"/>
          <w:spacing w:val="-15"/>
          <w:w w:val="105"/>
        </w:rPr>
        <w:t> </w:t>
      </w:r>
      <w:r>
        <w:rPr>
          <w:color w:val="231F20"/>
          <w:w w:val="105"/>
        </w:rPr>
        <w:t>in</w:t>
      </w:r>
      <w:r>
        <w:rPr>
          <w:color w:val="231F20"/>
          <w:spacing w:val="-15"/>
          <w:w w:val="105"/>
        </w:rPr>
        <w:t> </w:t>
      </w:r>
      <w:r>
        <w:rPr>
          <w:color w:val="231F20"/>
          <w:w w:val="105"/>
        </w:rPr>
        <w:t>truck</w:t>
      </w:r>
      <w:r>
        <w:rPr>
          <w:color w:val="231F20"/>
          <w:spacing w:val="-14"/>
          <w:w w:val="105"/>
        </w:rPr>
        <w:t> </w:t>
      </w:r>
      <w:r>
        <w:rPr>
          <w:color w:val="231F20"/>
          <w:w w:val="105"/>
        </w:rPr>
        <w:t>and</w:t>
      </w:r>
      <w:r>
        <w:rPr>
          <w:color w:val="231F20"/>
          <w:spacing w:val="-15"/>
          <w:w w:val="105"/>
        </w:rPr>
        <w:t> </w:t>
      </w:r>
      <w:r>
        <w:rPr>
          <w:color w:val="231F20"/>
          <w:w w:val="105"/>
        </w:rPr>
        <w:t>tank car transfer of gasoline, oil and other petroleum-based products with up to 50% aromatic</w:t>
      </w:r>
      <w:r>
        <w:rPr>
          <w:color w:val="231F20"/>
          <w:spacing w:val="-22"/>
          <w:w w:val="105"/>
        </w:rPr>
        <w:t> </w:t>
      </w:r>
      <w:r>
        <w:rPr>
          <w:color w:val="231F20"/>
          <w:w w:val="105"/>
        </w:rPr>
        <w:t>content.</w:t>
      </w:r>
    </w:p>
    <w:p>
      <w:pPr>
        <w:pStyle w:val="Heading6"/>
        <w:spacing w:before="65"/>
      </w:pPr>
      <w:r>
        <w:rPr>
          <w:color w:val="231F20"/>
        </w:rPr>
        <w:t>Cover:</w:t>
      </w:r>
    </w:p>
    <w:p>
      <w:pPr>
        <w:pStyle w:val="BodyText"/>
        <w:spacing w:line="230" w:lineRule="auto" w:before="1"/>
        <w:ind w:left="900" w:right="97"/>
      </w:pPr>
      <w:r>
        <w:rPr>
          <w:color w:val="231F20"/>
        </w:rPr>
        <w:t>Black corrugated CR – abrasion, ozone, and hydrocarbon resistant.</w:t>
      </w:r>
    </w:p>
    <w:p>
      <w:pPr>
        <w:pStyle w:val="Heading6"/>
        <w:spacing w:before="64"/>
      </w:pPr>
      <w:r>
        <w:rPr>
          <w:color w:val="231F20"/>
        </w:rPr>
        <w:t>Reinforcement:</w:t>
      </w:r>
    </w:p>
    <w:p>
      <w:pPr>
        <w:pStyle w:val="BodyText"/>
        <w:spacing w:line="212" w:lineRule="exact"/>
        <w:ind w:left="900"/>
      </w:pPr>
      <w:r>
        <w:rPr>
          <w:color w:val="231F20"/>
        </w:rPr>
        <w:t>High tensile textile cords with flexible steel helix wire.</w:t>
      </w:r>
    </w:p>
    <w:p>
      <w:pPr>
        <w:pStyle w:val="Heading6"/>
      </w:pPr>
      <w:r>
        <w:rPr>
          <w:color w:val="231F20"/>
        </w:rPr>
        <w:t>Tube:</w:t>
      </w:r>
    </w:p>
    <w:p>
      <w:pPr>
        <w:pStyle w:val="BodyText"/>
        <w:spacing w:line="212" w:lineRule="exact"/>
        <w:ind w:left="900"/>
      </w:pPr>
      <w:r>
        <w:rPr>
          <w:color w:val="231F20"/>
        </w:rPr>
        <w:t>Black Conductive NBR.</w:t>
      </w:r>
    </w:p>
    <w:p>
      <w:pPr>
        <w:pStyle w:val="BodyText"/>
        <w:spacing w:before="7"/>
        <w:rPr>
          <w:sz w:val="21"/>
        </w:rPr>
      </w:pPr>
      <w:r>
        <w:rPr/>
        <w:br w:type="column"/>
      </w:r>
      <w:r>
        <w:rPr>
          <w:sz w:val="21"/>
        </w:rPr>
      </w:r>
    </w:p>
    <w:p>
      <w:pPr>
        <w:pStyle w:val="Heading6"/>
        <w:spacing w:before="0"/>
        <w:ind w:left="361"/>
      </w:pPr>
      <w:r>
        <w:rPr>
          <w:color w:val="231F20"/>
        </w:rPr>
        <w:t>Working Pressure:</w:t>
      </w:r>
    </w:p>
    <w:p>
      <w:pPr>
        <w:pStyle w:val="BodyText"/>
        <w:spacing w:line="212" w:lineRule="exact"/>
        <w:ind w:left="361"/>
      </w:pPr>
      <w:r>
        <w:rPr>
          <w:color w:val="231F20"/>
        </w:rPr>
        <w:t>Constant Pressure – 10 Bar (150 PSI)</w:t>
      </w:r>
    </w:p>
    <w:p>
      <w:pPr>
        <w:pStyle w:val="Heading6"/>
        <w:ind w:left="361"/>
      </w:pPr>
      <w:r>
        <w:rPr>
          <w:color w:val="231F20"/>
        </w:rPr>
        <w:t>Temperature Range:</w:t>
      </w:r>
    </w:p>
    <w:p>
      <w:pPr>
        <w:pStyle w:val="BodyText"/>
        <w:spacing w:line="212" w:lineRule="exact"/>
        <w:ind w:left="361"/>
      </w:pPr>
      <w:r>
        <w:rPr>
          <w:color w:val="231F20"/>
        </w:rPr>
        <w:t>-22°F (-30°C) to 176°F (+80°C)</w:t>
      </w:r>
    </w:p>
    <w:p>
      <w:pPr>
        <w:pStyle w:val="Heading6"/>
        <w:ind w:left="361"/>
      </w:pPr>
      <w:r>
        <w:rPr>
          <w:color w:val="231F20"/>
        </w:rPr>
        <w:t>Branding:</w:t>
      </w:r>
    </w:p>
    <w:p>
      <w:pPr>
        <w:pStyle w:val="BodyText"/>
        <w:spacing w:line="208" w:lineRule="exact"/>
        <w:ind w:left="361"/>
      </w:pPr>
      <w:r>
        <w:rPr>
          <w:color w:val="231F20"/>
        </w:rPr>
        <w:t>ALFAGOMMA – ITALY T6C5 10 BAR (150 PSI)</w:t>
      </w:r>
    </w:p>
    <w:p>
      <w:pPr>
        <w:pStyle w:val="BodyText"/>
        <w:spacing w:line="214" w:lineRule="exact"/>
        <w:ind w:left="361"/>
      </w:pPr>
      <w:r>
        <w:rPr>
          <w:color w:val="231F20"/>
        </w:rPr>
        <w:t>PETROLEUM TANK TRUCK (in red letters)</w:t>
      </w:r>
    </w:p>
    <w:p>
      <w:pPr>
        <w:pStyle w:val="Heading6"/>
        <w:ind w:left="361"/>
      </w:pPr>
      <w:r>
        <w:rPr>
          <w:color w:val="231F20"/>
        </w:rPr>
        <w:t>Standard Length:</w:t>
      </w:r>
    </w:p>
    <w:p>
      <w:pPr>
        <w:pStyle w:val="BodyText"/>
        <w:spacing w:line="208" w:lineRule="exact"/>
        <w:ind w:left="361"/>
      </w:pPr>
      <w:r>
        <w:rPr>
          <w:color w:val="231F20"/>
          <w:w w:val="105"/>
        </w:rPr>
        <w:t>100 feet: 2" through 4"</w:t>
      </w:r>
    </w:p>
    <w:p>
      <w:pPr>
        <w:pStyle w:val="BodyText"/>
        <w:spacing w:line="214" w:lineRule="exact"/>
        <w:ind w:left="361"/>
      </w:pPr>
      <w:r>
        <w:rPr>
          <w:color w:val="231F20"/>
          <w:w w:val="105"/>
        </w:rPr>
        <w:t>20 feet: 6"</w:t>
      </w:r>
    </w:p>
    <w:p>
      <w:pPr>
        <w:spacing w:after="0" w:line="214" w:lineRule="exact"/>
        <w:sectPr>
          <w:type w:val="continuous"/>
          <w:pgSz w:w="12240" w:h="15840"/>
          <w:pgMar w:top="1500" w:bottom="280" w:left="0" w:right="0"/>
          <w:cols w:num="2" w:equalWidth="0">
            <w:col w:w="5719" w:space="40"/>
            <w:col w:w="6481"/>
          </w:cols>
        </w:sectPr>
      </w:pPr>
    </w:p>
    <w:p>
      <w:pPr>
        <w:pStyle w:val="BodyText"/>
        <w:rPr>
          <w:sz w:val="20"/>
        </w:rPr>
      </w:pPr>
      <w:r>
        <w:rPr/>
        <w:pict>
          <v:group style="position:absolute;margin-left:0pt;margin-top:0pt;width:612pt;height:307.8pt;mso-position-horizontal-relative:page;mso-position-vertical-relative:page;z-index:-1400200" coordorigin="0,0" coordsize="12240,6156">
            <v:shape style="position:absolute;left:7020;top:0;width:3960;height:5940" type="#_x0000_t75" stroked="false">
              <v:imagedata r:id="rId68" o:title=""/>
            </v:shape>
            <v:shape style="position:absolute;left:5220;top:2068;width:5760;height:3512" type="#_x0000_t75" stroked="false">
              <v:imagedata r:id="rId146" o:title=""/>
            </v:shape>
            <v:rect style="position:absolute;left:0;top:1800;width:12240;height:250" filled="true" fillcolor="#231f20" stroked="false">
              <v:fill opacity="49152f" type="solid"/>
            </v:rect>
            <v:rect style="position:absolute;left:0;top:630;width:12240;height:1170" filled="true" fillcolor="#7a003c" stroked="false">
              <v:fill type="solid"/>
            </v:rect>
            <v:shape style="position:absolute;left:7933;top:1065;width:3047;height:375" type="#_x0000_t75" stroked="false">
              <v:imagedata r:id="rId43" o:title=""/>
            </v:shape>
            <v:shape style="position:absolute;left:8203;top:5176;width:2140;height:970" coordorigin="8204,5176" coordsize="2140,970" path="m9274,5176l9171,5178,9070,5185,8973,5195,8880,5210,8791,5228,8706,5250,8626,5275,8552,5303,8484,5334,8422,5368,8366,5404,8319,5442,8246,5525,8208,5614,8204,5661,8208,5708,8246,5797,8319,5880,8366,5918,8422,5954,8484,5988,8552,6019,8626,6047,8706,6072,8791,6094,8880,6112,8973,6127,9070,6137,9171,6144,9274,6146,9377,6144,9477,6137,9574,6127,9667,6112,9757,6094,9841,6072,9921,6047,9995,6019,10064,5988,10126,5954,10181,5918,10229,5880,10301,5797,10339,5708,10344,5661,10339,5614,10301,5525,10229,5442,10181,5404,10126,5368,10064,5334,9995,5303,9921,5275,9841,5250,9757,5228,9667,5210,9574,5195,9477,5185,9377,5178,9274,5176xe" filled="true" fillcolor="#ed1c24" stroked="false">
              <v:path arrowok="t"/>
              <v:fill type="solid"/>
            </v:shape>
            <v:shape style="position:absolute;left:8203;top:5176;width:2140;height:970" coordorigin="8204,5176" coordsize="2140,970" path="m9274,6146l9377,6144,9477,6137,9574,6127,9667,6112,9757,6094,9841,6072,9921,6047,9995,6019,10064,5988,10126,5954,10181,5918,10229,5880,10301,5797,10339,5708,10344,5661,10339,5614,10301,5525,10229,5442,10181,5404,10126,5368,10064,5334,9995,5303,9921,5275,9841,5250,9757,5228,9667,5210,9574,5195,9477,5185,9377,5178,9274,5176,9171,5178,9070,5185,8973,5195,8880,5210,8791,5228,8706,5250,8626,5275,8552,5303,8484,5334,8422,5368,8366,5404,8319,5442,8246,5525,8208,5614,8204,5661,8208,5708,8246,5797,8319,5880,8366,5918,8422,5954,8484,5988,8552,6019,8626,6047,8706,6072,8791,6094,8880,6112,8973,6127,9070,6137,9171,6144,9274,6146xe" filled="false" stroked="true" strokeweight="1pt" strokecolor="#ed1c24">
              <v:path arrowok="t"/>
              <v:stroke dashstyle="solid"/>
            </v:shape>
            <v:shape style="position:absolute;left:1658;top:2251;width:3184;height:1332" type="#_x0000_t202" filled="false" stroked="false">
              <v:textbox inset="0,0,0,0">
                <w:txbxContent>
                  <w:p>
                    <w:pPr>
                      <w:spacing w:line="542" w:lineRule="exact" w:before="7"/>
                      <w:ind w:left="726" w:right="0" w:firstLine="0"/>
                      <w:jc w:val="left"/>
                      <w:rPr>
                        <w:b/>
                        <w:sz w:val="48"/>
                      </w:rPr>
                    </w:pPr>
                    <w:r>
                      <w:rPr>
                        <w:b/>
                        <w:color w:val="231F20"/>
                        <w:w w:val="110"/>
                        <w:sz w:val="48"/>
                      </w:rPr>
                      <w:t>6C5AA</w:t>
                    </w:r>
                  </w:p>
                  <w:p>
                    <w:pPr>
                      <w:spacing w:line="244" w:lineRule="auto" w:before="0"/>
                      <w:ind w:left="0" w:right="19" w:firstLine="0"/>
                      <w:jc w:val="center"/>
                      <w:rPr>
                        <w:b/>
                        <w:sz w:val="34"/>
                      </w:rPr>
                    </w:pPr>
                    <w:r>
                      <w:rPr>
                        <w:b/>
                        <w:color w:val="231F20"/>
                        <w:spacing w:val="-3"/>
                        <w:sz w:val="34"/>
                      </w:rPr>
                      <w:t>150 </w:t>
                    </w:r>
                    <w:r>
                      <w:rPr>
                        <w:b/>
                        <w:color w:val="231F20"/>
                        <w:sz w:val="34"/>
                      </w:rPr>
                      <w:t>PSI Corrugated </w:t>
                    </w:r>
                    <w:r>
                      <w:rPr>
                        <w:b/>
                        <w:color w:val="231F20"/>
                        <w:spacing w:val="-6"/>
                        <w:sz w:val="34"/>
                      </w:rPr>
                      <w:t>Tank </w:t>
                    </w:r>
                    <w:r>
                      <w:rPr>
                        <w:b/>
                        <w:color w:val="231F20"/>
                        <w:spacing w:val="-5"/>
                        <w:sz w:val="34"/>
                      </w:rPr>
                      <w:t>Truck</w:t>
                    </w:r>
                    <w:r>
                      <w:rPr>
                        <w:b/>
                        <w:color w:val="231F20"/>
                        <w:spacing w:val="15"/>
                        <w:sz w:val="34"/>
                      </w:rPr>
                      <w:t> </w:t>
                    </w:r>
                    <w:r>
                      <w:rPr>
                        <w:b/>
                        <w:color w:val="231F20"/>
                        <w:sz w:val="34"/>
                      </w:rPr>
                      <w:t>Hose</w:t>
                    </w:r>
                  </w:p>
                </w:txbxContent>
              </v:textbox>
              <w10:wrap type="none"/>
            </v:shape>
            <v:shape style="position:absolute;left:8552;top:5260;width:1463;height:816" type="#_x0000_t202" filled="false" stroked="false">
              <v:textbox inset="0,0,0,0">
                <w:txbxContent>
                  <w:p>
                    <w:pPr>
                      <w:spacing w:line="398" w:lineRule="exact" w:before="12"/>
                      <w:ind w:left="0" w:right="18" w:firstLine="0"/>
                      <w:jc w:val="center"/>
                      <w:rPr>
                        <w:b/>
                        <w:i/>
                        <w:sz w:val="38"/>
                      </w:rPr>
                    </w:pPr>
                    <w:r>
                      <w:rPr>
                        <w:b/>
                        <w:i/>
                        <w:color w:val="FFFFFF"/>
                        <w:w w:val="105"/>
                        <w:sz w:val="38"/>
                      </w:rPr>
                      <w:t>NEW</w:t>
                    </w:r>
                  </w:p>
                  <w:p>
                    <w:pPr>
                      <w:spacing w:line="398" w:lineRule="exact" w:before="0"/>
                      <w:ind w:left="0" w:right="18" w:firstLine="0"/>
                      <w:jc w:val="center"/>
                      <w:rPr>
                        <w:b/>
                        <w:i/>
                        <w:sz w:val="38"/>
                      </w:rPr>
                    </w:pPr>
                    <w:r>
                      <w:rPr>
                        <w:b/>
                        <w:i/>
                        <w:color w:val="FFFFFF"/>
                        <w:w w:val="75"/>
                        <w:sz w:val="38"/>
                      </w:rPr>
                      <w:t>PRODUCT</w:t>
                    </w:r>
                  </w:p>
                </w:txbxContent>
              </v:textbox>
              <w10:wrap type="none"/>
            </v:shape>
            <v:shape style="position:absolute;left:0;top:630;width:12240;height:1170" type="#_x0000_t202" filled="false" stroked="false">
              <v:textbox inset="0,0,0,0">
                <w:txbxContent>
                  <w:p>
                    <w:pPr>
                      <w:spacing w:before="186"/>
                      <w:ind w:left="900" w:right="0" w:firstLine="0"/>
                      <w:jc w:val="left"/>
                      <w:rPr>
                        <w:b/>
                        <w:sz w:val="72"/>
                      </w:rPr>
                    </w:pPr>
                    <w:r>
                      <w:rPr>
                        <w:b/>
                        <w:color w:val="FFFFFF"/>
                        <w:sz w:val="72"/>
                      </w:rPr>
                      <w:t>Petroleum</w:t>
                    </w:r>
                  </w:p>
                </w:txbxContent>
              </v:textbox>
              <w10:wrap type="none"/>
            </v:shape>
            <w10:wrap type="none"/>
          </v:group>
        </w:pict>
      </w:r>
    </w:p>
    <w:p>
      <w:pPr>
        <w:pStyle w:val="BodyText"/>
        <w:rPr>
          <w:sz w:val="20"/>
        </w:rPr>
      </w:pPr>
    </w:p>
    <w:p>
      <w:pPr>
        <w:pStyle w:val="BodyText"/>
        <w:rPr>
          <w:sz w:val="20"/>
        </w:rPr>
      </w:pPr>
    </w:p>
    <w:p>
      <w:pPr>
        <w:pStyle w:val="BodyText"/>
        <w:spacing w:before="4"/>
        <w:rPr>
          <w:sz w:val="21"/>
        </w:rPr>
      </w:pPr>
    </w:p>
    <w:tbl>
      <w:tblPr>
        <w:tblW w:w="0" w:type="auto"/>
        <w:jc w:val="left"/>
        <w:tblInd w:w="8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882"/>
        <w:gridCol w:w="882"/>
        <w:gridCol w:w="882"/>
        <w:gridCol w:w="882"/>
        <w:gridCol w:w="1048"/>
        <w:gridCol w:w="1260"/>
        <w:gridCol w:w="1530"/>
        <w:gridCol w:w="1032"/>
      </w:tblGrid>
      <w:tr>
        <w:trPr>
          <w:trHeight w:val="285" w:hRule="atLeast"/>
        </w:trPr>
        <w:tc>
          <w:tcPr>
            <w:tcW w:w="10108" w:type="dxa"/>
            <w:gridSpan w:val="9"/>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882"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02" w:right="202"/>
              <w:jc w:val="center"/>
              <w:rPr>
                <w:b/>
                <w:sz w:val="18"/>
              </w:rPr>
            </w:pPr>
            <w:r>
              <w:rPr>
                <w:b/>
                <w:color w:val="FFFFFF"/>
                <w:w w:val="95"/>
                <w:sz w:val="18"/>
              </w:rPr>
              <w:t>ID</w:t>
            </w:r>
          </w:p>
          <w:p>
            <w:pPr>
              <w:pStyle w:val="TableParagraph"/>
              <w:spacing w:line="189" w:lineRule="exact" w:before="0"/>
              <w:ind w:left="202" w:right="202"/>
              <w:jc w:val="center"/>
              <w:rPr>
                <w:b/>
                <w:sz w:val="18"/>
              </w:rPr>
            </w:pPr>
            <w:r>
              <w:rPr>
                <w:b/>
                <w:color w:val="FFFFFF"/>
                <w:w w:val="95"/>
                <w:sz w:val="18"/>
              </w:rPr>
              <w:t>(in.)</w:t>
            </w:r>
          </w:p>
        </w:tc>
        <w:tc>
          <w:tcPr>
            <w:tcW w:w="882"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02" w:right="202"/>
              <w:jc w:val="center"/>
              <w:rPr>
                <w:b/>
                <w:sz w:val="18"/>
              </w:rPr>
            </w:pPr>
            <w:r>
              <w:rPr>
                <w:b/>
                <w:color w:val="FFFFFF"/>
                <w:w w:val="95"/>
                <w:sz w:val="18"/>
              </w:rPr>
              <w:t>ID</w:t>
            </w:r>
          </w:p>
          <w:p>
            <w:pPr>
              <w:pStyle w:val="TableParagraph"/>
              <w:spacing w:line="189" w:lineRule="exact" w:before="0"/>
              <w:ind w:left="202" w:right="202"/>
              <w:jc w:val="center"/>
              <w:rPr>
                <w:b/>
                <w:sz w:val="18"/>
              </w:rPr>
            </w:pPr>
            <w:r>
              <w:rPr>
                <w:b/>
                <w:color w:val="FFFFFF"/>
                <w:w w:val="95"/>
                <w:sz w:val="18"/>
              </w:rPr>
              <w:t>(mm)</w:t>
            </w:r>
          </w:p>
        </w:tc>
        <w:tc>
          <w:tcPr>
            <w:tcW w:w="882"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02" w:right="201"/>
              <w:jc w:val="center"/>
              <w:rPr>
                <w:b/>
                <w:sz w:val="18"/>
              </w:rPr>
            </w:pPr>
            <w:r>
              <w:rPr>
                <w:b/>
                <w:color w:val="FFFFFF"/>
                <w:w w:val="85"/>
                <w:sz w:val="18"/>
              </w:rPr>
              <w:t>OD</w:t>
            </w:r>
          </w:p>
          <w:p>
            <w:pPr>
              <w:pStyle w:val="TableParagraph"/>
              <w:spacing w:line="189" w:lineRule="exact" w:before="0"/>
              <w:ind w:left="202" w:right="202"/>
              <w:jc w:val="center"/>
              <w:rPr>
                <w:b/>
                <w:sz w:val="18"/>
              </w:rPr>
            </w:pPr>
            <w:r>
              <w:rPr>
                <w:b/>
                <w:color w:val="FFFFFF"/>
                <w:spacing w:val="2"/>
                <w:w w:val="95"/>
                <w:sz w:val="18"/>
              </w:rPr>
              <w:t>(in.)</w:t>
            </w:r>
          </w:p>
        </w:tc>
        <w:tc>
          <w:tcPr>
            <w:tcW w:w="882"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02" w:right="200"/>
              <w:jc w:val="center"/>
              <w:rPr>
                <w:b/>
                <w:sz w:val="18"/>
              </w:rPr>
            </w:pPr>
            <w:r>
              <w:rPr>
                <w:b/>
                <w:color w:val="FFFFFF"/>
                <w:w w:val="85"/>
                <w:sz w:val="18"/>
              </w:rPr>
              <w:t>OD</w:t>
            </w:r>
          </w:p>
          <w:p>
            <w:pPr>
              <w:pStyle w:val="TableParagraph"/>
              <w:spacing w:line="189" w:lineRule="exact" w:before="0"/>
              <w:ind w:left="202" w:right="202"/>
              <w:jc w:val="center"/>
              <w:rPr>
                <w:b/>
                <w:sz w:val="18"/>
              </w:rPr>
            </w:pPr>
            <w:r>
              <w:rPr>
                <w:b/>
                <w:color w:val="FFFFFF"/>
                <w:w w:val="95"/>
                <w:sz w:val="18"/>
              </w:rPr>
              <w:t>(mm)</w:t>
            </w:r>
          </w:p>
        </w:tc>
        <w:tc>
          <w:tcPr>
            <w:tcW w:w="1048"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195" w:hanging="15"/>
              <w:rPr>
                <w:b/>
                <w:sz w:val="18"/>
              </w:rPr>
            </w:pPr>
            <w:r>
              <w:rPr>
                <w:b/>
                <w:color w:val="FFFFFF"/>
                <w:w w:val="90"/>
                <w:sz w:val="18"/>
              </w:rPr>
              <w:t>Max Rec. </w:t>
            </w:r>
            <w:r>
              <w:rPr>
                <w:b/>
                <w:color w:val="FFFFFF"/>
                <w:w w:val="85"/>
                <w:sz w:val="18"/>
              </w:rPr>
              <w:t>WP (PSI)</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470" w:right="25" w:hanging="265"/>
              <w:rPr>
                <w:b/>
                <w:sz w:val="18"/>
              </w:rPr>
            </w:pPr>
            <w:r>
              <w:rPr>
                <w:b/>
                <w:color w:val="FFFFFF"/>
                <w:w w:val="85"/>
                <w:sz w:val="18"/>
              </w:rPr>
              <w:t>Vacuum HG </w:t>
            </w:r>
            <w:r>
              <w:rPr>
                <w:b/>
                <w:color w:val="FFFFFF"/>
                <w:w w:val="90"/>
                <w:sz w:val="18"/>
              </w:rPr>
              <w:t>(in.)</w:t>
            </w:r>
          </w:p>
        </w:tc>
        <w:tc>
          <w:tcPr>
            <w:tcW w:w="153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42" w:hanging="296"/>
              <w:rPr>
                <w:b/>
                <w:sz w:val="18"/>
              </w:rPr>
            </w:pPr>
            <w:r>
              <w:rPr>
                <w:b/>
                <w:color w:val="FFFFFF"/>
                <w:w w:val="80"/>
                <w:sz w:val="18"/>
              </w:rPr>
              <w:t>Min. Bending Radius </w:t>
            </w:r>
            <w:r>
              <w:rPr>
                <w:b/>
                <w:color w:val="FFFFFF"/>
                <w:w w:val="90"/>
                <w:sz w:val="18"/>
              </w:rPr>
              <w:t>(in. @ 68</w:t>
            </w:r>
            <w:r>
              <w:rPr>
                <w:color w:val="FFFFFF"/>
                <w:w w:val="90"/>
                <w:sz w:val="18"/>
              </w:rPr>
              <w:t>°</w:t>
            </w:r>
            <w:r>
              <w:rPr>
                <w:b/>
                <w:color w:val="FFFFFF"/>
                <w:w w:val="90"/>
                <w:sz w:val="18"/>
              </w:rPr>
              <w:t>F)</w:t>
            </w:r>
          </w:p>
        </w:tc>
        <w:tc>
          <w:tcPr>
            <w:tcW w:w="1032" w:type="dxa"/>
            <w:tcBorders>
              <w:top w:val="single" w:sz="8" w:space="0" w:color="FFFFFF"/>
              <w:left w:val="single" w:sz="8" w:space="0" w:color="FFFFFF"/>
            </w:tcBorders>
            <w:shd w:val="clear" w:color="auto" w:fill="231F20"/>
          </w:tcPr>
          <w:p>
            <w:pPr>
              <w:pStyle w:val="TableParagraph"/>
              <w:spacing w:line="208" w:lineRule="auto" w:before="36"/>
              <w:ind w:left="196"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6C5AA200</w:t>
            </w:r>
          </w:p>
        </w:tc>
        <w:tc>
          <w:tcPr>
            <w:tcW w:w="882" w:type="dxa"/>
            <w:shd w:val="clear" w:color="auto" w:fill="E6E7E8"/>
          </w:tcPr>
          <w:p>
            <w:pPr>
              <w:pStyle w:val="TableParagraph"/>
              <w:spacing w:before="45"/>
              <w:ind w:right="395"/>
              <w:jc w:val="right"/>
              <w:rPr>
                <w:sz w:val="18"/>
              </w:rPr>
            </w:pPr>
            <w:r>
              <w:rPr>
                <w:color w:val="231F20"/>
                <w:w w:val="86"/>
                <w:sz w:val="18"/>
              </w:rPr>
              <w:t>2</w:t>
            </w:r>
          </w:p>
        </w:tc>
        <w:tc>
          <w:tcPr>
            <w:tcW w:w="882" w:type="dxa"/>
            <w:shd w:val="clear" w:color="auto" w:fill="E6E7E8"/>
          </w:tcPr>
          <w:p>
            <w:pPr>
              <w:pStyle w:val="TableParagraph"/>
              <w:spacing w:before="45"/>
              <w:ind w:left="354"/>
              <w:rPr>
                <w:sz w:val="18"/>
              </w:rPr>
            </w:pPr>
            <w:r>
              <w:rPr>
                <w:color w:val="231F20"/>
                <w:w w:val="95"/>
                <w:sz w:val="18"/>
              </w:rPr>
              <w:t>51</w:t>
            </w:r>
          </w:p>
        </w:tc>
        <w:tc>
          <w:tcPr>
            <w:tcW w:w="882" w:type="dxa"/>
            <w:shd w:val="clear" w:color="auto" w:fill="E6E7E8"/>
          </w:tcPr>
          <w:p>
            <w:pPr>
              <w:pStyle w:val="TableParagraph"/>
              <w:spacing w:before="45"/>
              <w:ind w:left="289"/>
              <w:rPr>
                <w:sz w:val="18"/>
              </w:rPr>
            </w:pPr>
            <w:r>
              <w:rPr>
                <w:color w:val="231F20"/>
                <w:w w:val="95"/>
                <w:sz w:val="18"/>
              </w:rPr>
              <w:t>2.48</w:t>
            </w:r>
          </w:p>
        </w:tc>
        <w:tc>
          <w:tcPr>
            <w:tcW w:w="882" w:type="dxa"/>
            <w:shd w:val="clear" w:color="auto" w:fill="E6E7E8"/>
          </w:tcPr>
          <w:p>
            <w:pPr>
              <w:pStyle w:val="TableParagraph"/>
              <w:spacing w:before="45"/>
              <w:ind w:left="354"/>
              <w:rPr>
                <w:sz w:val="18"/>
              </w:rPr>
            </w:pPr>
            <w:r>
              <w:rPr>
                <w:color w:val="231F20"/>
                <w:w w:val="95"/>
                <w:sz w:val="18"/>
              </w:rPr>
              <w:t>63</w:t>
            </w:r>
          </w:p>
        </w:tc>
        <w:tc>
          <w:tcPr>
            <w:tcW w:w="1048" w:type="dxa"/>
            <w:shd w:val="clear" w:color="auto" w:fill="E6E7E8"/>
          </w:tcPr>
          <w:p>
            <w:pPr>
              <w:pStyle w:val="TableParagraph"/>
              <w:spacing w:before="45"/>
              <w:ind w:left="394"/>
              <w:rPr>
                <w:sz w:val="18"/>
              </w:rPr>
            </w:pPr>
            <w:r>
              <w:rPr>
                <w:color w:val="231F20"/>
                <w:w w:val="95"/>
                <w:sz w:val="18"/>
              </w:rPr>
              <w:t>150</w:t>
            </w:r>
          </w:p>
        </w:tc>
        <w:tc>
          <w:tcPr>
            <w:tcW w:w="1260" w:type="dxa"/>
            <w:shd w:val="clear" w:color="auto" w:fill="E6E7E8"/>
          </w:tcPr>
          <w:p>
            <w:pPr>
              <w:pStyle w:val="TableParagraph"/>
              <w:spacing w:before="45"/>
              <w:ind w:left="155" w:right="155"/>
              <w:jc w:val="center"/>
              <w:rPr>
                <w:sz w:val="18"/>
              </w:rPr>
            </w:pPr>
            <w:r>
              <w:rPr>
                <w:color w:val="231F20"/>
                <w:w w:val="95"/>
                <w:sz w:val="18"/>
              </w:rPr>
              <w:t>30</w:t>
            </w:r>
          </w:p>
        </w:tc>
        <w:tc>
          <w:tcPr>
            <w:tcW w:w="1530" w:type="dxa"/>
            <w:shd w:val="clear" w:color="auto" w:fill="E6E7E8"/>
          </w:tcPr>
          <w:p>
            <w:pPr>
              <w:pStyle w:val="TableParagraph"/>
              <w:spacing w:before="45"/>
              <w:jc w:val="center"/>
              <w:rPr>
                <w:sz w:val="18"/>
              </w:rPr>
            </w:pPr>
            <w:r>
              <w:rPr>
                <w:color w:val="231F20"/>
                <w:w w:val="86"/>
                <w:sz w:val="18"/>
              </w:rPr>
              <w:t>4</w:t>
            </w:r>
          </w:p>
        </w:tc>
        <w:tc>
          <w:tcPr>
            <w:tcW w:w="1032" w:type="dxa"/>
            <w:shd w:val="clear" w:color="auto" w:fill="E6E7E8"/>
          </w:tcPr>
          <w:p>
            <w:pPr>
              <w:pStyle w:val="TableParagraph"/>
              <w:spacing w:before="45"/>
              <w:ind w:left="156" w:right="156"/>
              <w:jc w:val="center"/>
              <w:rPr>
                <w:sz w:val="18"/>
              </w:rPr>
            </w:pPr>
            <w:r>
              <w:rPr>
                <w:color w:val="231F20"/>
                <w:w w:val="95"/>
                <w:sz w:val="18"/>
              </w:rPr>
              <w:t>0.85</w:t>
            </w:r>
          </w:p>
        </w:tc>
      </w:tr>
      <w:tr>
        <w:trPr>
          <w:trHeight w:val="285" w:hRule="atLeast"/>
        </w:trPr>
        <w:tc>
          <w:tcPr>
            <w:tcW w:w="1710" w:type="dxa"/>
            <w:shd w:val="clear" w:color="auto" w:fill="D1D3D4"/>
          </w:tcPr>
          <w:p>
            <w:pPr>
              <w:pStyle w:val="TableParagraph"/>
              <w:spacing w:before="45"/>
              <w:ind w:left="252"/>
              <w:rPr>
                <w:sz w:val="18"/>
              </w:rPr>
            </w:pPr>
            <w:r>
              <w:rPr>
                <w:color w:val="231F20"/>
                <w:w w:val="90"/>
                <w:sz w:val="18"/>
              </w:rPr>
              <w:t>6C5AA300</w:t>
            </w:r>
          </w:p>
        </w:tc>
        <w:tc>
          <w:tcPr>
            <w:tcW w:w="882" w:type="dxa"/>
            <w:shd w:val="clear" w:color="auto" w:fill="D1D3D4"/>
          </w:tcPr>
          <w:p>
            <w:pPr>
              <w:pStyle w:val="TableParagraph"/>
              <w:spacing w:before="45"/>
              <w:ind w:right="395"/>
              <w:jc w:val="right"/>
              <w:rPr>
                <w:sz w:val="18"/>
              </w:rPr>
            </w:pPr>
            <w:r>
              <w:rPr>
                <w:color w:val="231F20"/>
                <w:w w:val="86"/>
                <w:sz w:val="18"/>
              </w:rPr>
              <w:t>3</w:t>
            </w:r>
          </w:p>
        </w:tc>
        <w:tc>
          <w:tcPr>
            <w:tcW w:w="882" w:type="dxa"/>
            <w:shd w:val="clear" w:color="auto" w:fill="D1D3D4"/>
          </w:tcPr>
          <w:p>
            <w:pPr>
              <w:pStyle w:val="TableParagraph"/>
              <w:spacing w:before="45"/>
              <w:ind w:left="354"/>
              <w:rPr>
                <w:sz w:val="18"/>
              </w:rPr>
            </w:pPr>
            <w:r>
              <w:rPr>
                <w:color w:val="231F20"/>
                <w:w w:val="95"/>
                <w:sz w:val="18"/>
              </w:rPr>
              <w:t>76</w:t>
            </w:r>
          </w:p>
        </w:tc>
        <w:tc>
          <w:tcPr>
            <w:tcW w:w="882" w:type="dxa"/>
            <w:shd w:val="clear" w:color="auto" w:fill="D1D3D4"/>
          </w:tcPr>
          <w:p>
            <w:pPr>
              <w:pStyle w:val="TableParagraph"/>
              <w:spacing w:before="45"/>
              <w:ind w:left="289"/>
              <w:rPr>
                <w:sz w:val="18"/>
              </w:rPr>
            </w:pPr>
            <w:r>
              <w:rPr>
                <w:color w:val="231F20"/>
                <w:w w:val="95"/>
                <w:sz w:val="18"/>
              </w:rPr>
              <w:t>3.44</w:t>
            </w:r>
          </w:p>
        </w:tc>
        <w:tc>
          <w:tcPr>
            <w:tcW w:w="882" w:type="dxa"/>
            <w:shd w:val="clear" w:color="auto" w:fill="D1D3D4"/>
          </w:tcPr>
          <w:p>
            <w:pPr>
              <w:pStyle w:val="TableParagraph"/>
              <w:spacing w:before="45"/>
              <w:ind w:left="354"/>
              <w:rPr>
                <w:sz w:val="18"/>
              </w:rPr>
            </w:pPr>
            <w:r>
              <w:rPr>
                <w:color w:val="231F20"/>
                <w:w w:val="95"/>
                <w:sz w:val="18"/>
              </w:rPr>
              <w:t>90</w:t>
            </w:r>
          </w:p>
        </w:tc>
        <w:tc>
          <w:tcPr>
            <w:tcW w:w="1048" w:type="dxa"/>
            <w:shd w:val="clear" w:color="auto" w:fill="D1D3D4"/>
          </w:tcPr>
          <w:p>
            <w:pPr>
              <w:pStyle w:val="TableParagraph"/>
              <w:spacing w:before="45"/>
              <w:ind w:left="394"/>
              <w:rPr>
                <w:sz w:val="18"/>
              </w:rPr>
            </w:pPr>
            <w:r>
              <w:rPr>
                <w:color w:val="231F20"/>
                <w:w w:val="95"/>
                <w:sz w:val="18"/>
              </w:rPr>
              <w:t>150</w:t>
            </w:r>
          </w:p>
        </w:tc>
        <w:tc>
          <w:tcPr>
            <w:tcW w:w="1260" w:type="dxa"/>
            <w:shd w:val="clear" w:color="auto" w:fill="D1D3D4"/>
          </w:tcPr>
          <w:p>
            <w:pPr>
              <w:pStyle w:val="TableParagraph"/>
              <w:spacing w:before="45"/>
              <w:ind w:left="155" w:right="155"/>
              <w:jc w:val="center"/>
              <w:rPr>
                <w:sz w:val="18"/>
              </w:rPr>
            </w:pPr>
            <w:r>
              <w:rPr>
                <w:color w:val="231F20"/>
                <w:w w:val="95"/>
                <w:sz w:val="18"/>
              </w:rPr>
              <w:t>27</w:t>
            </w:r>
          </w:p>
        </w:tc>
        <w:tc>
          <w:tcPr>
            <w:tcW w:w="1530" w:type="dxa"/>
            <w:shd w:val="clear" w:color="auto" w:fill="D1D3D4"/>
          </w:tcPr>
          <w:p>
            <w:pPr>
              <w:pStyle w:val="TableParagraph"/>
              <w:spacing w:before="45"/>
              <w:jc w:val="center"/>
              <w:rPr>
                <w:sz w:val="18"/>
              </w:rPr>
            </w:pPr>
            <w:r>
              <w:rPr>
                <w:color w:val="231F20"/>
                <w:w w:val="86"/>
                <w:sz w:val="18"/>
              </w:rPr>
              <w:t>6</w:t>
            </w:r>
          </w:p>
        </w:tc>
        <w:tc>
          <w:tcPr>
            <w:tcW w:w="1032" w:type="dxa"/>
            <w:shd w:val="clear" w:color="auto" w:fill="D1D3D4"/>
          </w:tcPr>
          <w:p>
            <w:pPr>
              <w:pStyle w:val="TableParagraph"/>
              <w:spacing w:before="45"/>
              <w:ind w:left="156" w:right="156"/>
              <w:jc w:val="center"/>
              <w:rPr>
                <w:sz w:val="18"/>
              </w:rPr>
            </w:pPr>
            <w:r>
              <w:rPr>
                <w:color w:val="231F20"/>
                <w:w w:val="95"/>
                <w:sz w:val="18"/>
              </w:rPr>
              <w:t>1.57</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6C5AA400</w:t>
            </w:r>
          </w:p>
        </w:tc>
        <w:tc>
          <w:tcPr>
            <w:tcW w:w="882" w:type="dxa"/>
            <w:shd w:val="clear" w:color="auto" w:fill="E6E7E8"/>
          </w:tcPr>
          <w:p>
            <w:pPr>
              <w:pStyle w:val="TableParagraph"/>
              <w:spacing w:before="45"/>
              <w:ind w:right="395"/>
              <w:jc w:val="right"/>
              <w:rPr>
                <w:sz w:val="18"/>
              </w:rPr>
            </w:pPr>
            <w:r>
              <w:rPr>
                <w:color w:val="231F20"/>
                <w:w w:val="86"/>
                <w:sz w:val="18"/>
              </w:rPr>
              <w:t>4</w:t>
            </w:r>
          </w:p>
        </w:tc>
        <w:tc>
          <w:tcPr>
            <w:tcW w:w="882" w:type="dxa"/>
            <w:shd w:val="clear" w:color="auto" w:fill="E6E7E8"/>
          </w:tcPr>
          <w:p>
            <w:pPr>
              <w:pStyle w:val="TableParagraph"/>
              <w:spacing w:before="45"/>
              <w:ind w:left="311"/>
              <w:rPr>
                <w:sz w:val="18"/>
              </w:rPr>
            </w:pPr>
            <w:r>
              <w:rPr>
                <w:color w:val="231F20"/>
                <w:w w:val="95"/>
                <w:sz w:val="18"/>
              </w:rPr>
              <w:t>102</w:t>
            </w:r>
          </w:p>
        </w:tc>
        <w:tc>
          <w:tcPr>
            <w:tcW w:w="882" w:type="dxa"/>
            <w:shd w:val="clear" w:color="auto" w:fill="E6E7E8"/>
          </w:tcPr>
          <w:p>
            <w:pPr>
              <w:pStyle w:val="TableParagraph"/>
              <w:spacing w:before="45"/>
              <w:ind w:left="289"/>
              <w:rPr>
                <w:sz w:val="18"/>
              </w:rPr>
            </w:pPr>
            <w:r>
              <w:rPr>
                <w:color w:val="231F20"/>
                <w:w w:val="95"/>
                <w:sz w:val="18"/>
              </w:rPr>
              <w:t>4.57</w:t>
            </w:r>
          </w:p>
        </w:tc>
        <w:tc>
          <w:tcPr>
            <w:tcW w:w="882" w:type="dxa"/>
            <w:shd w:val="clear" w:color="auto" w:fill="E6E7E8"/>
          </w:tcPr>
          <w:p>
            <w:pPr>
              <w:pStyle w:val="TableParagraph"/>
              <w:spacing w:before="45"/>
              <w:ind w:left="311"/>
              <w:rPr>
                <w:sz w:val="18"/>
              </w:rPr>
            </w:pPr>
            <w:r>
              <w:rPr>
                <w:color w:val="231F20"/>
                <w:w w:val="95"/>
                <w:sz w:val="18"/>
              </w:rPr>
              <w:t>116</w:t>
            </w:r>
          </w:p>
        </w:tc>
        <w:tc>
          <w:tcPr>
            <w:tcW w:w="1048" w:type="dxa"/>
            <w:shd w:val="clear" w:color="auto" w:fill="E6E7E8"/>
          </w:tcPr>
          <w:p>
            <w:pPr>
              <w:pStyle w:val="TableParagraph"/>
              <w:spacing w:before="45"/>
              <w:ind w:left="394"/>
              <w:rPr>
                <w:sz w:val="18"/>
              </w:rPr>
            </w:pPr>
            <w:r>
              <w:rPr>
                <w:color w:val="231F20"/>
                <w:w w:val="95"/>
                <w:sz w:val="18"/>
              </w:rPr>
              <w:t>150</w:t>
            </w:r>
          </w:p>
        </w:tc>
        <w:tc>
          <w:tcPr>
            <w:tcW w:w="1260" w:type="dxa"/>
            <w:shd w:val="clear" w:color="auto" w:fill="E6E7E8"/>
          </w:tcPr>
          <w:p>
            <w:pPr>
              <w:pStyle w:val="TableParagraph"/>
              <w:spacing w:before="45"/>
              <w:ind w:left="155" w:right="155"/>
              <w:jc w:val="center"/>
              <w:rPr>
                <w:sz w:val="18"/>
              </w:rPr>
            </w:pPr>
            <w:r>
              <w:rPr>
                <w:color w:val="231F20"/>
                <w:w w:val="95"/>
                <w:sz w:val="18"/>
              </w:rPr>
              <w:t>27</w:t>
            </w:r>
          </w:p>
        </w:tc>
        <w:tc>
          <w:tcPr>
            <w:tcW w:w="1530" w:type="dxa"/>
            <w:shd w:val="clear" w:color="auto" w:fill="E6E7E8"/>
          </w:tcPr>
          <w:p>
            <w:pPr>
              <w:pStyle w:val="TableParagraph"/>
              <w:spacing w:before="45"/>
              <w:jc w:val="center"/>
              <w:rPr>
                <w:sz w:val="18"/>
              </w:rPr>
            </w:pPr>
            <w:r>
              <w:rPr>
                <w:color w:val="231F20"/>
                <w:w w:val="86"/>
                <w:sz w:val="18"/>
              </w:rPr>
              <w:t>8</w:t>
            </w:r>
          </w:p>
        </w:tc>
        <w:tc>
          <w:tcPr>
            <w:tcW w:w="1032" w:type="dxa"/>
            <w:shd w:val="clear" w:color="auto" w:fill="E6E7E8"/>
          </w:tcPr>
          <w:p>
            <w:pPr>
              <w:pStyle w:val="TableParagraph"/>
              <w:spacing w:before="45"/>
              <w:ind w:left="156" w:right="156"/>
              <w:jc w:val="center"/>
              <w:rPr>
                <w:sz w:val="18"/>
              </w:rPr>
            </w:pPr>
            <w:r>
              <w:rPr>
                <w:color w:val="231F20"/>
                <w:w w:val="95"/>
                <w:sz w:val="18"/>
              </w:rPr>
              <w:t>2.21</w:t>
            </w:r>
          </w:p>
        </w:tc>
      </w:tr>
      <w:tr>
        <w:trPr>
          <w:trHeight w:val="285" w:hRule="atLeast"/>
        </w:trPr>
        <w:tc>
          <w:tcPr>
            <w:tcW w:w="1710" w:type="dxa"/>
            <w:shd w:val="clear" w:color="auto" w:fill="D1D3D4"/>
          </w:tcPr>
          <w:p>
            <w:pPr>
              <w:pStyle w:val="TableParagraph"/>
              <w:spacing w:before="45"/>
              <w:ind w:left="252"/>
              <w:rPr>
                <w:sz w:val="18"/>
              </w:rPr>
            </w:pPr>
            <w:r>
              <w:rPr>
                <w:color w:val="231F20"/>
                <w:w w:val="90"/>
                <w:sz w:val="18"/>
              </w:rPr>
              <w:t>6C5AA600</w:t>
            </w:r>
          </w:p>
        </w:tc>
        <w:tc>
          <w:tcPr>
            <w:tcW w:w="882" w:type="dxa"/>
            <w:shd w:val="clear" w:color="auto" w:fill="D1D3D4"/>
          </w:tcPr>
          <w:p>
            <w:pPr>
              <w:pStyle w:val="TableParagraph"/>
              <w:spacing w:before="45"/>
              <w:ind w:right="395"/>
              <w:jc w:val="right"/>
              <w:rPr>
                <w:sz w:val="18"/>
              </w:rPr>
            </w:pPr>
            <w:r>
              <w:rPr>
                <w:color w:val="231F20"/>
                <w:w w:val="86"/>
                <w:sz w:val="18"/>
              </w:rPr>
              <w:t>6</w:t>
            </w:r>
          </w:p>
        </w:tc>
        <w:tc>
          <w:tcPr>
            <w:tcW w:w="882" w:type="dxa"/>
            <w:shd w:val="clear" w:color="auto" w:fill="D1D3D4"/>
          </w:tcPr>
          <w:p>
            <w:pPr>
              <w:pStyle w:val="TableParagraph"/>
              <w:spacing w:before="45"/>
              <w:ind w:left="311"/>
              <w:rPr>
                <w:sz w:val="18"/>
              </w:rPr>
            </w:pPr>
            <w:r>
              <w:rPr>
                <w:color w:val="231F20"/>
                <w:w w:val="95"/>
                <w:sz w:val="18"/>
              </w:rPr>
              <w:t>152</w:t>
            </w:r>
          </w:p>
        </w:tc>
        <w:tc>
          <w:tcPr>
            <w:tcW w:w="882" w:type="dxa"/>
            <w:shd w:val="clear" w:color="auto" w:fill="D1D3D4"/>
          </w:tcPr>
          <w:p>
            <w:pPr>
              <w:pStyle w:val="TableParagraph"/>
              <w:spacing w:before="45"/>
              <w:ind w:left="289"/>
              <w:rPr>
                <w:sz w:val="18"/>
              </w:rPr>
            </w:pPr>
            <w:r>
              <w:rPr>
                <w:color w:val="231F20"/>
                <w:w w:val="95"/>
                <w:sz w:val="18"/>
              </w:rPr>
              <w:t>6.54</w:t>
            </w:r>
          </w:p>
        </w:tc>
        <w:tc>
          <w:tcPr>
            <w:tcW w:w="882" w:type="dxa"/>
            <w:shd w:val="clear" w:color="auto" w:fill="D1D3D4"/>
          </w:tcPr>
          <w:p>
            <w:pPr>
              <w:pStyle w:val="TableParagraph"/>
              <w:spacing w:before="45"/>
              <w:ind w:left="311"/>
              <w:rPr>
                <w:sz w:val="18"/>
              </w:rPr>
            </w:pPr>
            <w:r>
              <w:rPr>
                <w:color w:val="231F20"/>
                <w:w w:val="95"/>
                <w:sz w:val="18"/>
              </w:rPr>
              <w:t>166</w:t>
            </w:r>
          </w:p>
        </w:tc>
        <w:tc>
          <w:tcPr>
            <w:tcW w:w="1048" w:type="dxa"/>
            <w:shd w:val="clear" w:color="auto" w:fill="D1D3D4"/>
          </w:tcPr>
          <w:p>
            <w:pPr>
              <w:pStyle w:val="TableParagraph"/>
              <w:spacing w:before="45"/>
              <w:ind w:left="394"/>
              <w:rPr>
                <w:sz w:val="18"/>
              </w:rPr>
            </w:pPr>
            <w:r>
              <w:rPr>
                <w:color w:val="231F20"/>
                <w:w w:val="95"/>
                <w:sz w:val="18"/>
              </w:rPr>
              <w:t>150</w:t>
            </w:r>
          </w:p>
        </w:tc>
        <w:tc>
          <w:tcPr>
            <w:tcW w:w="1260" w:type="dxa"/>
            <w:shd w:val="clear" w:color="auto" w:fill="D1D3D4"/>
          </w:tcPr>
          <w:p>
            <w:pPr>
              <w:pStyle w:val="TableParagraph"/>
              <w:spacing w:before="45"/>
              <w:ind w:left="155" w:right="155"/>
              <w:jc w:val="center"/>
              <w:rPr>
                <w:sz w:val="18"/>
              </w:rPr>
            </w:pPr>
            <w:r>
              <w:rPr>
                <w:color w:val="231F20"/>
                <w:w w:val="95"/>
                <w:sz w:val="18"/>
              </w:rPr>
              <w:t>27</w:t>
            </w:r>
          </w:p>
        </w:tc>
        <w:tc>
          <w:tcPr>
            <w:tcW w:w="1530" w:type="dxa"/>
            <w:shd w:val="clear" w:color="auto" w:fill="D1D3D4"/>
          </w:tcPr>
          <w:p>
            <w:pPr>
              <w:pStyle w:val="TableParagraph"/>
              <w:spacing w:before="45"/>
              <w:ind w:left="602" w:right="602"/>
              <w:jc w:val="center"/>
              <w:rPr>
                <w:sz w:val="18"/>
              </w:rPr>
            </w:pPr>
            <w:r>
              <w:rPr>
                <w:color w:val="231F20"/>
                <w:w w:val="95"/>
                <w:sz w:val="18"/>
              </w:rPr>
              <w:t>12</w:t>
            </w:r>
          </w:p>
        </w:tc>
        <w:tc>
          <w:tcPr>
            <w:tcW w:w="1032" w:type="dxa"/>
            <w:shd w:val="clear" w:color="auto" w:fill="D1D3D4"/>
          </w:tcPr>
          <w:p>
            <w:pPr>
              <w:pStyle w:val="TableParagraph"/>
              <w:spacing w:before="45"/>
              <w:ind w:left="156" w:right="156"/>
              <w:jc w:val="center"/>
              <w:rPr>
                <w:sz w:val="18"/>
              </w:rPr>
            </w:pPr>
            <w:r>
              <w:rPr>
                <w:color w:val="231F20"/>
                <w:w w:val="95"/>
                <w:sz w:val="18"/>
              </w:rPr>
              <w:t>3.59</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2"/>
        </w:rPr>
      </w:pPr>
    </w:p>
    <w:p>
      <w:pPr>
        <w:spacing w:before="104"/>
        <w:ind w:left="900" w:right="0" w:firstLine="0"/>
        <w:jc w:val="left"/>
        <w:rPr>
          <w:b/>
          <w:sz w:val="18"/>
        </w:rPr>
      </w:pPr>
      <w:r>
        <w:rPr>
          <w:b/>
          <w:color w:val="231F20"/>
          <w:w w:val="85"/>
          <w:sz w:val="18"/>
          <w:u w:val="single" w:color="231F20"/>
        </w:rPr>
        <w:t>COUPLING SUGGESTIONS</w:t>
      </w:r>
    </w:p>
    <w:p>
      <w:pPr>
        <w:spacing w:before="13"/>
        <w:ind w:left="900" w:right="0" w:firstLine="0"/>
        <w:jc w:val="left"/>
        <w:rPr>
          <w:sz w:val="18"/>
        </w:rPr>
      </w:pPr>
      <w:r>
        <w:rPr>
          <w:color w:val="231F20"/>
          <w:w w:val="95"/>
          <w:sz w:val="18"/>
        </w:rPr>
        <w:t>Quick-Acting couplings or combination nipples attached with bands.</w:t>
      </w:r>
    </w:p>
    <w:p>
      <w:pPr>
        <w:spacing w:after="0"/>
        <w:jc w:val="left"/>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2240" w:h="15840"/>
          <w:pgMar w:header="0" w:footer="1991" w:top="0" w:bottom="2180" w:left="0" w:right="0"/>
        </w:sectPr>
      </w:pPr>
    </w:p>
    <w:p>
      <w:pPr>
        <w:pStyle w:val="BodyText"/>
        <w:rPr>
          <w:sz w:val="25"/>
        </w:rPr>
      </w:pPr>
    </w:p>
    <w:p>
      <w:pPr>
        <w:pStyle w:val="Heading6"/>
        <w:spacing w:before="0"/>
        <w:ind w:left="1260"/>
      </w:pPr>
      <w:r>
        <w:rPr>
          <w:color w:val="231F20"/>
        </w:rPr>
        <w:t>Applications:</w:t>
      </w:r>
    </w:p>
    <w:p>
      <w:pPr>
        <w:pStyle w:val="BodyText"/>
        <w:spacing w:line="230" w:lineRule="auto" w:before="1"/>
        <w:ind w:left="1260" w:right="-7"/>
      </w:pPr>
      <w:r>
        <w:rPr>
          <w:color w:val="231F20"/>
          <w:w w:val="105"/>
        </w:rPr>
        <w:t>For</w:t>
      </w:r>
      <w:r>
        <w:rPr>
          <w:color w:val="231F20"/>
          <w:spacing w:val="-15"/>
          <w:w w:val="105"/>
        </w:rPr>
        <w:t> </w:t>
      </w:r>
      <w:r>
        <w:rPr>
          <w:color w:val="231F20"/>
          <w:w w:val="105"/>
        </w:rPr>
        <w:t>suction</w:t>
      </w:r>
      <w:r>
        <w:rPr>
          <w:color w:val="231F20"/>
          <w:spacing w:val="-15"/>
          <w:w w:val="105"/>
        </w:rPr>
        <w:t> </w:t>
      </w:r>
      <w:r>
        <w:rPr>
          <w:color w:val="231F20"/>
          <w:w w:val="105"/>
        </w:rPr>
        <w:t>and</w:t>
      </w:r>
      <w:r>
        <w:rPr>
          <w:color w:val="231F20"/>
          <w:spacing w:val="-15"/>
          <w:w w:val="105"/>
        </w:rPr>
        <w:t> </w:t>
      </w:r>
      <w:r>
        <w:rPr>
          <w:color w:val="231F20"/>
          <w:w w:val="105"/>
        </w:rPr>
        <w:t>discharge</w:t>
      </w:r>
      <w:r>
        <w:rPr>
          <w:color w:val="231F20"/>
          <w:spacing w:val="-14"/>
          <w:w w:val="105"/>
        </w:rPr>
        <w:t> </w:t>
      </w:r>
      <w:r>
        <w:rPr>
          <w:color w:val="231F20"/>
          <w:w w:val="105"/>
        </w:rPr>
        <w:t>applications</w:t>
      </w:r>
      <w:r>
        <w:rPr>
          <w:color w:val="231F20"/>
          <w:spacing w:val="-15"/>
          <w:w w:val="105"/>
        </w:rPr>
        <w:t> </w:t>
      </w:r>
      <w:r>
        <w:rPr>
          <w:color w:val="231F20"/>
          <w:w w:val="105"/>
        </w:rPr>
        <w:t>in</w:t>
      </w:r>
      <w:r>
        <w:rPr>
          <w:color w:val="231F20"/>
          <w:spacing w:val="-15"/>
          <w:w w:val="105"/>
        </w:rPr>
        <w:t> </w:t>
      </w:r>
      <w:r>
        <w:rPr>
          <w:color w:val="231F20"/>
          <w:w w:val="105"/>
        </w:rPr>
        <w:t>truck</w:t>
      </w:r>
      <w:r>
        <w:rPr>
          <w:color w:val="231F20"/>
          <w:spacing w:val="-14"/>
          <w:w w:val="105"/>
        </w:rPr>
        <w:t> </w:t>
      </w:r>
      <w:r>
        <w:rPr>
          <w:color w:val="231F20"/>
          <w:w w:val="105"/>
        </w:rPr>
        <w:t>and</w:t>
      </w:r>
      <w:r>
        <w:rPr>
          <w:color w:val="231F20"/>
          <w:spacing w:val="-15"/>
          <w:w w:val="105"/>
        </w:rPr>
        <w:t> </w:t>
      </w:r>
      <w:r>
        <w:rPr>
          <w:color w:val="231F20"/>
          <w:w w:val="105"/>
        </w:rPr>
        <w:t>tank car transfer of gasoline, oil and other petroleum-based products with up to 50% aromatic</w:t>
      </w:r>
      <w:r>
        <w:rPr>
          <w:color w:val="231F20"/>
          <w:spacing w:val="-22"/>
          <w:w w:val="105"/>
        </w:rPr>
        <w:t> </w:t>
      </w:r>
      <w:r>
        <w:rPr>
          <w:color w:val="231F20"/>
          <w:w w:val="105"/>
        </w:rPr>
        <w:t>content.</w:t>
      </w:r>
    </w:p>
    <w:p>
      <w:pPr>
        <w:pStyle w:val="Heading6"/>
        <w:spacing w:before="65"/>
        <w:ind w:left="1260"/>
      </w:pPr>
      <w:r>
        <w:rPr>
          <w:color w:val="231F20"/>
        </w:rPr>
        <w:t>Cover:</w:t>
      </w:r>
    </w:p>
    <w:p>
      <w:pPr>
        <w:pStyle w:val="BodyText"/>
        <w:spacing w:line="212" w:lineRule="exact"/>
        <w:ind w:left="1260"/>
      </w:pPr>
      <w:r>
        <w:rPr>
          <w:color w:val="231F20"/>
        </w:rPr>
        <w:t>Red CR – abrasion, ozone and hydrocarbon resistant.</w:t>
      </w:r>
    </w:p>
    <w:p>
      <w:pPr>
        <w:pStyle w:val="Heading6"/>
        <w:spacing w:before="62"/>
        <w:ind w:left="1260"/>
      </w:pPr>
      <w:r>
        <w:rPr>
          <w:color w:val="231F20"/>
        </w:rPr>
        <w:t>Reinforcement:</w:t>
      </w:r>
    </w:p>
    <w:p>
      <w:pPr>
        <w:pStyle w:val="BodyText"/>
        <w:spacing w:line="212" w:lineRule="exact"/>
        <w:ind w:left="1260"/>
      </w:pPr>
      <w:r>
        <w:rPr>
          <w:color w:val="231F20"/>
        </w:rPr>
        <w:t>High tensile textile cords with flexible steel helix wire.</w:t>
      </w:r>
    </w:p>
    <w:p>
      <w:pPr>
        <w:pStyle w:val="Heading6"/>
        <w:ind w:left="1260"/>
      </w:pPr>
      <w:r>
        <w:rPr>
          <w:color w:val="231F20"/>
        </w:rPr>
        <w:t>Tube:</w:t>
      </w:r>
    </w:p>
    <w:p>
      <w:pPr>
        <w:pStyle w:val="BodyText"/>
        <w:spacing w:line="212" w:lineRule="exact"/>
        <w:ind w:left="1260"/>
      </w:pPr>
      <w:r>
        <w:rPr>
          <w:color w:val="231F20"/>
        </w:rPr>
        <w:t>Black conductive NBR.</w:t>
      </w:r>
    </w:p>
    <w:p>
      <w:pPr>
        <w:pStyle w:val="BodyText"/>
        <w:rPr>
          <w:sz w:val="25"/>
        </w:rPr>
      </w:pPr>
      <w:r>
        <w:rPr/>
        <w:br w:type="column"/>
      </w:r>
      <w:r>
        <w:rPr>
          <w:sz w:val="25"/>
        </w:rPr>
      </w:r>
    </w:p>
    <w:p>
      <w:pPr>
        <w:pStyle w:val="Heading6"/>
        <w:spacing w:before="0"/>
        <w:ind w:left="361"/>
      </w:pPr>
      <w:r>
        <w:rPr>
          <w:color w:val="231F20"/>
        </w:rPr>
        <w:t>Working Pressure:</w:t>
      </w:r>
    </w:p>
    <w:p>
      <w:pPr>
        <w:pStyle w:val="BodyText"/>
        <w:spacing w:line="212" w:lineRule="exact"/>
        <w:ind w:left="361"/>
      </w:pPr>
      <w:r>
        <w:rPr>
          <w:color w:val="231F20"/>
        </w:rPr>
        <w:t>Constant Pressure – 10 Bar (150 PSI)</w:t>
      </w:r>
    </w:p>
    <w:p>
      <w:pPr>
        <w:pStyle w:val="Heading6"/>
        <w:ind w:left="361"/>
      </w:pPr>
      <w:r>
        <w:rPr>
          <w:color w:val="231F20"/>
        </w:rPr>
        <w:t>Temperature Range:</w:t>
      </w:r>
    </w:p>
    <w:p>
      <w:pPr>
        <w:pStyle w:val="BodyText"/>
        <w:spacing w:line="212" w:lineRule="exact"/>
        <w:ind w:left="361"/>
      </w:pPr>
      <w:r>
        <w:rPr>
          <w:color w:val="231F20"/>
        </w:rPr>
        <w:t>-22°F (-30°C) to 176°F (+80°C)</w:t>
      </w:r>
    </w:p>
    <w:p>
      <w:pPr>
        <w:pStyle w:val="Heading6"/>
        <w:spacing w:before="62"/>
        <w:ind w:left="361"/>
      </w:pPr>
      <w:r>
        <w:rPr>
          <w:color w:val="231F20"/>
        </w:rPr>
        <w:t>Branding:</w:t>
      </w:r>
    </w:p>
    <w:p>
      <w:pPr>
        <w:pStyle w:val="BodyText"/>
        <w:spacing w:line="208" w:lineRule="exact"/>
        <w:ind w:left="361"/>
      </w:pPr>
      <w:r>
        <w:rPr>
          <w:color w:val="231F20"/>
        </w:rPr>
        <w:t>ALFAGOMMA – ITALY T605 – 10 BAR (150 PSI)</w:t>
      </w:r>
    </w:p>
    <w:p>
      <w:pPr>
        <w:pStyle w:val="BodyText"/>
        <w:spacing w:line="214" w:lineRule="exact"/>
        <w:ind w:left="361"/>
      </w:pPr>
      <w:r>
        <w:rPr>
          <w:color w:val="231F20"/>
        </w:rPr>
        <w:t>PETROLEUM – S &amp; D (in yellow letters)</w:t>
      </w:r>
    </w:p>
    <w:p>
      <w:pPr>
        <w:pStyle w:val="Heading6"/>
        <w:ind w:left="361"/>
      </w:pPr>
      <w:r>
        <w:rPr>
          <w:color w:val="231F20"/>
        </w:rPr>
        <w:t>Standard Length:</w:t>
      </w:r>
    </w:p>
    <w:p>
      <w:pPr>
        <w:pStyle w:val="BodyText"/>
        <w:spacing w:line="212" w:lineRule="exact"/>
        <w:ind w:left="361"/>
      </w:pPr>
      <w:r>
        <w:rPr>
          <w:color w:val="231F20"/>
        </w:rPr>
        <w:t>100 feet</w:t>
      </w:r>
    </w:p>
    <w:p>
      <w:pPr>
        <w:pStyle w:val="BodyText"/>
        <w:spacing w:before="8"/>
        <w:rPr>
          <w:sz w:val="22"/>
        </w:rPr>
      </w:pPr>
    </w:p>
    <w:p>
      <w:pPr>
        <w:pStyle w:val="BodyText"/>
        <w:spacing w:before="1"/>
        <w:ind w:left="361"/>
      </w:pPr>
      <w:r>
        <w:rPr>
          <w:color w:val="FFFFFF"/>
          <w:w w:val="100"/>
          <w:shd w:fill="ED1C24" w:color="auto" w:val="clear"/>
        </w:rPr>
        <w:t> </w:t>
      </w:r>
      <w:r>
        <w:rPr>
          <w:color w:val="FFFFFF"/>
          <w:shd w:fill="ED1C24" w:color="auto" w:val="clear"/>
        </w:rPr>
        <w:t> T605 IS NOT RECOMMENDED FOR USE ON A REEL. </w:t>
      </w:r>
    </w:p>
    <w:p>
      <w:pPr>
        <w:spacing w:after="0"/>
        <w:sectPr>
          <w:type w:val="continuous"/>
          <w:pgSz w:w="12240" w:h="15840"/>
          <w:pgMar w:top="1500" w:bottom="280" w:left="0" w:right="0"/>
          <w:cols w:num="2" w:equalWidth="0">
            <w:col w:w="6079" w:space="40"/>
            <w:col w:w="6121"/>
          </w:cols>
        </w:sectPr>
      </w:pPr>
    </w:p>
    <w:p>
      <w:pPr>
        <w:pStyle w:val="BodyText"/>
        <w:rPr>
          <w:sz w:val="20"/>
        </w:rPr>
      </w:pPr>
      <w:r>
        <w:rPr/>
        <w:pict>
          <v:group style="position:absolute;margin-left:0pt;margin-top:0pt;width:612pt;height:297pt;mso-position-horizontal-relative:page;mso-position-vertical-relative:page;z-index:9424" coordorigin="0,0" coordsize="12240,5940">
            <v:shape style="position:absolute;left:1260;top:0;width:3960;height:5940" type="#_x0000_t75" stroked="false">
              <v:imagedata r:id="rId48" o:title=""/>
            </v:shape>
            <v:shape style="position:absolute;left:1260;top:1948;width:5760;height:3393" type="#_x0000_t75" stroked="false">
              <v:imagedata r:id="rId154" o:title=""/>
            </v:shape>
            <v:rect style="position:absolute;left:0;top:1800;width:12240;height:250" filled="true" fillcolor="#231f20" stroked="false">
              <v:fill opacity="49152f" type="solid"/>
            </v:rect>
            <v:rect style="position:absolute;left:0;top:630;width:12240;height:1170" filled="true" fillcolor="#7a003c" stroked="false">
              <v:fill type="solid"/>
            </v:rect>
            <v:shape style="position:absolute;left:1273;top:1065;width:3047;height:375" type="#_x0000_t75" stroked="false">
              <v:imagedata r:id="rId40" o:title=""/>
            </v:shape>
            <v:shape style="position:absolute;left:0;top:0;width:12240;height:5940" type="#_x0000_t202" filled="false" stroked="false">
              <v:textbox inset="0,0,0,0">
                <w:txbxContent>
                  <w:p>
                    <w:pPr>
                      <w:spacing w:line="240" w:lineRule="auto" w:before="0"/>
                      <w:rPr>
                        <w:sz w:val="56"/>
                      </w:rPr>
                    </w:pPr>
                  </w:p>
                  <w:p>
                    <w:pPr>
                      <w:spacing w:line="240" w:lineRule="auto" w:before="0"/>
                      <w:rPr>
                        <w:sz w:val="56"/>
                      </w:rPr>
                    </w:pPr>
                  </w:p>
                  <w:p>
                    <w:pPr>
                      <w:spacing w:line="240" w:lineRule="auto" w:before="0"/>
                      <w:rPr>
                        <w:sz w:val="56"/>
                      </w:rPr>
                    </w:pPr>
                  </w:p>
                  <w:p>
                    <w:pPr>
                      <w:spacing w:line="542" w:lineRule="exact" w:before="326"/>
                      <w:ind w:left="8011" w:right="0" w:firstLine="0"/>
                      <w:jc w:val="left"/>
                      <w:rPr>
                        <w:b/>
                        <w:sz w:val="48"/>
                      </w:rPr>
                    </w:pPr>
                    <w:r>
                      <w:rPr>
                        <w:b/>
                        <w:color w:val="231F20"/>
                        <w:w w:val="110"/>
                        <w:sz w:val="48"/>
                      </w:rPr>
                      <w:t>T605AH</w:t>
                    </w:r>
                  </w:p>
                  <w:p>
                    <w:pPr>
                      <w:spacing w:line="244" w:lineRule="auto" w:before="0"/>
                      <w:ind w:left="7137" w:right="1374" w:firstLine="0"/>
                      <w:jc w:val="center"/>
                      <w:rPr>
                        <w:b/>
                        <w:sz w:val="34"/>
                      </w:rPr>
                    </w:pPr>
                    <w:r>
                      <w:rPr>
                        <w:b/>
                        <w:color w:val="231F20"/>
                        <w:sz w:val="34"/>
                      </w:rPr>
                      <w:t>150 PSI Red Petroleum S &amp; D Hose</w:t>
                    </w:r>
                  </w:p>
                </w:txbxContent>
              </v:textbox>
              <w10:wrap type="none"/>
            </v:shape>
            <v:shape style="position:absolute;left:0;top:630;width:12240;height:1170" type="#_x0000_t202" filled="false" stroked="false">
              <v:textbox inset="0,0,0,0">
                <w:txbxContent>
                  <w:p>
                    <w:pPr>
                      <w:spacing w:before="186"/>
                      <w:ind w:left="0" w:right="898" w:firstLine="0"/>
                      <w:jc w:val="right"/>
                      <w:rPr>
                        <w:b/>
                        <w:sz w:val="72"/>
                      </w:rPr>
                    </w:pPr>
                    <w:r>
                      <w:rPr>
                        <w:b/>
                        <w:color w:val="FFFFFF"/>
                        <w:w w:val="85"/>
                        <w:sz w:val="72"/>
                      </w:rPr>
                      <w:t>Petroleum</w:t>
                    </w:r>
                  </w:p>
                </w:txbxContent>
              </v:textbox>
              <w10:wrap type="none"/>
            </v:shape>
            <w10:wrap type="none"/>
          </v:group>
        </w:pict>
      </w:r>
    </w:p>
    <w:p>
      <w:pPr>
        <w:pStyle w:val="BodyText"/>
        <w:rPr>
          <w:sz w:val="20"/>
        </w:rPr>
      </w:pPr>
    </w:p>
    <w:p>
      <w:pPr>
        <w:pStyle w:val="BodyText"/>
        <w:spacing w:before="7"/>
        <w:rPr>
          <w:sz w:val="12"/>
        </w:rPr>
      </w:pPr>
    </w:p>
    <w:tbl>
      <w:tblPr>
        <w:tblW w:w="0" w:type="auto"/>
        <w:jc w:val="left"/>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810"/>
        <w:gridCol w:w="810"/>
        <w:gridCol w:w="810"/>
        <w:gridCol w:w="810"/>
        <w:gridCol w:w="1080"/>
        <w:gridCol w:w="1080"/>
        <w:gridCol w:w="1620"/>
        <w:gridCol w:w="1350"/>
      </w:tblGrid>
      <w:tr>
        <w:trPr>
          <w:trHeight w:val="285" w:hRule="atLeast"/>
        </w:trPr>
        <w:tc>
          <w:tcPr>
            <w:tcW w:w="10080" w:type="dxa"/>
            <w:gridSpan w:val="9"/>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95"/>
                <w:sz w:val="18"/>
              </w:rPr>
              <w:t>ID</w:t>
            </w:r>
          </w:p>
          <w:p>
            <w:pPr>
              <w:pStyle w:val="TableParagraph"/>
              <w:spacing w:line="189" w:lineRule="exact" w:before="0"/>
              <w:ind w:left="166" w:right="166"/>
              <w:jc w:val="center"/>
              <w:rPr>
                <w:b/>
                <w:sz w:val="18"/>
              </w:rPr>
            </w:pPr>
            <w:r>
              <w:rPr>
                <w:b/>
                <w:color w:val="FFFFFF"/>
                <w:w w:val="95"/>
                <w:sz w:val="18"/>
              </w:rPr>
              <w:t>(in.)</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95"/>
                <w:sz w:val="18"/>
              </w:rPr>
              <w:t>ID</w:t>
            </w:r>
          </w:p>
          <w:p>
            <w:pPr>
              <w:pStyle w:val="TableParagraph"/>
              <w:spacing w:line="189" w:lineRule="exact" w:before="0"/>
              <w:ind w:left="166" w:right="166"/>
              <w:jc w:val="center"/>
              <w:rPr>
                <w:b/>
                <w:sz w:val="18"/>
              </w:rPr>
            </w:pPr>
            <w:r>
              <w:rPr>
                <w:b/>
                <w:color w:val="FFFFFF"/>
                <w:w w:val="95"/>
                <w:sz w:val="18"/>
              </w:rPr>
              <w:t>(mm)</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85"/>
                <w:sz w:val="18"/>
              </w:rPr>
              <w:t>OD</w:t>
            </w:r>
          </w:p>
          <w:p>
            <w:pPr>
              <w:pStyle w:val="TableParagraph"/>
              <w:spacing w:line="189" w:lineRule="exact" w:before="0"/>
              <w:ind w:left="166" w:right="166"/>
              <w:jc w:val="center"/>
              <w:rPr>
                <w:b/>
                <w:sz w:val="18"/>
              </w:rPr>
            </w:pPr>
            <w:r>
              <w:rPr>
                <w:b/>
                <w:color w:val="FFFFFF"/>
                <w:w w:val="95"/>
                <w:sz w:val="18"/>
              </w:rPr>
              <w:t>(in.)</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85"/>
                <w:sz w:val="18"/>
              </w:rPr>
              <w:t>OD</w:t>
            </w:r>
          </w:p>
          <w:p>
            <w:pPr>
              <w:pStyle w:val="TableParagraph"/>
              <w:spacing w:line="189" w:lineRule="exact" w:before="0"/>
              <w:ind w:left="166" w:right="166"/>
              <w:jc w:val="center"/>
              <w:rPr>
                <w:b/>
                <w:sz w:val="18"/>
              </w:rPr>
            </w:pPr>
            <w:r>
              <w:rPr>
                <w:b/>
                <w:color w:val="FFFFFF"/>
                <w:w w:val="95"/>
                <w:sz w:val="18"/>
              </w:rPr>
              <w:t>(mm)</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211" w:hanging="15"/>
              <w:rPr>
                <w:b/>
                <w:sz w:val="18"/>
              </w:rPr>
            </w:pPr>
            <w:r>
              <w:rPr>
                <w:b/>
                <w:color w:val="FFFFFF"/>
                <w:w w:val="90"/>
                <w:sz w:val="18"/>
              </w:rPr>
              <w:t>Max Rec. </w:t>
            </w:r>
            <w:r>
              <w:rPr>
                <w:b/>
                <w:color w:val="FFFFFF"/>
                <w:w w:val="85"/>
                <w:sz w:val="18"/>
              </w:rPr>
              <w:t>WP (PSI)</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80" w:hanging="265"/>
              <w:rPr>
                <w:b/>
                <w:sz w:val="18"/>
              </w:rPr>
            </w:pPr>
            <w:r>
              <w:rPr>
                <w:b/>
                <w:color w:val="FFFFFF"/>
                <w:w w:val="85"/>
                <w:sz w:val="18"/>
              </w:rPr>
              <w:t>Vacuum HG </w:t>
            </w:r>
            <w:r>
              <w:rPr>
                <w:b/>
                <w:color w:val="FFFFFF"/>
                <w:w w:val="90"/>
                <w:sz w:val="18"/>
              </w:rPr>
              <w:t>(in.)</w:t>
            </w:r>
          </w:p>
        </w:tc>
        <w:tc>
          <w:tcPr>
            <w:tcW w:w="162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67" w:right="14" w:hanging="314"/>
              <w:rPr>
                <w:b/>
                <w:sz w:val="18"/>
              </w:rPr>
            </w:pPr>
            <w:r>
              <w:rPr>
                <w:b/>
                <w:color w:val="FFFFFF"/>
                <w:w w:val="85"/>
                <w:sz w:val="18"/>
              </w:rPr>
              <w:t>Min. Bending Radius </w:t>
            </w:r>
            <w:r>
              <w:rPr>
                <w:b/>
                <w:color w:val="FFFFFF"/>
                <w:w w:val="95"/>
                <w:sz w:val="18"/>
              </w:rPr>
              <w:t>(in. @ 68</w:t>
            </w:r>
            <w:r>
              <w:rPr>
                <w:color w:val="FFFFFF"/>
                <w:w w:val="95"/>
                <w:sz w:val="18"/>
              </w:rPr>
              <w:t>°</w:t>
            </w:r>
            <w:r>
              <w:rPr>
                <w:b/>
                <w:color w:val="FFFFFF"/>
                <w:w w:val="95"/>
                <w:sz w:val="18"/>
              </w:rPr>
              <w:t>F)</w:t>
            </w:r>
          </w:p>
        </w:tc>
        <w:tc>
          <w:tcPr>
            <w:tcW w:w="1350" w:type="dxa"/>
            <w:tcBorders>
              <w:top w:val="single" w:sz="8" w:space="0" w:color="FFFFFF"/>
              <w:left w:val="single" w:sz="8" w:space="0" w:color="FFFFFF"/>
            </w:tcBorders>
            <w:shd w:val="clear" w:color="auto" w:fill="231F20"/>
          </w:tcPr>
          <w:p>
            <w:pPr>
              <w:pStyle w:val="TableParagraph"/>
              <w:spacing w:line="208" w:lineRule="auto" w:before="36"/>
              <w:ind w:left="355"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T605AH150</w:t>
            </w:r>
          </w:p>
        </w:tc>
        <w:tc>
          <w:tcPr>
            <w:tcW w:w="810" w:type="dxa"/>
            <w:shd w:val="clear" w:color="auto" w:fill="E6E7E8"/>
          </w:tcPr>
          <w:p>
            <w:pPr>
              <w:pStyle w:val="TableParagraph"/>
              <w:spacing w:before="45"/>
              <w:ind w:left="171" w:right="171"/>
              <w:jc w:val="center"/>
              <w:rPr>
                <w:sz w:val="18"/>
              </w:rPr>
            </w:pPr>
            <w:r>
              <w:rPr>
                <w:color w:val="231F20"/>
                <w:sz w:val="18"/>
              </w:rPr>
              <w:t>1 1/2</w:t>
            </w:r>
          </w:p>
        </w:tc>
        <w:tc>
          <w:tcPr>
            <w:tcW w:w="810" w:type="dxa"/>
            <w:shd w:val="clear" w:color="auto" w:fill="E6E7E8"/>
          </w:tcPr>
          <w:p>
            <w:pPr>
              <w:pStyle w:val="TableParagraph"/>
              <w:spacing w:before="45"/>
              <w:ind w:left="171" w:right="171"/>
              <w:jc w:val="center"/>
              <w:rPr>
                <w:sz w:val="18"/>
              </w:rPr>
            </w:pPr>
            <w:r>
              <w:rPr>
                <w:color w:val="231F20"/>
                <w:w w:val="95"/>
                <w:sz w:val="18"/>
              </w:rPr>
              <w:t>38</w:t>
            </w:r>
          </w:p>
        </w:tc>
        <w:tc>
          <w:tcPr>
            <w:tcW w:w="810" w:type="dxa"/>
            <w:shd w:val="clear" w:color="auto" w:fill="E6E7E8"/>
          </w:tcPr>
          <w:p>
            <w:pPr>
              <w:pStyle w:val="TableParagraph"/>
              <w:spacing w:before="45"/>
              <w:ind w:left="171" w:right="171"/>
              <w:jc w:val="center"/>
              <w:rPr>
                <w:sz w:val="18"/>
              </w:rPr>
            </w:pPr>
            <w:r>
              <w:rPr>
                <w:color w:val="231F20"/>
                <w:w w:val="95"/>
                <w:sz w:val="18"/>
              </w:rPr>
              <w:t>1.89</w:t>
            </w:r>
          </w:p>
        </w:tc>
        <w:tc>
          <w:tcPr>
            <w:tcW w:w="810" w:type="dxa"/>
            <w:shd w:val="clear" w:color="auto" w:fill="E6E7E8"/>
          </w:tcPr>
          <w:p>
            <w:pPr>
              <w:pStyle w:val="TableParagraph"/>
              <w:spacing w:before="45"/>
              <w:ind w:left="318"/>
              <w:rPr>
                <w:sz w:val="18"/>
              </w:rPr>
            </w:pPr>
            <w:r>
              <w:rPr>
                <w:color w:val="231F20"/>
                <w:w w:val="95"/>
                <w:sz w:val="18"/>
              </w:rPr>
              <w:t>48</w:t>
            </w:r>
          </w:p>
        </w:tc>
        <w:tc>
          <w:tcPr>
            <w:tcW w:w="1080" w:type="dxa"/>
            <w:shd w:val="clear" w:color="auto" w:fill="E6E7E8"/>
          </w:tcPr>
          <w:p>
            <w:pPr>
              <w:pStyle w:val="TableParagraph"/>
              <w:spacing w:before="45"/>
              <w:ind w:left="319" w:right="319"/>
              <w:jc w:val="center"/>
              <w:rPr>
                <w:sz w:val="18"/>
              </w:rPr>
            </w:pPr>
            <w:r>
              <w:rPr>
                <w:color w:val="231F20"/>
                <w:w w:val="95"/>
                <w:sz w:val="18"/>
              </w:rPr>
              <w:t>150</w:t>
            </w:r>
          </w:p>
        </w:tc>
        <w:tc>
          <w:tcPr>
            <w:tcW w:w="1080" w:type="dxa"/>
            <w:shd w:val="clear" w:color="auto" w:fill="E6E7E8"/>
          </w:tcPr>
          <w:p>
            <w:pPr>
              <w:pStyle w:val="TableParagraph"/>
              <w:spacing w:before="45"/>
              <w:ind w:left="319" w:right="319"/>
              <w:jc w:val="center"/>
              <w:rPr>
                <w:sz w:val="18"/>
              </w:rPr>
            </w:pPr>
            <w:r>
              <w:rPr>
                <w:color w:val="231F20"/>
                <w:w w:val="95"/>
                <w:sz w:val="18"/>
              </w:rPr>
              <w:t>30</w:t>
            </w:r>
          </w:p>
        </w:tc>
        <w:tc>
          <w:tcPr>
            <w:tcW w:w="1620" w:type="dxa"/>
            <w:shd w:val="clear" w:color="auto" w:fill="E6E7E8"/>
          </w:tcPr>
          <w:p>
            <w:pPr>
              <w:pStyle w:val="TableParagraph"/>
              <w:spacing w:before="45"/>
              <w:ind w:left="766"/>
              <w:rPr>
                <w:sz w:val="18"/>
              </w:rPr>
            </w:pPr>
            <w:r>
              <w:rPr>
                <w:color w:val="231F20"/>
                <w:w w:val="86"/>
                <w:sz w:val="18"/>
              </w:rPr>
              <w:t>6</w:t>
            </w:r>
          </w:p>
        </w:tc>
        <w:tc>
          <w:tcPr>
            <w:tcW w:w="1350" w:type="dxa"/>
            <w:shd w:val="clear" w:color="auto" w:fill="E6E7E8"/>
          </w:tcPr>
          <w:p>
            <w:pPr>
              <w:pStyle w:val="TableParagraph"/>
              <w:spacing w:before="45"/>
              <w:ind w:left="523"/>
              <w:rPr>
                <w:sz w:val="18"/>
              </w:rPr>
            </w:pPr>
            <w:r>
              <w:rPr>
                <w:color w:val="231F20"/>
                <w:w w:val="95"/>
                <w:sz w:val="18"/>
              </w:rPr>
              <w:t>0.73</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T605AH200</w:t>
            </w:r>
          </w:p>
        </w:tc>
        <w:tc>
          <w:tcPr>
            <w:tcW w:w="810" w:type="dxa"/>
            <w:shd w:val="clear" w:color="auto" w:fill="D1D3D4"/>
          </w:tcPr>
          <w:p>
            <w:pPr>
              <w:pStyle w:val="TableParagraph"/>
              <w:spacing w:before="45"/>
              <w:jc w:val="center"/>
              <w:rPr>
                <w:sz w:val="18"/>
              </w:rPr>
            </w:pPr>
            <w:r>
              <w:rPr>
                <w:color w:val="231F20"/>
                <w:w w:val="86"/>
                <w:sz w:val="18"/>
              </w:rPr>
              <w:t>2</w:t>
            </w:r>
          </w:p>
        </w:tc>
        <w:tc>
          <w:tcPr>
            <w:tcW w:w="810" w:type="dxa"/>
            <w:shd w:val="clear" w:color="auto" w:fill="D1D3D4"/>
          </w:tcPr>
          <w:p>
            <w:pPr>
              <w:pStyle w:val="TableParagraph"/>
              <w:spacing w:before="45"/>
              <w:ind w:left="171" w:right="171"/>
              <w:jc w:val="center"/>
              <w:rPr>
                <w:sz w:val="18"/>
              </w:rPr>
            </w:pPr>
            <w:r>
              <w:rPr>
                <w:color w:val="231F20"/>
                <w:w w:val="95"/>
                <w:sz w:val="18"/>
              </w:rPr>
              <w:t>51</w:t>
            </w:r>
          </w:p>
        </w:tc>
        <w:tc>
          <w:tcPr>
            <w:tcW w:w="810" w:type="dxa"/>
            <w:shd w:val="clear" w:color="auto" w:fill="D1D3D4"/>
          </w:tcPr>
          <w:p>
            <w:pPr>
              <w:pStyle w:val="TableParagraph"/>
              <w:spacing w:before="45"/>
              <w:ind w:left="171" w:right="171"/>
              <w:jc w:val="center"/>
              <w:rPr>
                <w:sz w:val="18"/>
              </w:rPr>
            </w:pPr>
            <w:r>
              <w:rPr>
                <w:color w:val="231F20"/>
                <w:w w:val="95"/>
                <w:sz w:val="18"/>
              </w:rPr>
              <w:t>2.40</w:t>
            </w:r>
          </w:p>
        </w:tc>
        <w:tc>
          <w:tcPr>
            <w:tcW w:w="810" w:type="dxa"/>
            <w:shd w:val="clear" w:color="auto" w:fill="D1D3D4"/>
          </w:tcPr>
          <w:p>
            <w:pPr>
              <w:pStyle w:val="TableParagraph"/>
              <w:spacing w:before="45"/>
              <w:ind w:left="318"/>
              <w:rPr>
                <w:sz w:val="18"/>
              </w:rPr>
            </w:pPr>
            <w:r>
              <w:rPr>
                <w:color w:val="231F20"/>
                <w:w w:val="95"/>
                <w:sz w:val="18"/>
              </w:rPr>
              <w:t>61</w:t>
            </w:r>
          </w:p>
        </w:tc>
        <w:tc>
          <w:tcPr>
            <w:tcW w:w="1080" w:type="dxa"/>
            <w:shd w:val="clear" w:color="auto" w:fill="D1D3D4"/>
          </w:tcPr>
          <w:p>
            <w:pPr>
              <w:pStyle w:val="TableParagraph"/>
              <w:spacing w:before="45"/>
              <w:ind w:left="319" w:right="319"/>
              <w:jc w:val="center"/>
              <w:rPr>
                <w:sz w:val="18"/>
              </w:rPr>
            </w:pPr>
            <w:r>
              <w:rPr>
                <w:color w:val="231F20"/>
                <w:w w:val="95"/>
                <w:sz w:val="18"/>
              </w:rPr>
              <w:t>150</w:t>
            </w:r>
          </w:p>
        </w:tc>
        <w:tc>
          <w:tcPr>
            <w:tcW w:w="1080" w:type="dxa"/>
            <w:shd w:val="clear" w:color="auto" w:fill="D1D3D4"/>
          </w:tcPr>
          <w:p>
            <w:pPr>
              <w:pStyle w:val="TableParagraph"/>
              <w:spacing w:before="45"/>
              <w:ind w:left="319" w:right="319"/>
              <w:jc w:val="center"/>
              <w:rPr>
                <w:sz w:val="18"/>
              </w:rPr>
            </w:pPr>
            <w:r>
              <w:rPr>
                <w:color w:val="231F20"/>
                <w:w w:val="95"/>
                <w:sz w:val="18"/>
              </w:rPr>
              <w:t>30</w:t>
            </w:r>
          </w:p>
        </w:tc>
        <w:tc>
          <w:tcPr>
            <w:tcW w:w="1620" w:type="dxa"/>
            <w:shd w:val="clear" w:color="auto" w:fill="D1D3D4"/>
          </w:tcPr>
          <w:p>
            <w:pPr>
              <w:pStyle w:val="TableParagraph"/>
              <w:spacing w:before="45"/>
              <w:ind w:left="766"/>
              <w:rPr>
                <w:sz w:val="18"/>
              </w:rPr>
            </w:pPr>
            <w:r>
              <w:rPr>
                <w:color w:val="231F20"/>
                <w:w w:val="86"/>
                <w:sz w:val="18"/>
              </w:rPr>
              <w:t>8</w:t>
            </w:r>
          </w:p>
        </w:tc>
        <w:tc>
          <w:tcPr>
            <w:tcW w:w="1350" w:type="dxa"/>
            <w:shd w:val="clear" w:color="auto" w:fill="D1D3D4"/>
          </w:tcPr>
          <w:p>
            <w:pPr>
              <w:pStyle w:val="TableParagraph"/>
              <w:spacing w:before="45"/>
              <w:ind w:left="523"/>
              <w:rPr>
                <w:sz w:val="18"/>
              </w:rPr>
            </w:pPr>
            <w:r>
              <w:rPr>
                <w:color w:val="231F20"/>
                <w:w w:val="95"/>
                <w:sz w:val="18"/>
              </w:rPr>
              <w:t>0.94</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T605AH300</w:t>
            </w:r>
          </w:p>
        </w:tc>
        <w:tc>
          <w:tcPr>
            <w:tcW w:w="810" w:type="dxa"/>
            <w:shd w:val="clear" w:color="auto" w:fill="E6E7E8"/>
          </w:tcPr>
          <w:p>
            <w:pPr>
              <w:pStyle w:val="TableParagraph"/>
              <w:spacing w:before="45"/>
              <w:jc w:val="center"/>
              <w:rPr>
                <w:sz w:val="18"/>
              </w:rPr>
            </w:pPr>
            <w:r>
              <w:rPr>
                <w:color w:val="231F20"/>
                <w:w w:val="86"/>
                <w:sz w:val="18"/>
              </w:rPr>
              <w:t>3</w:t>
            </w:r>
          </w:p>
        </w:tc>
        <w:tc>
          <w:tcPr>
            <w:tcW w:w="810" w:type="dxa"/>
            <w:shd w:val="clear" w:color="auto" w:fill="E6E7E8"/>
          </w:tcPr>
          <w:p>
            <w:pPr>
              <w:pStyle w:val="TableParagraph"/>
              <w:spacing w:before="45"/>
              <w:ind w:left="171" w:right="171"/>
              <w:jc w:val="center"/>
              <w:rPr>
                <w:sz w:val="18"/>
              </w:rPr>
            </w:pPr>
            <w:r>
              <w:rPr>
                <w:color w:val="231F20"/>
                <w:w w:val="95"/>
                <w:sz w:val="18"/>
              </w:rPr>
              <w:t>76</w:t>
            </w:r>
          </w:p>
        </w:tc>
        <w:tc>
          <w:tcPr>
            <w:tcW w:w="810" w:type="dxa"/>
            <w:shd w:val="clear" w:color="auto" w:fill="E6E7E8"/>
          </w:tcPr>
          <w:p>
            <w:pPr>
              <w:pStyle w:val="TableParagraph"/>
              <w:spacing w:before="45"/>
              <w:ind w:left="171" w:right="171"/>
              <w:jc w:val="center"/>
              <w:rPr>
                <w:sz w:val="18"/>
              </w:rPr>
            </w:pPr>
            <w:r>
              <w:rPr>
                <w:color w:val="231F20"/>
                <w:w w:val="95"/>
                <w:sz w:val="18"/>
              </w:rPr>
              <w:t>3.46</w:t>
            </w:r>
          </w:p>
        </w:tc>
        <w:tc>
          <w:tcPr>
            <w:tcW w:w="810" w:type="dxa"/>
            <w:shd w:val="clear" w:color="auto" w:fill="E6E7E8"/>
          </w:tcPr>
          <w:p>
            <w:pPr>
              <w:pStyle w:val="TableParagraph"/>
              <w:spacing w:before="45"/>
              <w:ind w:left="318"/>
              <w:rPr>
                <w:sz w:val="18"/>
              </w:rPr>
            </w:pPr>
            <w:r>
              <w:rPr>
                <w:color w:val="231F20"/>
                <w:w w:val="95"/>
                <w:sz w:val="18"/>
              </w:rPr>
              <w:t>88</w:t>
            </w:r>
          </w:p>
        </w:tc>
        <w:tc>
          <w:tcPr>
            <w:tcW w:w="1080" w:type="dxa"/>
            <w:shd w:val="clear" w:color="auto" w:fill="E6E7E8"/>
          </w:tcPr>
          <w:p>
            <w:pPr>
              <w:pStyle w:val="TableParagraph"/>
              <w:spacing w:before="45"/>
              <w:ind w:left="319" w:right="319"/>
              <w:jc w:val="center"/>
              <w:rPr>
                <w:sz w:val="18"/>
              </w:rPr>
            </w:pPr>
            <w:r>
              <w:rPr>
                <w:color w:val="231F20"/>
                <w:w w:val="95"/>
                <w:sz w:val="18"/>
              </w:rPr>
              <w:t>150</w:t>
            </w:r>
          </w:p>
        </w:tc>
        <w:tc>
          <w:tcPr>
            <w:tcW w:w="1080" w:type="dxa"/>
            <w:shd w:val="clear" w:color="auto" w:fill="E6E7E8"/>
          </w:tcPr>
          <w:p>
            <w:pPr>
              <w:pStyle w:val="TableParagraph"/>
              <w:spacing w:before="45"/>
              <w:ind w:left="319" w:right="319"/>
              <w:jc w:val="center"/>
              <w:rPr>
                <w:sz w:val="18"/>
              </w:rPr>
            </w:pPr>
            <w:r>
              <w:rPr>
                <w:color w:val="231F20"/>
                <w:w w:val="95"/>
                <w:sz w:val="18"/>
              </w:rPr>
              <w:t>27</w:t>
            </w:r>
          </w:p>
        </w:tc>
        <w:tc>
          <w:tcPr>
            <w:tcW w:w="1620" w:type="dxa"/>
            <w:shd w:val="clear" w:color="auto" w:fill="E6E7E8"/>
          </w:tcPr>
          <w:p>
            <w:pPr>
              <w:pStyle w:val="TableParagraph"/>
              <w:spacing w:before="45"/>
              <w:ind w:left="723"/>
              <w:rPr>
                <w:sz w:val="18"/>
              </w:rPr>
            </w:pPr>
            <w:r>
              <w:rPr>
                <w:color w:val="231F20"/>
                <w:w w:val="95"/>
                <w:sz w:val="18"/>
              </w:rPr>
              <w:t>12</w:t>
            </w:r>
          </w:p>
        </w:tc>
        <w:tc>
          <w:tcPr>
            <w:tcW w:w="1350" w:type="dxa"/>
            <w:shd w:val="clear" w:color="auto" w:fill="E6E7E8"/>
          </w:tcPr>
          <w:p>
            <w:pPr>
              <w:pStyle w:val="TableParagraph"/>
              <w:spacing w:before="45"/>
              <w:ind w:left="523"/>
              <w:rPr>
                <w:sz w:val="18"/>
              </w:rPr>
            </w:pPr>
            <w:r>
              <w:rPr>
                <w:color w:val="231F20"/>
                <w:w w:val="95"/>
                <w:sz w:val="18"/>
              </w:rPr>
              <w:t>1.74</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T605AH400</w:t>
            </w:r>
          </w:p>
        </w:tc>
        <w:tc>
          <w:tcPr>
            <w:tcW w:w="810" w:type="dxa"/>
            <w:shd w:val="clear" w:color="auto" w:fill="D1D3D4"/>
          </w:tcPr>
          <w:p>
            <w:pPr>
              <w:pStyle w:val="TableParagraph"/>
              <w:spacing w:before="45"/>
              <w:jc w:val="center"/>
              <w:rPr>
                <w:sz w:val="18"/>
              </w:rPr>
            </w:pPr>
            <w:r>
              <w:rPr>
                <w:color w:val="231F20"/>
                <w:w w:val="86"/>
                <w:sz w:val="18"/>
              </w:rPr>
              <w:t>4</w:t>
            </w:r>
          </w:p>
        </w:tc>
        <w:tc>
          <w:tcPr>
            <w:tcW w:w="810" w:type="dxa"/>
            <w:shd w:val="clear" w:color="auto" w:fill="D1D3D4"/>
          </w:tcPr>
          <w:p>
            <w:pPr>
              <w:pStyle w:val="TableParagraph"/>
              <w:spacing w:before="45"/>
              <w:ind w:left="171" w:right="171"/>
              <w:jc w:val="center"/>
              <w:rPr>
                <w:sz w:val="18"/>
              </w:rPr>
            </w:pPr>
            <w:r>
              <w:rPr>
                <w:color w:val="231F20"/>
                <w:w w:val="95"/>
                <w:sz w:val="18"/>
              </w:rPr>
              <w:t>102</w:t>
            </w:r>
          </w:p>
        </w:tc>
        <w:tc>
          <w:tcPr>
            <w:tcW w:w="810" w:type="dxa"/>
            <w:shd w:val="clear" w:color="auto" w:fill="D1D3D4"/>
          </w:tcPr>
          <w:p>
            <w:pPr>
              <w:pStyle w:val="TableParagraph"/>
              <w:spacing w:before="45"/>
              <w:ind w:left="171" w:right="171"/>
              <w:jc w:val="center"/>
              <w:rPr>
                <w:sz w:val="18"/>
              </w:rPr>
            </w:pPr>
            <w:r>
              <w:rPr>
                <w:color w:val="231F20"/>
                <w:w w:val="95"/>
                <w:sz w:val="18"/>
              </w:rPr>
              <w:t>4.57</w:t>
            </w:r>
          </w:p>
        </w:tc>
        <w:tc>
          <w:tcPr>
            <w:tcW w:w="810" w:type="dxa"/>
            <w:shd w:val="clear" w:color="auto" w:fill="D1D3D4"/>
          </w:tcPr>
          <w:p>
            <w:pPr>
              <w:pStyle w:val="TableParagraph"/>
              <w:spacing w:before="45"/>
              <w:ind w:left="275"/>
              <w:rPr>
                <w:sz w:val="18"/>
              </w:rPr>
            </w:pPr>
            <w:r>
              <w:rPr>
                <w:color w:val="231F20"/>
                <w:w w:val="95"/>
                <w:sz w:val="18"/>
              </w:rPr>
              <w:t>116</w:t>
            </w:r>
          </w:p>
        </w:tc>
        <w:tc>
          <w:tcPr>
            <w:tcW w:w="1080" w:type="dxa"/>
            <w:shd w:val="clear" w:color="auto" w:fill="D1D3D4"/>
          </w:tcPr>
          <w:p>
            <w:pPr>
              <w:pStyle w:val="TableParagraph"/>
              <w:spacing w:before="45"/>
              <w:ind w:left="319" w:right="319"/>
              <w:jc w:val="center"/>
              <w:rPr>
                <w:sz w:val="18"/>
              </w:rPr>
            </w:pPr>
            <w:r>
              <w:rPr>
                <w:color w:val="231F20"/>
                <w:w w:val="95"/>
                <w:sz w:val="18"/>
              </w:rPr>
              <w:t>150</w:t>
            </w:r>
          </w:p>
        </w:tc>
        <w:tc>
          <w:tcPr>
            <w:tcW w:w="1080" w:type="dxa"/>
            <w:shd w:val="clear" w:color="auto" w:fill="D1D3D4"/>
          </w:tcPr>
          <w:p>
            <w:pPr>
              <w:pStyle w:val="TableParagraph"/>
              <w:spacing w:before="45"/>
              <w:ind w:left="319" w:right="319"/>
              <w:jc w:val="center"/>
              <w:rPr>
                <w:sz w:val="18"/>
              </w:rPr>
            </w:pPr>
            <w:r>
              <w:rPr>
                <w:color w:val="231F20"/>
                <w:w w:val="95"/>
                <w:sz w:val="18"/>
              </w:rPr>
              <w:t>27</w:t>
            </w:r>
          </w:p>
        </w:tc>
        <w:tc>
          <w:tcPr>
            <w:tcW w:w="1620" w:type="dxa"/>
            <w:shd w:val="clear" w:color="auto" w:fill="D1D3D4"/>
          </w:tcPr>
          <w:p>
            <w:pPr>
              <w:pStyle w:val="TableParagraph"/>
              <w:spacing w:before="45"/>
              <w:ind w:left="723"/>
              <w:rPr>
                <w:sz w:val="18"/>
              </w:rPr>
            </w:pPr>
            <w:r>
              <w:rPr>
                <w:color w:val="231F20"/>
                <w:w w:val="95"/>
                <w:sz w:val="18"/>
              </w:rPr>
              <w:t>16</w:t>
            </w:r>
          </w:p>
        </w:tc>
        <w:tc>
          <w:tcPr>
            <w:tcW w:w="1350" w:type="dxa"/>
            <w:shd w:val="clear" w:color="auto" w:fill="D1D3D4"/>
          </w:tcPr>
          <w:p>
            <w:pPr>
              <w:pStyle w:val="TableParagraph"/>
              <w:spacing w:before="45"/>
              <w:ind w:left="523"/>
              <w:rPr>
                <w:sz w:val="18"/>
              </w:rPr>
            </w:pPr>
            <w:r>
              <w:rPr>
                <w:color w:val="231F20"/>
                <w:w w:val="95"/>
                <w:sz w:val="18"/>
              </w:rPr>
              <w:t>2.41</w:t>
            </w:r>
          </w:p>
        </w:tc>
      </w:tr>
    </w:tbl>
    <w:p>
      <w:pPr>
        <w:spacing w:after="0"/>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5"/>
        </w:rPr>
      </w:pPr>
    </w:p>
    <w:p>
      <w:pPr>
        <w:pStyle w:val="BodyText"/>
        <w:ind w:left="2116"/>
        <w:rPr>
          <w:sz w:val="20"/>
        </w:rPr>
      </w:pPr>
      <w:r>
        <w:rPr>
          <w:sz w:val="20"/>
        </w:rPr>
        <w:drawing>
          <wp:inline distT="0" distB="0" distL="0" distR="0">
            <wp:extent cx="1485018" cy="276225"/>
            <wp:effectExtent l="0" t="0" r="0" b="0"/>
            <wp:docPr id="317" name="image102.png" descr=""/>
            <wp:cNvGraphicFramePr>
              <a:graphicFrameLocks noChangeAspect="1"/>
            </wp:cNvGraphicFramePr>
            <a:graphic>
              <a:graphicData uri="http://schemas.openxmlformats.org/drawingml/2006/picture">
                <pic:pic>
                  <pic:nvPicPr>
                    <pic:cNvPr id="318" name="image102.png"/>
                    <pic:cNvPicPr/>
                  </pic:nvPicPr>
                  <pic:blipFill>
                    <a:blip r:embed="rId145" cstate="print"/>
                    <a:stretch>
                      <a:fillRect/>
                    </a:stretch>
                  </pic:blipFill>
                  <pic:spPr>
                    <a:xfrm>
                      <a:off x="0" y="0"/>
                      <a:ext cx="1485018" cy="276225"/>
                    </a:xfrm>
                    <a:prstGeom prst="rect">
                      <a:avLst/>
                    </a:prstGeom>
                  </pic:spPr>
                </pic:pic>
              </a:graphicData>
            </a:graphic>
          </wp:inline>
        </w:drawing>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footerReference w:type="even" r:id="rId155"/>
          <w:footerReference w:type="default" r:id="rId156"/>
          <w:pgSz w:w="12240" w:h="15840"/>
          <w:pgMar w:footer="1381" w:header="0" w:top="0" w:bottom="1580" w:left="0" w:right="0"/>
          <w:pgNumType w:start="56"/>
        </w:sectPr>
      </w:pPr>
    </w:p>
    <w:p>
      <w:pPr>
        <w:pStyle w:val="BodyText"/>
        <w:spacing w:before="7"/>
        <w:rPr>
          <w:sz w:val="21"/>
        </w:rPr>
      </w:pPr>
    </w:p>
    <w:p>
      <w:pPr>
        <w:pStyle w:val="Heading6"/>
        <w:spacing w:before="0"/>
      </w:pPr>
      <w:r>
        <w:rPr>
          <w:color w:val="231F20"/>
        </w:rPr>
        <w:t>Applications:</w:t>
      </w:r>
    </w:p>
    <w:p>
      <w:pPr>
        <w:pStyle w:val="BodyText"/>
        <w:spacing w:line="230" w:lineRule="auto" w:before="1"/>
        <w:ind w:left="900"/>
      </w:pPr>
      <w:r>
        <w:rPr>
          <w:color w:val="231F20"/>
        </w:rPr>
        <w:t>For suction and discharge applications in truck and tank car transfer of gasoline, oil and other petroleum-based products with up to 50% aromatic content. Where extreme flexibility is needed in low temperature.</w:t>
      </w:r>
    </w:p>
    <w:p>
      <w:pPr>
        <w:pStyle w:val="Heading6"/>
        <w:spacing w:before="65"/>
      </w:pPr>
      <w:r>
        <w:rPr>
          <w:color w:val="231F20"/>
        </w:rPr>
        <w:t>Cover:</w:t>
      </w:r>
    </w:p>
    <w:p>
      <w:pPr>
        <w:pStyle w:val="BodyText"/>
        <w:spacing w:line="230" w:lineRule="auto" w:before="1"/>
        <w:ind w:left="900"/>
      </w:pPr>
      <w:r>
        <w:rPr>
          <w:color w:val="231F20"/>
        </w:rPr>
        <w:t>Blue corrugated – abrasion, ozone and hydrocarbon resistant.</w:t>
      </w:r>
    </w:p>
    <w:p>
      <w:pPr>
        <w:pStyle w:val="Heading6"/>
        <w:spacing w:before="65"/>
      </w:pPr>
      <w:r>
        <w:rPr>
          <w:color w:val="231F20"/>
        </w:rPr>
        <w:t>Reinforcement:</w:t>
      </w:r>
    </w:p>
    <w:p>
      <w:pPr>
        <w:pStyle w:val="BodyText"/>
        <w:spacing w:line="212" w:lineRule="exact"/>
        <w:ind w:left="900"/>
      </w:pPr>
      <w:r>
        <w:rPr>
          <w:color w:val="231F20"/>
        </w:rPr>
        <w:t>High tensile textile cords with flexible steel helix wire.</w:t>
      </w:r>
    </w:p>
    <w:p>
      <w:pPr>
        <w:pStyle w:val="Heading6"/>
        <w:spacing w:before="62"/>
      </w:pPr>
      <w:r>
        <w:rPr>
          <w:color w:val="231F20"/>
        </w:rPr>
        <w:t>Tube:</w:t>
      </w:r>
    </w:p>
    <w:p>
      <w:pPr>
        <w:pStyle w:val="BodyText"/>
        <w:spacing w:line="212" w:lineRule="exact"/>
        <w:ind w:left="900"/>
      </w:pPr>
      <w:r>
        <w:rPr>
          <w:color w:val="231F20"/>
        </w:rPr>
        <w:t>Black conductive NBR.</w:t>
      </w:r>
    </w:p>
    <w:p>
      <w:pPr>
        <w:pStyle w:val="BodyText"/>
        <w:spacing w:before="7"/>
        <w:rPr>
          <w:sz w:val="21"/>
        </w:rPr>
      </w:pPr>
      <w:r>
        <w:rPr/>
        <w:br w:type="column"/>
      </w:r>
      <w:r>
        <w:rPr>
          <w:sz w:val="21"/>
        </w:rPr>
      </w:r>
    </w:p>
    <w:p>
      <w:pPr>
        <w:pStyle w:val="Heading6"/>
        <w:spacing w:before="0"/>
        <w:ind w:left="361"/>
      </w:pPr>
      <w:r>
        <w:rPr>
          <w:color w:val="231F20"/>
        </w:rPr>
        <w:t>Working Pressure:</w:t>
      </w:r>
    </w:p>
    <w:p>
      <w:pPr>
        <w:pStyle w:val="BodyText"/>
        <w:spacing w:line="212" w:lineRule="exact"/>
        <w:ind w:left="361"/>
      </w:pPr>
      <w:r>
        <w:rPr>
          <w:color w:val="231F20"/>
        </w:rPr>
        <w:t>Constant Pressure – 150 PSI</w:t>
      </w:r>
    </w:p>
    <w:p>
      <w:pPr>
        <w:pStyle w:val="Heading6"/>
        <w:ind w:left="361"/>
      </w:pPr>
      <w:r>
        <w:rPr>
          <w:color w:val="231F20"/>
        </w:rPr>
        <w:t>Temperature Range:</w:t>
      </w:r>
    </w:p>
    <w:p>
      <w:pPr>
        <w:pStyle w:val="BodyText"/>
        <w:spacing w:line="212" w:lineRule="exact"/>
        <w:ind w:left="361"/>
      </w:pPr>
      <w:r>
        <w:rPr>
          <w:color w:val="231F20"/>
        </w:rPr>
        <w:t>-65°F (-54°C) to 180°F (+82°C)</w:t>
      </w:r>
    </w:p>
    <w:p>
      <w:pPr>
        <w:pStyle w:val="Heading6"/>
        <w:ind w:left="361"/>
      </w:pPr>
      <w:r>
        <w:rPr>
          <w:color w:val="231F20"/>
        </w:rPr>
        <w:t>Branding:</w:t>
      </w:r>
    </w:p>
    <w:p>
      <w:pPr>
        <w:pStyle w:val="BodyText"/>
        <w:spacing w:line="208" w:lineRule="exact"/>
        <w:ind w:left="361"/>
      </w:pPr>
      <w:r>
        <w:rPr>
          <w:color w:val="231F20"/>
        </w:rPr>
        <w:t>ALFAGOMMA – ITALY T606 – 10 BAR (150 PSI)</w:t>
      </w:r>
    </w:p>
    <w:p>
      <w:pPr>
        <w:pStyle w:val="BodyText"/>
        <w:spacing w:line="230" w:lineRule="auto" w:before="3"/>
        <w:ind w:left="361" w:right="1591"/>
      </w:pPr>
      <w:r>
        <w:rPr>
          <w:color w:val="231F20"/>
        </w:rPr>
        <w:t>PETROLEUM – S &amp; D Arctic (in blue letters on yellow layline)</w:t>
      </w:r>
    </w:p>
    <w:p>
      <w:pPr>
        <w:pStyle w:val="Heading6"/>
        <w:spacing w:before="64"/>
        <w:ind w:left="361"/>
      </w:pPr>
      <w:r>
        <w:rPr>
          <w:color w:val="231F20"/>
        </w:rPr>
        <w:t>Standard Length:</w:t>
      </w:r>
    </w:p>
    <w:p>
      <w:pPr>
        <w:pStyle w:val="BodyText"/>
        <w:spacing w:line="212" w:lineRule="exact"/>
        <w:ind w:left="361"/>
      </w:pPr>
      <w:r>
        <w:rPr>
          <w:color w:val="231F20"/>
        </w:rPr>
        <w:t>100 feet</w:t>
      </w:r>
    </w:p>
    <w:p>
      <w:pPr>
        <w:spacing w:after="0" w:line="212" w:lineRule="exact"/>
        <w:sectPr>
          <w:type w:val="continuous"/>
          <w:pgSz w:w="12240" w:h="15840"/>
          <w:pgMar w:top="1500" w:bottom="280" w:left="0" w:right="0"/>
          <w:cols w:num="2" w:equalWidth="0">
            <w:col w:w="5719" w:space="40"/>
            <w:col w:w="6481"/>
          </w:cols>
        </w:sectPr>
      </w:pPr>
    </w:p>
    <w:p>
      <w:pPr>
        <w:pStyle w:val="BodyText"/>
        <w:rPr>
          <w:sz w:val="20"/>
        </w:rPr>
      </w:pPr>
      <w:r>
        <w:rPr/>
        <w:pict>
          <v:group style="position:absolute;margin-left:0pt;margin-top:0pt;width:612pt;height:297pt;mso-position-horizontal-relative:page;mso-position-vertical-relative:page;z-index:-1400056" coordorigin="0,0" coordsize="12240,5940">
            <v:shape style="position:absolute;left:7020;top:0;width:3960;height:5940" type="#_x0000_t75" stroked="false">
              <v:imagedata r:id="rId48" o:title=""/>
            </v:shape>
            <v:shape style="position:absolute;left:5220;top:2173;width:5760;height:3530" type="#_x0000_t75" stroked="false">
              <v:imagedata r:id="rId157" o:title=""/>
            </v:shape>
            <v:rect style="position:absolute;left:0;top:1800;width:12240;height:250" filled="true" fillcolor="#231f20" stroked="false">
              <v:fill opacity="49152f" type="solid"/>
            </v:rect>
            <v:rect style="position:absolute;left:0;top:630;width:12240;height:1170" filled="true" fillcolor="#7a003c" stroked="false">
              <v:fill type="solid"/>
            </v:rect>
            <v:shape style="position:absolute;left:7933;top:1065;width:3047;height:375" type="#_x0000_t75" stroked="false">
              <v:imagedata r:id="rId43" o:title=""/>
            </v:shape>
            <v:shape style="position:absolute;left:0;top:0;width:12240;height:5940" type="#_x0000_t202" filled="false" stroked="false">
              <v:textbox inset="0,0,0,0">
                <w:txbxContent>
                  <w:p>
                    <w:pPr>
                      <w:spacing w:line="240" w:lineRule="auto" w:before="0"/>
                      <w:rPr>
                        <w:sz w:val="56"/>
                      </w:rPr>
                    </w:pPr>
                  </w:p>
                  <w:p>
                    <w:pPr>
                      <w:spacing w:line="240" w:lineRule="auto" w:before="0"/>
                      <w:rPr>
                        <w:sz w:val="56"/>
                      </w:rPr>
                    </w:pPr>
                  </w:p>
                  <w:p>
                    <w:pPr>
                      <w:spacing w:line="240" w:lineRule="auto" w:before="0"/>
                      <w:rPr>
                        <w:sz w:val="56"/>
                      </w:rPr>
                    </w:pPr>
                  </w:p>
                  <w:p>
                    <w:pPr>
                      <w:spacing w:line="542" w:lineRule="exact" w:before="326"/>
                      <w:ind w:left="2265" w:right="0" w:firstLine="0"/>
                      <w:jc w:val="left"/>
                      <w:rPr>
                        <w:b/>
                        <w:sz w:val="48"/>
                      </w:rPr>
                    </w:pPr>
                    <w:r>
                      <w:rPr>
                        <w:b/>
                        <w:color w:val="231F20"/>
                        <w:spacing w:val="-4"/>
                        <w:w w:val="110"/>
                        <w:sz w:val="48"/>
                      </w:rPr>
                      <w:t>T606AE</w:t>
                    </w:r>
                  </w:p>
                  <w:p>
                    <w:pPr>
                      <w:spacing w:line="244" w:lineRule="auto" w:before="0"/>
                      <w:ind w:left="1599" w:right="7357" w:firstLine="0"/>
                      <w:jc w:val="center"/>
                      <w:rPr>
                        <w:b/>
                        <w:sz w:val="34"/>
                      </w:rPr>
                    </w:pPr>
                    <w:r>
                      <w:rPr>
                        <w:b/>
                        <w:color w:val="231F20"/>
                        <w:spacing w:val="-3"/>
                        <w:sz w:val="34"/>
                      </w:rPr>
                      <w:t>150 </w:t>
                    </w:r>
                    <w:r>
                      <w:rPr>
                        <w:b/>
                        <w:color w:val="231F20"/>
                        <w:sz w:val="34"/>
                      </w:rPr>
                      <w:t>PSI Corrugated Petroleum S &amp; D – </w:t>
                    </w:r>
                    <w:r>
                      <w:rPr>
                        <w:b/>
                        <w:color w:val="231F20"/>
                        <w:spacing w:val="2"/>
                        <w:sz w:val="34"/>
                      </w:rPr>
                      <w:t>Arctic</w:t>
                    </w:r>
                    <w:r>
                      <w:rPr>
                        <w:b/>
                        <w:color w:val="231F20"/>
                        <w:sz w:val="34"/>
                      </w:rPr>
                      <w:t> Hose</w:t>
                    </w:r>
                  </w:p>
                </w:txbxContent>
              </v:textbox>
              <w10:wrap type="none"/>
            </v:shape>
            <v:shape style="position:absolute;left:0;top:630;width:12240;height:1170" type="#_x0000_t202" filled="false" stroked="false">
              <v:textbox inset="0,0,0,0">
                <w:txbxContent>
                  <w:p>
                    <w:pPr>
                      <w:spacing w:before="186"/>
                      <w:ind w:left="900" w:right="0" w:firstLine="0"/>
                      <w:jc w:val="left"/>
                      <w:rPr>
                        <w:b/>
                        <w:sz w:val="72"/>
                      </w:rPr>
                    </w:pPr>
                    <w:r>
                      <w:rPr>
                        <w:b/>
                        <w:color w:val="FFFFFF"/>
                        <w:sz w:val="72"/>
                      </w:rPr>
                      <w:t>Petroleum</w:t>
                    </w:r>
                  </w:p>
                </w:txbxContent>
              </v:textbox>
              <w10:wrap type="none"/>
            </v:shape>
            <w10:wrap type="none"/>
          </v:group>
        </w:pict>
      </w:r>
    </w:p>
    <w:p>
      <w:pPr>
        <w:pStyle w:val="BodyText"/>
        <w:spacing w:before="7" w:after="1"/>
      </w:pPr>
    </w:p>
    <w:tbl>
      <w:tblPr>
        <w:tblW w:w="0" w:type="auto"/>
        <w:jc w:val="left"/>
        <w:tblInd w:w="8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882"/>
        <w:gridCol w:w="882"/>
        <w:gridCol w:w="882"/>
        <w:gridCol w:w="882"/>
        <w:gridCol w:w="1221"/>
        <w:gridCol w:w="1200"/>
        <w:gridCol w:w="1529"/>
        <w:gridCol w:w="910"/>
      </w:tblGrid>
      <w:tr>
        <w:trPr>
          <w:trHeight w:val="285" w:hRule="atLeast"/>
        </w:trPr>
        <w:tc>
          <w:tcPr>
            <w:tcW w:w="10098" w:type="dxa"/>
            <w:gridSpan w:val="9"/>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882"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02" w:right="202"/>
              <w:jc w:val="center"/>
              <w:rPr>
                <w:b/>
                <w:sz w:val="18"/>
              </w:rPr>
            </w:pPr>
            <w:r>
              <w:rPr>
                <w:b/>
                <w:color w:val="FFFFFF"/>
                <w:w w:val="95"/>
                <w:sz w:val="18"/>
              </w:rPr>
              <w:t>ID</w:t>
            </w:r>
          </w:p>
          <w:p>
            <w:pPr>
              <w:pStyle w:val="TableParagraph"/>
              <w:spacing w:line="189" w:lineRule="exact" w:before="0"/>
              <w:ind w:left="202" w:right="202"/>
              <w:jc w:val="center"/>
              <w:rPr>
                <w:b/>
                <w:sz w:val="18"/>
              </w:rPr>
            </w:pPr>
            <w:r>
              <w:rPr>
                <w:b/>
                <w:color w:val="FFFFFF"/>
                <w:w w:val="95"/>
                <w:sz w:val="18"/>
              </w:rPr>
              <w:t>(in.)</w:t>
            </w:r>
          </w:p>
        </w:tc>
        <w:tc>
          <w:tcPr>
            <w:tcW w:w="882"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02" w:right="202"/>
              <w:jc w:val="center"/>
              <w:rPr>
                <w:b/>
                <w:sz w:val="18"/>
              </w:rPr>
            </w:pPr>
            <w:r>
              <w:rPr>
                <w:b/>
                <w:color w:val="FFFFFF"/>
                <w:w w:val="95"/>
                <w:sz w:val="18"/>
              </w:rPr>
              <w:t>ID</w:t>
            </w:r>
          </w:p>
          <w:p>
            <w:pPr>
              <w:pStyle w:val="TableParagraph"/>
              <w:spacing w:line="189" w:lineRule="exact" w:before="0"/>
              <w:ind w:left="202" w:right="202"/>
              <w:jc w:val="center"/>
              <w:rPr>
                <w:b/>
                <w:sz w:val="18"/>
              </w:rPr>
            </w:pPr>
            <w:r>
              <w:rPr>
                <w:b/>
                <w:color w:val="FFFFFF"/>
                <w:w w:val="95"/>
                <w:sz w:val="18"/>
              </w:rPr>
              <w:t>(mm)</w:t>
            </w:r>
          </w:p>
        </w:tc>
        <w:tc>
          <w:tcPr>
            <w:tcW w:w="882"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02" w:right="201"/>
              <w:jc w:val="center"/>
              <w:rPr>
                <w:b/>
                <w:sz w:val="18"/>
              </w:rPr>
            </w:pPr>
            <w:r>
              <w:rPr>
                <w:b/>
                <w:color w:val="FFFFFF"/>
                <w:w w:val="85"/>
                <w:sz w:val="18"/>
              </w:rPr>
              <w:t>OD</w:t>
            </w:r>
          </w:p>
          <w:p>
            <w:pPr>
              <w:pStyle w:val="TableParagraph"/>
              <w:spacing w:line="189" w:lineRule="exact" w:before="0"/>
              <w:ind w:left="202" w:right="202"/>
              <w:jc w:val="center"/>
              <w:rPr>
                <w:b/>
                <w:sz w:val="18"/>
              </w:rPr>
            </w:pPr>
            <w:r>
              <w:rPr>
                <w:b/>
                <w:color w:val="FFFFFF"/>
                <w:spacing w:val="2"/>
                <w:w w:val="95"/>
                <w:sz w:val="18"/>
              </w:rPr>
              <w:t>(in.)</w:t>
            </w:r>
          </w:p>
        </w:tc>
        <w:tc>
          <w:tcPr>
            <w:tcW w:w="882"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02" w:right="200"/>
              <w:jc w:val="center"/>
              <w:rPr>
                <w:b/>
                <w:sz w:val="18"/>
              </w:rPr>
            </w:pPr>
            <w:r>
              <w:rPr>
                <w:b/>
                <w:color w:val="FFFFFF"/>
                <w:w w:val="85"/>
                <w:sz w:val="18"/>
              </w:rPr>
              <w:t>OD</w:t>
            </w:r>
          </w:p>
          <w:p>
            <w:pPr>
              <w:pStyle w:val="TableParagraph"/>
              <w:spacing w:line="189" w:lineRule="exact" w:before="0"/>
              <w:ind w:left="202" w:right="202"/>
              <w:jc w:val="center"/>
              <w:rPr>
                <w:b/>
                <w:sz w:val="18"/>
              </w:rPr>
            </w:pPr>
            <w:r>
              <w:rPr>
                <w:b/>
                <w:color w:val="FFFFFF"/>
                <w:w w:val="95"/>
                <w:sz w:val="18"/>
              </w:rPr>
              <w:t>(mm)</w:t>
            </w:r>
          </w:p>
        </w:tc>
        <w:tc>
          <w:tcPr>
            <w:tcW w:w="1221"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282" w:right="5" w:hanging="15"/>
              <w:rPr>
                <w:b/>
                <w:sz w:val="18"/>
              </w:rPr>
            </w:pPr>
            <w:r>
              <w:rPr>
                <w:b/>
                <w:color w:val="FFFFFF"/>
                <w:w w:val="90"/>
                <w:sz w:val="18"/>
              </w:rPr>
              <w:t>Max Rec. </w:t>
            </w:r>
            <w:r>
              <w:rPr>
                <w:b/>
                <w:color w:val="FFFFFF"/>
                <w:w w:val="85"/>
                <w:sz w:val="18"/>
              </w:rPr>
              <w:t>WP (PSI)</w:t>
            </w:r>
          </w:p>
        </w:tc>
        <w:tc>
          <w:tcPr>
            <w:tcW w:w="120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441" w:hanging="265"/>
              <w:rPr>
                <w:b/>
                <w:sz w:val="18"/>
              </w:rPr>
            </w:pPr>
            <w:r>
              <w:rPr>
                <w:b/>
                <w:color w:val="FFFFFF"/>
                <w:w w:val="85"/>
                <w:sz w:val="18"/>
              </w:rPr>
              <w:t>Vacuum HG </w:t>
            </w:r>
            <w:r>
              <w:rPr>
                <w:b/>
                <w:color w:val="FFFFFF"/>
                <w:w w:val="90"/>
                <w:sz w:val="18"/>
              </w:rPr>
              <w:t>(in.)</w:t>
            </w:r>
          </w:p>
        </w:tc>
        <w:tc>
          <w:tcPr>
            <w:tcW w:w="1529"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43" w:right="18" w:hanging="296"/>
              <w:rPr>
                <w:b/>
                <w:sz w:val="18"/>
              </w:rPr>
            </w:pPr>
            <w:r>
              <w:rPr>
                <w:b/>
                <w:color w:val="FFFFFF"/>
                <w:w w:val="80"/>
                <w:sz w:val="18"/>
              </w:rPr>
              <w:t>Min. Bending Radius </w:t>
            </w:r>
            <w:r>
              <w:rPr>
                <w:b/>
                <w:color w:val="FFFFFF"/>
                <w:w w:val="90"/>
                <w:sz w:val="18"/>
              </w:rPr>
              <w:t>(in. @ 68</w:t>
            </w:r>
            <w:r>
              <w:rPr>
                <w:color w:val="FFFFFF"/>
                <w:w w:val="90"/>
                <w:sz w:val="18"/>
              </w:rPr>
              <w:t>°</w:t>
            </w:r>
            <w:r>
              <w:rPr>
                <w:b/>
                <w:color w:val="FFFFFF"/>
                <w:w w:val="90"/>
                <w:sz w:val="18"/>
              </w:rPr>
              <w:t>F)</w:t>
            </w:r>
          </w:p>
        </w:tc>
        <w:tc>
          <w:tcPr>
            <w:tcW w:w="910" w:type="dxa"/>
            <w:tcBorders>
              <w:top w:val="single" w:sz="8" w:space="0" w:color="FFFFFF"/>
              <w:left w:val="single" w:sz="8" w:space="0" w:color="FFFFFF"/>
            </w:tcBorders>
            <w:shd w:val="clear" w:color="auto" w:fill="231F20"/>
          </w:tcPr>
          <w:p>
            <w:pPr>
              <w:pStyle w:val="TableParagraph"/>
              <w:spacing w:line="208" w:lineRule="auto" w:before="36"/>
              <w:ind w:left="138"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T606AE200</w:t>
            </w:r>
          </w:p>
        </w:tc>
        <w:tc>
          <w:tcPr>
            <w:tcW w:w="882" w:type="dxa"/>
            <w:shd w:val="clear" w:color="auto" w:fill="E6E7E8"/>
          </w:tcPr>
          <w:p>
            <w:pPr>
              <w:pStyle w:val="TableParagraph"/>
              <w:spacing w:before="45"/>
              <w:jc w:val="center"/>
              <w:rPr>
                <w:sz w:val="18"/>
              </w:rPr>
            </w:pPr>
            <w:r>
              <w:rPr>
                <w:color w:val="231F20"/>
                <w:w w:val="86"/>
                <w:sz w:val="18"/>
              </w:rPr>
              <w:t>2</w:t>
            </w:r>
          </w:p>
        </w:tc>
        <w:tc>
          <w:tcPr>
            <w:tcW w:w="882" w:type="dxa"/>
            <w:shd w:val="clear" w:color="auto" w:fill="E6E7E8"/>
          </w:tcPr>
          <w:p>
            <w:pPr>
              <w:pStyle w:val="TableParagraph"/>
              <w:spacing w:before="45"/>
              <w:ind w:left="354"/>
              <w:rPr>
                <w:sz w:val="18"/>
              </w:rPr>
            </w:pPr>
            <w:r>
              <w:rPr>
                <w:color w:val="231F20"/>
                <w:w w:val="95"/>
                <w:sz w:val="18"/>
              </w:rPr>
              <w:t>51</w:t>
            </w:r>
          </w:p>
        </w:tc>
        <w:tc>
          <w:tcPr>
            <w:tcW w:w="882" w:type="dxa"/>
            <w:shd w:val="clear" w:color="auto" w:fill="E6E7E8"/>
          </w:tcPr>
          <w:p>
            <w:pPr>
              <w:pStyle w:val="TableParagraph"/>
              <w:spacing w:before="45"/>
              <w:ind w:left="289"/>
              <w:rPr>
                <w:sz w:val="18"/>
              </w:rPr>
            </w:pPr>
            <w:r>
              <w:rPr>
                <w:color w:val="231F20"/>
                <w:w w:val="95"/>
                <w:sz w:val="18"/>
              </w:rPr>
              <w:t>2.48</w:t>
            </w:r>
          </w:p>
        </w:tc>
        <w:tc>
          <w:tcPr>
            <w:tcW w:w="882" w:type="dxa"/>
            <w:shd w:val="clear" w:color="auto" w:fill="E6E7E8"/>
          </w:tcPr>
          <w:p>
            <w:pPr>
              <w:pStyle w:val="TableParagraph"/>
              <w:spacing w:before="45"/>
              <w:ind w:right="352"/>
              <w:jc w:val="right"/>
              <w:rPr>
                <w:sz w:val="18"/>
              </w:rPr>
            </w:pPr>
            <w:r>
              <w:rPr>
                <w:color w:val="231F20"/>
                <w:w w:val="85"/>
                <w:sz w:val="18"/>
              </w:rPr>
              <w:t>63</w:t>
            </w:r>
          </w:p>
        </w:tc>
        <w:tc>
          <w:tcPr>
            <w:tcW w:w="1221" w:type="dxa"/>
            <w:shd w:val="clear" w:color="auto" w:fill="E6E7E8"/>
          </w:tcPr>
          <w:p>
            <w:pPr>
              <w:pStyle w:val="TableParagraph"/>
              <w:spacing w:before="45"/>
              <w:ind w:left="447" w:right="447"/>
              <w:jc w:val="center"/>
              <w:rPr>
                <w:sz w:val="18"/>
              </w:rPr>
            </w:pPr>
            <w:r>
              <w:rPr>
                <w:color w:val="231F20"/>
                <w:w w:val="95"/>
                <w:sz w:val="18"/>
              </w:rPr>
              <w:t>150</w:t>
            </w:r>
          </w:p>
        </w:tc>
        <w:tc>
          <w:tcPr>
            <w:tcW w:w="1200" w:type="dxa"/>
            <w:shd w:val="clear" w:color="auto" w:fill="E6E7E8"/>
          </w:tcPr>
          <w:p>
            <w:pPr>
              <w:pStyle w:val="TableParagraph"/>
              <w:spacing w:before="45"/>
              <w:ind w:left="514"/>
              <w:rPr>
                <w:sz w:val="18"/>
              </w:rPr>
            </w:pPr>
            <w:r>
              <w:rPr>
                <w:color w:val="231F20"/>
                <w:w w:val="95"/>
                <w:sz w:val="18"/>
              </w:rPr>
              <w:t>30</w:t>
            </w:r>
          </w:p>
        </w:tc>
        <w:tc>
          <w:tcPr>
            <w:tcW w:w="1529" w:type="dxa"/>
            <w:shd w:val="clear" w:color="auto" w:fill="E6E7E8"/>
          </w:tcPr>
          <w:p>
            <w:pPr>
              <w:pStyle w:val="TableParagraph"/>
              <w:spacing w:before="45"/>
              <w:ind w:left="2"/>
              <w:jc w:val="center"/>
              <w:rPr>
                <w:sz w:val="18"/>
              </w:rPr>
            </w:pPr>
            <w:r>
              <w:rPr>
                <w:color w:val="231F20"/>
                <w:w w:val="86"/>
                <w:sz w:val="18"/>
              </w:rPr>
              <w:t>3</w:t>
            </w:r>
          </w:p>
        </w:tc>
        <w:tc>
          <w:tcPr>
            <w:tcW w:w="910" w:type="dxa"/>
            <w:shd w:val="clear" w:color="auto" w:fill="E6E7E8"/>
          </w:tcPr>
          <w:p>
            <w:pPr>
              <w:pStyle w:val="TableParagraph"/>
              <w:spacing w:before="45"/>
              <w:ind w:right="299"/>
              <w:jc w:val="right"/>
              <w:rPr>
                <w:sz w:val="18"/>
              </w:rPr>
            </w:pPr>
            <w:r>
              <w:rPr>
                <w:color w:val="231F20"/>
                <w:w w:val="85"/>
                <w:sz w:val="18"/>
              </w:rPr>
              <w:t>1.06</w:t>
            </w:r>
          </w:p>
        </w:tc>
      </w:tr>
      <w:tr>
        <w:trPr>
          <w:trHeight w:val="285" w:hRule="atLeast"/>
        </w:trPr>
        <w:tc>
          <w:tcPr>
            <w:tcW w:w="1710" w:type="dxa"/>
            <w:shd w:val="clear" w:color="auto" w:fill="D1D3D4"/>
          </w:tcPr>
          <w:p>
            <w:pPr>
              <w:pStyle w:val="TableParagraph"/>
              <w:spacing w:before="45"/>
              <w:ind w:left="252"/>
              <w:rPr>
                <w:sz w:val="18"/>
              </w:rPr>
            </w:pPr>
            <w:r>
              <w:rPr>
                <w:color w:val="231F20"/>
                <w:w w:val="90"/>
                <w:sz w:val="18"/>
              </w:rPr>
              <w:t>T606AE300</w:t>
            </w:r>
          </w:p>
        </w:tc>
        <w:tc>
          <w:tcPr>
            <w:tcW w:w="882" w:type="dxa"/>
            <w:shd w:val="clear" w:color="auto" w:fill="D1D3D4"/>
          </w:tcPr>
          <w:p>
            <w:pPr>
              <w:pStyle w:val="TableParagraph"/>
              <w:spacing w:before="45"/>
              <w:jc w:val="center"/>
              <w:rPr>
                <w:sz w:val="18"/>
              </w:rPr>
            </w:pPr>
            <w:r>
              <w:rPr>
                <w:color w:val="231F20"/>
                <w:w w:val="86"/>
                <w:sz w:val="18"/>
              </w:rPr>
              <w:t>3</w:t>
            </w:r>
          </w:p>
        </w:tc>
        <w:tc>
          <w:tcPr>
            <w:tcW w:w="882" w:type="dxa"/>
            <w:shd w:val="clear" w:color="auto" w:fill="D1D3D4"/>
          </w:tcPr>
          <w:p>
            <w:pPr>
              <w:pStyle w:val="TableParagraph"/>
              <w:spacing w:before="45"/>
              <w:ind w:left="354"/>
              <w:rPr>
                <w:sz w:val="18"/>
              </w:rPr>
            </w:pPr>
            <w:r>
              <w:rPr>
                <w:color w:val="231F20"/>
                <w:w w:val="95"/>
                <w:sz w:val="18"/>
              </w:rPr>
              <w:t>76</w:t>
            </w:r>
          </w:p>
        </w:tc>
        <w:tc>
          <w:tcPr>
            <w:tcW w:w="882" w:type="dxa"/>
            <w:shd w:val="clear" w:color="auto" w:fill="D1D3D4"/>
          </w:tcPr>
          <w:p>
            <w:pPr>
              <w:pStyle w:val="TableParagraph"/>
              <w:spacing w:before="45"/>
              <w:ind w:left="289"/>
              <w:rPr>
                <w:sz w:val="18"/>
              </w:rPr>
            </w:pPr>
            <w:r>
              <w:rPr>
                <w:color w:val="231F20"/>
                <w:w w:val="95"/>
                <w:sz w:val="18"/>
              </w:rPr>
              <w:t>3.54</w:t>
            </w:r>
          </w:p>
        </w:tc>
        <w:tc>
          <w:tcPr>
            <w:tcW w:w="882" w:type="dxa"/>
            <w:shd w:val="clear" w:color="auto" w:fill="D1D3D4"/>
          </w:tcPr>
          <w:p>
            <w:pPr>
              <w:pStyle w:val="TableParagraph"/>
              <w:spacing w:before="45"/>
              <w:ind w:right="352"/>
              <w:jc w:val="right"/>
              <w:rPr>
                <w:sz w:val="18"/>
              </w:rPr>
            </w:pPr>
            <w:r>
              <w:rPr>
                <w:color w:val="231F20"/>
                <w:w w:val="85"/>
                <w:sz w:val="18"/>
              </w:rPr>
              <w:t>90</w:t>
            </w:r>
          </w:p>
        </w:tc>
        <w:tc>
          <w:tcPr>
            <w:tcW w:w="1221" w:type="dxa"/>
            <w:shd w:val="clear" w:color="auto" w:fill="D1D3D4"/>
          </w:tcPr>
          <w:p>
            <w:pPr>
              <w:pStyle w:val="TableParagraph"/>
              <w:spacing w:before="45"/>
              <w:ind w:left="447" w:right="447"/>
              <w:jc w:val="center"/>
              <w:rPr>
                <w:sz w:val="18"/>
              </w:rPr>
            </w:pPr>
            <w:r>
              <w:rPr>
                <w:color w:val="231F20"/>
                <w:w w:val="95"/>
                <w:sz w:val="18"/>
              </w:rPr>
              <w:t>150</w:t>
            </w:r>
          </w:p>
        </w:tc>
        <w:tc>
          <w:tcPr>
            <w:tcW w:w="1200" w:type="dxa"/>
            <w:shd w:val="clear" w:color="auto" w:fill="D1D3D4"/>
          </w:tcPr>
          <w:p>
            <w:pPr>
              <w:pStyle w:val="TableParagraph"/>
              <w:spacing w:before="45"/>
              <w:ind w:left="514"/>
              <w:rPr>
                <w:sz w:val="18"/>
              </w:rPr>
            </w:pPr>
            <w:r>
              <w:rPr>
                <w:color w:val="231F20"/>
                <w:w w:val="95"/>
                <w:sz w:val="18"/>
              </w:rPr>
              <w:t>30</w:t>
            </w:r>
          </w:p>
        </w:tc>
        <w:tc>
          <w:tcPr>
            <w:tcW w:w="1529" w:type="dxa"/>
            <w:shd w:val="clear" w:color="auto" w:fill="D1D3D4"/>
          </w:tcPr>
          <w:p>
            <w:pPr>
              <w:pStyle w:val="TableParagraph"/>
              <w:spacing w:before="45"/>
              <w:ind w:left="545" w:right="543"/>
              <w:jc w:val="center"/>
              <w:rPr>
                <w:sz w:val="18"/>
              </w:rPr>
            </w:pPr>
            <w:r>
              <w:rPr>
                <w:color w:val="231F20"/>
                <w:sz w:val="18"/>
              </w:rPr>
              <w:t>4 1/2</w:t>
            </w:r>
          </w:p>
        </w:tc>
        <w:tc>
          <w:tcPr>
            <w:tcW w:w="910" w:type="dxa"/>
            <w:shd w:val="clear" w:color="auto" w:fill="D1D3D4"/>
          </w:tcPr>
          <w:p>
            <w:pPr>
              <w:pStyle w:val="TableParagraph"/>
              <w:spacing w:before="45"/>
              <w:ind w:right="299"/>
              <w:jc w:val="right"/>
              <w:rPr>
                <w:sz w:val="18"/>
              </w:rPr>
            </w:pPr>
            <w:r>
              <w:rPr>
                <w:color w:val="231F20"/>
                <w:w w:val="85"/>
                <w:sz w:val="18"/>
              </w:rPr>
              <w:t>1.84</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T606AE400</w:t>
            </w:r>
          </w:p>
        </w:tc>
        <w:tc>
          <w:tcPr>
            <w:tcW w:w="882" w:type="dxa"/>
            <w:shd w:val="clear" w:color="auto" w:fill="E6E7E8"/>
          </w:tcPr>
          <w:p>
            <w:pPr>
              <w:pStyle w:val="TableParagraph"/>
              <w:spacing w:before="45"/>
              <w:jc w:val="center"/>
              <w:rPr>
                <w:sz w:val="18"/>
              </w:rPr>
            </w:pPr>
            <w:r>
              <w:rPr>
                <w:color w:val="231F20"/>
                <w:w w:val="86"/>
                <w:sz w:val="18"/>
              </w:rPr>
              <w:t>4</w:t>
            </w:r>
          </w:p>
        </w:tc>
        <w:tc>
          <w:tcPr>
            <w:tcW w:w="882" w:type="dxa"/>
            <w:shd w:val="clear" w:color="auto" w:fill="E6E7E8"/>
          </w:tcPr>
          <w:p>
            <w:pPr>
              <w:pStyle w:val="TableParagraph"/>
              <w:spacing w:before="45"/>
              <w:ind w:left="311"/>
              <w:rPr>
                <w:sz w:val="18"/>
              </w:rPr>
            </w:pPr>
            <w:r>
              <w:rPr>
                <w:color w:val="231F20"/>
                <w:w w:val="95"/>
                <w:sz w:val="18"/>
              </w:rPr>
              <w:t>102</w:t>
            </w:r>
          </w:p>
        </w:tc>
        <w:tc>
          <w:tcPr>
            <w:tcW w:w="882" w:type="dxa"/>
            <w:shd w:val="clear" w:color="auto" w:fill="E6E7E8"/>
          </w:tcPr>
          <w:p>
            <w:pPr>
              <w:pStyle w:val="TableParagraph"/>
              <w:spacing w:before="45"/>
              <w:ind w:left="289"/>
              <w:rPr>
                <w:sz w:val="18"/>
              </w:rPr>
            </w:pPr>
            <w:r>
              <w:rPr>
                <w:color w:val="231F20"/>
                <w:w w:val="95"/>
                <w:sz w:val="18"/>
              </w:rPr>
              <w:t>4.57</w:t>
            </w:r>
          </w:p>
        </w:tc>
        <w:tc>
          <w:tcPr>
            <w:tcW w:w="882" w:type="dxa"/>
            <w:shd w:val="clear" w:color="auto" w:fill="E6E7E8"/>
          </w:tcPr>
          <w:p>
            <w:pPr>
              <w:pStyle w:val="TableParagraph"/>
              <w:spacing w:before="45"/>
              <w:ind w:right="309"/>
              <w:jc w:val="right"/>
              <w:rPr>
                <w:sz w:val="18"/>
              </w:rPr>
            </w:pPr>
            <w:r>
              <w:rPr>
                <w:color w:val="231F20"/>
                <w:w w:val="85"/>
                <w:sz w:val="18"/>
              </w:rPr>
              <w:t>116</w:t>
            </w:r>
          </w:p>
        </w:tc>
        <w:tc>
          <w:tcPr>
            <w:tcW w:w="1221" w:type="dxa"/>
            <w:shd w:val="clear" w:color="auto" w:fill="E6E7E8"/>
          </w:tcPr>
          <w:p>
            <w:pPr>
              <w:pStyle w:val="TableParagraph"/>
              <w:spacing w:before="45"/>
              <w:ind w:left="447" w:right="447"/>
              <w:jc w:val="center"/>
              <w:rPr>
                <w:sz w:val="18"/>
              </w:rPr>
            </w:pPr>
            <w:r>
              <w:rPr>
                <w:color w:val="231F20"/>
                <w:w w:val="95"/>
                <w:sz w:val="18"/>
              </w:rPr>
              <w:t>150</w:t>
            </w:r>
          </w:p>
        </w:tc>
        <w:tc>
          <w:tcPr>
            <w:tcW w:w="1200" w:type="dxa"/>
            <w:shd w:val="clear" w:color="auto" w:fill="E6E7E8"/>
          </w:tcPr>
          <w:p>
            <w:pPr>
              <w:pStyle w:val="TableParagraph"/>
              <w:spacing w:before="45"/>
              <w:ind w:left="514"/>
              <w:rPr>
                <w:sz w:val="18"/>
              </w:rPr>
            </w:pPr>
            <w:r>
              <w:rPr>
                <w:color w:val="231F20"/>
                <w:w w:val="95"/>
                <w:sz w:val="18"/>
              </w:rPr>
              <w:t>30</w:t>
            </w:r>
          </w:p>
        </w:tc>
        <w:tc>
          <w:tcPr>
            <w:tcW w:w="1529" w:type="dxa"/>
            <w:shd w:val="clear" w:color="auto" w:fill="E6E7E8"/>
          </w:tcPr>
          <w:p>
            <w:pPr>
              <w:pStyle w:val="TableParagraph"/>
              <w:spacing w:before="45"/>
              <w:ind w:left="2"/>
              <w:jc w:val="center"/>
              <w:rPr>
                <w:sz w:val="18"/>
              </w:rPr>
            </w:pPr>
            <w:r>
              <w:rPr>
                <w:color w:val="231F20"/>
                <w:w w:val="86"/>
                <w:sz w:val="18"/>
              </w:rPr>
              <w:t>6</w:t>
            </w:r>
          </w:p>
        </w:tc>
        <w:tc>
          <w:tcPr>
            <w:tcW w:w="910" w:type="dxa"/>
            <w:shd w:val="clear" w:color="auto" w:fill="E6E7E8"/>
          </w:tcPr>
          <w:p>
            <w:pPr>
              <w:pStyle w:val="TableParagraph"/>
              <w:spacing w:before="45"/>
              <w:ind w:right="299"/>
              <w:jc w:val="right"/>
              <w:rPr>
                <w:sz w:val="18"/>
              </w:rPr>
            </w:pPr>
            <w:r>
              <w:rPr>
                <w:color w:val="231F20"/>
                <w:w w:val="85"/>
                <w:sz w:val="18"/>
              </w:rPr>
              <w:t>2.67</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0"/>
        </w:rPr>
      </w:pPr>
    </w:p>
    <w:p>
      <w:pPr>
        <w:spacing w:before="0"/>
        <w:ind w:left="900" w:right="0" w:firstLine="0"/>
        <w:jc w:val="left"/>
        <w:rPr>
          <w:b/>
          <w:sz w:val="18"/>
        </w:rPr>
      </w:pPr>
      <w:r>
        <w:rPr>
          <w:b/>
          <w:color w:val="231F20"/>
          <w:w w:val="85"/>
          <w:sz w:val="18"/>
          <w:u w:val="single" w:color="231F20"/>
        </w:rPr>
        <w:t>COUPLING SUGGESTIONS</w:t>
      </w:r>
    </w:p>
    <w:p>
      <w:pPr>
        <w:spacing w:before="13"/>
        <w:ind w:left="900" w:right="0" w:firstLine="0"/>
        <w:jc w:val="left"/>
        <w:rPr>
          <w:sz w:val="18"/>
        </w:rPr>
      </w:pPr>
      <w:r>
        <w:rPr>
          <w:color w:val="231F20"/>
          <w:w w:val="95"/>
          <w:sz w:val="18"/>
        </w:rPr>
        <w:t>Quick-Acting, combination nipples attached with bands or internally expanded brass couplings with gasket seal attached with ferrules.</w:t>
      </w:r>
    </w:p>
    <w:p>
      <w:pPr>
        <w:spacing w:after="0"/>
        <w:jc w:val="left"/>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2240" w:h="15840"/>
          <w:pgMar w:header="0" w:footer="1991" w:top="0" w:bottom="2180" w:left="0" w:right="0"/>
        </w:sectPr>
      </w:pPr>
    </w:p>
    <w:p>
      <w:pPr>
        <w:pStyle w:val="BodyText"/>
        <w:rPr>
          <w:sz w:val="25"/>
        </w:rPr>
      </w:pPr>
    </w:p>
    <w:p>
      <w:pPr>
        <w:pStyle w:val="Heading6"/>
        <w:spacing w:before="0"/>
        <w:ind w:left="1267"/>
      </w:pPr>
      <w:r>
        <w:rPr>
          <w:color w:val="231F20"/>
        </w:rPr>
        <w:t>Applications:</w:t>
      </w:r>
    </w:p>
    <w:p>
      <w:pPr>
        <w:pStyle w:val="BodyText"/>
        <w:spacing w:line="230" w:lineRule="auto" w:before="1"/>
        <w:ind w:left="1267"/>
      </w:pPr>
      <w:r>
        <w:rPr>
          <w:color w:val="231F20"/>
        </w:rPr>
        <w:t>Fuel and oil suction and discharge for up to 50% aromatic</w:t>
      </w:r>
      <w:r>
        <w:rPr>
          <w:color w:val="231F20"/>
          <w:spacing w:val="17"/>
        </w:rPr>
        <w:t> </w:t>
      </w:r>
      <w:r>
        <w:rPr>
          <w:color w:val="231F20"/>
        </w:rPr>
        <w:t>content.</w:t>
      </w:r>
      <w:r>
        <w:rPr>
          <w:color w:val="231F20"/>
          <w:spacing w:val="17"/>
        </w:rPr>
        <w:t> </w:t>
      </w:r>
      <w:r>
        <w:rPr>
          <w:color w:val="231F20"/>
        </w:rPr>
        <w:t>Designed</w:t>
      </w:r>
      <w:r>
        <w:rPr>
          <w:color w:val="231F20"/>
          <w:spacing w:val="18"/>
        </w:rPr>
        <w:t> </w:t>
      </w:r>
      <w:r>
        <w:rPr>
          <w:color w:val="231F20"/>
        </w:rPr>
        <w:t>for</w:t>
      </w:r>
      <w:r>
        <w:rPr>
          <w:color w:val="231F20"/>
          <w:spacing w:val="17"/>
        </w:rPr>
        <w:t> </w:t>
      </w:r>
      <w:r>
        <w:rPr>
          <w:color w:val="231F20"/>
        </w:rPr>
        <w:t>heavy</w:t>
      </w:r>
      <w:r>
        <w:rPr>
          <w:color w:val="231F20"/>
          <w:spacing w:val="18"/>
        </w:rPr>
        <w:t> </w:t>
      </w:r>
      <w:r>
        <w:rPr>
          <w:color w:val="231F20"/>
        </w:rPr>
        <w:t>duty</w:t>
      </w:r>
      <w:r>
        <w:rPr>
          <w:color w:val="231F20"/>
          <w:spacing w:val="17"/>
        </w:rPr>
        <w:t> </w:t>
      </w:r>
      <w:r>
        <w:rPr>
          <w:color w:val="231F20"/>
        </w:rPr>
        <w:t>applications.</w:t>
      </w:r>
    </w:p>
    <w:p>
      <w:pPr>
        <w:pStyle w:val="Heading6"/>
        <w:spacing w:before="64"/>
        <w:ind w:left="1267"/>
      </w:pPr>
      <w:r>
        <w:rPr>
          <w:color w:val="231F20"/>
        </w:rPr>
        <w:t>Cover:</w:t>
      </w:r>
    </w:p>
    <w:p>
      <w:pPr>
        <w:pStyle w:val="BodyText"/>
        <w:spacing w:line="230" w:lineRule="auto" w:before="1"/>
        <w:ind w:left="1267" w:right="76"/>
      </w:pPr>
      <w:r>
        <w:rPr>
          <w:color w:val="231F20"/>
        </w:rPr>
        <w:t>Black conductive CR – abrasion, ozone and hydrocarbon resistant.</w:t>
      </w:r>
    </w:p>
    <w:p>
      <w:pPr>
        <w:pStyle w:val="Heading6"/>
        <w:spacing w:before="65"/>
        <w:ind w:left="1267"/>
      </w:pPr>
      <w:r>
        <w:rPr>
          <w:color w:val="231F20"/>
        </w:rPr>
        <w:t>Reinforcement:</w:t>
      </w:r>
    </w:p>
    <w:p>
      <w:pPr>
        <w:pStyle w:val="BodyText"/>
        <w:spacing w:line="230" w:lineRule="auto" w:before="1"/>
        <w:ind w:left="1267"/>
      </w:pPr>
      <w:r>
        <w:rPr>
          <w:color w:val="231F20"/>
        </w:rPr>
        <w:t>High tensile textile cords with steel helix wire and static wire.</w:t>
      </w:r>
    </w:p>
    <w:p>
      <w:pPr>
        <w:pStyle w:val="Heading6"/>
        <w:spacing w:before="64"/>
        <w:ind w:left="1267"/>
      </w:pPr>
      <w:r>
        <w:rPr>
          <w:color w:val="231F20"/>
        </w:rPr>
        <w:t>Tube:</w:t>
      </w:r>
    </w:p>
    <w:p>
      <w:pPr>
        <w:pStyle w:val="BodyText"/>
        <w:spacing w:line="212" w:lineRule="exact"/>
        <w:ind w:left="1267"/>
      </w:pPr>
      <w:r>
        <w:rPr>
          <w:color w:val="231F20"/>
        </w:rPr>
        <w:t>Black conductive NBR.</w:t>
      </w:r>
    </w:p>
    <w:p>
      <w:pPr>
        <w:pStyle w:val="BodyText"/>
        <w:rPr>
          <w:sz w:val="25"/>
        </w:rPr>
      </w:pPr>
      <w:r>
        <w:rPr/>
        <w:br w:type="column"/>
      </w:r>
      <w:r>
        <w:rPr>
          <w:sz w:val="25"/>
        </w:rPr>
      </w:r>
    </w:p>
    <w:p>
      <w:pPr>
        <w:pStyle w:val="Heading6"/>
        <w:spacing w:before="0"/>
        <w:ind w:left="381"/>
      </w:pPr>
      <w:r>
        <w:rPr>
          <w:color w:val="231F20"/>
        </w:rPr>
        <w:t>Working Pressure:</w:t>
      </w:r>
    </w:p>
    <w:p>
      <w:pPr>
        <w:pStyle w:val="BodyText"/>
        <w:spacing w:line="212" w:lineRule="exact"/>
        <w:ind w:left="381"/>
      </w:pPr>
      <w:r>
        <w:rPr>
          <w:color w:val="231F20"/>
        </w:rPr>
        <w:t>Constant Pressure – 20 Bar (300 PSI)</w:t>
      </w:r>
    </w:p>
    <w:p>
      <w:pPr>
        <w:pStyle w:val="Heading6"/>
        <w:ind w:left="381"/>
      </w:pPr>
      <w:r>
        <w:rPr>
          <w:color w:val="231F20"/>
        </w:rPr>
        <w:t>Temperature Range:</w:t>
      </w:r>
    </w:p>
    <w:p>
      <w:pPr>
        <w:pStyle w:val="BodyText"/>
        <w:spacing w:line="212" w:lineRule="exact"/>
        <w:ind w:left="381"/>
      </w:pPr>
      <w:r>
        <w:rPr>
          <w:color w:val="231F20"/>
        </w:rPr>
        <w:t>-22°F (-30°C) to 176°F (+80°C)</w:t>
      </w:r>
    </w:p>
    <w:p>
      <w:pPr>
        <w:pStyle w:val="Heading6"/>
        <w:spacing w:before="62"/>
        <w:ind w:left="381"/>
      </w:pPr>
      <w:r>
        <w:rPr>
          <w:color w:val="231F20"/>
        </w:rPr>
        <w:t>Branding:</w:t>
      </w:r>
    </w:p>
    <w:p>
      <w:pPr>
        <w:pStyle w:val="BodyText"/>
        <w:spacing w:line="201" w:lineRule="exact"/>
        <w:ind w:left="381"/>
      </w:pPr>
      <w:r>
        <w:rPr>
          <w:color w:val="231F20"/>
        </w:rPr>
        <w:t>ALFAGOMMA – ITALY T620 – 20 BAR (300 PSI)</w:t>
      </w:r>
    </w:p>
    <w:p>
      <w:pPr>
        <w:pStyle w:val="BodyText"/>
        <w:spacing w:line="222" w:lineRule="exact"/>
        <w:ind w:left="381"/>
      </w:pPr>
      <w:r>
        <w:rPr>
          <w:color w:val="231F20"/>
        </w:rPr>
        <w:t>PETROLEUM – S &amp; D </w:t>
      </w:r>
      <w:r>
        <w:rPr>
          <w:rFonts w:ascii="Symbol" w:hAnsi="Symbol"/>
          <w:color w:val="231F20"/>
        </w:rPr>
        <w:t>Ω</w:t>
      </w:r>
      <w:r>
        <w:rPr>
          <w:rFonts w:ascii="Times New Roman" w:hAnsi="Times New Roman"/>
          <w:color w:val="231F20"/>
        </w:rPr>
        <w:t> </w:t>
      </w:r>
      <w:r>
        <w:rPr>
          <w:color w:val="231F20"/>
        </w:rPr>
        <w:t>(in red letters)</w:t>
      </w:r>
    </w:p>
    <w:p>
      <w:pPr>
        <w:pStyle w:val="Heading6"/>
        <w:spacing w:before="62"/>
        <w:ind w:left="381"/>
      </w:pPr>
      <w:r>
        <w:rPr>
          <w:color w:val="231F20"/>
        </w:rPr>
        <w:t>Standard Length:</w:t>
      </w:r>
    </w:p>
    <w:p>
      <w:pPr>
        <w:pStyle w:val="BodyText"/>
        <w:spacing w:line="208" w:lineRule="exact"/>
        <w:ind w:left="381"/>
      </w:pPr>
      <w:r>
        <w:rPr>
          <w:color w:val="231F20"/>
          <w:w w:val="105"/>
        </w:rPr>
        <w:t>100 feet: 2" through 6"</w:t>
      </w:r>
    </w:p>
    <w:p>
      <w:pPr>
        <w:pStyle w:val="BodyText"/>
        <w:spacing w:line="214" w:lineRule="exact"/>
        <w:ind w:left="381"/>
      </w:pPr>
      <w:r>
        <w:rPr>
          <w:color w:val="231F20"/>
          <w:w w:val="105"/>
        </w:rPr>
        <w:t>20 feet: 6", 8"</w:t>
      </w:r>
    </w:p>
    <w:p>
      <w:pPr>
        <w:spacing w:after="0" w:line="214" w:lineRule="exact"/>
        <w:sectPr>
          <w:type w:val="continuous"/>
          <w:pgSz w:w="12240" w:h="15840"/>
          <w:pgMar w:top="1500" w:bottom="280" w:left="0" w:right="0"/>
          <w:cols w:num="2" w:equalWidth="0">
            <w:col w:w="6066" w:space="40"/>
            <w:col w:w="6134"/>
          </w:cols>
        </w:sectPr>
      </w:pPr>
    </w:p>
    <w:p>
      <w:pPr>
        <w:pStyle w:val="BodyText"/>
        <w:rPr>
          <w:sz w:val="20"/>
        </w:rPr>
      </w:pPr>
      <w:r>
        <w:rPr/>
        <w:pict>
          <v:group style="position:absolute;margin-left:0pt;margin-top:0pt;width:612pt;height:297pt;mso-position-horizontal-relative:page;mso-position-vertical-relative:page;z-index:9568" coordorigin="0,0" coordsize="12240,5940">
            <v:shape style="position:absolute;left:1260;top:0;width:3960;height:5940" type="#_x0000_t75" stroked="false">
              <v:imagedata r:id="rId48" o:title=""/>
            </v:shape>
            <v:shape style="position:absolute;left:1267;top:2425;width:5677;height:3120" type="#_x0000_t75" stroked="false">
              <v:imagedata r:id="rId158" o:title=""/>
            </v:shape>
            <v:rect style="position:absolute;left:0;top:1800;width:12240;height:250" filled="true" fillcolor="#231f20" stroked="false">
              <v:fill opacity="49152f" type="solid"/>
            </v:rect>
            <v:rect style="position:absolute;left:0;top:630;width:12240;height:1170" filled="true" fillcolor="#7a003c" stroked="false">
              <v:fill type="solid"/>
            </v:rect>
            <v:shape style="position:absolute;left:1273;top:1065;width:3047;height:375" type="#_x0000_t75" stroked="false">
              <v:imagedata r:id="rId40" o:title=""/>
            </v:shape>
            <v:shape style="position:absolute;left:0;top:0;width:12240;height:5940" type="#_x0000_t202" filled="false" stroked="false">
              <v:textbox inset="0,0,0,0">
                <w:txbxContent>
                  <w:p>
                    <w:pPr>
                      <w:spacing w:line="240" w:lineRule="auto" w:before="0"/>
                      <w:rPr>
                        <w:sz w:val="56"/>
                      </w:rPr>
                    </w:pPr>
                  </w:p>
                  <w:p>
                    <w:pPr>
                      <w:spacing w:line="240" w:lineRule="auto" w:before="0"/>
                      <w:rPr>
                        <w:sz w:val="56"/>
                      </w:rPr>
                    </w:pPr>
                  </w:p>
                  <w:p>
                    <w:pPr>
                      <w:spacing w:line="240" w:lineRule="auto" w:before="0"/>
                      <w:rPr>
                        <w:sz w:val="56"/>
                      </w:rPr>
                    </w:pPr>
                  </w:p>
                  <w:p>
                    <w:pPr>
                      <w:spacing w:line="542" w:lineRule="exact" w:before="326"/>
                      <w:ind w:left="8015" w:right="0" w:firstLine="0"/>
                      <w:jc w:val="left"/>
                      <w:rPr>
                        <w:b/>
                        <w:sz w:val="48"/>
                      </w:rPr>
                    </w:pPr>
                    <w:r>
                      <w:rPr>
                        <w:b/>
                        <w:color w:val="231F20"/>
                        <w:w w:val="110"/>
                        <w:sz w:val="48"/>
                      </w:rPr>
                      <w:t>T620AA</w:t>
                    </w:r>
                  </w:p>
                  <w:p>
                    <w:pPr>
                      <w:spacing w:line="244" w:lineRule="auto" w:before="0"/>
                      <w:ind w:left="7003" w:right="1241" w:firstLine="0"/>
                      <w:jc w:val="center"/>
                      <w:rPr>
                        <w:b/>
                        <w:sz w:val="34"/>
                      </w:rPr>
                    </w:pPr>
                    <w:r>
                      <w:rPr>
                        <w:b/>
                        <w:color w:val="231F20"/>
                        <w:sz w:val="34"/>
                      </w:rPr>
                      <w:t>300 PSI Black Fuel &amp; Oil S &amp; D Hose</w:t>
                    </w:r>
                  </w:p>
                </w:txbxContent>
              </v:textbox>
              <w10:wrap type="none"/>
            </v:shape>
            <v:shape style="position:absolute;left:0;top:630;width:12240;height:1170" type="#_x0000_t202" filled="false" stroked="false">
              <v:textbox inset="0,0,0,0">
                <w:txbxContent>
                  <w:p>
                    <w:pPr>
                      <w:spacing w:before="186"/>
                      <w:ind w:left="0" w:right="898" w:firstLine="0"/>
                      <w:jc w:val="right"/>
                      <w:rPr>
                        <w:b/>
                        <w:sz w:val="72"/>
                      </w:rPr>
                    </w:pPr>
                    <w:r>
                      <w:rPr>
                        <w:b/>
                        <w:color w:val="FFFFFF"/>
                        <w:w w:val="85"/>
                        <w:sz w:val="72"/>
                      </w:rPr>
                      <w:t>Petroleum</w:t>
                    </w:r>
                  </w:p>
                </w:txbxContent>
              </v:textbox>
              <w10:wrap type="none"/>
            </v:shape>
            <w10:wrap type="none"/>
          </v:group>
        </w:pict>
      </w:r>
    </w:p>
    <w:p>
      <w:pPr>
        <w:pStyle w:val="BodyText"/>
        <w:rPr>
          <w:sz w:val="20"/>
        </w:rPr>
      </w:pPr>
    </w:p>
    <w:p>
      <w:pPr>
        <w:pStyle w:val="BodyText"/>
        <w:spacing w:before="10"/>
        <w:rPr>
          <w:sz w:val="17"/>
        </w:rPr>
      </w:pPr>
    </w:p>
    <w:tbl>
      <w:tblPr>
        <w:tblW w:w="0" w:type="auto"/>
        <w:jc w:val="left"/>
        <w:tblInd w:w="12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810"/>
        <w:gridCol w:w="810"/>
        <w:gridCol w:w="810"/>
        <w:gridCol w:w="810"/>
        <w:gridCol w:w="1080"/>
        <w:gridCol w:w="1080"/>
        <w:gridCol w:w="1620"/>
        <w:gridCol w:w="1350"/>
      </w:tblGrid>
      <w:tr>
        <w:trPr>
          <w:trHeight w:val="285" w:hRule="atLeast"/>
        </w:trPr>
        <w:tc>
          <w:tcPr>
            <w:tcW w:w="10080" w:type="dxa"/>
            <w:gridSpan w:val="9"/>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95"/>
                <w:sz w:val="18"/>
              </w:rPr>
              <w:t>ID</w:t>
            </w:r>
          </w:p>
          <w:p>
            <w:pPr>
              <w:pStyle w:val="TableParagraph"/>
              <w:spacing w:line="189" w:lineRule="exact" w:before="0"/>
              <w:ind w:left="166" w:right="166"/>
              <w:jc w:val="center"/>
              <w:rPr>
                <w:b/>
                <w:sz w:val="18"/>
              </w:rPr>
            </w:pPr>
            <w:r>
              <w:rPr>
                <w:b/>
                <w:color w:val="FFFFFF"/>
                <w:w w:val="95"/>
                <w:sz w:val="18"/>
              </w:rPr>
              <w:t>(in.)</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95"/>
                <w:sz w:val="18"/>
              </w:rPr>
              <w:t>ID</w:t>
            </w:r>
          </w:p>
          <w:p>
            <w:pPr>
              <w:pStyle w:val="TableParagraph"/>
              <w:spacing w:line="189" w:lineRule="exact" w:before="0"/>
              <w:ind w:left="166" w:right="166"/>
              <w:jc w:val="center"/>
              <w:rPr>
                <w:b/>
                <w:sz w:val="18"/>
              </w:rPr>
            </w:pPr>
            <w:r>
              <w:rPr>
                <w:b/>
                <w:color w:val="FFFFFF"/>
                <w:w w:val="95"/>
                <w:sz w:val="18"/>
              </w:rPr>
              <w:t>(mm)</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85"/>
                <w:sz w:val="18"/>
              </w:rPr>
              <w:t>OD</w:t>
            </w:r>
          </w:p>
          <w:p>
            <w:pPr>
              <w:pStyle w:val="TableParagraph"/>
              <w:spacing w:line="189" w:lineRule="exact" w:before="0"/>
              <w:ind w:left="166" w:right="166"/>
              <w:jc w:val="center"/>
              <w:rPr>
                <w:b/>
                <w:sz w:val="18"/>
              </w:rPr>
            </w:pPr>
            <w:r>
              <w:rPr>
                <w:b/>
                <w:color w:val="FFFFFF"/>
                <w:w w:val="95"/>
                <w:sz w:val="18"/>
              </w:rPr>
              <w:t>(in.)</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85"/>
                <w:sz w:val="18"/>
              </w:rPr>
              <w:t>OD</w:t>
            </w:r>
          </w:p>
          <w:p>
            <w:pPr>
              <w:pStyle w:val="TableParagraph"/>
              <w:spacing w:line="189" w:lineRule="exact" w:before="0"/>
              <w:ind w:left="166" w:right="166"/>
              <w:jc w:val="center"/>
              <w:rPr>
                <w:b/>
                <w:sz w:val="18"/>
              </w:rPr>
            </w:pPr>
            <w:r>
              <w:rPr>
                <w:b/>
                <w:color w:val="FFFFFF"/>
                <w:w w:val="95"/>
                <w:sz w:val="18"/>
              </w:rPr>
              <w:t>(mm)</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211" w:hanging="15"/>
              <w:rPr>
                <w:b/>
                <w:sz w:val="18"/>
              </w:rPr>
            </w:pPr>
            <w:r>
              <w:rPr>
                <w:b/>
                <w:color w:val="FFFFFF"/>
                <w:w w:val="90"/>
                <w:sz w:val="18"/>
              </w:rPr>
              <w:t>Max Rec. </w:t>
            </w:r>
            <w:r>
              <w:rPr>
                <w:b/>
                <w:color w:val="FFFFFF"/>
                <w:w w:val="85"/>
                <w:sz w:val="18"/>
              </w:rPr>
              <w:t>WP (PSI)</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80" w:hanging="265"/>
              <w:rPr>
                <w:b/>
                <w:sz w:val="18"/>
              </w:rPr>
            </w:pPr>
            <w:r>
              <w:rPr>
                <w:b/>
                <w:color w:val="FFFFFF"/>
                <w:w w:val="85"/>
                <w:sz w:val="18"/>
              </w:rPr>
              <w:t>Vacuum HG </w:t>
            </w:r>
            <w:r>
              <w:rPr>
                <w:b/>
                <w:color w:val="FFFFFF"/>
                <w:w w:val="90"/>
                <w:sz w:val="18"/>
              </w:rPr>
              <w:t>(in.)</w:t>
            </w:r>
          </w:p>
        </w:tc>
        <w:tc>
          <w:tcPr>
            <w:tcW w:w="162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67" w:right="14" w:hanging="314"/>
              <w:rPr>
                <w:b/>
                <w:sz w:val="18"/>
              </w:rPr>
            </w:pPr>
            <w:r>
              <w:rPr>
                <w:b/>
                <w:color w:val="FFFFFF"/>
                <w:w w:val="85"/>
                <w:sz w:val="18"/>
              </w:rPr>
              <w:t>Min. Bending Radius </w:t>
            </w:r>
            <w:r>
              <w:rPr>
                <w:b/>
                <w:color w:val="FFFFFF"/>
                <w:w w:val="95"/>
                <w:sz w:val="18"/>
              </w:rPr>
              <w:t>(in. @ 68</w:t>
            </w:r>
            <w:r>
              <w:rPr>
                <w:color w:val="FFFFFF"/>
                <w:w w:val="95"/>
                <w:sz w:val="18"/>
              </w:rPr>
              <w:t>°</w:t>
            </w:r>
            <w:r>
              <w:rPr>
                <w:b/>
                <w:color w:val="FFFFFF"/>
                <w:w w:val="95"/>
                <w:sz w:val="18"/>
              </w:rPr>
              <w:t>F)</w:t>
            </w:r>
          </w:p>
        </w:tc>
        <w:tc>
          <w:tcPr>
            <w:tcW w:w="1350" w:type="dxa"/>
            <w:tcBorders>
              <w:top w:val="single" w:sz="8" w:space="0" w:color="FFFFFF"/>
              <w:left w:val="single" w:sz="8" w:space="0" w:color="FFFFFF"/>
            </w:tcBorders>
            <w:shd w:val="clear" w:color="auto" w:fill="231F20"/>
          </w:tcPr>
          <w:p>
            <w:pPr>
              <w:pStyle w:val="TableParagraph"/>
              <w:spacing w:line="208" w:lineRule="auto" w:before="36"/>
              <w:ind w:left="355"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T620AA200</w:t>
            </w:r>
          </w:p>
        </w:tc>
        <w:tc>
          <w:tcPr>
            <w:tcW w:w="810" w:type="dxa"/>
            <w:shd w:val="clear" w:color="auto" w:fill="E6E7E8"/>
          </w:tcPr>
          <w:p>
            <w:pPr>
              <w:pStyle w:val="TableParagraph"/>
              <w:spacing w:before="45"/>
              <w:ind w:right="360"/>
              <w:jc w:val="right"/>
              <w:rPr>
                <w:sz w:val="18"/>
              </w:rPr>
            </w:pPr>
            <w:r>
              <w:rPr>
                <w:color w:val="231F20"/>
                <w:w w:val="86"/>
                <w:sz w:val="18"/>
              </w:rPr>
              <w:t>2</w:t>
            </w:r>
          </w:p>
        </w:tc>
        <w:tc>
          <w:tcPr>
            <w:tcW w:w="810" w:type="dxa"/>
            <w:shd w:val="clear" w:color="auto" w:fill="E6E7E8"/>
          </w:tcPr>
          <w:p>
            <w:pPr>
              <w:pStyle w:val="TableParagraph"/>
              <w:spacing w:before="45"/>
              <w:ind w:left="318"/>
              <w:rPr>
                <w:sz w:val="18"/>
              </w:rPr>
            </w:pPr>
            <w:r>
              <w:rPr>
                <w:color w:val="231F20"/>
                <w:w w:val="95"/>
                <w:sz w:val="18"/>
              </w:rPr>
              <w:t>51</w:t>
            </w:r>
          </w:p>
        </w:tc>
        <w:tc>
          <w:tcPr>
            <w:tcW w:w="810" w:type="dxa"/>
            <w:shd w:val="clear" w:color="auto" w:fill="E6E7E8"/>
          </w:tcPr>
          <w:p>
            <w:pPr>
              <w:pStyle w:val="TableParagraph"/>
              <w:spacing w:before="45"/>
              <w:ind w:left="171" w:right="171"/>
              <w:jc w:val="center"/>
              <w:rPr>
                <w:sz w:val="18"/>
              </w:rPr>
            </w:pPr>
            <w:r>
              <w:rPr>
                <w:color w:val="231F20"/>
                <w:w w:val="95"/>
                <w:sz w:val="18"/>
              </w:rPr>
              <w:t>2.48</w:t>
            </w:r>
          </w:p>
        </w:tc>
        <w:tc>
          <w:tcPr>
            <w:tcW w:w="810" w:type="dxa"/>
            <w:shd w:val="clear" w:color="auto" w:fill="E6E7E8"/>
          </w:tcPr>
          <w:p>
            <w:pPr>
              <w:pStyle w:val="TableParagraph"/>
              <w:spacing w:before="45"/>
              <w:ind w:left="318"/>
              <w:rPr>
                <w:sz w:val="18"/>
              </w:rPr>
            </w:pPr>
            <w:r>
              <w:rPr>
                <w:color w:val="231F20"/>
                <w:w w:val="95"/>
                <w:sz w:val="18"/>
              </w:rPr>
              <w:t>63</w:t>
            </w:r>
          </w:p>
        </w:tc>
        <w:tc>
          <w:tcPr>
            <w:tcW w:w="1080" w:type="dxa"/>
            <w:shd w:val="clear" w:color="auto" w:fill="E6E7E8"/>
          </w:tcPr>
          <w:p>
            <w:pPr>
              <w:pStyle w:val="TableParagraph"/>
              <w:spacing w:before="45"/>
              <w:ind w:left="319" w:right="319"/>
              <w:jc w:val="center"/>
              <w:rPr>
                <w:sz w:val="18"/>
              </w:rPr>
            </w:pPr>
            <w:r>
              <w:rPr>
                <w:color w:val="231F20"/>
                <w:w w:val="95"/>
                <w:sz w:val="18"/>
              </w:rPr>
              <w:t>300</w:t>
            </w:r>
          </w:p>
        </w:tc>
        <w:tc>
          <w:tcPr>
            <w:tcW w:w="1080" w:type="dxa"/>
            <w:shd w:val="clear" w:color="auto" w:fill="E6E7E8"/>
          </w:tcPr>
          <w:p>
            <w:pPr>
              <w:pStyle w:val="TableParagraph"/>
              <w:spacing w:before="45"/>
              <w:ind w:left="319" w:right="319"/>
              <w:jc w:val="center"/>
              <w:rPr>
                <w:sz w:val="18"/>
              </w:rPr>
            </w:pPr>
            <w:r>
              <w:rPr>
                <w:color w:val="231F20"/>
                <w:w w:val="95"/>
                <w:sz w:val="18"/>
              </w:rPr>
              <w:t>30</w:t>
            </w:r>
          </w:p>
        </w:tc>
        <w:tc>
          <w:tcPr>
            <w:tcW w:w="1620" w:type="dxa"/>
            <w:shd w:val="clear" w:color="auto" w:fill="E6E7E8"/>
          </w:tcPr>
          <w:p>
            <w:pPr>
              <w:pStyle w:val="TableParagraph"/>
              <w:spacing w:before="45"/>
              <w:ind w:left="766"/>
              <w:rPr>
                <w:sz w:val="18"/>
              </w:rPr>
            </w:pPr>
            <w:r>
              <w:rPr>
                <w:color w:val="231F20"/>
                <w:w w:val="86"/>
                <w:sz w:val="18"/>
              </w:rPr>
              <w:t>8</w:t>
            </w:r>
          </w:p>
        </w:tc>
        <w:tc>
          <w:tcPr>
            <w:tcW w:w="1350" w:type="dxa"/>
            <w:shd w:val="clear" w:color="auto" w:fill="E6E7E8"/>
          </w:tcPr>
          <w:p>
            <w:pPr>
              <w:pStyle w:val="TableParagraph"/>
              <w:spacing w:before="45"/>
              <w:ind w:left="441" w:right="441"/>
              <w:jc w:val="center"/>
              <w:rPr>
                <w:sz w:val="18"/>
              </w:rPr>
            </w:pPr>
            <w:r>
              <w:rPr>
                <w:color w:val="231F20"/>
                <w:w w:val="95"/>
                <w:sz w:val="18"/>
              </w:rPr>
              <w:t>1.10</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T620AA300</w:t>
            </w:r>
          </w:p>
        </w:tc>
        <w:tc>
          <w:tcPr>
            <w:tcW w:w="810" w:type="dxa"/>
            <w:shd w:val="clear" w:color="auto" w:fill="D1D3D4"/>
          </w:tcPr>
          <w:p>
            <w:pPr>
              <w:pStyle w:val="TableParagraph"/>
              <w:spacing w:before="45"/>
              <w:ind w:right="360"/>
              <w:jc w:val="right"/>
              <w:rPr>
                <w:sz w:val="18"/>
              </w:rPr>
            </w:pPr>
            <w:r>
              <w:rPr>
                <w:color w:val="231F20"/>
                <w:w w:val="86"/>
                <w:sz w:val="18"/>
              </w:rPr>
              <w:t>3</w:t>
            </w:r>
          </w:p>
        </w:tc>
        <w:tc>
          <w:tcPr>
            <w:tcW w:w="810" w:type="dxa"/>
            <w:shd w:val="clear" w:color="auto" w:fill="D1D3D4"/>
          </w:tcPr>
          <w:p>
            <w:pPr>
              <w:pStyle w:val="TableParagraph"/>
              <w:spacing w:before="45"/>
              <w:ind w:left="318"/>
              <w:rPr>
                <w:sz w:val="18"/>
              </w:rPr>
            </w:pPr>
            <w:r>
              <w:rPr>
                <w:color w:val="231F20"/>
                <w:w w:val="95"/>
                <w:sz w:val="18"/>
              </w:rPr>
              <w:t>76</w:t>
            </w:r>
          </w:p>
        </w:tc>
        <w:tc>
          <w:tcPr>
            <w:tcW w:w="810" w:type="dxa"/>
            <w:shd w:val="clear" w:color="auto" w:fill="D1D3D4"/>
          </w:tcPr>
          <w:p>
            <w:pPr>
              <w:pStyle w:val="TableParagraph"/>
              <w:spacing w:before="45"/>
              <w:ind w:left="171" w:right="171"/>
              <w:jc w:val="center"/>
              <w:rPr>
                <w:sz w:val="18"/>
              </w:rPr>
            </w:pPr>
            <w:r>
              <w:rPr>
                <w:color w:val="231F20"/>
                <w:w w:val="95"/>
                <w:sz w:val="18"/>
              </w:rPr>
              <w:t>3.54</w:t>
            </w:r>
          </w:p>
        </w:tc>
        <w:tc>
          <w:tcPr>
            <w:tcW w:w="810" w:type="dxa"/>
            <w:shd w:val="clear" w:color="auto" w:fill="D1D3D4"/>
          </w:tcPr>
          <w:p>
            <w:pPr>
              <w:pStyle w:val="TableParagraph"/>
              <w:spacing w:before="45"/>
              <w:ind w:left="318"/>
              <w:rPr>
                <w:sz w:val="18"/>
              </w:rPr>
            </w:pPr>
            <w:r>
              <w:rPr>
                <w:color w:val="231F20"/>
                <w:w w:val="95"/>
                <w:sz w:val="18"/>
              </w:rPr>
              <w:t>90</w:t>
            </w:r>
          </w:p>
        </w:tc>
        <w:tc>
          <w:tcPr>
            <w:tcW w:w="1080" w:type="dxa"/>
            <w:shd w:val="clear" w:color="auto" w:fill="D1D3D4"/>
          </w:tcPr>
          <w:p>
            <w:pPr>
              <w:pStyle w:val="TableParagraph"/>
              <w:spacing w:before="45"/>
              <w:ind w:left="319" w:right="319"/>
              <w:jc w:val="center"/>
              <w:rPr>
                <w:sz w:val="18"/>
              </w:rPr>
            </w:pPr>
            <w:r>
              <w:rPr>
                <w:color w:val="231F20"/>
                <w:w w:val="95"/>
                <w:sz w:val="18"/>
              </w:rPr>
              <w:t>300</w:t>
            </w:r>
          </w:p>
        </w:tc>
        <w:tc>
          <w:tcPr>
            <w:tcW w:w="1080" w:type="dxa"/>
            <w:shd w:val="clear" w:color="auto" w:fill="D1D3D4"/>
          </w:tcPr>
          <w:p>
            <w:pPr>
              <w:pStyle w:val="TableParagraph"/>
              <w:spacing w:before="45"/>
              <w:ind w:left="319" w:right="319"/>
              <w:jc w:val="center"/>
              <w:rPr>
                <w:sz w:val="18"/>
              </w:rPr>
            </w:pPr>
            <w:r>
              <w:rPr>
                <w:color w:val="231F20"/>
                <w:w w:val="95"/>
                <w:sz w:val="18"/>
              </w:rPr>
              <w:t>27</w:t>
            </w:r>
          </w:p>
        </w:tc>
        <w:tc>
          <w:tcPr>
            <w:tcW w:w="1620" w:type="dxa"/>
            <w:shd w:val="clear" w:color="auto" w:fill="D1D3D4"/>
          </w:tcPr>
          <w:p>
            <w:pPr>
              <w:pStyle w:val="TableParagraph"/>
              <w:spacing w:before="45"/>
              <w:ind w:left="723"/>
              <w:rPr>
                <w:sz w:val="18"/>
              </w:rPr>
            </w:pPr>
            <w:r>
              <w:rPr>
                <w:color w:val="231F20"/>
                <w:w w:val="95"/>
                <w:sz w:val="18"/>
              </w:rPr>
              <w:t>12</w:t>
            </w:r>
          </w:p>
        </w:tc>
        <w:tc>
          <w:tcPr>
            <w:tcW w:w="1350" w:type="dxa"/>
            <w:shd w:val="clear" w:color="auto" w:fill="D1D3D4"/>
          </w:tcPr>
          <w:p>
            <w:pPr>
              <w:pStyle w:val="TableParagraph"/>
              <w:spacing w:before="45"/>
              <w:ind w:left="441" w:right="441"/>
              <w:jc w:val="center"/>
              <w:rPr>
                <w:sz w:val="18"/>
              </w:rPr>
            </w:pPr>
            <w:r>
              <w:rPr>
                <w:color w:val="231F20"/>
                <w:w w:val="95"/>
                <w:sz w:val="18"/>
              </w:rPr>
              <w:t>1.77</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T620AA400</w:t>
            </w:r>
          </w:p>
        </w:tc>
        <w:tc>
          <w:tcPr>
            <w:tcW w:w="810" w:type="dxa"/>
            <w:shd w:val="clear" w:color="auto" w:fill="E6E7E8"/>
          </w:tcPr>
          <w:p>
            <w:pPr>
              <w:pStyle w:val="TableParagraph"/>
              <w:spacing w:before="45"/>
              <w:ind w:right="360"/>
              <w:jc w:val="right"/>
              <w:rPr>
                <w:sz w:val="18"/>
              </w:rPr>
            </w:pPr>
            <w:r>
              <w:rPr>
                <w:color w:val="231F20"/>
                <w:w w:val="86"/>
                <w:sz w:val="18"/>
              </w:rPr>
              <w:t>4</w:t>
            </w:r>
          </w:p>
        </w:tc>
        <w:tc>
          <w:tcPr>
            <w:tcW w:w="810" w:type="dxa"/>
            <w:shd w:val="clear" w:color="auto" w:fill="E6E7E8"/>
          </w:tcPr>
          <w:p>
            <w:pPr>
              <w:pStyle w:val="TableParagraph"/>
              <w:spacing w:before="45"/>
              <w:ind w:left="275"/>
              <w:rPr>
                <w:sz w:val="18"/>
              </w:rPr>
            </w:pPr>
            <w:r>
              <w:rPr>
                <w:color w:val="231F20"/>
                <w:w w:val="95"/>
                <w:sz w:val="18"/>
              </w:rPr>
              <w:t>102</w:t>
            </w:r>
          </w:p>
        </w:tc>
        <w:tc>
          <w:tcPr>
            <w:tcW w:w="810" w:type="dxa"/>
            <w:shd w:val="clear" w:color="auto" w:fill="E6E7E8"/>
          </w:tcPr>
          <w:p>
            <w:pPr>
              <w:pStyle w:val="TableParagraph"/>
              <w:spacing w:before="45"/>
              <w:ind w:left="171" w:right="171"/>
              <w:jc w:val="center"/>
              <w:rPr>
                <w:sz w:val="18"/>
              </w:rPr>
            </w:pPr>
            <w:r>
              <w:rPr>
                <w:color w:val="231F20"/>
                <w:w w:val="95"/>
                <w:sz w:val="18"/>
              </w:rPr>
              <w:t>4.57</w:t>
            </w:r>
          </w:p>
        </w:tc>
        <w:tc>
          <w:tcPr>
            <w:tcW w:w="810" w:type="dxa"/>
            <w:shd w:val="clear" w:color="auto" w:fill="E6E7E8"/>
          </w:tcPr>
          <w:p>
            <w:pPr>
              <w:pStyle w:val="TableParagraph"/>
              <w:spacing w:before="45"/>
              <w:ind w:left="275"/>
              <w:rPr>
                <w:sz w:val="18"/>
              </w:rPr>
            </w:pPr>
            <w:r>
              <w:rPr>
                <w:color w:val="231F20"/>
                <w:w w:val="95"/>
                <w:sz w:val="18"/>
              </w:rPr>
              <w:t>116</w:t>
            </w:r>
          </w:p>
        </w:tc>
        <w:tc>
          <w:tcPr>
            <w:tcW w:w="1080" w:type="dxa"/>
            <w:shd w:val="clear" w:color="auto" w:fill="E6E7E8"/>
          </w:tcPr>
          <w:p>
            <w:pPr>
              <w:pStyle w:val="TableParagraph"/>
              <w:spacing w:before="45"/>
              <w:ind w:left="319" w:right="319"/>
              <w:jc w:val="center"/>
              <w:rPr>
                <w:sz w:val="18"/>
              </w:rPr>
            </w:pPr>
            <w:r>
              <w:rPr>
                <w:color w:val="231F20"/>
                <w:w w:val="95"/>
                <w:sz w:val="18"/>
              </w:rPr>
              <w:t>300</w:t>
            </w:r>
          </w:p>
        </w:tc>
        <w:tc>
          <w:tcPr>
            <w:tcW w:w="1080" w:type="dxa"/>
            <w:shd w:val="clear" w:color="auto" w:fill="E6E7E8"/>
          </w:tcPr>
          <w:p>
            <w:pPr>
              <w:pStyle w:val="TableParagraph"/>
              <w:spacing w:before="45"/>
              <w:ind w:left="319" w:right="319"/>
              <w:jc w:val="center"/>
              <w:rPr>
                <w:sz w:val="18"/>
              </w:rPr>
            </w:pPr>
            <w:r>
              <w:rPr>
                <w:color w:val="231F20"/>
                <w:w w:val="95"/>
                <w:sz w:val="18"/>
              </w:rPr>
              <w:t>27</w:t>
            </w:r>
          </w:p>
        </w:tc>
        <w:tc>
          <w:tcPr>
            <w:tcW w:w="1620" w:type="dxa"/>
            <w:shd w:val="clear" w:color="auto" w:fill="E6E7E8"/>
          </w:tcPr>
          <w:p>
            <w:pPr>
              <w:pStyle w:val="TableParagraph"/>
              <w:spacing w:before="45"/>
              <w:ind w:left="723"/>
              <w:rPr>
                <w:sz w:val="18"/>
              </w:rPr>
            </w:pPr>
            <w:r>
              <w:rPr>
                <w:color w:val="231F20"/>
                <w:w w:val="95"/>
                <w:sz w:val="18"/>
              </w:rPr>
              <w:t>16</w:t>
            </w:r>
          </w:p>
        </w:tc>
        <w:tc>
          <w:tcPr>
            <w:tcW w:w="1350" w:type="dxa"/>
            <w:shd w:val="clear" w:color="auto" w:fill="E6E7E8"/>
          </w:tcPr>
          <w:p>
            <w:pPr>
              <w:pStyle w:val="TableParagraph"/>
              <w:spacing w:before="45"/>
              <w:ind w:left="441" w:right="441"/>
              <w:jc w:val="center"/>
              <w:rPr>
                <w:sz w:val="18"/>
              </w:rPr>
            </w:pPr>
            <w:r>
              <w:rPr>
                <w:color w:val="231F20"/>
                <w:w w:val="95"/>
                <w:sz w:val="18"/>
              </w:rPr>
              <w:t>2.43</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T620AA600</w:t>
            </w:r>
          </w:p>
        </w:tc>
        <w:tc>
          <w:tcPr>
            <w:tcW w:w="810" w:type="dxa"/>
            <w:shd w:val="clear" w:color="auto" w:fill="D1D3D4"/>
          </w:tcPr>
          <w:p>
            <w:pPr>
              <w:pStyle w:val="TableParagraph"/>
              <w:spacing w:before="45"/>
              <w:ind w:right="360"/>
              <w:jc w:val="right"/>
              <w:rPr>
                <w:sz w:val="18"/>
              </w:rPr>
            </w:pPr>
            <w:r>
              <w:rPr>
                <w:color w:val="231F20"/>
                <w:w w:val="86"/>
                <w:sz w:val="18"/>
              </w:rPr>
              <w:t>6</w:t>
            </w:r>
          </w:p>
        </w:tc>
        <w:tc>
          <w:tcPr>
            <w:tcW w:w="810" w:type="dxa"/>
            <w:shd w:val="clear" w:color="auto" w:fill="D1D3D4"/>
          </w:tcPr>
          <w:p>
            <w:pPr>
              <w:pStyle w:val="TableParagraph"/>
              <w:spacing w:before="45"/>
              <w:ind w:left="275"/>
              <w:rPr>
                <w:sz w:val="18"/>
              </w:rPr>
            </w:pPr>
            <w:r>
              <w:rPr>
                <w:color w:val="231F20"/>
                <w:w w:val="95"/>
                <w:sz w:val="18"/>
              </w:rPr>
              <w:t>152</w:t>
            </w:r>
          </w:p>
        </w:tc>
        <w:tc>
          <w:tcPr>
            <w:tcW w:w="810" w:type="dxa"/>
            <w:shd w:val="clear" w:color="auto" w:fill="D1D3D4"/>
          </w:tcPr>
          <w:p>
            <w:pPr>
              <w:pStyle w:val="TableParagraph"/>
              <w:spacing w:before="45"/>
              <w:ind w:left="171" w:right="171"/>
              <w:jc w:val="center"/>
              <w:rPr>
                <w:sz w:val="18"/>
              </w:rPr>
            </w:pPr>
            <w:r>
              <w:rPr>
                <w:color w:val="231F20"/>
                <w:w w:val="95"/>
                <w:sz w:val="18"/>
              </w:rPr>
              <w:t>6.69</w:t>
            </w:r>
          </w:p>
        </w:tc>
        <w:tc>
          <w:tcPr>
            <w:tcW w:w="810" w:type="dxa"/>
            <w:shd w:val="clear" w:color="auto" w:fill="D1D3D4"/>
          </w:tcPr>
          <w:p>
            <w:pPr>
              <w:pStyle w:val="TableParagraph"/>
              <w:spacing w:before="45"/>
              <w:ind w:left="275"/>
              <w:rPr>
                <w:sz w:val="18"/>
              </w:rPr>
            </w:pPr>
            <w:r>
              <w:rPr>
                <w:color w:val="231F20"/>
                <w:w w:val="95"/>
                <w:sz w:val="18"/>
              </w:rPr>
              <w:t>170</w:t>
            </w:r>
          </w:p>
        </w:tc>
        <w:tc>
          <w:tcPr>
            <w:tcW w:w="1080" w:type="dxa"/>
            <w:shd w:val="clear" w:color="auto" w:fill="D1D3D4"/>
          </w:tcPr>
          <w:p>
            <w:pPr>
              <w:pStyle w:val="TableParagraph"/>
              <w:spacing w:before="45"/>
              <w:ind w:left="319" w:right="319"/>
              <w:jc w:val="center"/>
              <w:rPr>
                <w:sz w:val="18"/>
              </w:rPr>
            </w:pPr>
            <w:r>
              <w:rPr>
                <w:color w:val="231F20"/>
                <w:w w:val="95"/>
                <w:sz w:val="18"/>
              </w:rPr>
              <w:t>300</w:t>
            </w:r>
          </w:p>
        </w:tc>
        <w:tc>
          <w:tcPr>
            <w:tcW w:w="1080" w:type="dxa"/>
            <w:shd w:val="clear" w:color="auto" w:fill="D1D3D4"/>
          </w:tcPr>
          <w:p>
            <w:pPr>
              <w:pStyle w:val="TableParagraph"/>
              <w:spacing w:before="45"/>
              <w:ind w:left="319" w:right="319"/>
              <w:jc w:val="center"/>
              <w:rPr>
                <w:sz w:val="18"/>
              </w:rPr>
            </w:pPr>
            <w:r>
              <w:rPr>
                <w:color w:val="231F20"/>
                <w:w w:val="95"/>
                <w:sz w:val="18"/>
              </w:rPr>
              <w:t>24</w:t>
            </w:r>
          </w:p>
        </w:tc>
        <w:tc>
          <w:tcPr>
            <w:tcW w:w="1620" w:type="dxa"/>
            <w:shd w:val="clear" w:color="auto" w:fill="D1D3D4"/>
          </w:tcPr>
          <w:p>
            <w:pPr>
              <w:pStyle w:val="TableParagraph"/>
              <w:spacing w:before="45"/>
              <w:ind w:left="723"/>
              <w:rPr>
                <w:sz w:val="18"/>
              </w:rPr>
            </w:pPr>
            <w:r>
              <w:rPr>
                <w:color w:val="231F20"/>
                <w:w w:val="95"/>
                <w:sz w:val="18"/>
              </w:rPr>
              <w:t>24</w:t>
            </w:r>
          </w:p>
        </w:tc>
        <w:tc>
          <w:tcPr>
            <w:tcW w:w="1350" w:type="dxa"/>
            <w:shd w:val="clear" w:color="auto" w:fill="D1D3D4"/>
          </w:tcPr>
          <w:p>
            <w:pPr>
              <w:pStyle w:val="TableParagraph"/>
              <w:spacing w:before="45"/>
              <w:ind w:left="441" w:right="441"/>
              <w:jc w:val="center"/>
              <w:rPr>
                <w:sz w:val="18"/>
              </w:rPr>
            </w:pPr>
            <w:r>
              <w:rPr>
                <w:color w:val="231F20"/>
                <w:w w:val="95"/>
                <w:sz w:val="18"/>
              </w:rPr>
              <w:t>5.60</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T620AA800</w:t>
            </w:r>
          </w:p>
        </w:tc>
        <w:tc>
          <w:tcPr>
            <w:tcW w:w="810" w:type="dxa"/>
            <w:shd w:val="clear" w:color="auto" w:fill="E6E7E8"/>
          </w:tcPr>
          <w:p>
            <w:pPr>
              <w:pStyle w:val="TableParagraph"/>
              <w:spacing w:before="45"/>
              <w:ind w:right="360"/>
              <w:jc w:val="right"/>
              <w:rPr>
                <w:sz w:val="18"/>
              </w:rPr>
            </w:pPr>
            <w:r>
              <w:rPr>
                <w:color w:val="231F20"/>
                <w:w w:val="86"/>
                <w:sz w:val="18"/>
              </w:rPr>
              <w:t>8</w:t>
            </w:r>
          </w:p>
        </w:tc>
        <w:tc>
          <w:tcPr>
            <w:tcW w:w="810" w:type="dxa"/>
            <w:shd w:val="clear" w:color="auto" w:fill="E6E7E8"/>
          </w:tcPr>
          <w:p>
            <w:pPr>
              <w:pStyle w:val="TableParagraph"/>
              <w:spacing w:before="45"/>
              <w:ind w:left="275"/>
              <w:rPr>
                <w:sz w:val="18"/>
              </w:rPr>
            </w:pPr>
            <w:r>
              <w:rPr>
                <w:color w:val="231F20"/>
                <w:w w:val="95"/>
                <w:sz w:val="18"/>
              </w:rPr>
              <w:t>203</w:t>
            </w:r>
          </w:p>
        </w:tc>
        <w:tc>
          <w:tcPr>
            <w:tcW w:w="810" w:type="dxa"/>
            <w:shd w:val="clear" w:color="auto" w:fill="E6E7E8"/>
          </w:tcPr>
          <w:p>
            <w:pPr>
              <w:pStyle w:val="TableParagraph"/>
              <w:spacing w:before="45"/>
              <w:ind w:left="171" w:right="171"/>
              <w:jc w:val="center"/>
              <w:rPr>
                <w:sz w:val="18"/>
              </w:rPr>
            </w:pPr>
            <w:r>
              <w:rPr>
                <w:color w:val="231F20"/>
                <w:w w:val="95"/>
                <w:sz w:val="18"/>
              </w:rPr>
              <w:t>8.86</w:t>
            </w:r>
          </w:p>
        </w:tc>
        <w:tc>
          <w:tcPr>
            <w:tcW w:w="810" w:type="dxa"/>
            <w:shd w:val="clear" w:color="auto" w:fill="E6E7E8"/>
          </w:tcPr>
          <w:p>
            <w:pPr>
              <w:pStyle w:val="TableParagraph"/>
              <w:spacing w:before="45"/>
              <w:ind w:left="275"/>
              <w:rPr>
                <w:sz w:val="18"/>
              </w:rPr>
            </w:pPr>
            <w:r>
              <w:rPr>
                <w:color w:val="231F20"/>
                <w:w w:val="95"/>
                <w:sz w:val="18"/>
              </w:rPr>
              <w:t>225</w:t>
            </w:r>
          </w:p>
        </w:tc>
        <w:tc>
          <w:tcPr>
            <w:tcW w:w="1080" w:type="dxa"/>
            <w:shd w:val="clear" w:color="auto" w:fill="E6E7E8"/>
          </w:tcPr>
          <w:p>
            <w:pPr>
              <w:pStyle w:val="TableParagraph"/>
              <w:spacing w:before="45"/>
              <w:ind w:left="319" w:right="319"/>
              <w:jc w:val="center"/>
              <w:rPr>
                <w:sz w:val="18"/>
              </w:rPr>
            </w:pPr>
            <w:r>
              <w:rPr>
                <w:color w:val="231F20"/>
                <w:w w:val="95"/>
                <w:sz w:val="18"/>
              </w:rPr>
              <w:t>300</w:t>
            </w:r>
          </w:p>
        </w:tc>
        <w:tc>
          <w:tcPr>
            <w:tcW w:w="1080" w:type="dxa"/>
            <w:shd w:val="clear" w:color="auto" w:fill="E6E7E8"/>
          </w:tcPr>
          <w:p>
            <w:pPr>
              <w:pStyle w:val="TableParagraph"/>
              <w:spacing w:before="45"/>
              <w:ind w:left="319" w:right="319"/>
              <w:jc w:val="center"/>
              <w:rPr>
                <w:sz w:val="18"/>
              </w:rPr>
            </w:pPr>
            <w:r>
              <w:rPr>
                <w:color w:val="231F20"/>
                <w:w w:val="95"/>
                <w:sz w:val="18"/>
              </w:rPr>
              <w:t>21</w:t>
            </w:r>
          </w:p>
        </w:tc>
        <w:tc>
          <w:tcPr>
            <w:tcW w:w="1620" w:type="dxa"/>
            <w:shd w:val="clear" w:color="auto" w:fill="E6E7E8"/>
          </w:tcPr>
          <w:p>
            <w:pPr>
              <w:pStyle w:val="TableParagraph"/>
              <w:spacing w:before="45"/>
              <w:ind w:left="723"/>
              <w:rPr>
                <w:sz w:val="18"/>
              </w:rPr>
            </w:pPr>
            <w:r>
              <w:rPr>
                <w:color w:val="231F20"/>
                <w:w w:val="95"/>
                <w:sz w:val="18"/>
              </w:rPr>
              <w:t>32</w:t>
            </w:r>
          </w:p>
        </w:tc>
        <w:tc>
          <w:tcPr>
            <w:tcW w:w="1350" w:type="dxa"/>
            <w:shd w:val="clear" w:color="auto" w:fill="E6E7E8"/>
          </w:tcPr>
          <w:p>
            <w:pPr>
              <w:pStyle w:val="TableParagraph"/>
              <w:spacing w:before="45"/>
              <w:ind w:left="441" w:right="441"/>
              <w:jc w:val="center"/>
              <w:rPr>
                <w:sz w:val="18"/>
              </w:rPr>
            </w:pPr>
            <w:r>
              <w:rPr>
                <w:color w:val="231F20"/>
                <w:w w:val="95"/>
                <w:sz w:val="18"/>
              </w:rPr>
              <w:t>9.24</w:t>
            </w:r>
          </w:p>
        </w:tc>
      </w:tr>
    </w:tbl>
    <w:p>
      <w:pPr>
        <w:spacing w:after="0"/>
        <w:jc w:val="center"/>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pPr>
    </w:p>
    <w:p>
      <w:pPr>
        <w:spacing w:line="240" w:lineRule="auto"/>
        <w:ind w:left="1812" w:right="0" w:firstLine="0"/>
        <w:rPr>
          <w:sz w:val="20"/>
        </w:rPr>
      </w:pPr>
      <w:r>
        <w:rPr>
          <w:sz w:val="20"/>
        </w:rPr>
        <w:pict>
          <v:group style="width:29.55pt;height:29.9pt;mso-position-horizontal-relative:char;mso-position-vertical-relative:line" coordorigin="0,0" coordsize="591,598">
            <v:shape style="position:absolute;left:44;top:0;width:365;height:234" coordorigin="44,0" coordsize="365,234" path="m169,149l121,149,144,151,165,156,183,164,195,173,213,192,230,209,248,222,271,230,279,232,287,233,295,233,334,226,336,225,288,225,280,224,272,223,255,217,241,207,227,195,214,181,206,172,201,168,187,157,169,149xm329,8l294,8,306,9,318,12,357,29,386,59,401,97,401,140,387,174,363,201,331,219,295,225,336,225,367,208,393,179,408,142,408,140,409,96,393,54,362,22,329,8xm295,0l282,0,201,17,130,61,76,120,44,181,60,166,79,157,85,155,63,155,77,132,94,109,113,88,135,68,171,42,208,23,245,12,282,8,329,8,320,4,307,1,295,0xm121,141l105,142,90,145,76,149,63,155,85,155,100,151,121,149,169,149,168,148,145,143,121,141xe" filled="true" fillcolor="#fdb813" stroked="false">
              <v:path arrowok="t"/>
              <v:fill type="solid"/>
            </v:shape>
            <v:shape style="position:absolute;left:63;top:8;width:338;height:218" coordorigin="63,8" coordsize="338,218" path="m384,141l121,141,145,143,168,148,187,157,201,168,206,172,214,181,227,195,241,207,255,217,272,223,280,224,288,225,295,225,331,219,363,201,387,174,400,142,385,142,384,141xm294,8l282,8,245,12,208,23,171,42,135,67,113,88,94,109,77,132,63,155,76,149,90,145,105,142,121,141,384,141,370,136,104,136,99,134,97,130,107,102,148,64,210,30,284,15,286,15,326,15,318,12,306,9,294,8xm326,15l286,15,328,23,363,45,387,78,396,119,396,136,392,142,400,142,401,140,401,102,401,97,386,59,357,29,326,15xm282,97l239,103,191,116,145,129,111,136,370,136,368,135,344,119,315,104,282,97xe" filled="true" fillcolor="#fdb813" stroked="false">
              <v:path arrowok="t"/>
              <v:fill type="solid"/>
            </v:shape>
            <v:shape style="position:absolute;left:96;top:15;width:299;height:127" type="#_x0000_t75" stroked="false">
              <v:imagedata r:id="rId161" o:title=""/>
            </v:shape>
            <v:shape style="position:absolute;left:0;top:183;width:228;height:367" coordorigin="0,183" coordsize="228,367" path="m122,183l114,183,75,190,41,208,16,237,0,274,0,348,26,418,70,478,123,523,177,550,164,531,151,531,92,489,41,427,10,354,8,276,22,242,46,215,77,198,114,191,150,191,138,186,130,184,122,183xm150,191l121,191,129,192,137,194,176,211,204,241,220,279,219,322,213,339,204,354,192,367,177,381,168,389,164,393,152,409,144,430,138,454,137,480,139,494,141,507,146,519,151,531,164,531,152,514,145,469,153,428,169,399,188,381,205,364,218,346,227,324,228,278,211,237,181,204,150,191xe" filled="true" fillcolor="#00b259" stroked="false">
              <v:path arrowok="t"/>
              <v:fill type="solid"/>
            </v:shape>
            <v:shape style="position:absolute;left:4;top:191;width:215;height:340" coordorigin="5,191" coordsize="215,340" path="m151,200l111,200,152,208,186,231,209,265,217,306,217,321,214,327,208,327,9,327,10,354,41,427,92,489,151,531,146,519,141,507,139,494,137,480,138,454,144,430,152,409,164,393,168,389,177,381,192,367,204,354,213,339,217,327,13,327,9,327,217,327,219,322,220,279,204,241,176,211,151,200xm109,282l79,289,52,304,30,320,14,327,207,327,190,320,168,304,140,289,109,282xm8,288l5,306,5,321,8,327,9,327,8,288xm121,191l114,191,77,198,46,215,22,242,8,276,8,288,13,265,36,231,70,208,111,200,151,200,137,194,129,192,121,191xe" filled="true" fillcolor="#00b259" stroked="false">
              <v:path arrowok="t"/>
              <v:fill type="solid"/>
            </v:shape>
            <v:shape style="position:absolute;left:4;top:200;width:212;height:127" type="#_x0000_t75" stroked="false">
              <v:imagedata r:id="rId162" o:title=""/>
            </v:shape>
            <v:shape style="position:absolute;left:180;top:363;width:365;height:234" coordorigin="181,364" coordsize="365,234" path="m303,364l295,364,256,371,223,389,197,418,182,455,181,501,197,543,228,575,270,593,283,596,295,597,307,597,345,589,295,589,284,588,272,585,252,579,233,569,217,555,204,538,198,528,193,518,190,506,187,504,186,498,186,480,187,473,188,466,188,463,189,460,189,457,203,423,227,396,258,378,295,372,334,372,319,367,311,365,303,364xm532,442l526,442,513,465,496,488,477,509,455,530,419,555,382,574,345,585,308,589,345,589,389,580,460,536,514,477,532,442xm334,372l302,372,310,373,318,374,335,380,349,390,363,402,376,416,384,425,389,429,403,440,422,449,444,454,468,456,485,455,500,452,514,448,514,448,468,448,446,446,425,441,407,433,394,424,377,405,360,388,341,375,334,372xm546,416l530,431,511,440,490,446,468,448,514,448,526,442,532,442,546,416xe" filled="true" fillcolor="#fdb813" stroked="false">
              <v:path arrowok="t"/>
              <v:fill type="solid"/>
            </v:shape>
            <v:shape style="position:absolute;left:187;top:371;width:339;height:218" coordorigin="188,372" coordsize="339,218" path="m190,506l193,518,198,528,204,538,217,555,233,569,252,579,272,585,284,588,295,589,308,589,345,585,382,574,419,555,455,530,477,509,478,508,193,508,191,508,190,506xm289,461l259,468,232,485,210,501,195,508,478,508,486,499,413,499,402,499,392,498,381,496,370,494,352,487,333,476,312,466,289,461xm330,379l290,379,326,386,353,402,375,424,397,447,410,455,427,460,449,463,477,467,492,474,482,485,454,495,413,499,486,499,496,488,513,465,518,456,468,456,444,454,422,449,403,440,389,429,384,425,376,416,363,402,349,390,335,380,330,379xm302,372l295,372,258,378,227,396,203,423,189,457,189,460,188,463,188,466,201,431,223,404,254,386,289,379,330,379,318,374,310,373,302,372xm526,442l514,448,500,452,485,455,468,456,518,456,526,442xe" filled="true" fillcolor="#fdb813" stroked="false">
              <v:path arrowok="t"/>
              <v:fill type="solid"/>
            </v:shape>
            <v:shape style="position:absolute;left:185;top:378;width:306;height:130" type="#_x0000_t75" stroked="false">
              <v:imagedata r:id="rId163" o:title=""/>
            </v:shape>
            <v:shape style="position:absolute;left:362;top:45;width:228;height:367" coordorigin="363,45" coordsize="228,367" path="m413,45l438,82,445,126,437,168,421,197,402,215,385,231,372,250,364,272,363,318,379,359,410,391,452,410,460,411,469,412,477,412,515,406,518,404,469,404,461,403,454,402,434,395,415,385,399,372,386,355,378,340,372,324,369,307,369,290,369,289,369,274,372,265,377,257,384,246,392,235,402,225,413,215,422,207,426,202,438,187,446,166,452,142,453,116,451,102,448,89,444,76,439,65,452,65,413,45xm452,65l439,65,498,107,549,168,581,241,582,319,568,353,544,380,513,398,477,404,518,404,549,387,575,358,590,321,590,247,564,177,520,118,467,72,452,65xe" filled="true" fillcolor="#00b259" stroked="false">
              <v:path arrowok="t"/>
              <v:fill type="solid"/>
            </v:shape>
            <v:shape style="position:absolute;left:369;top:64;width:214;height:340" coordorigin="369,65" coordsize="214,340" path="m369,290l369,307,372,324,378,340,386,355,399,372,415,385,434,395,454,402,461,403,469,404,477,404,513,398,544,380,568,353,582,319,582,304,378,304,373,304,370,300,369,290xm477,258l446,265,418,281,395,297,378,304,582,304,582,304,571,304,556,297,534,281,508,265,477,258xm491,102l467,102,502,120,540,165,570,224,580,284,580,299,577,304,582,304,581,241,549,168,498,107,491,102xm451,144l446,166,438,187,426,202,422,207,413,215,402,225,392,235,384,246,377,257,389,243,420,216,434,201,447,170,451,144xm452,141l451,144,452,142,452,141xm439,65l444,76,448,89,451,102,452,113,452,120,452,141,452,139,455,113,463,102,464,102,465,102,491,102,439,65xe" filled="true" fillcolor="#00b259" stroked="false">
              <v:path arrowok="t"/>
              <v:fill type="solid"/>
            </v:shape>
            <v:shape style="position:absolute;left:368;top:101;width:212;height:203" type="#_x0000_t75" stroked="false">
              <v:imagedata r:id="rId164" o:title=""/>
            </v:shape>
          </v:group>
        </w:pict>
      </w:r>
      <w:r>
        <w:rPr>
          <w:sz w:val="20"/>
        </w:rPr>
      </w:r>
      <w:r>
        <w:rPr>
          <w:rFonts w:ascii="Times New Roman"/>
          <w:spacing w:val="44"/>
          <w:sz w:val="20"/>
        </w:rPr>
        <w:t> </w:t>
      </w:r>
      <w:r>
        <w:rPr>
          <w:spacing w:val="44"/>
          <w:position w:val="4"/>
          <w:sz w:val="20"/>
        </w:rPr>
        <w:pict>
          <v:group style="width:108.4pt;height:21.8pt;mso-position-horizontal-relative:char;mso-position-vertical-relative:line" coordorigin="0,0" coordsize="2168,436">
            <v:shape style="position:absolute;left:0;top:0;width:2168;height:436" type="#_x0000_t75" stroked="false">
              <v:imagedata r:id="rId165" o:title=""/>
            </v:shape>
            <v:shape style="position:absolute;left:1553;top:293;width:105;height:97" type="#_x0000_t202" filled="false" stroked="false">
              <v:textbox inset="0,0,0,0">
                <w:txbxContent>
                  <w:p>
                    <w:pPr>
                      <w:spacing w:before="14"/>
                      <w:ind w:left="0" w:right="0" w:firstLine="0"/>
                      <w:jc w:val="left"/>
                      <w:rPr>
                        <w:sz w:val="6"/>
                      </w:rPr>
                    </w:pPr>
                    <w:r>
                      <w:rPr>
                        <w:color w:val="00B259"/>
                        <w:sz w:val="6"/>
                      </w:rPr>
                      <w:t>TM</w:t>
                    </w:r>
                  </w:p>
                </w:txbxContent>
              </v:textbox>
              <w10:wrap type="none"/>
            </v:shape>
          </v:group>
        </w:pict>
      </w:r>
      <w:r>
        <w:rPr>
          <w:spacing w:val="44"/>
          <w:position w:val="4"/>
          <w:sz w:val="20"/>
        </w:rPr>
      </w:r>
    </w:p>
    <w:p>
      <w:pPr>
        <w:pStyle w:val="BodyText"/>
        <w:spacing w:before="11"/>
        <w:rPr>
          <w:sz w:val="21"/>
        </w:rPr>
      </w:pPr>
    </w:p>
    <w:p>
      <w:pPr>
        <w:spacing w:after="0"/>
        <w:rPr>
          <w:sz w:val="21"/>
        </w:rPr>
        <w:sectPr>
          <w:footerReference w:type="even" r:id="rId159"/>
          <w:footerReference w:type="default" r:id="rId160"/>
          <w:pgSz w:w="12240" w:h="15840"/>
          <w:pgMar w:footer="1381" w:header="0" w:top="0" w:bottom="1580" w:left="0" w:right="0"/>
          <w:pgNumType w:start="58"/>
        </w:sectPr>
      </w:pPr>
    </w:p>
    <w:p>
      <w:pPr>
        <w:spacing w:line="235" w:lineRule="exact" w:before="108"/>
        <w:ind w:left="900" w:right="0" w:firstLine="0"/>
        <w:jc w:val="left"/>
        <w:rPr>
          <w:b/>
          <w:sz w:val="21"/>
        </w:rPr>
      </w:pPr>
      <w:r>
        <w:rPr>
          <w:b/>
          <w:color w:val="231F20"/>
          <w:sz w:val="21"/>
        </w:rPr>
        <w:t>Applications:</w:t>
      </w:r>
    </w:p>
    <w:p>
      <w:pPr>
        <w:pStyle w:val="BodyText"/>
        <w:spacing w:line="230" w:lineRule="auto" w:before="1"/>
        <w:ind w:left="900"/>
      </w:pPr>
      <w:r>
        <w:rPr>
          <w:color w:val="231F20"/>
        </w:rPr>
        <w:t>For suction and discharge applications in truck and tank car transfer of gasoline, oil and Biofuels – up to E98</w:t>
      </w:r>
    </w:p>
    <w:p>
      <w:pPr>
        <w:pStyle w:val="BodyText"/>
        <w:spacing w:line="230" w:lineRule="auto"/>
        <w:ind w:left="900" w:right="97"/>
      </w:pPr>
      <w:r>
        <w:rPr>
          <w:color w:val="231F20"/>
          <w:w w:val="105"/>
        </w:rPr>
        <w:t>and</w:t>
      </w:r>
      <w:r>
        <w:rPr>
          <w:color w:val="231F20"/>
          <w:spacing w:val="-14"/>
          <w:w w:val="105"/>
        </w:rPr>
        <w:t> </w:t>
      </w:r>
      <w:r>
        <w:rPr>
          <w:color w:val="231F20"/>
          <w:w w:val="105"/>
        </w:rPr>
        <w:t>B100*</w:t>
      </w:r>
      <w:r>
        <w:rPr>
          <w:color w:val="231F20"/>
          <w:spacing w:val="-13"/>
          <w:w w:val="105"/>
        </w:rPr>
        <w:t> </w:t>
      </w:r>
      <w:r>
        <w:rPr>
          <w:color w:val="231F20"/>
          <w:w w:val="105"/>
        </w:rPr>
        <w:t>with</w:t>
      </w:r>
      <w:r>
        <w:rPr>
          <w:color w:val="231F20"/>
          <w:spacing w:val="-13"/>
          <w:w w:val="105"/>
        </w:rPr>
        <w:t> </w:t>
      </w:r>
      <w:r>
        <w:rPr>
          <w:color w:val="231F20"/>
          <w:w w:val="105"/>
        </w:rPr>
        <w:t>up</w:t>
      </w:r>
      <w:r>
        <w:rPr>
          <w:color w:val="231F20"/>
          <w:spacing w:val="-13"/>
          <w:w w:val="105"/>
        </w:rPr>
        <w:t> </w:t>
      </w:r>
      <w:r>
        <w:rPr>
          <w:color w:val="231F20"/>
          <w:w w:val="105"/>
        </w:rPr>
        <w:t>to</w:t>
      </w:r>
      <w:r>
        <w:rPr>
          <w:color w:val="231F20"/>
          <w:spacing w:val="-13"/>
          <w:w w:val="105"/>
        </w:rPr>
        <w:t> </w:t>
      </w:r>
      <w:r>
        <w:rPr>
          <w:color w:val="231F20"/>
          <w:spacing w:val="2"/>
          <w:w w:val="105"/>
        </w:rPr>
        <w:t>60%</w:t>
      </w:r>
      <w:r>
        <w:rPr>
          <w:color w:val="231F20"/>
          <w:spacing w:val="-13"/>
          <w:w w:val="105"/>
        </w:rPr>
        <w:t> </w:t>
      </w:r>
      <w:r>
        <w:rPr>
          <w:color w:val="231F20"/>
          <w:w w:val="105"/>
        </w:rPr>
        <w:t>aromatic</w:t>
      </w:r>
      <w:r>
        <w:rPr>
          <w:color w:val="231F20"/>
          <w:spacing w:val="-13"/>
          <w:w w:val="105"/>
        </w:rPr>
        <w:t> </w:t>
      </w:r>
      <w:r>
        <w:rPr>
          <w:color w:val="231F20"/>
          <w:w w:val="105"/>
        </w:rPr>
        <w:t>content</w:t>
      </w:r>
      <w:r>
        <w:rPr>
          <w:color w:val="231F20"/>
          <w:spacing w:val="-13"/>
          <w:w w:val="105"/>
        </w:rPr>
        <w:t> </w:t>
      </w:r>
      <w:r>
        <w:rPr>
          <w:color w:val="231F20"/>
          <w:w w:val="105"/>
        </w:rPr>
        <w:t>at</w:t>
      </w:r>
      <w:r>
        <w:rPr>
          <w:color w:val="231F20"/>
          <w:spacing w:val="-13"/>
          <w:w w:val="105"/>
        </w:rPr>
        <w:t> </w:t>
      </w:r>
      <w:r>
        <w:rPr>
          <w:color w:val="231F20"/>
          <w:w w:val="105"/>
        </w:rPr>
        <w:t>ambient temperature.</w:t>
      </w:r>
    </w:p>
    <w:p>
      <w:pPr>
        <w:pStyle w:val="Heading6"/>
        <w:spacing w:before="65"/>
      </w:pPr>
      <w:r>
        <w:rPr>
          <w:color w:val="231F20"/>
        </w:rPr>
        <w:t>Cover:</w:t>
      </w:r>
    </w:p>
    <w:p>
      <w:pPr>
        <w:pStyle w:val="BodyText"/>
        <w:spacing w:line="230" w:lineRule="auto" w:before="1"/>
        <w:ind w:left="900"/>
      </w:pPr>
      <w:r>
        <w:rPr>
          <w:color w:val="231F20"/>
        </w:rPr>
        <w:t>Black specially-blended neoprene – added resistance against abrasion, ozone and hydrocarbons.</w:t>
      </w:r>
    </w:p>
    <w:p>
      <w:pPr>
        <w:pStyle w:val="Heading6"/>
        <w:spacing w:before="64"/>
      </w:pPr>
      <w:r>
        <w:rPr>
          <w:color w:val="231F20"/>
        </w:rPr>
        <w:t>Reinforcement:</w:t>
      </w:r>
    </w:p>
    <w:p>
      <w:pPr>
        <w:pStyle w:val="BodyText"/>
        <w:spacing w:line="212" w:lineRule="exact"/>
        <w:ind w:left="900"/>
      </w:pPr>
      <w:r>
        <w:rPr>
          <w:color w:val="231F20"/>
        </w:rPr>
        <w:t>High tensile textile cords with steel helix wire.</w:t>
      </w:r>
    </w:p>
    <w:p>
      <w:pPr>
        <w:pStyle w:val="Heading6"/>
      </w:pPr>
      <w:r>
        <w:rPr>
          <w:color w:val="231F20"/>
        </w:rPr>
        <w:t>Tube:</w:t>
      </w:r>
    </w:p>
    <w:p>
      <w:pPr>
        <w:pStyle w:val="BodyText"/>
        <w:spacing w:line="212" w:lineRule="exact"/>
        <w:ind w:left="900"/>
      </w:pPr>
      <w:r>
        <w:rPr>
          <w:color w:val="231F20"/>
          <w:w w:val="105"/>
        </w:rPr>
        <w:t>Black conductive synthetic rubber.</w:t>
      </w:r>
    </w:p>
    <w:p>
      <w:pPr>
        <w:pStyle w:val="Heading6"/>
        <w:spacing w:before="108"/>
        <w:ind w:left="361"/>
      </w:pPr>
      <w:r>
        <w:rPr>
          <w:b w:val="0"/>
        </w:rPr>
        <w:br w:type="column"/>
      </w:r>
      <w:r>
        <w:rPr>
          <w:color w:val="231F20"/>
        </w:rPr>
        <w:t>Working Pressure:</w:t>
      </w:r>
    </w:p>
    <w:p>
      <w:pPr>
        <w:pStyle w:val="BodyText"/>
        <w:spacing w:line="212" w:lineRule="exact"/>
        <w:ind w:left="361"/>
      </w:pPr>
      <w:r>
        <w:rPr>
          <w:color w:val="231F20"/>
        </w:rPr>
        <w:t>Constant Pressure – 10 Bar (150 PSI)</w:t>
      </w:r>
    </w:p>
    <w:p>
      <w:pPr>
        <w:pStyle w:val="Heading6"/>
        <w:ind w:left="361"/>
      </w:pPr>
      <w:r>
        <w:rPr>
          <w:color w:val="231F20"/>
        </w:rPr>
        <w:t>Temperature Range:</w:t>
      </w:r>
    </w:p>
    <w:p>
      <w:pPr>
        <w:pStyle w:val="BodyText"/>
        <w:spacing w:line="212" w:lineRule="exact"/>
        <w:ind w:left="361"/>
      </w:pPr>
      <w:r>
        <w:rPr>
          <w:color w:val="231F20"/>
        </w:rPr>
        <w:t>-22°F (-30°C) to 176°F (+80°C)</w:t>
      </w:r>
    </w:p>
    <w:p>
      <w:pPr>
        <w:pStyle w:val="Heading6"/>
        <w:spacing w:before="62"/>
        <w:ind w:left="361"/>
      </w:pPr>
      <w:r>
        <w:rPr>
          <w:color w:val="231F20"/>
        </w:rPr>
        <w:t>Branding:</w:t>
      </w:r>
    </w:p>
    <w:p>
      <w:pPr>
        <w:pStyle w:val="BodyText"/>
        <w:spacing w:line="207" w:lineRule="exact"/>
        <w:ind w:left="361"/>
      </w:pPr>
      <w:r>
        <w:rPr>
          <w:color w:val="231F20"/>
        </w:rPr>
        <w:t>ALFAGOMMA – ITALY T629 – 10 BAR (150 PSI)</w:t>
      </w:r>
    </w:p>
    <w:p>
      <w:pPr>
        <w:spacing w:line="216" w:lineRule="exact" w:before="0"/>
        <w:ind w:left="361" w:right="0" w:firstLine="0"/>
        <w:jc w:val="left"/>
        <w:rPr>
          <w:sz w:val="19"/>
        </w:rPr>
      </w:pPr>
      <w:r>
        <w:rPr>
          <w:color w:val="231F20"/>
          <w:w w:val="105"/>
          <w:sz w:val="18"/>
        </w:rPr>
        <w:t>BIOFUEL </w:t>
      </w:r>
      <w:r>
        <w:rPr>
          <w:rFonts w:ascii="Symbol" w:hAnsi="Symbol"/>
          <w:color w:val="231F20"/>
          <w:w w:val="105"/>
          <w:sz w:val="18"/>
        </w:rPr>
        <w:t>Ω</w:t>
      </w:r>
      <w:r>
        <w:rPr>
          <w:rFonts w:ascii="Times New Roman" w:hAnsi="Times New Roman"/>
          <w:color w:val="231F20"/>
          <w:w w:val="105"/>
          <w:sz w:val="18"/>
        </w:rPr>
        <w:t> </w:t>
      </w:r>
      <w:r>
        <w:rPr>
          <w:color w:val="231F20"/>
          <w:w w:val="105"/>
          <w:sz w:val="19"/>
        </w:rPr>
        <w:t>(in green letters)</w:t>
      </w:r>
    </w:p>
    <w:p>
      <w:pPr>
        <w:pStyle w:val="Heading6"/>
        <w:ind w:left="361"/>
      </w:pPr>
      <w:r>
        <w:rPr>
          <w:color w:val="231F20"/>
        </w:rPr>
        <w:t>Standard Length:</w:t>
      </w:r>
    </w:p>
    <w:p>
      <w:pPr>
        <w:pStyle w:val="BodyText"/>
        <w:spacing w:line="212" w:lineRule="exact"/>
        <w:ind w:left="361"/>
      </w:pPr>
      <w:r>
        <w:rPr>
          <w:color w:val="231F20"/>
          <w:w w:val="105"/>
        </w:rPr>
        <w:t>100 feet: 3/4" through 4"</w:t>
      </w:r>
    </w:p>
    <w:p>
      <w:pPr>
        <w:spacing w:line="368" w:lineRule="exact" w:before="0"/>
        <w:ind w:left="361" w:right="0" w:firstLine="0"/>
        <w:jc w:val="left"/>
        <w:rPr>
          <w:b/>
          <w:sz w:val="19"/>
        </w:rPr>
      </w:pPr>
      <w:r>
        <w:rPr>
          <w:color w:val="231F20"/>
          <w:position w:val="-3"/>
          <w:sz w:val="32"/>
        </w:rPr>
        <w:t>H </w:t>
      </w:r>
      <w:r>
        <w:rPr>
          <w:b/>
          <w:color w:val="231F20"/>
          <w:sz w:val="19"/>
        </w:rPr>
        <w:t>T629 is not recommended for use on a reel.</w:t>
      </w:r>
    </w:p>
    <w:p>
      <w:pPr>
        <w:spacing w:before="154"/>
        <w:ind w:left="361" w:right="0" w:firstLine="0"/>
        <w:jc w:val="left"/>
        <w:rPr>
          <w:sz w:val="18"/>
        </w:rPr>
      </w:pPr>
      <w:r>
        <w:rPr>
          <w:color w:val="231F20"/>
          <w:w w:val="95"/>
          <w:sz w:val="18"/>
        </w:rPr>
        <w:t>*Applies to Biodiesels which meet the ASTM D6751 criteria.</w:t>
      </w:r>
    </w:p>
    <w:p>
      <w:pPr>
        <w:spacing w:after="0"/>
        <w:jc w:val="left"/>
        <w:rPr>
          <w:sz w:val="18"/>
        </w:rPr>
        <w:sectPr>
          <w:type w:val="continuous"/>
          <w:pgSz w:w="12240" w:h="15840"/>
          <w:pgMar w:top="1500" w:bottom="280" w:left="0" w:right="0"/>
          <w:cols w:num="2" w:equalWidth="0">
            <w:col w:w="5719" w:space="40"/>
            <w:col w:w="6481"/>
          </w:cols>
        </w:sectPr>
      </w:pPr>
    </w:p>
    <w:p>
      <w:pPr>
        <w:pStyle w:val="BodyText"/>
        <w:rPr>
          <w:sz w:val="20"/>
        </w:rPr>
      </w:pPr>
      <w:r>
        <w:rPr/>
        <w:pict>
          <v:group style="position:absolute;margin-left:0pt;margin-top:0pt;width:612pt;height:297pt;mso-position-horizontal-relative:page;mso-position-vertical-relative:page;z-index:-1399840" coordorigin="0,0" coordsize="12240,5940">
            <v:shape style="position:absolute;left:7020;top:0;width:3960;height:5940" type="#_x0000_t75" stroked="false">
              <v:imagedata r:id="rId48" o:title=""/>
            </v:shape>
            <v:shape style="position:absolute;left:5019;top:2274;width:5954;height:3012" type="#_x0000_t75" stroked="false">
              <v:imagedata r:id="rId166" o:title=""/>
            </v:shape>
            <v:rect style="position:absolute;left:0;top:1800;width:12240;height:250" filled="true" fillcolor="#231f20" stroked="false">
              <v:fill opacity="49152f" type="solid"/>
            </v:rect>
            <v:rect style="position:absolute;left:0;top:630;width:12240;height:1170" filled="true" fillcolor="#7a003c" stroked="false">
              <v:fill type="solid"/>
            </v:rect>
            <v:shape style="position:absolute;left:7933;top:1065;width:3047;height:375" type="#_x0000_t75" stroked="false">
              <v:imagedata r:id="rId43" o:title=""/>
            </v:shape>
            <v:shape style="position:absolute;left:0;top:0;width:12240;height:5940" type="#_x0000_t202" filled="false" stroked="false">
              <v:textbox inset="0,0,0,0">
                <w:txbxContent>
                  <w:p>
                    <w:pPr>
                      <w:spacing w:line="240" w:lineRule="auto" w:before="0"/>
                      <w:rPr>
                        <w:sz w:val="56"/>
                      </w:rPr>
                    </w:pPr>
                  </w:p>
                  <w:p>
                    <w:pPr>
                      <w:spacing w:line="240" w:lineRule="auto" w:before="0"/>
                      <w:rPr>
                        <w:sz w:val="56"/>
                      </w:rPr>
                    </w:pPr>
                  </w:p>
                  <w:p>
                    <w:pPr>
                      <w:spacing w:line="240" w:lineRule="auto" w:before="0"/>
                      <w:rPr>
                        <w:sz w:val="56"/>
                      </w:rPr>
                    </w:pPr>
                  </w:p>
                  <w:p>
                    <w:pPr>
                      <w:spacing w:line="542" w:lineRule="exact" w:before="326"/>
                      <w:ind w:left="2254" w:right="0" w:firstLine="0"/>
                      <w:jc w:val="left"/>
                      <w:rPr>
                        <w:b/>
                        <w:sz w:val="48"/>
                      </w:rPr>
                    </w:pPr>
                    <w:r>
                      <w:rPr>
                        <w:b/>
                        <w:color w:val="231F20"/>
                        <w:w w:val="110"/>
                        <w:sz w:val="48"/>
                      </w:rPr>
                      <w:t>T629AA</w:t>
                    </w:r>
                  </w:p>
                  <w:p>
                    <w:pPr>
                      <w:spacing w:line="244" w:lineRule="auto" w:before="0"/>
                      <w:ind w:left="1437" w:right="7195" w:hanging="1"/>
                      <w:jc w:val="center"/>
                      <w:rPr>
                        <w:b/>
                        <w:sz w:val="34"/>
                      </w:rPr>
                    </w:pPr>
                    <w:r>
                      <w:rPr>
                        <w:b/>
                        <w:color w:val="231F20"/>
                        <w:sz w:val="34"/>
                      </w:rPr>
                      <w:t>150 PSI Black Biofuel Petroleum S &amp; D Hose</w:t>
                    </w:r>
                  </w:p>
                </w:txbxContent>
              </v:textbox>
              <w10:wrap type="none"/>
            </v:shape>
            <v:shape style="position:absolute;left:0;top:630;width:12240;height:1170" type="#_x0000_t202" filled="false" stroked="false">
              <v:textbox inset="0,0,0,0">
                <w:txbxContent>
                  <w:p>
                    <w:pPr>
                      <w:spacing w:before="186"/>
                      <w:ind w:left="900" w:right="0" w:firstLine="0"/>
                      <w:jc w:val="left"/>
                      <w:rPr>
                        <w:b/>
                        <w:sz w:val="72"/>
                      </w:rPr>
                    </w:pPr>
                    <w:r>
                      <w:rPr>
                        <w:b/>
                        <w:color w:val="FFFFFF"/>
                        <w:sz w:val="72"/>
                      </w:rPr>
                      <w:t>Petroleum</w:t>
                    </w:r>
                  </w:p>
                </w:txbxContent>
              </v:textbox>
              <w10:wrap type="none"/>
            </v:shape>
            <w10:wrap type="none"/>
          </v:group>
        </w:pict>
      </w:r>
    </w:p>
    <w:p>
      <w:pPr>
        <w:pStyle w:val="BodyText"/>
        <w:spacing w:before="1"/>
        <w:rPr>
          <w:sz w:val="11"/>
        </w:rPr>
      </w:pPr>
    </w:p>
    <w:tbl>
      <w:tblPr>
        <w:tblW w:w="0" w:type="auto"/>
        <w:jc w:val="left"/>
        <w:tblInd w:w="9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810"/>
        <w:gridCol w:w="810"/>
        <w:gridCol w:w="810"/>
        <w:gridCol w:w="810"/>
        <w:gridCol w:w="1080"/>
        <w:gridCol w:w="1080"/>
        <w:gridCol w:w="1620"/>
        <w:gridCol w:w="1350"/>
      </w:tblGrid>
      <w:tr>
        <w:trPr>
          <w:trHeight w:val="285" w:hRule="atLeast"/>
        </w:trPr>
        <w:tc>
          <w:tcPr>
            <w:tcW w:w="10080" w:type="dxa"/>
            <w:gridSpan w:val="9"/>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95"/>
                <w:sz w:val="18"/>
              </w:rPr>
              <w:t>ID</w:t>
            </w:r>
          </w:p>
          <w:p>
            <w:pPr>
              <w:pStyle w:val="TableParagraph"/>
              <w:spacing w:line="189" w:lineRule="exact" w:before="0"/>
              <w:ind w:left="166" w:right="166"/>
              <w:jc w:val="center"/>
              <w:rPr>
                <w:b/>
                <w:sz w:val="18"/>
              </w:rPr>
            </w:pPr>
            <w:r>
              <w:rPr>
                <w:b/>
                <w:color w:val="FFFFFF"/>
                <w:w w:val="95"/>
                <w:sz w:val="18"/>
              </w:rPr>
              <w:t>(in.)</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95"/>
                <w:sz w:val="18"/>
              </w:rPr>
              <w:t>ID</w:t>
            </w:r>
          </w:p>
          <w:p>
            <w:pPr>
              <w:pStyle w:val="TableParagraph"/>
              <w:spacing w:line="189" w:lineRule="exact" w:before="0"/>
              <w:ind w:left="166" w:right="166"/>
              <w:jc w:val="center"/>
              <w:rPr>
                <w:b/>
                <w:sz w:val="18"/>
              </w:rPr>
            </w:pPr>
            <w:r>
              <w:rPr>
                <w:b/>
                <w:color w:val="FFFFFF"/>
                <w:w w:val="95"/>
                <w:sz w:val="18"/>
              </w:rPr>
              <w:t>(mm)</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85"/>
                <w:sz w:val="18"/>
              </w:rPr>
              <w:t>OD</w:t>
            </w:r>
          </w:p>
          <w:p>
            <w:pPr>
              <w:pStyle w:val="TableParagraph"/>
              <w:spacing w:line="189" w:lineRule="exact" w:before="0"/>
              <w:ind w:left="166" w:right="166"/>
              <w:jc w:val="center"/>
              <w:rPr>
                <w:b/>
                <w:sz w:val="18"/>
              </w:rPr>
            </w:pPr>
            <w:r>
              <w:rPr>
                <w:b/>
                <w:color w:val="FFFFFF"/>
                <w:w w:val="95"/>
                <w:sz w:val="18"/>
              </w:rPr>
              <w:t>(in.)</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85"/>
                <w:sz w:val="18"/>
              </w:rPr>
              <w:t>OD</w:t>
            </w:r>
          </w:p>
          <w:p>
            <w:pPr>
              <w:pStyle w:val="TableParagraph"/>
              <w:spacing w:line="189" w:lineRule="exact" w:before="0"/>
              <w:ind w:left="166" w:right="166"/>
              <w:jc w:val="center"/>
              <w:rPr>
                <w:b/>
                <w:sz w:val="18"/>
              </w:rPr>
            </w:pPr>
            <w:r>
              <w:rPr>
                <w:b/>
                <w:color w:val="FFFFFF"/>
                <w:w w:val="95"/>
                <w:sz w:val="18"/>
              </w:rPr>
              <w:t>(mm)</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211" w:hanging="15"/>
              <w:rPr>
                <w:b/>
                <w:sz w:val="18"/>
              </w:rPr>
            </w:pPr>
            <w:r>
              <w:rPr>
                <w:b/>
                <w:color w:val="FFFFFF"/>
                <w:w w:val="90"/>
                <w:sz w:val="18"/>
              </w:rPr>
              <w:t>Max Rec. </w:t>
            </w:r>
            <w:r>
              <w:rPr>
                <w:b/>
                <w:color w:val="FFFFFF"/>
                <w:w w:val="85"/>
                <w:sz w:val="18"/>
              </w:rPr>
              <w:t>WP (PSI)</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80" w:hanging="265"/>
              <w:rPr>
                <w:b/>
                <w:sz w:val="18"/>
              </w:rPr>
            </w:pPr>
            <w:r>
              <w:rPr>
                <w:b/>
                <w:color w:val="FFFFFF"/>
                <w:w w:val="85"/>
                <w:sz w:val="18"/>
              </w:rPr>
              <w:t>Vacuum HG </w:t>
            </w:r>
            <w:r>
              <w:rPr>
                <w:b/>
                <w:color w:val="FFFFFF"/>
                <w:w w:val="90"/>
                <w:sz w:val="18"/>
              </w:rPr>
              <w:t>(in.)</w:t>
            </w:r>
          </w:p>
        </w:tc>
        <w:tc>
          <w:tcPr>
            <w:tcW w:w="162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67" w:right="14" w:hanging="314"/>
              <w:rPr>
                <w:b/>
                <w:sz w:val="18"/>
              </w:rPr>
            </w:pPr>
            <w:r>
              <w:rPr>
                <w:b/>
                <w:color w:val="FFFFFF"/>
                <w:w w:val="85"/>
                <w:sz w:val="18"/>
              </w:rPr>
              <w:t>Min. Bending Radius </w:t>
            </w:r>
            <w:r>
              <w:rPr>
                <w:b/>
                <w:color w:val="FFFFFF"/>
                <w:w w:val="95"/>
                <w:sz w:val="18"/>
              </w:rPr>
              <w:t>(in. @ 68</w:t>
            </w:r>
            <w:r>
              <w:rPr>
                <w:color w:val="FFFFFF"/>
                <w:w w:val="95"/>
                <w:sz w:val="18"/>
              </w:rPr>
              <w:t>°</w:t>
            </w:r>
            <w:r>
              <w:rPr>
                <w:b/>
                <w:color w:val="FFFFFF"/>
                <w:w w:val="95"/>
                <w:sz w:val="18"/>
              </w:rPr>
              <w:t>F)</w:t>
            </w:r>
          </w:p>
        </w:tc>
        <w:tc>
          <w:tcPr>
            <w:tcW w:w="1350" w:type="dxa"/>
            <w:tcBorders>
              <w:top w:val="single" w:sz="8" w:space="0" w:color="FFFFFF"/>
              <w:left w:val="single" w:sz="8" w:space="0" w:color="FFFFFF"/>
            </w:tcBorders>
            <w:shd w:val="clear" w:color="auto" w:fill="231F20"/>
          </w:tcPr>
          <w:p>
            <w:pPr>
              <w:pStyle w:val="TableParagraph"/>
              <w:spacing w:line="208" w:lineRule="auto" w:before="36"/>
              <w:ind w:left="355"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T629AA075</w:t>
            </w:r>
          </w:p>
        </w:tc>
        <w:tc>
          <w:tcPr>
            <w:tcW w:w="810" w:type="dxa"/>
            <w:shd w:val="clear" w:color="auto" w:fill="E6E7E8"/>
          </w:tcPr>
          <w:p>
            <w:pPr>
              <w:pStyle w:val="TableParagraph"/>
              <w:spacing w:before="45"/>
              <w:ind w:right="291"/>
              <w:jc w:val="right"/>
              <w:rPr>
                <w:sz w:val="18"/>
              </w:rPr>
            </w:pPr>
            <w:r>
              <w:rPr>
                <w:color w:val="231F20"/>
                <w:w w:val="85"/>
                <w:sz w:val="18"/>
              </w:rPr>
              <w:t>3/4</w:t>
            </w:r>
          </w:p>
        </w:tc>
        <w:tc>
          <w:tcPr>
            <w:tcW w:w="810" w:type="dxa"/>
            <w:shd w:val="clear" w:color="auto" w:fill="E6E7E8"/>
          </w:tcPr>
          <w:p>
            <w:pPr>
              <w:pStyle w:val="TableParagraph"/>
              <w:spacing w:before="45"/>
              <w:ind w:left="318"/>
              <w:rPr>
                <w:sz w:val="18"/>
              </w:rPr>
            </w:pPr>
            <w:r>
              <w:rPr>
                <w:color w:val="231F20"/>
                <w:w w:val="95"/>
                <w:sz w:val="18"/>
              </w:rPr>
              <w:t>19</w:t>
            </w:r>
          </w:p>
        </w:tc>
        <w:tc>
          <w:tcPr>
            <w:tcW w:w="810" w:type="dxa"/>
            <w:shd w:val="clear" w:color="auto" w:fill="E6E7E8"/>
          </w:tcPr>
          <w:p>
            <w:pPr>
              <w:pStyle w:val="TableParagraph"/>
              <w:spacing w:before="45"/>
              <w:ind w:left="171" w:right="171"/>
              <w:jc w:val="center"/>
              <w:rPr>
                <w:sz w:val="18"/>
              </w:rPr>
            </w:pPr>
            <w:r>
              <w:rPr>
                <w:color w:val="231F20"/>
                <w:w w:val="95"/>
                <w:sz w:val="18"/>
              </w:rPr>
              <w:t>1.14</w:t>
            </w:r>
          </w:p>
        </w:tc>
        <w:tc>
          <w:tcPr>
            <w:tcW w:w="810" w:type="dxa"/>
            <w:shd w:val="clear" w:color="auto" w:fill="E6E7E8"/>
          </w:tcPr>
          <w:p>
            <w:pPr>
              <w:pStyle w:val="TableParagraph"/>
              <w:spacing w:before="45"/>
              <w:ind w:left="318"/>
              <w:rPr>
                <w:sz w:val="18"/>
              </w:rPr>
            </w:pPr>
            <w:r>
              <w:rPr>
                <w:color w:val="231F20"/>
                <w:w w:val="95"/>
                <w:sz w:val="18"/>
              </w:rPr>
              <w:t>29</w:t>
            </w:r>
          </w:p>
        </w:tc>
        <w:tc>
          <w:tcPr>
            <w:tcW w:w="1080" w:type="dxa"/>
            <w:shd w:val="clear" w:color="auto" w:fill="E6E7E8"/>
          </w:tcPr>
          <w:p>
            <w:pPr>
              <w:pStyle w:val="TableParagraph"/>
              <w:spacing w:before="45"/>
              <w:ind w:left="410"/>
              <w:rPr>
                <w:sz w:val="18"/>
              </w:rPr>
            </w:pPr>
            <w:r>
              <w:rPr>
                <w:color w:val="231F20"/>
                <w:w w:val="95"/>
                <w:sz w:val="18"/>
              </w:rPr>
              <w:t>150</w:t>
            </w:r>
          </w:p>
        </w:tc>
        <w:tc>
          <w:tcPr>
            <w:tcW w:w="1080" w:type="dxa"/>
            <w:shd w:val="clear" w:color="auto" w:fill="E6E7E8"/>
          </w:tcPr>
          <w:p>
            <w:pPr>
              <w:pStyle w:val="TableParagraph"/>
              <w:spacing w:before="45"/>
              <w:ind w:left="453"/>
              <w:rPr>
                <w:sz w:val="18"/>
              </w:rPr>
            </w:pPr>
            <w:r>
              <w:rPr>
                <w:color w:val="231F20"/>
                <w:w w:val="95"/>
                <w:sz w:val="18"/>
              </w:rPr>
              <w:t>30</w:t>
            </w:r>
          </w:p>
        </w:tc>
        <w:tc>
          <w:tcPr>
            <w:tcW w:w="1620" w:type="dxa"/>
            <w:shd w:val="clear" w:color="auto" w:fill="E6E7E8"/>
          </w:tcPr>
          <w:p>
            <w:pPr>
              <w:pStyle w:val="TableParagraph"/>
              <w:spacing w:before="45"/>
              <w:jc w:val="center"/>
              <w:rPr>
                <w:sz w:val="18"/>
              </w:rPr>
            </w:pPr>
            <w:r>
              <w:rPr>
                <w:color w:val="231F20"/>
                <w:w w:val="86"/>
                <w:sz w:val="18"/>
              </w:rPr>
              <w:t>3</w:t>
            </w:r>
          </w:p>
        </w:tc>
        <w:tc>
          <w:tcPr>
            <w:tcW w:w="1350" w:type="dxa"/>
            <w:shd w:val="clear" w:color="auto" w:fill="E6E7E8"/>
          </w:tcPr>
          <w:p>
            <w:pPr>
              <w:pStyle w:val="TableParagraph"/>
              <w:spacing w:before="45"/>
              <w:ind w:right="522"/>
              <w:jc w:val="right"/>
              <w:rPr>
                <w:sz w:val="18"/>
              </w:rPr>
            </w:pPr>
            <w:r>
              <w:rPr>
                <w:color w:val="231F20"/>
                <w:w w:val="85"/>
                <w:sz w:val="18"/>
              </w:rPr>
              <w:t>0.41</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T629AA100</w:t>
            </w:r>
          </w:p>
        </w:tc>
        <w:tc>
          <w:tcPr>
            <w:tcW w:w="810" w:type="dxa"/>
            <w:shd w:val="clear" w:color="auto" w:fill="D1D3D4"/>
          </w:tcPr>
          <w:p>
            <w:pPr>
              <w:pStyle w:val="TableParagraph"/>
              <w:spacing w:before="45"/>
              <w:jc w:val="center"/>
              <w:rPr>
                <w:sz w:val="18"/>
              </w:rPr>
            </w:pPr>
            <w:r>
              <w:rPr>
                <w:color w:val="231F20"/>
                <w:w w:val="86"/>
                <w:sz w:val="18"/>
              </w:rPr>
              <w:t>1</w:t>
            </w:r>
          </w:p>
        </w:tc>
        <w:tc>
          <w:tcPr>
            <w:tcW w:w="810" w:type="dxa"/>
            <w:shd w:val="clear" w:color="auto" w:fill="D1D3D4"/>
          </w:tcPr>
          <w:p>
            <w:pPr>
              <w:pStyle w:val="TableParagraph"/>
              <w:spacing w:before="45"/>
              <w:ind w:left="318"/>
              <w:rPr>
                <w:sz w:val="18"/>
              </w:rPr>
            </w:pPr>
            <w:r>
              <w:rPr>
                <w:color w:val="231F20"/>
                <w:w w:val="95"/>
                <w:sz w:val="18"/>
              </w:rPr>
              <w:t>25</w:t>
            </w:r>
          </w:p>
        </w:tc>
        <w:tc>
          <w:tcPr>
            <w:tcW w:w="810" w:type="dxa"/>
            <w:shd w:val="clear" w:color="auto" w:fill="D1D3D4"/>
          </w:tcPr>
          <w:p>
            <w:pPr>
              <w:pStyle w:val="TableParagraph"/>
              <w:spacing w:before="45"/>
              <w:ind w:left="171" w:right="171"/>
              <w:jc w:val="center"/>
              <w:rPr>
                <w:sz w:val="18"/>
              </w:rPr>
            </w:pPr>
            <w:r>
              <w:rPr>
                <w:color w:val="231F20"/>
                <w:w w:val="95"/>
                <w:sz w:val="18"/>
              </w:rPr>
              <w:t>1.38</w:t>
            </w:r>
          </w:p>
        </w:tc>
        <w:tc>
          <w:tcPr>
            <w:tcW w:w="810" w:type="dxa"/>
            <w:shd w:val="clear" w:color="auto" w:fill="D1D3D4"/>
          </w:tcPr>
          <w:p>
            <w:pPr>
              <w:pStyle w:val="TableParagraph"/>
              <w:spacing w:before="45"/>
              <w:ind w:left="318"/>
              <w:rPr>
                <w:sz w:val="18"/>
              </w:rPr>
            </w:pPr>
            <w:r>
              <w:rPr>
                <w:color w:val="231F20"/>
                <w:w w:val="95"/>
                <w:sz w:val="18"/>
              </w:rPr>
              <w:t>35</w:t>
            </w:r>
          </w:p>
        </w:tc>
        <w:tc>
          <w:tcPr>
            <w:tcW w:w="1080" w:type="dxa"/>
            <w:shd w:val="clear" w:color="auto" w:fill="D1D3D4"/>
          </w:tcPr>
          <w:p>
            <w:pPr>
              <w:pStyle w:val="TableParagraph"/>
              <w:spacing w:before="45"/>
              <w:ind w:left="410"/>
              <w:rPr>
                <w:sz w:val="18"/>
              </w:rPr>
            </w:pPr>
            <w:r>
              <w:rPr>
                <w:color w:val="231F20"/>
                <w:w w:val="95"/>
                <w:sz w:val="18"/>
              </w:rPr>
              <w:t>150</w:t>
            </w:r>
          </w:p>
        </w:tc>
        <w:tc>
          <w:tcPr>
            <w:tcW w:w="1080" w:type="dxa"/>
            <w:shd w:val="clear" w:color="auto" w:fill="D1D3D4"/>
          </w:tcPr>
          <w:p>
            <w:pPr>
              <w:pStyle w:val="TableParagraph"/>
              <w:spacing w:before="45"/>
              <w:ind w:left="453"/>
              <w:rPr>
                <w:sz w:val="18"/>
              </w:rPr>
            </w:pPr>
            <w:r>
              <w:rPr>
                <w:color w:val="231F20"/>
                <w:w w:val="95"/>
                <w:sz w:val="18"/>
              </w:rPr>
              <w:t>30</w:t>
            </w:r>
          </w:p>
        </w:tc>
        <w:tc>
          <w:tcPr>
            <w:tcW w:w="1620" w:type="dxa"/>
            <w:shd w:val="clear" w:color="auto" w:fill="D1D3D4"/>
          </w:tcPr>
          <w:p>
            <w:pPr>
              <w:pStyle w:val="TableParagraph"/>
              <w:spacing w:before="45"/>
              <w:jc w:val="center"/>
              <w:rPr>
                <w:sz w:val="18"/>
              </w:rPr>
            </w:pPr>
            <w:r>
              <w:rPr>
                <w:color w:val="231F20"/>
                <w:w w:val="86"/>
                <w:sz w:val="18"/>
              </w:rPr>
              <w:t>4</w:t>
            </w:r>
          </w:p>
        </w:tc>
        <w:tc>
          <w:tcPr>
            <w:tcW w:w="1350" w:type="dxa"/>
            <w:shd w:val="clear" w:color="auto" w:fill="D1D3D4"/>
          </w:tcPr>
          <w:p>
            <w:pPr>
              <w:pStyle w:val="TableParagraph"/>
              <w:spacing w:before="45"/>
              <w:ind w:right="522"/>
              <w:jc w:val="right"/>
              <w:rPr>
                <w:sz w:val="18"/>
              </w:rPr>
            </w:pPr>
            <w:r>
              <w:rPr>
                <w:color w:val="231F20"/>
                <w:w w:val="85"/>
                <w:sz w:val="18"/>
              </w:rPr>
              <w:t>0.51</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T629AA150</w:t>
            </w:r>
          </w:p>
        </w:tc>
        <w:tc>
          <w:tcPr>
            <w:tcW w:w="810" w:type="dxa"/>
            <w:shd w:val="clear" w:color="auto" w:fill="E6E7E8"/>
          </w:tcPr>
          <w:p>
            <w:pPr>
              <w:pStyle w:val="TableParagraph"/>
              <w:spacing w:before="45"/>
              <w:ind w:right="227"/>
              <w:jc w:val="right"/>
              <w:rPr>
                <w:sz w:val="18"/>
              </w:rPr>
            </w:pPr>
            <w:r>
              <w:rPr>
                <w:color w:val="231F20"/>
                <w:w w:val="95"/>
                <w:sz w:val="18"/>
              </w:rPr>
              <w:t>1 1/2</w:t>
            </w:r>
          </w:p>
        </w:tc>
        <w:tc>
          <w:tcPr>
            <w:tcW w:w="810" w:type="dxa"/>
            <w:shd w:val="clear" w:color="auto" w:fill="E6E7E8"/>
          </w:tcPr>
          <w:p>
            <w:pPr>
              <w:pStyle w:val="TableParagraph"/>
              <w:spacing w:before="45"/>
              <w:ind w:left="318"/>
              <w:rPr>
                <w:sz w:val="18"/>
              </w:rPr>
            </w:pPr>
            <w:r>
              <w:rPr>
                <w:color w:val="231F20"/>
                <w:w w:val="95"/>
                <w:sz w:val="18"/>
              </w:rPr>
              <w:t>38</w:t>
            </w:r>
          </w:p>
        </w:tc>
        <w:tc>
          <w:tcPr>
            <w:tcW w:w="810" w:type="dxa"/>
            <w:shd w:val="clear" w:color="auto" w:fill="E6E7E8"/>
          </w:tcPr>
          <w:p>
            <w:pPr>
              <w:pStyle w:val="TableParagraph"/>
              <w:spacing w:before="45"/>
              <w:ind w:left="171" w:right="171"/>
              <w:jc w:val="center"/>
              <w:rPr>
                <w:sz w:val="18"/>
              </w:rPr>
            </w:pPr>
            <w:r>
              <w:rPr>
                <w:color w:val="231F20"/>
                <w:w w:val="95"/>
                <w:sz w:val="18"/>
              </w:rPr>
              <w:t>1.89</w:t>
            </w:r>
          </w:p>
        </w:tc>
        <w:tc>
          <w:tcPr>
            <w:tcW w:w="810" w:type="dxa"/>
            <w:shd w:val="clear" w:color="auto" w:fill="E6E7E8"/>
          </w:tcPr>
          <w:p>
            <w:pPr>
              <w:pStyle w:val="TableParagraph"/>
              <w:spacing w:before="45"/>
              <w:ind w:left="318"/>
              <w:rPr>
                <w:sz w:val="18"/>
              </w:rPr>
            </w:pPr>
            <w:r>
              <w:rPr>
                <w:color w:val="231F20"/>
                <w:w w:val="95"/>
                <w:sz w:val="18"/>
              </w:rPr>
              <w:t>48</w:t>
            </w:r>
          </w:p>
        </w:tc>
        <w:tc>
          <w:tcPr>
            <w:tcW w:w="1080" w:type="dxa"/>
            <w:shd w:val="clear" w:color="auto" w:fill="E6E7E8"/>
          </w:tcPr>
          <w:p>
            <w:pPr>
              <w:pStyle w:val="TableParagraph"/>
              <w:spacing w:before="45"/>
              <w:ind w:left="410"/>
              <w:rPr>
                <w:sz w:val="18"/>
              </w:rPr>
            </w:pPr>
            <w:r>
              <w:rPr>
                <w:color w:val="231F20"/>
                <w:w w:val="95"/>
                <w:sz w:val="18"/>
              </w:rPr>
              <w:t>150</w:t>
            </w:r>
          </w:p>
        </w:tc>
        <w:tc>
          <w:tcPr>
            <w:tcW w:w="1080" w:type="dxa"/>
            <w:shd w:val="clear" w:color="auto" w:fill="E6E7E8"/>
          </w:tcPr>
          <w:p>
            <w:pPr>
              <w:pStyle w:val="TableParagraph"/>
              <w:spacing w:before="45"/>
              <w:ind w:left="453"/>
              <w:rPr>
                <w:sz w:val="18"/>
              </w:rPr>
            </w:pPr>
            <w:r>
              <w:rPr>
                <w:color w:val="231F20"/>
                <w:w w:val="95"/>
                <w:sz w:val="18"/>
              </w:rPr>
              <w:t>30</w:t>
            </w:r>
          </w:p>
        </w:tc>
        <w:tc>
          <w:tcPr>
            <w:tcW w:w="1620" w:type="dxa"/>
            <w:shd w:val="clear" w:color="auto" w:fill="E6E7E8"/>
          </w:tcPr>
          <w:p>
            <w:pPr>
              <w:pStyle w:val="TableParagraph"/>
              <w:spacing w:before="45"/>
              <w:jc w:val="center"/>
              <w:rPr>
                <w:sz w:val="18"/>
              </w:rPr>
            </w:pPr>
            <w:r>
              <w:rPr>
                <w:color w:val="231F20"/>
                <w:w w:val="86"/>
                <w:sz w:val="18"/>
              </w:rPr>
              <w:t>6</w:t>
            </w:r>
          </w:p>
        </w:tc>
        <w:tc>
          <w:tcPr>
            <w:tcW w:w="1350" w:type="dxa"/>
            <w:shd w:val="clear" w:color="auto" w:fill="E6E7E8"/>
          </w:tcPr>
          <w:p>
            <w:pPr>
              <w:pStyle w:val="TableParagraph"/>
              <w:spacing w:before="45"/>
              <w:ind w:right="522"/>
              <w:jc w:val="right"/>
              <w:rPr>
                <w:sz w:val="18"/>
              </w:rPr>
            </w:pPr>
            <w:r>
              <w:rPr>
                <w:color w:val="231F20"/>
                <w:w w:val="85"/>
                <w:sz w:val="18"/>
              </w:rPr>
              <w:t>0.71</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T629AA200</w:t>
            </w:r>
          </w:p>
        </w:tc>
        <w:tc>
          <w:tcPr>
            <w:tcW w:w="810" w:type="dxa"/>
            <w:shd w:val="clear" w:color="auto" w:fill="D1D3D4"/>
          </w:tcPr>
          <w:p>
            <w:pPr>
              <w:pStyle w:val="TableParagraph"/>
              <w:spacing w:before="45"/>
              <w:jc w:val="center"/>
              <w:rPr>
                <w:sz w:val="18"/>
              </w:rPr>
            </w:pPr>
            <w:r>
              <w:rPr>
                <w:color w:val="231F20"/>
                <w:w w:val="86"/>
                <w:sz w:val="18"/>
              </w:rPr>
              <w:t>2</w:t>
            </w:r>
          </w:p>
        </w:tc>
        <w:tc>
          <w:tcPr>
            <w:tcW w:w="810" w:type="dxa"/>
            <w:shd w:val="clear" w:color="auto" w:fill="D1D3D4"/>
          </w:tcPr>
          <w:p>
            <w:pPr>
              <w:pStyle w:val="TableParagraph"/>
              <w:spacing w:before="45"/>
              <w:ind w:left="318"/>
              <w:rPr>
                <w:sz w:val="18"/>
              </w:rPr>
            </w:pPr>
            <w:r>
              <w:rPr>
                <w:color w:val="231F20"/>
                <w:w w:val="95"/>
                <w:sz w:val="18"/>
              </w:rPr>
              <w:t>51</w:t>
            </w:r>
          </w:p>
        </w:tc>
        <w:tc>
          <w:tcPr>
            <w:tcW w:w="810" w:type="dxa"/>
            <w:shd w:val="clear" w:color="auto" w:fill="D1D3D4"/>
          </w:tcPr>
          <w:p>
            <w:pPr>
              <w:pStyle w:val="TableParagraph"/>
              <w:spacing w:before="45"/>
              <w:ind w:left="171" w:right="171"/>
              <w:jc w:val="center"/>
              <w:rPr>
                <w:sz w:val="18"/>
              </w:rPr>
            </w:pPr>
            <w:r>
              <w:rPr>
                <w:color w:val="231F20"/>
                <w:w w:val="95"/>
                <w:sz w:val="18"/>
              </w:rPr>
              <w:t>2.40</w:t>
            </w:r>
          </w:p>
        </w:tc>
        <w:tc>
          <w:tcPr>
            <w:tcW w:w="810" w:type="dxa"/>
            <w:shd w:val="clear" w:color="auto" w:fill="D1D3D4"/>
          </w:tcPr>
          <w:p>
            <w:pPr>
              <w:pStyle w:val="TableParagraph"/>
              <w:spacing w:before="45"/>
              <w:ind w:left="318"/>
              <w:rPr>
                <w:sz w:val="18"/>
              </w:rPr>
            </w:pPr>
            <w:r>
              <w:rPr>
                <w:color w:val="231F20"/>
                <w:w w:val="95"/>
                <w:sz w:val="18"/>
              </w:rPr>
              <w:t>61</w:t>
            </w:r>
          </w:p>
        </w:tc>
        <w:tc>
          <w:tcPr>
            <w:tcW w:w="1080" w:type="dxa"/>
            <w:shd w:val="clear" w:color="auto" w:fill="D1D3D4"/>
          </w:tcPr>
          <w:p>
            <w:pPr>
              <w:pStyle w:val="TableParagraph"/>
              <w:spacing w:before="45"/>
              <w:ind w:left="410"/>
              <w:rPr>
                <w:sz w:val="18"/>
              </w:rPr>
            </w:pPr>
            <w:r>
              <w:rPr>
                <w:color w:val="231F20"/>
                <w:w w:val="95"/>
                <w:sz w:val="18"/>
              </w:rPr>
              <w:t>150</w:t>
            </w:r>
          </w:p>
        </w:tc>
        <w:tc>
          <w:tcPr>
            <w:tcW w:w="1080" w:type="dxa"/>
            <w:shd w:val="clear" w:color="auto" w:fill="D1D3D4"/>
          </w:tcPr>
          <w:p>
            <w:pPr>
              <w:pStyle w:val="TableParagraph"/>
              <w:spacing w:before="45"/>
              <w:ind w:left="453"/>
              <w:rPr>
                <w:sz w:val="18"/>
              </w:rPr>
            </w:pPr>
            <w:r>
              <w:rPr>
                <w:color w:val="231F20"/>
                <w:w w:val="95"/>
                <w:sz w:val="18"/>
              </w:rPr>
              <w:t>30</w:t>
            </w:r>
          </w:p>
        </w:tc>
        <w:tc>
          <w:tcPr>
            <w:tcW w:w="1620" w:type="dxa"/>
            <w:shd w:val="clear" w:color="auto" w:fill="D1D3D4"/>
          </w:tcPr>
          <w:p>
            <w:pPr>
              <w:pStyle w:val="TableParagraph"/>
              <w:spacing w:before="45"/>
              <w:jc w:val="center"/>
              <w:rPr>
                <w:sz w:val="18"/>
              </w:rPr>
            </w:pPr>
            <w:r>
              <w:rPr>
                <w:color w:val="231F20"/>
                <w:w w:val="86"/>
                <w:sz w:val="18"/>
              </w:rPr>
              <w:t>8</w:t>
            </w:r>
          </w:p>
        </w:tc>
        <w:tc>
          <w:tcPr>
            <w:tcW w:w="1350" w:type="dxa"/>
            <w:shd w:val="clear" w:color="auto" w:fill="D1D3D4"/>
          </w:tcPr>
          <w:p>
            <w:pPr>
              <w:pStyle w:val="TableParagraph"/>
              <w:spacing w:before="45"/>
              <w:ind w:right="522"/>
              <w:jc w:val="right"/>
              <w:rPr>
                <w:sz w:val="18"/>
              </w:rPr>
            </w:pPr>
            <w:r>
              <w:rPr>
                <w:color w:val="231F20"/>
                <w:w w:val="85"/>
                <w:sz w:val="18"/>
              </w:rPr>
              <w:t>0.91</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T629AA250</w:t>
            </w:r>
          </w:p>
        </w:tc>
        <w:tc>
          <w:tcPr>
            <w:tcW w:w="810" w:type="dxa"/>
            <w:shd w:val="clear" w:color="auto" w:fill="E6E7E8"/>
          </w:tcPr>
          <w:p>
            <w:pPr>
              <w:pStyle w:val="TableParagraph"/>
              <w:spacing w:before="45"/>
              <w:ind w:right="227"/>
              <w:jc w:val="right"/>
              <w:rPr>
                <w:sz w:val="18"/>
              </w:rPr>
            </w:pPr>
            <w:r>
              <w:rPr>
                <w:color w:val="231F20"/>
                <w:w w:val="95"/>
                <w:sz w:val="18"/>
              </w:rPr>
              <w:t>2 1/2</w:t>
            </w:r>
          </w:p>
        </w:tc>
        <w:tc>
          <w:tcPr>
            <w:tcW w:w="810" w:type="dxa"/>
            <w:shd w:val="clear" w:color="auto" w:fill="E6E7E8"/>
          </w:tcPr>
          <w:p>
            <w:pPr>
              <w:pStyle w:val="TableParagraph"/>
              <w:spacing w:before="45"/>
              <w:ind w:left="318"/>
              <w:rPr>
                <w:sz w:val="18"/>
              </w:rPr>
            </w:pPr>
            <w:r>
              <w:rPr>
                <w:color w:val="231F20"/>
                <w:w w:val="95"/>
                <w:sz w:val="18"/>
              </w:rPr>
              <w:t>63</w:t>
            </w:r>
          </w:p>
        </w:tc>
        <w:tc>
          <w:tcPr>
            <w:tcW w:w="810" w:type="dxa"/>
            <w:shd w:val="clear" w:color="auto" w:fill="E6E7E8"/>
          </w:tcPr>
          <w:p>
            <w:pPr>
              <w:pStyle w:val="TableParagraph"/>
              <w:spacing w:before="45"/>
              <w:ind w:left="171" w:right="171"/>
              <w:jc w:val="center"/>
              <w:rPr>
                <w:sz w:val="18"/>
              </w:rPr>
            </w:pPr>
            <w:r>
              <w:rPr>
                <w:color w:val="231F20"/>
                <w:w w:val="95"/>
                <w:sz w:val="18"/>
              </w:rPr>
              <w:t>2.95</w:t>
            </w:r>
          </w:p>
        </w:tc>
        <w:tc>
          <w:tcPr>
            <w:tcW w:w="810" w:type="dxa"/>
            <w:shd w:val="clear" w:color="auto" w:fill="E6E7E8"/>
          </w:tcPr>
          <w:p>
            <w:pPr>
              <w:pStyle w:val="TableParagraph"/>
              <w:spacing w:before="45"/>
              <w:ind w:left="318"/>
              <w:rPr>
                <w:sz w:val="18"/>
              </w:rPr>
            </w:pPr>
            <w:r>
              <w:rPr>
                <w:color w:val="231F20"/>
                <w:w w:val="95"/>
                <w:sz w:val="18"/>
              </w:rPr>
              <w:t>75</w:t>
            </w:r>
          </w:p>
        </w:tc>
        <w:tc>
          <w:tcPr>
            <w:tcW w:w="1080" w:type="dxa"/>
            <w:shd w:val="clear" w:color="auto" w:fill="E6E7E8"/>
          </w:tcPr>
          <w:p>
            <w:pPr>
              <w:pStyle w:val="TableParagraph"/>
              <w:spacing w:before="45"/>
              <w:ind w:left="410"/>
              <w:rPr>
                <w:sz w:val="18"/>
              </w:rPr>
            </w:pPr>
            <w:r>
              <w:rPr>
                <w:color w:val="231F20"/>
                <w:w w:val="95"/>
                <w:sz w:val="18"/>
              </w:rPr>
              <w:t>150</w:t>
            </w:r>
          </w:p>
        </w:tc>
        <w:tc>
          <w:tcPr>
            <w:tcW w:w="1080" w:type="dxa"/>
            <w:shd w:val="clear" w:color="auto" w:fill="E6E7E8"/>
          </w:tcPr>
          <w:p>
            <w:pPr>
              <w:pStyle w:val="TableParagraph"/>
              <w:spacing w:before="45"/>
              <w:ind w:left="453"/>
              <w:rPr>
                <w:sz w:val="18"/>
              </w:rPr>
            </w:pPr>
            <w:r>
              <w:rPr>
                <w:color w:val="231F20"/>
                <w:w w:val="95"/>
                <w:sz w:val="18"/>
              </w:rPr>
              <w:t>27</w:t>
            </w:r>
          </w:p>
        </w:tc>
        <w:tc>
          <w:tcPr>
            <w:tcW w:w="1620" w:type="dxa"/>
            <w:shd w:val="clear" w:color="auto" w:fill="E6E7E8"/>
          </w:tcPr>
          <w:p>
            <w:pPr>
              <w:pStyle w:val="TableParagraph"/>
              <w:spacing w:before="45"/>
              <w:ind w:left="176" w:right="176"/>
              <w:jc w:val="center"/>
              <w:rPr>
                <w:sz w:val="18"/>
              </w:rPr>
            </w:pPr>
            <w:r>
              <w:rPr>
                <w:color w:val="231F20"/>
                <w:w w:val="95"/>
                <w:sz w:val="18"/>
              </w:rPr>
              <w:t>10</w:t>
            </w:r>
          </w:p>
        </w:tc>
        <w:tc>
          <w:tcPr>
            <w:tcW w:w="1350" w:type="dxa"/>
            <w:shd w:val="clear" w:color="auto" w:fill="E6E7E8"/>
          </w:tcPr>
          <w:p>
            <w:pPr>
              <w:pStyle w:val="TableParagraph"/>
              <w:spacing w:before="45"/>
              <w:ind w:right="522"/>
              <w:jc w:val="right"/>
              <w:rPr>
                <w:sz w:val="18"/>
              </w:rPr>
            </w:pPr>
            <w:r>
              <w:rPr>
                <w:color w:val="231F20"/>
                <w:w w:val="85"/>
                <w:sz w:val="18"/>
              </w:rPr>
              <w:t>1.42</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T629AA300</w:t>
            </w:r>
          </w:p>
        </w:tc>
        <w:tc>
          <w:tcPr>
            <w:tcW w:w="810" w:type="dxa"/>
            <w:shd w:val="clear" w:color="auto" w:fill="D1D3D4"/>
          </w:tcPr>
          <w:p>
            <w:pPr>
              <w:pStyle w:val="TableParagraph"/>
              <w:spacing w:before="45"/>
              <w:jc w:val="center"/>
              <w:rPr>
                <w:sz w:val="18"/>
              </w:rPr>
            </w:pPr>
            <w:r>
              <w:rPr>
                <w:color w:val="231F20"/>
                <w:w w:val="86"/>
                <w:sz w:val="18"/>
              </w:rPr>
              <w:t>3</w:t>
            </w:r>
          </w:p>
        </w:tc>
        <w:tc>
          <w:tcPr>
            <w:tcW w:w="810" w:type="dxa"/>
            <w:shd w:val="clear" w:color="auto" w:fill="D1D3D4"/>
          </w:tcPr>
          <w:p>
            <w:pPr>
              <w:pStyle w:val="TableParagraph"/>
              <w:spacing w:before="45"/>
              <w:ind w:left="318"/>
              <w:rPr>
                <w:sz w:val="18"/>
              </w:rPr>
            </w:pPr>
            <w:r>
              <w:rPr>
                <w:color w:val="231F20"/>
                <w:w w:val="95"/>
                <w:sz w:val="18"/>
              </w:rPr>
              <w:t>76</w:t>
            </w:r>
          </w:p>
        </w:tc>
        <w:tc>
          <w:tcPr>
            <w:tcW w:w="810" w:type="dxa"/>
            <w:shd w:val="clear" w:color="auto" w:fill="D1D3D4"/>
          </w:tcPr>
          <w:p>
            <w:pPr>
              <w:pStyle w:val="TableParagraph"/>
              <w:spacing w:before="45"/>
              <w:ind w:left="171" w:right="171"/>
              <w:jc w:val="center"/>
              <w:rPr>
                <w:sz w:val="18"/>
              </w:rPr>
            </w:pPr>
            <w:r>
              <w:rPr>
                <w:color w:val="231F20"/>
                <w:w w:val="95"/>
                <w:sz w:val="18"/>
              </w:rPr>
              <w:t>3.46</w:t>
            </w:r>
          </w:p>
        </w:tc>
        <w:tc>
          <w:tcPr>
            <w:tcW w:w="810" w:type="dxa"/>
            <w:shd w:val="clear" w:color="auto" w:fill="D1D3D4"/>
          </w:tcPr>
          <w:p>
            <w:pPr>
              <w:pStyle w:val="TableParagraph"/>
              <w:spacing w:before="45"/>
              <w:ind w:left="318"/>
              <w:rPr>
                <w:sz w:val="18"/>
              </w:rPr>
            </w:pPr>
            <w:r>
              <w:rPr>
                <w:color w:val="231F20"/>
                <w:w w:val="95"/>
                <w:sz w:val="18"/>
              </w:rPr>
              <w:t>88</w:t>
            </w:r>
          </w:p>
        </w:tc>
        <w:tc>
          <w:tcPr>
            <w:tcW w:w="1080" w:type="dxa"/>
            <w:shd w:val="clear" w:color="auto" w:fill="D1D3D4"/>
          </w:tcPr>
          <w:p>
            <w:pPr>
              <w:pStyle w:val="TableParagraph"/>
              <w:spacing w:before="45"/>
              <w:ind w:left="410"/>
              <w:rPr>
                <w:sz w:val="18"/>
              </w:rPr>
            </w:pPr>
            <w:r>
              <w:rPr>
                <w:color w:val="231F20"/>
                <w:w w:val="95"/>
                <w:sz w:val="18"/>
              </w:rPr>
              <w:t>150</w:t>
            </w:r>
          </w:p>
        </w:tc>
        <w:tc>
          <w:tcPr>
            <w:tcW w:w="1080" w:type="dxa"/>
            <w:shd w:val="clear" w:color="auto" w:fill="D1D3D4"/>
          </w:tcPr>
          <w:p>
            <w:pPr>
              <w:pStyle w:val="TableParagraph"/>
              <w:spacing w:before="45"/>
              <w:ind w:left="453"/>
              <w:rPr>
                <w:sz w:val="18"/>
              </w:rPr>
            </w:pPr>
            <w:r>
              <w:rPr>
                <w:color w:val="231F20"/>
                <w:w w:val="95"/>
                <w:sz w:val="18"/>
              </w:rPr>
              <w:t>27</w:t>
            </w:r>
          </w:p>
        </w:tc>
        <w:tc>
          <w:tcPr>
            <w:tcW w:w="1620" w:type="dxa"/>
            <w:shd w:val="clear" w:color="auto" w:fill="D1D3D4"/>
          </w:tcPr>
          <w:p>
            <w:pPr>
              <w:pStyle w:val="TableParagraph"/>
              <w:spacing w:before="45"/>
              <w:ind w:left="176" w:right="176"/>
              <w:jc w:val="center"/>
              <w:rPr>
                <w:sz w:val="18"/>
              </w:rPr>
            </w:pPr>
            <w:r>
              <w:rPr>
                <w:color w:val="231F20"/>
                <w:w w:val="95"/>
                <w:sz w:val="18"/>
              </w:rPr>
              <w:t>12</w:t>
            </w:r>
          </w:p>
        </w:tc>
        <w:tc>
          <w:tcPr>
            <w:tcW w:w="1350" w:type="dxa"/>
            <w:shd w:val="clear" w:color="auto" w:fill="D1D3D4"/>
          </w:tcPr>
          <w:p>
            <w:pPr>
              <w:pStyle w:val="TableParagraph"/>
              <w:spacing w:before="45"/>
              <w:ind w:right="522"/>
              <w:jc w:val="right"/>
              <w:rPr>
                <w:sz w:val="18"/>
              </w:rPr>
            </w:pPr>
            <w:r>
              <w:rPr>
                <w:color w:val="231F20"/>
                <w:w w:val="85"/>
                <w:sz w:val="18"/>
              </w:rPr>
              <w:t>1.71</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T629AA400</w:t>
            </w:r>
          </w:p>
        </w:tc>
        <w:tc>
          <w:tcPr>
            <w:tcW w:w="810" w:type="dxa"/>
            <w:shd w:val="clear" w:color="auto" w:fill="E6E7E8"/>
          </w:tcPr>
          <w:p>
            <w:pPr>
              <w:pStyle w:val="TableParagraph"/>
              <w:spacing w:before="45"/>
              <w:jc w:val="center"/>
              <w:rPr>
                <w:sz w:val="18"/>
              </w:rPr>
            </w:pPr>
            <w:r>
              <w:rPr>
                <w:color w:val="231F20"/>
                <w:w w:val="86"/>
                <w:sz w:val="18"/>
              </w:rPr>
              <w:t>4</w:t>
            </w:r>
          </w:p>
        </w:tc>
        <w:tc>
          <w:tcPr>
            <w:tcW w:w="810" w:type="dxa"/>
            <w:shd w:val="clear" w:color="auto" w:fill="E6E7E8"/>
          </w:tcPr>
          <w:p>
            <w:pPr>
              <w:pStyle w:val="TableParagraph"/>
              <w:spacing w:before="45"/>
              <w:ind w:left="275"/>
              <w:rPr>
                <w:sz w:val="18"/>
              </w:rPr>
            </w:pPr>
            <w:r>
              <w:rPr>
                <w:color w:val="231F20"/>
                <w:w w:val="95"/>
                <w:sz w:val="18"/>
              </w:rPr>
              <w:t>102</w:t>
            </w:r>
          </w:p>
        </w:tc>
        <w:tc>
          <w:tcPr>
            <w:tcW w:w="810" w:type="dxa"/>
            <w:shd w:val="clear" w:color="auto" w:fill="E6E7E8"/>
          </w:tcPr>
          <w:p>
            <w:pPr>
              <w:pStyle w:val="TableParagraph"/>
              <w:spacing w:before="45"/>
              <w:ind w:left="171" w:right="171"/>
              <w:jc w:val="center"/>
              <w:rPr>
                <w:sz w:val="18"/>
              </w:rPr>
            </w:pPr>
            <w:r>
              <w:rPr>
                <w:color w:val="231F20"/>
                <w:w w:val="95"/>
                <w:sz w:val="18"/>
              </w:rPr>
              <w:t>4.57</w:t>
            </w:r>
          </w:p>
        </w:tc>
        <w:tc>
          <w:tcPr>
            <w:tcW w:w="810" w:type="dxa"/>
            <w:shd w:val="clear" w:color="auto" w:fill="E6E7E8"/>
          </w:tcPr>
          <w:p>
            <w:pPr>
              <w:pStyle w:val="TableParagraph"/>
              <w:spacing w:before="45"/>
              <w:ind w:left="275"/>
              <w:rPr>
                <w:sz w:val="18"/>
              </w:rPr>
            </w:pPr>
            <w:r>
              <w:rPr>
                <w:color w:val="231F20"/>
                <w:w w:val="95"/>
                <w:sz w:val="18"/>
              </w:rPr>
              <w:t>116</w:t>
            </w:r>
          </w:p>
        </w:tc>
        <w:tc>
          <w:tcPr>
            <w:tcW w:w="1080" w:type="dxa"/>
            <w:shd w:val="clear" w:color="auto" w:fill="E6E7E8"/>
          </w:tcPr>
          <w:p>
            <w:pPr>
              <w:pStyle w:val="TableParagraph"/>
              <w:spacing w:before="45"/>
              <w:ind w:left="410"/>
              <w:rPr>
                <w:sz w:val="18"/>
              </w:rPr>
            </w:pPr>
            <w:r>
              <w:rPr>
                <w:color w:val="231F20"/>
                <w:w w:val="95"/>
                <w:sz w:val="18"/>
              </w:rPr>
              <w:t>150</w:t>
            </w:r>
          </w:p>
        </w:tc>
        <w:tc>
          <w:tcPr>
            <w:tcW w:w="1080" w:type="dxa"/>
            <w:shd w:val="clear" w:color="auto" w:fill="E6E7E8"/>
          </w:tcPr>
          <w:p>
            <w:pPr>
              <w:pStyle w:val="TableParagraph"/>
              <w:spacing w:before="45"/>
              <w:ind w:left="453"/>
              <w:rPr>
                <w:sz w:val="18"/>
              </w:rPr>
            </w:pPr>
            <w:r>
              <w:rPr>
                <w:color w:val="231F20"/>
                <w:w w:val="95"/>
                <w:sz w:val="18"/>
              </w:rPr>
              <w:t>27</w:t>
            </w:r>
          </w:p>
        </w:tc>
        <w:tc>
          <w:tcPr>
            <w:tcW w:w="1620" w:type="dxa"/>
            <w:shd w:val="clear" w:color="auto" w:fill="E6E7E8"/>
          </w:tcPr>
          <w:p>
            <w:pPr>
              <w:pStyle w:val="TableParagraph"/>
              <w:spacing w:before="45"/>
              <w:ind w:left="176" w:right="176"/>
              <w:jc w:val="center"/>
              <w:rPr>
                <w:sz w:val="18"/>
              </w:rPr>
            </w:pPr>
            <w:r>
              <w:rPr>
                <w:color w:val="231F20"/>
                <w:w w:val="95"/>
                <w:sz w:val="18"/>
              </w:rPr>
              <w:t>16</w:t>
            </w:r>
          </w:p>
        </w:tc>
        <w:tc>
          <w:tcPr>
            <w:tcW w:w="1350" w:type="dxa"/>
            <w:shd w:val="clear" w:color="auto" w:fill="E6E7E8"/>
          </w:tcPr>
          <w:p>
            <w:pPr>
              <w:pStyle w:val="TableParagraph"/>
              <w:spacing w:before="45"/>
              <w:ind w:right="522"/>
              <w:jc w:val="right"/>
              <w:rPr>
                <w:sz w:val="18"/>
              </w:rPr>
            </w:pPr>
            <w:r>
              <w:rPr>
                <w:color w:val="231F20"/>
                <w:w w:val="85"/>
                <w:sz w:val="18"/>
              </w:rPr>
              <w:t>2.38</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0"/>
        </w:rPr>
      </w:pPr>
    </w:p>
    <w:p>
      <w:pPr>
        <w:spacing w:before="1"/>
        <w:ind w:left="900" w:right="0" w:firstLine="0"/>
        <w:jc w:val="left"/>
        <w:rPr>
          <w:b/>
          <w:sz w:val="18"/>
        </w:rPr>
      </w:pPr>
      <w:r>
        <w:rPr>
          <w:b/>
          <w:color w:val="231F20"/>
          <w:w w:val="85"/>
          <w:sz w:val="18"/>
          <w:u w:val="single" w:color="231F20"/>
        </w:rPr>
        <w:t>COUPLING SUGGESTIONS</w:t>
      </w:r>
    </w:p>
    <w:p>
      <w:pPr>
        <w:spacing w:before="13"/>
        <w:ind w:left="900" w:right="0" w:firstLine="0"/>
        <w:jc w:val="left"/>
        <w:rPr>
          <w:sz w:val="18"/>
        </w:rPr>
      </w:pPr>
      <w:r>
        <w:rPr>
          <w:color w:val="231F20"/>
          <w:w w:val="95"/>
          <w:sz w:val="18"/>
        </w:rPr>
        <w:t>Quick-Acting or combination nipples attached with bands.</w:t>
      </w:r>
    </w:p>
    <w:p>
      <w:pPr>
        <w:spacing w:after="0"/>
        <w:jc w:val="left"/>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2240" w:h="15840"/>
          <w:pgMar w:header="0" w:footer="1381" w:top="0" w:bottom="1580" w:left="0" w:right="0"/>
        </w:sectPr>
      </w:pPr>
    </w:p>
    <w:p>
      <w:pPr>
        <w:pStyle w:val="BodyText"/>
        <w:rPr>
          <w:sz w:val="25"/>
        </w:rPr>
      </w:pPr>
    </w:p>
    <w:p>
      <w:pPr>
        <w:pStyle w:val="Heading6"/>
        <w:spacing w:before="0"/>
        <w:ind w:left="1260"/>
      </w:pPr>
      <w:r>
        <w:rPr>
          <w:color w:val="231F20"/>
        </w:rPr>
        <w:t>Applications:</w:t>
      </w:r>
    </w:p>
    <w:p>
      <w:pPr>
        <w:pStyle w:val="BodyText"/>
        <w:spacing w:line="230" w:lineRule="auto" w:before="1"/>
        <w:ind w:left="1260"/>
      </w:pPr>
      <w:r>
        <w:rPr>
          <w:color w:val="231F20"/>
        </w:rPr>
        <w:t>Oil discharge hose designed for use on trucks, docks or barges where a soft wall hose is required.</w:t>
      </w:r>
    </w:p>
    <w:p>
      <w:pPr>
        <w:pStyle w:val="Heading6"/>
        <w:spacing w:before="64"/>
        <w:ind w:left="1260"/>
      </w:pPr>
      <w:r>
        <w:rPr>
          <w:color w:val="231F20"/>
        </w:rPr>
        <w:t>Cover:</w:t>
      </w:r>
    </w:p>
    <w:p>
      <w:pPr>
        <w:pStyle w:val="BodyText"/>
        <w:spacing w:line="212" w:lineRule="exact"/>
        <w:ind w:left="1260"/>
      </w:pPr>
      <w:r>
        <w:rPr>
          <w:color w:val="231F20"/>
        </w:rPr>
        <w:t>Red CR – abrasion, ozone and hydrocarbon resistant.</w:t>
      </w:r>
    </w:p>
    <w:p>
      <w:pPr>
        <w:pStyle w:val="Heading6"/>
        <w:ind w:left="1260"/>
      </w:pPr>
      <w:r>
        <w:rPr>
          <w:color w:val="231F20"/>
        </w:rPr>
        <w:t>Reinforcement:</w:t>
      </w:r>
    </w:p>
    <w:p>
      <w:pPr>
        <w:pStyle w:val="BodyText"/>
        <w:spacing w:line="230" w:lineRule="auto" w:before="1"/>
        <w:ind w:left="1260"/>
      </w:pPr>
      <w:r>
        <w:rPr>
          <w:color w:val="231F20"/>
        </w:rPr>
        <w:t>Spiraled high tensile textile cords with embedded static wire.</w:t>
      </w:r>
    </w:p>
    <w:p>
      <w:pPr>
        <w:pStyle w:val="Heading6"/>
        <w:spacing w:before="65"/>
        <w:ind w:left="1260"/>
      </w:pPr>
      <w:r>
        <w:rPr>
          <w:color w:val="231F20"/>
        </w:rPr>
        <w:t>Tube:</w:t>
      </w:r>
    </w:p>
    <w:p>
      <w:pPr>
        <w:pStyle w:val="BodyText"/>
        <w:spacing w:line="212" w:lineRule="exact"/>
        <w:ind w:left="1260"/>
      </w:pPr>
      <w:r>
        <w:rPr>
          <w:color w:val="231F20"/>
        </w:rPr>
        <w:t>Black conductive NBR.</w:t>
      </w:r>
    </w:p>
    <w:p>
      <w:pPr>
        <w:pStyle w:val="BodyText"/>
        <w:rPr>
          <w:sz w:val="25"/>
        </w:rPr>
      </w:pPr>
      <w:r>
        <w:rPr/>
        <w:br w:type="column"/>
      </w:r>
      <w:r>
        <w:rPr>
          <w:sz w:val="25"/>
        </w:rPr>
      </w:r>
    </w:p>
    <w:p>
      <w:pPr>
        <w:pStyle w:val="Heading6"/>
        <w:spacing w:before="0"/>
        <w:ind w:left="387"/>
      </w:pPr>
      <w:r>
        <w:rPr>
          <w:color w:val="231F20"/>
        </w:rPr>
        <w:t>Working Pressure:</w:t>
      </w:r>
    </w:p>
    <w:p>
      <w:pPr>
        <w:pStyle w:val="BodyText"/>
        <w:spacing w:line="212" w:lineRule="exact"/>
        <w:ind w:left="387"/>
      </w:pPr>
      <w:r>
        <w:rPr>
          <w:color w:val="231F20"/>
        </w:rPr>
        <w:t>Constant Pressure – 10 Bar (150 PSI)</w:t>
      </w:r>
    </w:p>
    <w:p>
      <w:pPr>
        <w:pStyle w:val="Heading6"/>
        <w:ind w:left="387"/>
      </w:pPr>
      <w:r>
        <w:rPr>
          <w:color w:val="231F20"/>
        </w:rPr>
        <w:t>Temperature Range:</w:t>
      </w:r>
    </w:p>
    <w:p>
      <w:pPr>
        <w:pStyle w:val="BodyText"/>
        <w:spacing w:line="212" w:lineRule="exact"/>
        <w:ind w:left="387"/>
      </w:pPr>
      <w:r>
        <w:rPr>
          <w:color w:val="231F20"/>
        </w:rPr>
        <w:t>-22°F (-30°C) to 176°F (+80°C)</w:t>
      </w:r>
    </w:p>
    <w:p>
      <w:pPr>
        <w:pStyle w:val="Heading6"/>
        <w:spacing w:before="62"/>
        <w:ind w:left="387"/>
      </w:pPr>
      <w:r>
        <w:rPr>
          <w:color w:val="231F20"/>
        </w:rPr>
        <w:t>Branding:</w:t>
      </w:r>
    </w:p>
    <w:p>
      <w:pPr>
        <w:pStyle w:val="BodyText"/>
        <w:spacing w:line="208" w:lineRule="exact"/>
        <w:ind w:left="387"/>
      </w:pPr>
      <w:r>
        <w:rPr>
          <w:color w:val="231F20"/>
        </w:rPr>
        <w:t>ALFAGOMMA – ITALY T650 10 BAR (150 PSI) –</w:t>
      </w:r>
    </w:p>
    <w:p>
      <w:pPr>
        <w:pStyle w:val="BodyText"/>
        <w:spacing w:line="214" w:lineRule="exact"/>
        <w:ind w:left="387"/>
      </w:pPr>
      <w:r>
        <w:rPr>
          <w:color w:val="231F20"/>
        </w:rPr>
        <w:t>PETROLEUM DELIVERY (in yellow letters)</w:t>
      </w:r>
    </w:p>
    <w:p>
      <w:pPr>
        <w:pStyle w:val="Heading6"/>
        <w:ind w:left="387"/>
      </w:pPr>
      <w:r>
        <w:rPr>
          <w:color w:val="231F20"/>
        </w:rPr>
        <w:t>Standard Length:</w:t>
      </w:r>
    </w:p>
    <w:p>
      <w:pPr>
        <w:pStyle w:val="BodyText"/>
        <w:spacing w:line="212" w:lineRule="exact"/>
        <w:ind w:left="387"/>
      </w:pPr>
      <w:r>
        <w:rPr>
          <w:color w:val="231F20"/>
        </w:rPr>
        <w:t>100 feet</w:t>
      </w:r>
    </w:p>
    <w:p>
      <w:pPr>
        <w:spacing w:after="0" w:line="212" w:lineRule="exact"/>
        <w:sectPr>
          <w:type w:val="continuous"/>
          <w:pgSz w:w="12240" w:h="15840"/>
          <w:pgMar w:top="1500" w:bottom="280" w:left="0" w:right="0"/>
          <w:cols w:num="2" w:equalWidth="0">
            <w:col w:w="6053" w:space="40"/>
            <w:col w:w="6147"/>
          </w:cols>
        </w:sectPr>
      </w:pPr>
    </w:p>
    <w:p>
      <w:pPr>
        <w:pStyle w:val="BodyText"/>
        <w:rPr>
          <w:sz w:val="20"/>
        </w:rPr>
      </w:pPr>
      <w:r>
        <w:rPr/>
        <w:pict>
          <v:group style="position:absolute;margin-left:0pt;margin-top:0pt;width:612pt;height:297pt;mso-position-horizontal-relative:page;mso-position-vertical-relative:page;z-index:9784" coordorigin="0,0" coordsize="12240,5940">
            <v:shape style="position:absolute;left:1260;top:0;width:3960;height:5940" type="#_x0000_t75" stroked="false">
              <v:imagedata r:id="rId48" o:title=""/>
            </v:shape>
            <v:shape style="position:absolute;left:1267;top:2328;width:5760;height:3612" type="#_x0000_t75" stroked="false">
              <v:imagedata r:id="rId167" o:title=""/>
            </v:shape>
            <v:rect style="position:absolute;left:0;top:1800;width:12240;height:250" filled="true" fillcolor="#231f20" stroked="false">
              <v:fill opacity="49152f" type="solid"/>
            </v:rect>
            <v:rect style="position:absolute;left:0;top:630;width:12240;height:1170" filled="true" fillcolor="#7a003c" stroked="false">
              <v:fill type="solid"/>
            </v:rect>
            <v:shape style="position:absolute;left:1273;top:1065;width:3047;height:375" type="#_x0000_t75" stroked="false">
              <v:imagedata r:id="rId40" o:title=""/>
            </v:shape>
            <v:shape style="position:absolute;left:0;top:0;width:12240;height:5940" type="#_x0000_t202" filled="false" stroked="false">
              <v:textbox inset="0,0,0,0">
                <w:txbxContent>
                  <w:p>
                    <w:pPr>
                      <w:spacing w:line="240" w:lineRule="auto" w:before="0"/>
                      <w:rPr>
                        <w:sz w:val="56"/>
                      </w:rPr>
                    </w:pPr>
                  </w:p>
                  <w:p>
                    <w:pPr>
                      <w:spacing w:line="240" w:lineRule="auto" w:before="0"/>
                      <w:rPr>
                        <w:sz w:val="56"/>
                      </w:rPr>
                    </w:pPr>
                  </w:p>
                  <w:p>
                    <w:pPr>
                      <w:spacing w:line="240" w:lineRule="auto" w:before="0"/>
                      <w:rPr>
                        <w:sz w:val="56"/>
                      </w:rPr>
                    </w:pPr>
                  </w:p>
                  <w:p>
                    <w:pPr>
                      <w:spacing w:line="542" w:lineRule="exact" w:before="326"/>
                      <w:ind w:left="6954" w:right="1195" w:firstLine="0"/>
                      <w:jc w:val="center"/>
                      <w:rPr>
                        <w:b/>
                        <w:sz w:val="48"/>
                      </w:rPr>
                    </w:pPr>
                    <w:r>
                      <w:rPr>
                        <w:b/>
                        <w:color w:val="231F20"/>
                        <w:w w:val="110"/>
                        <w:sz w:val="48"/>
                      </w:rPr>
                      <w:t>T650AH</w:t>
                    </w:r>
                  </w:p>
                  <w:p>
                    <w:pPr>
                      <w:spacing w:line="381" w:lineRule="exact" w:before="0"/>
                      <w:ind w:left="6536" w:right="776" w:firstLine="0"/>
                      <w:jc w:val="center"/>
                      <w:rPr>
                        <w:b/>
                        <w:sz w:val="34"/>
                      </w:rPr>
                    </w:pPr>
                    <w:r>
                      <w:rPr>
                        <w:b/>
                        <w:color w:val="231F20"/>
                        <w:sz w:val="34"/>
                      </w:rPr>
                      <w:t>150 PSI Oil Discharge Hose</w:t>
                    </w:r>
                  </w:p>
                </w:txbxContent>
              </v:textbox>
              <w10:wrap type="none"/>
            </v:shape>
            <v:shape style="position:absolute;left:0;top:630;width:12240;height:1170" type="#_x0000_t202" filled="false" stroked="false">
              <v:textbox inset="0,0,0,0">
                <w:txbxContent>
                  <w:p>
                    <w:pPr>
                      <w:spacing w:before="186"/>
                      <w:ind w:left="0" w:right="898" w:firstLine="0"/>
                      <w:jc w:val="right"/>
                      <w:rPr>
                        <w:b/>
                        <w:sz w:val="72"/>
                      </w:rPr>
                    </w:pPr>
                    <w:r>
                      <w:rPr>
                        <w:b/>
                        <w:color w:val="FFFFFF"/>
                        <w:w w:val="85"/>
                        <w:sz w:val="72"/>
                      </w:rPr>
                      <w:t>Petroleum</w:t>
                    </w:r>
                  </w:p>
                </w:txbxContent>
              </v:textbox>
              <w10:wrap type="none"/>
            </v:shape>
            <w10:wrap type="none"/>
          </v:group>
        </w:pict>
      </w:r>
    </w:p>
    <w:p>
      <w:pPr>
        <w:pStyle w:val="BodyText"/>
        <w:rPr>
          <w:sz w:val="20"/>
        </w:rPr>
      </w:pPr>
    </w:p>
    <w:p>
      <w:pPr>
        <w:pStyle w:val="BodyText"/>
        <w:rPr>
          <w:sz w:val="20"/>
        </w:rPr>
      </w:pPr>
    </w:p>
    <w:p>
      <w:pPr>
        <w:pStyle w:val="BodyText"/>
        <w:spacing w:before="1"/>
        <w:rPr>
          <w:sz w:val="16"/>
        </w:rPr>
      </w:pPr>
    </w:p>
    <w:tbl>
      <w:tblPr>
        <w:tblW w:w="0" w:type="auto"/>
        <w:jc w:val="left"/>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1260"/>
        <w:gridCol w:w="1260"/>
        <w:gridCol w:w="1260"/>
        <w:gridCol w:w="1260"/>
        <w:gridCol w:w="1530"/>
        <w:gridCol w:w="1800"/>
      </w:tblGrid>
      <w:tr>
        <w:trPr>
          <w:trHeight w:val="285" w:hRule="atLeast"/>
        </w:trPr>
        <w:tc>
          <w:tcPr>
            <w:tcW w:w="10080" w:type="dxa"/>
            <w:gridSpan w:val="7"/>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95"/>
                <w:sz w:val="18"/>
              </w:rPr>
              <w:t>ID</w:t>
            </w:r>
          </w:p>
          <w:p>
            <w:pPr>
              <w:pStyle w:val="TableParagraph"/>
              <w:spacing w:line="189" w:lineRule="exact" w:before="0"/>
              <w:ind w:left="391" w:right="391"/>
              <w:jc w:val="center"/>
              <w:rPr>
                <w:b/>
                <w:sz w:val="18"/>
              </w:rPr>
            </w:pPr>
            <w:r>
              <w:rPr>
                <w:b/>
                <w:color w:val="FFFFFF"/>
                <w:w w:val="95"/>
                <w:sz w:val="18"/>
              </w:rPr>
              <w:t>(in.)</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95"/>
                <w:sz w:val="18"/>
              </w:rPr>
              <w:t>ID</w:t>
            </w:r>
          </w:p>
          <w:p>
            <w:pPr>
              <w:pStyle w:val="TableParagraph"/>
              <w:spacing w:line="189" w:lineRule="exact" w:before="0"/>
              <w:ind w:left="391" w:right="391"/>
              <w:jc w:val="center"/>
              <w:rPr>
                <w:b/>
                <w:sz w:val="18"/>
              </w:rPr>
            </w:pPr>
            <w:r>
              <w:rPr>
                <w:b/>
                <w:color w:val="FFFFFF"/>
                <w:w w:val="95"/>
                <w:sz w:val="18"/>
              </w:rPr>
              <w:t>(mm)</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85"/>
                <w:sz w:val="18"/>
              </w:rPr>
              <w:t>OD</w:t>
            </w:r>
          </w:p>
          <w:p>
            <w:pPr>
              <w:pStyle w:val="TableParagraph"/>
              <w:spacing w:line="189" w:lineRule="exact" w:before="0"/>
              <w:ind w:left="391" w:right="391"/>
              <w:jc w:val="center"/>
              <w:rPr>
                <w:b/>
                <w:sz w:val="18"/>
              </w:rPr>
            </w:pPr>
            <w:r>
              <w:rPr>
                <w:b/>
                <w:color w:val="FFFFFF"/>
                <w:w w:val="95"/>
                <w:sz w:val="18"/>
              </w:rPr>
              <w:t>(in.)</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85"/>
                <w:sz w:val="18"/>
              </w:rPr>
              <w:t>OD</w:t>
            </w:r>
          </w:p>
          <w:p>
            <w:pPr>
              <w:pStyle w:val="TableParagraph"/>
              <w:spacing w:line="189" w:lineRule="exact" w:before="0"/>
              <w:ind w:left="391" w:right="391"/>
              <w:jc w:val="center"/>
              <w:rPr>
                <w:b/>
                <w:sz w:val="18"/>
              </w:rPr>
            </w:pPr>
            <w:r>
              <w:rPr>
                <w:b/>
                <w:color w:val="FFFFFF"/>
                <w:w w:val="95"/>
                <w:sz w:val="18"/>
              </w:rPr>
              <w:t>(mm)</w:t>
            </w:r>
          </w:p>
        </w:tc>
        <w:tc>
          <w:tcPr>
            <w:tcW w:w="153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436" w:right="160" w:hanging="15"/>
              <w:rPr>
                <w:b/>
                <w:sz w:val="18"/>
              </w:rPr>
            </w:pPr>
            <w:r>
              <w:rPr>
                <w:b/>
                <w:color w:val="FFFFFF"/>
                <w:w w:val="90"/>
                <w:sz w:val="18"/>
              </w:rPr>
              <w:t>Max Rec. </w:t>
            </w:r>
            <w:r>
              <w:rPr>
                <w:b/>
                <w:color w:val="FFFFFF"/>
                <w:w w:val="85"/>
                <w:sz w:val="18"/>
              </w:rPr>
              <w:t>WP (PSI)</w:t>
            </w:r>
          </w:p>
        </w:tc>
        <w:tc>
          <w:tcPr>
            <w:tcW w:w="1800" w:type="dxa"/>
            <w:tcBorders>
              <w:top w:val="single" w:sz="8" w:space="0" w:color="FFFFFF"/>
              <w:left w:val="single" w:sz="8" w:space="0" w:color="FFFFFF"/>
            </w:tcBorders>
            <w:shd w:val="clear" w:color="auto" w:fill="231F20"/>
          </w:tcPr>
          <w:p>
            <w:pPr>
              <w:pStyle w:val="TableParagraph"/>
              <w:spacing w:line="208" w:lineRule="auto" w:before="36"/>
              <w:ind w:left="581" w:right="47"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T650AH150</w:t>
            </w:r>
          </w:p>
        </w:tc>
        <w:tc>
          <w:tcPr>
            <w:tcW w:w="1260" w:type="dxa"/>
            <w:shd w:val="clear" w:color="auto" w:fill="E6E7E8"/>
          </w:tcPr>
          <w:p>
            <w:pPr>
              <w:pStyle w:val="TableParagraph"/>
              <w:spacing w:before="45"/>
              <w:ind w:left="155" w:right="155"/>
              <w:jc w:val="center"/>
              <w:rPr>
                <w:sz w:val="18"/>
              </w:rPr>
            </w:pPr>
            <w:r>
              <w:rPr>
                <w:color w:val="231F20"/>
                <w:sz w:val="18"/>
              </w:rPr>
              <w:t>1 1/2</w:t>
            </w:r>
          </w:p>
        </w:tc>
        <w:tc>
          <w:tcPr>
            <w:tcW w:w="1260" w:type="dxa"/>
            <w:shd w:val="clear" w:color="auto" w:fill="E6E7E8"/>
          </w:tcPr>
          <w:p>
            <w:pPr>
              <w:pStyle w:val="TableParagraph"/>
              <w:spacing w:before="45"/>
              <w:ind w:left="543"/>
              <w:rPr>
                <w:sz w:val="18"/>
              </w:rPr>
            </w:pPr>
            <w:r>
              <w:rPr>
                <w:color w:val="231F20"/>
                <w:w w:val="95"/>
                <w:sz w:val="18"/>
              </w:rPr>
              <w:t>38</w:t>
            </w:r>
          </w:p>
        </w:tc>
        <w:tc>
          <w:tcPr>
            <w:tcW w:w="1260" w:type="dxa"/>
            <w:shd w:val="clear" w:color="auto" w:fill="E6E7E8"/>
          </w:tcPr>
          <w:p>
            <w:pPr>
              <w:pStyle w:val="TableParagraph"/>
              <w:spacing w:before="45"/>
              <w:ind w:left="155" w:right="155"/>
              <w:jc w:val="center"/>
              <w:rPr>
                <w:sz w:val="18"/>
              </w:rPr>
            </w:pPr>
            <w:r>
              <w:rPr>
                <w:color w:val="231F20"/>
                <w:w w:val="95"/>
                <w:sz w:val="18"/>
              </w:rPr>
              <w:t>1.97</w:t>
            </w:r>
          </w:p>
        </w:tc>
        <w:tc>
          <w:tcPr>
            <w:tcW w:w="1260" w:type="dxa"/>
            <w:shd w:val="clear" w:color="auto" w:fill="E6E7E8"/>
          </w:tcPr>
          <w:p>
            <w:pPr>
              <w:pStyle w:val="TableParagraph"/>
              <w:spacing w:before="45"/>
              <w:ind w:left="155" w:right="155"/>
              <w:jc w:val="center"/>
              <w:rPr>
                <w:sz w:val="18"/>
              </w:rPr>
            </w:pPr>
            <w:r>
              <w:rPr>
                <w:color w:val="231F20"/>
                <w:w w:val="95"/>
                <w:sz w:val="18"/>
              </w:rPr>
              <w:t>50</w:t>
            </w:r>
          </w:p>
        </w:tc>
        <w:tc>
          <w:tcPr>
            <w:tcW w:w="1530" w:type="dxa"/>
            <w:shd w:val="clear" w:color="auto" w:fill="E6E7E8"/>
          </w:tcPr>
          <w:p>
            <w:pPr>
              <w:pStyle w:val="TableParagraph"/>
              <w:spacing w:before="45"/>
              <w:ind w:left="602" w:right="602"/>
              <w:jc w:val="center"/>
              <w:rPr>
                <w:sz w:val="18"/>
              </w:rPr>
            </w:pPr>
            <w:r>
              <w:rPr>
                <w:color w:val="231F20"/>
                <w:w w:val="95"/>
                <w:sz w:val="18"/>
              </w:rPr>
              <w:t>150</w:t>
            </w:r>
          </w:p>
        </w:tc>
        <w:tc>
          <w:tcPr>
            <w:tcW w:w="1800" w:type="dxa"/>
            <w:shd w:val="clear" w:color="auto" w:fill="E6E7E8"/>
          </w:tcPr>
          <w:p>
            <w:pPr>
              <w:pStyle w:val="TableParagraph"/>
              <w:spacing w:before="45"/>
              <w:ind w:left="452" w:right="452"/>
              <w:jc w:val="center"/>
              <w:rPr>
                <w:sz w:val="18"/>
              </w:rPr>
            </w:pPr>
            <w:r>
              <w:rPr>
                <w:color w:val="231F20"/>
                <w:w w:val="95"/>
                <w:sz w:val="18"/>
              </w:rPr>
              <w:t>0.77</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T650AH200</w:t>
            </w:r>
          </w:p>
        </w:tc>
        <w:tc>
          <w:tcPr>
            <w:tcW w:w="1260" w:type="dxa"/>
            <w:shd w:val="clear" w:color="auto" w:fill="D1D3D4"/>
          </w:tcPr>
          <w:p>
            <w:pPr>
              <w:pStyle w:val="TableParagraph"/>
              <w:spacing w:before="45"/>
              <w:jc w:val="center"/>
              <w:rPr>
                <w:sz w:val="18"/>
              </w:rPr>
            </w:pPr>
            <w:r>
              <w:rPr>
                <w:color w:val="231F20"/>
                <w:w w:val="86"/>
                <w:sz w:val="18"/>
              </w:rPr>
              <w:t>2</w:t>
            </w:r>
          </w:p>
        </w:tc>
        <w:tc>
          <w:tcPr>
            <w:tcW w:w="1260" w:type="dxa"/>
            <w:shd w:val="clear" w:color="auto" w:fill="D1D3D4"/>
          </w:tcPr>
          <w:p>
            <w:pPr>
              <w:pStyle w:val="TableParagraph"/>
              <w:spacing w:before="45"/>
              <w:ind w:left="543"/>
              <w:rPr>
                <w:sz w:val="18"/>
              </w:rPr>
            </w:pPr>
            <w:r>
              <w:rPr>
                <w:color w:val="231F20"/>
                <w:w w:val="95"/>
                <w:sz w:val="18"/>
              </w:rPr>
              <w:t>51</w:t>
            </w:r>
          </w:p>
        </w:tc>
        <w:tc>
          <w:tcPr>
            <w:tcW w:w="1260" w:type="dxa"/>
            <w:shd w:val="clear" w:color="auto" w:fill="D1D3D4"/>
          </w:tcPr>
          <w:p>
            <w:pPr>
              <w:pStyle w:val="TableParagraph"/>
              <w:spacing w:before="45"/>
              <w:ind w:left="155" w:right="155"/>
              <w:jc w:val="center"/>
              <w:rPr>
                <w:sz w:val="18"/>
              </w:rPr>
            </w:pPr>
            <w:r>
              <w:rPr>
                <w:color w:val="231F20"/>
                <w:w w:val="95"/>
                <w:sz w:val="18"/>
              </w:rPr>
              <w:t>2.40</w:t>
            </w:r>
          </w:p>
        </w:tc>
        <w:tc>
          <w:tcPr>
            <w:tcW w:w="1260" w:type="dxa"/>
            <w:shd w:val="clear" w:color="auto" w:fill="D1D3D4"/>
          </w:tcPr>
          <w:p>
            <w:pPr>
              <w:pStyle w:val="TableParagraph"/>
              <w:spacing w:before="45"/>
              <w:ind w:left="155" w:right="155"/>
              <w:jc w:val="center"/>
              <w:rPr>
                <w:sz w:val="18"/>
              </w:rPr>
            </w:pPr>
            <w:r>
              <w:rPr>
                <w:color w:val="231F20"/>
                <w:w w:val="95"/>
                <w:sz w:val="18"/>
              </w:rPr>
              <w:t>61</w:t>
            </w:r>
          </w:p>
        </w:tc>
        <w:tc>
          <w:tcPr>
            <w:tcW w:w="1530" w:type="dxa"/>
            <w:shd w:val="clear" w:color="auto" w:fill="D1D3D4"/>
          </w:tcPr>
          <w:p>
            <w:pPr>
              <w:pStyle w:val="TableParagraph"/>
              <w:spacing w:before="45"/>
              <w:ind w:left="602" w:right="602"/>
              <w:jc w:val="center"/>
              <w:rPr>
                <w:sz w:val="18"/>
              </w:rPr>
            </w:pPr>
            <w:r>
              <w:rPr>
                <w:color w:val="231F20"/>
                <w:w w:val="95"/>
                <w:sz w:val="18"/>
              </w:rPr>
              <w:t>150</w:t>
            </w:r>
          </w:p>
        </w:tc>
        <w:tc>
          <w:tcPr>
            <w:tcW w:w="1800" w:type="dxa"/>
            <w:shd w:val="clear" w:color="auto" w:fill="D1D3D4"/>
          </w:tcPr>
          <w:p>
            <w:pPr>
              <w:pStyle w:val="TableParagraph"/>
              <w:spacing w:before="45"/>
              <w:ind w:left="452" w:right="452"/>
              <w:jc w:val="center"/>
              <w:rPr>
                <w:sz w:val="18"/>
              </w:rPr>
            </w:pPr>
            <w:r>
              <w:rPr>
                <w:color w:val="231F20"/>
                <w:w w:val="95"/>
                <w:sz w:val="18"/>
              </w:rPr>
              <w:t>0.82</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T650AH300</w:t>
            </w:r>
          </w:p>
        </w:tc>
        <w:tc>
          <w:tcPr>
            <w:tcW w:w="1260" w:type="dxa"/>
            <w:shd w:val="clear" w:color="auto" w:fill="E6E7E8"/>
          </w:tcPr>
          <w:p>
            <w:pPr>
              <w:pStyle w:val="TableParagraph"/>
              <w:spacing w:before="45"/>
              <w:jc w:val="center"/>
              <w:rPr>
                <w:sz w:val="18"/>
              </w:rPr>
            </w:pPr>
            <w:r>
              <w:rPr>
                <w:color w:val="231F20"/>
                <w:w w:val="86"/>
                <w:sz w:val="18"/>
              </w:rPr>
              <w:t>3</w:t>
            </w:r>
          </w:p>
        </w:tc>
        <w:tc>
          <w:tcPr>
            <w:tcW w:w="1260" w:type="dxa"/>
            <w:shd w:val="clear" w:color="auto" w:fill="E6E7E8"/>
          </w:tcPr>
          <w:p>
            <w:pPr>
              <w:pStyle w:val="TableParagraph"/>
              <w:spacing w:before="45"/>
              <w:ind w:left="543"/>
              <w:rPr>
                <w:sz w:val="18"/>
              </w:rPr>
            </w:pPr>
            <w:r>
              <w:rPr>
                <w:color w:val="231F20"/>
                <w:w w:val="95"/>
                <w:sz w:val="18"/>
              </w:rPr>
              <w:t>76</w:t>
            </w:r>
          </w:p>
        </w:tc>
        <w:tc>
          <w:tcPr>
            <w:tcW w:w="1260" w:type="dxa"/>
            <w:shd w:val="clear" w:color="auto" w:fill="E6E7E8"/>
          </w:tcPr>
          <w:p>
            <w:pPr>
              <w:pStyle w:val="TableParagraph"/>
              <w:spacing w:before="45"/>
              <w:ind w:left="155" w:right="155"/>
              <w:jc w:val="center"/>
              <w:rPr>
                <w:sz w:val="18"/>
              </w:rPr>
            </w:pPr>
            <w:r>
              <w:rPr>
                <w:color w:val="231F20"/>
                <w:w w:val="95"/>
                <w:sz w:val="18"/>
              </w:rPr>
              <w:t>3.46</w:t>
            </w:r>
          </w:p>
        </w:tc>
        <w:tc>
          <w:tcPr>
            <w:tcW w:w="1260" w:type="dxa"/>
            <w:shd w:val="clear" w:color="auto" w:fill="E6E7E8"/>
          </w:tcPr>
          <w:p>
            <w:pPr>
              <w:pStyle w:val="TableParagraph"/>
              <w:spacing w:before="45"/>
              <w:ind w:left="155" w:right="155"/>
              <w:jc w:val="center"/>
              <w:rPr>
                <w:sz w:val="18"/>
              </w:rPr>
            </w:pPr>
            <w:r>
              <w:rPr>
                <w:color w:val="231F20"/>
                <w:w w:val="95"/>
                <w:sz w:val="18"/>
              </w:rPr>
              <w:t>88</w:t>
            </w:r>
          </w:p>
        </w:tc>
        <w:tc>
          <w:tcPr>
            <w:tcW w:w="1530" w:type="dxa"/>
            <w:shd w:val="clear" w:color="auto" w:fill="E6E7E8"/>
          </w:tcPr>
          <w:p>
            <w:pPr>
              <w:pStyle w:val="TableParagraph"/>
              <w:spacing w:before="45"/>
              <w:ind w:left="602" w:right="602"/>
              <w:jc w:val="center"/>
              <w:rPr>
                <w:sz w:val="18"/>
              </w:rPr>
            </w:pPr>
            <w:r>
              <w:rPr>
                <w:color w:val="231F20"/>
                <w:w w:val="95"/>
                <w:sz w:val="18"/>
              </w:rPr>
              <w:t>150</w:t>
            </w:r>
          </w:p>
        </w:tc>
        <w:tc>
          <w:tcPr>
            <w:tcW w:w="1800" w:type="dxa"/>
            <w:shd w:val="clear" w:color="auto" w:fill="E6E7E8"/>
          </w:tcPr>
          <w:p>
            <w:pPr>
              <w:pStyle w:val="TableParagraph"/>
              <w:spacing w:before="45"/>
              <w:ind w:left="452" w:right="452"/>
              <w:jc w:val="center"/>
              <w:rPr>
                <w:sz w:val="18"/>
              </w:rPr>
            </w:pPr>
            <w:r>
              <w:rPr>
                <w:color w:val="231F20"/>
                <w:w w:val="95"/>
                <w:sz w:val="18"/>
              </w:rPr>
              <w:t>1.42</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T650AH400</w:t>
            </w:r>
          </w:p>
        </w:tc>
        <w:tc>
          <w:tcPr>
            <w:tcW w:w="1260" w:type="dxa"/>
            <w:shd w:val="clear" w:color="auto" w:fill="D1D3D4"/>
          </w:tcPr>
          <w:p>
            <w:pPr>
              <w:pStyle w:val="TableParagraph"/>
              <w:spacing w:before="45"/>
              <w:jc w:val="center"/>
              <w:rPr>
                <w:sz w:val="18"/>
              </w:rPr>
            </w:pPr>
            <w:r>
              <w:rPr>
                <w:color w:val="231F20"/>
                <w:w w:val="86"/>
                <w:sz w:val="18"/>
              </w:rPr>
              <w:t>4</w:t>
            </w:r>
          </w:p>
        </w:tc>
        <w:tc>
          <w:tcPr>
            <w:tcW w:w="1260" w:type="dxa"/>
            <w:shd w:val="clear" w:color="auto" w:fill="D1D3D4"/>
          </w:tcPr>
          <w:p>
            <w:pPr>
              <w:pStyle w:val="TableParagraph"/>
              <w:spacing w:before="45"/>
              <w:ind w:left="500"/>
              <w:rPr>
                <w:sz w:val="18"/>
              </w:rPr>
            </w:pPr>
            <w:r>
              <w:rPr>
                <w:color w:val="231F20"/>
                <w:w w:val="95"/>
                <w:sz w:val="18"/>
              </w:rPr>
              <w:t>102</w:t>
            </w:r>
          </w:p>
        </w:tc>
        <w:tc>
          <w:tcPr>
            <w:tcW w:w="1260" w:type="dxa"/>
            <w:shd w:val="clear" w:color="auto" w:fill="D1D3D4"/>
          </w:tcPr>
          <w:p>
            <w:pPr>
              <w:pStyle w:val="TableParagraph"/>
              <w:spacing w:before="45"/>
              <w:ind w:left="155" w:right="155"/>
              <w:jc w:val="center"/>
              <w:rPr>
                <w:sz w:val="18"/>
              </w:rPr>
            </w:pPr>
            <w:r>
              <w:rPr>
                <w:color w:val="231F20"/>
                <w:w w:val="95"/>
                <w:sz w:val="18"/>
              </w:rPr>
              <w:t>4.49</w:t>
            </w:r>
          </w:p>
        </w:tc>
        <w:tc>
          <w:tcPr>
            <w:tcW w:w="1260" w:type="dxa"/>
            <w:shd w:val="clear" w:color="auto" w:fill="D1D3D4"/>
          </w:tcPr>
          <w:p>
            <w:pPr>
              <w:pStyle w:val="TableParagraph"/>
              <w:spacing w:before="45"/>
              <w:ind w:left="155" w:right="155"/>
              <w:jc w:val="center"/>
              <w:rPr>
                <w:sz w:val="18"/>
              </w:rPr>
            </w:pPr>
            <w:r>
              <w:rPr>
                <w:color w:val="231F20"/>
                <w:w w:val="95"/>
                <w:sz w:val="18"/>
              </w:rPr>
              <w:t>114</w:t>
            </w:r>
          </w:p>
        </w:tc>
        <w:tc>
          <w:tcPr>
            <w:tcW w:w="1530" w:type="dxa"/>
            <w:shd w:val="clear" w:color="auto" w:fill="D1D3D4"/>
          </w:tcPr>
          <w:p>
            <w:pPr>
              <w:pStyle w:val="TableParagraph"/>
              <w:spacing w:before="45"/>
              <w:ind w:left="602" w:right="602"/>
              <w:jc w:val="center"/>
              <w:rPr>
                <w:sz w:val="18"/>
              </w:rPr>
            </w:pPr>
            <w:r>
              <w:rPr>
                <w:color w:val="231F20"/>
                <w:w w:val="95"/>
                <w:sz w:val="18"/>
              </w:rPr>
              <w:t>150</w:t>
            </w:r>
          </w:p>
        </w:tc>
        <w:tc>
          <w:tcPr>
            <w:tcW w:w="1800" w:type="dxa"/>
            <w:shd w:val="clear" w:color="auto" w:fill="D1D3D4"/>
          </w:tcPr>
          <w:p>
            <w:pPr>
              <w:pStyle w:val="TableParagraph"/>
              <w:spacing w:before="45"/>
              <w:ind w:left="452" w:right="452"/>
              <w:jc w:val="center"/>
              <w:rPr>
                <w:sz w:val="18"/>
              </w:rPr>
            </w:pPr>
            <w:r>
              <w:rPr>
                <w:color w:val="231F20"/>
                <w:w w:val="95"/>
                <w:sz w:val="18"/>
              </w:rPr>
              <w:t>1.92</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6"/>
        </w:rPr>
      </w:pPr>
    </w:p>
    <w:p>
      <w:pPr>
        <w:spacing w:before="104"/>
        <w:ind w:left="1260" w:right="0" w:firstLine="0"/>
        <w:jc w:val="left"/>
        <w:rPr>
          <w:b/>
          <w:sz w:val="18"/>
        </w:rPr>
      </w:pPr>
      <w:r>
        <w:rPr>
          <w:b/>
          <w:color w:val="231F20"/>
          <w:w w:val="85"/>
          <w:sz w:val="18"/>
          <w:u w:val="single" w:color="231F20"/>
        </w:rPr>
        <w:t>COUPLING SUGGESTIONS</w:t>
      </w:r>
    </w:p>
    <w:p>
      <w:pPr>
        <w:spacing w:before="13"/>
        <w:ind w:left="1260" w:right="0" w:firstLine="0"/>
        <w:jc w:val="left"/>
        <w:rPr>
          <w:sz w:val="18"/>
        </w:rPr>
      </w:pPr>
      <w:r>
        <w:rPr>
          <w:color w:val="231F20"/>
          <w:w w:val="95"/>
          <w:sz w:val="18"/>
        </w:rPr>
        <w:t>Quick-Acting or combination nipples attached with bands.</w:t>
      </w:r>
    </w:p>
    <w:p>
      <w:pPr>
        <w:spacing w:after="0"/>
        <w:jc w:val="left"/>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footerReference w:type="even" r:id="rId168"/>
          <w:footerReference w:type="default" r:id="rId169"/>
          <w:pgSz w:w="12240" w:h="15840"/>
          <w:pgMar w:footer="612" w:header="0" w:top="0" w:bottom="800" w:left="0" w:right="0"/>
          <w:pgNumType w:start="60"/>
        </w:sectPr>
      </w:pPr>
    </w:p>
    <w:p>
      <w:pPr>
        <w:pStyle w:val="BodyText"/>
        <w:rPr>
          <w:sz w:val="25"/>
        </w:rPr>
      </w:pPr>
    </w:p>
    <w:p>
      <w:pPr>
        <w:pStyle w:val="Heading6"/>
        <w:spacing w:before="0"/>
      </w:pPr>
      <w:r>
        <w:rPr>
          <w:color w:val="231F20"/>
        </w:rPr>
        <w:t>Applications:</w:t>
      </w:r>
    </w:p>
    <w:p>
      <w:pPr>
        <w:pStyle w:val="BodyText"/>
        <w:spacing w:line="212" w:lineRule="exact"/>
        <w:ind w:left="900"/>
      </w:pPr>
      <w:r>
        <w:rPr>
          <w:color w:val="231F20"/>
        </w:rPr>
        <w:t>Hot tar and asphalt suction and discharge service.</w:t>
      </w:r>
    </w:p>
    <w:p>
      <w:pPr>
        <w:pStyle w:val="Heading6"/>
      </w:pPr>
      <w:r>
        <w:rPr>
          <w:color w:val="231F20"/>
        </w:rPr>
        <w:t>Cover:</w:t>
      </w:r>
    </w:p>
    <w:p>
      <w:pPr>
        <w:pStyle w:val="BodyText"/>
        <w:spacing w:line="212" w:lineRule="exact"/>
        <w:ind w:left="900"/>
      </w:pPr>
      <w:r>
        <w:rPr>
          <w:color w:val="231F20"/>
        </w:rPr>
        <w:t>Black CSM – abrasion, ozone and hot tar resistant.</w:t>
      </w:r>
    </w:p>
    <w:p>
      <w:pPr>
        <w:pStyle w:val="Heading6"/>
        <w:spacing w:before="62"/>
      </w:pPr>
      <w:r>
        <w:rPr>
          <w:color w:val="231F20"/>
        </w:rPr>
        <w:t>Reinforcement:</w:t>
      </w:r>
    </w:p>
    <w:p>
      <w:pPr>
        <w:pStyle w:val="BodyText"/>
        <w:spacing w:line="212" w:lineRule="exact"/>
        <w:ind w:left="900"/>
      </w:pPr>
      <w:r>
        <w:rPr>
          <w:color w:val="231F20"/>
        </w:rPr>
        <w:t>High tensile textile cords with steel helix wire.</w:t>
      </w:r>
    </w:p>
    <w:p>
      <w:pPr>
        <w:pStyle w:val="Heading6"/>
      </w:pPr>
      <w:r>
        <w:rPr>
          <w:color w:val="231F20"/>
        </w:rPr>
        <w:t>Tube:</w:t>
      </w:r>
    </w:p>
    <w:p>
      <w:pPr>
        <w:pStyle w:val="BodyText"/>
        <w:spacing w:line="212" w:lineRule="exact"/>
        <w:ind w:left="900"/>
      </w:pPr>
      <w:r>
        <w:rPr>
          <w:color w:val="231F20"/>
        </w:rPr>
        <w:t>Black NBR – hot tar and asphalt resistant.</w:t>
      </w:r>
    </w:p>
    <w:p>
      <w:pPr>
        <w:pStyle w:val="BodyText"/>
        <w:rPr>
          <w:sz w:val="25"/>
        </w:rPr>
      </w:pPr>
      <w:r>
        <w:rPr/>
        <w:br w:type="column"/>
      </w:r>
      <w:r>
        <w:rPr>
          <w:sz w:val="25"/>
        </w:rPr>
      </w:r>
    </w:p>
    <w:p>
      <w:pPr>
        <w:pStyle w:val="Heading6"/>
        <w:spacing w:before="0"/>
        <w:ind w:left="821"/>
      </w:pPr>
      <w:r>
        <w:rPr>
          <w:color w:val="231F20"/>
        </w:rPr>
        <w:t>Working Pressure:</w:t>
      </w:r>
    </w:p>
    <w:p>
      <w:pPr>
        <w:pStyle w:val="BodyText"/>
        <w:spacing w:line="212" w:lineRule="exact"/>
        <w:ind w:left="821"/>
      </w:pPr>
      <w:r>
        <w:rPr>
          <w:color w:val="231F20"/>
        </w:rPr>
        <w:t>10 Bar (150 PSI)</w:t>
      </w:r>
    </w:p>
    <w:p>
      <w:pPr>
        <w:pStyle w:val="Heading6"/>
        <w:ind w:left="821"/>
      </w:pPr>
      <w:r>
        <w:rPr>
          <w:color w:val="231F20"/>
        </w:rPr>
        <w:t>Temperature Range:</w:t>
      </w:r>
    </w:p>
    <w:p>
      <w:pPr>
        <w:pStyle w:val="BodyText"/>
        <w:spacing w:line="212" w:lineRule="exact"/>
        <w:ind w:left="821"/>
      </w:pPr>
      <w:r>
        <w:rPr>
          <w:color w:val="231F20"/>
        </w:rPr>
        <w:t>-4°F (-20°C) to 356°F (+180°C)</w:t>
      </w:r>
    </w:p>
    <w:p>
      <w:pPr>
        <w:pStyle w:val="Heading6"/>
        <w:spacing w:before="62"/>
        <w:ind w:left="821"/>
      </w:pPr>
      <w:r>
        <w:rPr>
          <w:color w:val="231F20"/>
        </w:rPr>
        <w:t>Branding:</w:t>
      </w:r>
    </w:p>
    <w:p>
      <w:pPr>
        <w:pStyle w:val="BodyText"/>
        <w:spacing w:line="208" w:lineRule="exact"/>
        <w:ind w:left="821"/>
      </w:pPr>
      <w:r>
        <w:rPr>
          <w:color w:val="231F20"/>
        </w:rPr>
        <w:t>ALFAGOMMA – ITALY T614 10 BAR (150 PSI) HOT TAR</w:t>
      </w:r>
    </w:p>
    <w:p>
      <w:pPr>
        <w:pStyle w:val="BodyText"/>
        <w:spacing w:line="214" w:lineRule="exact"/>
        <w:ind w:left="821"/>
      </w:pPr>
      <w:r>
        <w:rPr>
          <w:color w:val="231F20"/>
        </w:rPr>
        <w:t>AND ASPHALT (on red stripe)</w:t>
      </w:r>
    </w:p>
    <w:p>
      <w:pPr>
        <w:pStyle w:val="Heading6"/>
        <w:ind w:left="821"/>
      </w:pPr>
      <w:r>
        <w:rPr>
          <w:color w:val="231F20"/>
        </w:rPr>
        <w:t>Standard Length:</w:t>
      </w:r>
    </w:p>
    <w:p>
      <w:pPr>
        <w:pStyle w:val="BodyText"/>
        <w:spacing w:line="212" w:lineRule="exact"/>
        <w:ind w:left="821"/>
      </w:pPr>
      <w:r>
        <w:rPr>
          <w:color w:val="231F20"/>
        </w:rPr>
        <w:t>100 feet</w:t>
      </w:r>
    </w:p>
    <w:p>
      <w:pPr>
        <w:spacing w:after="0" w:line="212" w:lineRule="exact"/>
        <w:sectPr>
          <w:type w:val="continuous"/>
          <w:pgSz w:w="12240" w:h="15840"/>
          <w:pgMar w:top="1500" w:bottom="280" w:left="0" w:right="0"/>
          <w:cols w:num="2" w:equalWidth="0">
            <w:col w:w="5259" w:space="40"/>
            <w:col w:w="6941"/>
          </w:cols>
        </w:sectPr>
      </w:pPr>
    </w:p>
    <w:p>
      <w:pPr>
        <w:pStyle w:val="BodyText"/>
        <w:rPr>
          <w:sz w:val="20"/>
        </w:rPr>
      </w:pPr>
      <w:r>
        <w:rPr/>
        <w:pict>
          <v:group style="position:absolute;margin-left:0pt;margin-top:0pt;width:612pt;height:297pt;mso-position-horizontal-relative:page;mso-position-vertical-relative:page;z-index:9856" coordorigin="0,0" coordsize="12240,5940">
            <v:shape style="position:absolute;left:7020;top:0;width:3960;height:5940" type="#_x0000_t75" stroked="false">
              <v:imagedata r:id="rId48" o:title=""/>
            </v:shape>
            <v:shape style="position:absolute;left:5220;top:2104;width:5760;height:3476" type="#_x0000_t75" stroked="false">
              <v:imagedata r:id="rId170" o:title=""/>
            </v:shape>
            <v:rect style="position:absolute;left:0;top:1800;width:12240;height:250" filled="true" fillcolor="#231f20" stroked="false">
              <v:fill opacity="49152f" type="solid"/>
            </v:rect>
            <v:rect style="position:absolute;left:0;top:630;width:12240;height:1170" filled="true" fillcolor="#7a003c" stroked="false">
              <v:fill type="solid"/>
            </v:rect>
            <v:shape style="position:absolute;left:7933;top:1065;width:3047;height:375" type="#_x0000_t75" stroked="false">
              <v:imagedata r:id="rId43" o:title=""/>
            </v:shape>
            <v:shape style="position:absolute;left:0;top:0;width:12240;height:5940" type="#_x0000_t202" filled="false" stroked="false">
              <v:textbox inset="0,0,0,0">
                <w:txbxContent>
                  <w:p>
                    <w:pPr>
                      <w:spacing w:line="240" w:lineRule="auto" w:before="0"/>
                      <w:rPr>
                        <w:sz w:val="56"/>
                      </w:rPr>
                    </w:pPr>
                  </w:p>
                  <w:p>
                    <w:pPr>
                      <w:spacing w:line="240" w:lineRule="auto" w:before="0"/>
                      <w:rPr>
                        <w:sz w:val="56"/>
                      </w:rPr>
                    </w:pPr>
                  </w:p>
                  <w:p>
                    <w:pPr>
                      <w:spacing w:line="240" w:lineRule="auto" w:before="0"/>
                      <w:rPr>
                        <w:sz w:val="56"/>
                      </w:rPr>
                    </w:pPr>
                  </w:p>
                  <w:p>
                    <w:pPr>
                      <w:spacing w:line="542" w:lineRule="exact" w:before="326"/>
                      <w:ind w:left="2274" w:right="0" w:firstLine="0"/>
                      <w:jc w:val="left"/>
                      <w:rPr>
                        <w:b/>
                        <w:sz w:val="48"/>
                      </w:rPr>
                    </w:pPr>
                    <w:r>
                      <w:rPr>
                        <w:b/>
                        <w:color w:val="231F20"/>
                        <w:w w:val="110"/>
                        <w:sz w:val="48"/>
                      </w:rPr>
                      <w:t>T614AA</w:t>
                    </w:r>
                  </w:p>
                  <w:p>
                    <w:pPr>
                      <w:spacing w:line="244" w:lineRule="auto" w:before="0"/>
                      <w:ind w:left="1140" w:right="6898" w:firstLine="0"/>
                      <w:jc w:val="center"/>
                      <w:rPr>
                        <w:b/>
                        <w:sz w:val="34"/>
                      </w:rPr>
                    </w:pPr>
                    <w:r>
                      <w:rPr>
                        <w:b/>
                        <w:color w:val="231F20"/>
                        <w:sz w:val="34"/>
                      </w:rPr>
                      <w:t>150 PSI Hot Tar &amp; Asphalt S &amp; D Hose</w:t>
                    </w:r>
                  </w:p>
                </w:txbxContent>
              </v:textbox>
              <w10:wrap type="none"/>
            </v:shape>
            <v:shape style="position:absolute;left:0;top:630;width:12240;height:1170" type="#_x0000_t202" filled="false" stroked="false">
              <v:textbox inset="0,0,0,0">
                <w:txbxContent>
                  <w:p>
                    <w:pPr>
                      <w:spacing w:before="186"/>
                      <w:ind w:left="900" w:right="0" w:firstLine="0"/>
                      <w:jc w:val="left"/>
                      <w:rPr>
                        <w:b/>
                        <w:sz w:val="72"/>
                      </w:rPr>
                    </w:pPr>
                    <w:r>
                      <w:rPr>
                        <w:b/>
                        <w:color w:val="FFFFFF"/>
                        <w:sz w:val="72"/>
                      </w:rPr>
                      <w:t>Petroleum</w:t>
                    </w:r>
                  </w:p>
                </w:txbxContent>
              </v:textbox>
              <w10:wrap type="none"/>
            </v:shape>
            <w10:wrap type="none"/>
          </v:group>
        </w:pict>
      </w:r>
    </w:p>
    <w:p>
      <w:pPr>
        <w:pStyle w:val="BodyText"/>
        <w:rPr>
          <w:sz w:val="20"/>
        </w:rPr>
      </w:pPr>
    </w:p>
    <w:p>
      <w:pPr>
        <w:pStyle w:val="BodyText"/>
        <w:rPr>
          <w:sz w:val="20"/>
        </w:rPr>
      </w:pPr>
    </w:p>
    <w:p>
      <w:pPr>
        <w:pStyle w:val="BodyText"/>
        <w:rPr>
          <w:sz w:val="20"/>
        </w:rPr>
      </w:pPr>
    </w:p>
    <w:p>
      <w:pPr>
        <w:pStyle w:val="BodyText"/>
        <w:spacing w:before="5"/>
        <w:rPr>
          <w:sz w:val="14"/>
        </w:rPr>
      </w:pPr>
    </w:p>
    <w:tbl>
      <w:tblPr>
        <w:tblW w:w="0" w:type="auto"/>
        <w:jc w:val="left"/>
        <w:tblInd w:w="9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70"/>
        <w:gridCol w:w="810"/>
        <w:gridCol w:w="810"/>
        <w:gridCol w:w="810"/>
        <w:gridCol w:w="810"/>
        <w:gridCol w:w="1260"/>
        <w:gridCol w:w="990"/>
        <w:gridCol w:w="990"/>
        <w:gridCol w:w="1170"/>
        <w:gridCol w:w="1260"/>
      </w:tblGrid>
      <w:tr>
        <w:trPr>
          <w:trHeight w:val="285" w:hRule="atLeast"/>
        </w:trPr>
        <w:tc>
          <w:tcPr>
            <w:tcW w:w="10080" w:type="dxa"/>
            <w:gridSpan w:val="10"/>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17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95"/>
                <w:sz w:val="18"/>
              </w:rPr>
              <w:t>ID</w:t>
            </w:r>
          </w:p>
          <w:p>
            <w:pPr>
              <w:pStyle w:val="TableParagraph"/>
              <w:spacing w:line="189" w:lineRule="exact" w:before="0"/>
              <w:ind w:left="166" w:right="166"/>
              <w:jc w:val="center"/>
              <w:rPr>
                <w:b/>
                <w:sz w:val="18"/>
              </w:rPr>
            </w:pPr>
            <w:r>
              <w:rPr>
                <w:b/>
                <w:color w:val="FFFFFF"/>
                <w:w w:val="95"/>
                <w:sz w:val="18"/>
              </w:rPr>
              <w:t>(in.)</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95"/>
                <w:sz w:val="18"/>
              </w:rPr>
              <w:t>ID</w:t>
            </w:r>
          </w:p>
          <w:p>
            <w:pPr>
              <w:pStyle w:val="TableParagraph"/>
              <w:spacing w:line="189" w:lineRule="exact" w:before="0"/>
              <w:ind w:left="166" w:right="166"/>
              <w:jc w:val="center"/>
              <w:rPr>
                <w:b/>
                <w:sz w:val="18"/>
              </w:rPr>
            </w:pPr>
            <w:r>
              <w:rPr>
                <w:b/>
                <w:color w:val="FFFFFF"/>
                <w:w w:val="95"/>
                <w:sz w:val="18"/>
              </w:rPr>
              <w:t>(mm)</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85"/>
                <w:sz w:val="18"/>
              </w:rPr>
              <w:t>OD</w:t>
            </w:r>
          </w:p>
          <w:p>
            <w:pPr>
              <w:pStyle w:val="TableParagraph"/>
              <w:spacing w:line="189" w:lineRule="exact" w:before="0"/>
              <w:ind w:left="166" w:right="166"/>
              <w:jc w:val="center"/>
              <w:rPr>
                <w:b/>
                <w:sz w:val="18"/>
              </w:rPr>
            </w:pPr>
            <w:r>
              <w:rPr>
                <w:b/>
                <w:color w:val="FFFFFF"/>
                <w:w w:val="95"/>
                <w:sz w:val="18"/>
              </w:rPr>
              <w:t>(in.)</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85"/>
                <w:sz w:val="18"/>
              </w:rPr>
              <w:t>OD</w:t>
            </w:r>
          </w:p>
          <w:p>
            <w:pPr>
              <w:pStyle w:val="TableParagraph"/>
              <w:spacing w:line="189" w:lineRule="exact" w:before="0"/>
              <w:ind w:left="166" w:right="166"/>
              <w:jc w:val="center"/>
              <w:rPr>
                <w:b/>
                <w:sz w:val="18"/>
              </w:rPr>
            </w:pPr>
            <w:r>
              <w:rPr>
                <w:b/>
                <w:color w:val="FFFFFF"/>
                <w:w w:val="95"/>
                <w:sz w:val="18"/>
              </w:rPr>
              <w:t>(mm)</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422" w:right="25" w:hanging="352"/>
              <w:rPr>
                <w:b/>
                <w:sz w:val="18"/>
              </w:rPr>
            </w:pPr>
            <w:r>
              <w:rPr>
                <w:b/>
                <w:color w:val="FFFFFF"/>
                <w:w w:val="85"/>
                <w:sz w:val="18"/>
              </w:rPr>
              <w:t>Wall Thickness </w:t>
            </w:r>
            <w:r>
              <w:rPr>
                <w:b/>
                <w:color w:val="FFFFFF"/>
                <w:w w:val="95"/>
                <w:sz w:val="18"/>
              </w:rPr>
              <w:t>(mm)</w:t>
            </w:r>
          </w:p>
        </w:tc>
        <w:tc>
          <w:tcPr>
            <w:tcW w:w="99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166" w:right="12" w:hanging="15"/>
              <w:rPr>
                <w:b/>
                <w:sz w:val="18"/>
              </w:rPr>
            </w:pPr>
            <w:r>
              <w:rPr>
                <w:b/>
                <w:color w:val="FFFFFF"/>
                <w:w w:val="90"/>
                <w:sz w:val="18"/>
              </w:rPr>
              <w:t>Max Rec. </w:t>
            </w:r>
            <w:r>
              <w:rPr>
                <w:b/>
                <w:color w:val="FFFFFF"/>
                <w:w w:val="85"/>
                <w:sz w:val="18"/>
              </w:rPr>
              <w:t>WP (PSI)</w:t>
            </w:r>
          </w:p>
        </w:tc>
        <w:tc>
          <w:tcPr>
            <w:tcW w:w="99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35" w:right="12" w:hanging="265"/>
              <w:rPr>
                <w:b/>
                <w:sz w:val="18"/>
              </w:rPr>
            </w:pPr>
            <w:r>
              <w:rPr>
                <w:b/>
                <w:color w:val="FFFFFF"/>
                <w:w w:val="85"/>
                <w:sz w:val="18"/>
              </w:rPr>
              <w:t>Vacuum HG </w:t>
            </w:r>
            <w:r>
              <w:rPr>
                <w:b/>
                <w:color w:val="FFFFFF"/>
                <w:w w:val="90"/>
                <w:sz w:val="18"/>
              </w:rPr>
              <w:t>(in.)</w:t>
            </w:r>
          </w:p>
        </w:tc>
        <w:tc>
          <w:tcPr>
            <w:tcW w:w="117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155" w:hanging="58"/>
              <w:rPr>
                <w:b/>
                <w:sz w:val="18"/>
              </w:rPr>
            </w:pPr>
            <w:r>
              <w:rPr>
                <w:b/>
                <w:color w:val="FFFFFF"/>
                <w:w w:val="85"/>
                <w:sz w:val="18"/>
              </w:rPr>
              <w:t>Min. Bending </w:t>
            </w:r>
            <w:r>
              <w:rPr>
                <w:b/>
                <w:color w:val="FFFFFF"/>
                <w:w w:val="90"/>
                <w:sz w:val="18"/>
              </w:rPr>
              <w:t>Radius (in.)</w:t>
            </w:r>
          </w:p>
        </w:tc>
        <w:tc>
          <w:tcPr>
            <w:tcW w:w="1260" w:type="dxa"/>
            <w:tcBorders>
              <w:top w:val="single" w:sz="8" w:space="0" w:color="FFFFFF"/>
              <w:left w:val="single" w:sz="8" w:space="0" w:color="FFFFFF"/>
            </w:tcBorders>
            <w:shd w:val="clear" w:color="auto" w:fill="231F20"/>
          </w:tcPr>
          <w:p>
            <w:pPr>
              <w:pStyle w:val="TableParagraph"/>
              <w:spacing w:line="208" w:lineRule="auto" w:before="36"/>
              <w:ind w:left="311" w:firstLine="57"/>
              <w:rPr>
                <w:b/>
                <w:sz w:val="18"/>
              </w:rPr>
            </w:pPr>
            <w:r>
              <w:rPr>
                <w:b/>
                <w:color w:val="FFFFFF"/>
                <w:w w:val="90"/>
                <w:sz w:val="18"/>
              </w:rPr>
              <w:t>Weight (lbs./ft.)</w:t>
            </w:r>
          </w:p>
        </w:tc>
      </w:tr>
      <w:tr>
        <w:trPr>
          <w:trHeight w:val="305" w:hRule="atLeast"/>
        </w:trPr>
        <w:tc>
          <w:tcPr>
            <w:tcW w:w="1170" w:type="dxa"/>
            <w:shd w:val="clear" w:color="auto" w:fill="E6E7E8"/>
          </w:tcPr>
          <w:p>
            <w:pPr>
              <w:pStyle w:val="TableParagraph"/>
              <w:spacing w:before="55"/>
              <w:ind w:left="251"/>
              <w:rPr>
                <w:sz w:val="18"/>
              </w:rPr>
            </w:pPr>
            <w:r>
              <w:rPr>
                <w:color w:val="231F20"/>
                <w:w w:val="90"/>
                <w:sz w:val="18"/>
              </w:rPr>
              <w:t>T614AA200</w:t>
            </w:r>
          </w:p>
        </w:tc>
        <w:tc>
          <w:tcPr>
            <w:tcW w:w="810" w:type="dxa"/>
            <w:shd w:val="clear" w:color="auto" w:fill="E6E7E8"/>
          </w:tcPr>
          <w:p>
            <w:pPr>
              <w:pStyle w:val="TableParagraph"/>
              <w:spacing w:before="55"/>
              <w:ind w:left="361"/>
              <w:rPr>
                <w:sz w:val="18"/>
              </w:rPr>
            </w:pPr>
            <w:r>
              <w:rPr>
                <w:color w:val="231F20"/>
                <w:w w:val="86"/>
                <w:sz w:val="18"/>
              </w:rPr>
              <w:t>2</w:t>
            </w:r>
          </w:p>
        </w:tc>
        <w:tc>
          <w:tcPr>
            <w:tcW w:w="810" w:type="dxa"/>
            <w:shd w:val="clear" w:color="auto" w:fill="E6E7E8"/>
          </w:tcPr>
          <w:p>
            <w:pPr>
              <w:pStyle w:val="TableParagraph"/>
              <w:spacing w:before="55"/>
              <w:ind w:left="318"/>
              <w:rPr>
                <w:sz w:val="18"/>
              </w:rPr>
            </w:pPr>
            <w:r>
              <w:rPr>
                <w:color w:val="231F20"/>
                <w:w w:val="95"/>
                <w:sz w:val="18"/>
              </w:rPr>
              <w:t>51</w:t>
            </w:r>
          </w:p>
        </w:tc>
        <w:tc>
          <w:tcPr>
            <w:tcW w:w="810" w:type="dxa"/>
            <w:shd w:val="clear" w:color="auto" w:fill="E6E7E8"/>
          </w:tcPr>
          <w:p>
            <w:pPr>
              <w:pStyle w:val="TableParagraph"/>
              <w:spacing w:before="55"/>
              <w:ind w:left="171" w:right="171"/>
              <w:jc w:val="center"/>
              <w:rPr>
                <w:sz w:val="18"/>
              </w:rPr>
            </w:pPr>
            <w:r>
              <w:rPr>
                <w:color w:val="231F20"/>
                <w:w w:val="95"/>
                <w:sz w:val="18"/>
              </w:rPr>
              <w:t>2.72</w:t>
            </w:r>
          </w:p>
        </w:tc>
        <w:tc>
          <w:tcPr>
            <w:tcW w:w="810" w:type="dxa"/>
            <w:shd w:val="clear" w:color="auto" w:fill="E6E7E8"/>
          </w:tcPr>
          <w:p>
            <w:pPr>
              <w:pStyle w:val="TableParagraph"/>
              <w:spacing w:before="55"/>
              <w:ind w:left="171" w:right="171"/>
              <w:jc w:val="center"/>
              <w:rPr>
                <w:sz w:val="18"/>
              </w:rPr>
            </w:pPr>
            <w:r>
              <w:rPr>
                <w:color w:val="231F20"/>
                <w:w w:val="95"/>
                <w:sz w:val="18"/>
              </w:rPr>
              <w:t>69</w:t>
            </w:r>
          </w:p>
        </w:tc>
        <w:tc>
          <w:tcPr>
            <w:tcW w:w="1260" w:type="dxa"/>
            <w:shd w:val="clear" w:color="auto" w:fill="E6E7E8"/>
          </w:tcPr>
          <w:p>
            <w:pPr>
              <w:pStyle w:val="TableParagraph"/>
              <w:spacing w:before="55"/>
              <w:jc w:val="center"/>
              <w:rPr>
                <w:sz w:val="18"/>
              </w:rPr>
            </w:pPr>
            <w:r>
              <w:rPr>
                <w:color w:val="231F20"/>
                <w:w w:val="86"/>
                <w:sz w:val="18"/>
              </w:rPr>
              <w:t>9</w:t>
            </w:r>
          </w:p>
        </w:tc>
        <w:tc>
          <w:tcPr>
            <w:tcW w:w="990" w:type="dxa"/>
            <w:shd w:val="clear" w:color="auto" w:fill="E6E7E8"/>
          </w:tcPr>
          <w:p>
            <w:pPr>
              <w:pStyle w:val="TableParagraph"/>
              <w:spacing w:before="55"/>
              <w:ind w:left="95" w:right="95"/>
              <w:jc w:val="center"/>
              <w:rPr>
                <w:sz w:val="18"/>
              </w:rPr>
            </w:pPr>
            <w:r>
              <w:rPr>
                <w:color w:val="231F20"/>
                <w:w w:val="95"/>
                <w:sz w:val="18"/>
              </w:rPr>
              <w:t>150</w:t>
            </w:r>
          </w:p>
        </w:tc>
        <w:tc>
          <w:tcPr>
            <w:tcW w:w="990" w:type="dxa"/>
            <w:shd w:val="clear" w:color="auto" w:fill="E6E7E8"/>
          </w:tcPr>
          <w:p>
            <w:pPr>
              <w:pStyle w:val="TableParagraph"/>
              <w:spacing w:before="55"/>
              <w:ind w:left="95" w:right="95"/>
              <w:jc w:val="center"/>
              <w:rPr>
                <w:sz w:val="18"/>
              </w:rPr>
            </w:pPr>
            <w:r>
              <w:rPr>
                <w:color w:val="231F20"/>
                <w:w w:val="95"/>
                <w:sz w:val="18"/>
              </w:rPr>
              <w:t>30</w:t>
            </w:r>
          </w:p>
        </w:tc>
        <w:tc>
          <w:tcPr>
            <w:tcW w:w="1170" w:type="dxa"/>
            <w:shd w:val="clear" w:color="auto" w:fill="E6E7E8"/>
          </w:tcPr>
          <w:p>
            <w:pPr>
              <w:pStyle w:val="TableParagraph"/>
              <w:spacing w:before="55"/>
              <w:ind w:left="498"/>
              <w:rPr>
                <w:sz w:val="18"/>
              </w:rPr>
            </w:pPr>
            <w:r>
              <w:rPr>
                <w:color w:val="231F20"/>
                <w:w w:val="95"/>
                <w:sz w:val="18"/>
              </w:rPr>
              <w:t>10</w:t>
            </w:r>
          </w:p>
        </w:tc>
        <w:tc>
          <w:tcPr>
            <w:tcW w:w="1260" w:type="dxa"/>
            <w:shd w:val="clear" w:color="auto" w:fill="E6E7E8"/>
          </w:tcPr>
          <w:p>
            <w:pPr>
              <w:pStyle w:val="TableParagraph"/>
              <w:spacing w:before="55"/>
              <w:ind w:left="478"/>
              <w:rPr>
                <w:sz w:val="18"/>
              </w:rPr>
            </w:pPr>
            <w:r>
              <w:rPr>
                <w:color w:val="231F20"/>
                <w:w w:val="95"/>
                <w:sz w:val="18"/>
              </w:rPr>
              <w:t>1.64</w:t>
            </w:r>
          </w:p>
        </w:tc>
      </w:tr>
      <w:tr>
        <w:trPr>
          <w:trHeight w:val="285" w:hRule="atLeast"/>
        </w:trPr>
        <w:tc>
          <w:tcPr>
            <w:tcW w:w="1170" w:type="dxa"/>
            <w:shd w:val="clear" w:color="auto" w:fill="D1D3D4"/>
          </w:tcPr>
          <w:p>
            <w:pPr>
              <w:pStyle w:val="TableParagraph"/>
              <w:spacing w:before="45"/>
              <w:ind w:left="251"/>
              <w:rPr>
                <w:sz w:val="18"/>
              </w:rPr>
            </w:pPr>
            <w:r>
              <w:rPr>
                <w:color w:val="231F20"/>
                <w:w w:val="90"/>
                <w:sz w:val="18"/>
              </w:rPr>
              <w:t>T614AA300</w:t>
            </w:r>
          </w:p>
        </w:tc>
        <w:tc>
          <w:tcPr>
            <w:tcW w:w="810" w:type="dxa"/>
            <w:shd w:val="clear" w:color="auto" w:fill="D1D3D4"/>
          </w:tcPr>
          <w:p>
            <w:pPr>
              <w:pStyle w:val="TableParagraph"/>
              <w:spacing w:before="45"/>
              <w:ind w:left="361"/>
              <w:rPr>
                <w:sz w:val="18"/>
              </w:rPr>
            </w:pPr>
            <w:r>
              <w:rPr>
                <w:color w:val="231F20"/>
                <w:w w:val="86"/>
                <w:sz w:val="18"/>
              </w:rPr>
              <w:t>3</w:t>
            </w:r>
          </w:p>
        </w:tc>
        <w:tc>
          <w:tcPr>
            <w:tcW w:w="810" w:type="dxa"/>
            <w:shd w:val="clear" w:color="auto" w:fill="D1D3D4"/>
          </w:tcPr>
          <w:p>
            <w:pPr>
              <w:pStyle w:val="TableParagraph"/>
              <w:spacing w:before="45"/>
              <w:ind w:left="318"/>
              <w:rPr>
                <w:sz w:val="18"/>
              </w:rPr>
            </w:pPr>
            <w:r>
              <w:rPr>
                <w:color w:val="231F20"/>
                <w:w w:val="95"/>
                <w:sz w:val="18"/>
              </w:rPr>
              <w:t>76</w:t>
            </w:r>
          </w:p>
        </w:tc>
        <w:tc>
          <w:tcPr>
            <w:tcW w:w="810" w:type="dxa"/>
            <w:shd w:val="clear" w:color="auto" w:fill="D1D3D4"/>
          </w:tcPr>
          <w:p>
            <w:pPr>
              <w:pStyle w:val="TableParagraph"/>
              <w:spacing w:before="45"/>
              <w:ind w:left="171" w:right="171"/>
              <w:jc w:val="center"/>
              <w:rPr>
                <w:sz w:val="18"/>
              </w:rPr>
            </w:pPr>
            <w:r>
              <w:rPr>
                <w:color w:val="231F20"/>
                <w:w w:val="95"/>
                <w:sz w:val="18"/>
              </w:rPr>
              <w:t>3.78</w:t>
            </w:r>
          </w:p>
        </w:tc>
        <w:tc>
          <w:tcPr>
            <w:tcW w:w="810" w:type="dxa"/>
            <w:shd w:val="clear" w:color="auto" w:fill="D1D3D4"/>
          </w:tcPr>
          <w:p>
            <w:pPr>
              <w:pStyle w:val="TableParagraph"/>
              <w:spacing w:before="45"/>
              <w:ind w:left="171" w:right="171"/>
              <w:jc w:val="center"/>
              <w:rPr>
                <w:sz w:val="18"/>
              </w:rPr>
            </w:pPr>
            <w:r>
              <w:rPr>
                <w:color w:val="231F20"/>
                <w:w w:val="95"/>
                <w:sz w:val="18"/>
              </w:rPr>
              <w:t>96</w:t>
            </w:r>
          </w:p>
        </w:tc>
        <w:tc>
          <w:tcPr>
            <w:tcW w:w="1260" w:type="dxa"/>
            <w:shd w:val="clear" w:color="auto" w:fill="D1D3D4"/>
          </w:tcPr>
          <w:p>
            <w:pPr>
              <w:pStyle w:val="TableParagraph"/>
              <w:spacing w:before="45"/>
              <w:ind w:left="155" w:right="155"/>
              <w:jc w:val="center"/>
              <w:rPr>
                <w:sz w:val="18"/>
              </w:rPr>
            </w:pPr>
            <w:r>
              <w:rPr>
                <w:color w:val="231F20"/>
                <w:w w:val="95"/>
                <w:sz w:val="18"/>
              </w:rPr>
              <w:t>10</w:t>
            </w:r>
          </w:p>
        </w:tc>
        <w:tc>
          <w:tcPr>
            <w:tcW w:w="990" w:type="dxa"/>
            <w:shd w:val="clear" w:color="auto" w:fill="D1D3D4"/>
          </w:tcPr>
          <w:p>
            <w:pPr>
              <w:pStyle w:val="TableParagraph"/>
              <w:spacing w:before="45"/>
              <w:ind w:left="95" w:right="95"/>
              <w:jc w:val="center"/>
              <w:rPr>
                <w:sz w:val="18"/>
              </w:rPr>
            </w:pPr>
            <w:r>
              <w:rPr>
                <w:color w:val="231F20"/>
                <w:w w:val="95"/>
                <w:sz w:val="18"/>
              </w:rPr>
              <w:t>150</w:t>
            </w:r>
          </w:p>
        </w:tc>
        <w:tc>
          <w:tcPr>
            <w:tcW w:w="990" w:type="dxa"/>
            <w:shd w:val="clear" w:color="auto" w:fill="D1D3D4"/>
          </w:tcPr>
          <w:p>
            <w:pPr>
              <w:pStyle w:val="TableParagraph"/>
              <w:spacing w:before="45"/>
              <w:ind w:left="95" w:right="95"/>
              <w:jc w:val="center"/>
              <w:rPr>
                <w:sz w:val="18"/>
              </w:rPr>
            </w:pPr>
            <w:r>
              <w:rPr>
                <w:color w:val="231F20"/>
                <w:w w:val="95"/>
                <w:sz w:val="18"/>
              </w:rPr>
              <w:t>27</w:t>
            </w:r>
          </w:p>
        </w:tc>
        <w:tc>
          <w:tcPr>
            <w:tcW w:w="1170" w:type="dxa"/>
            <w:shd w:val="clear" w:color="auto" w:fill="D1D3D4"/>
          </w:tcPr>
          <w:p>
            <w:pPr>
              <w:pStyle w:val="TableParagraph"/>
              <w:spacing w:before="45"/>
              <w:ind w:left="498"/>
              <w:rPr>
                <w:sz w:val="18"/>
              </w:rPr>
            </w:pPr>
            <w:r>
              <w:rPr>
                <w:color w:val="231F20"/>
                <w:w w:val="95"/>
                <w:sz w:val="18"/>
              </w:rPr>
              <w:t>15</w:t>
            </w:r>
          </w:p>
        </w:tc>
        <w:tc>
          <w:tcPr>
            <w:tcW w:w="1260" w:type="dxa"/>
            <w:shd w:val="clear" w:color="auto" w:fill="D1D3D4"/>
          </w:tcPr>
          <w:p>
            <w:pPr>
              <w:pStyle w:val="TableParagraph"/>
              <w:spacing w:before="45"/>
              <w:ind w:left="478"/>
              <w:rPr>
                <w:sz w:val="18"/>
              </w:rPr>
            </w:pPr>
            <w:r>
              <w:rPr>
                <w:color w:val="231F20"/>
                <w:w w:val="95"/>
                <w:sz w:val="18"/>
              </w:rPr>
              <w:t>2.69</w:t>
            </w:r>
          </w:p>
        </w:tc>
      </w:tr>
      <w:tr>
        <w:trPr>
          <w:trHeight w:val="285" w:hRule="atLeast"/>
        </w:trPr>
        <w:tc>
          <w:tcPr>
            <w:tcW w:w="1170" w:type="dxa"/>
            <w:shd w:val="clear" w:color="auto" w:fill="E6E7E8"/>
          </w:tcPr>
          <w:p>
            <w:pPr>
              <w:pStyle w:val="TableParagraph"/>
              <w:spacing w:before="45"/>
              <w:ind w:left="251"/>
              <w:rPr>
                <w:sz w:val="18"/>
              </w:rPr>
            </w:pPr>
            <w:r>
              <w:rPr>
                <w:color w:val="231F20"/>
                <w:w w:val="90"/>
                <w:sz w:val="18"/>
              </w:rPr>
              <w:t>T614AA400</w:t>
            </w:r>
          </w:p>
        </w:tc>
        <w:tc>
          <w:tcPr>
            <w:tcW w:w="810" w:type="dxa"/>
            <w:shd w:val="clear" w:color="auto" w:fill="E6E7E8"/>
          </w:tcPr>
          <w:p>
            <w:pPr>
              <w:pStyle w:val="TableParagraph"/>
              <w:spacing w:before="45"/>
              <w:ind w:left="361"/>
              <w:rPr>
                <w:sz w:val="18"/>
              </w:rPr>
            </w:pPr>
            <w:r>
              <w:rPr>
                <w:color w:val="231F20"/>
                <w:w w:val="86"/>
                <w:sz w:val="18"/>
              </w:rPr>
              <w:t>4</w:t>
            </w:r>
          </w:p>
        </w:tc>
        <w:tc>
          <w:tcPr>
            <w:tcW w:w="810" w:type="dxa"/>
            <w:shd w:val="clear" w:color="auto" w:fill="E6E7E8"/>
          </w:tcPr>
          <w:p>
            <w:pPr>
              <w:pStyle w:val="TableParagraph"/>
              <w:spacing w:before="45"/>
              <w:ind w:left="275"/>
              <w:rPr>
                <w:sz w:val="18"/>
              </w:rPr>
            </w:pPr>
            <w:r>
              <w:rPr>
                <w:color w:val="231F20"/>
                <w:w w:val="95"/>
                <w:sz w:val="18"/>
              </w:rPr>
              <w:t>102</w:t>
            </w:r>
          </w:p>
        </w:tc>
        <w:tc>
          <w:tcPr>
            <w:tcW w:w="810" w:type="dxa"/>
            <w:shd w:val="clear" w:color="auto" w:fill="E6E7E8"/>
          </w:tcPr>
          <w:p>
            <w:pPr>
              <w:pStyle w:val="TableParagraph"/>
              <w:spacing w:before="45"/>
              <w:ind w:left="171" w:right="171"/>
              <w:jc w:val="center"/>
              <w:rPr>
                <w:sz w:val="18"/>
              </w:rPr>
            </w:pPr>
            <w:r>
              <w:rPr>
                <w:color w:val="231F20"/>
                <w:w w:val="95"/>
                <w:sz w:val="18"/>
              </w:rPr>
              <w:t>4.80</w:t>
            </w:r>
          </w:p>
        </w:tc>
        <w:tc>
          <w:tcPr>
            <w:tcW w:w="810" w:type="dxa"/>
            <w:shd w:val="clear" w:color="auto" w:fill="E6E7E8"/>
          </w:tcPr>
          <w:p>
            <w:pPr>
              <w:pStyle w:val="TableParagraph"/>
              <w:spacing w:before="45"/>
              <w:ind w:left="171" w:right="171"/>
              <w:jc w:val="center"/>
              <w:rPr>
                <w:sz w:val="18"/>
              </w:rPr>
            </w:pPr>
            <w:r>
              <w:rPr>
                <w:color w:val="231F20"/>
                <w:w w:val="95"/>
                <w:sz w:val="18"/>
              </w:rPr>
              <w:t>122</w:t>
            </w:r>
          </w:p>
        </w:tc>
        <w:tc>
          <w:tcPr>
            <w:tcW w:w="1260" w:type="dxa"/>
            <w:shd w:val="clear" w:color="auto" w:fill="E6E7E8"/>
          </w:tcPr>
          <w:p>
            <w:pPr>
              <w:pStyle w:val="TableParagraph"/>
              <w:spacing w:before="45"/>
              <w:ind w:left="155" w:right="155"/>
              <w:jc w:val="center"/>
              <w:rPr>
                <w:sz w:val="18"/>
              </w:rPr>
            </w:pPr>
            <w:r>
              <w:rPr>
                <w:color w:val="231F20"/>
                <w:w w:val="95"/>
                <w:sz w:val="18"/>
              </w:rPr>
              <w:t>10</w:t>
            </w:r>
          </w:p>
        </w:tc>
        <w:tc>
          <w:tcPr>
            <w:tcW w:w="990" w:type="dxa"/>
            <w:shd w:val="clear" w:color="auto" w:fill="E6E7E8"/>
          </w:tcPr>
          <w:p>
            <w:pPr>
              <w:pStyle w:val="TableParagraph"/>
              <w:spacing w:before="45"/>
              <w:ind w:left="95" w:right="95"/>
              <w:jc w:val="center"/>
              <w:rPr>
                <w:sz w:val="18"/>
              </w:rPr>
            </w:pPr>
            <w:r>
              <w:rPr>
                <w:color w:val="231F20"/>
                <w:w w:val="95"/>
                <w:sz w:val="18"/>
              </w:rPr>
              <w:t>150</w:t>
            </w:r>
          </w:p>
        </w:tc>
        <w:tc>
          <w:tcPr>
            <w:tcW w:w="990" w:type="dxa"/>
            <w:shd w:val="clear" w:color="auto" w:fill="E6E7E8"/>
          </w:tcPr>
          <w:p>
            <w:pPr>
              <w:pStyle w:val="TableParagraph"/>
              <w:spacing w:before="45"/>
              <w:ind w:left="95" w:right="95"/>
              <w:jc w:val="center"/>
              <w:rPr>
                <w:sz w:val="18"/>
              </w:rPr>
            </w:pPr>
            <w:r>
              <w:rPr>
                <w:color w:val="231F20"/>
                <w:w w:val="95"/>
                <w:sz w:val="18"/>
              </w:rPr>
              <w:t>27</w:t>
            </w:r>
          </w:p>
        </w:tc>
        <w:tc>
          <w:tcPr>
            <w:tcW w:w="1170" w:type="dxa"/>
            <w:shd w:val="clear" w:color="auto" w:fill="E6E7E8"/>
          </w:tcPr>
          <w:p>
            <w:pPr>
              <w:pStyle w:val="TableParagraph"/>
              <w:spacing w:before="45"/>
              <w:ind w:left="498"/>
              <w:rPr>
                <w:sz w:val="18"/>
              </w:rPr>
            </w:pPr>
            <w:r>
              <w:rPr>
                <w:color w:val="231F20"/>
                <w:w w:val="95"/>
                <w:sz w:val="18"/>
              </w:rPr>
              <w:t>20</w:t>
            </w:r>
          </w:p>
        </w:tc>
        <w:tc>
          <w:tcPr>
            <w:tcW w:w="1260" w:type="dxa"/>
            <w:shd w:val="clear" w:color="auto" w:fill="E6E7E8"/>
          </w:tcPr>
          <w:p>
            <w:pPr>
              <w:pStyle w:val="TableParagraph"/>
              <w:spacing w:before="45"/>
              <w:ind w:left="478"/>
              <w:rPr>
                <w:sz w:val="18"/>
              </w:rPr>
            </w:pPr>
            <w:r>
              <w:rPr>
                <w:color w:val="231F20"/>
                <w:w w:val="95"/>
                <w:sz w:val="18"/>
              </w:rPr>
              <w:t>3.57</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9"/>
        </w:rPr>
      </w:pPr>
    </w:p>
    <w:p>
      <w:pPr>
        <w:spacing w:before="104"/>
        <w:ind w:left="900" w:right="0" w:firstLine="0"/>
        <w:jc w:val="left"/>
        <w:rPr>
          <w:b/>
          <w:sz w:val="18"/>
        </w:rPr>
      </w:pPr>
      <w:r>
        <w:rPr>
          <w:b/>
          <w:color w:val="231F20"/>
          <w:w w:val="85"/>
          <w:sz w:val="18"/>
          <w:u w:val="single" w:color="231F20"/>
        </w:rPr>
        <w:t>COUPLING SUGGESTIONS</w:t>
      </w:r>
    </w:p>
    <w:p>
      <w:pPr>
        <w:spacing w:before="13"/>
        <w:ind w:left="900" w:right="0" w:firstLine="0"/>
        <w:jc w:val="left"/>
        <w:rPr>
          <w:sz w:val="18"/>
        </w:rPr>
      </w:pPr>
      <w:r>
        <w:rPr>
          <w:color w:val="231F20"/>
          <w:w w:val="95"/>
          <w:sz w:val="18"/>
        </w:rPr>
        <w:t>Permanently attached couplings are suggested for assemblies.</w:t>
      </w:r>
    </w:p>
    <w:p>
      <w:pPr>
        <w:spacing w:after="0"/>
        <w:jc w:val="left"/>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2240" w:h="15840"/>
          <w:pgMar w:header="0" w:footer="612" w:top="0" w:bottom="800" w:left="0" w:right="0"/>
        </w:sectPr>
      </w:pPr>
    </w:p>
    <w:p>
      <w:pPr>
        <w:pStyle w:val="BodyText"/>
        <w:rPr>
          <w:sz w:val="25"/>
        </w:rPr>
      </w:pPr>
    </w:p>
    <w:p>
      <w:pPr>
        <w:pStyle w:val="Heading6"/>
        <w:spacing w:before="0"/>
        <w:ind w:left="1260"/>
      </w:pPr>
      <w:r>
        <w:rPr>
          <w:color w:val="231F20"/>
        </w:rPr>
        <w:t>Applications:</w:t>
      </w:r>
    </w:p>
    <w:p>
      <w:pPr>
        <w:pStyle w:val="BodyText"/>
        <w:spacing w:line="212" w:lineRule="exact"/>
        <w:ind w:left="1260"/>
      </w:pPr>
      <w:r>
        <w:rPr>
          <w:color w:val="231F20"/>
        </w:rPr>
        <w:t>Hot tar and asphalt delivery service.</w:t>
      </w:r>
    </w:p>
    <w:p>
      <w:pPr>
        <w:pStyle w:val="Heading6"/>
        <w:ind w:left="1260"/>
      </w:pPr>
      <w:r>
        <w:rPr>
          <w:color w:val="231F20"/>
        </w:rPr>
        <w:t>Cover:</w:t>
      </w:r>
    </w:p>
    <w:p>
      <w:pPr>
        <w:pStyle w:val="BodyText"/>
        <w:spacing w:line="230" w:lineRule="auto" w:before="1"/>
        <w:ind w:left="1260"/>
      </w:pPr>
      <w:r>
        <w:rPr>
          <w:color w:val="231F20"/>
        </w:rPr>
        <w:t>Black CR – abrasion, ozone, hydrocarbon and fire resistant.</w:t>
      </w:r>
    </w:p>
    <w:p>
      <w:pPr>
        <w:pStyle w:val="Heading6"/>
        <w:spacing w:before="64"/>
        <w:ind w:left="1260"/>
      </w:pPr>
      <w:r>
        <w:rPr>
          <w:color w:val="231F20"/>
        </w:rPr>
        <w:t>Reinforcement:</w:t>
      </w:r>
    </w:p>
    <w:p>
      <w:pPr>
        <w:pStyle w:val="BodyText"/>
        <w:spacing w:line="212" w:lineRule="exact"/>
        <w:ind w:left="1260"/>
      </w:pPr>
      <w:r>
        <w:rPr>
          <w:color w:val="231F20"/>
        </w:rPr>
        <w:t>High tensile steel wire braids.</w:t>
      </w:r>
    </w:p>
    <w:p>
      <w:pPr>
        <w:pStyle w:val="Heading6"/>
        <w:ind w:left="1260"/>
      </w:pPr>
      <w:r>
        <w:rPr>
          <w:color w:val="231F20"/>
        </w:rPr>
        <w:t>Tube:</w:t>
      </w:r>
    </w:p>
    <w:p>
      <w:pPr>
        <w:pStyle w:val="BodyText"/>
        <w:spacing w:line="212" w:lineRule="exact"/>
        <w:ind w:left="1260"/>
      </w:pPr>
      <w:r>
        <w:rPr>
          <w:color w:val="231F20"/>
        </w:rPr>
        <w:t>Black NBR – hot tar and asphalt resistant.</w:t>
      </w:r>
    </w:p>
    <w:p>
      <w:pPr>
        <w:pStyle w:val="Heading6"/>
        <w:ind w:left="1260"/>
      </w:pPr>
      <w:r>
        <w:rPr>
          <w:color w:val="231F20"/>
        </w:rPr>
        <w:t>Safety Factor:</w:t>
      </w:r>
    </w:p>
    <w:p>
      <w:pPr>
        <w:pStyle w:val="BodyText"/>
        <w:spacing w:line="212" w:lineRule="exact"/>
        <w:ind w:left="1260"/>
      </w:pPr>
      <w:r>
        <w:rPr>
          <w:color w:val="231F20"/>
        </w:rPr>
        <w:t>10:1</w:t>
      </w:r>
    </w:p>
    <w:p>
      <w:pPr>
        <w:pStyle w:val="BodyText"/>
        <w:rPr>
          <w:sz w:val="25"/>
        </w:rPr>
      </w:pPr>
      <w:r>
        <w:rPr/>
        <w:br w:type="column"/>
      </w:r>
      <w:r>
        <w:rPr>
          <w:sz w:val="25"/>
        </w:rPr>
      </w:r>
    </w:p>
    <w:p>
      <w:pPr>
        <w:pStyle w:val="Heading6"/>
        <w:spacing w:before="0"/>
        <w:ind w:left="921"/>
      </w:pPr>
      <w:r>
        <w:rPr>
          <w:color w:val="231F20"/>
        </w:rPr>
        <w:t>Working Pressure:</w:t>
      </w:r>
    </w:p>
    <w:p>
      <w:pPr>
        <w:pStyle w:val="BodyText"/>
        <w:spacing w:line="212" w:lineRule="exact"/>
        <w:ind w:left="921"/>
      </w:pPr>
      <w:r>
        <w:rPr>
          <w:color w:val="231F20"/>
        </w:rPr>
        <w:t>20 Bar (300 PSI)</w:t>
      </w:r>
    </w:p>
    <w:p>
      <w:pPr>
        <w:pStyle w:val="Heading6"/>
        <w:ind w:left="921"/>
      </w:pPr>
      <w:r>
        <w:rPr>
          <w:color w:val="231F20"/>
        </w:rPr>
        <w:t>Temperature Range:</w:t>
      </w:r>
    </w:p>
    <w:p>
      <w:pPr>
        <w:pStyle w:val="BodyText"/>
        <w:spacing w:line="212" w:lineRule="exact"/>
        <w:ind w:left="921"/>
      </w:pPr>
      <w:r>
        <w:rPr>
          <w:color w:val="231F20"/>
        </w:rPr>
        <w:t>-22°F (-30°C) to 356°F (+180°C)</w:t>
      </w:r>
    </w:p>
    <w:p>
      <w:pPr>
        <w:pStyle w:val="Heading6"/>
        <w:spacing w:before="62"/>
        <w:ind w:left="921"/>
      </w:pPr>
      <w:r>
        <w:rPr>
          <w:color w:val="231F20"/>
        </w:rPr>
        <w:t>Branding:</w:t>
      </w:r>
    </w:p>
    <w:p>
      <w:pPr>
        <w:pStyle w:val="BodyText"/>
        <w:spacing w:line="208" w:lineRule="exact"/>
        <w:ind w:left="921"/>
      </w:pPr>
      <w:r>
        <w:rPr>
          <w:color w:val="231F20"/>
        </w:rPr>
        <w:t>ALFAGOMMA – ITALY T631 20 BAR (300 PSI) HOT TAR</w:t>
      </w:r>
    </w:p>
    <w:p>
      <w:pPr>
        <w:pStyle w:val="BodyText"/>
        <w:spacing w:line="214" w:lineRule="exact"/>
        <w:ind w:left="921"/>
      </w:pPr>
      <w:r>
        <w:rPr>
          <w:color w:val="231F20"/>
        </w:rPr>
        <w:t>AND ASPHALT (embossed)</w:t>
      </w:r>
    </w:p>
    <w:p>
      <w:pPr>
        <w:pStyle w:val="Heading6"/>
        <w:ind w:left="921"/>
      </w:pPr>
      <w:r>
        <w:rPr>
          <w:color w:val="231F20"/>
        </w:rPr>
        <w:t>Standard Length:</w:t>
      </w:r>
    </w:p>
    <w:p>
      <w:pPr>
        <w:pStyle w:val="BodyText"/>
        <w:spacing w:line="212" w:lineRule="exact"/>
        <w:ind w:left="921"/>
      </w:pPr>
      <w:r>
        <w:rPr>
          <w:color w:val="231F20"/>
        </w:rPr>
        <w:t>100 feet</w:t>
      </w:r>
    </w:p>
    <w:p>
      <w:pPr>
        <w:spacing w:after="0" w:line="212" w:lineRule="exact"/>
        <w:sectPr>
          <w:type w:val="continuous"/>
          <w:pgSz w:w="12240" w:h="15840"/>
          <w:pgMar w:top="1500" w:bottom="280" w:left="0" w:right="0"/>
          <w:cols w:num="2" w:equalWidth="0">
            <w:col w:w="5519" w:space="40"/>
            <w:col w:w="6681"/>
          </w:cols>
        </w:sectPr>
      </w:pPr>
    </w:p>
    <w:p>
      <w:pPr>
        <w:pStyle w:val="BodyText"/>
        <w:rPr>
          <w:sz w:val="20"/>
        </w:rPr>
      </w:pPr>
      <w:r>
        <w:rPr/>
        <w:pict>
          <v:group style="position:absolute;margin-left:0pt;margin-top:0pt;width:612pt;height:297pt;mso-position-horizontal-relative:page;mso-position-vertical-relative:page;z-index:9928" coordorigin="0,0" coordsize="12240,5940">
            <v:shape style="position:absolute;left:1260;top:0;width:3960;height:5940" type="#_x0000_t75" stroked="false">
              <v:imagedata r:id="rId48" o:title=""/>
            </v:shape>
            <v:shape style="position:absolute;left:1260;top:2236;width:5760;height:3344" type="#_x0000_t75" stroked="false">
              <v:imagedata r:id="rId171" o:title=""/>
            </v:shape>
            <v:rect style="position:absolute;left:0;top:1800;width:12240;height:250" filled="true" fillcolor="#231f20" stroked="false">
              <v:fill opacity="49152f" type="solid"/>
            </v:rect>
            <v:rect style="position:absolute;left:0;top:630;width:12240;height:1170" filled="true" fillcolor="#7a003c" stroked="false">
              <v:fill type="solid"/>
            </v:rect>
            <v:shape style="position:absolute;left:1273;top:1065;width:3047;height:375" type="#_x0000_t75" stroked="false">
              <v:imagedata r:id="rId40" o:title=""/>
            </v:shape>
            <v:shape style="position:absolute;left:0;top:0;width:12240;height:5940" type="#_x0000_t202" filled="false" stroked="false">
              <v:textbox inset="0,0,0,0">
                <w:txbxContent>
                  <w:p>
                    <w:pPr>
                      <w:spacing w:line="240" w:lineRule="auto" w:before="0"/>
                      <w:rPr>
                        <w:sz w:val="56"/>
                      </w:rPr>
                    </w:pPr>
                  </w:p>
                  <w:p>
                    <w:pPr>
                      <w:spacing w:line="240" w:lineRule="auto" w:before="0"/>
                      <w:rPr>
                        <w:sz w:val="56"/>
                      </w:rPr>
                    </w:pPr>
                  </w:p>
                  <w:p>
                    <w:pPr>
                      <w:spacing w:line="240" w:lineRule="auto" w:before="0"/>
                      <w:rPr>
                        <w:sz w:val="56"/>
                      </w:rPr>
                    </w:pPr>
                  </w:p>
                  <w:p>
                    <w:pPr>
                      <w:spacing w:line="542" w:lineRule="exact" w:before="326"/>
                      <w:ind w:left="8034" w:right="0" w:firstLine="0"/>
                      <w:jc w:val="left"/>
                      <w:rPr>
                        <w:b/>
                        <w:sz w:val="48"/>
                      </w:rPr>
                    </w:pPr>
                    <w:r>
                      <w:rPr>
                        <w:b/>
                        <w:color w:val="231F20"/>
                        <w:w w:val="110"/>
                        <w:sz w:val="48"/>
                      </w:rPr>
                      <w:t>T631AA</w:t>
                    </w:r>
                  </w:p>
                  <w:p>
                    <w:pPr>
                      <w:spacing w:line="244" w:lineRule="auto" w:before="0"/>
                      <w:ind w:left="6538" w:right="776" w:firstLine="0"/>
                      <w:jc w:val="center"/>
                      <w:rPr>
                        <w:b/>
                        <w:sz w:val="34"/>
                      </w:rPr>
                    </w:pPr>
                    <w:r>
                      <w:rPr>
                        <w:b/>
                        <w:color w:val="231F20"/>
                        <w:sz w:val="34"/>
                      </w:rPr>
                      <w:t>300 PSI Hot Tar &amp; Asphalt Applicator Delivery Hose</w:t>
                    </w:r>
                  </w:p>
                </w:txbxContent>
              </v:textbox>
              <w10:wrap type="none"/>
            </v:shape>
            <v:shape style="position:absolute;left:0;top:630;width:12240;height:1170" type="#_x0000_t202" filled="false" stroked="false">
              <v:textbox inset="0,0,0,0">
                <w:txbxContent>
                  <w:p>
                    <w:pPr>
                      <w:spacing w:before="186"/>
                      <w:ind w:left="0" w:right="898" w:firstLine="0"/>
                      <w:jc w:val="right"/>
                      <w:rPr>
                        <w:b/>
                        <w:sz w:val="72"/>
                      </w:rPr>
                    </w:pPr>
                    <w:r>
                      <w:rPr>
                        <w:b/>
                        <w:color w:val="FFFFFF"/>
                        <w:w w:val="85"/>
                        <w:sz w:val="72"/>
                      </w:rPr>
                      <w:t>Petroleum</w:t>
                    </w:r>
                  </w:p>
                </w:txbxContent>
              </v:textbox>
              <w10:wrap type="none"/>
            </v:shape>
            <w10:wrap type="none"/>
          </v:group>
        </w:pict>
      </w:r>
    </w:p>
    <w:p>
      <w:pPr>
        <w:pStyle w:val="BodyText"/>
        <w:rPr>
          <w:sz w:val="20"/>
        </w:rPr>
      </w:pPr>
    </w:p>
    <w:p>
      <w:pPr>
        <w:pStyle w:val="BodyText"/>
        <w:rPr>
          <w:sz w:val="10"/>
        </w:rPr>
      </w:pPr>
    </w:p>
    <w:tbl>
      <w:tblPr>
        <w:tblW w:w="0" w:type="auto"/>
        <w:jc w:val="left"/>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60"/>
        <w:gridCol w:w="990"/>
        <w:gridCol w:w="990"/>
        <w:gridCol w:w="990"/>
        <w:gridCol w:w="990"/>
        <w:gridCol w:w="1170"/>
        <w:gridCol w:w="1080"/>
        <w:gridCol w:w="1260"/>
        <w:gridCol w:w="1350"/>
      </w:tblGrid>
      <w:tr>
        <w:trPr>
          <w:trHeight w:val="285" w:hRule="atLeast"/>
        </w:trPr>
        <w:tc>
          <w:tcPr>
            <w:tcW w:w="10080" w:type="dxa"/>
            <w:gridSpan w:val="9"/>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26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99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56" w:right="256"/>
              <w:jc w:val="center"/>
              <w:rPr>
                <w:b/>
                <w:sz w:val="18"/>
              </w:rPr>
            </w:pPr>
            <w:r>
              <w:rPr>
                <w:b/>
                <w:color w:val="FFFFFF"/>
                <w:w w:val="95"/>
                <w:sz w:val="18"/>
              </w:rPr>
              <w:t>ID</w:t>
            </w:r>
          </w:p>
          <w:p>
            <w:pPr>
              <w:pStyle w:val="TableParagraph"/>
              <w:spacing w:line="189" w:lineRule="exact" w:before="0"/>
              <w:ind w:left="256" w:right="256"/>
              <w:jc w:val="center"/>
              <w:rPr>
                <w:b/>
                <w:sz w:val="18"/>
              </w:rPr>
            </w:pPr>
            <w:r>
              <w:rPr>
                <w:b/>
                <w:color w:val="FFFFFF"/>
                <w:w w:val="95"/>
                <w:sz w:val="18"/>
              </w:rPr>
              <w:t>(in.)</w:t>
            </w:r>
          </w:p>
        </w:tc>
        <w:tc>
          <w:tcPr>
            <w:tcW w:w="99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56" w:right="256"/>
              <w:jc w:val="center"/>
              <w:rPr>
                <w:b/>
                <w:sz w:val="18"/>
              </w:rPr>
            </w:pPr>
            <w:r>
              <w:rPr>
                <w:b/>
                <w:color w:val="FFFFFF"/>
                <w:w w:val="95"/>
                <w:sz w:val="18"/>
              </w:rPr>
              <w:t>ID</w:t>
            </w:r>
          </w:p>
          <w:p>
            <w:pPr>
              <w:pStyle w:val="TableParagraph"/>
              <w:spacing w:line="189" w:lineRule="exact" w:before="0"/>
              <w:ind w:left="256" w:right="256"/>
              <w:jc w:val="center"/>
              <w:rPr>
                <w:b/>
                <w:sz w:val="18"/>
              </w:rPr>
            </w:pPr>
            <w:r>
              <w:rPr>
                <w:b/>
                <w:color w:val="FFFFFF"/>
                <w:w w:val="95"/>
                <w:sz w:val="18"/>
              </w:rPr>
              <w:t>(mm)</w:t>
            </w:r>
          </w:p>
        </w:tc>
        <w:tc>
          <w:tcPr>
            <w:tcW w:w="99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56" w:right="256"/>
              <w:jc w:val="center"/>
              <w:rPr>
                <w:b/>
                <w:sz w:val="18"/>
              </w:rPr>
            </w:pPr>
            <w:r>
              <w:rPr>
                <w:b/>
                <w:color w:val="FFFFFF"/>
                <w:w w:val="85"/>
                <w:sz w:val="18"/>
              </w:rPr>
              <w:t>OD</w:t>
            </w:r>
          </w:p>
          <w:p>
            <w:pPr>
              <w:pStyle w:val="TableParagraph"/>
              <w:spacing w:line="189" w:lineRule="exact" w:before="0"/>
              <w:ind w:left="256" w:right="256"/>
              <w:jc w:val="center"/>
              <w:rPr>
                <w:b/>
                <w:sz w:val="18"/>
              </w:rPr>
            </w:pPr>
            <w:r>
              <w:rPr>
                <w:b/>
                <w:color w:val="FFFFFF"/>
                <w:w w:val="95"/>
                <w:sz w:val="18"/>
              </w:rPr>
              <w:t>(in.)</w:t>
            </w:r>
          </w:p>
        </w:tc>
        <w:tc>
          <w:tcPr>
            <w:tcW w:w="99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56" w:right="256"/>
              <w:jc w:val="center"/>
              <w:rPr>
                <w:b/>
                <w:sz w:val="18"/>
              </w:rPr>
            </w:pPr>
            <w:r>
              <w:rPr>
                <w:b/>
                <w:color w:val="FFFFFF"/>
                <w:w w:val="85"/>
                <w:sz w:val="18"/>
              </w:rPr>
              <w:t>OD</w:t>
            </w:r>
          </w:p>
          <w:p>
            <w:pPr>
              <w:pStyle w:val="TableParagraph"/>
              <w:spacing w:line="189" w:lineRule="exact" w:before="0"/>
              <w:ind w:left="256" w:right="256"/>
              <w:jc w:val="center"/>
              <w:rPr>
                <w:b/>
                <w:sz w:val="18"/>
              </w:rPr>
            </w:pPr>
            <w:r>
              <w:rPr>
                <w:b/>
                <w:color w:val="FFFFFF"/>
                <w:w w:val="95"/>
                <w:sz w:val="18"/>
              </w:rPr>
              <w:t>(mm)</w:t>
            </w:r>
          </w:p>
        </w:tc>
        <w:tc>
          <w:tcPr>
            <w:tcW w:w="117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77" w:hanging="334"/>
              <w:rPr>
                <w:b/>
                <w:sz w:val="18"/>
              </w:rPr>
            </w:pPr>
            <w:r>
              <w:rPr>
                <w:b/>
                <w:color w:val="FFFFFF"/>
                <w:w w:val="80"/>
                <w:sz w:val="18"/>
              </w:rPr>
              <w:t>Wall Thickness </w:t>
            </w:r>
            <w:r>
              <w:rPr>
                <w:b/>
                <w:color w:val="FFFFFF"/>
                <w:w w:val="95"/>
                <w:sz w:val="18"/>
              </w:rPr>
              <w:t>(mm)</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211" w:hanging="15"/>
              <w:rPr>
                <w:b/>
                <w:sz w:val="18"/>
              </w:rPr>
            </w:pPr>
            <w:r>
              <w:rPr>
                <w:b/>
                <w:color w:val="FFFFFF"/>
                <w:w w:val="90"/>
                <w:sz w:val="18"/>
              </w:rPr>
              <w:t>Max Rec. </w:t>
            </w:r>
            <w:r>
              <w:rPr>
                <w:b/>
                <w:color w:val="FFFFFF"/>
                <w:w w:val="85"/>
                <w:sz w:val="18"/>
              </w:rPr>
              <w:t>WP (PSI)</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201" w:right="25" w:hanging="58"/>
              <w:rPr>
                <w:b/>
                <w:sz w:val="18"/>
              </w:rPr>
            </w:pPr>
            <w:r>
              <w:rPr>
                <w:b/>
                <w:color w:val="FFFFFF"/>
                <w:w w:val="85"/>
                <w:sz w:val="18"/>
              </w:rPr>
              <w:t>Min. Bending </w:t>
            </w:r>
            <w:r>
              <w:rPr>
                <w:b/>
                <w:color w:val="FFFFFF"/>
                <w:w w:val="90"/>
                <w:sz w:val="18"/>
              </w:rPr>
              <w:t>Radius (in.)</w:t>
            </w:r>
          </w:p>
        </w:tc>
        <w:tc>
          <w:tcPr>
            <w:tcW w:w="1350" w:type="dxa"/>
            <w:tcBorders>
              <w:top w:val="single" w:sz="8" w:space="0" w:color="FFFFFF"/>
              <w:left w:val="single" w:sz="8" w:space="0" w:color="FFFFFF"/>
            </w:tcBorders>
            <w:shd w:val="clear" w:color="auto" w:fill="231F20"/>
          </w:tcPr>
          <w:p>
            <w:pPr>
              <w:pStyle w:val="TableParagraph"/>
              <w:spacing w:line="208" w:lineRule="auto" w:before="36"/>
              <w:ind w:left="356" w:firstLine="57"/>
              <w:rPr>
                <w:b/>
                <w:sz w:val="18"/>
              </w:rPr>
            </w:pPr>
            <w:r>
              <w:rPr>
                <w:b/>
                <w:color w:val="FFFFFF"/>
                <w:w w:val="90"/>
                <w:sz w:val="18"/>
              </w:rPr>
              <w:t>Weight (lbs./ft.)</w:t>
            </w:r>
          </w:p>
        </w:tc>
      </w:tr>
      <w:tr>
        <w:trPr>
          <w:trHeight w:val="305" w:hRule="atLeast"/>
        </w:trPr>
        <w:tc>
          <w:tcPr>
            <w:tcW w:w="1260" w:type="dxa"/>
            <w:shd w:val="clear" w:color="auto" w:fill="E6E7E8"/>
          </w:tcPr>
          <w:p>
            <w:pPr>
              <w:pStyle w:val="TableParagraph"/>
              <w:spacing w:before="55"/>
              <w:ind w:left="252"/>
              <w:rPr>
                <w:sz w:val="18"/>
              </w:rPr>
            </w:pPr>
            <w:r>
              <w:rPr>
                <w:color w:val="231F20"/>
                <w:w w:val="90"/>
                <w:sz w:val="18"/>
              </w:rPr>
              <w:t>T631AA075</w:t>
            </w:r>
          </w:p>
        </w:tc>
        <w:tc>
          <w:tcPr>
            <w:tcW w:w="990" w:type="dxa"/>
            <w:shd w:val="clear" w:color="auto" w:fill="E6E7E8"/>
          </w:tcPr>
          <w:p>
            <w:pPr>
              <w:pStyle w:val="TableParagraph"/>
              <w:spacing w:before="55"/>
              <w:ind w:left="95" w:right="95"/>
              <w:jc w:val="center"/>
              <w:rPr>
                <w:sz w:val="18"/>
              </w:rPr>
            </w:pPr>
            <w:r>
              <w:rPr>
                <w:color w:val="231F20"/>
                <w:sz w:val="18"/>
              </w:rPr>
              <w:t>3/4</w:t>
            </w:r>
          </w:p>
        </w:tc>
        <w:tc>
          <w:tcPr>
            <w:tcW w:w="990" w:type="dxa"/>
            <w:shd w:val="clear" w:color="auto" w:fill="E6E7E8"/>
          </w:tcPr>
          <w:p>
            <w:pPr>
              <w:pStyle w:val="TableParagraph"/>
              <w:spacing w:before="55"/>
              <w:ind w:left="95" w:right="95"/>
              <w:jc w:val="center"/>
              <w:rPr>
                <w:sz w:val="18"/>
              </w:rPr>
            </w:pPr>
            <w:r>
              <w:rPr>
                <w:color w:val="231F20"/>
                <w:w w:val="95"/>
                <w:sz w:val="18"/>
              </w:rPr>
              <w:t>19</w:t>
            </w:r>
          </w:p>
        </w:tc>
        <w:tc>
          <w:tcPr>
            <w:tcW w:w="990" w:type="dxa"/>
            <w:shd w:val="clear" w:color="auto" w:fill="E6E7E8"/>
          </w:tcPr>
          <w:p>
            <w:pPr>
              <w:pStyle w:val="TableParagraph"/>
              <w:spacing w:before="55"/>
              <w:ind w:left="95" w:right="95"/>
              <w:jc w:val="center"/>
              <w:rPr>
                <w:sz w:val="18"/>
              </w:rPr>
            </w:pPr>
            <w:r>
              <w:rPr>
                <w:color w:val="231F20"/>
                <w:w w:val="95"/>
                <w:sz w:val="18"/>
              </w:rPr>
              <w:t>1.26</w:t>
            </w:r>
          </w:p>
        </w:tc>
        <w:tc>
          <w:tcPr>
            <w:tcW w:w="990" w:type="dxa"/>
            <w:shd w:val="clear" w:color="auto" w:fill="E6E7E8"/>
          </w:tcPr>
          <w:p>
            <w:pPr>
              <w:pStyle w:val="TableParagraph"/>
              <w:spacing w:before="55"/>
              <w:ind w:left="95" w:right="95"/>
              <w:jc w:val="center"/>
              <w:rPr>
                <w:sz w:val="18"/>
              </w:rPr>
            </w:pPr>
            <w:r>
              <w:rPr>
                <w:color w:val="231F20"/>
                <w:w w:val="95"/>
                <w:sz w:val="18"/>
              </w:rPr>
              <w:t>32</w:t>
            </w:r>
          </w:p>
        </w:tc>
        <w:tc>
          <w:tcPr>
            <w:tcW w:w="1170" w:type="dxa"/>
            <w:shd w:val="clear" w:color="auto" w:fill="E6E7E8"/>
          </w:tcPr>
          <w:p>
            <w:pPr>
              <w:pStyle w:val="TableParagraph"/>
              <w:spacing w:before="55"/>
              <w:jc w:val="center"/>
              <w:rPr>
                <w:sz w:val="18"/>
              </w:rPr>
            </w:pPr>
            <w:r>
              <w:rPr>
                <w:color w:val="231F20"/>
                <w:w w:val="86"/>
                <w:sz w:val="18"/>
              </w:rPr>
              <w:t>6</w:t>
            </w:r>
          </w:p>
        </w:tc>
        <w:tc>
          <w:tcPr>
            <w:tcW w:w="1080" w:type="dxa"/>
            <w:shd w:val="clear" w:color="auto" w:fill="E6E7E8"/>
          </w:tcPr>
          <w:p>
            <w:pPr>
              <w:pStyle w:val="TableParagraph"/>
              <w:spacing w:before="55"/>
              <w:ind w:left="319" w:right="319"/>
              <w:jc w:val="center"/>
              <w:rPr>
                <w:sz w:val="18"/>
              </w:rPr>
            </w:pPr>
            <w:r>
              <w:rPr>
                <w:color w:val="231F20"/>
                <w:w w:val="95"/>
                <w:sz w:val="18"/>
              </w:rPr>
              <w:t>300</w:t>
            </w:r>
          </w:p>
        </w:tc>
        <w:tc>
          <w:tcPr>
            <w:tcW w:w="1260" w:type="dxa"/>
            <w:shd w:val="clear" w:color="auto" w:fill="E6E7E8"/>
          </w:tcPr>
          <w:p>
            <w:pPr>
              <w:pStyle w:val="TableParagraph"/>
              <w:spacing w:before="55"/>
              <w:jc w:val="center"/>
              <w:rPr>
                <w:sz w:val="18"/>
              </w:rPr>
            </w:pPr>
            <w:r>
              <w:rPr>
                <w:color w:val="231F20"/>
                <w:w w:val="86"/>
                <w:sz w:val="18"/>
              </w:rPr>
              <w:t>3</w:t>
            </w:r>
          </w:p>
        </w:tc>
        <w:tc>
          <w:tcPr>
            <w:tcW w:w="1350" w:type="dxa"/>
            <w:shd w:val="clear" w:color="auto" w:fill="E6E7E8"/>
          </w:tcPr>
          <w:p>
            <w:pPr>
              <w:pStyle w:val="TableParagraph"/>
              <w:spacing w:before="55"/>
              <w:ind w:left="523"/>
              <w:rPr>
                <w:sz w:val="18"/>
              </w:rPr>
            </w:pPr>
            <w:r>
              <w:rPr>
                <w:color w:val="231F20"/>
                <w:w w:val="95"/>
                <w:sz w:val="18"/>
              </w:rPr>
              <w:t>0.50</w:t>
            </w:r>
          </w:p>
        </w:tc>
      </w:tr>
      <w:tr>
        <w:trPr>
          <w:trHeight w:val="285" w:hRule="atLeast"/>
        </w:trPr>
        <w:tc>
          <w:tcPr>
            <w:tcW w:w="1260" w:type="dxa"/>
            <w:shd w:val="clear" w:color="auto" w:fill="D1D3D4"/>
          </w:tcPr>
          <w:p>
            <w:pPr>
              <w:pStyle w:val="TableParagraph"/>
              <w:spacing w:before="45"/>
              <w:ind w:left="252"/>
              <w:rPr>
                <w:sz w:val="18"/>
              </w:rPr>
            </w:pPr>
            <w:r>
              <w:rPr>
                <w:color w:val="231F20"/>
                <w:w w:val="90"/>
                <w:sz w:val="18"/>
              </w:rPr>
              <w:t>T631AA100</w:t>
            </w:r>
          </w:p>
        </w:tc>
        <w:tc>
          <w:tcPr>
            <w:tcW w:w="990" w:type="dxa"/>
            <w:shd w:val="clear" w:color="auto" w:fill="D1D3D4"/>
          </w:tcPr>
          <w:p>
            <w:pPr>
              <w:pStyle w:val="TableParagraph"/>
              <w:spacing w:before="45"/>
              <w:jc w:val="center"/>
              <w:rPr>
                <w:sz w:val="18"/>
              </w:rPr>
            </w:pPr>
            <w:r>
              <w:rPr>
                <w:color w:val="231F20"/>
                <w:w w:val="86"/>
                <w:sz w:val="18"/>
              </w:rPr>
              <w:t>1</w:t>
            </w:r>
          </w:p>
        </w:tc>
        <w:tc>
          <w:tcPr>
            <w:tcW w:w="990" w:type="dxa"/>
            <w:shd w:val="clear" w:color="auto" w:fill="D1D3D4"/>
          </w:tcPr>
          <w:p>
            <w:pPr>
              <w:pStyle w:val="TableParagraph"/>
              <w:spacing w:before="45"/>
              <w:ind w:left="95" w:right="95"/>
              <w:jc w:val="center"/>
              <w:rPr>
                <w:sz w:val="18"/>
              </w:rPr>
            </w:pPr>
            <w:r>
              <w:rPr>
                <w:color w:val="231F20"/>
                <w:w w:val="95"/>
                <w:sz w:val="18"/>
              </w:rPr>
              <w:t>25</w:t>
            </w:r>
          </w:p>
        </w:tc>
        <w:tc>
          <w:tcPr>
            <w:tcW w:w="990" w:type="dxa"/>
            <w:shd w:val="clear" w:color="auto" w:fill="D1D3D4"/>
          </w:tcPr>
          <w:p>
            <w:pPr>
              <w:pStyle w:val="TableParagraph"/>
              <w:spacing w:before="45"/>
              <w:ind w:left="95" w:right="95"/>
              <w:jc w:val="center"/>
              <w:rPr>
                <w:sz w:val="18"/>
              </w:rPr>
            </w:pPr>
            <w:r>
              <w:rPr>
                <w:color w:val="231F20"/>
                <w:w w:val="95"/>
                <w:sz w:val="18"/>
              </w:rPr>
              <w:t>1.50</w:t>
            </w:r>
          </w:p>
        </w:tc>
        <w:tc>
          <w:tcPr>
            <w:tcW w:w="990" w:type="dxa"/>
            <w:shd w:val="clear" w:color="auto" w:fill="D1D3D4"/>
          </w:tcPr>
          <w:p>
            <w:pPr>
              <w:pStyle w:val="TableParagraph"/>
              <w:spacing w:before="45"/>
              <w:ind w:left="95" w:right="95"/>
              <w:jc w:val="center"/>
              <w:rPr>
                <w:sz w:val="18"/>
              </w:rPr>
            </w:pPr>
            <w:r>
              <w:rPr>
                <w:color w:val="231F20"/>
                <w:w w:val="95"/>
                <w:sz w:val="18"/>
              </w:rPr>
              <w:t>38</w:t>
            </w:r>
          </w:p>
        </w:tc>
        <w:tc>
          <w:tcPr>
            <w:tcW w:w="1170" w:type="dxa"/>
            <w:shd w:val="clear" w:color="auto" w:fill="D1D3D4"/>
          </w:tcPr>
          <w:p>
            <w:pPr>
              <w:pStyle w:val="TableParagraph"/>
              <w:spacing w:before="45"/>
              <w:jc w:val="center"/>
              <w:rPr>
                <w:sz w:val="18"/>
              </w:rPr>
            </w:pPr>
            <w:r>
              <w:rPr>
                <w:color w:val="231F20"/>
                <w:w w:val="86"/>
                <w:sz w:val="18"/>
              </w:rPr>
              <w:t>6</w:t>
            </w:r>
          </w:p>
        </w:tc>
        <w:tc>
          <w:tcPr>
            <w:tcW w:w="1080" w:type="dxa"/>
            <w:shd w:val="clear" w:color="auto" w:fill="D1D3D4"/>
          </w:tcPr>
          <w:p>
            <w:pPr>
              <w:pStyle w:val="TableParagraph"/>
              <w:spacing w:before="45"/>
              <w:ind w:left="319" w:right="319"/>
              <w:jc w:val="center"/>
              <w:rPr>
                <w:sz w:val="18"/>
              </w:rPr>
            </w:pPr>
            <w:r>
              <w:rPr>
                <w:color w:val="231F20"/>
                <w:w w:val="95"/>
                <w:sz w:val="18"/>
              </w:rPr>
              <w:t>300</w:t>
            </w:r>
          </w:p>
        </w:tc>
        <w:tc>
          <w:tcPr>
            <w:tcW w:w="1260" w:type="dxa"/>
            <w:shd w:val="clear" w:color="auto" w:fill="D1D3D4"/>
          </w:tcPr>
          <w:p>
            <w:pPr>
              <w:pStyle w:val="TableParagraph"/>
              <w:spacing w:before="45"/>
              <w:jc w:val="center"/>
              <w:rPr>
                <w:sz w:val="18"/>
              </w:rPr>
            </w:pPr>
            <w:r>
              <w:rPr>
                <w:color w:val="231F20"/>
                <w:w w:val="86"/>
                <w:sz w:val="18"/>
              </w:rPr>
              <w:t>3</w:t>
            </w:r>
          </w:p>
        </w:tc>
        <w:tc>
          <w:tcPr>
            <w:tcW w:w="1350" w:type="dxa"/>
            <w:shd w:val="clear" w:color="auto" w:fill="D1D3D4"/>
          </w:tcPr>
          <w:p>
            <w:pPr>
              <w:pStyle w:val="TableParagraph"/>
              <w:spacing w:before="45"/>
              <w:ind w:left="523"/>
              <w:rPr>
                <w:sz w:val="18"/>
              </w:rPr>
            </w:pPr>
            <w:r>
              <w:rPr>
                <w:color w:val="231F20"/>
                <w:w w:val="95"/>
                <w:sz w:val="18"/>
              </w:rPr>
              <w:t>0.77</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3"/>
        </w:rPr>
      </w:pPr>
    </w:p>
    <w:p>
      <w:pPr>
        <w:spacing w:before="0"/>
        <w:ind w:left="1260" w:right="0" w:firstLine="0"/>
        <w:jc w:val="left"/>
        <w:rPr>
          <w:b/>
          <w:sz w:val="18"/>
        </w:rPr>
      </w:pPr>
      <w:r>
        <w:rPr>
          <w:b/>
          <w:color w:val="231F20"/>
          <w:w w:val="85"/>
          <w:sz w:val="18"/>
          <w:u w:val="single" w:color="231F20"/>
        </w:rPr>
        <w:t>COUPLING SUGGESTIONS</w:t>
      </w:r>
    </w:p>
    <w:p>
      <w:pPr>
        <w:spacing w:before="13"/>
        <w:ind w:left="1260" w:right="0" w:firstLine="0"/>
        <w:jc w:val="left"/>
        <w:rPr>
          <w:sz w:val="18"/>
        </w:rPr>
      </w:pPr>
      <w:r>
        <w:rPr>
          <w:color w:val="231F20"/>
          <w:w w:val="95"/>
          <w:sz w:val="18"/>
        </w:rPr>
        <w:t>Permanently attached couplings are suggested for assemblies.</w:t>
      </w:r>
    </w:p>
    <w:p>
      <w:pPr>
        <w:spacing w:after="0"/>
        <w:jc w:val="left"/>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2240" w:h="15840"/>
          <w:pgMar w:header="0" w:footer="612" w:top="0" w:bottom="800" w:left="0" w:right="0"/>
        </w:sectPr>
      </w:pPr>
    </w:p>
    <w:p>
      <w:pPr>
        <w:pStyle w:val="BodyText"/>
        <w:rPr>
          <w:sz w:val="25"/>
        </w:rPr>
      </w:pPr>
    </w:p>
    <w:p>
      <w:pPr>
        <w:pStyle w:val="Heading6"/>
        <w:spacing w:before="0"/>
      </w:pPr>
      <w:r>
        <w:rPr>
          <w:color w:val="231F20"/>
        </w:rPr>
        <w:t>Applications:</w:t>
      </w:r>
    </w:p>
    <w:p>
      <w:pPr>
        <w:pStyle w:val="BodyText"/>
        <w:spacing w:line="230" w:lineRule="auto" w:before="1"/>
        <w:ind w:left="900"/>
      </w:pPr>
      <w:r>
        <w:rPr>
          <w:color w:val="231F20"/>
        </w:rPr>
        <w:t>Drain hose for residue from cleaning storage tanks and refining hydrocarbons.</w:t>
      </w:r>
    </w:p>
    <w:p>
      <w:pPr>
        <w:pStyle w:val="Heading6"/>
        <w:spacing w:before="64"/>
      </w:pPr>
      <w:r>
        <w:rPr>
          <w:color w:val="231F20"/>
        </w:rPr>
        <w:t>Cover:</w:t>
      </w:r>
    </w:p>
    <w:p>
      <w:pPr>
        <w:pStyle w:val="BodyText"/>
        <w:spacing w:line="212" w:lineRule="exact"/>
        <w:ind w:left="900"/>
      </w:pPr>
      <w:r>
        <w:rPr>
          <w:color w:val="231F20"/>
        </w:rPr>
        <w:t>Blue CR – abrasion and hydrocarbon resistant.</w:t>
      </w:r>
    </w:p>
    <w:p>
      <w:pPr>
        <w:pStyle w:val="Heading6"/>
      </w:pPr>
      <w:r>
        <w:rPr>
          <w:color w:val="231F20"/>
        </w:rPr>
        <w:t>Reinforcement:</w:t>
      </w:r>
    </w:p>
    <w:p>
      <w:pPr>
        <w:pStyle w:val="BodyText"/>
        <w:spacing w:line="212" w:lineRule="exact"/>
        <w:ind w:left="900"/>
      </w:pPr>
      <w:r>
        <w:rPr>
          <w:color w:val="231F20"/>
        </w:rPr>
        <w:t>High tensile steel wire braids.</w:t>
      </w:r>
    </w:p>
    <w:p>
      <w:pPr>
        <w:pStyle w:val="Heading6"/>
      </w:pPr>
      <w:r>
        <w:rPr>
          <w:color w:val="231F20"/>
        </w:rPr>
        <w:t>Tube:</w:t>
      </w:r>
    </w:p>
    <w:p>
      <w:pPr>
        <w:pStyle w:val="BodyText"/>
        <w:spacing w:line="212" w:lineRule="exact"/>
        <w:ind w:left="900"/>
      </w:pPr>
      <w:r>
        <w:rPr>
          <w:color w:val="231F20"/>
        </w:rPr>
        <w:t>Black NBR-hydrocarbon resistant.</w:t>
      </w:r>
    </w:p>
    <w:p>
      <w:pPr>
        <w:pStyle w:val="BodyText"/>
        <w:rPr>
          <w:sz w:val="25"/>
        </w:rPr>
      </w:pPr>
      <w:r>
        <w:rPr/>
        <w:br w:type="column"/>
      </w:r>
      <w:r>
        <w:rPr>
          <w:sz w:val="25"/>
        </w:rPr>
      </w:r>
    </w:p>
    <w:p>
      <w:pPr>
        <w:pStyle w:val="Heading6"/>
        <w:spacing w:before="0"/>
        <w:ind w:left="475"/>
      </w:pPr>
      <w:r>
        <w:rPr>
          <w:color w:val="231F20"/>
        </w:rPr>
        <w:t>Working Pressure:</w:t>
      </w:r>
    </w:p>
    <w:p>
      <w:pPr>
        <w:pStyle w:val="BodyText"/>
        <w:spacing w:line="212" w:lineRule="exact"/>
        <w:ind w:left="475"/>
      </w:pPr>
      <w:r>
        <w:rPr>
          <w:color w:val="231F20"/>
        </w:rPr>
        <w:t>20Bar (300 PSI)</w:t>
      </w:r>
    </w:p>
    <w:p>
      <w:pPr>
        <w:pStyle w:val="Heading6"/>
        <w:ind w:left="475"/>
      </w:pPr>
      <w:r>
        <w:rPr>
          <w:color w:val="231F20"/>
        </w:rPr>
        <w:t>Temperature Range:</w:t>
      </w:r>
    </w:p>
    <w:p>
      <w:pPr>
        <w:pStyle w:val="BodyText"/>
        <w:spacing w:line="212" w:lineRule="exact"/>
        <w:ind w:left="475"/>
      </w:pPr>
      <w:r>
        <w:rPr>
          <w:color w:val="231F20"/>
        </w:rPr>
        <w:t>-22°F (-30°C) to 356°F (+180°C)</w:t>
      </w:r>
    </w:p>
    <w:p>
      <w:pPr>
        <w:pStyle w:val="Heading6"/>
        <w:spacing w:before="62"/>
        <w:ind w:left="475"/>
      </w:pPr>
      <w:r>
        <w:rPr>
          <w:color w:val="231F20"/>
        </w:rPr>
        <w:t>Branding:</w:t>
      </w:r>
    </w:p>
    <w:p>
      <w:pPr>
        <w:pStyle w:val="BodyText"/>
        <w:spacing w:line="212" w:lineRule="exact"/>
        <w:ind w:left="475"/>
      </w:pPr>
      <w:r>
        <w:rPr>
          <w:color w:val="231F20"/>
        </w:rPr>
        <w:t>ALFAGOMMA-HYDROCARBON DRAIN HOSE-300PSI</w:t>
      </w:r>
    </w:p>
    <w:p>
      <w:pPr>
        <w:pStyle w:val="Heading6"/>
        <w:ind w:left="475"/>
      </w:pPr>
      <w:r>
        <w:rPr>
          <w:color w:val="231F20"/>
        </w:rPr>
        <w:t>Standard Length:</w:t>
      </w:r>
    </w:p>
    <w:p>
      <w:pPr>
        <w:pStyle w:val="BodyText"/>
        <w:spacing w:line="212" w:lineRule="exact"/>
        <w:ind w:left="475"/>
      </w:pPr>
      <w:r>
        <w:rPr>
          <w:color w:val="231F20"/>
        </w:rPr>
        <w:t>100 Feet</w:t>
      </w:r>
    </w:p>
    <w:p>
      <w:pPr>
        <w:spacing w:after="0" w:line="212" w:lineRule="exact"/>
        <w:sectPr>
          <w:type w:val="continuous"/>
          <w:pgSz w:w="12240" w:h="15840"/>
          <w:pgMar w:top="1500" w:bottom="280" w:left="0" w:right="0"/>
          <w:cols w:num="2" w:equalWidth="0">
            <w:col w:w="5605" w:space="40"/>
            <w:col w:w="6595"/>
          </w:cols>
        </w:sectPr>
      </w:pPr>
    </w:p>
    <w:p>
      <w:pPr>
        <w:pStyle w:val="BodyText"/>
        <w:rPr>
          <w:sz w:val="20"/>
        </w:rPr>
      </w:pPr>
      <w:r>
        <w:rPr/>
        <w:pict>
          <v:group style="position:absolute;margin-left:0pt;margin-top:0pt;width:612pt;height:312.3pt;mso-position-horizontal-relative:page;mso-position-vertical-relative:page;z-index:10024" coordorigin="0,0" coordsize="12240,6246">
            <v:shape style="position:absolute;left:7020;top:0;width:3960;height:5940" type="#_x0000_t75" stroked="false">
              <v:imagedata r:id="rId48" o:title=""/>
            </v:shape>
            <v:shape style="position:absolute;left:5097;top:2433;width:5883;height:2634" type="#_x0000_t75" stroked="false">
              <v:imagedata r:id="rId172" o:title=""/>
            </v:shape>
            <v:rect style="position:absolute;left:0;top:1800;width:12240;height:250" filled="true" fillcolor="#231f20" stroked="false">
              <v:fill opacity="49152f" type="solid"/>
            </v:rect>
            <v:rect style="position:absolute;left:0;top:630;width:12240;height:1170" filled="true" fillcolor="#7a003c" stroked="false">
              <v:fill type="solid"/>
            </v:rect>
            <v:shape style="position:absolute;left:7933;top:1065;width:3047;height:375" type="#_x0000_t75" stroked="false">
              <v:imagedata r:id="rId43" o:title=""/>
            </v:shape>
            <v:shape style="position:absolute;left:7915;top:5266;width:2140;height:970" coordorigin="7916,5266" coordsize="2140,970" path="m8986,5266l8883,5268,8782,5275,8685,5285,8592,5300,8503,5318,8418,5340,8338,5365,8264,5393,8196,5424,8134,5458,8078,5494,8031,5532,7958,5615,7920,5704,7916,5751,7920,5798,7958,5887,8031,5970,8078,6008,8134,6044,8196,6078,8264,6109,8338,6137,8418,6162,8503,6184,8592,6202,8685,6217,8782,6227,8883,6234,8986,6236,9089,6234,9189,6227,9286,6217,9379,6202,9469,6184,9553,6162,9633,6137,9707,6109,9776,6078,9838,6044,9893,6008,9941,5970,10013,5887,10051,5798,10056,5751,10051,5704,10013,5615,9941,5532,9893,5494,9838,5458,9776,5424,9707,5393,9633,5365,9553,5340,9469,5318,9379,5300,9286,5285,9189,5275,9089,5268,8986,5266xe" filled="true" fillcolor="#ed1c24" stroked="false">
              <v:path arrowok="t"/>
              <v:fill type="solid"/>
            </v:shape>
            <v:shape style="position:absolute;left:7915;top:5266;width:2140;height:970" coordorigin="7916,5266" coordsize="2140,970" path="m8986,6236l9089,6234,9189,6227,9286,6217,9379,6202,9469,6184,9553,6162,9633,6137,9707,6109,9776,6078,9838,6044,9893,6008,9941,5970,10013,5887,10051,5798,10056,5751,10051,5704,10013,5615,9941,5532,9893,5494,9838,5458,9776,5424,9707,5393,9633,5365,9553,5340,9469,5318,9379,5300,9286,5285,9189,5275,9089,5268,8986,5266,8883,5268,8782,5275,8685,5285,8592,5300,8503,5318,8418,5340,8338,5365,8264,5393,8196,5424,8134,5458,8078,5494,8031,5532,7958,5615,7920,5704,7916,5751,7920,5798,7958,5887,8031,5970,8078,6008,8134,6044,8196,6078,8264,6109,8338,6137,8418,6162,8503,6184,8592,6202,8685,6217,8782,6227,8883,6234,8986,6236xe" filled="false" stroked="true" strokeweight="1pt" strokecolor="#ed1c24">
              <v:path arrowok="t"/>
              <v:stroke dashstyle="solid"/>
            </v:shape>
            <v:shape style="position:absolute;left:1027;top:2251;width:4445;height:1332" type="#_x0000_t202" filled="false" stroked="false">
              <v:textbox inset="0,0,0,0">
                <w:txbxContent>
                  <w:p>
                    <w:pPr>
                      <w:spacing w:line="542" w:lineRule="exact" w:before="7"/>
                      <w:ind w:left="1258" w:right="0" w:firstLine="0"/>
                      <w:jc w:val="left"/>
                      <w:rPr>
                        <w:b/>
                        <w:sz w:val="48"/>
                      </w:rPr>
                    </w:pPr>
                    <w:r>
                      <w:rPr>
                        <w:b/>
                        <w:color w:val="231F20"/>
                        <w:w w:val="115"/>
                        <w:sz w:val="48"/>
                      </w:rPr>
                      <w:t>T631AE</w:t>
                    </w:r>
                  </w:p>
                  <w:p>
                    <w:pPr>
                      <w:spacing w:line="244" w:lineRule="auto" w:before="0"/>
                      <w:ind w:left="-1" w:right="18" w:firstLine="0"/>
                      <w:jc w:val="center"/>
                      <w:rPr>
                        <w:b/>
                        <w:sz w:val="34"/>
                      </w:rPr>
                    </w:pPr>
                    <w:r>
                      <w:rPr>
                        <w:b/>
                        <w:color w:val="231F20"/>
                        <w:spacing w:val="5"/>
                        <w:sz w:val="34"/>
                      </w:rPr>
                      <w:t>300 </w:t>
                    </w:r>
                    <w:r>
                      <w:rPr>
                        <w:b/>
                        <w:color w:val="231F20"/>
                        <w:sz w:val="34"/>
                      </w:rPr>
                      <w:t>PSI Hydrocarbon Drain Hose</w:t>
                    </w:r>
                  </w:p>
                </w:txbxContent>
              </v:textbox>
              <w10:wrap type="none"/>
            </v:shape>
            <v:shape style="position:absolute;left:8264;top:5350;width:1463;height:816" type="#_x0000_t202" filled="false" stroked="false">
              <v:textbox inset="0,0,0,0">
                <w:txbxContent>
                  <w:p>
                    <w:pPr>
                      <w:spacing w:line="398" w:lineRule="exact" w:before="12"/>
                      <w:ind w:left="0" w:right="18" w:firstLine="0"/>
                      <w:jc w:val="center"/>
                      <w:rPr>
                        <w:b/>
                        <w:i/>
                        <w:sz w:val="38"/>
                      </w:rPr>
                    </w:pPr>
                    <w:r>
                      <w:rPr>
                        <w:b/>
                        <w:i/>
                        <w:color w:val="FFFFFF"/>
                        <w:w w:val="105"/>
                        <w:sz w:val="38"/>
                      </w:rPr>
                      <w:t>NEW</w:t>
                    </w:r>
                  </w:p>
                  <w:p>
                    <w:pPr>
                      <w:spacing w:line="398" w:lineRule="exact" w:before="0"/>
                      <w:ind w:left="0" w:right="18" w:firstLine="0"/>
                      <w:jc w:val="center"/>
                      <w:rPr>
                        <w:b/>
                        <w:i/>
                        <w:sz w:val="38"/>
                      </w:rPr>
                    </w:pPr>
                    <w:r>
                      <w:rPr>
                        <w:b/>
                        <w:i/>
                        <w:color w:val="FFFFFF"/>
                        <w:w w:val="75"/>
                        <w:sz w:val="38"/>
                      </w:rPr>
                      <w:t>PRODUCT</w:t>
                    </w:r>
                  </w:p>
                </w:txbxContent>
              </v:textbox>
              <w10:wrap type="none"/>
            </v:shape>
            <v:shape style="position:absolute;left:0;top:630;width:12240;height:1170" type="#_x0000_t202" filled="false" stroked="false">
              <v:textbox inset="0,0,0,0">
                <w:txbxContent>
                  <w:p>
                    <w:pPr>
                      <w:spacing w:before="186"/>
                      <w:ind w:left="900" w:right="0" w:firstLine="0"/>
                      <w:jc w:val="left"/>
                      <w:rPr>
                        <w:b/>
                        <w:sz w:val="72"/>
                      </w:rPr>
                    </w:pPr>
                    <w:r>
                      <w:rPr>
                        <w:b/>
                        <w:color w:val="FFFFFF"/>
                        <w:sz w:val="72"/>
                      </w:rPr>
                      <w:t>Petroleum</w:t>
                    </w:r>
                  </w:p>
                </w:txbxContent>
              </v:textbox>
              <w10:wrap type="none"/>
            </v:shape>
            <w10:wrap type="none"/>
          </v:group>
        </w:pict>
      </w:r>
    </w:p>
    <w:p>
      <w:pPr>
        <w:pStyle w:val="BodyText"/>
        <w:rPr>
          <w:sz w:val="20"/>
        </w:rPr>
      </w:pPr>
    </w:p>
    <w:p>
      <w:pPr>
        <w:pStyle w:val="BodyText"/>
        <w:rPr>
          <w:sz w:val="20"/>
        </w:rPr>
      </w:pPr>
    </w:p>
    <w:p>
      <w:pPr>
        <w:pStyle w:val="BodyText"/>
        <w:rPr>
          <w:sz w:val="20"/>
        </w:rPr>
      </w:pPr>
    </w:p>
    <w:p>
      <w:pPr>
        <w:pStyle w:val="BodyText"/>
        <w:spacing w:before="4"/>
        <w:rPr>
          <w:sz w:val="14"/>
        </w:rPr>
      </w:pPr>
    </w:p>
    <w:tbl>
      <w:tblPr>
        <w:tblW w:w="0" w:type="auto"/>
        <w:jc w:val="left"/>
        <w:tblInd w:w="9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44"/>
        <w:gridCol w:w="882"/>
        <w:gridCol w:w="882"/>
        <w:gridCol w:w="882"/>
        <w:gridCol w:w="882"/>
        <w:gridCol w:w="1404"/>
        <w:gridCol w:w="1012"/>
        <w:gridCol w:w="1322"/>
        <w:gridCol w:w="1351"/>
      </w:tblGrid>
      <w:tr>
        <w:trPr>
          <w:trHeight w:val="285" w:hRule="atLeast"/>
        </w:trPr>
        <w:tc>
          <w:tcPr>
            <w:tcW w:w="10061" w:type="dxa"/>
            <w:gridSpan w:val="9"/>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444"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882"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02" w:right="202"/>
              <w:jc w:val="center"/>
              <w:rPr>
                <w:b/>
                <w:sz w:val="18"/>
              </w:rPr>
            </w:pPr>
            <w:r>
              <w:rPr>
                <w:b/>
                <w:color w:val="FFFFFF"/>
                <w:w w:val="95"/>
                <w:sz w:val="18"/>
              </w:rPr>
              <w:t>ID</w:t>
            </w:r>
          </w:p>
          <w:p>
            <w:pPr>
              <w:pStyle w:val="TableParagraph"/>
              <w:spacing w:line="189" w:lineRule="exact" w:before="0"/>
              <w:ind w:left="202" w:right="202"/>
              <w:jc w:val="center"/>
              <w:rPr>
                <w:b/>
                <w:sz w:val="18"/>
              </w:rPr>
            </w:pPr>
            <w:r>
              <w:rPr>
                <w:b/>
                <w:color w:val="FFFFFF"/>
                <w:w w:val="95"/>
                <w:sz w:val="18"/>
              </w:rPr>
              <w:t>(in.)</w:t>
            </w:r>
          </w:p>
        </w:tc>
        <w:tc>
          <w:tcPr>
            <w:tcW w:w="882"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02" w:right="202"/>
              <w:jc w:val="center"/>
              <w:rPr>
                <w:b/>
                <w:sz w:val="18"/>
              </w:rPr>
            </w:pPr>
            <w:r>
              <w:rPr>
                <w:b/>
                <w:color w:val="FFFFFF"/>
                <w:w w:val="95"/>
                <w:sz w:val="18"/>
              </w:rPr>
              <w:t>ID</w:t>
            </w:r>
          </w:p>
          <w:p>
            <w:pPr>
              <w:pStyle w:val="TableParagraph"/>
              <w:spacing w:line="189" w:lineRule="exact" w:before="0"/>
              <w:ind w:left="202" w:right="202"/>
              <w:jc w:val="center"/>
              <w:rPr>
                <w:b/>
                <w:sz w:val="18"/>
              </w:rPr>
            </w:pPr>
            <w:r>
              <w:rPr>
                <w:b/>
                <w:color w:val="FFFFFF"/>
                <w:w w:val="95"/>
                <w:sz w:val="18"/>
              </w:rPr>
              <w:t>(mm)</w:t>
            </w:r>
          </w:p>
        </w:tc>
        <w:tc>
          <w:tcPr>
            <w:tcW w:w="882"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02" w:right="202"/>
              <w:jc w:val="center"/>
              <w:rPr>
                <w:b/>
                <w:sz w:val="18"/>
              </w:rPr>
            </w:pPr>
            <w:r>
              <w:rPr>
                <w:b/>
                <w:color w:val="FFFFFF"/>
                <w:w w:val="85"/>
                <w:sz w:val="18"/>
              </w:rPr>
              <w:t>OD</w:t>
            </w:r>
          </w:p>
          <w:p>
            <w:pPr>
              <w:pStyle w:val="TableParagraph"/>
              <w:spacing w:line="189" w:lineRule="exact" w:before="0"/>
              <w:ind w:left="202" w:right="202"/>
              <w:jc w:val="center"/>
              <w:rPr>
                <w:b/>
                <w:sz w:val="18"/>
              </w:rPr>
            </w:pPr>
            <w:r>
              <w:rPr>
                <w:b/>
                <w:color w:val="FFFFFF"/>
                <w:w w:val="95"/>
                <w:sz w:val="18"/>
              </w:rPr>
              <w:t>(in.)</w:t>
            </w:r>
          </w:p>
        </w:tc>
        <w:tc>
          <w:tcPr>
            <w:tcW w:w="882"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02" w:right="202"/>
              <w:jc w:val="center"/>
              <w:rPr>
                <w:b/>
                <w:sz w:val="18"/>
              </w:rPr>
            </w:pPr>
            <w:r>
              <w:rPr>
                <w:b/>
                <w:color w:val="FFFFFF"/>
                <w:w w:val="85"/>
                <w:sz w:val="18"/>
              </w:rPr>
              <w:t>OD</w:t>
            </w:r>
          </w:p>
          <w:p>
            <w:pPr>
              <w:pStyle w:val="TableParagraph"/>
              <w:spacing w:line="189" w:lineRule="exact" w:before="0"/>
              <w:ind w:left="202" w:right="202"/>
              <w:jc w:val="center"/>
              <w:rPr>
                <w:b/>
                <w:sz w:val="18"/>
              </w:rPr>
            </w:pPr>
            <w:r>
              <w:rPr>
                <w:b/>
                <w:color w:val="FFFFFF"/>
                <w:w w:val="95"/>
                <w:sz w:val="18"/>
              </w:rPr>
              <w:t>(mm)</w:t>
            </w:r>
          </w:p>
        </w:tc>
        <w:tc>
          <w:tcPr>
            <w:tcW w:w="1404"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494" w:hanging="351"/>
              <w:rPr>
                <w:b/>
                <w:sz w:val="18"/>
              </w:rPr>
            </w:pPr>
            <w:r>
              <w:rPr>
                <w:b/>
                <w:color w:val="FFFFFF"/>
                <w:w w:val="85"/>
                <w:sz w:val="18"/>
              </w:rPr>
              <w:t>Wall Thickness </w:t>
            </w:r>
            <w:r>
              <w:rPr>
                <w:b/>
                <w:color w:val="FFFFFF"/>
                <w:w w:val="95"/>
                <w:sz w:val="18"/>
              </w:rPr>
              <w:t>(mm)</w:t>
            </w:r>
          </w:p>
        </w:tc>
        <w:tc>
          <w:tcPr>
            <w:tcW w:w="1012"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176" w:hanging="15"/>
              <w:rPr>
                <w:b/>
                <w:sz w:val="18"/>
              </w:rPr>
            </w:pPr>
            <w:r>
              <w:rPr>
                <w:b/>
                <w:color w:val="FFFFFF"/>
                <w:w w:val="90"/>
                <w:sz w:val="18"/>
              </w:rPr>
              <w:t>Max Rec. </w:t>
            </w:r>
            <w:r>
              <w:rPr>
                <w:b/>
                <w:color w:val="FFFFFF"/>
                <w:w w:val="85"/>
                <w:sz w:val="18"/>
              </w:rPr>
              <w:t>WP (PSI)</w:t>
            </w:r>
          </w:p>
        </w:tc>
        <w:tc>
          <w:tcPr>
            <w:tcW w:w="1322"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230" w:hanging="58"/>
              <w:rPr>
                <w:b/>
                <w:sz w:val="18"/>
              </w:rPr>
            </w:pPr>
            <w:r>
              <w:rPr>
                <w:b/>
                <w:color w:val="FFFFFF"/>
                <w:w w:val="85"/>
                <w:sz w:val="18"/>
              </w:rPr>
              <w:t>Min. Bending </w:t>
            </w:r>
            <w:r>
              <w:rPr>
                <w:b/>
                <w:color w:val="FFFFFF"/>
                <w:w w:val="90"/>
                <w:sz w:val="18"/>
              </w:rPr>
              <w:t>Radius (in.)</w:t>
            </w:r>
          </w:p>
        </w:tc>
        <w:tc>
          <w:tcPr>
            <w:tcW w:w="1351" w:type="dxa"/>
            <w:tcBorders>
              <w:top w:val="single" w:sz="8" w:space="0" w:color="FFFFFF"/>
              <w:left w:val="single" w:sz="8" w:space="0" w:color="FFFFFF"/>
            </w:tcBorders>
            <w:shd w:val="clear" w:color="auto" w:fill="231F20"/>
          </w:tcPr>
          <w:p>
            <w:pPr>
              <w:pStyle w:val="TableParagraph"/>
              <w:spacing w:line="208" w:lineRule="auto" w:before="36"/>
              <w:ind w:left="354" w:right="16" w:hanging="247"/>
              <w:rPr>
                <w:b/>
                <w:sz w:val="18"/>
              </w:rPr>
            </w:pPr>
            <w:r>
              <w:rPr>
                <w:b/>
                <w:color w:val="FFFFFF"/>
                <w:w w:val="85"/>
                <w:sz w:val="18"/>
              </w:rPr>
              <w:t>Approx. Weight </w:t>
            </w:r>
            <w:r>
              <w:rPr>
                <w:b/>
                <w:color w:val="FFFFFF"/>
                <w:w w:val="95"/>
                <w:sz w:val="18"/>
              </w:rPr>
              <w:t>(lbs./ft.)</w:t>
            </w:r>
          </w:p>
        </w:tc>
      </w:tr>
      <w:tr>
        <w:trPr>
          <w:trHeight w:val="285" w:hRule="atLeast"/>
        </w:trPr>
        <w:tc>
          <w:tcPr>
            <w:tcW w:w="1444" w:type="dxa"/>
            <w:shd w:val="clear" w:color="auto" w:fill="E6E7E8"/>
          </w:tcPr>
          <w:p>
            <w:pPr>
              <w:pStyle w:val="TableParagraph"/>
              <w:spacing w:before="45"/>
              <w:ind w:left="251"/>
              <w:rPr>
                <w:sz w:val="18"/>
              </w:rPr>
            </w:pPr>
            <w:r>
              <w:rPr>
                <w:color w:val="231F20"/>
                <w:w w:val="90"/>
                <w:sz w:val="18"/>
              </w:rPr>
              <w:t>T631AE075</w:t>
            </w:r>
          </w:p>
        </w:tc>
        <w:tc>
          <w:tcPr>
            <w:tcW w:w="882" w:type="dxa"/>
            <w:shd w:val="clear" w:color="auto" w:fill="E6E7E8"/>
          </w:tcPr>
          <w:p>
            <w:pPr>
              <w:pStyle w:val="TableParagraph"/>
              <w:spacing w:before="45"/>
              <w:ind w:left="253" w:right="254"/>
              <w:jc w:val="center"/>
              <w:rPr>
                <w:sz w:val="18"/>
              </w:rPr>
            </w:pPr>
            <w:r>
              <w:rPr>
                <w:color w:val="231F20"/>
                <w:sz w:val="18"/>
              </w:rPr>
              <w:t>3/4</w:t>
            </w:r>
          </w:p>
        </w:tc>
        <w:tc>
          <w:tcPr>
            <w:tcW w:w="882" w:type="dxa"/>
            <w:shd w:val="clear" w:color="auto" w:fill="E6E7E8"/>
          </w:tcPr>
          <w:p>
            <w:pPr>
              <w:pStyle w:val="TableParagraph"/>
              <w:spacing w:before="45"/>
              <w:ind w:left="253" w:right="254"/>
              <w:jc w:val="center"/>
              <w:rPr>
                <w:sz w:val="18"/>
              </w:rPr>
            </w:pPr>
            <w:r>
              <w:rPr>
                <w:color w:val="231F20"/>
                <w:w w:val="95"/>
                <w:sz w:val="18"/>
              </w:rPr>
              <w:t>19</w:t>
            </w:r>
          </w:p>
        </w:tc>
        <w:tc>
          <w:tcPr>
            <w:tcW w:w="882" w:type="dxa"/>
            <w:shd w:val="clear" w:color="auto" w:fill="E6E7E8"/>
          </w:tcPr>
          <w:p>
            <w:pPr>
              <w:pStyle w:val="TableParagraph"/>
              <w:spacing w:before="45"/>
              <w:ind w:left="289"/>
              <w:rPr>
                <w:sz w:val="18"/>
              </w:rPr>
            </w:pPr>
            <w:r>
              <w:rPr>
                <w:color w:val="231F20"/>
                <w:w w:val="95"/>
                <w:sz w:val="18"/>
              </w:rPr>
              <w:t>1.26</w:t>
            </w:r>
          </w:p>
        </w:tc>
        <w:tc>
          <w:tcPr>
            <w:tcW w:w="882" w:type="dxa"/>
            <w:shd w:val="clear" w:color="auto" w:fill="E6E7E8"/>
          </w:tcPr>
          <w:p>
            <w:pPr>
              <w:pStyle w:val="TableParagraph"/>
              <w:spacing w:before="45"/>
              <w:ind w:left="253" w:right="254"/>
              <w:jc w:val="center"/>
              <w:rPr>
                <w:sz w:val="18"/>
              </w:rPr>
            </w:pPr>
            <w:r>
              <w:rPr>
                <w:color w:val="231F20"/>
                <w:w w:val="95"/>
                <w:sz w:val="18"/>
              </w:rPr>
              <w:t>32</w:t>
            </w:r>
          </w:p>
        </w:tc>
        <w:tc>
          <w:tcPr>
            <w:tcW w:w="1404" w:type="dxa"/>
            <w:shd w:val="clear" w:color="auto" w:fill="E6E7E8"/>
          </w:tcPr>
          <w:p>
            <w:pPr>
              <w:pStyle w:val="TableParagraph"/>
              <w:spacing w:before="45"/>
              <w:ind w:right="1"/>
              <w:jc w:val="center"/>
              <w:rPr>
                <w:sz w:val="18"/>
              </w:rPr>
            </w:pPr>
            <w:r>
              <w:rPr>
                <w:color w:val="231F20"/>
                <w:w w:val="86"/>
                <w:sz w:val="18"/>
              </w:rPr>
              <w:t>6</w:t>
            </w:r>
          </w:p>
        </w:tc>
        <w:tc>
          <w:tcPr>
            <w:tcW w:w="1012" w:type="dxa"/>
            <w:shd w:val="clear" w:color="auto" w:fill="E6E7E8"/>
          </w:tcPr>
          <w:p>
            <w:pPr>
              <w:pStyle w:val="TableParagraph"/>
              <w:spacing w:before="45"/>
              <w:ind w:left="342" w:right="343"/>
              <w:jc w:val="center"/>
              <w:rPr>
                <w:sz w:val="18"/>
              </w:rPr>
            </w:pPr>
            <w:r>
              <w:rPr>
                <w:color w:val="231F20"/>
                <w:w w:val="95"/>
                <w:sz w:val="18"/>
              </w:rPr>
              <w:t>300</w:t>
            </w:r>
          </w:p>
        </w:tc>
        <w:tc>
          <w:tcPr>
            <w:tcW w:w="1322" w:type="dxa"/>
            <w:shd w:val="clear" w:color="auto" w:fill="E6E7E8"/>
          </w:tcPr>
          <w:p>
            <w:pPr>
              <w:pStyle w:val="TableParagraph"/>
              <w:spacing w:before="45"/>
              <w:jc w:val="center"/>
              <w:rPr>
                <w:sz w:val="18"/>
              </w:rPr>
            </w:pPr>
            <w:r>
              <w:rPr>
                <w:color w:val="231F20"/>
                <w:w w:val="86"/>
                <w:sz w:val="18"/>
              </w:rPr>
              <w:t>3</w:t>
            </w:r>
          </w:p>
        </w:tc>
        <w:tc>
          <w:tcPr>
            <w:tcW w:w="1351" w:type="dxa"/>
            <w:shd w:val="clear" w:color="auto" w:fill="E6E7E8"/>
          </w:tcPr>
          <w:p>
            <w:pPr>
              <w:pStyle w:val="TableParagraph"/>
              <w:spacing w:before="45"/>
              <w:ind w:left="483" w:right="485"/>
              <w:jc w:val="center"/>
              <w:rPr>
                <w:sz w:val="18"/>
              </w:rPr>
            </w:pPr>
            <w:r>
              <w:rPr>
                <w:color w:val="231F20"/>
                <w:w w:val="95"/>
                <w:sz w:val="18"/>
              </w:rPr>
              <w:t>0.50</w:t>
            </w:r>
          </w:p>
        </w:tc>
      </w:tr>
    </w:tbl>
    <w:p>
      <w:pPr>
        <w:spacing w:after="0"/>
        <w:jc w:val="center"/>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1"/>
        </w:rPr>
      </w:pPr>
    </w:p>
    <w:p>
      <w:pPr>
        <w:spacing w:after="0"/>
        <w:rPr>
          <w:sz w:val="21"/>
        </w:rPr>
        <w:sectPr>
          <w:footerReference w:type="default" r:id="rId173"/>
          <w:footerReference w:type="even" r:id="rId174"/>
          <w:pgSz w:w="12240" w:h="15840"/>
          <w:pgMar w:footer="612" w:header="0" w:top="0" w:bottom="800" w:left="0" w:right="0"/>
          <w:pgNumType w:start="63"/>
        </w:sectPr>
      </w:pPr>
    </w:p>
    <w:p>
      <w:pPr>
        <w:pStyle w:val="BodyText"/>
        <w:spacing w:before="6"/>
        <w:rPr>
          <w:sz w:val="22"/>
        </w:rPr>
      </w:pPr>
    </w:p>
    <w:p>
      <w:pPr>
        <w:spacing w:line="246" w:lineRule="exact" w:before="0"/>
        <w:ind w:left="1260" w:right="0" w:firstLine="0"/>
        <w:jc w:val="left"/>
        <w:rPr>
          <w:b/>
          <w:sz w:val="22"/>
        </w:rPr>
      </w:pPr>
      <w:r>
        <w:rPr>
          <w:b/>
          <w:color w:val="231F20"/>
          <w:sz w:val="22"/>
        </w:rPr>
        <w:t>Service Temperature Range:</w:t>
      </w:r>
    </w:p>
    <w:p>
      <w:pPr>
        <w:pStyle w:val="BodyText"/>
        <w:spacing w:line="211" w:lineRule="exact"/>
        <w:ind w:left="1260"/>
      </w:pPr>
      <w:r>
        <w:rPr>
          <w:color w:val="231F20"/>
        </w:rPr>
        <w:t>-40°F (-40°C) to +212°F (+100°C)</w:t>
      </w:r>
    </w:p>
    <w:p>
      <w:pPr>
        <w:pStyle w:val="BodyText"/>
        <w:spacing w:before="10"/>
        <w:rPr>
          <w:sz w:val="22"/>
        </w:rPr>
      </w:pPr>
    </w:p>
    <w:p>
      <w:pPr>
        <w:pStyle w:val="Heading5"/>
      </w:pPr>
      <w:r>
        <w:rPr>
          <w:color w:val="231F20"/>
        </w:rPr>
        <w:t>Branding:</w:t>
      </w:r>
    </w:p>
    <w:p>
      <w:pPr>
        <w:spacing w:line="249" w:lineRule="auto" w:before="6"/>
        <w:ind w:left="1260" w:right="-10" w:firstLine="0"/>
        <w:jc w:val="left"/>
        <w:rPr>
          <w:sz w:val="20"/>
        </w:rPr>
      </w:pPr>
      <w:r>
        <w:rPr>
          <w:color w:val="231F20"/>
          <w:sz w:val="20"/>
        </w:rPr>
        <w:t>ALFAGOMMA</w:t>
      </w:r>
      <w:r>
        <w:rPr>
          <w:color w:val="231F20"/>
          <w:spacing w:val="-11"/>
          <w:sz w:val="20"/>
        </w:rPr>
        <w:t> </w:t>
      </w:r>
      <w:r>
        <w:rPr>
          <w:color w:val="231F20"/>
          <w:spacing w:val="-7"/>
          <w:sz w:val="20"/>
        </w:rPr>
        <w:t>ITALY</w:t>
      </w:r>
      <w:r>
        <w:rPr>
          <w:color w:val="231F20"/>
          <w:spacing w:val="-11"/>
          <w:sz w:val="20"/>
        </w:rPr>
        <w:t> </w:t>
      </w:r>
      <w:r>
        <w:rPr>
          <w:color w:val="231F20"/>
          <w:spacing w:val="-5"/>
          <w:sz w:val="20"/>
        </w:rPr>
        <w:t>10</w:t>
      </w:r>
      <w:r>
        <w:rPr>
          <w:color w:val="231F20"/>
          <w:spacing w:val="-11"/>
          <w:sz w:val="20"/>
        </w:rPr>
        <w:t> </w:t>
      </w:r>
      <w:r>
        <w:rPr>
          <w:color w:val="231F20"/>
          <w:sz w:val="20"/>
        </w:rPr>
        <w:t>bar</w:t>
      </w:r>
      <w:r>
        <w:rPr>
          <w:color w:val="231F20"/>
          <w:spacing w:val="-11"/>
          <w:sz w:val="20"/>
        </w:rPr>
        <w:t> </w:t>
      </w:r>
      <w:r>
        <w:rPr>
          <w:color w:val="231F20"/>
          <w:spacing w:val="-4"/>
          <w:sz w:val="20"/>
        </w:rPr>
        <w:t>(150</w:t>
      </w:r>
      <w:r>
        <w:rPr>
          <w:color w:val="231F20"/>
          <w:spacing w:val="-11"/>
          <w:sz w:val="20"/>
        </w:rPr>
        <w:t> </w:t>
      </w:r>
      <w:r>
        <w:rPr>
          <w:color w:val="231F20"/>
          <w:sz w:val="20"/>
        </w:rPr>
        <w:t>psi)</w:t>
      </w:r>
      <w:r>
        <w:rPr>
          <w:color w:val="231F20"/>
          <w:spacing w:val="-11"/>
          <w:sz w:val="20"/>
        </w:rPr>
        <w:t> </w:t>
      </w:r>
      <w:r>
        <w:rPr>
          <w:color w:val="231F20"/>
          <w:sz w:val="20"/>
        </w:rPr>
        <w:t>HEAVY</w:t>
      </w:r>
      <w:r>
        <w:rPr>
          <w:color w:val="231F20"/>
          <w:spacing w:val="-11"/>
          <w:sz w:val="20"/>
        </w:rPr>
        <w:t> </w:t>
      </w:r>
      <w:r>
        <w:rPr>
          <w:color w:val="231F20"/>
          <w:spacing w:val="2"/>
          <w:sz w:val="20"/>
        </w:rPr>
        <w:t>DUTY </w:t>
      </w:r>
      <w:r>
        <w:rPr>
          <w:color w:val="231F20"/>
          <w:sz w:val="20"/>
        </w:rPr>
        <w:t>INDUSTRIAL </w:t>
      </w:r>
      <w:r>
        <w:rPr>
          <w:color w:val="231F20"/>
          <w:spacing w:val="-3"/>
          <w:sz w:val="20"/>
        </w:rPr>
        <w:t>VACUUM </w:t>
      </w:r>
      <w:r>
        <w:rPr>
          <w:color w:val="231F20"/>
          <w:spacing w:val="5"/>
          <w:sz w:val="20"/>
        </w:rPr>
        <w:t>S&amp;D</w:t>
      </w:r>
    </w:p>
    <w:p>
      <w:pPr>
        <w:spacing w:before="127"/>
        <w:ind w:left="1260" w:right="0" w:firstLine="0"/>
        <w:jc w:val="left"/>
        <w:rPr>
          <w:b/>
          <w:sz w:val="22"/>
        </w:rPr>
      </w:pPr>
      <w:r>
        <w:rPr>
          <w:b/>
          <w:color w:val="231F20"/>
          <w:sz w:val="22"/>
        </w:rPr>
        <w:t>Features and Advantages:</w:t>
      </w:r>
    </w:p>
    <w:p>
      <w:pPr>
        <w:spacing w:line="246" w:lineRule="exact" w:before="109"/>
        <w:ind w:left="663" w:right="0" w:firstLine="0"/>
        <w:jc w:val="left"/>
        <w:rPr>
          <w:b/>
          <w:sz w:val="22"/>
        </w:rPr>
      </w:pPr>
      <w:r>
        <w:rPr/>
        <w:br w:type="column"/>
      </w:r>
      <w:r>
        <w:rPr>
          <w:b/>
          <w:color w:val="231F20"/>
          <w:sz w:val="22"/>
        </w:rPr>
        <w:t>Construction:</w:t>
      </w:r>
    </w:p>
    <w:p>
      <w:pPr>
        <w:pStyle w:val="ListParagraph"/>
        <w:numPr>
          <w:ilvl w:val="0"/>
          <w:numId w:val="5"/>
        </w:numPr>
        <w:tabs>
          <w:tab w:pos="812" w:val="left" w:leader="none"/>
        </w:tabs>
        <w:spacing w:line="230" w:lineRule="auto" w:before="0" w:after="0"/>
        <w:ind w:left="811" w:right="1180" w:hanging="148"/>
        <w:jc w:val="left"/>
        <w:rPr>
          <w:sz w:val="19"/>
        </w:rPr>
      </w:pPr>
      <w:r>
        <w:rPr>
          <w:color w:val="231F20"/>
          <w:spacing w:val="-4"/>
          <w:sz w:val="19"/>
        </w:rPr>
        <w:t>Tube </w:t>
      </w:r>
      <w:r>
        <w:rPr>
          <w:color w:val="231F20"/>
          <w:sz w:val="19"/>
        </w:rPr>
        <w:t>- </w:t>
      </w:r>
      <w:r>
        <w:rPr>
          <w:color w:val="231F20"/>
          <w:spacing w:val="-4"/>
          <w:sz w:val="19"/>
        </w:rPr>
        <w:t>1/4" </w:t>
      </w:r>
      <w:r>
        <w:rPr>
          <w:color w:val="231F20"/>
          <w:sz w:val="19"/>
        </w:rPr>
        <w:t>thick red gum rubber tube for abrasion- resistance.</w:t>
      </w:r>
    </w:p>
    <w:p>
      <w:pPr>
        <w:pStyle w:val="ListParagraph"/>
        <w:numPr>
          <w:ilvl w:val="0"/>
          <w:numId w:val="5"/>
        </w:numPr>
        <w:tabs>
          <w:tab w:pos="812" w:val="left" w:leader="none"/>
        </w:tabs>
        <w:spacing w:line="230" w:lineRule="auto" w:before="32" w:after="0"/>
        <w:ind w:left="811" w:right="1070" w:hanging="148"/>
        <w:jc w:val="left"/>
        <w:rPr>
          <w:sz w:val="19"/>
        </w:rPr>
      </w:pPr>
      <w:r>
        <w:rPr>
          <w:color w:val="231F20"/>
          <w:sz w:val="19"/>
        </w:rPr>
        <w:t>Cover - Corrugated black conductive </w:t>
      </w:r>
      <w:r>
        <w:rPr>
          <w:color w:val="231F20"/>
          <w:spacing w:val="2"/>
          <w:sz w:val="19"/>
        </w:rPr>
        <w:t>SBR/NR </w:t>
      </w:r>
      <w:r>
        <w:rPr>
          <w:color w:val="231F20"/>
          <w:sz w:val="19"/>
        </w:rPr>
        <w:t>blend cover for abrasion and</w:t>
      </w:r>
      <w:r>
        <w:rPr>
          <w:color w:val="231F20"/>
          <w:spacing w:val="9"/>
          <w:sz w:val="19"/>
        </w:rPr>
        <w:t> </w:t>
      </w:r>
      <w:r>
        <w:rPr>
          <w:color w:val="231F20"/>
          <w:sz w:val="19"/>
        </w:rPr>
        <w:t>ozone-resistance.</w:t>
      </w:r>
    </w:p>
    <w:p>
      <w:pPr>
        <w:pStyle w:val="ListParagraph"/>
        <w:numPr>
          <w:ilvl w:val="0"/>
          <w:numId w:val="5"/>
        </w:numPr>
        <w:tabs>
          <w:tab w:pos="812" w:val="left" w:leader="none"/>
        </w:tabs>
        <w:spacing w:line="230" w:lineRule="auto" w:before="33" w:after="0"/>
        <w:ind w:left="811" w:right="1618" w:hanging="148"/>
        <w:jc w:val="left"/>
        <w:rPr>
          <w:sz w:val="19"/>
        </w:rPr>
      </w:pPr>
      <w:r>
        <w:rPr>
          <w:color w:val="231F20"/>
          <w:sz w:val="19"/>
        </w:rPr>
        <w:t>Reinforcement - High tensile textile fabric with embedded steel helical</w:t>
      </w:r>
      <w:r>
        <w:rPr>
          <w:color w:val="231F20"/>
          <w:spacing w:val="3"/>
          <w:sz w:val="19"/>
        </w:rPr>
        <w:t> </w:t>
      </w:r>
      <w:r>
        <w:rPr>
          <w:color w:val="231F20"/>
          <w:sz w:val="19"/>
        </w:rPr>
        <w:t>wire.</w:t>
      </w:r>
    </w:p>
    <w:p>
      <w:pPr>
        <w:spacing w:after="0" w:line="230" w:lineRule="auto"/>
        <w:jc w:val="left"/>
        <w:rPr>
          <w:sz w:val="19"/>
        </w:rPr>
        <w:sectPr>
          <w:type w:val="continuous"/>
          <w:pgSz w:w="12240" w:h="15840"/>
          <w:pgMar w:top="1500" w:bottom="280" w:left="0" w:right="0"/>
          <w:cols w:num="2" w:equalWidth="0">
            <w:col w:w="5820" w:space="40"/>
            <w:col w:w="6380"/>
          </w:cols>
        </w:sectPr>
      </w:pPr>
    </w:p>
    <w:p>
      <w:pPr>
        <w:pStyle w:val="BodyText"/>
        <w:spacing w:line="230" w:lineRule="auto" w:before="82"/>
        <w:ind w:left="1260" w:right="1103"/>
      </w:pPr>
      <w:r>
        <w:rPr/>
        <w:pict>
          <v:group style="position:absolute;margin-left:0pt;margin-top:0pt;width:612pt;height:297pt;mso-position-horizontal-relative:page;mso-position-vertical-relative:page;z-index:-1399432" coordorigin="0,0" coordsize="12240,5940">
            <v:shape style="position:absolute;left:1260;top:0;width:3960;height:5940" type="#_x0000_t75" stroked="false">
              <v:imagedata r:id="rId48" o:title=""/>
            </v:shape>
            <v:rect style="position:absolute;left:0;top:1800;width:12240;height:250" filled="true" fillcolor="#231f20" stroked="false">
              <v:fill opacity="49152f" type="solid"/>
            </v:rect>
            <v:rect style="position:absolute;left:0;top:630;width:12240;height:1170" filled="true" fillcolor="#e2c299" stroked="false">
              <v:fill type="solid"/>
            </v:rect>
            <v:shape style="position:absolute;left:1273;top:1065;width:3047;height:375" type="#_x0000_t75" stroked="false">
              <v:imagedata r:id="rId40" o:title=""/>
            </v:shape>
            <v:shape style="position:absolute;left:1260;top:2432;width:5004;height:2536" type="#_x0000_t75" stroked="false">
              <v:imagedata r:id="rId175" o:title=""/>
            </v:shape>
            <v:shape style="position:absolute;left:9461;top:3051;width:1750;height:326" type="#_x0000_t75" stroked="false">
              <v:imagedata r:id="rId176" o:title=""/>
            </v:shape>
            <v:shape style="position:absolute;left:4632;top:2069;width:1627;height:738" coordorigin="4632,2069" coordsize="1627,738" path="m5446,2069l5344,2072,5245,2080,5152,2094,5063,2112,4981,2135,4906,2162,4838,2193,4778,2227,4728,2265,4657,2347,4632,2438,4639,2484,4687,2571,4778,2648,4838,2683,4906,2713,4981,2740,5063,2763,5152,2782,5245,2795,5344,2804,5446,2806,5548,2804,5646,2795,5740,2782,5828,2763,5910,2740,5986,2713,6054,2683,6113,2648,6164,2611,6234,2529,6259,2438,6252,2392,6204,2305,6113,2227,6054,2193,5986,2162,5910,2135,5828,2112,5740,2094,5646,2080,5548,2072,5446,2069xe" filled="true" fillcolor="#ed1c24" stroked="false">
              <v:path arrowok="t"/>
              <v:fill type="solid"/>
            </v:shape>
            <v:shape style="position:absolute;left:4632;top:2069;width:1627;height:738" coordorigin="4632,2069" coordsize="1627,738" path="m5446,2806l5548,2804,5646,2795,5740,2782,5828,2763,5910,2740,5986,2713,6054,2683,6113,2648,6164,2611,6234,2529,6259,2438,6252,2392,6204,2305,6113,2227,6054,2193,5986,2162,5910,2135,5828,2112,5740,2094,5646,2080,5548,2072,5446,2069,5344,2072,5245,2080,5152,2094,5063,2112,4981,2135,4906,2162,4838,2193,4778,2227,4728,2265,4657,2347,4632,2438,4639,2484,4687,2571,4778,2648,4838,2683,4906,2713,4981,2740,5063,2763,5152,2782,5245,2795,5344,2804,5446,2806xe" filled="false" stroked="true" strokeweight="1pt" strokecolor="#ed1c24">
              <v:path arrowok="t"/>
              <v:stroke dashstyle="solid"/>
            </v:shape>
            <v:shape style="position:absolute;left:4897;top:2133;width:1117;height:621" type="#_x0000_t202" filled="false" stroked="false">
              <v:textbox inset="0,0,0,0">
                <w:txbxContent>
                  <w:p>
                    <w:pPr>
                      <w:spacing w:line="304" w:lineRule="exact" w:before="8"/>
                      <w:ind w:left="0" w:right="18" w:firstLine="0"/>
                      <w:jc w:val="center"/>
                      <w:rPr>
                        <w:b/>
                        <w:i/>
                        <w:sz w:val="29"/>
                      </w:rPr>
                    </w:pPr>
                    <w:r>
                      <w:rPr>
                        <w:b/>
                        <w:i/>
                        <w:color w:val="FFFFFF"/>
                        <w:w w:val="105"/>
                        <w:sz w:val="29"/>
                      </w:rPr>
                      <w:t>NEW</w:t>
                    </w:r>
                  </w:p>
                  <w:p>
                    <w:pPr>
                      <w:spacing w:line="304" w:lineRule="exact" w:before="0"/>
                      <w:ind w:left="0" w:right="18" w:firstLine="0"/>
                      <w:jc w:val="center"/>
                      <w:rPr>
                        <w:b/>
                        <w:i/>
                        <w:sz w:val="29"/>
                      </w:rPr>
                    </w:pPr>
                    <w:r>
                      <w:rPr>
                        <w:b/>
                        <w:i/>
                        <w:color w:val="FFFFFF"/>
                        <w:w w:val="75"/>
                        <w:sz w:val="29"/>
                      </w:rPr>
                      <w:t>PRODUCT</w:t>
                    </w:r>
                  </w:p>
                </w:txbxContent>
              </v:textbox>
              <w10:wrap type="none"/>
            </v:shape>
            <v:shape style="position:absolute;left:6474;top:2121;width:5020;height:3672" type="#_x0000_t202" filled="false" stroked="false">
              <v:textbox inset="0,0,0,0">
                <w:txbxContent>
                  <w:p>
                    <w:pPr>
                      <w:spacing w:line="809" w:lineRule="exact" w:before="0"/>
                      <w:ind w:left="0" w:right="0" w:firstLine="0"/>
                      <w:jc w:val="left"/>
                      <w:rPr>
                        <w:sz w:val="27"/>
                      </w:rPr>
                    </w:pPr>
                    <w:r>
                      <w:rPr>
                        <w:rFonts w:ascii="Tahoma" w:hAnsi="Tahoma"/>
                        <w:b/>
                        <w:w w:val="107"/>
                        <w:sz w:val="70"/>
                      </w:rPr>
                      <w:t>THE</w:t>
                    </w:r>
                    <w:r>
                      <w:rPr>
                        <w:rFonts w:ascii="Tahoma" w:hAnsi="Tahoma"/>
                        <w:b/>
                        <w:spacing w:val="-35"/>
                        <w:sz w:val="70"/>
                      </w:rPr>
                      <w:t> </w:t>
                    </w:r>
                    <w:r>
                      <w:rPr>
                        <w:rFonts w:ascii="Tahoma" w:hAnsi="Tahoma"/>
                        <w:b/>
                        <w:w w:val="91"/>
                        <w:sz w:val="70"/>
                      </w:rPr>
                      <w:t>BO</w:t>
                    </w:r>
                    <w:r>
                      <w:rPr>
                        <w:rFonts w:ascii="Tahoma" w:hAnsi="Tahoma"/>
                        <w:b/>
                        <w:spacing w:val="-9"/>
                        <w:w w:val="91"/>
                        <w:sz w:val="70"/>
                      </w:rPr>
                      <w:t>O</w:t>
                    </w:r>
                    <w:r>
                      <w:rPr>
                        <w:rFonts w:ascii="Tahoma" w:hAnsi="Tahoma"/>
                        <w:b/>
                        <w:w w:val="105"/>
                        <w:sz w:val="70"/>
                      </w:rPr>
                      <w:t>MER</w:t>
                    </w:r>
                    <w:r>
                      <w:rPr>
                        <w:w w:val="98"/>
                        <w:position w:val="29"/>
                        <w:sz w:val="27"/>
                      </w:rPr>
                      <w:t>™</w:t>
                    </w:r>
                  </w:p>
                  <w:p>
                    <w:pPr>
                      <w:spacing w:before="34"/>
                      <w:ind w:left="0" w:right="0" w:firstLine="0"/>
                      <w:jc w:val="left"/>
                      <w:rPr>
                        <w:b/>
                        <w:sz w:val="40"/>
                      </w:rPr>
                    </w:pPr>
                    <w:r>
                      <w:rPr>
                        <w:b/>
                        <w:color w:val="231F20"/>
                        <w:sz w:val="40"/>
                      </w:rPr>
                      <w:t>T704HA Series</w:t>
                    </w:r>
                  </w:p>
                  <w:p>
                    <w:pPr>
                      <w:spacing w:before="20"/>
                      <w:ind w:left="0" w:right="0" w:firstLine="0"/>
                      <w:jc w:val="left"/>
                      <w:rPr>
                        <w:b/>
                        <w:sz w:val="40"/>
                      </w:rPr>
                    </w:pPr>
                    <w:r>
                      <w:rPr>
                        <w:b/>
                        <w:color w:val="231F20"/>
                        <w:w w:val="85"/>
                        <w:sz w:val="40"/>
                      </w:rPr>
                      <w:t>Industrial Sewer Vacuum</w:t>
                    </w:r>
                    <w:r>
                      <w:rPr>
                        <w:b/>
                        <w:color w:val="231F20"/>
                        <w:spacing w:val="-73"/>
                        <w:w w:val="85"/>
                        <w:sz w:val="40"/>
                      </w:rPr>
                      <w:t> </w:t>
                    </w:r>
                    <w:r>
                      <w:rPr>
                        <w:b/>
                        <w:color w:val="231F20"/>
                        <w:w w:val="85"/>
                        <w:sz w:val="40"/>
                      </w:rPr>
                      <w:t>Hose</w:t>
                    </w:r>
                  </w:p>
                  <w:p>
                    <w:pPr>
                      <w:spacing w:line="246" w:lineRule="exact" w:before="251"/>
                      <w:ind w:left="48" w:right="0" w:firstLine="0"/>
                      <w:jc w:val="left"/>
                      <w:rPr>
                        <w:b/>
                        <w:sz w:val="22"/>
                      </w:rPr>
                    </w:pPr>
                    <w:r>
                      <w:rPr>
                        <w:b/>
                        <w:color w:val="231F20"/>
                        <w:sz w:val="22"/>
                      </w:rPr>
                      <w:t>General Applications:</w:t>
                    </w:r>
                  </w:p>
                  <w:p>
                    <w:pPr>
                      <w:numPr>
                        <w:ilvl w:val="0"/>
                        <w:numId w:val="6"/>
                      </w:numPr>
                      <w:tabs>
                        <w:tab w:pos="197" w:val="left" w:leader="none"/>
                      </w:tabs>
                      <w:spacing w:line="211" w:lineRule="exact" w:before="0"/>
                      <w:ind w:left="196" w:right="0" w:hanging="148"/>
                      <w:jc w:val="left"/>
                      <w:rPr>
                        <w:sz w:val="19"/>
                      </w:rPr>
                    </w:pPr>
                    <w:r>
                      <w:rPr>
                        <w:color w:val="231F20"/>
                        <w:sz w:val="19"/>
                      </w:rPr>
                      <w:t>Material handling</w:t>
                    </w:r>
                    <w:r>
                      <w:rPr>
                        <w:color w:val="231F20"/>
                        <w:spacing w:val="4"/>
                        <w:sz w:val="19"/>
                      </w:rPr>
                      <w:t> </w:t>
                    </w:r>
                    <w:r>
                      <w:rPr>
                        <w:color w:val="231F20"/>
                        <w:sz w:val="19"/>
                      </w:rPr>
                      <w:t>suction/discharge.</w:t>
                    </w:r>
                  </w:p>
                  <w:p>
                    <w:pPr>
                      <w:numPr>
                        <w:ilvl w:val="0"/>
                        <w:numId w:val="6"/>
                      </w:numPr>
                      <w:tabs>
                        <w:tab w:pos="197" w:val="left" w:leader="none"/>
                      </w:tabs>
                      <w:spacing w:before="24"/>
                      <w:ind w:left="196" w:right="0" w:hanging="148"/>
                      <w:jc w:val="left"/>
                      <w:rPr>
                        <w:sz w:val="19"/>
                      </w:rPr>
                    </w:pPr>
                    <w:r>
                      <w:rPr>
                        <w:color w:val="231F20"/>
                        <w:sz w:val="19"/>
                      </w:rPr>
                      <w:t>Industrial vacuum equipment</w:t>
                    </w:r>
                    <w:r>
                      <w:rPr>
                        <w:color w:val="231F20"/>
                        <w:spacing w:val="9"/>
                        <w:sz w:val="19"/>
                      </w:rPr>
                      <w:t> </w:t>
                    </w:r>
                    <w:r>
                      <w:rPr>
                        <w:color w:val="231F20"/>
                        <w:sz w:val="19"/>
                      </w:rPr>
                      <w:t>applications.</w:t>
                    </w:r>
                  </w:p>
                  <w:p>
                    <w:pPr>
                      <w:numPr>
                        <w:ilvl w:val="0"/>
                        <w:numId w:val="6"/>
                      </w:numPr>
                      <w:tabs>
                        <w:tab w:pos="197" w:val="left" w:leader="none"/>
                      </w:tabs>
                      <w:spacing w:before="24"/>
                      <w:ind w:left="196" w:right="0" w:hanging="148"/>
                      <w:jc w:val="left"/>
                      <w:rPr>
                        <w:sz w:val="19"/>
                      </w:rPr>
                    </w:pPr>
                    <w:r>
                      <w:rPr>
                        <w:color w:val="231F20"/>
                        <w:sz w:val="19"/>
                      </w:rPr>
                      <w:t>Great hose for </w:t>
                    </w:r>
                    <w:r>
                      <w:rPr>
                        <w:color w:val="231F20"/>
                        <w:spacing w:val="2"/>
                        <w:sz w:val="19"/>
                      </w:rPr>
                      <w:t>dry </w:t>
                    </w:r>
                    <w:r>
                      <w:rPr>
                        <w:color w:val="231F20"/>
                        <w:sz w:val="19"/>
                      </w:rPr>
                      <w:t>or wet abrasive</w:t>
                    </w:r>
                    <w:r>
                      <w:rPr>
                        <w:color w:val="231F20"/>
                        <w:spacing w:val="7"/>
                        <w:sz w:val="19"/>
                      </w:rPr>
                      <w:t> </w:t>
                    </w:r>
                    <w:r>
                      <w:rPr>
                        <w:color w:val="231F20"/>
                        <w:sz w:val="19"/>
                      </w:rPr>
                      <w:t>materials.</w:t>
                    </w:r>
                  </w:p>
                  <w:p>
                    <w:pPr>
                      <w:numPr>
                        <w:ilvl w:val="0"/>
                        <w:numId w:val="6"/>
                      </w:numPr>
                      <w:tabs>
                        <w:tab w:pos="197" w:val="left" w:leader="none"/>
                      </w:tabs>
                      <w:spacing w:line="230" w:lineRule="auto" w:before="31"/>
                      <w:ind w:left="196" w:right="713" w:hanging="148"/>
                      <w:jc w:val="left"/>
                      <w:rPr>
                        <w:sz w:val="19"/>
                      </w:rPr>
                    </w:pPr>
                    <w:r>
                      <w:rPr>
                        <w:color w:val="231F20"/>
                        <w:sz w:val="19"/>
                      </w:rPr>
                      <w:t>Popular hose for vacuum truck industry where a rugged and durable hose product is</w:t>
                    </w:r>
                    <w:r>
                      <w:rPr>
                        <w:color w:val="231F20"/>
                        <w:spacing w:val="44"/>
                        <w:sz w:val="19"/>
                      </w:rPr>
                      <w:t> </w:t>
                    </w:r>
                    <w:r>
                      <w:rPr>
                        <w:color w:val="231F20"/>
                        <w:sz w:val="19"/>
                      </w:rPr>
                      <w:t>needed.</w:t>
                    </w:r>
                  </w:p>
                  <w:p>
                    <w:pPr>
                      <w:numPr>
                        <w:ilvl w:val="0"/>
                        <w:numId w:val="6"/>
                      </w:numPr>
                      <w:tabs>
                        <w:tab w:pos="197" w:val="left" w:leader="none"/>
                      </w:tabs>
                      <w:spacing w:before="26"/>
                      <w:ind w:left="196" w:right="0" w:hanging="148"/>
                      <w:jc w:val="left"/>
                      <w:rPr>
                        <w:sz w:val="19"/>
                      </w:rPr>
                    </w:pPr>
                    <w:r>
                      <w:rPr>
                        <w:color w:val="231F20"/>
                        <w:sz w:val="19"/>
                      </w:rPr>
                      <w:t>Drill cutting suction hose in mobile drilling</w:t>
                    </w:r>
                    <w:r>
                      <w:rPr>
                        <w:color w:val="231F20"/>
                        <w:spacing w:val="28"/>
                        <w:sz w:val="19"/>
                      </w:rPr>
                      <w:t> </w:t>
                    </w:r>
                    <w:r>
                      <w:rPr>
                        <w:color w:val="231F20"/>
                        <w:sz w:val="19"/>
                      </w:rPr>
                      <w:t>rigs.</w:t>
                    </w:r>
                  </w:p>
                </w:txbxContent>
              </v:textbox>
              <w10:wrap type="none"/>
            </v:shape>
            <v:shape style="position:absolute;left:0;top:630;width:12240;height:1170" type="#_x0000_t202" filled="false" stroked="false">
              <v:textbox inset="0,0,0,0">
                <w:txbxContent>
                  <w:p>
                    <w:pPr>
                      <w:spacing w:before="186"/>
                      <w:ind w:left="6233" w:right="0" w:firstLine="0"/>
                      <w:jc w:val="left"/>
                      <w:rPr>
                        <w:b/>
                        <w:sz w:val="72"/>
                      </w:rPr>
                    </w:pPr>
                    <w:r>
                      <w:rPr>
                        <w:b/>
                        <w:color w:val="231F20"/>
                        <w:spacing w:val="-11"/>
                        <w:sz w:val="72"/>
                      </w:rPr>
                      <w:t>Material</w:t>
                    </w:r>
                    <w:r>
                      <w:rPr>
                        <w:b/>
                        <w:color w:val="231F20"/>
                        <w:spacing w:val="-140"/>
                        <w:sz w:val="72"/>
                      </w:rPr>
                      <w:t> </w:t>
                    </w:r>
                    <w:r>
                      <w:rPr>
                        <w:b/>
                        <w:color w:val="231F20"/>
                        <w:spacing w:val="-12"/>
                        <w:sz w:val="72"/>
                      </w:rPr>
                      <w:t>Handling</w:t>
                    </w:r>
                  </w:p>
                </w:txbxContent>
              </v:textbox>
              <w10:wrap type="none"/>
            </v:shape>
            <w10:wrap type="none"/>
          </v:group>
        </w:pict>
      </w:r>
      <w:r>
        <w:rPr>
          <w:b/>
          <w:color w:val="231F20"/>
        </w:rPr>
        <w:t>Abrasion Resistant Tube </w:t>
      </w:r>
      <w:r>
        <w:rPr>
          <w:color w:val="231F20"/>
        </w:rPr>
        <w:t>– 1/4" gum rubber tube designed for wet or dry applications where severe abrasion is a factor. Provides for long hose service life.</w:t>
      </w:r>
    </w:p>
    <w:p>
      <w:pPr>
        <w:pStyle w:val="BodyText"/>
        <w:spacing w:line="230" w:lineRule="auto" w:before="91"/>
        <w:ind w:left="1260" w:right="751"/>
      </w:pPr>
      <w:r>
        <w:rPr>
          <w:b/>
          <w:color w:val="231F20"/>
        </w:rPr>
        <w:t>Heavy Duty Construction </w:t>
      </w:r>
      <w:r>
        <w:rPr>
          <w:color w:val="231F20"/>
        </w:rPr>
        <w:t>– Thick tube and cover, high tensile strength fabric and durable steel helix wire designed for high pressure and vacuum application. All sizes rated to full vacuum, and PSI safety factor 3:1 (2”-8”) and 2.5:1 (10”).</w:t>
      </w:r>
    </w:p>
    <w:p>
      <w:pPr>
        <w:pStyle w:val="BodyText"/>
        <w:spacing w:before="83"/>
        <w:ind w:left="1260"/>
        <w:rPr>
          <w:sz w:val="11"/>
        </w:rPr>
      </w:pPr>
      <w:r>
        <w:rPr>
          <w:b/>
          <w:color w:val="231F20"/>
        </w:rPr>
        <w:t>Grounding Wire </w:t>
      </w:r>
      <w:r>
        <w:rPr>
          <w:color w:val="231F20"/>
        </w:rPr>
        <w:t>– Steel wire helps prevent the build-up of static electricity and to help keep material flowing smoothly.</w:t>
      </w:r>
      <w:r>
        <w:rPr>
          <w:color w:val="231F20"/>
          <w:position w:val="6"/>
          <w:sz w:val="11"/>
        </w:rPr>
        <w:t>†</w:t>
      </w:r>
    </w:p>
    <w:p>
      <w:pPr>
        <w:spacing w:before="82"/>
        <w:ind w:left="1260" w:right="0" w:firstLine="0"/>
        <w:jc w:val="left"/>
        <w:rPr>
          <w:sz w:val="19"/>
        </w:rPr>
      </w:pPr>
      <w:r>
        <w:rPr>
          <w:b/>
          <w:color w:val="231F20"/>
          <w:sz w:val="19"/>
        </w:rPr>
        <w:t>Corrugated Outer Cover </w:t>
      </w:r>
      <w:r>
        <w:rPr>
          <w:color w:val="231F20"/>
          <w:sz w:val="19"/>
        </w:rPr>
        <w:t>– Provides increased hose flexibility.</w:t>
      </w:r>
    </w:p>
    <w:p>
      <w:pPr>
        <w:spacing w:before="81"/>
        <w:ind w:left="1260" w:right="0" w:firstLine="0"/>
        <w:jc w:val="left"/>
        <w:rPr>
          <w:sz w:val="19"/>
        </w:rPr>
      </w:pPr>
      <w:r>
        <w:rPr>
          <w:b/>
          <w:color w:val="231F20"/>
          <w:sz w:val="19"/>
        </w:rPr>
        <w:t>“Cold-Flex” Materials </w:t>
      </w:r>
      <w:r>
        <w:rPr>
          <w:color w:val="231F20"/>
          <w:sz w:val="19"/>
        </w:rPr>
        <w:t>– Hose remains flexible in sub-zero temperatures.</w:t>
      </w:r>
    </w:p>
    <w:p>
      <w:pPr>
        <w:spacing w:before="82"/>
        <w:ind w:left="1260" w:right="0" w:firstLine="0"/>
        <w:jc w:val="left"/>
        <w:rPr>
          <w:sz w:val="19"/>
        </w:rPr>
      </w:pPr>
      <w:r>
        <w:rPr>
          <w:b/>
          <w:color w:val="231F20"/>
          <w:sz w:val="19"/>
        </w:rPr>
        <w:t>Cuffed Ends Available </w:t>
      </w:r>
      <w:r>
        <w:rPr>
          <w:color w:val="231F20"/>
          <w:sz w:val="19"/>
        </w:rPr>
        <w:t>– Available with soft cuffed ends for easy installation and clamping.</w:t>
      </w:r>
    </w:p>
    <w:p>
      <w:pPr>
        <w:pStyle w:val="BodyText"/>
        <w:spacing w:before="7"/>
        <w:rPr>
          <w:sz w:val="12"/>
        </w:rPr>
      </w:pPr>
    </w:p>
    <w:tbl>
      <w:tblPr>
        <w:tblW w:w="0" w:type="auto"/>
        <w:jc w:val="left"/>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89"/>
        <w:gridCol w:w="778"/>
        <w:gridCol w:w="778"/>
        <w:gridCol w:w="778"/>
        <w:gridCol w:w="778"/>
        <w:gridCol w:w="1059"/>
        <w:gridCol w:w="1081"/>
        <w:gridCol w:w="1283"/>
        <w:gridCol w:w="1283"/>
        <w:gridCol w:w="937"/>
      </w:tblGrid>
      <w:tr>
        <w:trPr>
          <w:trHeight w:val="350" w:hRule="atLeast"/>
        </w:trPr>
        <w:tc>
          <w:tcPr>
            <w:tcW w:w="10044" w:type="dxa"/>
            <w:gridSpan w:val="10"/>
            <w:tcBorders>
              <w:bottom w:val="single" w:sz="8" w:space="0" w:color="FFFFFF"/>
            </w:tcBorders>
            <w:shd w:val="clear" w:color="auto" w:fill="231F20"/>
          </w:tcPr>
          <w:p>
            <w:pPr>
              <w:pStyle w:val="TableParagraph"/>
              <w:spacing w:before="48"/>
              <w:ind w:left="234"/>
              <w:rPr>
                <w:b/>
                <w:sz w:val="24"/>
              </w:rPr>
            </w:pPr>
            <w:r>
              <w:rPr>
                <w:b/>
                <w:color w:val="FFFFFF"/>
                <w:sz w:val="24"/>
              </w:rPr>
              <w:t>Nominal Specifications</w:t>
            </w:r>
          </w:p>
        </w:tc>
      </w:tr>
      <w:tr>
        <w:trPr>
          <w:trHeight w:val="597" w:hRule="atLeast"/>
        </w:trPr>
        <w:tc>
          <w:tcPr>
            <w:tcW w:w="1289" w:type="dxa"/>
            <w:tcBorders>
              <w:top w:val="single" w:sz="8" w:space="0" w:color="FFFFFF"/>
              <w:right w:val="single" w:sz="8" w:space="0" w:color="FFFFFF"/>
            </w:tcBorders>
            <w:shd w:val="clear" w:color="auto" w:fill="231F20"/>
          </w:tcPr>
          <w:p>
            <w:pPr>
              <w:pStyle w:val="TableParagraph"/>
              <w:spacing w:before="10"/>
              <w:rPr>
                <w:sz w:val="16"/>
              </w:rPr>
            </w:pPr>
          </w:p>
          <w:p>
            <w:pPr>
              <w:pStyle w:val="TableParagraph"/>
              <w:spacing w:before="1"/>
              <w:ind w:left="234"/>
              <w:rPr>
                <w:b/>
                <w:sz w:val="18"/>
              </w:rPr>
            </w:pPr>
            <w:r>
              <w:rPr>
                <w:b/>
                <w:color w:val="FFFFFF"/>
                <w:w w:val="90"/>
                <w:sz w:val="18"/>
              </w:rPr>
              <w:t>Series</w:t>
            </w:r>
          </w:p>
        </w:tc>
        <w:tc>
          <w:tcPr>
            <w:tcW w:w="778"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05"/>
              <w:ind w:left="149" w:right="149"/>
              <w:jc w:val="center"/>
              <w:rPr>
                <w:b/>
                <w:sz w:val="18"/>
              </w:rPr>
            </w:pPr>
            <w:r>
              <w:rPr>
                <w:b/>
                <w:color w:val="FFFFFF"/>
                <w:w w:val="95"/>
                <w:sz w:val="18"/>
              </w:rPr>
              <w:t>ID</w:t>
            </w:r>
          </w:p>
          <w:p>
            <w:pPr>
              <w:pStyle w:val="TableParagraph"/>
              <w:spacing w:line="193" w:lineRule="exact" w:before="0"/>
              <w:ind w:left="149" w:right="149"/>
              <w:jc w:val="center"/>
              <w:rPr>
                <w:b/>
                <w:sz w:val="18"/>
              </w:rPr>
            </w:pPr>
            <w:r>
              <w:rPr>
                <w:b/>
                <w:color w:val="FFFFFF"/>
                <w:w w:val="95"/>
                <w:sz w:val="18"/>
              </w:rPr>
              <w:t>(in.)</w:t>
            </w:r>
          </w:p>
        </w:tc>
        <w:tc>
          <w:tcPr>
            <w:tcW w:w="778"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05"/>
              <w:ind w:left="149" w:right="150"/>
              <w:jc w:val="center"/>
              <w:rPr>
                <w:b/>
                <w:sz w:val="18"/>
              </w:rPr>
            </w:pPr>
            <w:r>
              <w:rPr>
                <w:b/>
                <w:color w:val="FFFFFF"/>
                <w:w w:val="95"/>
                <w:sz w:val="18"/>
              </w:rPr>
              <w:t>ID</w:t>
            </w:r>
          </w:p>
          <w:p>
            <w:pPr>
              <w:pStyle w:val="TableParagraph"/>
              <w:spacing w:line="193" w:lineRule="exact" w:before="0"/>
              <w:ind w:left="149" w:right="150"/>
              <w:jc w:val="center"/>
              <w:rPr>
                <w:b/>
                <w:sz w:val="18"/>
              </w:rPr>
            </w:pPr>
            <w:r>
              <w:rPr>
                <w:b/>
                <w:color w:val="FFFFFF"/>
                <w:w w:val="95"/>
                <w:sz w:val="18"/>
              </w:rPr>
              <w:t>(mm)</w:t>
            </w:r>
          </w:p>
        </w:tc>
        <w:tc>
          <w:tcPr>
            <w:tcW w:w="778"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05"/>
              <w:ind w:left="149" w:right="149"/>
              <w:jc w:val="center"/>
              <w:rPr>
                <w:b/>
                <w:sz w:val="18"/>
              </w:rPr>
            </w:pPr>
            <w:r>
              <w:rPr>
                <w:b/>
                <w:color w:val="FFFFFF"/>
                <w:w w:val="85"/>
                <w:sz w:val="18"/>
              </w:rPr>
              <w:t>OD</w:t>
            </w:r>
          </w:p>
          <w:p>
            <w:pPr>
              <w:pStyle w:val="TableParagraph"/>
              <w:spacing w:line="193" w:lineRule="exact" w:before="0"/>
              <w:ind w:left="149" w:right="149"/>
              <w:jc w:val="center"/>
              <w:rPr>
                <w:b/>
                <w:sz w:val="18"/>
              </w:rPr>
            </w:pPr>
            <w:r>
              <w:rPr>
                <w:b/>
                <w:color w:val="FFFFFF"/>
                <w:w w:val="95"/>
                <w:sz w:val="18"/>
              </w:rPr>
              <w:t>(in.)</w:t>
            </w:r>
          </w:p>
        </w:tc>
        <w:tc>
          <w:tcPr>
            <w:tcW w:w="778"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05"/>
              <w:ind w:left="149" w:right="150"/>
              <w:jc w:val="center"/>
              <w:rPr>
                <w:b/>
                <w:sz w:val="18"/>
              </w:rPr>
            </w:pPr>
            <w:r>
              <w:rPr>
                <w:b/>
                <w:color w:val="FFFFFF"/>
                <w:w w:val="85"/>
                <w:sz w:val="18"/>
              </w:rPr>
              <w:t>OD</w:t>
            </w:r>
          </w:p>
          <w:p>
            <w:pPr>
              <w:pStyle w:val="TableParagraph"/>
              <w:spacing w:line="193" w:lineRule="exact" w:before="0"/>
              <w:ind w:left="149" w:right="150"/>
              <w:jc w:val="center"/>
              <w:rPr>
                <w:b/>
                <w:sz w:val="18"/>
              </w:rPr>
            </w:pPr>
            <w:r>
              <w:rPr>
                <w:b/>
                <w:color w:val="FFFFFF"/>
                <w:w w:val="95"/>
                <w:sz w:val="18"/>
              </w:rPr>
              <w:t>(mm)</w:t>
            </w:r>
          </w:p>
        </w:tc>
        <w:tc>
          <w:tcPr>
            <w:tcW w:w="1059" w:type="dxa"/>
            <w:tcBorders>
              <w:top w:val="single" w:sz="8" w:space="0" w:color="FFFFFF"/>
              <w:left w:val="single" w:sz="8" w:space="0" w:color="FFFFFF"/>
              <w:right w:val="single" w:sz="8" w:space="0" w:color="FFFFFF"/>
            </w:tcBorders>
            <w:shd w:val="clear" w:color="auto" w:fill="231F20"/>
          </w:tcPr>
          <w:p>
            <w:pPr>
              <w:pStyle w:val="TableParagraph"/>
              <w:spacing w:line="208" w:lineRule="auto" w:before="126"/>
              <w:ind w:left="198" w:hanging="15"/>
              <w:rPr>
                <w:b/>
                <w:sz w:val="18"/>
              </w:rPr>
            </w:pPr>
            <w:r>
              <w:rPr>
                <w:b/>
                <w:color w:val="FFFFFF"/>
                <w:w w:val="90"/>
                <w:sz w:val="18"/>
              </w:rPr>
              <w:t>Max Rec. </w:t>
            </w:r>
            <w:r>
              <w:rPr>
                <w:b/>
                <w:color w:val="FFFFFF"/>
                <w:w w:val="85"/>
                <w:sz w:val="18"/>
              </w:rPr>
              <w:t>WP (PSI)</w:t>
            </w:r>
          </w:p>
        </w:tc>
        <w:tc>
          <w:tcPr>
            <w:tcW w:w="1081" w:type="dxa"/>
            <w:tcBorders>
              <w:top w:val="single" w:sz="8" w:space="0" w:color="FFFFFF"/>
              <w:left w:val="single" w:sz="8" w:space="0" w:color="FFFFFF"/>
              <w:right w:val="single" w:sz="8" w:space="0" w:color="FFFFFF"/>
            </w:tcBorders>
            <w:shd w:val="clear" w:color="auto" w:fill="231F20"/>
          </w:tcPr>
          <w:p>
            <w:pPr>
              <w:pStyle w:val="TableParagraph"/>
              <w:spacing w:line="208" w:lineRule="auto" w:before="126"/>
              <w:ind w:left="378" w:hanging="265"/>
              <w:rPr>
                <w:b/>
                <w:sz w:val="18"/>
              </w:rPr>
            </w:pPr>
            <w:r>
              <w:rPr>
                <w:b/>
                <w:color w:val="FFFFFF"/>
                <w:w w:val="85"/>
                <w:sz w:val="18"/>
              </w:rPr>
              <w:t>Vacuum HG </w:t>
            </w:r>
            <w:r>
              <w:rPr>
                <w:b/>
                <w:color w:val="FFFFFF"/>
                <w:w w:val="90"/>
                <w:sz w:val="18"/>
              </w:rPr>
              <w:t>(in.)</w:t>
            </w:r>
          </w:p>
        </w:tc>
        <w:tc>
          <w:tcPr>
            <w:tcW w:w="1283"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79" w:hanging="116"/>
              <w:rPr>
                <w:b/>
                <w:sz w:val="18"/>
              </w:rPr>
            </w:pPr>
            <w:r>
              <w:rPr>
                <w:b/>
                <w:color w:val="FFFFFF"/>
                <w:w w:val="85"/>
                <w:sz w:val="18"/>
              </w:rPr>
              <w:t>Min. Bend </w:t>
            </w:r>
            <w:r>
              <w:rPr>
                <w:b/>
                <w:color w:val="FFFFFF"/>
                <w:w w:val="95"/>
                <w:sz w:val="18"/>
              </w:rPr>
              <w:t>Radius</w:t>
            </w:r>
          </w:p>
          <w:p>
            <w:pPr>
              <w:pStyle w:val="TableParagraph"/>
              <w:spacing w:line="181" w:lineRule="exact" w:before="0"/>
              <w:ind w:left="194"/>
              <w:rPr>
                <w:b/>
                <w:sz w:val="18"/>
              </w:rPr>
            </w:pPr>
            <w:r>
              <w:rPr>
                <w:b/>
                <w:color w:val="FFFFFF"/>
                <w:w w:val="95"/>
                <w:sz w:val="18"/>
              </w:rPr>
              <w:t>(in. @ 68</w:t>
            </w:r>
            <w:r>
              <w:rPr>
                <w:color w:val="FFFFFF"/>
                <w:w w:val="95"/>
                <w:sz w:val="18"/>
              </w:rPr>
              <w:t>°</w:t>
            </w:r>
            <w:r>
              <w:rPr>
                <w:b/>
                <w:color w:val="FFFFFF"/>
                <w:w w:val="95"/>
                <w:sz w:val="18"/>
              </w:rPr>
              <w:t>F)</w:t>
            </w:r>
          </w:p>
        </w:tc>
        <w:tc>
          <w:tcPr>
            <w:tcW w:w="1283"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175" w:right="185" w:hanging="1"/>
              <w:jc w:val="center"/>
              <w:rPr>
                <w:b/>
                <w:sz w:val="18"/>
              </w:rPr>
            </w:pPr>
            <w:r>
              <w:rPr>
                <w:b/>
                <w:color w:val="FFFFFF"/>
                <w:w w:val="95"/>
                <w:sz w:val="18"/>
              </w:rPr>
              <w:t>Standard </w:t>
            </w:r>
            <w:r>
              <w:rPr>
                <w:b/>
                <w:color w:val="FFFFFF"/>
                <w:w w:val="85"/>
                <w:sz w:val="18"/>
              </w:rPr>
              <w:t>Length</w:t>
            </w:r>
            <w:r>
              <w:rPr>
                <w:b/>
                <w:color w:val="FFFFFF"/>
                <w:spacing w:val="-25"/>
                <w:w w:val="85"/>
                <w:sz w:val="18"/>
              </w:rPr>
              <w:t> </w:t>
            </w:r>
            <w:r>
              <w:rPr>
                <w:b/>
                <w:color w:val="FFFFFF"/>
                <w:spacing w:val="-3"/>
                <w:w w:val="85"/>
                <w:sz w:val="18"/>
              </w:rPr>
              <w:t>Coils </w:t>
            </w:r>
            <w:r>
              <w:rPr>
                <w:b/>
                <w:color w:val="FFFFFF"/>
                <w:spacing w:val="4"/>
                <w:w w:val="95"/>
                <w:sz w:val="18"/>
              </w:rPr>
              <w:t>(ft.)</w:t>
            </w:r>
          </w:p>
        </w:tc>
        <w:tc>
          <w:tcPr>
            <w:tcW w:w="937" w:type="dxa"/>
            <w:tcBorders>
              <w:top w:val="single" w:sz="8" w:space="0" w:color="FFFFFF"/>
              <w:left w:val="single" w:sz="8" w:space="0" w:color="FFFFFF"/>
            </w:tcBorders>
            <w:shd w:val="clear" w:color="auto" w:fill="231F20"/>
          </w:tcPr>
          <w:p>
            <w:pPr>
              <w:pStyle w:val="TableParagraph"/>
              <w:spacing w:line="208" w:lineRule="auto" w:before="126"/>
              <w:ind w:left="143" w:firstLine="57"/>
              <w:rPr>
                <w:b/>
                <w:sz w:val="18"/>
              </w:rPr>
            </w:pPr>
            <w:r>
              <w:rPr>
                <w:b/>
                <w:color w:val="FFFFFF"/>
                <w:w w:val="90"/>
                <w:sz w:val="18"/>
              </w:rPr>
              <w:t>Weight (lbs./ft.)</w:t>
            </w:r>
          </w:p>
        </w:tc>
      </w:tr>
      <w:tr>
        <w:trPr>
          <w:trHeight w:val="285" w:hRule="atLeast"/>
        </w:trPr>
        <w:tc>
          <w:tcPr>
            <w:tcW w:w="1289" w:type="dxa"/>
            <w:shd w:val="clear" w:color="auto" w:fill="E6E7E8"/>
          </w:tcPr>
          <w:p>
            <w:pPr>
              <w:pStyle w:val="TableParagraph"/>
              <w:spacing w:before="45"/>
              <w:ind w:left="251"/>
              <w:rPr>
                <w:sz w:val="18"/>
              </w:rPr>
            </w:pPr>
            <w:r>
              <w:rPr>
                <w:color w:val="231F20"/>
                <w:w w:val="90"/>
                <w:sz w:val="18"/>
              </w:rPr>
              <w:t>T704HA200</w:t>
            </w:r>
          </w:p>
        </w:tc>
        <w:tc>
          <w:tcPr>
            <w:tcW w:w="778" w:type="dxa"/>
            <w:shd w:val="clear" w:color="auto" w:fill="E6E7E8"/>
          </w:tcPr>
          <w:p>
            <w:pPr>
              <w:pStyle w:val="TableParagraph"/>
              <w:spacing w:before="45"/>
              <w:ind w:left="345"/>
              <w:rPr>
                <w:sz w:val="18"/>
              </w:rPr>
            </w:pPr>
            <w:r>
              <w:rPr>
                <w:color w:val="231F20"/>
                <w:w w:val="86"/>
                <w:sz w:val="18"/>
              </w:rPr>
              <w:t>2</w:t>
            </w:r>
          </w:p>
        </w:tc>
        <w:tc>
          <w:tcPr>
            <w:tcW w:w="778" w:type="dxa"/>
            <w:shd w:val="clear" w:color="auto" w:fill="E6E7E8"/>
          </w:tcPr>
          <w:p>
            <w:pPr>
              <w:pStyle w:val="TableParagraph"/>
              <w:spacing w:before="45"/>
              <w:ind w:left="154" w:right="155"/>
              <w:jc w:val="center"/>
              <w:rPr>
                <w:sz w:val="18"/>
              </w:rPr>
            </w:pPr>
            <w:r>
              <w:rPr>
                <w:color w:val="231F20"/>
                <w:w w:val="95"/>
                <w:sz w:val="18"/>
              </w:rPr>
              <w:t>51</w:t>
            </w:r>
          </w:p>
        </w:tc>
        <w:tc>
          <w:tcPr>
            <w:tcW w:w="778" w:type="dxa"/>
            <w:shd w:val="clear" w:color="auto" w:fill="E6E7E8"/>
          </w:tcPr>
          <w:p>
            <w:pPr>
              <w:pStyle w:val="TableParagraph"/>
              <w:spacing w:before="45"/>
              <w:ind w:left="155" w:right="155"/>
              <w:jc w:val="center"/>
              <w:rPr>
                <w:sz w:val="18"/>
              </w:rPr>
            </w:pPr>
            <w:r>
              <w:rPr>
                <w:color w:val="231F20"/>
                <w:w w:val="95"/>
                <w:sz w:val="18"/>
              </w:rPr>
              <w:t>2.87</w:t>
            </w:r>
          </w:p>
        </w:tc>
        <w:tc>
          <w:tcPr>
            <w:tcW w:w="778" w:type="dxa"/>
            <w:shd w:val="clear" w:color="auto" w:fill="E6E7E8"/>
          </w:tcPr>
          <w:p>
            <w:pPr>
              <w:pStyle w:val="TableParagraph"/>
              <w:spacing w:before="45"/>
              <w:ind w:left="154" w:right="155"/>
              <w:jc w:val="center"/>
              <w:rPr>
                <w:sz w:val="18"/>
              </w:rPr>
            </w:pPr>
            <w:r>
              <w:rPr>
                <w:color w:val="231F20"/>
                <w:w w:val="95"/>
                <w:sz w:val="18"/>
              </w:rPr>
              <w:t>69</w:t>
            </w:r>
          </w:p>
        </w:tc>
        <w:tc>
          <w:tcPr>
            <w:tcW w:w="1059" w:type="dxa"/>
            <w:shd w:val="clear" w:color="auto" w:fill="E6E7E8"/>
          </w:tcPr>
          <w:p>
            <w:pPr>
              <w:pStyle w:val="TableParagraph"/>
              <w:spacing w:before="45"/>
              <w:ind w:left="365" w:right="367"/>
              <w:jc w:val="center"/>
              <w:rPr>
                <w:sz w:val="18"/>
              </w:rPr>
            </w:pPr>
            <w:r>
              <w:rPr>
                <w:color w:val="231F20"/>
                <w:w w:val="95"/>
                <w:sz w:val="18"/>
              </w:rPr>
              <w:t>150</w:t>
            </w:r>
          </w:p>
        </w:tc>
        <w:tc>
          <w:tcPr>
            <w:tcW w:w="1081" w:type="dxa"/>
            <w:shd w:val="clear" w:color="auto" w:fill="E6E7E8"/>
          </w:tcPr>
          <w:p>
            <w:pPr>
              <w:pStyle w:val="TableParagraph"/>
              <w:spacing w:before="45"/>
              <w:ind w:right="456"/>
              <w:jc w:val="right"/>
              <w:rPr>
                <w:sz w:val="18"/>
              </w:rPr>
            </w:pPr>
            <w:r>
              <w:rPr>
                <w:color w:val="231F20"/>
                <w:w w:val="85"/>
                <w:sz w:val="18"/>
              </w:rPr>
              <w:t>30</w:t>
            </w:r>
          </w:p>
        </w:tc>
        <w:tc>
          <w:tcPr>
            <w:tcW w:w="1283" w:type="dxa"/>
            <w:shd w:val="clear" w:color="auto" w:fill="E6E7E8"/>
          </w:tcPr>
          <w:p>
            <w:pPr>
              <w:pStyle w:val="TableParagraph"/>
              <w:spacing w:before="45"/>
              <w:ind w:right="6"/>
              <w:jc w:val="center"/>
              <w:rPr>
                <w:sz w:val="18"/>
              </w:rPr>
            </w:pPr>
            <w:r>
              <w:rPr>
                <w:color w:val="231F20"/>
                <w:w w:val="86"/>
                <w:sz w:val="18"/>
              </w:rPr>
              <w:t>6</w:t>
            </w:r>
          </w:p>
        </w:tc>
        <w:tc>
          <w:tcPr>
            <w:tcW w:w="1283" w:type="dxa"/>
            <w:shd w:val="clear" w:color="auto" w:fill="E6E7E8"/>
          </w:tcPr>
          <w:p>
            <w:pPr>
              <w:pStyle w:val="TableParagraph"/>
              <w:spacing w:before="45"/>
              <w:ind w:left="216" w:right="226"/>
              <w:jc w:val="center"/>
              <w:rPr>
                <w:sz w:val="18"/>
              </w:rPr>
            </w:pPr>
            <w:r>
              <w:rPr>
                <w:color w:val="231F20"/>
                <w:w w:val="95"/>
                <w:sz w:val="18"/>
              </w:rPr>
              <w:t>100</w:t>
            </w:r>
          </w:p>
        </w:tc>
        <w:tc>
          <w:tcPr>
            <w:tcW w:w="937" w:type="dxa"/>
            <w:shd w:val="clear" w:color="auto" w:fill="E6E7E8"/>
          </w:tcPr>
          <w:p>
            <w:pPr>
              <w:pStyle w:val="TableParagraph"/>
              <w:spacing w:before="45"/>
              <w:ind w:left="310"/>
              <w:rPr>
                <w:sz w:val="18"/>
              </w:rPr>
            </w:pPr>
            <w:r>
              <w:rPr>
                <w:color w:val="231F20"/>
                <w:w w:val="95"/>
                <w:sz w:val="18"/>
              </w:rPr>
              <w:t>1.41</w:t>
            </w:r>
          </w:p>
        </w:tc>
      </w:tr>
      <w:tr>
        <w:trPr>
          <w:trHeight w:val="285" w:hRule="atLeast"/>
        </w:trPr>
        <w:tc>
          <w:tcPr>
            <w:tcW w:w="1289" w:type="dxa"/>
            <w:shd w:val="clear" w:color="auto" w:fill="D1D3D4"/>
          </w:tcPr>
          <w:p>
            <w:pPr>
              <w:pStyle w:val="TableParagraph"/>
              <w:spacing w:before="45"/>
              <w:ind w:left="251"/>
              <w:rPr>
                <w:sz w:val="18"/>
              </w:rPr>
            </w:pPr>
            <w:r>
              <w:rPr>
                <w:color w:val="231F20"/>
                <w:w w:val="90"/>
                <w:sz w:val="18"/>
              </w:rPr>
              <w:t>T704HA300</w:t>
            </w:r>
          </w:p>
        </w:tc>
        <w:tc>
          <w:tcPr>
            <w:tcW w:w="778" w:type="dxa"/>
            <w:shd w:val="clear" w:color="auto" w:fill="D1D3D4"/>
          </w:tcPr>
          <w:p>
            <w:pPr>
              <w:pStyle w:val="TableParagraph"/>
              <w:spacing w:before="45"/>
              <w:ind w:left="345"/>
              <w:rPr>
                <w:sz w:val="18"/>
              </w:rPr>
            </w:pPr>
            <w:r>
              <w:rPr>
                <w:color w:val="231F20"/>
                <w:w w:val="86"/>
                <w:sz w:val="18"/>
              </w:rPr>
              <w:t>3</w:t>
            </w:r>
          </w:p>
        </w:tc>
        <w:tc>
          <w:tcPr>
            <w:tcW w:w="778" w:type="dxa"/>
            <w:shd w:val="clear" w:color="auto" w:fill="D1D3D4"/>
          </w:tcPr>
          <w:p>
            <w:pPr>
              <w:pStyle w:val="TableParagraph"/>
              <w:spacing w:before="45"/>
              <w:ind w:left="154" w:right="155"/>
              <w:jc w:val="center"/>
              <w:rPr>
                <w:sz w:val="18"/>
              </w:rPr>
            </w:pPr>
            <w:r>
              <w:rPr>
                <w:color w:val="231F20"/>
                <w:w w:val="95"/>
                <w:sz w:val="18"/>
              </w:rPr>
              <w:t>76</w:t>
            </w:r>
          </w:p>
        </w:tc>
        <w:tc>
          <w:tcPr>
            <w:tcW w:w="778" w:type="dxa"/>
            <w:shd w:val="clear" w:color="auto" w:fill="D1D3D4"/>
          </w:tcPr>
          <w:p>
            <w:pPr>
              <w:pStyle w:val="TableParagraph"/>
              <w:spacing w:before="45"/>
              <w:ind w:left="155" w:right="155"/>
              <w:jc w:val="center"/>
              <w:rPr>
                <w:sz w:val="18"/>
              </w:rPr>
            </w:pPr>
            <w:r>
              <w:rPr>
                <w:color w:val="231F20"/>
                <w:w w:val="95"/>
                <w:sz w:val="18"/>
              </w:rPr>
              <w:t>3.69</w:t>
            </w:r>
          </w:p>
        </w:tc>
        <w:tc>
          <w:tcPr>
            <w:tcW w:w="778" w:type="dxa"/>
            <w:shd w:val="clear" w:color="auto" w:fill="D1D3D4"/>
          </w:tcPr>
          <w:p>
            <w:pPr>
              <w:pStyle w:val="TableParagraph"/>
              <w:spacing w:before="45"/>
              <w:ind w:left="154" w:right="155"/>
              <w:jc w:val="center"/>
              <w:rPr>
                <w:sz w:val="18"/>
              </w:rPr>
            </w:pPr>
            <w:r>
              <w:rPr>
                <w:color w:val="231F20"/>
                <w:w w:val="95"/>
                <w:sz w:val="18"/>
              </w:rPr>
              <w:t>96</w:t>
            </w:r>
          </w:p>
        </w:tc>
        <w:tc>
          <w:tcPr>
            <w:tcW w:w="1059" w:type="dxa"/>
            <w:shd w:val="clear" w:color="auto" w:fill="D1D3D4"/>
          </w:tcPr>
          <w:p>
            <w:pPr>
              <w:pStyle w:val="TableParagraph"/>
              <w:spacing w:before="45"/>
              <w:ind w:left="365" w:right="367"/>
              <w:jc w:val="center"/>
              <w:rPr>
                <w:sz w:val="18"/>
              </w:rPr>
            </w:pPr>
            <w:r>
              <w:rPr>
                <w:color w:val="231F20"/>
                <w:w w:val="95"/>
                <w:sz w:val="18"/>
              </w:rPr>
              <w:t>150</w:t>
            </w:r>
          </w:p>
        </w:tc>
        <w:tc>
          <w:tcPr>
            <w:tcW w:w="1081" w:type="dxa"/>
            <w:shd w:val="clear" w:color="auto" w:fill="D1D3D4"/>
          </w:tcPr>
          <w:p>
            <w:pPr>
              <w:pStyle w:val="TableParagraph"/>
              <w:spacing w:before="45"/>
              <w:ind w:right="456"/>
              <w:jc w:val="right"/>
              <w:rPr>
                <w:sz w:val="18"/>
              </w:rPr>
            </w:pPr>
            <w:r>
              <w:rPr>
                <w:color w:val="231F20"/>
                <w:w w:val="85"/>
                <w:sz w:val="18"/>
              </w:rPr>
              <w:t>30</w:t>
            </w:r>
          </w:p>
        </w:tc>
        <w:tc>
          <w:tcPr>
            <w:tcW w:w="1283" w:type="dxa"/>
            <w:shd w:val="clear" w:color="auto" w:fill="D1D3D4"/>
          </w:tcPr>
          <w:p>
            <w:pPr>
              <w:pStyle w:val="TableParagraph"/>
              <w:spacing w:before="45"/>
              <w:ind w:right="6"/>
              <w:jc w:val="center"/>
              <w:rPr>
                <w:sz w:val="18"/>
              </w:rPr>
            </w:pPr>
            <w:r>
              <w:rPr>
                <w:color w:val="231F20"/>
                <w:w w:val="86"/>
                <w:sz w:val="18"/>
              </w:rPr>
              <w:t>9</w:t>
            </w:r>
          </w:p>
        </w:tc>
        <w:tc>
          <w:tcPr>
            <w:tcW w:w="1283" w:type="dxa"/>
            <w:shd w:val="clear" w:color="auto" w:fill="D1D3D4"/>
          </w:tcPr>
          <w:p>
            <w:pPr>
              <w:pStyle w:val="TableParagraph"/>
              <w:spacing w:before="45"/>
              <w:ind w:left="216" w:right="226"/>
              <w:jc w:val="center"/>
              <w:rPr>
                <w:sz w:val="18"/>
              </w:rPr>
            </w:pPr>
            <w:r>
              <w:rPr>
                <w:color w:val="231F20"/>
                <w:w w:val="95"/>
                <w:sz w:val="18"/>
              </w:rPr>
              <w:t>100</w:t>
            </w:r>
          </w:p>
        </w:tc>
        <w:tc>
          <w:tcPr>
            <w:tcW w:w="937" w:type="dxa"/>
            <w:shd w:val="clear" w:color="auto" w:fill="D1D3D4"/>
          </w:tcPr>
          <w:p>
            <w:pPr>
              <w:pStyle w:val="TableParagraph"/>
              <w:spacing w:before="45"/>
              <w:ind w:left="310"/>
              <w:rPr>
                <w:sz w:val="18"/>
              </w:rPr>
            </w:pPr>
            <w:r>
              <w:rPr>
                <w:color w:val="231F20"/>
                <w:w w:val="95"/>
                <w:sz w:val="18"/>
              </w:rPr>
              <w:t>2.40</w:t>
            </w:r>
          </w:p>
        </w:tc>
      </w:tr>
      <w:tr>
        <w:trPr>
          <w:trHeight w:val="285" w:hRule="atLeast"/>
        </w:trPr>
        <w:tc>
          <w:tcPr>
            <w:tcW w:w="1289" w:type="dxa"/>
            <w:shd w:val="clear" w:color="auto" w:fill="E6E7E8"/>
          </w:tcPr>
          <w:p>
            <w:pPr>
              <w:pStyle w:val="TableParagraph"/>
              <w:spacing w:before="45"/>
              <w:ind w:left="251"/>
              <w:rPr>
                <w:sz w:val="18"/>
              </w:rPr>
            </w:pPr>
            <w:r>
              <w:rPr>
                <w:color w:val="231F20"/>
                <w:w w:val="90"/>
                <w:sz w:val="18"/>
              </w:rPr>
              <w:t>T704HA400</w:t>
            </w:r>
          </w:p>
        </w:tc>
        <w:tc>
          <w:tcPr>
            <w:tcW w:w="778" w:type="dxa"/>
            <w:shd w:val="clear" w:color="auto" w:fill="E6E7E8"/>
          </w:tcPr>
          <w:p>
            <w:pPr>
              <w:pStyle w:val="TableParagraph"/>
              <w:spacing w:before="45"/>
              <w:ind w:left="345"/>
              <w:rPr>
                <w:sz w:val="18"/>
              </w:rPr>
            </w:pPr>
            <w:r>
              <w:rPr>
                <w:color w:val="231F20"/>
                <w:w w:val="86"/>
                <w:sz w:val="18"/>
              </w:rPr>
              <w:t>4</w:t>
            </w:r>
          </w:p>
        </w:tc>
        <w:tc>
          <w:tcPr>
            <w:tcW w:w="778" w:type="dxa"/>
            <w:shd w:val="clear" w:color="auto" w:fill="E6E7E8"/>
          </w:tcPr>
          <w:p>
            <w:pPr>
              <w:pStyle w:val="TableParagraph"/>
              <w:spacing w:before="45"/>
              <w:ind w:left="154" w:right="155"/>
              <w:jc w:val="center"/>
              <w:rPr>
                <w:sz w:val="18"/>
              </w:rPr>
            </w:pPr>
            <w:r>
              <w:rPr>
                <w:color w:val="231F20"/>
                <w:w w:val="95"/>
                <w:sz w:val="18"/>
              </w:rPr>
              <w:t>102</w:t>
            </w:r>
          </w:p>
        </w:tc>
        <w:tc>
          <w:tcPr>
            <w:tcW w:w="778" w:type="dxa"/>
            <w:shd w:val="clear" w:color="auto" w:fill="E6E7E8"/>
          </w:tcPr>
          <w:p>
            <w:pPr>
              <w:pStyle w:val="TableParagraph"/>
              <w:spacing w:before="45"/>
              <w:ind w:left="155" w:right="155"/>
              <w:jc w:val="center"/>
              <w:rPr>
                <w:sz w:val="18"/>
              </w:rPr>
            </w:pPr>
            <w:r>
              <w:rPr>
                <w:color w:val="231F20"/>
                <w:w w:val="95"/>
                <w:sz w:val="18"/>
              </w:rPr>
              <w:t>5.03</w:t>
            </w:r>
          </w:p>
        </w:tc>
        <w:tc>
          <w:tcPr>
            <w:tcW w:w="778" w:type="dxa"/>
            <w:shd w:val="clear" w:color="auto" w:fill="E6E7E8"/>
          </w:tcPr>
          <w:p>
            <w:pPr>
              <w:pStyle w:val="TableParagraph"/>
              <w:spacing w:before="45"/>
              <w:ind w:left="154" w:right="155"/>
              <w:jc w:val="center"/>
              <w:rPr>
                <w:sz w:val="18"/>
              </w:rPr>
            </w:pPr>
            <w:r>
              <w:rPr>
                <w:color w:val="231F20"/>
                <w:w w:val="95"/>
                <w:sz w:val="18"/>
              </w:rPr>
              <w:t>122</w:t>
            </w:r>
          </w:p>
        </w:tc>
        <w:tc>
          <w:tcPr>
            <w:tcW w:w="1059" w:type="dxa"/>
            <w:shd w:val="clear" w:color="auto" w:fill="E6E7E8"/>
          </w:tcPr>
          <w:p>
            <w:pPr>
              <w:pStyle w:val="TableParagraph"/>
              <w:spacing w:before="45"/>
              <w:ind w:left="365" w:right="367"/>
              <w:jc w:val="center"/>
              <w:rPr>
                <w:sz w:val="18"/>
              </w:rPr>
            </w:pPr>
            <w:r>
              <w:rPr>
                <w:color w:val="231F20"/>
                <w:w w:val="95"/>
                <w:sz w:val="18"/>
              </w:rPr>
              <w:t>150</w:t>
            </w:r>
          </w:p>
        </w:tc>
        <w:tc>
          <w:tcPr>
            <w:tcW w:w="1081" w:type="dxa"/>
            <w:shd w:val="clear" w:color="auto" w:fill="E6E7E8"/>
          </w:tcPr>
          <w:p>
            <w:pPr>
              <w:pStyle w:val="TableParagraph"/>
              <w:spacing w:before="45"/>
              <w:ind w:right="456"/>
              <w:jc w:val="right"/>
              <w:rPr>
                <w:sz w:val="18"/>
              </w:rPr>
            </w:pPr>
            <w:r>
              <w:rPr>
                <w:color w:val="231F20"/>
                <w:w w:val="85"/>
                <w:sz w:val="18"/>
              </w:rPr>
              <w:t>30</w:t>
            </w:r>
          </w:p>
        </w:tc>
        <w:tc>
          <w:tcPr>
            <w:tcW w:w="1283" w:type="dxa"/>
            <w:shd w:val="clear" w:color="auto" w:fill="E6E7E8"/>
          </w:tcPr>
          <w:p>
            <w:pPr>
              <w:pStyle w:val="TableParagraph"/>
              <w:spacing w:before="45"/>
              <w:ind w:left="216" w:right="222"/>
              <w:jc w:val="center"/>
              <w:rPr>
                <w:sz w:val="18"/>
              </w:rPr>
            </w:pPr>
            <w:r>
              <w:rPr>
                <w:color w:val="231F20"/>
                <w:w w:val="95"/>
                <w:sz w:val="18"/>
              </w:rPr>
              <w:t>12</w:t>
            </w:r>
          </w:p>
        </w:tc>
        <w:tc>
          <w:tcPr>
            <w:tcW w:w="1283" w:type="dxa"/>
            <w:shd w:val="clear" w:color="auto" w:fill="E6E7E8"/>
          </w:tcPr>
          <w:p>
            <w:pPr>
              <w:pStyle w:val="TableParagraph"/>
              <w:spacing w:before="45"/>
              <w:ind w:left="216" w:right="226"/>
              <w:jc w:val="center"/>
              <w:rPr>
                <w:sz w:val="18"/>
              </w:rPr>
            </w:pPr>
            <w:r>
              <w:rPr>
                <w:color w:val="231F20"/>
                <w:w w:val="95"/>
                <w:sz w:val="18"/>
              </w:rPr>
              <w:t>100</w:t>
            </w:r>
          </w:p>
        </w:tc>
        <w:tc>
          <w:tcPr>
            <w:tcW w:w="937" w:type="dxa"/>
            <w:shd w:val="clear" w:color="auto" w:fill="E6E7E8"/>
          </w:tcPr>
          <w:p>
            <w:pPr>
              <w:pStyle w:val="TableParagraph"/>
              <w:spacing w:before="45"/>
              <w:ind w:left="310"/>
              <w:rPr>
                <w:sz w:val="18"/>
              </w:rPr>
            </w:pPr>
            <w:r>
              <w:rPr>
                <w:color w:val="231F20"/>
                <w:w w:val="95"/>
                <w:sz w:val="18"/>
              </w:rPr>
              <w:t>3.39</w:t>
            </w:r>
          </w:p>
        </w:tc>
      </w:tr>
      <w:tr>
        <w:trPr>
          <w:trHeight w:val="285" w:hRule="atLeast"/>
        </w:trPr>
        <w:tc>
          <w:tcPr>
            <w:tcW w:w="1289" w:type="dxa"/>
            <w:shd w:val="clear" w:color="auto" w:fill="D1D3D4"/>
          </w:tcPr>
          <w:p>
            <w:pPr>
              <w:pStyle w:val="TableParagraph"/>
              <w:spacing w:before="45"/>
              <w:ind w:left="251"/>
              <w:rPr>
                <w:sz w:val="18"/>
              </w:rPr>
            </w:pPr>
            <w:r>
              <w:rPr>
                <w:color w:val="231F20"/>
                <w:w w:val="90"/>
                <w:sz w:val="18"/>
              </w:rPr>
              <w:t>T704HA500</w:t>
            </w:r>
          </w:p>
        </w:tc>
        <w:tc>
          <w:tcPr>
            <w:tcW w:w="778" w:type="dxa"/>
            <w:shd w:val="clear" w:color="auto" w:fill="D1D3D4"/>
          </w:tcPr>
          <w:p>
            <w:pPr>
              <w:pStyle w:val="TableParagraph"/>
              <w:spacing w:before="45"/>
              <w:ind w:left="345"/>
              <w:rPr>
                <w:sz w:val="18"/>
              </w:rPr>
            </w:pPr>
            <w:r>
              <w:rPr>
                <w:color w:val="231F20"/>
                <w:w w:val="86"/>
                <w:sz w:val="18"/>
              </w:rPr>
              <w:t>5</w:t>
            </w:r>
          </w:p>
        </w:tc>
        <w:tc>
          <w:tcPr>
            <w:tcW w:w="778" w:type="dxa"/>
            <w:shd w:val="clear" w:color="auto" w:fill="D1D3D4"/>
          </w:tcPr>
          <w:p>
            <w:pPr>
              <w:pStyle w:val="TableParagraph"/>
              <w:spacing w:before="45"/>
              <w:ind w:left="154" w:right="155"/>
              <w:jc w:val="center"/>
              <w:rPr>
                <w:sz w:val="18"/>
              </w:rPr>
            </w:pPr>
            <w:r>
              <w:rPr>
                <w:color w:val="231F20"/>
                <w:w w:val="95"/>
                <w:sz w:val="18"/>
              </w:rPr>
              <w:t>127</w:t>
            </w:r>
          </w:p>
        </w:tc>
        <w:tc>
          <w:tcPr>
            <w:tcW w:w="778" w:type="dxa"/>
            <w:shd w:val="clear" w:color="auto" w:fill="D1D3D4"/>
          </w:tcPr>
          <w:p>
            <w:pPr>
              <w:pStyle w:val="TableParagraph"/>
              <w:spacing w:before="45"/>
              <w:ind w:left="155" w:right="155"/>
              <w:jc w:val="center"/>
              <w:rPr>
                <w:sz w:val="18"/>
              </w:rPr>
            </w:pPr>
            <w:r>
              <w:rPr>
                <w:color w:val="231F20"/>
                <w:w w:val="95"/>
                <w:sz w:val="18"/>
              </w:rPr>
              <w:t>6.22</w:t>
            </w:r>
          </w:p>
        </w:tc>
        <w:tc>
          <w:tcPr>
            <w:tcW w:w="778" w:type="dxa"/>
            <w:shd w:val="clear" w:color="auto" w:fill="D1D3D4"/>
          </w:tcPr>
          <w:p>
            <w:pPr>
              <w:pStyle w:val="TableParagraph"/>
              <w:spacing w:before="45"/>
              <w:ind w:left="154" w:right="155"/>
              <w:jc w:val="center"/>
              <w:rPr>
                <w:sz w:val="18"/>
              </w:rPr>
            </w:pPr>
            <w:r>
              <w:rPr>
                <w:color w:val="231F20"/>
                <w:w w:val="95"/>
                <w:sz w:val="18"/>
              </w:rPr>
              <w:t>149</w:t>
            </w:r>
          </w:p>
        </w:tc>
        <w:tc>
          <w:tcPr>
            <w:tcW w:w="1059" w:type="dxa"/>
            <w:shd w:val="clear" w:color="auto" w:fill="D1D3D4"/>
          </w:tcPr>
          <w:p>
            <w:pPr>
              <w:pStyle w:val="TableParagraph"/>
              <w:spacing w:before="45"/>
              <w:ind w:left="365" w:right="367"/>
              <w:jc w:val="center"/>
              <w:rPr>
                <w:sz w:val="18"/>
              </w:rPr>
            </w:pPr>
            <w:r>
              <w:rPr>
                <w:color w:val="231F20"/>
                <w:w w:val="95"/>
                <w:sz w:val="18"/>
              </w:rPr>
              <w:t>150</w:t>
            </w:r>
          </w:p>
        </w:tc>
        <w:tc>
          <w:tcPr>
            <w:tcW w:w="1081" w:type="dxa"/>
            <w:shd w:val="clear" w:color="auto" w:fill="D1D3D4"/>
          </w:tcPr>
          <w:p>
            <w:pPr>
              <w:pStyle w:val="TableParagraph"/>
              <w:spacing w:before="45"/>
              <w:ind w:right="456"/>
              <w:jc w:val="right"/>
              <w:rPr>
                <w:sz w:val="18"/>
              </w:rPr>
            </w:pPr>
            <w:r>
              <w:rPr>
                <w:color w:val="231F20"/>
                <w:w w:val="85"/>
                <w:sz w:val="18"/>
              </w:rPr>
              <w:t>30</w:t>
            </w:r>
          </w:p>
        </w:tc>
        <w:tc>
          <w:tcPr>
            <w:tcW w:w="1283" w:type="dxa"/>
            <w:shd w:val="clear" w:color="auto" w:fill="D1D3D4"/>
          </w:tcPr>
          <w:p>
            <w:pPr>
              <w:pStyle w:val="TableParagraph"/>
              <w:spacing w:before="45"/>
              <w:ind w:left="216" w:right="222"/>
              <w:jc w:val="center"/>
              <w:rPr>
                <w:sz w:val="18"/>
              </w:rPr>
            </w:pPr>
            <w:r>
              <w:rPr>
                <w:color w:val="231F20"/>
                <w:w w:val="95"/>
                <w:sz w:val="18"/>
              </w:rPr>
              <w:t>15</w:t>
            </w:r>
          </w:p>
        </w:tc>
        <w:tc>
          <w:tcPr>
            <w:tcW w:w="1283" w:type="dxa"/>
            <w:shd w:val="clear" w:color="auto" w:fill="D1D3D4"/>
          </w:tcPr>
          <w:p>
            <w:pPr>
              <w:pStyle w:val="TableParagraph"/>
              <w:spacing w:before="45"/>
              <w:ind w:left="216" w:right="226"/>
              <w:jc w:val="center"/>
              <w:rPr>
                <w:sz w:val="18"/>
              </w:rPr>
            </w:pPr>
            <w:r>
              <w:rPr>
                <w:color w:val="231F20"/>
                <w:w w:val="95"/>
                <w:sz w:val="18"/>
              </w:rPr>
              <w:t>100</w:t>
            </w:r>
          </w:p>
        </w:tc>
        <w:tc>
          <w:tcPr>
            <w:tcW w:w="937" w:type="dxa"/>
            <w:shd w:val="clear" w:color="auto" w:fill="D1D3D4"/>
          </w:tcPr>
          <w:p>
            <w:pPr>
              <w:pStyle w:val="TableParagraph"/>
              <w:spacing w:before="45"/>
              <w:ind w:left="310"/>
              <w:rPr>
                <w:sz w:val="18"/>
              </w:rPr>
            </w:pPr>
            <w:r>
              <w:rPr>
                <w:color w:val="231F20"/>
                <w:w w:val="95"/>
                <w:sz w:val="18"/>
              </w:rPr>
              <w:t>4.31</w:t>
            </w:r>
          </w:p>
        </w:tc>
      </w:tr>
      <w:tr>
        <w:trPr>
          <w:trHeight w:val="285" w:hRule="atLeast"/>
        </w:trPr>
        <w:tc>
          <w:tcPr>
            <w:tcW w:w="1289" w:type="dxa"/>
            <w:shd w:val="clear" w:color="auto" w:fill="E6E7E8"/>
          </w:tcPr>
          <w:p>
            <w:pPr>
              <w:pStyle w:val="TableParagraph"/>
              <w:spacing w:before="45"/>
              <w:ind w:left="251"/>
              <w:rPr>
                <w:sz w:val="18"/>
              </w:rPr>
            </w:pPr>
            <w:r>
              <w:rPr>
                <w:color w:val="231F20"/>
                <w:w w:val="90"/>
                <w:sz w:val="18"/>
              </w:rPr>
              <w:t>T704HA600</w:t>
            </w:r>
          </w:p>
        </w:tc>
        <w:tc>
          <w:tcPr>
            <w:tcW w:w="778" w:type="dxa"/>
            <w:shd w:val="clear" w:color="auto" w:fill="E6E7E8"/>
          </w:tcPr>
          <w:p>
            <w:pPr>
              <w:pStyle w:val="TableParagraph"/>
              <w:spacing w:before="45"/>
              <w:ind w:left="345"/>
              <w:rPr>
                <w:sz w:val="18"/>
              </w:rPr>
            </w:pPr>
            <w:r>
              <w:rPr>
                <w:color w:val="231F20"/>
                <w:w w:val="86"/>
                <w:sz w:val="18"/>
              </w:rPr>
              <w:t>6</w:t>
            </w:r>
          </w:p>
        </w:tc>
        <w:tc>
          <w:tcPr>
            <w:tcW w:w="778" w:type="dxa"/>
            <w:shd w:val="clear" w:color="auto" w:fill="E6E7E8"/>
          </w:tcPr>
          <w:p>
            <w:pPr>
              <w:pStyle w:val="TableParagraph"/>
              <w:spacing w:before="45"/>
              <w:ind w:left="154" w:right="155"/>
              <w:jc w:val="center"/>
              <w:rPr>
                <w:sz w:val="18"/>
              </w:rPr>
            </w:pPr>
            <w:r>
              <w:rPr>
                <w:color w:val="231F20"/>
                <w:w w:val="95"/>
                <w:sz w:val="18"/>
              </w:rPr>
              <w:t>152</w:t>
            </w:r>
          </w:p>
        </w:tc>
        <w:tc>
          <w:tcPr>
            <w:tcW w:w="778" w:type="dxa"/>
            <w:shd w:val="clear" w:color="auto" w:fill="E6E7E8"/>
          </w:tcPr>
          <w:p>
            <w:pPr>
              <w:pStyle w:val="TableParagraph"/>
              <w:spacing w:before="45"/>
              <w:ind w:left="155" w:right="155"/>
              <w:jc w:val="center"/>
              <w:rPr>
                <w:sz w:val="18"/>
              </w:rPr>
            </w:pPr>
            <w:r>
              <w:rPr>
                <w:color w:val="231F20"/>
                <w:w w:val="95"/>
                <w:sz w:val="18"/>
              </w:rPr>
              <w:t>7.04</w:t>
            </w:r>
          </w:p>
        </w:tc>
        <w:tc>
          <w:tcPr>
            <w:tcW w:w="778" w:type="dxa"/>
            <w:shd w:val="clear" w:color="auto" w:fill="E6E7E8"/>
          </w:tcPr>
          <w:p>
            <w:pPr>
              <w:pStyle w:val="TableParagraph"/>
              <w:spacing w:before="45"/>
              <w:ind w:left="154" w:right="155"/>
              <w:jc w:val="center"/>
              <w:rPr>
                <w:sz w:val="18"/>
              </w:rPr>
            </w:pPr>
            <w:r>
              <w:rPr>
                <w:color w:val="231F20"/>
                <w:w w:val="95"/>
                <w:sz w:val="18"/>
              </w:rPr>
              <w:t>174</w:t>
            </w:r>
          </w:p>
        </w:tc>
        <w:tc>
          <w:tcPr>
            <w:tcW w:w="1059" w:type="dxa"/>
            <w:shd w:val="clear" w:color="auto" w:fill="E6E7E8"/>
          </w:tcPr>
          <w:p>
            <w:pPr>
              <w:pStyle w:val="TableParagraph"/>
              <w:spacing w:before="45"/>
              <w:ind w:left="365" w:right="367"/>
              <w:jc w:val="center"/>
              <w:rPr>
                <w:sz w:val="18"/>
              </w:rPr>
            </w:pPr>
            <w:r>
              <w:rPr>
                <w:color w:val="231F20"/>
                <w:w w:val="95"/>
                <w:sz w:val="18"/>
              </w:rPr>
              <w:t>150</w:t>
            </w:r>
          </w:p>
        </w:tc>
        <w:tc>
          <w:tcPr>
            <w:tcW w:w="1081" w:type="dxa"/>
            <w:shd w:val="clear" w:color="auto" w:fill="E6E7E8"/>
          </w:tcPr>
          <w:p>
            <w:pPr>
              <w:pStyle w:val="TableParagraph"/>
              <w:spacing w:before="45"/>
              <w:ind w:right="456"/>
              <w:jc w:val="right"/>
              <w:rPr>
                <w:sz w:val="18"/>
              </w:rPr>
            </w:pPr>
            <w:r>
              <w:rPr>
                <w:color w:val="231F20"/>
                <w:w w:val="85"/>
                <w:sz w:val="18"/>
              </w:rPr>
              <w:t>30</w:t>
            </w:r>
          </w:p>
        </w:tc>
        <w:tc>
          <w:tcPr>
            <w:tcW w:w="1283" w:type="dxa"/>
            <w:shd w:val="clear" w:color="auto" w:fill="E6E7E8"/>
          </w:tcPr>
          <w:p>
            <w:pPr>
              <w:pStyle w:val="TableParagraph"/>
              <w:spacing w:before="45"/>
              <w:ind w:left="216" w:right="222"/>
              <w:jc w:val="center"/>
              <w:rPr>
                <w:sz w:val="18"/>
              </w:rPr>
            </w:pPr>
            <w:r>
              <w:rPr>
                <w:color w:val="231F20"/>
                <w:w w:val="95"/>
                <w:sz w:val="18"/>
              </w:rPr>
              <w:t>24</w:t>
            </w:r>
          </w:p>
        </w:tc>
        <w:tc>
          <w:tcPr>
            <w:tcW w:w="1283" w:type="dxa"/>
            <w:shd w:val="clear" w:color="auto" w:fill="E6E7E8"/>
          </w:tcPr>
          <w:p>
            <w:pPr>
              <w:pStyle w:val="TableParagraph"/>
              <w:spacing w:before="45"/>
              <w:ind w:left="216" w:right="226"/>
              <w:jc w:val="center"/>
              <w:rPr>
                <w:sz w:val="18"/>
              </w:rPr>
            </w:pPr>
            <w:r>
              <w:rPr>
                <w:color w:val="231F20"/>
                <w:sz w:val="18"/>
              </w:rPr>
              <w:t>100/50</w:t>
            </w:r>
          </w:p>
        </w:tc>
        <w:tc>
          <w:tcPr>
            <w:tcW w:w="937" w:type="dxa"/>
            <w:shd w:val="clear" w:color="auto" w:fill="E6E7E8"/>
          </w:tcPr>
          <w:p>
            <w:pPr>
              <w:pStyle w:val="TableParagraph"/>
              <w:spacing w:before="45"/>
              <w:ind w:left="310"/>
              <w:rPr>
                <w:sz w:val="18"/>
              </w:rPr>
            </w:pPr>
            <w:r>
              <w:rPr>
                <w:color w:val="231F20"/>
                <w:w w:val="95"/>
                <w:sz w:val="18"/>
              </w:rPr>
              <w:t>5.13</w:t>
            </w:r>
          </w:p>
        </w:tc>
      </w:tr>
      <w:tr>
        <w:trPr>
          <w:trHeight w:val="285" w:hRule="atLeast"/>
        </w:trPr>
        <w:tc>
          <w:tcPr>
            <w:tcW w:w="1289" w:type="dxa"/>
            <w:shd w:val="clear" w:color="auto" w:fill="D1D3D4"/>
          </w:tcPr>
          <w:p>
            <w:pPr>
              <w:pStyle w:val="TableParagraph"/>
              <w:spacing w:before="45"/>
              <w:ind w:left="251"/>
              <w:rPr>
                <w:sz w:val="18"/>
              </w:rPr>
            </w:pPr>
            <w:r>
              <w:rPr>
                <w:color w:val="231F20"/>
                <w:w w:val="90"/>
                <w:sz w:val="18"/>
              </w:rPr>
              <w:t>T704HA800</w:t>
            </w:r>
          </w:p>
        </w:tc>
        <w:tc>
          <w:tcPr>
            <w:tcW w:w="778" w:type="dxa"/>
            <w:shd w:val="clear" w:color="auto" w:fill="D1D3D4"/>
          </w:tcPr>
          <w:p>
            <w:pPr>
              <w:pStyle w:val="TableParagraph"/>
              <w:spacing w:before="45"/>
              <w:ind w:left="345"/>
              <w:rPr>
                <w:sz w:val="18"/>
              </w:rPr>
            </w:pPr>
            <w:r>
              <w:rPr>
                <w:color w:val="231F20"/>
                <w:w w:val="86"/>
                <w:sz w:val="18"/>
              </w:rPr>
              <w:t>8</w:t>
            </w:r>
          </w:p>
        </w:tc>
        <w:tc>
          <w:tcPr>
            <w:tcW w:w="778" w:type="dxa"/>
            <w:shd w:val="clear" w:color="auto" w:fill="D1D3D4"/>
          </w:tcPr>
          <w:p>
            <w:pPr>
              <w:pStyle w:val="TableParagraph"/>
              <w:spacing w:before="45"/>
              <w:ind w:left="154" w:right="155"/>
              <w:jc w:val="center"/>
              <w:rPr>
                <w:sz w:val="18"/>
              </w:rPr>
            </w:pPr>
            <w:r>
              <w:rPr>
                <w:color w:val="231F20"/>
                <w:w w:val="95"/>
                <w:sz w:val="18"/>
              </w:rPr>
              <w:t>203</w:t>
            </w:r>
          </w:p>
        </w:tc>
        <w:tc>
          <w:tcPr>
            <w:tcW w:w="778" w:type="dxa"/>
            <w:shd w:val="clear" w:color="auto" w:fill="D1D3D4"/>
          </w:tcPr>
          <w:p>
            <w:pPr>
              <w:pStyle w:val="TableParagraph"/>
              <w:spacing w:before="45"/>
              <w:ind w:left="155" w:right="155"/>
              <w:jc w:val="center"/>
              <w:rPr>
                <w:sz w:val="18"/>
              </w:rPr>
            </w:pPr>
            <w:r>
              <w:rPr>
                <w:color w:val="231F20"/>
                <w:w w:val="95"/>
                <w:sz w:val="18"/>
              </w:rPr>
              <w:t>9.00</w:t>
            </w:r>
          </w:p>
        </w:tc>
        <w:tc>
          <w:tcPr>
            <w:tcW w:w="778" w:type="dxa"/>
            <w:shd w:val="clear" w:color="auto" w:fill="D1D3D4"/>
          </w:tcPr>
          <w:p>
            <w:pPr>
              <w:pStyle w:val="TableParagraph"/>
              <w:spacing w:before="45"/>
              <w:ind w:left="154" w:right="155"/>
              <w:jc w:val="center"/>
              <w:rPr>
                <w:sz w:val="18"/>
              </w:rPr>
            </w:pPr>
            <w:r>
              <w:rPr>
                <w:color w:val="231F20"/>
                <w:w w:val="95"/>
                <w:sz w:val="18"/>
              </w:rPr>
              <w:t>227</w:t>
            </w:r>
          </w:p>
        </w:tc>
        <w:tc>
          <w:tcPr>
            <w:tcW w:w="1059" w:type="dxa"/>
            <w:shd w:val="clear" w:color="auto" w:fill="D1D3D4"/>
          </w:tcPr>
          <w:p>
            <w:pPr>
              <w:pStyle w:val="TableParagraph"/>
              <w:spacing w:before="45"/>
              <w:ind w:left="365" w:right="367"/>
              <w:jc w:val="center"/>
              <w:rPr>
                <w:sz w:val="18"/>
              </w:rPr>
            </w:pPr>
            <w:r>
              <w:rPr>
                <w:color w:val="231F20"/>
                <w:w w:val="95"/>
                <w:sz w:val="18"/>
              </w:rPr>
              <w:t>150</w:t>
            </w:r>
          </w:p>
        </w:tc>
        <w:tc>
          <w:tcPr>
            <w:tcW w:w="1081" w:type="dxa"/>
            <w:shd w:val="clear" w:color="auto" w:fill="D1D3D4"/>
          </w:tcPr>
          <w:p>
            <w:pPr>
              <w:pStyle w:val="TableParagraph"/>
              <w:spacing w:before="45"/>
              <w:ind w:right="456"/>
              <w:jc w:val="right"/>
              <w:rPr>
                <w:sz w:val="18"/>
              </w:rPr>
            </w:pPr>
            <w:r>
              <w:rPr>
                <w:color w:val="231F20"/>
                <w:w w:val="85"/>
                <w:sz w:val="18"/>
              </w:rPr>
              <w:t>30</w:t>
            </w:r>
          </w:p>
        </w:tc>
        <w:tc>
          <w:tcPr>
            <w:tcW w:w="1283" w:type="dxa"/>
            <w:shd w:val="clear" w:color="auto" w:fill="D1D3D4"/>
          </w:tcPr>
          <w:p>
            <w:pPr>
              <w:pStyle w:val="TableParagraph"/>
              <w:spacing w:before="45"/>
              <w:ind w:left="216" w:right="222"/>
              <w:jc w:val="center"/>
              <w:rPr>
                <w:sz w:val="18"/>
              </w:rPr>
            </w:pPr>
            <w:r>
              <w:rPr>
                <w:color w:val="231F20"/>
                <w:w w:val="95"/>
                <w:sz w:val="18"/>
              </w:rPr>
              <w:t>32</w:t>
            </w:r>
          </w:p>
        </w:tc>
        <w:tc>
          <w:tcPr>
            <w:tcW w:w="1283" w:type="dxa"/>
            <w:shd w:val="clear" w:color="auto" w:fill="D1D3D4"/>
          </w:tcPr>
          <w:p>
            <w:pPr>
              <w:pStyle w:val="TableParagraph"/>
              <w:spacing w:before="45"/>
              <w:ind w:left="216" w:right="226"/>
              <w:jc w:val="center"/>
              <w:rPr>
                <w:sz w:val="18"/>
              </w:rPr>
            </w:pPr>
            <w:r>
              <w:rPr>
                <w:color w:val="231F20"/>
                <w:sz w:val="18"/>
              </w:rPr>
              <w:t>100/50/35</w:t>
            </w:r>
          </w:p>
        </w:tc>
        <w:tc>
          <w:tcPr>
            <w:tcW w:w="937" w:type="dxa"/>
            <w:shd w:val="clear" w:color="auto" w:fill="D1D3D4"/>
          </w:tcPr>
          <w:p>
            <w:pPr>
              <w:pStyle w:val="TableParagraph"/>
              <w:spacing w:before="45"/>
              <w:ind w:left="310"/>
              <w:rPr>
                <w:sz w:val="18"/>
              </w:rPr>
            </w:pPr>
            <w:r>
              <w:rPr>
                <w:color w:val="231F20"/>
                <w:w w:val="95"/>
                <w:sz w:val="18"/>
              </w:rPr>
              <w:t>9.26</w:t>
            </w:r>
          </w:p>
        </w:tc>
      </w:tr>
      <w:tr>
        <w:trPr>
          <w:trHeight w:val="275" w:hRule="atLeast"/>
        </w:trPr>
        <w:tc>
          <w:tcPr>
            <w:tcW w:w="1289" w:type="dxa"/>
            <w:tcBorders>
              <w:bottom w:val="single" w:sz="8" w:space="0" w:color="231F20"/>
            </w:tcBorders>
            <w:shd w:val="clear" w:color="auto" w:fill="E6E7E8"/>
          </w:tcPr>
          <w:p>
            <w:pPr>
              <w:pStyle w:val="TableParagraph"/>
              <w:spacing w:before="45"/>
              <w:ind w:left="251"/>
              <w:rPr>
                <w:sz w:val="18"/>
              </w:rPr>
            </w:pPr>
            <w:r>
              <w:rPr>
                <w:color w:val="231F20"/>
                <w:w w:val="90"/>
                <w:sz w:val="18"/>
              </w:rPr>
              <w:t>T704HA1000</w:t>
            </w:r>
          </w:p>
        </w:tc>
        <w:tc>
          <w:tcPr>
            <w:tcW w:w="778" w:type="dxa"/>
            <w:tcBorders>
              <w:bottom w:val="single" w:sz="8" w:space="0" w:color="231F20"/>
            </w:tcBorders>
            <w:shd w:val="clear" w:color="auto" w:fill="E6E7E8"/>
          </w:tcPr>
          <w:p>
            <w:pPr>
              <w:pStyle w:val="TableParagraph"/>
              <w:spacing w:before="45"/>
              <w:ind w:left="302"/>
              <w:rPr>
                <w:sz w:val="18"/>
              </w:rPr>
            </w:pPr>
            <w:r>
              <w:rPr>
                <w:color w:val="231F20"/>
                <w:w w:val="95"/>
                <w:sz w:val="18"/>
              </w:rPr>
              <w:t>10</w:t>
            </w:r>
          </w:p>
        </w:tc>
        <w:tc>
          <w:tcPr>
            <w:tcW w:w="778" w:type="dxa"/>
            <w:tcBorders>
              <w:bottom w:val="single" w:sz="8" w:space="0" w:color="231F20"/>
            </w:tcBorders>
            <w:shd w:val="clear" w:color="auto" w:fill="E6E7E8"/>
          </w:tcPr>
          <w:p>
            <w:pPr>
              <w:pStyle w:val="TableParagraph"/>
              <w:spacing w:before="45"/>
              <w:ind w:left="154" w:right="155"/>
              <w:jc w:val="center"/>
              <w:rPr>
                <w:sz w:val="18"/>
              </w:rPr>
            </w:pPr>
            <w:r>
              <w:rPr>
                <w:color w:val="231F20"/>
                <w:w w:val="95"/>
                <w:sz w:val="18"/>
              </w:rPr>
              <w:t>254</w:t>
            </w:r>
          </w:p>
        </w:tc>
        <w:tc>
          <w:tcPr>
            <w:tcW w:w="778" w:type="dxa"/>
            <w:tcBorders>
              <w:bottom w:val="single" w:sz="8" w:space="0" w:color="231F20"/>
            </w:tcBorders>
            <w:shd w:val="clear" w:color="auto" w:fill="E6E7E8"/>
          </w:tcPr>
          <w:p>
            <w:pPr>
              <w:pStyle w:val="TableParagraph"/>
              <w:spacing w:before="45"/>
              <w:ind w:left="155" w:right="155"/>
              <w:jc w:val="center"/>
              <w:rPr>
                <w:sz w:val="18"/>
              </w:rPr>
            </w:pPr>
            <w:r>
              <w:rPr>
                <w:color w:val="231F20"/>
                <w:w w:val="95"/>
                <w:sz w:val="18"/>
              </w:rPr>
              <w:t>11.22</w:t>
            </w:r>
          </w:p>
        </w:tc>
        <w:tc>
          <w:tcPr>
            <w:tcW w:w="778" w:type="dxa"/>
            <w:tcBorders>
              <w:bottom w:val="single" w:sz="8" w:space="0" w:color="231F20"/>
            </w:tcBorders>
            <w:shd w:val="clear" w:color="auto" w:fill="E6E7E8"/>
          </w:tcPr>
          <w:p>
            <w:pPr>
              <w:pStyle w:val="TableParagraph"/>
              <w:spacing w:before="45"/>
              <w:ind w:left="154" w:right="155"/>
              <w:jc w:val="center"/>
              <w:rPr>
                <w:sz w:val="18"/>
              </w:rPr>
            </w:pPr>
            <w:r>
              <w:rPr>
                <w:color w:val="231F20"/>
                <w:w w:val="95"/>
                <w:sz w:val="18"/>
              </w:rPr>
              <w:t>283</w:t>
            </w:r>
          </w:p>
        </w:tc>
        <w:tc>
          <w:tcPr>
            <w:tcW w:w="1059" w:type="dxa"/>
            <w:tcBorders>
              <w:bottom w:val="single" w:sz="8" w:space="0" w:color="231F20"/>
            </w:tcBorders>
            <w:shd w:val="clear" w:color="auto" w:fill="E6E7E8"/>
          </w:tcPr>
          <w:p>
            <w:pPr>
              <w:pStyle w:val="TableParagraph"/>
              <w:spacing w:before="45"/>
              <w:ind w:left="365" w:right="367"/>
              <w:jc w:val="center"/>
              <w:rPr>
                <w:sz w:val="18"/>
              </w:rPr>
            </w:pPr>
            <w:r>
              <w:rPr>
                <w:color w:val="231F20"/>
                <w:w w:val="95"/>
                <w:sz w:val="18"/>
              </w:rPr>
              <w:t>150</w:t>
            </w:r>
          </w:p>
        </w:tc>
        <w:tc>
          <w:tcPr>
            <w:tcW w:w="1081" w:type="dxa"/>
            <w:tcBorders>
              <w:bottom w:val="single" w:sz="8" w:space="0" w:color="231F20"/>
            </w:tcBorders>
            <w:shd w:val="clear" w:color="auto" w:fill="E6E7E8"/>
          </w:tcPr>
          <w:p>
            <w:pPr>
              <w:pStyle w:val="TableParagraph"/>
              <w:spacing w:before="45"/>
              <w:ind w:right="456"/>
              <w:jc w:val="right"/>
              <w:rPr>
                <w:sz w:val="18"/>
              </w:rPr>
            </w:pPr>
            <w:r>
              <w:rPr>
                <w:color w:val="231F20"/>
                <w:w w:val="85"/>
                <w:sz w:val="18"/>
              </w:rPr>
              <w:t>30</w:t>
            </w:r>
          </w:p>
        </w:tc>
        <w:tc>
          <w:tcPr>
            <w:tcW w:w="1283" w:type="dxa"/>
            <w:tcBorders>
              <w:bottom w:val="single" w:sz="8" w:space="0" w:color="231F20"/>
            </w:tcBorders>
            <w:shd w:val="clear" w:color="auto" w:fill="E6E7E8"/>
          </w:tcPr>
          <w:p>
            <w:pPr>
              <w:pStyle w:val="TableParagraph"/>
              <w:spacing w:before="45"/>
              <w:ind w:left="216" w:right="222"/>
              <w:jc w:val="center"/>
              <w:rPr>
                <w:sz w:val="18"/>
              </w:rPr>
            </w:pPr>
            <w:r>
              <w:rPr>
                <w:color w:val="231F20"/>
                <w:w w:val="95"/>
                <w:sz w:val="18"/>
              </w:rPr>
              <w:t>40</w:t>
            </w:r>
          </w:p>
        </w:tc>
        <w:tc>
          <w:tcPr>
            <w:tcW w:w="1283" w:type="dxa"/>
            <w:tcBorders>
              <w:bottom w:val="single" w:sz="8" w:space="0" w:color="231F20"/>
            </w:tcBorders>
            <w:shd w:val="clear" w:color="auto" w:fill="E6E7E8"/>
          </w:tcPr>
          <w:p>
            <w:pPr>
              <w:pStyle w:val="TableParagraph"/>
              <w:spacing w:before="45"/>
              <w:ind w:left="216" w:right="226"/>
              <w:jc w:val="center"/>
              <w:rPr>
                <w:sz w:val="18"/>
              </w:rPr>
            </w:pPr>
            <w:r>
              <w:rPr>
                <w:color w:val="231F20"/>
                <w:w w:val="95"/>
                <w:sz w:val="18"/>
              </w:rPr>
              <w:t>35</w:t>
            </w:r>
          </w:p>
        </w:tc>
        <w:tc>
          <w:tcPr>
            <w:tcW w:w="937" w:type="dxa"/>
            <w:tcBorders>
              <w:bottom w:val="single" w:sz="8" w:space="0" w:color="231F20"/>
            </w:tcBorders>
            <w:shd w:val="clear" w:color="auto" w:fill="E6E7E8"/>
          </w:tcPr>
          <w:p>
            <w:pPr>
              <w:pStyle w:val="TableParagraph"/>
              <w:spacing w:before="45"/>
              <w:ind w:left="267"/>
              <w:rPr>
                <w:sz w:val="18"/>
              </w:rPr>
            </w:pPr>
            <w:r>
              <w:rPr>
                <w:color w:val="231F20"/>
                <w:w w:val="95"/>
                <w:sz w:val="18"/>
              </w:rPr>
              <w:t>13.82</w:t>
            </w:r>
          </w:p>
        </w:tc>
      </w:tr>
    </w:tbl>
    <w:p>
      <w:pPr>
        <w:spacing w:line="254" w:lineRule="auto" w:before="90"/>
        <w:ind w:left="1260" w:right="751" w:firstLine="0"/>
        <w:jc w:val="left"/>
        <w:rPr>
          <w:sz w:val="18"/>
        </w:rPr>
      </w:pPr>
      <w:r>
        <w:rPr>
          <w:color w:val="231F20"/>
          <w:w w:val="90"/>
          <w:sz w:val="18"/>
        </w:rPr>
        <w:t>†</w:t>
      </w:r>
      <w:r>
        <w:rPr>
          <w:color w:val="231F20"/>
          <w:spacing w:val="-25"/>
          <w:w w:val="90"/>
          <w:sz w:val="18"/>
        </w:rPr>
        <w:t> </w:t>
      </w:r>
      <w:r>
        <w:rPr>
          <w:color w:val="231F20"/>
          <w:w w:val="90"/>
          <w:sz w:val="18"/>
        </w:rPr>
        <w:t>Caution:</w:t>
      </w:r>
      <w:r>
        <w:rPr>
          <w:color w:val="231F20"/>
          <w:spacing w:val="-24"/>
          <w:w w:val="90"/>
          <w:sz w:val="18"/>
        </w:rPr>
        <w:t> </w:t>
      </w:r>
      <w:r>
        <w:rPr>
          <w:color w:val="231F20"/>
          <w:w w:val="90"/>
          <w:sz w:val="18"/>
        </w:rPr>
        <w:t>This</w:t>
      </w:r>
      <w:r>
        <w:rPr>
          <w:color w:val="231F20"/>
          <w:spacing w:val="-24"/>
          <w:w w:val="90"/>
          <w:sz w:val="18"/>
        </w:rPr>
        <w:t> </w:t>
      </w:r>
      <w:r>
        <w:rPr>
          <w:color w:val="231F20"/>
          <w:w w:val="90"/>
          <w:sz w:val="18"/>
        </w:rPr>
        <w:t>product</w:t>
      </w:r>
      <w:r>
        <w:rPr>
          <w:color w:val="231F20"/>
          <w:spacing w:val="-25"/>
          <w:w w:val="90"/>
          <w:sz w:val="18"/>
        </w:rPr>
        <w:t> </w:t>
      </w:r>
      <w:r>
        <w:rPr>
          <w:color w:val="231F20"/>
          <w:w w:val="90"/>
          <w:sz w:val="18"/>
        </w:rPr>
        <w:t>is</w:t>
      </w:r>
      <w:r>
        <w:rPr>
          <w:color w:val="231F20"/>
          <w:spacing w:val="-24"/>
          <w:w w:val="90"/>
          <w:sz w:val="18"/>
        </w:rPr>
        <w:t> </w:t>
      </w:r>
      <w:r>
        <w:rPr>
          <w:color w:val="231F20"/>
          <w:w w:val="90"/>
          <w:sz w:val="18"/>
        </w:rPr>
        <w:t>desgined</w:t>
      </w:r>
      <w:r>
        <w:rPr>
          <w:color w:val="231F20"/>
          <w:spacing w:val="-24"/>
          <w:w w:val="90"/>
          <w:sz w:val="18"/>
        </w:rPr>
        <w:t> </w:t>
      </w:r>
      <w:r>
        <w:rPr>
          <w:color w:val="231F20"/>
          <w:w w:val="90"/>
          <w:sz w:val="18"/>
        </w:rPr>
        <w:t>to</w:t>
      </w:r>
      <w:r>
        <w:rPr>
          <w:color w:val="231F20"/>
          <w:spacing w:val="-24"/>
          <w:w w:val="90"/>
          <w:sz w:val="18"/>
        </w:rPr>
        <w:t> </w:t>
      </w:r>
      <w:r>
        <w:rPr>
          <w:color w:val="231F20"/>
          <w:w w:val="90"/>
          <w:sz w:val="18"/>
        </w:rPr>
        <w:t>help</w:t>
      </w:r>
      <w:r>
        <w:rPr>
          <w:color w:val="231F20"/>
          <w:spacing w:val="-25"/>
          <w:w w:val="90"/>
          <w:sz w:val="18"/>
        </w:rPr>
        <w:t> </w:t>
      </w:r>
      <w:r>
        <w:rPr>
          <w:color w:val="231F20"/>
          <w:w w:val="90"/>
          <w:sz w:val="18"/>
        </w:rPr>
        <w:t>dissipate</w:t>
      </w:r>
      <w:r>
        <w:rPr>
          <w:color w:val="231F20"/>
          <w:spacing w:val="-24"/>
          <w:w w:val="90"/>
          <w:sz w:val="18"/>
        </w:rPr>
        <w:t> </w:t>
      </w:r>
      <w:r>
        <w:rPr>
          <w:color w:val="231F20"/>
          <w:w w:val="90"/>
          <w:sz w:val="18"/>
        </w:rPr>
        <w:t>static</w:t>
      </w:r>
      <w:r>
        <w:rPr>
          <w:color w:val="231F20"/>
          <w:spacing w:val="-24"/>
          <w:w w:val="90"/>
          <w:sz w:val="18"/>
        </w:rPr>
        <w:t> </w:t>
      </w:r>
      <w:r>
        <w:rPr>
          <w:color w:val="231F20"/>
          <w:w w:val="90"/>
          <w:sz w:val="18"/>
        </w:rPr>
        <w:t>electricity</w:t>
      </w:r>
      <w:r>
        <w:rPr>
          <w:color w:val="231F20"/>
          <w:spacing w:val="-24"/>
          <w:w w:val="90"/>
          <w:sz w:val="18"/>
        </w:rPr>
        <w:t> </w:t>
      </w:r>
      <w:r>
        <w:rPr>
          <w:color w:val="231F20"/>
          <w:w w:val="90"/>
          <w:sz w:val="18"/>
        </w:rPr>
        <w:t>when</w:t>
      </w:r>
      <w:r>
        <w:rPr>
          <w:color w:val="231F20"/>
          <w:spacing w:val="-25"/>
          <w:w w:val="90"/>
          <w:sz w:val="18"/>
        </w:rPr>
        <w:t> </w:t>
      </w:r>
      <w:r>
        <w:rPr>
          <w:color w:val="231F20"/>
          <w:w w:val="90"/>
          <w:sz w:val="18"/>
        </w:rPr>
        <w:t>the</w:t>
      </w:r>
      <w:r>
        <w:rPr>
          <w:color w:val="231F20"/>
          <w:spacing w:val="-24"/>
          <w:w w:val="90"/>
          <w:sz w:val="18"/>
        </w:rPr>
        <w:t> </w:t>
      </w:r>
      <w:r>
        <w:rPr>
          <w:color w:val="231F20"/>
          <w:w w:val="90"/>
          <w:sz w:val="18"/>
        </w:rPr>
        <w:t>netal</w:t>
      </w:r>
      <w:r>
        <w:rPr>
          <w:color w:val="231F20"/>
          <w:spacing w:val="-24"/>
          <w:w w:val="90"/>
          <w:sz w:val="18"/>
        </w:rPr>
        <w:t> </w:t>
      </w:r>
      <w:r>
        <w:rPr>
          <w:color w:val="231F20"/>
          <w:w w:val="90"/>
          <w:sz w:val="18"/>
        </w:rPr>
        <w:t>wire</w:t>
      </w:r>
      <w:r>
        <w:rPr>
          <w:color w:val="231F20"/>
          <w:spacing w:val="-25"/>
          <w:w w:val="90"/>
          <w:sz w:val="18"/>
        </w:rPr>
        <w:t> </w:t>
      </w:r>
      <w:r>
        <w:rPr>
          <w:color w:val="231F20"/>
          <w:w w:val="90"/>
          <w:sz w:val="18"/>
        </w:rPr>
        <w:t>is</w:t>
      </w:r>
      <w:r>
        <w:rPr>
          <w:color w:val="231F20"/>
          <w:spacing w:val="-24"/>
          <w:w w:val="90"/>
          <w:sz w:val="18"/>
        </w:rPr>
        <w:t> </w:t>
      </w:r>
      <w:r>
        <w:rPr>
          <w:color w:val="231F20"/>
          <w:w w:val="90"/>
          <w:sz w:val="18"/>
        </w:rPr>
        <w:t>properly</w:t>
      </w:r>
      <w:r>
        <w:rPr>
          <w:color w:val="231F20"/>
          <w:spacing w:val="-24"/>
          <w:w w:val="90"/>
          <w:sz w:val="18"/>
        </w:rPr>
        <w:t> </w:t>
      </w:r>
      <w:r>
        <w:rPr>
          <w:color w:val="231F20"/>
          <w:w w:val="90"/>
          <w:sz w:val="18"/>
        </w:rPr>
        <w:t>connected</w:t>
      </w:r>
      <w:r>
        <w:rPr>
          <w:color w:val="231F20"/>
          <w:spacing w:val="-24"/>
          <w:w w:val="90"/>
          <w:sz w:val="18"/>
        </w:rPr>
        <w:t> </w:t>
      </w:r>
      <w:r>
        <w:rPr>
          <w:color w:val="231F20"/>
          <w:w w:val="90"/>
          <w:sz w:val="18"/>
        </w:rPr>
        <w:t>to</w:t>
      </w:r>
      <w:r>
        <w:rPr>
          <w:color w:val="231F20"/>
          <w:spacing w:val="-25"/>
          <w:w w:val="90"/>
          <w:sz w:val="18"/>
        </w:rPr>
        <w:t> </w:t>
      </w:r>
      <w:r>
        <w:rPr>
          <w:color w:val="231F20"/>
          <w:w w:val="90"/>
          <w:sz w:val="18"/>
        </w:rPr>
        <w:t>ground,</w:t>
      </w:r>
      <w:r>
        <w:rPr>
          <w:color w:val="231F20"/>
          <w:spacing w:val="-24"/>
          <w:w w:val="90"/>
          <w:sz w:val="18"/>
        </w:rPr>
        <w:t> </w:t>
      </w:r>
      <w:r>
        <w:rPr>
          <w:color w:val="231F20"/>
          <w:w w:val="90"/>
          <w:sz w:val="18"/>
        </w:rPr>
        <w:t>through</w:t>
      </w:r>
      <w:r>
        <w:rPr>
          <w:color w:val="231F20"/>
          <w:spacing w:val="-24"/>
          <w:w w:val="90"/>
          <w:sz w:val="18"/>
        </w:rPr>
        <w:t> </w:t>
      </w:r>
      <w:r>
        <w:rPr>
          <w:color w:val="231F20"/>
          <w:w w:val="90"/>
          <w:sz w:val="18"/>
        </w:rPr>
        <w:t>the</w:t>
      </w:r>
      <w:r>
        <w:rPr>
          <w:color w:val="231F20"/>
          <w:spacing w:val="-24"/>
          <w:w w:val="90"/>
          <w:sz w:val="18"/>
        </w:rPr>
        <w:t> </w:t>
      </w:r>
      <w:r>
        <w:rPr>
          <w:color w:val="231F20"/>
          <w:w w:val="90"/>
          <w:sz w:val="18"/>
        </w:rPr>
        <w:t>fitting</w:t>
      </w:r>
      <w:r>
        <w:rPr>
          <w:color w:val="231F20"/>
          <w:spacing w:val="-25"/>
          <w:w w:val="90"/>
          <w:sz w:val="18"/>
        </w:rPr>
        <w:t> </w:t>
      </w:r>
      <w:r>
        <w:rPr>
          <w:color w:val="231F20"/>
          <w:w w:val="90"/>
          <w:sz w:val="18"/>
        </w:rPr>
        <w:t>or</w:t>
      </w:r>
      <w:r>
        <w:rPr>
          <w:color w:val="231F20"/>
          <w:spacing w:val="-24"/>
          <w:w w:val="90"/>
          <w:sz w:val="18"/>
        </w:rPr>
        <w:t> </w:t>
      </w:r>
      <w:r>
        <w:rPr>
          <w:color w:val="231F20"/>
          <w:w w:val="90"/>
          <w:sz w:val="18"/>
        </w:rPr>
        <w:t>other </w:t>
      </w:r>
      <w:r>
        <w:rPr>
          <w:color w:val="231F20"/>
          <w:w w:val="95"/>
          <w:sz w:val="18"/>
        </w:rPr>
        <w:t>means.</w:t>
      </w:r>
    </w:p>
    <w:p>
      <w:pPr>
        <w:spacing w:before="81"/>
        <w:ind w:left="1260" w:right="0" w:firstLine="0"/>
        <w:jc w:val="left"/>
        <w:rPr>
          <w:b/>
          <w:sz w:val="18"/>
        </w:rPr>
      </w:pPr>
      <w:r>
        <w:rPr>
          <w:b/>
          <w:color w:val="231F20"/>
          <w:w w:val="85"/>
          <w:sz w:val="18"/>
          <w:u w:val="single" w:color="231F20"/>
        </w:rPr>
        <w:t>COUPLING SUGGESTIONS</w:t>
      </w:r>
    </w:p>
    <w:p>
      <w:pPr>
        <w:spacing w:before="13"/>
        <w:ind w:left="1260" w:right="0" w:firstLine="0"/>
        <w:jc w:val="left"/>
        <w:rPr>
          <w:sz w:val="18"/>
        </w:rPr>
      </w:pPr>
      <w:r>
        <w:rPr>
          <w:color w:val="231F20"/>
          <w:w w:val="95"/>
          <w:sz w:val="18"/>
        </w:rPr>
        <w:t>Quick-Acting, pin lug, short shank couplings or combination nipples attached with single bolt, double bolt, wire or band type clamps.</w:t>
      </w:r>
    </w:p>
    <w:p>
      <w:pPr>
        <w:pStyle w:val="BodyText"/>
        <w:spacing w:before="10"/>
        <w:rPr>
          <w:sz w:val="16"/>
        </w:rPr>
      </w:pPr>
    </w:p>
    <w:p>
      <w:pPr>
        <w:spacing w:line="192" w:lineRule="auto" w:before="0"/>
        <w:ind w:left="1709" w:right="751" w:hanging="450"/>
        <w:jc w:val="left"/>
        <w:rPr>
          <w:sz w:val="18"/>
        </w:rPr>
      </w:pPr>
      <w:r>
        <w:rPr>
          <w:color w:val="231F20"/>
          <w:w w:val="90"/>
          <w:position w:val="-3"/>
          <w:sz w:val="32"/>
        </w:rPr>
        <w:t>H</w:t>
      </w:r>
      <w:r>
        <w:rPr>
          <w:color w:val="231F20"/>
          <w:spacing w:val="3"/>
          <w:w w:val="90"/>
          <w:position w:val="-3"/>
          <w:sz w:val="32"/>
        </w:rPr>
        <w:t> </w:t>
      </w:r>
      <w:r>
        <w:rPr>
          <w:color w:val="231F20"/>
          <w:w w:val="90"/>
          <w:sz w:val="18"/>
        </w:rPr>
        <w:t>Kuriyama</w:t>
      </w:r>
      <w:r>
        <w:rPr>
          <w:color w:val="231F20"/>
          <w:spacing w:val="-26"/>
          <w:w w:val="90"/>
          <w:sz w:val="18"/>
        </w:rPr>
        <w:t> </w:t>
      </w:r>
      <w:r>
        <w:rPr>
          <w:color w:val="231F20"/>
          <w:w w:val="90"/>
          <w:sz w:val="18"/>
        </w:rPr>
        <w:t>offers</w:t>
      </w:r>
      <w:r>
        <w:rPr>
          <w:color w:val="231F20"/>
          <w:spacing w:val="-26"/>
          <w:w w:val="90"/>
          <w:sz w:val="18"/>
        </w:rPr>
        <w:t> </w:t>
      </w:r>
      <w:r>
        <w:rPr>
          <w:color w:val="231F20"/>
          <w:w w:val="90"/>
          <w:sz w:val="18"/>
        </w:rPr>
        <w:t>a</w:t>
      </w:r>
      <w:r>
        <w:rPr>
          <w:color w:val="231F20"/>
          <w:spacing w:val="-25"/>
          <w:w w:val="90"/>
          <w:sz w:val="18"/>
        </w:rPr>
        <w:t> </w:t>
      </w:r>
      <w:r>
        <w:rPr>
          <w:color w:val="231F20"/>
          <w:w w:val="90"/>
          <w:sz w:val="18"/>
        </w:rPr>
        <w:t>full</w:t>
      </w:r>
      <w:r>
        <w:rPr>
          <w:color w:val="231F20"/>
          <w:spacing w:val="-26"/>
          <w:w w:val="90"/>
          <w:sz w:val="18"/>
        </w:rPr>
        <w:t> </w:t>
      </w:r>
      <w:r>
        <w:rPr>
          <w:color w:val="231F20"/>
          <w:w w:val="90"/>
          <w:sz w:val="18"/>
        </w:rPr>
        <w:t>line</w:t>
      </w:r>
      <w:r>
        <w:rPr>
          <w:color w:val="231F20"/>
          <w:spacing w:val="-26"/>
          <w:w w:val="90"/>
          <w:sz w:val="18"/>
        </w:rPr>
        <w:t> </w:t>
      </w:r>
      <w:r>
        <w:rPr>
          <w:color w:val="231F20"/>
          <w:w w:val="90"/>
          <w:sz w:val="18"/>
        </w:rPr>
        <w:t>of</w:t>
      </w:r>
      <w:r>
        <w:rPr>
          <w:color w:val="231F20"/>
          <w:spacing w:val="-26"/>
          <w:w w:val="90"/>
          <w:sz w:val="18"/>
        </w:rPr>
        <w:t> </w:t>
      </w:r>
      <w:r>
        <w:rPr>
          <w:color w:val="231F20"/>
          <w:w w:val="90"/>
          <w:sz w:val="18"/>
        </w:rPr>
        <w:t>Quick-Acting</w:t>
      </w:r>
      <w:r>
        <w:rPr>
          <w:color w:val="231F20"/>
          <w:spacing w:val="-26"/>
          <w:w w:val="90"/>
          <w:sz w:val="18"/>
        </w:rPr>
        <w:t> </w:t>
      </w:r>
      <w:r>
        <w:rPr>
          <w:color w:val="231F20"/>
          <w:w w:val="90"/>
          <w:sz w:val="18"/>
        </w:rPr>
        <w:t>couplings,</w:t>
      </w:r>
      <w:r>
        <w:rPr>
          <w:color w:val="231F20"/>
          <w:spacing w:val="-26"/>
          <w:w w:val="90"/>
          <w:sz w:val="18"/>
        </w:rPr>
        <w:t> </w:t>
      </w:r>
      <w:r>
        <w:rPr>
          <w:color w:val="231F20"/>
          <w:w w:val="90"/>
          <w:sz w:val="18"/>
        </w:rPr>
        <w:t>pin</w:t>
      </w:r>
      <w:r>
        <w:rPr>
          <w:color w:val="231F20"/>
          <w:spacing w:val="-26"/>
          <w:w w:val="90"/>
          <w:sz w:val="18"/>
        </w:rPr>
        <w:t> </w:t>
      </w:r>
      <w:r>
        <w:rPr>
          <w:color w:val="231F20"/>
          <w:w w:val="90"/>
          <w:sz w:val="18"/>
        </w:rPr>
        <w:t>lug</w:t>
      </w:r>
      <w:r>
        <w:rPr>
          <w:color w:val="231F20"/>
          <w:spacing w:val="-26"/>
          <w:w w:val="90"/>
          <w:sz w:val="18"/>
        </w:rPr>
        <w:t> </w:t>
      </w:r>
      <w:r>
        <w:rPr>
          <w:color w:val="231F20"/>
          <w:w w:val="90"/>
          <w:sz w:val="18"/>
        </w:rPr>
        <w:t>shank</w:t>
      </w:r>
      <w:r>
        <w:rPr>
          <w:color w:val="231F20"/>
          <w:spacing w:val="-26"/>
          <w:w w:val="90"/>
          <w:sz w:val="18"/>
        </w:rPr>
        <w:t> </w:t>
      </w:r>
      <w:r>
        <w:rPr>
          <w:color w:val="231F20"/>
          <w:w w:val="90"/>
          <w:sz w:val="18"/>
        </w:rPr>
        <w:t>couplings</w:t>
      </w:r>
      <w:r>
        <w:rPr>
          <w:color w:val="231F20"/>
          <w:spacing w:val="-26"/>
          <w:w w:val="90"/>
          <w:sz w:val="18"/>
        </w:rPr>
        <w:t> </w:t>
      </w:r>
      <w:r>
        <w:rPr>
          <w:color w:val="231F20"/>
          <w:w w:val="90"/>
          <w:sz w:val="18"/>
        </w:rPr>
        <w:t>and</w:t>
      </w:r>
      <w:r>
        <w:rPr>
          <w:color w:val="231F20"/>
          <w:spacing w:val="-26"/>
          <w:w w:val="90"/>
          <w:sz w:val="18"/>
        </w:rPr>
        <w:t> </w:t>
      </w:r>
      <w:r>
        <w:rPr>
          <w:color w:val="231F20"/>
          <w:w w:val="90"/>
          <w:sz w:val="18"/>
        </w:rPr>
        <w:t>combination</w:t>
      </w:r>
      <w:r>
        <w:rPr>
          <w:color w:val="231F20"/>
          <w:spacing w:val="-26"/>
          <w:w w:val="90"/>
          <w:sz w:val="18"/>
        </w:rPr>
        <w:t> </w:t>
      </w:r>
      <w:r>
        <w:rPr>
          <w:color w:val="231F20"/>
          <w:w w:val="90"/>
          <w:sz w:val="18"/>
        </w:rPr>
        <w:t>nipples.</w:t>
      </w:r>
      <w:r>
        <w:rPr>
          <w:color w:val="231F20"/>
          <w:spacing w:val="-26"/>
          <w:w w:val="90"/>
          <w:sz w:val="18"/>
        </w:rPr>
        <w:t> </w:t>
      </w:r>
      <w:r>
        <w:rPr>
          <w:color w:val="231F20"/>
          <w:w w:val="90"/>
          <w:sz w:val="18"/>
        </w:rPr>
        <w:t>Refer</w:t>
      </w:r>
      <w:r>
        <w:rPr>
          <w:color w:val="231F20"/>
          <w:spacing w:val="-25"/>
          <w:w w:val="90"/>
          <w:sz w:val="18"/>
        </w:rPr>
        <w:t> </w:t>
      </w:r>
      <w:r>
        <w:rPr>
          <w:color w:val="231F20"/>
          <w:w w:val="90"/>
          <w:sz w:val="18"/>
        </w:rPr>
        <w:t>to</w:t>
      </w:r>
      <w:r>
        <w:rPr>
          <w:color w:val="231F20"/>
          <w:spacing w:val="-26"/>
          <w:w w:val="90"/>
          <w:sz w:val="18"/>
        </w:rPr>
        <w:t> </w:t>
      </w:r>
      <w:r>
        <w:rPr>
          <w:color w:val="231F20"/>
          <w:w w:val="90"/>
          <w:sz w:val="18"/>
        </w:rPr>
        <w:t>current</w:t>
      </w:r>
      <w:r>
        <w:rPr>
          <w:color w:val="231F20"/>
          <w:spacing w:val="-26"/>
          <w:w w:val="90"/>
          <w:sz w:val="18"/>
        </w:rPr>
        <w:t> </w:t>
      </w:r>
      <w:r>
        <w:rPr>
          <w:color w:val="231F20"/>
          <w:w w:val="90"/>
          <w:sz w:val="18"/>
        </w:rPr>
        <w:t>Kuriyama-Couplings™ </w:t>
      </w:r>
      <w:r>
        <w:rPr>
          <w:color w:val="231F20"/>
          <w:w w:val="95"/>
          <w:sz w:val="18"/>
        </w:rPr>
        <w:t>and</w:t>
      </w:r>
      <w:r>
        <w:rPr>
          <w:color w:val="231F20"/>
          <w:spacing w:val="-7"/>
          <w:w w:val="95"/>
          <w:sz w:val="18"/>
        </w:rPr>
        <w:t> </w:t>
      </w:r>
      <w:r>
        <w:rPr>
          <w:color w:val="231F20"/>
          <w:w w:val="95"/>
          <w:sz w:val="18"/>
        </w:rPr>
        <w:t>Accessories</w:t>
      </w:r>
      <w:r>
        <w:rPr>
          <w:color w:val="231F20"/>
          <w:spacing w:val="-7"/>
          <w:w w:val="95"/>
          <w:sz w:val="18"/>
        </w:rPr>
        <w:t> </w:t>
      </w:r>
      <w:r>
        <w:rPr>
          <w:color w:val="231F20"/>
          <w:w w:val="95"/>
          <w:sz w:val="18"/>
        </w:rPr>
        <w:t>Catalog</w:t>
      </w:r>
      <w:r>
        <w:rPr>
          <w:color w:val="231F20"/>
          <w:spacing w:val="-7"/>
          <w:w w:val="95"/>
          <w:sz w:val="18"/>
        </w:rPr>
        <w:t> </w:t>
      </w:r>
      <w:r>
        <w:rPr>
          <w:color w:val="231F20"/>
          <w:w w:val="95"/>
          <w:sz w:val="18"/>
        </w:rPr>
        <w:t>for</w:t>
      </w:r>
      <w:r>
        <w:rPr>
          <w:color w:val="231F20"/>
          <w:spacing w:val="-7"/>
          <w:w w:val="95"/>
          <w:sz w:val="18"/>
        </w:rPr>
        <w:t> </w:t>
      </w:r>
      <w:r>
        <w:rPr>
          <w:color w:val="231F20"/>
          <w:w w:val="95"/>
          <w:sz w:val="18"/>
        </w:rPr>
        <w:t>type</w:t>
      </w:r>
      <w:r>
        <w:rPr>
          <w:color w:val="231F20"/>
          <w:spacing w:val="-7"/>
          <w:w w:val="95"/>
          <w:sz w:val="18"/>
        </w:rPr>
        <w:t> </w:t>
      </w:r>
      <w:r>
        <w:rPr>
          <w:color w:val="231F20"/>
          <w:w w:val="95"/>
          <w:sz w:val="18"/>
        </w:rPr>
        <w:t>and</w:t>
      </w:r>
      <w:r>
        <w:rPr>
          <w:color w:val="231F20"/>
          <w:spacing w:val="-7"/>
          <w:w w:val="95"/>
          <w:sz w:val="18"/>
        </w:rPr>
        <w:t> </w:t>
      </w:r>
      <w:r>
        <w:rPr>
          <w:color w:val="231F20"/>
          <w:w w:val="95"/>
          <w:sz w:val="18"/>
        </w:rPr>
        <w:t>pricing.</w:t>
      </w:r>
    </w:p>
    <w:p>
      <w:pPr>
        <w:spacing w:after="0" w:line="192" w:lineRule="auto"/>
        <w:jc w:val="left"/>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2240" w:h="15840"/>
          <w:pgMar w:header="0" w:footer="612" w:top="0" w:bottom="800" w:left="0" w:right="0"/>
        </w:sectPr>
      </w:pPr>
    </w:p>
    <w:p>
      <w:pPr>
        <w:pStyle w:val="BodyText"/>
        <w:rPr>
          <w:sz w:val="25"/>
        </w:rPr>
      </w:pPr>
    </w:p>
    <w:p>
      <w:pPr>
        <w:spacing w:line="235" w:lineRule="exact" w:before="0"/>
        <w:ind w:left="900" w:right="0" w:firstLine="0"/>
        <w:jc w:val="left"/>
        <w:rPr>
          <w:b/>
          <w:sz w:val="21"/>
        </w:rPr>
      </w:pPr>
      <w:r>
        <w:rPr>
          <w:b/>
          <w:color w:val="231F20"/>
          <w:sz w:val="21"/>
        </w:rPr>
        <w:t>Applications:</w:t>
      </w:r>
    </w:p>
    <w:p>
      <w:pPr>
        <w:pStyle w:val="BodyText"/>
        <w:spacing w:line="230" w:lineRule="auto" w:before="1"/>
        <w:ind w:left="900"/>
      </w:pPr>
      <w:r>
        <w:rPr>
          <w:color w:val="231F20"/>
        </w:rPr>
        <w:t>Designed to convey abrasives, sand and shot blast material.</w:t>
      </w:r>
    </w:p>
    <w:p>
      <w:pPr>
        <w:pStyle w:val="Heading6"/>
        <w:spacing w:before="64"/>
      </w:pPr>
      <w:r>
        <w:rPr>
          <w:color w:val="231F20"/>
        </w:rPr>
        <w:t>Cover:</w:t>
      </w:r>
    </w:p>
    <w:p>
      <w:pPr>
        <w:pStyle w:val="BodyText"/>
        <w:spacing w:line="230" w:lineRule="auto" w:before="1"/>
        <w:ind w:left="900"/>
      </w:pPr>
      <w:r>
        <w:rPr>
          <w:color w:val="231F20"/>
        </w:rPr>
        <w:t>Black conductive SBR/NR blend – abrasion and ozone resistant – pin pricked.</w:t>
      </w:r>
    </w:p>
    <w:p>
      <w:pPr>
        <w:pStyle w:val="Heading6"/>
        <w:spacing w:before="65"/>
      </w:pPr>
      <w:r>
        <w:rPr>
          <w:color w:val="231F20"/>
        </w:rPr>
        <w:t>Reinforcement:</w:t>
      </w:r>
    </w:p>
    <w:p>
      <w:pPr>
        <w:pStyle w:val="BodyText"/>
        <w:spacing w:line="212" w:lineRule="exact"/>
        <w:ind w:left="900"/>
      </w:pPr>
      <w:r>
        <w:rPr>
          <w:color w:val="231F20"/>
          <w:w w:val="105"/>
        </w:rPr>
        <w:t>High tensile textile cords – 2-ply construction.</w:t>
      </w:r>
    </w:p>
    <w:p>
      <w:pPr>
        <w:pStyle w:val="Heading6"/>
      </w:pPr>
      <w:r>
        <w:rPr>
          <w:color w:val="231F20"/>
        </w:rPr>
        <w:t>Tube:</w:t>
      </w:r>
    </w:p>
    <w:p>
      <w:pPr>
        <w:pStyle w:val="BodyText"/>
        <w:spacing w:line="230" w:lineRule="auto"/>
        <w:ind w:left="900"/>
      </w:pPr>
      <w:r>
        <w:rPr>
          <w:color w:val="231F20"/>
        </w:rPr>
        <w:t>Black static conducting NR – offering excellent abrasion resistance.</w:t>
      </w:r>
    </w:p>
    <w:p>
      <w:pPr>
        <w:pStyle w:val="BodyText"/>
        <w:rPr>
          <w:sz w:val="25"/>
        </w:rPr>
      </w:pPr>
      <w:r>
        <w:rPr/>
        <w:br w:type="column"/>
      </w:r>
      <w:r>
        <w:rPr>
          <w:sz w:val="25"/>
        </w:rPr>
      </w:r>
    </w:p>
    <w:p>
      <w:pPr>
        <w:pStyle w:val="Heading6"/>
        <w:spacing w:before="0"/>
        <w:ind w:left="375"/>
      </w:pPr>
      <w:r>
        <w:rPr>
          <w:color w:val="231F20"/>
        </w:rPr>
        <w:t>Working Pressure:</w:t>
      </w:r>
    </w:p>
    <w:p>
      <w:pPr>
        <w:pStyle w:val="BodyText"/>
        <w:spacing w:line="212" w:lineRule="exact"/>
        <w:ind w:left="375"/>
      </w:pPr>
      <w:r>
        <w:rPr>
          <w:color w:val="231F20"/>
        </w:rPr>
        <w:t>Constant Pressure – 10 Bar (150 PSI)</w:t>
      </w:r>
    </w:p>
    <w:p>
      <w:pPr>
        <w:pStyle w:val="Heading6"/>
        <w:ind w:left="375"/>
      </w:pPr>
      <w:r>
        <w:rPr>
          <w:color w:val="231F20"/>
        </w:rPr>
        <w:t>Temperature Range:</w:t>
      </w:r>
    </w:p>
    <w:p>
      <w:pPr>
        <w:pStyle w:val="BodyText"/>
        <w:spacing w:line="212" w:lineRule="exact"/>
        <w:ind w:left="375"/>
      </w:pPr>
      <w:r>
        <w:rPr>
          <w:color w:val="231F20"/>
        </w:rPr>
        <w:t>-22°F (-30°C) to 176°F (+80°C)</w:t>
      </w:r>
    </w:p>
    <w:p>
      <w:pPr>
        <w:pStyle w:val="Heading6"/>
        <w:spacing w:before="62"/>
        <w:ind w:left="375"/>
      </w:pPr>
      <w:r>
        <w:rPr>
          <w:color w:val="231F20"/>
        </w:rPr>
        <w:t>Branding:</w:t>
      </w:r>
    </w:p>
    <w:p>
      <w:pPr>
        <w:pStyle w:val="BodyText"/>
        <w:spacing w:line="206" w:lineRule="exact"/>
        <w:ind w:left="375"/>
      </w:pPr>
      <w:r>
        <w:rPr>
          <w:color w:val="231F20"/>
        </w:rPr>
        <w:t>ALFAGOMMA – ITALY T750 ABRASIVE MATERIAL</w:t>
      </w:r>
    </w:p>
    <w:p>
      <w:pPr>
        <w:spacing w:line="216" w:lineRule="exact" w:before="0"/>
        <w:ind w:left="375" w:right="0" w:firstLine="0"/>
        <w:jc w:val="left"/>
        <w:rPr>
          <w:sz w:val="18"/>
        </w:rPr>
      </w:pPr>
      <w:r>
        <w:rPr>
          <w:color w:val="231F20"/>
          <w:sz w:val="19"/>
        </w:rPr>
        <w:t>BLAST – 10 BAR (150 PSI) </w:t>
      </w:r>
      <w:r>
        <w:rPr>
          <w:rFonts w:ascii="Symbol" w:hAnsi="Symbol"/>
          <w:color w:val="231F20"/>
          <w:sz w:val="18"/>
        </w:rPr>
        <w:t>Ω</w:t>
      </w:r>
      <w:r>
        <w:rPr>
          <w:rFonts w:ascii="Times New Roman" w:hAnsi="Times New Roman"/>
          <w:color w:val="231F20"/>
          <w:sz w:val="18"/>
        </w:rPr>
        <w:t> </w:t>
      </w:r>
      <w:r>
        <w:rPr>
          <w:color w:val="231F20"/>
          <w:sz w:val="18"/>
        </w:rPr>
        <w:t>(in white letters)</w:t>
      </w:r>
    </w:p>
    <w:p>
      <w:pPr>
        <w:pStyle w:val="Heading6"/>
        <w:ind w:left="375"/>
      </w:pPr>
      <w:r>
        <w:rPr>
          <w:color w:val="231F20"/>
        </w:rPr>
        <w:t>Standard Length:</w:t>
      </w:r>
    </w:p>
    <w:p>
      <w:pPr>
        <w:pStyle w:val="BodyText"/>
        <w:spacing w:line="212" w:lineRule="exact"/>
        <w:ind w:left="375"/>
      </w:pPr>
      <w:r>
        <w:rPr>
          <w:color w:val="231F20"/>
        </w:rPr>
        <w:t>50 or 100 feet</w:t>
      </w:r>
    </w:p>
    <w:p>
      <w:pPr>
        <w:spacing w:after="0" w:line="212" w:lineRule="exact"/>
        <w:sectPr>
          <w:type w:val="continuous"/>
          <w:pgSz w:w="12240" w:h="15840"/>
          <w:pgMar w:top="1500" w:bottom="280" w:left="0" w:right="0"/>
          <w:cols w:num="2" w:equalWidth="0">
            <w:col w:w="5705" w:space="40"/>
            <w:col w:w="6495"/>
          </w:cols>
        </w:sectPr>
      </w:pPr>
    </w:p>
    <w:p>
      <w:pPr>
        <w:pStyle w:val="BodyText"/>
        <w:rPr>
          <w:sz w:val="20"/>
        </w:rPr>
      </w:pPr>
      <w:r>
        <w:rPr/>
        <w:pict>
          <v:group style="position:absolute;margin-left:0pt;margin-top:0pt;width:612pt;height:297pt;mso-position-horizontal-relative:page;mso-position-vertical-relative:page;z-index:10192" coordorigin="0,0" coordsize="12240,5940">
            <v:shape style="position:absolute;left:7020;top:0;width:3960;height:5940" type="#_x0000_t75" stroked="false">
              <v:imagedata r:id="rId48" o:title=""/>
            </v:shape>
            <v:shape style="position:absolute;left:5220;top:1994;width:5760;height:3586" type="#_x0000_t75" stroked="false">
              <v:imagedata r:id="rId177" o:title=""/>
            </v:shape>
            <v:rect style="position:absolute;left:0;top:1800;width:12240;height:250" filled="true" fillcolor="#231f20" stroked="false">
              <v:fill opacity="49152f" type="solid"/>
            </v:rect>
            <v:rect style="position:absolute;left:0;top:630;width:12240;height:1170" filled="true" fillcolor="#e2c299" stroked="false">
              <v:fill type="solid"/>
            </v:rect>
            <v:shape style="position:absolute;left:7933;top:1065;width:3047;height:375" type="#_x0000_t75" stroked="false">
              <v:imagedata r:id="rId43" o:title=""/>
            </v:shape>
            <v:shape style="position:absolute;left:0;top:0;width:12240;height:5940" type="#_x0000_t202" filled="false" stroked="false">
              <v:textbox inset="0,0,0,0">
                <w:txbxContent>
                  <w:p>
                    <w:pPr>
                      <w:spacing w:line="240" w:lineRule="auto" w:before="0"/>
                      <w:rPr>
                        <w:sz w:val="56"/>
                      </w:rPr>
                    </w:pPr>
                  </w:p>
                  <w:p>
                    <w:pPr>
                      <w:spacing w:line="240" w:lineRule="auto" w:before="0"/>
                      <w:rPr>
                        <w:sz w:val="56"/>
                      </w:rPr>
                    </w:pPr>
                  </w:p>
                  <w:p>
                    <w:pPr>
                      <w:spacing w:line="240" w:lineRule="auto" w:before="0"/>
                      <w:rPr>
                        <w:sz w:val="56"/>
                      </w:rPr>
                    </w:pPr>
                  </w:p>
                  <w:p>
                    <w:pPr>
                      <w:spacing w:line="542" w:lineRule="exact" w:before="326"/>
                      <w:ind w:left="2131" w:right="0" w:firstLine="0"/>
                      <w:jc w:val="left"/>
                      <w:rPr>
                        <w:b/>
                        <w:sz w:val="48"/>
                      </w:rPr>
                    </w:pPr>
                    <w:r>
                      <w:rPr>
                        <w:b/>
                        <w:color w:val="231F20"/>
                        <w:w w:val="110"/>
                        <w:sz w:val="48"/>
                      </w:rPr>
                      <w:t>LT753AA</w:t>
                    </w:r>
                  </w:p>
                  <w:p>
                    <w:pPr>
                      <w:spacing w:line="244" w:lineRule="auto" w:before="0"/>
                      <w:ind w:left="1165" w:right="6923" w:firstLine="0"/>
                      <w:jc w:val="center"/>
                      <w:rPr>
                        <w:b/>
                        <w:sz w:val="34"/>
                      </w:rPr>
                    </w:pPr>
                    <w:r>
                      <w:rPr>
                        <w:b/>
                        <w:color w:val="231F20"/>
                        <w:sz w:val="34"/>
                      </w:rPr>
                      <w:t>150 PSI 2-Ply Abrasive Material Blast Hose</w:t>
                    </w:r>
                  </w:p>
                </w:txbxContent>
              </v:textbox>
              <w10:wrap type="none"/>
            </v:shape>
            <v:shape style="position:absolute;left:0;top:630;width:12240;height:1170" type="#_x0000_t202" filled="false" stroked="false">
              <v:textbox inset="0,0,0,0">
                <w:txbxContent>
                  <w:p>
                    <w:pPr>
                      <w:spacing w:before="186"/>
                      <w:ind w:left="900" w:right="0" w:firstLine="0"/>
                      <w:jc w:val="left"/>
                      <w:rPr>
                        <w:b/>
                        <w:sz w:val="72"/>
                      </w:rPr>
                    </w:pPr>
                    <w:r>
                      <w:rPr>
                        <w:b/>
                        <w:color w:val="231F20"/>
                        <w:sz w:val="72"/>
                      </w:rPr>
                      <w:t>Material Handling</w:t>
                    </w:r>
                  </w:p>
                </w:txbxContent>
              </v:textbox>
              <w10:wrap type="none"/>
            </v:shape>
            <w10:wrap type="none"/>
          </v:group>
        </w:pict>
      </w:r>
    </w:p>
    <w:p>
      <w:pPr>
        <w:pStyle w:val="BodyText"/>
        <w:rPr>
          <w:sz w:val="20"/>
        </w:rPr>
      </w:pPr>
    </w:p>
    <w:p>
      <w:pPr>
        <w:pStyle w:val="BodyText"/>
        <w:spacing w:before="1"/>
        <w:rPr>
          <w:sz w:val="18"/>
        </w:rPr>
      </w:pPr>
    </w:p>
    <w:tbl>
      <w:tblPr>
        <w:tblW w:w="0" w:type="auto"/>
        <w:jc w:val="left"/>
        <w:tblInd w:w="9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990"/>
        <w:gridCol w:w="990"/>
        <w:gridCol w:w="990"/>
        <w:gridCol w:w="990"/>
        <w:gridCol w:w="1350"/>
        <w:gridCol w:w="1260"/>
        <w:gridCol w:w="1800"/>
      </w:tblGrid>
      <w:tr>
        <w:trPr>
          <w:trHeight w:val="285" w:hRule="atLeast"/>
        </w:trPr>
        <w:tc>
          <w:tcPr>
            <w:tcW w:w="10080" w:type="dxa"/>
            <w:gridSpan w:val="8"/>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99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56" w:right="256"/>
              <w:jc w:val="center"/>
              <w:rPr>
                <w:b/>
                <w:sz w:val="18"/>
              </w:rPr>
            </w:pPr>
            <w:r>
              <w:rPr>
                <w:b/>
                <w:color w:val="FFFFFF"/>
                <w:w w:val="95"/>
                <w:sz w:val="18"/>
              </w:rPr>
              <w:t>ID</w:t>
            </w:r>
          </w:p>
          <w:p>
            <w:pPr>
              <w:pStyle w:val="TableParagraph"/>
              <w:spacing w:line="189" w:lineRule="exact" w:before="0"/>
              <w:ind w:left="256" w:right="256"/>
              <w:jc w:val="center"/>
              <w:rPr>
                <w:b/>
                <w:sz w:val="18"/>
              </w:rPr>
            </w:pPr>
            <w:r>
              <w:rPr>
                <w:b/>
                <w:color w:val="FFFFFF"/>
                <w:w w:val="95"/>
                <w:sz w:val="18"/>
              </w:rPr>
              <w:t>(in.)</w:t>
            </w:r>
          </w:p>
        </w:tc>
        <w:tc>
          <w:tcPr>
            <w:tcW w:w="99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56" w:right="256"/>
              <w:jc w:val="center"/>
              <w:rPr>
                <w:b/>
                <w:sz w:val="18"/>
              </w:rPr>
            </w:pPr>
            <w:r>
              <w:rPr>
                <w:b/>
                <w:color w:val="FFFFFF"/>
                <w:w w:val="95"/>
                <w:sz w:val="18"/>
              </w:rPr>
              <w:t>ID</w:t>
            </w:r>
          </w:p>
          <w:p>
            <w:pPr>
              <w:pStyle w:val="TableParagraph"/>
              <w:spacing w:line="189" w:lineRule="exact" w:before="0"/>
              <w:ind w:left="256" w:right="256"/>
              <w:jc w:val="center"/>
              <w:rPr>
                <w:b/>
                <w:sz w:val="18"/>
              </w:rPr>
            </w:pPr>
            <w:r>
              <w:rPr>
                <w:b/>
                <w:color w:val="FFFFFF"/>
                <w:w w:val="95"/>
                <w:sz w:val="18"/>
              </w:rPr>
              <w:t>(mm)</w:t>
            </w:r>
          </w:p>
        </w:tc>
        <w:tc>
          <w:tcPr>
            <w:tcW w:w="99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56" w:right="256"/>
              <w:jc w:val="center"/>
              <w:rPr>
                <w:b/>
                <w:sz w:val="18"/>
              </w:rPr>
            </w:pPr>
            <w:r>
              <w:rPr>
                <w:b/>
                <w:color w:val="FFFFFF"/>
                <w:w w:val="85"/>
                <w:sz w:val="18"/>
              </w:rPr>
              <w:t>OD</w:t>
            </w:r>
          </w:p>
          <w:p>
            <w:pPr>
              <w:pStyle w:val="TableParagraph"/>
              <w:spacing w:line="189" w:lineRule="exact" w:before="0"/>
              <w:ind w:left="256" w:right="256"/>
              <w:jc w:val="center"/>
              <w:rPr>
                <w:b/>
                <w:sz w:val="18"/>
              </w:rPr>
            </w:pPr>
            <w:r>
              <w:rPr>
                <w:b/>
                <w:color w:val="FFFFFF"/>
                <w:w w:val="95"/>
                <w:sz w:val="18"/>
              </w:rPr>
              <w:t>(in.)</w:t>
            </w:r>
          </w:p>
        </w:tc>
        <w:tc>
          <w:tcPr>
            <w:tcW w:w="99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56" w:right="256"/>
              <w:jc w:val="center"/>
              <w:rPr>
                <w:b/>
                <w:sz w:val="18"/>
              </w:rPr>
            </w:pPr>
            <w:r>
              <w:rPr>
                <w:b/>
                <w:color w:val="FFFFFF"/>
                <w:w w:val="85"/>
                <w:sz w:val="18"/>
              </w:rPr>
              <w:t>OD</w:t>
            </w:r>
          </w:p>
          <w:p>
            <w:pPr>
              <w:pStyle w:val="TableParagraph"/>
              <w:spacing w:line="189" w:lineRule="exact" w:before="0"/>
              <w:ind w:left="256" w:right="256"/>
              <w:jc w:val="center"/>
              <w:rPr>
                <w:b/>
                <w:sz w:val="18"/>
              </w:rPr>
            </w:pPr>
            <w:r>
              <w:rPr>
                <w:b/>
                <w:color w:val="FFFFFF"/>
                <w:w w:val="95"/>
                <w:sz w:val="18"/>
              </w:rPr>
              <w:t>(mm)</w:t>
            </w:r>
          </w:p>
        </w:tc>
        <w:tc>
          <w:tcPr>
            <w:tcW w:w="135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467" w:hanging="369"/>
              <w:rPr>
                <w:b/>
                <w:sz w:val="18"/>
              </w:rPr>
            </w:pPr>
            <w:r>
              <w:rPr>
                <w:b/>
                <w:color w:val="FFFFFF"/>
                <w:w w:val="80"/>
                <w:sz w:val="18"/>
              </w:rPr>
              <w:t>Tube Thickness </w:t>
            </w:r>
            <w:r>
              <w:rPr>
                <w:b/>
                <w:color w:val="FFFFFF"/>
                <w:w w:val="95"/>
                <w:sz w:val="18"/>
              </w:rPr>
              <w:t>(mm)</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01" w:right="25" w:hanging="15"/>
              <w:rPr>
                <w:b/>
                <w:sz w:val="18"/>
              </w:rPr>
            </w:pPr>
            <w:r>
              <w:rPr>
                <w:b/>
                <w:color w:val="FFFFFF"/>
                <w:w w:val="90"/>
                <w:sz w:val="18"/>
              </w:rPr>
              <w:t>Max Rec. </w:t>
            </w:r>
            <w:r>
              <w:rPr>
                <w:b/>
                <w:color w:val="FFFFFF"/>
                <w:w w:val="85"/>
                <w:sz w:val="18"/>
              </w:rPr>
              <w:t>WP (PSI)</w:t>
            </w:r>
          </w:p>
        </w:tc>
        <w:tc>
          <w:tcPr>
            <w:tcW w:w="1800" w:type="dxa"/>
            <w:tcBorders>
              <w:top w:val="single" w:sz="8" w:space="0" w:color="FFFFFF"/>
              <w:left w:val="single" w:sz="8" w:space="0" w:color="FFFFFF"/>
            </w:tcBorders>
            <w:shd w:val="clear" w:color="auto" w:fill="231F20"/>
          </w:tcPr>
          <w:p>
            <w:pPr>
              <w:pStyle w:val="TableParagraph"/>
              <w:spacing w:line="208" w:lineRule="auto" w:before="36"/>
              <w:ind w:left="581" w:right="47" w:firstLine="57"/>
              <w:rPr>
                <w:b/>
                <w:sz w:val="18"/>
              </w:rPr>
            </w:pPr>
            <w:r>
              <w:rPr>
                <w:b/>
                <w:color w:val="FFFFFF"/>
                <w:w w:val="90"/>
                <w:sz w:val="18"/>
              </w:rPr>
              <w:t>Weight (lbs./ft.)</w:t>
            </w:r>
          </w:p>
        </w:tc>
      </w:tr>
      <w:tr>
        <w:trPr>
          <w:trHeight w:val="305" w:hRule="atLeast"/>
        </w:trPr>
        <w:tc>
          <w:tcPr>
            <w:tcW w:w="1710" w:type="dxa"/>
            <w:shd w:val="clear" w:color="auto" w:fill="E6E7E8"/>
          </w:tcPr>
          <w:p>
            <w:pPr>
              <w:pStyle w:val="TableParagraph"/>
              <w:spacing w:before="55"/>
              <w:ind w:left="252"/>
              <w:rPr>
                <w:sz w:val="18"/>
              </w:rPr>
            </w:pPr>
            <w:r>
              <w:rPr>
                <w:color w:val="231F20"/>
                <w:w w:val="90"/>
                <w:sz w:val="18"/>
              </w:rPr>
              <w:t>LT753AA050</w:t>
            </w:r>
          </w:p>
        </w:tc>
        <w:tc>
          <w:tcPr>
            <w:tcW w:w="990" w:type="dxa"/>
            <w:shd w:val="clear" w:color="auto" w:fill="E6E7E8"/>
          </w:tcPr>
          <w:p>
            <w:pPr>
              <w:pStyle w:val="TableParagraph"/>
              <w:spacing w:before="55"/>
              <w:ind w:left="95" w:right="95"/>
              <w:jc w:val="center"/>
              <w:rPr>
                <w:sz w:val="18"/>
              </w:rPr>
            </w:pPr>
            <w:r>
              <w:rPr>
                <w:color w:val="231F20"/>
                <w:sz w:val="18"/>
              </w:rPr>
              <w:t>1/2</w:t>
            </w:r>
          </w:p>
        </w:tc>
        <w:tc>
          <w:tcPr>
            <w:tcW w:w="990" w:type="dxa"/>
            <w:shd w:val="clear" w:color="auto" w:fill="E6E7E8"/>
          </w:tcPr>
          <w:p>
            <w:pPr>
              <w:pStyle w:val="TableParagraph"/>
              <w:spacing w:before="55"/>
              <w:ind w:left="95" w:right="95"/>
              <w:jc w:val="center"/>
              <w:rPr>
                <w:sz w:val="18"/>
              </w:rPr>
            </w:pPr>
            <w:r>
              <w:rPr>
                <w:color w:val="231F20"/>
                <w:w w:val="95"/>
                <w:sz w:val="18"/>
              </w:rPr>
              <w:t>13</w:t>
            </w:r>
          </w:p>
        </w:tc>
        <w:tc>
          <w:tcPr>
            <w:tcW w:w="990" w:type="dxa"/>
            <w:shd w:val="clear" w:color="auto" w:fill="E6E7E8"/>
          </w:tcPr>
          <w:p>
            <w:pPr>
              <w:pStyle w:val="TableParagraph"/>
              <w:spacing w:before="55"/>
              <w:ind w:left="95" w:right="95"/>
              <w:jc w:val="center"/>
              <w:rPr>
                <w:sz w:val="18"/>
              </w:rPr>
            </w:pPr>
            <w:r>
              <w:rPr>
                <w:color w:val="231F20"/>
                <w:w w:val="95"/>
                <w:sz w:val="18"/>
              </w:rPr>
              <w:t>1.06</w:t>
            </w:r>
          </w:p>
        </w:tc>
        <w:tc>
          <w:tcPr>
            <w:tcW w:w="990" w:type="dxa"/>
            <w:shd w:val="clear" w:color="auto" w:fill="E6E7E8"/>
          </w:tcPr>
          <w:p>
            <w:pPr>
              <w:pStyle w:val="TableParagraph"/>
              <w:spacing w:before="55"/>
              <w:ind w:left="95" w:right="95"/>
              <w:jc w:val="center"/>
              <w:rPr>
                <w:sz w:val="18"/>
              </w:rPr>
            </w:pPr>
            <w:r>
              <w:rPr>
                <w:color w:val="231F20"/>
                <w:w w:val="95"/>
                <w:sz w:val="18"/>
              </w:rPr>
              <w:t>27</w:t>
            </w:r>
          </w:p>
        </w:tc>
        <w:tc>
          <w:tcPr>
            <w:tcW w:w="1350" w:type="dxa"/>
            <w:shd w:val="clear" w:color="auto" w:fill="E6E7E8"/>
          </w:tcPr>
          <w:p>
            <w:pPr>
              <w:pStyle w:val="TableParagraph"/>
              <w:spacing w:before="55"/>
              <w:ind w:left="441" w:right="441"/>
              <w:jc w:val="center"/>
              <w:rPr>
                <w:sz w:val="18"/>
              </w:rPr>
            </w:pPr>
            <w:r>
              <w:rPr>
                <w:color w:val="231F20"/>
                <w:w w:val="95"/>
                <w:sz w:val="18"/>
              </w:rPr>
              <w:t>0.212</w:t>
            </w:r>
          </w:p>
        </w:tc>
        <w:tc>
          <w:tcPr>
            <w:tcW w:w="1260" w:type="dxa"/>
            <w:shd w:val="clear" w:color="auto" w:fill="E6E7E8"/>
          </w:tcPr>
          <w:p>
            <w:pPr>
              <w:pStyle w:val="TableParagraph"/>
              <w:spacing w:before="55"/>
              <w:ind w:left="500"/>
              <w:rPr>
                <w:sz w:val="18"/>
              </w:rPr>
            </w:pPr>
            <w:r>
              <w:rPr>
                <w:color w:val="231F20"/>
                <w:w w:val="95"/>
                <w:sz w:val="18"/>
              </w:rPr>
              <w:t>150</w:t>
            </w:r>
          </w:p>
        </w:tc>
        <w:tc>
          <w:tcPr>
            <w:tcW w:w="1800" w:type="dxa"/>
            <w:shd w:val="clear" w:color="auto" w:fill="E6E7E8"/>
          </w:tcPr>
          <w:p>
            <w:pPr>
              <w:pStyle w:val="TableParagraph"/>
              <w:spacing w:before="55"/>
              <w:ind w:left="452" w:right="452"/>
              <w:jc w:val="center"/>
              <w:rPr>
                <w:sz w:val="18"/>
              </w:rPr>
            </w:pPr>
            <w:r>
              <w:rPr>
                <w:color w:val="231F20"/>
                <w:w w:val="95"/>
                <w:sz w:val="18"/>
              </w:rPr>
              <w:t>0.34</w:t>
            </w:r>
          </w:p>
        </w:tc>
      </w:tr>
      <w:tr>
        <w:trPr>
          <w:trHeight w:val="285" w:hRule="atLeast"/>
        </w:trPr>
        <w:tc>
          <w:tcPr>
            <w:tcW w:w="1710" w:type="dxa"/>
            <w:shd w:val="clear" w:color="auto" w:fill="D1D3D4"/>
          </w:tcPr>
          <w:p>
            <w:pPr>
              <w:pStyle w:val="TableParagraph"/>
              <w:spacing w:before="45"/>
              <w:ind w:left="252"/>
              <w:rPr>
                <w:sz w:val="18"/>
              </w:rPr>
            </w:pPr>
            <w:r>
              <w:rPr>
                <w:color w:val="231F20"/>
                <w:w w:val="90"/>
                <w:sz w:val="18"/>
              </w:rPr>
              <w:t>LT753AA125</w:t>
            </w:r>
          </w:p>
        </w:tc>
        <w:tc>
          <w:tcPr>
            <w:tcW w:w="990" w:type="dxa"/>
            <w:shd w:val="clear" w:color="auto" w:fill="D1D3D4"/>
          </w:tcPr>
          <w:p>
            <w:pPr>
              <w:pStyle w:val="TableParagraph"/>
              <w:spacing w:before="45"/>
              <w:ind w:left="95" w:right="95"/>
              <w:jc w:val="center"/>
              <w:rPr>
                <w:sz w:val="18"/>
              </w:rPr>
            </w:pPr>
            <w:r>
              <w:rPr>
                <w:color w:val="231F20"/>
                <w:sz w:val="18"/>
              </w:rPr>
              <w:t>1 1/4</w:t>
            </w:r>
          </w:p>
        </w:tc>
        <w:tc>
          <w:tcPr>
            <w:tcW w:w="990" w:type="dxa"/>
            <w:shd w:val="clear" w:color="auto" w:fill="D1D3D4"/>
          </w:tcPr>
          <w:p>
            <w:pPr>
              <w:pStyle w:val="TableParagraph"/>
              <w:spacing w:before="45"/>
              <w:ind w:left="95" w:right="95"/>
              <w:jc w:val="center"/>
              <w:rPr>
                <w:sz w:val="18"/>
              </w:rPr>
            </w:pPr>
            <w:r>
              <w:rPr>
                <w:color w:val="231F20"/>
                <w:w w:val="95"/>
                <w:sz w:val="18"/>
              </w:rPr>
              <w:t>32</w:t>
            </w:r>
          </w:p>
        </w:tc>
        <w:tc>
          <w:tcPr>
            <w:tcW w:w="990" w:type="dxa"/>
            <w:shd w:val="clear" w:color="auto" w:fill="D1D3D4"/>
          </w:tcPr>
          <w:p>
            <w:pPr>
              <w:pStyle w:val="TableParagraph"/>
              <w:spacing w:before="45"/>
              <w:ind w:left="95" w:right="95"/>
              <w:jc w:val="center"/>
              <w:rPr>
                <w:sz w:val="18"/>
              </w:rPr>
            </w:pPr>
            <w:r>
              <w:rPr>
                <w:color w:val="231F20"/>
                <w:w w:val="95"/>
                <w:sz w:val="18"/>
              </w:rPr>
              <w:t>1.89</w:t>
            </w:r>
          </w:p>
        </w:tc>
        <w:tc>
          <w:tcPr>
            <w:tcW w:w="990" w:type="dxa"/>
            <w:shd w:val="clear" w:color="auto" w:fill="D1D3D4"/>
          </w:tcPr>
          <w:p>
            <w:pPr>
              <w:pStyle w:val="TableParagraph"/>
              <w:spacing w:before="45"/>
              <w:ind w:left="95" w:right="95"/>
              <w:jc w:val="center"/>
              <w:rPr>
                <w:sz w:val="18"/>
              </w:rPr>
            </w:pPr>
            <w:r>
              <w:rPr>
                <w:color w:val="231F20"/>
                <w:w w:val="95"/>
                <w:sz w:val="18"/>
              </w:rPr>
              <w:t>48</w:t>
            </w:r>
          </w:p>
        </w:tc>
        <w:tc>
          <w:tcPr>
            <w:tcW w:w="1350" w:type="dxa"/>
            <w:shd w:val="clear" w:color="auto" w:fill="D1D3D4"/>
          </w:tcPr>
          <w:p>
            <w:pPr>
              <w:pStyle w:val="TableParagraph"/>
              <w:spacing w:before="45"/>
              <w:ind w:left="441" w:right="441"/>
              <w:jc w:val="center"/>
              <w:rPr>
                <w:sz w:val="18"/>
              </w:rPr>
            </w:pPr>
            <w:r>
              <w:rPr>
                <w:color w:val="231F20"/>
                <w:w w:val="95"/>
                <w:sz w:val="18"/>
              </w:rPr>
              <w:t>0.240</w:t>
            </w:r>
          </w:p>
        </w:tc>
        <w:tc>
          <w:tcPr>
            <w:tcW w:w="1260" w:type="dxa"/>
            <w:shd w:val="clear" w:color="auto" w:fill="D1D3D4"/>
          </w:tcPr>
          <w:p>
            <w:pPr>
              <w:pStyle w:val="TableParagraph"/>
              <w:spacing w:before="45"/>
              <w:ind w:left="500"/>
              <w:rPr>
                <w:sz w:val="18"/>
              </w:rPr>
            </w:pPr>
            <w:r>
              <w:rPr>
                <w:color w:val="231F20"/>
                <w:w w:val="95"/>
                <w:sz w:val="18"/>
              </w:rPr>
              <w:t>150</w:t>
            </w:r>
          </w:p>
        </w:tc>
        <w:tc>
          <w:tcPr>
            <w:tcW w:w="1800" w:type="dxa"/>
            <w:shd w:val="clear" w:color="auto" w:fill="D1D3D4"/>
          </w:tcPr>
          <w:p>
            <w:pPr>
              <w:pStyle w:val="TableParagraph"/>
              <w:spacing w:before="45"/>
              <w:ind w:left="452" w:right="452"/>
              <w:jc w:val="center"/>
              <w:rPr>
                <w:sz w:val="18"/>
              </w:rPr>
            </w:pPr>
            <w:r>
              <w:rPr>
                <w:color w:val="231F20"/>
                <w:w w:val="95"/>
                <w:sz w:val="18"/>
              </w:rPr>
              <w:t>0.77</w:t>
            </w:r>
          </w:p>
        </w:tc>
      </w:tr>
    </w:tbl>
    <w:p>
      <w:pPr>
        <w:spacing w:before="21"/>
        <w:ind w:left="900" w:right="0" w:firstLine="0"/>
        <w:jc w:val="left"/>
        <w:rPr>
          <w:sz w:val="18"/>
        </w:rPr>
      </w:pPr>
      <w:r>
        <w:rPr>
          <w:color w:val="231F20"/>
          <w:sz w:val="18"/>
        </w:rPr>
        <w:t>NOTE: Tolerances according to RMA Class 311-A</w:t>
      </w:r>
    </w:p>
    <w:p>
      <w:pPr>
        <w:pStyle w:val="BodyText"/>
        <w:spacing w:before="1"/>
        <w:rPr>
          <w:sz w:val="28"/>
        </w:rPr>
      </w:pPr>
    </w:p>
    <w:p>
      <w:pPr>
        <w:pStyle w:val="Heading3"/>
      </w:pPr>
      <w:r>
        <w:rPr>
          <w:color w:val="231F20"/>
        </w:rPr>
        <w:t>Blasting Data Guide</w:t>
      </w:r>
    </w:p>
    <w:p>
      <w:pPr>
        <w:spacing w:before="47" w:after="52"/>
        <w:ind w:left="900" w:right="0" w:firstLine="0"/>
        <w:jc w:val="left"/>
        <w:rPr>
          <w:sz w:val="18"/>
        </w:rPr>
      </w:pPr>
      <w:r>
        <w:rPr>
          <w:color w:val="231F20"/>
          <w:sz w:val="18"/>
        </w:rPr>
        <w:t>Premature hose wear can be prevented if the proper nozzle size is used for the corresponding hose ID size. (See chart below)</w:t>
      </w:r>
    </w:p>
    <w:tbl>
      <w:tblPr>
        <w:tblW w:w="0" w:type="auto"/>
        <w:jc w:val="left"/>
        <w:tblInd w:w="9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80"/>
        <w:gridCol w:w="1620"/>
        <w:gridCol w:w="1620"/>
        <w:gridCol w:w="1620"/>
        <w:gridCol w:w="1620"/>
        <w:gridCol w:w="1620"/>
      </w:tblGrid>
      <w:tr>
        <w:trPr>
          <w:trHeight w:val="285" w:hRule="atLeast"/>
        </w:trPr>
        <w:tc>
          <w:tcPr>
            <w:tcW w:w="10080" w:type="dxa"/>
            <w:gridSpan w:val="6"/>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Blasting Data Guide</w:t>
            </w:r>
          </w:p>
        </w:tc>
      </w:tr>
      <w:tr>
        <w:trPr>
          <w:trHeight w:val="237" w:hRule="atLeast"/>
        </w:trPr>
        <w:tc>
          <w:tcPr>
            <w:tcW w:w="1980" w:type="dxa"/>
            <w:tcBorders>
              <w:top w:val="single" w:sz="8" w:space="0" w:color="FFFFFF"/>
              <w:right w:val="single" w:sz="8" w:space="0" w:color="FFFFFF"/>
            </w:tcBorders>
            <w:shd w:val="clear" w:color="auto" w:fill="231F20"/>
          </w:tcPr>
          <w:p>
            <w:pPr>
              <w:pStyle w:val="TableParagraph"/>
              <w:spacing w:line="203" w:lineRule="exact" w:before="15"/>
              <w:ind w:left="234"/>
              <w:rPr>
                <w:b/>
                <w:sz w:val="18"/>
              </w:rPr>
            </w:pPr>
            <w:r>
              <w:rPr>
                <w:b/>
                <w:color w:val="FFFFFF"/>
                <w:w w:val="90"/>
                <w:sz w:val="18"/>
              </w:rPr>
              <w:t>Series</w:t>
            </w:r>
          </w:p>
        </w:tc>
        <w:tc>
          <w:tcPr>
            <w:tcW w:w="1620" w:type="dxa"/>
            <w:tcBorders>
              <w:top w:val="single" w:sz="8" w:space="0" w:color="FFFFFF"/>
              <w:left w:val="single" w:sz="8" w:space="0" w:color="FFFFFF"/>
              <w:right w:val="single" w:sz="8" w:space="0" w:color="FFFFFF"/>
            </w:tcBorders>
            <w:shd w:val="clear" w:color="auto" w:fill="231F20"/>
          </w:tcPr>
          <w:p>
            <w:pPr>
              <w:pStyle w:val="TableParagraph"/>
              <w:spacing w:line="203" w:lineRule="exact" w:before="15"/>
              <w:ind w:left="104" w:right="104"/>
              <w:jc w:val="center"/>
              <w:rPr>
                <w:b/>
                <w:sz w:val="18"/>
              </w:rPr>
            </w:pPr>
            <w:r>
              <w:rPr>
                <w:b/>
                <w:color w:val="FFFFFF"/>
                <w:w w:val="90"/>
                <w:sz w:val="18"/>
              </w:rPr>
              <w:t>UB8</w:t>
            </w:r>
          </w:p>
        </w:tc>
        <w:tc>
          <w:tcPr>
            <w:tcW w:w="1620" w:type="dxa"/>
            <w:tcBorders>
              <w:top w:val="single" w:sz="8" w:space="0" w:color="FFFFFF"/>
              <w:left w:val="single" w:sz="8" w:space="0" w:color="FFFFFF"/>
              <w:right w:val="single" w:sz="8" w:space="0" w:color="FFFFFF"/>
            </w:tcBorders>
            <w:shd w:val="clear" w:color="auto" w:fill="231F20"/>
          </w:tcPr>
          <w:p>
            <w:pPr>
              <w:pStyle w:val="TableParagraph"/>
              <w:spacing w:line="203" w:lineRule="exact" w:before="15"/>
              <w:ind w:left="656"/>
              <w:rPr>
                <w:b/>
                <w:sz w:val="18"/>
              </w:rPr>
            </w:pPr>
            <w:r>
              <w:rPr>
                <w:b/>
                <w:color w:val="FFFFFF"/>
                <w:w w:val="90"/>
                <w:sz w:val="18"/>
              </w:rPr>
              <w:t>UB7</w:t>
            </w:r>
          </w:p>
        </w:tc>
        <w:tc>
          <w:tcPr>
            <w:tcW w:w="1620" w:type="dxa"/>
            <w:tcBorders>
              <w:top w:val="single" w:sz="8" w:space="0" w:color="FFFFFF"/>
              <w:left w:val="single" w:sz="8" w:space="0" w:color="FFFFFF"/>
              <w:right w:val="single" w:sz="8" w:space="0" w:color="FFFFFF"/>
            </w:tcBorders>
            <w:shd w:val="clear" w:color="auto" w:fill="231F20"/>
          </w:tcPr>
          <w:p>
            <w:pPr>
              <w:pStyle w:val="TableParagraph"/>
              <w:spacing w:line="203" w:lineRule="exact" w:before="15"/>
              <w:ind w:right="653"/>
              <w:jc w:val="right"/>
              <w:rPr>
                <w:b/>
                <w:sz w:val="18"/>
              </w:rPr>
            </w:pPr>
            <w:r>
              <w:rPr>
                <w:b/>
                <w:color w:val="FFFFFF"/>
                <w:w w:val="80"/>
                <w:sz w:val="18"/>
              </w:rPr>
              <w:t>UB6</w:t>
            </w:r>
          </w:p>
        </w:tc>
        <w:tc>
          <w:tcPr>
            <w:tcW w:w="1620" w:type="dxa"/>
            <w:tcBorders>
              <w:top w:val="single" w:sz="8" w:space="0" w:color="FFFFFF"/>
              <w:left w:val="single" w:sz="8" w:space="0" w:color="FFFFFF"/>
              <w:right w:val="single" w:sz="8" w:space="0" w:color="FFFFFF"/>
            </w:tcBorders>
            <w:shd w:val="clear" w:color="auto" w:fill="231F20"/>
          </w:tcPr>
          <w:p>
            <w:pPr>
              <w:pStyle w:val="TableParagraph"/>
              <w:spacing w:line="203" w:lineRule="exact" w:before="15"/>
              <w:ind w:left="104" w:right="104"/>
              <w:jc w:val="center"/>
              <w:rPr>
                <w:b/>
                <w:sz w:val="18"/>
              </w:rPr>
            </w:pPr>
            <w:r>
              <w:rPr>
                <w:b/>
                <w:color w:val="FFFFFF"/>
                <w:w w:val="90"/>
                <w:sz w:val="18"/>
              </w:rPr>
              <w:t>UB5</w:t>
            </w:r>
          </w:p>
        </w:tc>
        <w:tc>
          <w:tcPr>
            <w:tcW w:w="1620" w:type="dxa"/>
            <w:tcBorders>
              <w:top w:val="single" w:sz="8" w:space="0" w:color="FFFFFF"/>
              <w:left w:val="single" w:sz="8" w:space="0" w:color="FFFFFF"/>
            </w:tcBorders>
            <w:shd w:val="clear" w:color="auto" w:fill="231F20"/>
          </w:tcPr>
          <w:p>
            <w:pPr>
              <w:pStyle w:val="TableParagraph"/>
              <w:spacing w:line="203" w:lineRule="exact" w:before="15"/>
              <w:ind w:left="606" w:right="613"/>
              <w:jc w:val="center"/>
              <w:rPr>
                <w:b/>
                <w:sz w:val="18"/>
              </w:rPr>
            </w:pPr>
            <w:r>
              <w:rPr>
                <w:b/>
                <w:color w:val="FFFFFF"/>
                <w:w w:val="90"/>
                <w:sz w:val="18"/>
              </w:rPr>
              <w:t>UB4</w:t>
            </w:r>
          </w:p>
        </w:tc>
      </w:tr>
      <w:tr>
        <w:trPr>
          <w:trHeight w:val="305" w:hRule="atLeast"/>
        </w:trPr>
        <w:tc>
          <w:tcPr>
            <w:tcW w:w="1980" w:type="dxa"/>
            <w:shd w:val="clear" w:color="auto" w:fill="E6E7E8"/>
          </w:tcPr>
          <w:p>
            <w:pPr>
              <w:pStyle w:val="TableParagraph"/>
              <w:spacing w:before="55"/>
              <w:ind w:left="252"/>
              <w:rPr>
                <w:sz w:val="18"/>
              </w:rPr>
            </w:pPr>
            <w:r>
              <w:rPr>
                <w:color w:val="231F20"/>
                <w:w w:val="85"/>
                <w:sz w:val="18"/>
              </w:rPr>
              <w:t>NOZZLE SIZE</w:t>
            </w:r>
          </w:p>
        </w:tc>
        <w:tc>
          <w:tcPr>
            <w:tcW w:w="1620" w:type="dxa"/>
            <w:shd w:val="clear" w:color="auto" w:fill="E6E7E8"/>
          </w:tcPr>
          <w:p>
            <w:pPr>
              <w:pStyle w:val="TableParagraph"/>
              <w:spacing w:before="55"/>
              <w:ind w:left="176" w:right="176"/>
              <w:jc w:val="center"/>
              <w:rPr>
                <w:sz w:val="18"/>
              </w:rPr>
            </w:pPr>
            <w:r>
              <w:rPr>
                <w:color w:val="231F20"/>
                <w:sz w:val="18"/>
              </w:rPr>
              <w:t>1/2</w:t>
            </w:r>
          </w:p>
        </w:tc>
        <w:tc>
          <w:tcPr>
            <w:tcW w:w="1620" w:type="dxa"/>
            <w:shd w:val="clear" w:color="auto" w:fill="E6E7E8"/>
          </w:tcPr>
          <w:p>
            <w:pPr>
              <w:pStyle w:val="TableParagraph"/>
              <w:spacing w:before="55"/>
              <w:ind w:left="655"/>
              <w:rPr>
                <w:sz w:val="18"/>
              </w:rPr>
            </w:pPr>
            <w:r>
              <w:rPr>
                <w:color w:val="231F20"/>
                <w:sz w:val="18"/>
              </w:rPr>
              <w:t>7/16</w:t>
            </w:r>
          </w:p>
        </w:tc>
        <w:tc>
          <w:tcPr>
            <w:tcW w:w="1620" w:type="dxa"/>
            <w:shd w:val="clear" w:color="auto" w:fill="E6E7E8"/>
          </w:tcPr>
          <w:p>
            <w:pPr>
              <w:pStyle w:val="TableParagraph"/>
              <w:spacing w:before="55"/>
              <w:ind w:right="696"/>
              <w:jc w:val="right"/>
              <w:rPr>
                <w:sz w:val="18"/>
              </w:rPr>
            </w:pPr>
            <w:r>
              <w:rPr>
                <w:color w:val="231F20"/>
                <w:w w:val="85"/>
                <w:sz w:val="18"/>
              </w:rPr>
              <w:t>3/8</w:t>
            </w:r>
          </w:p>
        </w:tc>
        <w:tc>
          <w:tcPr>
            <w:tcW w:w="1620" w:type="dxa"/>
            <w:shd w:val="clear" w:color="auto" w:fill="E6E7E8"/>
          </w:tcPr>
          <w:p>
            <w:pPr>
              <w:pStyle w:val="TableParagraph"/>
              <w:spacing w:before="55"/>
              <w:ind w:left="176" w:right="176"/>
              <w:jc w:val="center"/>
              <w:rPr>
                <w:sz w:val="18"/>
              </w:rPr>
            </w:pPr>
            <w:r>
              <w:rPr>
                <w:color w:val="231F20"/>
                <w:sz w:val="18"/>
              </w:rPr>
              <w:t>5/16</w:t>
            </w:r>
          </w:p>
        </w:tc>
        <w:tc>
          <w:tcPr>
            <w:tcW w:w="1620" w:type="dxa"/>
            <w:shd w:val="clear" w:color="auto" w:fill="E6E7E8"/>
          </w:tcPr>
          <w:p>
            <w:pPr>
              <w:pStyle w:val="TableParagraph"/>
              <w:spacing w:before="55"/>
              <w:ind w:left="176" w:right="176"/>
              <w:jc w:val="center"/>
              <w:rPr>
                <w:sz w:val="18"/>
              </w:rPr>
            </w:pPr>
            <w:r>
              <w:rPr>
                <w:color w:val="231F20"/>
                <w:sz w:val="18"/>
              </w:rPr>
              <w:t>1/4</w:t>
            </w:r>
          </w:p>
        </w:tc>
      </w:tr>
      <w:tr>
        <w:trPr>
          <w:trHeight w:val="285" w:hRule="atLeast"/>
        </w:trPr>
        <w:tc>
          <w:tcPr>
            <w:tcW w:w="1980" w:type="dxa"/>
            <w:shd w:val="clear" w:color="auto" w:fill="D1D3D4"/>
          </w:tcPr>
          <w:p>
            <w:pPr>
              <w:pStyle w:val="TableParagraph"/>
              <w:spacing w:before="45"/>
              <w:ind w:left="252"/>
              <w:rPr>
                <w:sz w:val="18"/>
              </w:rPr>
            </w:pPr>
            <w:r>
              <w:rPr>
                <w:color w:val="231F20"/>
                <w:w w:val="90"/>
                <w:sz w:val="18"/>
              </w:rPr>
              <w:t>CFM @ 100 PSI</w:t>
            </w:r>
          </w:p>
        </w:tc>
        <w:tc>
          <w:tcPr>
            <w:tcW w:w="1620" w:type="dxa"/>
            <w:shd w:val="clear" w:color="auto" w:fill="D1D3D4"/>
          </w:tcPr>
          <w:p>
            <w:pPr>
              <w:pStyle w:val="TableParagraph"/>
              <w:spacing w:before="45"/>
              <w:ind w:left="176" w:right="176"/>
              <w:jc w:val="center"/>
              <w:rPr>
                <w:sz w:val="18"/>
              </w:rPr>
            </w:pPr>
            <w:r>
              <w:rPr>
                <w:color w:val="231F20"/>
                <w:w w:val="95"/>
                <w:sz w:val="18"/>
              </w:rPr>
              <w:t>350</w:t>
            </w:r>
          </w:p>
        </w:tc>
        <w:tc>
          <w:tcPr>
            <w:tcW w:w="1620" w:type="dxa"/>
            <w:shd w:val="clear" w:color="auto" w:fill="D1D3D4"/>
          </w:tcPr>
          <w:p>
            <w:pPr>
              <w:pStyle w:val="TableParagraph"/>
              <w:spacing w:before="45"/>
              <w:ind w:left="680"/>
              <w:rPr>
                <w:sz w:val="18"/>
              </w:rPr>
            </w:pPr>
            <w:r>
              <w:rPr>
                <w:color w:val="231F20"/>
                <w:w w:val="95"/>
                <w:sz w:val="18"/>
              </w:rPr>
              <w:t>260</w:t>
            </w:r>
          </w:p>
        </w:tc>
        <w:tc>
          <w:tcPr>
            <w:tcW w:w="1620" w:type="dxa"/>
            <w:shd w:val="clear" w:color="auto" w:fill="D1D3D4"/>
          </w:tcPr>
          <w:p>
            <w:pPr>
              <w:pStyle w:val="TableParagraph"/>
              <w:spacing w:before="45"/>
              <w:ind w:right="678"/>
              <w:jc w:val="right"/>
              <w:rPr>
                <w:sz w:val="18"/>
              </w:rPr>
            </w:pPr>
            <w:r>
              <w:rPr>
                <w:color w:val="231F20"/>
                <w:w w:val="85"/>
                <w:sz w:val="18"/>
              </w:rPr>
              <w:t>200</w:t>
            </w:r>
          </w:p>
        </w:tc>
        <w:tc>
          <w:tcPr>
            <w:tcW w:w="1620" w:type="dxa"/>
            <w:shd w:val="clear" w:color="auto" w:fill="D1D3D4"/>
          </w:tcPr>
          <w:p>
            <w:pPr>
              <w:pStyle w:val="TableParagraph"/>
              <w:spacing w:before="45"/>
              <w:ind w:left="176" w:right="176"/>
              <w:jc w:val="center"/>
              <w:rPr>
                <w:sz w:val="18"/>
              </w:rPr>
            </w:pPr>
            <w:r>
              <w:rPr>
                <w:color w:val="231F20"/>
                <w:w w:val="95"/>
                <w:sz w:val="18"/>
              </w:rPr>
              <w:t>150</w:t>
            </w:r>
          </w:p>
        </w:tc>
        <w:tc>
          <w:tcPr>
            <w:tcW w:w="1620" w:type="dxa"/>
            <w:shd w:val="clear" w:color="auto" w:fill="D1D3D4"/>
          </w:tcPr>
          <w:p>
            <w:pPr>
              <w:pStyle w:val="TableParagraph"/>
              <w:spacing w:before="45"/>
              <w:ind w:left="176" w:right="176"/>
              <w:jc w:val="center"/>
              <w:rPr>
                <w:sz w:val="18"/>
              </w:rPr>
            </w:pPr>
            <w:r>
              <w:rPr>
                <w:color w:val="231F20"/>
                <w:w w:val="95"/>
                <w:sz w:val="18"/>
              </w:rPr>
              <w:t>90</w:t>
            </w:r>
          </w:p>
        </w:tc>
      </w:tr>
      <w:tr>
        <w:trPr>
          <w:trHeight w:val="285" w:hRule="atLeast"/>
        </w:trPr>
        <w:tc>
          <w:tcPr>
            <w:tcW w:w="1980" w:type="dxa"/>
            <w:shd w:val="clear" w:color="auto" w:fill="E6E7E8"/>
          </w:tcPr>
          <w:p>
            <w:pPr>
              <w:pStyle w:val="TableParagraph"/>
              <w:spacing w:before="45"/>
              <w:ind w:left="252"/>
              <w:rPr>
                <w:sz w:val="18"/>
              </w:rPr>
            </w:pPr>
            <w:r>
              <w:rPr>
                <w:color w:val="231F20"/>
                <w:w w:val="85"/>
                <w:sz w:val="18"/>
              </w:rPr>
              <w:t>AIR HOSE</w:t>
            </w:r>
          </w:p>
        </w:tc>
        <w:tc>
          <w:tcPr>
            <w:tcW w:w="1620" w:type="dxa"/>
            <w:shd w:val="clear" w:color="auto" w:fill="E6E7E8"/>
          </w:tcPr>
          <w:p>
            <w:pPr>
              <w:pStyle w:val="TableParagraph"/>
              <w:spacing w:before="45"/>
              <w:jc w:val="center"/>
              <w:rPr>
                <w:sz w:val="18"/>
              </w:rPr>
            </w:pPr>
            <w:r>
              <w:rPr>
                <w:color w:val="231F20"/>
                <w:w w:val="86"/>
                <w:sz w:val="18"/>
              </w:rPr>
              <w:t>2</w:t>
            </w:r>
          </w:p>
        </w:tc>
        <w:tc>
          <w:tcPr>
            <w:tcW w:w="1620" w:type="dxa"/>
            <w:shd w:val="clear" w:color="auto" w:fill="E6E7E8"/>
          </w:tcPr>
          <w:p>
            <w:pPr>
              <w:pStyle w:val="TableParagraph"/>
              <w:spacing w:before="45"/>
              <w:ind w:left="633"/>
              <w:rPr>
                <w:sz w:val="18"/>
              </w:rPr>
            </w:pPr>
            <w:r>
              <w:rPr>
                <w:color w:val="231F20"/>
                <w:sz w:val="18"/>
              </w:rPr>
              <w:t>1 1/2</w:t>
            </w:r>
          </w:p>
        </w:tc>
        <w:tc>
          <w:tcPr>
            <w:tcW w:w="1620" w:type="dxa"/>
            <w:shd w:val="clear" w:color="auto" w:fill="E6E7E8"/>
          </w:tcPr>
          <w:p>
            <w:pPr>
              <w:pStyle w:val="TableParagraph"/>
              <w:spacing w:before="45"/>
              <w:ind w:right="631"/>
              <w:jc w:val="right"/>
              <w:rPr>
                <w:sz w:val="18"/>
              </w:rPr>
            </w:pPr>
            <w:r>
              <w:rPr>
                <w:color w:val="231F20"/>
                <w:w w:val="95"/>
                <w:sz w:val="18"/>
              </w:rPr>
              <w:t>1 1/2</w:t>
            </w:r>
          </w:p>
        </w:tc>
        <w:tc>
          <w:tcPr>
            <w:tcW w:w="1620" w:type="dxa"/>
            <w:shd w:val="clear" w:color="auto" w:fill="E6E7E8"/>
          </w:tcPr>
          <w:p>
            <w:pPr>
              <w:pStyle w:val="TableParagraph"/>
              <w:spacing w:before="45"/>
              <w:ind w:left="176" w:right="176"/>
              <w:jc w:val="center"/>
              <w:rPr>
                <w:sz w:val="18"/>
              </w:rPr>
            </w:pPr>
            <w:r>
              <w:rPr>
                <w:color w:val="231F20"/>
                <w:sz w:val="18"/>
              </w:rPr>
              <w:t>1 1/4</w:t>
            </w:r>
          </w:p>
        </w:tc>
        <w:tc>
          <w:tcPr>
            <w:tcW w:w="1620" w:type="dxa"/>
            <w:shd w:val="clear" w:color="auto" w:fill="E6E7E8"/>
          </w:tcPr>
          <w:p>
            <w:pPr>
              <w:pStyle w:val="TableParagraph"/>
              <w:spacing w:before="45"/>
              <w:ind w:left="176" w:right="176"/>
              <w:jc w:val="center"/>
              <w:rPr>
                <w:sz w:val="18"/>
              </w:rPr>
            </w:pPr>
            <w:r>
              <w:rPr>
                <w:color w:val="231F20"/>
                <w:sz w:val="18"/>
              </w:rPr>
              <w:t>1 1/4</w:t>
            </w:r>
          </w:p>
        </w:tc>
      </w:tr>
      <w:tr>
        <w:trPr>
          <w:trHeight w:val="285" w:hRule="atLeast"/>
        </w:trPr>
        <w:tc>
          <w:tcPr>
            <w:tcW w:w="1980" w:type="dxa"/>
            <w:shd w:val="clear" w:color="auto" w:fill="D1D3D4"/>
          </w:tcPr>
          <w:p>
            <w:pPr>
              <w:pStyle w:val="TableParagraph"/>
              <w:spacing w:before="45"/>
              <w:ind w:left="252"/>
              <w:rPr>
                <w:sz w:val="18"/>
              </w:rPr>
            </w:pPr>
            <w:r>
              <w:rPr>
                <w:color w:val="231F20"/>
                <w:w w:val="85"/>
                <w:sz w:val="18"/>
              </w:rPr>
              <w:t>S.B. HOSE SIZE</w:t>
            </w:r>
          </w:p>
        </w:tc>
        <w:tc>
          <w:tcPr>
            <w:tcW w:w="1620" w:type="dxa"/>
            <w:shd w:val="clear" w:color="auto" w:fill="D1D3D4"/>
          </w:tcPr>
          <w:p>
            <w:pPr>
              <w:pStyle w:val="TableParagraph"/>
              <w:spacing w:before="45"/>
              <w:ind w:left="176" w:right="176"/>
              <w:jc w:val="center"/>
              <w:rPr>
                <w:sz w:val="18"/>
              </w:rPr>
            </w:pPr>
            <w:r>
              <w:rPr>
                <w:color w:val="231F20"/>
                <w:sz w:val="18"/>
              </w:rPr>
              <w:t>1 1/2</w:t>
            </w:r>
          </w:p>
        </w:tc>
        <w:tc>
          <w:tcPr>
            <w:tcW w:w="1620" w:type="dxa"/>
            <w:shd w:val="clear" w:color="auto" w:fill="D1D3D4"/>
          </w:tcPr>
          <w:p>
            <w:pPr>
              <w:pStyle w:val="TableParagraph"/>
              <w:spacing w:before="45"/>
              <w:ind w:left="633"/>
              <w:rPr>
                <w:sz w:val="18"/>
              </w:rPr>
            </w:pPr>
            <w:r>
              <w:rPr>
                <w:color w:val="231F20"/>
                <w:sz w:val="18"/>
              </w:rPr>
              <w:t>1 1/2</w:t>
            </w:r>
          </w:p>
        </w:tc>
        <w:tc>
          <w:tcPr>
            <w:tcW w:w="1620" w:type="dxa"/>
            <w:shd w:val="clear" w:color="auto" w:fill="D1D3D4"/>
          </w:tcPr>
          <w:p>
            <w:pPr>
              <w:pStyle w:val="TableParagraph"/>
              <w:spacing w:before="45"/>
              <w:ind w:right="631"/>
              <w:jc w:val="right"/>
              <w:rPr>
                <w:sz w:val="18"/>
              </w:rPr>
            </w:pPr>
            <w:r>
              <w:rPr>
                <w:color w:val="231F20"/>
                <w:w w:val="95"/>
                <w:sz w:val="18"/>
              </w:rPr>
              <w:t>1 1/4</w:t>
            </w:r>
          </w:p>
        </w:tc>
        <w:tc>
          <w:tcPr>
            <w:tcW w:w="1620" w:type="dxa"/>
            <w:shd w:val="clear" w:color="auto" w:fill="D1D3D4"/>
          </w:tcPr>
          <w:p>
            <w:pPr>
              <w:pStyle w:val="TableParagraph"/>
              <w:spacing w:before="45"/>
              <w:ind w:left="176" w:right="176"/>
              <w:jc w:val="center"/>
              <w:rPr>
                <w:sz w:val="18"/>
              </w:rPr>
            </w:pPr>
            <w:r>
              <w:rPr>
                <w:color w:val="231F20"/>
                <w:sz w:val="18"/>
              </w:rPr>
              <w:t>1 1/4</w:t>
            </w:r>
          </w:p>
        </w:tc>
        <w:tc>
          <w:tcPr>
            <w:tcW w:w="1620" w:type="dxa"/>
            <w:shd w:val="clear" w:color="auto" w:fill="D1D3D4"/>
          </w:tcPr>
          <w:p>
            <w:pPr>
              <w:pStyle w:val="TableParagraph"/>
              <w:spacing w:before="45"/>
              <w:jc w:val="center"/>
              <w:rPr>
                <w:sz w:val="18"/>
              </w:rPr>
            </w:pPr>
            <w:r>
              <w:rPr>
                <w:color w:val="231F20"/>
                <w:w w:val="86"/>
                <w:sz w:val="18"/>
              </w:rPr>
              <w:t>1</w:t>
            </w:r>
          </w:p>
        </w:tc>
      </w:tr>
      <w:tr>
        <w:trPr>
          <w:trHeight w:val="285" w:hRule="atLeast"/>
        </w:trPr>
        <w:tc>
          <w:tcPr>
            <w:tcW w:w="1980" w:type="dxa"/>
            <w:shd w:val="clear" w:color="auto" w:fill="E6E7E8"/>
          </w:tcPr>
          <w:p>
            <w:pPr>
              <w:pStyle w:val="TableParagraph"/>
              <w:spacing w:before="45"/>
              <w:ind w:left="252"/>
              <w:rPr>
                <w:sz w:val="18"/>
              </w:rPr>
            </w:pPr>
            <w:r>
              <w:rPr>
                <w:color w:val="231F20"/>
                <w:w w:val="90"/>
                <w:sz w:val="18"/>
              </w:rPr>
              <w:t>MAT. LB/HR</w:t>
            </w:r>
          </w:p>
        </w:tc>
        <w:tc>
          <w:tcPr>
            <w:tcW w:w="1620" w:type="dxa"/>
            <w:shd w:val="clear" w:color="auto" w:fill="E6E7E8"/>
          </w:tcPr>
          <w:p>
            <w:pPr>
              <w:pStyle w:val="TableParagraph"/>
              <w:spacing w:before="45"/>
              <w:ind w:left="176" w:right="176"/>
              <w:jc w:val="center"/>
              <w:rPr>
                <w:sz w:val="18"/>
              </w:rPr>
            </w:pPr>
            <w:r>
              <w:rPr>
                <w:color w:val="231F20"/>
                <w:w w:val="95"/>
                <w:sz w:val="18"/>
              </w:rPr>
              <w:t>2250</w:t>
            </w:r>
          </w:p>
        </w:tc>
        <w:tc>
          <w:tcPr>
            <w:tcW w:w="1620" w:type="dxa"/>
            <w:shd w:val="clear" w:color="auto" w:fill="E6E7E8"/>
          </w:tcPr>
          <w:p>
            <w:pPr>
              <w:pStyle w:val="TableParagraph"/>
              <w:spacing w:before="45"/>
              <w:ind w:left="637"/>
              <w:rPr>
                <w:sz w:val="18"/>
              </w:rPr>
            </w:pPr>
            <w:r>
              <w:rPr>
                <w:color w:val="231F20"/>
                <w:w w:val="95"/>
                <w:sz w:val="18"/>
              </w:rPr>
              <w:t>1750</w:t>
            </w:r>
          </w:p>
        </w:tc>
        <w:tc>
          <w:tcPr>
            <w:tcW w:w="1620" w:type="dxa"/>
            <w:shd w:val="clear" w:color="auto" w:fill="E6E7E8"/>
          </w:tcPr>
          <w:p>
            <w:pPr>
              <w:pStyle w:val="TableParagraph"/>
              <w:spacing w:before="45"/>
              <w:ind w:right="635"/>
              <w:jc w:val="right"/>
              <w:rPr>
                <w:sz w:val="18"/>
              </w:rPr>
            </w:pPr>
            <w:r>
              <w:rPr>
                <w:color w:val="231F20"/>
                <w:w w:val="85"/>
                <w:sz w:val="18"/>
              </w:rPr>
              <w:t>1260</w:t>
            </w:r>
          </w:p>
        </w:tc>
        <w:tc>
          <w:tcPr>
            <w:tcW w:w="1620" w:type="dxa"/>
            <w:shd w:val="clear" w:color="auto" w:fill="E6E7E8"/>
          </w:tcPr>
          <w:p>
            <w:pPr>
              <w:pStyle w:val="TableParagraph"/>
              <w:spacing w:before="45"/>
              <w:ind w:left="176" w:right="176"/>
              <w:jc w:val="center"/>
              <w:rPr>
                <w:sz w:val="18"/>
              </w:rPr>
            </w:pPr>
            <w:r>
              <w:rPr>
                <w:color w:val="231F20"/>
                <w:w w:val="95"/>
                <w:sz w:val="18"/>
              </w:rPr>
              <w:t>900</w:t>
            </w:r>
          </w:p>
        </w:tc>
        <w:tc>
          <w:tcPr>
            <w:tcW w:w="1620" w:type="dxa"/>
            <w:shd w:val="clear" w:color="auto" w:fill="E6E7E8"/>
          </w:tcPr>
          <w:p>
            <w:pPr>
              <w:pStyle w:val="TableParagraph"/>
              <w:spacing w:before="45"/>
              <w:ind w:left="176" w:right="176"/>
              <w:jc w:val="center"/>
              <w:rPr>
                <w:sz w:val="18"/>
              </w:rPr>
            </w:pPr>
            <w:r>
              <w:rPr>
                <w:color w:val="231F20"/>
                <w:w w:val="95"/>
                <w:sz w:val="18"/>
              </w:rPr>
              <w:t>540</w:t>
            </w:r>
          </w:p>
        </w:tc>
      </w:tr>
    </w:tbl>
    <w:p>
      <w:pPr>
        <w:spacing w:after="0"/>
        <w:jc w:val="center"/>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footerReference w:type="default" r:id="rId178"/>
          <w:footerReference w:type="even" r:id="rId179"/>
          <w:pgSz w:w="12240" w:h="15840"/>
          <w:pgMar w:footer="612" w:header="0" w:top="0" w:bottom="800" w:left="0" w:right="0"/>
          <w:pgNumType w:start="65"/>
        </w:sectPr>
      </w:pPr>
    </w:p>
    <w:p>
      <w:pPr>
        <w:pStyle w:val="BodyText"/>
        <w:rPr>
          <w:sz w:val="25"/>
        </w:rPr>
      </w:pPr>
    </w:p>
    <w:p>
      <w:pPr>
        <w:pStyle w:val="Heading6"/>
        <w:spacing w:before="0"/>
        <w:ind w:left="1260"/>
      </w:pPr>
      <w:r>
        <w:rPr>
          <w:color w:val="231F20"/>
        </w:rPr>
        <w:t>Applications:</w:t>
      </w:r>
    </w:p>
    <w:p>
      <w:pPr>
        <w:pStyle w:val="BodyText"/>
        <w:spacing w:line="230" w:lineRule="auto" w:before="1"/>
        <w:ind w:left="1260"/>
      </w:pPr>
      <w:r>
        <w:rPr>
          <w:color w:val="231F20"/>
        </w:rPr>
        <w:t>Designed to convey abrasives, sand and shot blast material.</w:t>
      </w:r>
    </w:p>
    <w:p>
      <w:pPr>
        <w:pStyle w:val="Heading6"/>
        <w:spacing w:before="64"/>
        <w:ind w:left="1260"/>
      </w:pPr>
      <w:r>
        <w:rPr>
          <w:color w:val="231F20"/>
        </w:rPr>
        <w:t>Cover:</w:t>
      </w:r>
    </w:p>
    <w:p>
      <w:pPr>
        <w:pStyle w:val="BodyText"/>
        <w:spacing w:line="230" w:lineRule="auto" w:before="1"/>
        <w:ind w:left="1260"/>
      </w:pPr>
      <w:r>
        <w:rPr>
          <w:color w:val="231F20"/>
        </w:rPr>
        <w:t>Black or green, conductive SBR/NR blend – abrasion and ozone resistant – pin pricked.</w:t>
      </w:r>
    </w:p>
    <w:p>
      <w:pPr>
        <w:pStyle w:val="Heading6"/>
        <w:spacing w:before="65"/>
        <w:ind w:left="1260"/>
      </w:pPr>
      <w:r>
        <w:rPr>
          <w:color w:val="231F20"/>
        </w:rPr>
        <w:t>Reinforcement:</w:t>
      </w:r>
    </w:p>
    <w:p>
      <w:pPr>
        <w:pStyle w:val="BodyText"/>
        <w:spacing w:line="212" w:lineRule="exact"/>
        <w:ind w:left="1260"/>
      </w:pPr>
      <w:r>
        <w:rPr>
          <w:color w:val="231F20"/>
          <w:w w:val="105"/>
        </w:rPr>
        <w:t>High tensile textile cords – 4-ply construction.</w:t>
      </w:r>
    </w:p>
    <w:p>
      <w:pPr>
        <w:pStyle w:val="Heading6"/>
        <w:ind w:left="1260"/>
      </w:pPr>
      <w:r>
        <w:rPr>
          <w:color w:val="231F20"/>
        </w:rPr>
        <w:t>Tube:</w:t>
      </w:r>
    </w:p>
    <w:p>
      <w:pPr>
        <w:pStyle w:val="BodyText"/>
        <w:spacing w:line="230" w:lineRule="auto"/>
        <w:ind w:left="1260"/>
      </w:pPr>
      <w:r>
        <w:rPr>
          <w:color w:val="231F20"/>
        </w:rPr>
        <w:t>Black static conducting natural rubber – offering excellent abrasion resistance.</w:t>
      </w:r>
    </w:p>
    <w:p>
      <w:pPr>
        <w:pStyle w:val="BodyText"/>
        <w:rPr>
          <w:sz w:val="25"/>
        </w:rPr>
      </w:pPr>
      <w:r>
        <w:rPr/>
        <w:br w:type="column"/>
      </w:r>
      <w:r>
        <w:rPr>
          <w:sz w:val="25"/>
        </w:rPr>
      </w:r>
    </w:p>
    <w:p>
      <w:pPr>
        <w:pStyle w:val="Heading6"/>
        <w:spacing w:before="0"/>
        <w:ind w:left="617"/>
      </w:pPr>
      <w:r>
        <w:rPr>
          <w:color w:val="231F20"/>
        </w:rPr>
        <w:t>Working Pressure:</w:t>
      </w:r>
    </w:p>
    <w:p>
      <w:pPr>
        <w:pStyle w:val="BodyText"/>
        <w:spacing w:line="212" w:lineRule="exact"/>
        <w:ind w:left="617"/>
      </w:pPr>
      <w:r>
        <w:rPr>
          <w:color w:val="231F20"/>
        </w:rPr>
        <w:t>Constant Pressure – 10 Bar (150 PSI)</w:t>
      </w:r>
    </w:p>
    <w:p>
      <w:pPr>
        <w:pStyle w:val="Heading6"/>
        <w:ind w:left="617"/>
      </w:pPr>
      <w:r>
        <w:rPr>
          <w:color w:val="231F20"/>
        </w:rPr>
        <w:t>Temperature Range:</w:t>
      </w:r>
    </w:p>
    <w:p>
      <w:pPr>
        <w:pStyle w:val="BodyText"/>
        <w:spacing w:line="212" w:lineRule="exact"/>
        <w:ind w:left="617"/>
      </w:pPr>
      <w:r>
        <w:rPr>
          <w:color w:val="231F20"/>
        </w:rPr>
        <w:t>-22°F (-30°C) to 176°F (+80°C)</w:t>
      </w:r>
    </w:p>
    <w:p>
      <w:pPr>
        <w:pStyle w:val="Heading6"/>
        <w:spacing w:before="62"/>
        <w:ind w:left="617"/>
      </w:pPr>
      <w:r>
        <w:rPr>
          <w:color w:val="231F20"/>
        </w:rPr>
        <w:t>Branding:</w:t>
      </w:r>
    </w:p>
    <w:p>
      <w:pPr>
        <w:spacing w:line="196" w:lineRule="exact" w:before="0"/>
        <w:ind w:left="617" w:right="0" w:firstLine="0"/>
        <w:jc w:val="left"/>
        <w:rPr>
          <w:sz w:val="18"/>
        </w:rPr>
      </w:pPr>
      <w:r>
        <w:rPr>
          <w:color w:val="231F20"/>
          <w:sz w:val="18"/>
        </w:rPr>
        <w:t>ALFAGOMMA – ITALY T750 ABRASIVE MATERIAL BLAST –</w:t>
      </w:r>
    </w:p>
    <w:p>
      <w:pPr>
        <w:spacing w:line="216" w:lineRule="exact" w:before="0"/>
        <w:ind w:left="617" w:right="0" w:firstLine="0"/>
        <w:jc w:val="left"/>
        <w:rPr>
          <w:sz w:val="18"/>
        </w:rPr>
      </w:pPr>
      <w:r>
        <w:rPr>
          <w:color w:val="231F20"/>
          <w:sz w:val="18"/>
        </w:rPr>
        <w:t>10 BAR (150 PSI) </w:t>
      </w:r>
      <w:r>
        <w:rPr>
          <w:rFonts w:ascii="Symbol" w:hAnsi="Symbol"/>
          <w:color w:val="231F20"/>
          <w:sz w:val="18"/>
        </w:rPr>
        <w:t>Ω</w:t>
      </w:r>
      <w:r>
        <w:rPr>
          <w:rFonts w:ascii="Times New Roman" w:hAnsi="Times New Roman"/>
          <w:color w:val="231F20"/>
          <w:sz w:val="18"/>
        </w:rPr>
        <w:t> </w:t>
      </w:r>
      <w:r>
        <w:rPr>
          <w:color w:val="231F20"/>
          <w:sz w:val="18"/>
        </w:rPr>
        <w:t>(in white letters)</w:t>
      </w:r>
    </w:p>
    <w:p>
      <w:pPr>
        <w:pStyle w:val="Heading6"/>
        <w:spacing w:before="64"/>
        <w:ind w:left="617"/>
      </w:pPr>
      <w:r>
        <w:rPr>
          <w:color w:val="231F20"/>
        </w:rPr>
        <w:t>Standard Length:</w:t>
      </w:r>
    </w:p>
    <w:p>
      <w:pPr>
        <w:pStyle w:val="BodyText"/>
        <w:spacing w:line="212" w:lineRule="exact"/>
        <w:ind w:left="617"/>
      </w:pPr>
      <w:r>
        <w:rPr>
          <w:color w:val="231F20"/>
        </w:rPr>
        <w:t>50 or 100 feet</w:t>
      </w:r>
    </w:p>
    <w:p>
      <w:pPr>
        <w:spacing w:after="0" w:line="212" w:lineRule="exact"/>
        <w:sectPr>
          <w:type w:val="continuous"/>
          <w:pgSz w:w="12240" w:h="15840"/>
          <w:pgMar w:top="1500" w:bottom="280" w:left="0" w:right="0"/>
          <w:cols w:num="2" w:equalWidth="0">
            <w:col w:w="5823" w:space="40"/>
            <w:col w:w="6377"/>
          </w:cols>
        </w:sectPr>
      </w:pPr>
    </w:p>
    <w:p>
      <w:pPr>
        <w:pStyle w:val="BodyText"/>
        <w:spacing w:before="9"/>
        <w:rPr>
          <w:sz w:val="26"/>
        </w:rPr>
      </w:pPr>
      <w:r>
        <w:rPr/>
        <w:pict>
          <v:group style="position:absolute;margin-left:0pt;margin-top:0pt;width:612pt;height:297pt;mso-position-horizontal-relative:page;mso-position-vertical-relative:page;z-index:10288" coordorigin="0,0" coordsize="12240,5940">
            <v:shape style="position:absolute;left:1260;top:0;width:3960;height:5940" type="#_x0000_t75" stroked="false">
              <v:imagedata r:id="rId48" o:title=""/>
            </v:shape>
            <v:shape style="position:absolute;left:1260;top:1800;width:5404;height:2790" type="#_x0000_t75" stroked="false">
              <v:imagedata r:id="rId180" o:title=""/>
            </v:shape>
            <v:shape style="position:absolute;left:1260;top:2808;width:5172;height:2952" type="#_x0000_t75" stroked="false">
              <v:imagedata r:id="rId181" o:title=""/>
            </v:shape>
            <v:rect style="position:absolute;left:0;top:1800;width:12240;height:250" filled="true" fillcolor="#231f20" stroked="false">
              <v:fill opacity="49152f" type="solid"/>
            </v:rect>
            <v:rect style="position:absolute;left:0;top:630;width:12240;height:1170" filled="true" fillcolor="#e2c299" stroked="false">
              <v:fill type="solid"/>
            </v:rect>
            <v:shape style="position:absolute;left:1273;top:1065;width:3047;height:375" type="#_x0000_t75" stroked="false">
              <v:imagedata r:id="rId40" o:title=""/>
            </v:shape>
            <v:shape style="position:absolute;left:6787;top:2251;width:4446;height:1332" type="#_x0000_t202" filled="false" stroked="false">
              <v:textbox inset="0,0,0,0">
                <w:txbxContent>
                  <w:p>
                    <w:pPr>
                      <w:spacing w:line="542" w:lineRule="exact" w:before="7"/>
                      <w:ind w:left="0" w:right="0" w:firstLine="0"/>
                      <w:jc w:val="left"/>
                      <w:rPr>
                        <w:b/>
                        <w:sz w:val="48"/>
                      </w:rPr>
                    </w:pPr>
                    <w:r>
                      <w:rPr>
                        <w:b/>
                        <w:color w:val="231F20"/>
                        <w:spacing w:val="-4"/>
                        <w:w w:val="115"/>
                        <w:sz w:val="48"/>
                      </w:rPr>
                      <w:t>T750AA </w:t>
                    </w:r>
                    <w:r>
                      <w:rPr>
                        <w:b/>
                        <w:color w:val="231F20"/>
                        <w:w w:val="115"/>
                        <w:sz w:val="48"/>
                      </w:rPr>
                      <w:t>/</w:t>
                    </w:r>
                    <w:r>
                      <w:rPr>
                        <w:b/>
                        <w:color w:val="231F20"/>
                        <w:spacing w:val="-86"/>
                        <w:w w:val="115"/>
                        <w:sz w:val="48"/>
                      </w:rPr>
                      <w:t> </w:t>
                    </w:r>
                    <w:r>
                      <w:rPr>
                        <w:b/>
                        <w:color w:val="231F20"/>
                        <w:spacing w:val="-10"/>
                        <w:w w:val="115"/>
                        <w:sz w:val="48"/>
                      </w:rPr>
                      <w:t>T750AG</w:t>
                    </w:r>
                  </w:p>
                  <w:p>
                    <w:pPr>
                      <w:spacing w:line="244" w:lineRule="auto" w:before="0"/>
                      <w:ind w:left="390" w:right="407" w:firstLine="0"/>
                      <w:jc w:val="center"/>
                      <w:rPr>
                        <w:b/>
                        <w:sz w:val="34"/>
                      </w:rPr>
                    </w:pPr>
                    <w:r>
                      <w:rPr>
                        <w:b/>
                        <w:color w:val="231F20"/>
                        <w:sz w:val="34"/>
                      </w:rPr>
                      <w:t>150 PSI 4-Ply Abrasive Material Blast Hose</w:t>
                    </w:r>
                  </w:p>
                </w:txbxContent>
              </v:textbox>
              <w10:wrap type="none"/>
            </v:shape>
            <v:shape style="position:absolute;left:6660;top:4009;width:1298;height:1451" type="#_x0000_t202" filled="false" stroked="false">
              <v:textbox inset="0,0,0,0">
                <w:txbxContent>
                  <w:p>
                    <w:pPr>
                      <w:spacing w:before="7"/>
                      <w:ind w:left="0" w:right="0" w:firstLine="0"/>
                      <w:jc w:val="left"/>
                      <w:rPr>
                        <w:b/>
                        <w:sz w:val="21"/>
                      </w:rPr>
                    </w:pPr>
                    <w:r>
                      <w:rPr>
                        <w:b/>
                        <w:color w:val="231F20"/>
                        <w:sz w:val="21"/>
                      </w:rPr>
                      <w:t>T750AA</w:t>
                    </w:r>
                  </w:p>
                  <w:p>
                    <w:pPr>
                      <w:spacing w:before="59"/>
                      <w:ind w:left="0" w:right="0" w:firstLine="0"/>
                      <w:jc w:val="left"/>
                      <w:rPr>
                        <w:b/>
                        <w:sz w:val="21"/>
                      </w:rPr>
                    </w:pPr>
                    <w:r>
                      <w:rPr>
                        <w:b/>
                        <w:color w:val="231F20"/>
                        <w:sz w:val="21"/>
                      </w:rPr>
                      <w:t>Black Cover</w:t>
                    </w:r>
                  </w:p>
                  <w:p>
                    <w:pPr>
                      <w:spacing w:line="240" w:lineRule="auto" w:before="2"/>
                      <w:rPr>
                        <w:sz w:val="31"/>
                      </w:rPr>
                    </w:pPr>
                  </w:p>
                  <w:p>
                    <w:pPr>
                      <w:spacing w:before="0"/>
                      <w:ind w:left="0" w:right="0" w:firstLine="0"/>
                      <w:jc w:val="left"/>
                      <w:rPr>
                        <w:b/>
                        <w:sz w:val="21"/>
                      </w:rPr>
                    </w:pPr>
                    <w:r>
                      <w:rPr>
                        <w:b/>
                        <w:color w:val="231F20"/>
                        <w:sz w:val="21"/>
                      </w:rPr>
                      <w:t>T750AG</w:t>
                    </w:r>
                  </w:p>
                  <w:p>
                    <w:pPr>
                      <w:spacing w:before="59"/>
                      <w:ind w:left="0" w:right="0" w:firstLine="0"/>
                      <w:jc w:val="left"/>
                      <w:rPr>
                        <w:b/>
                        <w:sz w:val="21"/>
                      </w:rPr>
                    </w:pPr>
                    <w:r>
                      <w:rPr>
                        <w:b/>
                        <w:color w:val="231F20"/>
                        <w:sz w:val="21"/>
                      </w:rPr>
                      <w:t>Green Cover</w:t>
                    </w:r>
                  </w:p>
                </w:txbxContent>
              </v:textbox>
              <w10:wrap type="none"/>
            </v:shape>
            <v:shape style="position:absolute;left:0;top:630;width:12240;height:1170" type="#_x0000_t202" filled="false" stroked="false">
              <v:textbox inset="0,0,0,0">
                <w:txbxContent>
                  <w:p>
                    <w:pPr>
                      <w:spacing w:before="186"/>
                      <w:ind w:left="6233" w:right="0" w:firstLine="0"/>
                      <w:jc w:val="left"/>
                      <w:rPr>
                        <w:b/>
                        <w:sz w:val="72"/>
                      </w:rPr>
                    </w:pPr>
                    <w:r>
                      <w:rPr>
                        <w:b/>
                        <w:color w:val="231F20"/>
                        <w:spacing w:val="-11"/>
                        <w:sz w:val="72"/>
                      </w:rPr>
                      <w:t>Material</w:t>
                    </w:r>
                    <w:r>
                      <w:rPr>
                        <w:b/>
                        <w:color w:val="231F20"/>
                        <w:spacing w:val="-140"/>
                        <w:sz w:val="72"/>
                      </w:rPr>
                      <w:t> </w:t>
                    </w:r>
                    <w:r>
                      <w:rPr>
                        <w:b/>
                        <w:color w:val="231F20"/>
                        <w:spacing w:val="-12"/>
                        <w:sz w:val="72"/>
                      </w:rPr>
                      <w:t>Handling</w:t>
                    </w:r>
                  </w:p>
                </w:txbxContent>
              </v:textbox>
              <w10:wrap type="none"/>
            </v:shape>
            <w10:wrap type="none"/>
          </v:group>
        </w:pict>
      </w:r>
    </w:p>
    <w:tbl>
      <w:tblPr>
        <w:tblW w:w="0" w:type="auto"/>
        <w:jc w:val="left"/>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990"/>
        <w:gridCol w:w="990"/>
        <w:gridCol w:w="990"/>
        <w:gridCol w:w="990"/>
        <w:gridCol w:w="1350"/>
        <w:gridCol w:w="1260"/>
        <w:gridCol w:w="1800"/>
      </w:tblGrid>
      <w:tr>
        <w:trPr>
          <w:trHeight w:val="285" w:hRule="atLeast"/>
        </w:trPr>
        <w:tc>
          <w:tcPr>
            <w:tcW w:w="10080" w:type="dxa"/>
            <w:gridSpan w:val="8"/>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99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56" w:right="256"/>
              <w:jc w:val="center"/>
              <w:rPr>
                <w:b/>
                <w:sz w:val="18"/>
              </w:rPr>
            </w:pPr>
            <w:r>
              <w:rPr>
                <w:b/>
                <w:color w:val="FFFFFF"/>
                <w:w w:val="95"/>
                <w:sz w:val="18"/>
              </w:rPr>
              <w:t>ID</w:t>
            </w:r>
          </w:p>
          <w:p>
            <w:pPr>
              <w:pStyle w:val="TableParagraph"/>
              <w:spacing w:line="189" w:lineRule="exact" w:before="0"/>
              <w:ind w:left="256" w:right="256"/>
              <w:jc w:val="center"/>
              <w:rPr>
                <w:b/>
                <w:sz w:val="18"/>
              </w:rPr>
            </w:pPr>
            <w:r>
              <w:rPr>
                <w:b/>
                <w:color w:val="FFFFFF"/>
                <w:w w:val="95"/>
                <w:sz w:val="18"/>
              </w:rPr>
              <w:t>(in.)</w:t>
            </w:r>
          </w:p>
        </w:tc>
        <w:tc>
          <w:tcPr>
            <w:tcW w:w="99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56" w:right="256"/>
              <w:jc w:val="center"/>
              <w:rPr>
                <w:b/>
                <w:sz w:val="18"/>
              </w:rPr>
            </w:pPr>
            <w:r>
              <w:rPr>
                <w:b/>
                <w:color w:val="FFFFFF"/>
                <w:w w:val="95"/>
                <w:sz w:val="18"/>
              </w:rPr>
              <w:t>ID</w:t>
            </w:r>
          </w:p>
          <w:p>
            <w:pPr>
              <w:pStyle w:val="TableParagraph"/>
              <w:spacing w:line="189" w:lineRule="exact" w:before="0"/>
              <w:ind w:left="256" w:right="256"/>
              <w:jc w:val="center"/>
              <w:rPr>
                <w:b/>
                <w:sz w:val="18"/>
              </w:rPr>
            </w:pPr>
            <w:r>
              <w:rPr>
                <w:b/>
                <w:color w:val="FFFFFF"/>
                <w:w w:val="95"/>
                <w:sz w:val="18"/>
              </w:rPr>
              <w:t>(mm)</w:t>
            </w:r>
          </w:p>
        </w:tc>
        <w:tc>
          <w:tcPr>
            <w:tcW w:w="99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56" w:right="256"/>
              <w:jc w:val="center"/>
              <w:rPr>
                <w:b/>
                <w:sz w:val="18"/>
              </w:rPr>
            </w:pPr>
            <w:r>
              <w:rPr>
                <w:b/>
                <w:color w:val="FFFFFF"/>
                <w:w w:val="85"/>
                <w:sz w:val="18"/>
              </w:rPr>
              <w:t>OD</w:t>
            </w:r>
          </w:p>
          <w:p>
            <w:pPr>
              <w:pStyle w:val="TableParagraph"/>
              <w:spacing w:line="189" w:lineRule="exact" w:before="0"/>
              <w:ind w:left="256" w:right="256"/>
              <w:jc w:val="center"/>
              <w:rPr>
                <w:b/>
                <w:sz w:val="18"/>
              </w:rPr>
            </w:pPr>
            <w:r>
              <w:rPr>
                <w:b/>
                <w:color w:val="FFFFFF"/>
                <w:w w:val="95"/>
                <w:sz w:val="18"/>
              </w:rPr>
              <w:t>(in.)</w:t>
            </w:r>
          </w:p>
        </w:tc>
        <w:tc>
          <w:tcPr>
            <w:tcW w:w="99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56" w:right="256"/>
              <w:jc w:val="center"/>
              <w:rPr>
                <w:b/>
                <w:sz w:val="18"/>
              </w:rPr>
            </w:pPr>
            <w:r>
              <w:rPr>
                <w:b/>
                <w:color w:val="FFFFFF"/>
                <w:w w:val="85"/>
                <w:sz w:val="18"/>
              </w:rPr>
              <w:t>OD</w:t>
            </w:r>
          </w:p>
          <w:p>
            <w:pPr>
              <w:pStyle w:val="TableParagraph"/>
              <w:spacing w:line="189" w:lineRule="exact" w:before="0"/>
              <w:ind w:left="256" w:right="256"/>
              <w:jc w:val="center"/>
              <w:rPr>
                <w:b/>
                <w:sz w:val="18"/>
              </w:rPr>
            </w:pPr>
            <w:r>
              <w:rPr>
                <w:b/>
                <w:color w:val="FFFFFF"/>
                <w:w w:val="95"/>
                <w:sz w:val="18"/>
              </w:rPr>
              <w:t>(mm)</w:t>
            </w:r>
          </w:p>
        </w:tc>
        <w:tc>
          <w:tcPr>
            <w:tcW w:w="135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467" w:hanging="369"/>
              <w:rPr>
                <w:b/>
                <w:sz w:val="18"/>
              </w:rPr>
            </w:pPr>
            <w:r>
              <w:rPr>
                <w:b/>
                <w:color w:val="FFFFFF"/>
                <w:w w:val="80"/>
                <w:sz w:val="18"/>
              </w:rPr>
              <w:t>Tube Thickness </w:t>
            </w:r>
            <w:r>
              <w:rPr>
                <w:b/>
                <w:color w:val="FFFFFF"/>
                <w:w w:val="95"/>
                <w:sz w:val="18"/>
              </w:rPr>
              <w:t>(mm)</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01" w:right="25" w:hanging="15"/>
              <w:rPr>
                <w:b/>
                <w:sz w:val="18"/>
              </w:rPr>
            </w:pPr>
            <w:r>
              <w:rPr>
                <w:b/>
                <w:color w:val="FFFFFF"/>
                <w:w w:val="90"/>
                <w:sz w:val="18"/>
              </w:rPr>
              <w:t>Max Rec. </w:t>
            </w:r>
            <w:r>
              <w:rPr>
                <w:b/>
                <w:color w:val="FFFFFF"/>
                <w:w w:val="85"/>
                <w:sz w:val="18"/>
              </w:rPr>
              <w:t>WP (PSI)</w:t>
            </w:r>
          </w:p>
        </w:tc>
        <w:tc>
          <w:tcPr>
            <w:tcW w:w="1800" w:type="dxa"/>
            <w:tcBorders>
              <w:top w:val="single" w:sz="8" w:space="0" w:color="FFFFFF"/>
              <w:left w:val="single" w:sz="8" w:space="0" w:color="FFFFFF"/>
            </w:tcBorders>
            <w:shd w:val="clear" w:color="auto" w:fill="231F20"/>
          </w:tcPr>
          <w:p>
            <w:pPr>
              <w:pStyle w:val="TableParagraph"/>
              <w:spacing w:line="208" w:lineRule="auto" w:before="36"/>
              <w:ind w:left="581" w:right="47" w:firstLine="57"/>
              <w:rPr>
                <w:b/>
                <w:sz w:val="18"/>
              </w:rPr>
            </w:pPr>
            <w:r>
              <w:rPr>
                <w:b/>
                <w:color w:val="FFFFFF"/>
                <w:w w:val="90"/>
                <w:sz w:val="18"/>
              </w:rPr>
              <w:t>Weight (lbs./ft.)</w:t>
            </w:r>
          </w:p>
        </w:tc>
      </w:tr>
      <w:tr>
        <w:trPr>
          <w:trHeight w:val="305" w:hRule="atLeast"/>
        </w:trPr>
        <w:tc>
          <w:tcPr>
            <w:tcW w:w="1710" w:type="dxa"/>
            <w:shd w:val="clear" w:color="auto" w:fill="E6E7E8"/>
          </w:tcPr>
          <w:p>
            <w:pPr>
              <w:pStyle w:val="TableParagraph"/>
              <w:spacing w:before="55"/>
              <w:ind w:left="252"/>
              <w:rPr>
                <w:sz w:val="18"/>
              </w:rPr>
            </w:pPr>
            <w:r>
              <w:rPr>
                <w:color w:val="231F20"/>
                <w:w w:val="90"/>
                <w:sz w:val="18"/>
              </w:rPr>
              <w:t>T750AA/AG075</w:t>
            </w:r>
          </w:p>
        </w:tc>
        <w:tc>
          <w:tcPr>
            <w:tcW w:w="990" w:type="dxa"/>
            <w:shd w:val="clear" w:color="auto" w:fill="E6E7E8"/>
          </w:tcPr>
          <w:p>
            <w:pPr>
              <w:pStyle w:val="TableParagraph"/>
              <w:spacing w:before="55"/>
              <w:ind w:left="95" w:right="95"/>
              <w:jc w:val="center"/>
              <w:rPr>
                <w:sz w:val="18"/>
              </w:rPr>
            </w:pPr>
            <w:r>
              <w:rPr>
                <w:color w:val="231F20"/>
                <w:sz w:val="18"/>
              </w:rPr>
              <w:t>3/4</w:t>
            </w:r>
          </w:p>
        </w:tc>
        <w:tc>
          <w:tcPr>
            <w:tcW w:w="990" w:type="dxa"/>
            <w:shd w:val="clear" w:color="auto" w:fill="E6E7E8"/>
          </w:tcPr>
          <w:p>
            <w:pPr>
              <w:pStyle w:val="TableParagraph"/>
              <w:spacing w:before="55"/>
              <w:ind w:left="95" w:right="95"/>
              <w:jc w:val="center"/>
              <w:rPr>
                <w:sz w:val="18"/>
              </w:rPr>
            </w:pPr>
            <w:r>
              <w:rPr>
                <w:color w:val="231F20"/>
                <w:w w:val="95"/>
                <w:sz w:val="18"/>
              </w:rPr>
              <w:t>19</w:t>
            </w:r>
          </w:p>
        </w:tc>
        <w:tc>
          <w:tcPr>
            <w:tcW w:w="990" w:type="dxa"/>
            <w:shd w:val="clear" w:color="auto" w:fill="E6E7E8"/>
          </w:tcPr>
          <w:p>
            <w:pPr>
              <w:pStyle w:val="TableParagraph"/>
              <w:spacing w:before="55"/>
              <w:ind w:left="95" w:right="95"/>
              <w:jc w:val="center"/>
              <w:rPr>
                <w:sz w:val="18"/>
              </w:rPr>
            </w:pPr>
            <w:r>
              <w:rPr>
                <w:color w:val="231F20"/>
                <w:w w:val="95"/>
                <w:sz w:val="18"/>
              </w:rPr>
              <w:t>1.50</w:t>
            </w:r>
          </w:p>
        </w:tc>
        <w:tc>
          <w:tcPr>
            <w:tcW w:w="990" w:type="dxa"/>
            <w:shd w:val="clear" w:color="auto" w:fill="E6E7E8"/>
          </w:tcPr>
          <w:p>
            <w:pPr>
              <w:pStyle w:val="TableParagraph"/>
              <w:spacing w:before="55"/>
              <w:ind w:left="95" w:right="95"/>
              <w:jc w:val="center"/>
              <w:rPr>
                <w:sz w:val="18"/>
              </w:rPr>
            </w:pPr>
            <w:r>
              <w:rPr>
                <w:color w:val="231F20"/>
                <w:w w:val="95"/>
                <w:sz w:val="18"/>
              </w:rPr>
              <w:t>38</w:t>
            </w:r>
          </w:p>
        </w:tc>
        <w:tc>
          <w:tcPr>
            <w:tcW w:w="1350" w:type="dxa"/>
            <w:shd w:val="clear" w:color="auto" w:fill="E6E7E8"/>
          </w:tcPr>
          <w:p>
            <w:pPr>
              <w:pStyle w:val="TableParagraph"/>
              <w:spacing w:before="55"/>
              <w:ind w:left="480"/>
              <w:rPr>
                <w:sz w:val="18"/>
              </w:rPr>
            </w:pPr>
            <w:r>
              <w:rPr>
                <w:color w:val="231F20"/>
                <w:w w:val="95"/>
                <w:sz w:val="18"/>
              </w:rPr>
              <w:t>0.236</w:t>
            </w:r>
          </w:p>
        </w:tc>
        <w:tc>
          <w:tcPr>
            <w:tcW w:w="1260" w:type="dxa"/>
            <w:shd w:val="clear" w:color="auto" w:fill="E6E7E8"/>
          </w:tcPr>
          <w:p>
            <w:pPr>
              <w:pStyle w:val="TableParagraph"/>
              <w:spacing w:before="55"/>
              <w:ind w:left="155" w:right="155"/>
              <w:jc w:val="center"/>
              <w:rPr>
                <w:sz w:val="18"/>
              </w:rPr>
            </w:pPr>
            <w:r>
              <w:rPr>
                <w:color w:val="231F20"/>
                <w:w w:val="95"/>
                <w:sz w:val="18"/>
              </w:rPr>
              <w:t>150</w:t>
            </w:r>
          </w:p>
        </w:tc>
        <w:tc>
          <w:tcPr>
            <w:tcW w:w="1800" w:type="dxa"/>
            <w:shd w:val="clear" w:color="auto" w:fill="E6E7E8"/>
          </w:tcPr>
          <w:p>
            <w:pPr>
              <w:pStyle w:val="TableParagraph"/>
              <w:spacing w:before="55"/>
              <w:ind w:left="452" w:right="452"/>
              <w:jc w:val="center"/>
              <w:rPr>
                <w:sz w:val="18"/>
              </w:rPr>
            </w:pPr>
            <w:r>
              <w:rPr>
                <w:color w:val="231F20"/>
                <w:w w:val="95"/>
                <w:sz w:val="18"/>
              </w:rPr>
              <w:t>0.68</w:t>
            </w:r>
          </w:p>
        </w:tc>
      </w:tr>
      <w:tr>
        <w:trPr>
          <w:trHeight w:val="285" w:hRule="atLeast"/>
        </w:trPr>
        <w:tc>
          <w:tcPr>
            <w:tcW w:w="1710" w:type="dxa"/>
            <w:shd w:val="clear" w:color="auto" w:fill="D1D3D4"/>
          </w:tcPr>
          <w:p>
            <w:pPr>
              <w:pStyle w:val="TableParagraph"/>
              <w:spacing w:before="45"/>
              <w:ind w:left="252"/>
              <w:rPr>
                <w:sz w:val="18"/>
              </w:rPr>
            </w:pPr>
            <w:r>
              <w:rPr>
                <w:color w:val="231F20"/>
                <w:w w:val="90"/>
                <w:sz w:val="18"/>
              </w:rPr>
              <w:t>T750AA/AG100</w:t>
            </w:r>
          </w:p>
        </w:tc>
        <w:tc>
          <w:tcPr>
            <w:tcW w:w="990" w:type="dxa"/>
            <w:shd w:val="clear" w:color="auto" w:fill="D1D3D4"/>
          </w:tcPr>
          <w:p>
            <w:pPr>
              <w:pStyle w:val="TableParagraph"/>
              <w:spacing w:before="45"/>
              <w:jc w:val="center"/>
              <w:rPr>
                <w:sz w:val="18"/>
              </w:rPr>
            </w:pPr>
            <w:r>
              <w:rPr>
                <w:color w:val="231F20"/>
                <w:w w:val="86"/>
                <w:sz w:val="18"/>
              </w:rPr>
              <w:t>1</w:t>
            </w:r>
          </w:p>
        </w:tc>
        <w:tc>
          <w:tcPr>
            <w:tcW w:w="990" w:type="dxa"/>
            <w:shd w:val="clear" w:color="auto" w:fill="D1D3D4"/>
          </w:tcPr>
          <w:p>
            <w:pPr>
              <w:pStyle w:val="TableParagraph"/>
              <w:spacing w:before="45"/>
              <w:ind w:left="95" w:right="95"/>
              <w:jc w:val="center"/>
              <w:rPr>
                <w:sz w:val="18"/>
              </w:rPr>
            </w:pPr>
            <w:r>
              <w:rPr>
                <w:color w:val="231F20"/>
                <w:w w:val="95"/>
                <w:sz w:val="18"/>
              </w:rPr>
              <w:t>25</w:t>
            </w:r>
          </w:p>
        </w:tc>
        <w:tc>
          <w:tcPr>
            <w:tcW w:w="990" w:type="dxa"/>
            <w:shd w:val="clear" w:color="auto" w:fill="D1D3D4"/>
          </w:tcPr>
          <w:p>
            <w:pPr>
              <w:pStyle w:val="TableParagraph"/>
              <w:spacing w:before="45"/>
              <w:ind w:left="95" w:right="95"/>
              <w:jc w:val="center"/>
              <w:rPr>
                <w:sz w:val="18"/>
              </w:rPr>
            </w:pPr>
            <w:r>
              <w:rPr>
                <w:color w:val="231F20"/>
                <w:w w:val="95"/>
                <w:sz w:val="18"/>
              </w:rPr>
              <w:t>1.89</w:t>
            </w:r>
          </w:p>
        </w:tc>
        <w:tc>
          <w:tcPr>
            <w:tcW w:w="990" w:type="dxa"/>
            <w:shd w:val="clear" w:color="auto" w:fill="D1D3D4"/>
          </w:tcPr>
          <w:p>
            <w:pPr>
              <w:pStyle w:val="TableParagraph"/>
              <w:spacing w:before="45"/>
              <w:ind w:left="95" w:right="95"/>
              <w:jc w:val="center"/>
              <w:rPr>
                <w:sz w:val="18"/>
              </w:rPr>
            </w:pPr>
            <w:r>
              <w:rPr>
                <w:color w:val="231F20"/>
                <w:w w:val="95"/>
                <w:sz w:val="18"/>
              </w:rPr>
              <w:t>48</w:t>
            </w:r>
          </w:p>
        </w:tc>
        <w:tc>
          <w:tcPr>
            <w:tcW w:w="1350" w:type="dxa"/>
            <w:shd w:val="clear" w:color="auto" w:fill="D1D3D4"/>
          </w:tcPr>
          <w:p>
            <w:pPr>
              <w:pStyle w:val="TableParagraph"/>
              <w:spacing w:before="45"/>
              <w:ind w:left="480"/>
              <w:rPr>
                <w:sz w:val="18"/>
              </w:rPr>
            </w:pPr>
            <w:r>
              <w:rPr>
                <w:color w:val="231F20"/>
                <w:w w:val="95"/>
                <w:sz w:val="18"/>
              </w:rPr>
              <w:t>0.283</w:t>
            </w:r>
          </w:p>
        </w:tc>
        <w:tc>
          <w:tcPr>
            <w:tcW w:w="1260" w:type="dxa"/>
            <w:shd w:val="clear" w:color="auto" w:fill="D1D3D4"/>
          </w:tcPr>
          <w:p>
            <w:pPr>
              <w:pStyle w:val="TableParagraph"/>
              <w:spacing w:before="45"/>
              <w:ind w:left="155" w:right="155"/>
              <w:jc w:val="center"/>
              <w:rPr>
                <w:sz w:val="18"/>
              </w:rPr>
            </w:pPr>
            <w:r>
              <w:rPr>
                <w:color w:val="231F20"/>
                <w:w w:val="95"/>
                <w:sz w:val="18"/>
              </w:rPr>
              <w:t>150</w:t>
            </w:r>
          </w:p>
        </w:tc>
        <w:tc>
          <w:tcPr>
            <w:tcW w:w="1800" w:type="dxa"/>
            <w:shd w:val="clear" w:color="auto" w:fill="D1D3D4"/>
          </w:tcPr>
          <w:p>
            <w:pPr>
              <w:pStyle w:val="TableParagraph"/>
              <w:spacing w:before="45"/>
              <w:ind w:left="452" w:right="452"/>
              <w:jc w:val="center"/>
              <w:rPr>
                <w:sz w:val="18"/>
              </w:rPr>
            </w:pPr>
            <w:r>
              <w:rPr>
                <w:color w:val="231F20"/>
                <w:w w:val="95"/>
                <w:sz w:val="18"/>
              </w:rPr>
              <w:t>1.04</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T750AA/AG125</w:t>
            </w:r>
          </w:p>
        </w:tc>
        <w:tc>
          <w:tcPr>
            <w:tcW w:w="990" w:type="dxa"/>
            <w:shd w:val="clear" w:color="auto" w:fill="E6E7E8"/>
          </w:tcPr>
          <w:p>
            <w:pPr>
              <w:pStyle w:val="TableParagraph"/>
              <w:spacing w:before="45"/>
              <w:ind w:left="95" w:right="95"/>
              <w:jc w:val="center"/>
              <w:rPr>
                <w:sz w:val="18"/>
              </w:rPr>
            </w:pPr>
            <w:r>
              <w:rPr>
                <w:color w:val="231F20"/>
                <w:sz w:val="18"/>
              </w:rPr>
              <w:t>1 1/4</w:t>
            </w:r>
          </w:p>
        </w:tc>
        <w:tc>
          <w:tcPr>
            <w:tcW w:w="990" w:type="dxa"/>
            <w:shd w:val="clear" w:color="auto" w:fill="E6E7E8"/>
          </w:tcPr>
          <w:p>
            <w:pPr>
              <w:pStyle w:val="TableParagraph"/>
              <w:spacing w:before="45"/>
              <w:ind w:left="95" w:right="95"/>
              <w:jc w:val="center"/>
              <w:rPr>
                <w:sz w:val="18"/>
              </w:rPr>
            </w:pPr>
            <w:r>
              <w:rPr>
                <w:color w:val="231F20"/>
                <w:w w:val="95"/>
                <w:sz w:val="18"/>
              </w:rPr>
              <w:t>32</w:t>
            </w:r>
          </w:p>
        </w:tc>
        <w:tc>
          <w:tcPr>
            <w:tcW w:w="990" w:type="dxa"/>
            <w:shd w:val="clear" w:color="auto" w:fill="E6E7E8"/>
          </w:tcPr>
          <w:p>
            <w:pPr>
              <w:pStyle w:val="TableParagraph"/>
              <w:spacing w:before="45"/>
              <w:ind w:left="95" w:right="95"/>
              <w:jc w:val="center"/>
              <w:rPr>
                <w:sz w:val="18"/>
              </w:rPr>
            </w:pPr>
            <w:r>
              <w:rPr>
                <w:color w:val="231F20"/>
                <w:w w:val="95"/>
                <w:sz w:val="18"/>
              </w:rPr>
              <w:t>2.17</w:t>
            </w:r>
          </w:p>
        </w:tc>
        <w:tc>
          <w:tcPr>
            <w:tcW w:w="990" w:type="dxa"/>
            <w:shd w:val="clear" w:color="auto" w:fill="E6E7E8"/>
          </w:tcPr>
          <w:p>
            <w:pPr>
              <w:pStyle w:val="TableParagraph"/>
              <w:spacing w:before="45"/>
              <w:ind w:left="95" w:right="95"/>
              <w:jc w:val="center"/>
              <w:rPr>
                <w:sz w:val="18"/>
              </w:rPr>
            </w:pPr>
            <w:r>
              <w:rPr>
                <w:color w:val="231F20"/>
                <w:w w:val="95"/>
                <w:sz w:val="18"/>
              </w:rPr>
              <w:t>55</w:t>
            </w:r>
          </w:p>
        </w:tc>
        <w:tc>
          <w:tcPr>
            <w:tcW w:w="1350" w:type="dxa"/>
            <w:shd w:val="clear" w:color="auto" w:fill="E6E7E8"/>
          </w:tcPr>
          <w:p>
            <w:pPr>
              <w:pStyle w:val="TableParagraph"/>
              <w:spacing w:before="45"/>
              <w:ind w:left="480"/>
              <w:rPr>
                <w:sz w:val="18"/>
              </w:rPr>
            </w:pPr>
            <w:r>
              <w:rPr>
                <w:color w:val="231F20"/>
                <w:w w:val="95"/>
                <w:sz w:val="18"/>
              </w:rPr>
              <w:t>0.283</w:t>
            </w:r>
          </w:p>
        </w:tc>
        <w:tc>
          <w:tcPr>
            <w:tcW w:w="1260" w:type="dxa"/>
            <w:shd w:val="clear" w:color="auto" w:fill="E6E7E8"/>
          </w:tcPr>
          <w:p>
            <w:pPr>
              <w:pStyle w:val="TableParagraph"/>
              <w:spacing w:before="45"/>
              <w:ind w:left="155" w:right="155"/>
              <w:jc w:val="center"/>
              <w:rPr>
                <w:sz w:val="18"/>
              </w:rPr>
            </w:pPr>
            <w:r>
              <w:rPr>
                <w:color w:val="231F20"/>
                <w:w w:val="95"/>
                <w:sz w:val="18"/>
              </w:rPr>
              <w:t>150</w:t>
            </w:r>
          </w:p>
        </w:tc>
        <w:tc>
          <w:tcPr>
            <w:tcW w:w="1800" w:type="dxa"/>
            <w:shd w:val="clear" w:color="auto" w:fill="E6E7E8"/>
          </w:tcPr>
          <w:p>
            <w:pPr>
              <w:pStyle w:val="TableParagraph"/>
              <w:spacing w:before="45"/>
              <w:ind w:left="452" w:right="452"/>
              <w:jc w:val="center"/>
              <w:rPr>
                <w:sz w:val="18"/>
              </w:rPr>
            </w:pPr>
            <w:r>
              <w:rPr>
                <w:color w:val="231F20"/>
                <w:w w:val="95"/>
                <w:sz w:val="18"/>
              </w:rPr>
              <w:t>1.23</w:t>
            </w:r>
          </w:p>
        </w:tc>
      </w:tr>
      <w:tr>
        <w:trPr>
          <w:trHeight w:val="285" w:hRule="atLeast"/>
        </w:trPr>
        <w:tc>
          <w:tcPr>
            <w:tcW w:w="1710" w:type="dxa"/>
            <w:shd w:val="clear" w:color="auto" w:fill="D1D3D4"/>
          </w:tcPr>
          <w:p>
            <w:pPr>
              <w:pStyle w:val="TableParagraph"/>
              <w:spacing w:before="45"/>
              <w:ind w:left="252"/>
              <w:rPr>
                <w:sz w:val="18"/>
              </w:rPr>
            </w:pPr>
            <w:r>
              <w:rPr>
                <w:color w:val="231F20"/>
                <w:w w:val="90"/>
                <w:sz w:val="18"/>
              </w:rPr>
              <w:t>T750AA/AG150</w:t>
            </w:r>
          </w:p>
        </w:tc>
        <w:tc>
          <w:tcPr>
            <w:tcW w:w="990" w:type="dxa"/>
            <w:shd w:val="clear" w:color="auto" w:fill="D1D3D4"/>
          </w:tcPr>
          <w:p>
            <w:pPr>
              <w:pStyle w:val="TableParagraph"/>
              <w:spacing w:before="45"/>
              <w:ind w:left="95" w:right="95"/>
              <w:jc w:val="center"/>
              <w:rPr>
                <w:sz w:val="18"/>
              </w:rPr>
            </w:pPr>
            <w:r>
              <w:rPr>
                <w:color w:val="231F20"/>
                <w:sz w:val="18"/>
              </w:rPr>
              <w:t>1 1/2</w:t>
            </w:r>
          </w:p>
        </w:tc>
        <w:tc>
          <w:tcPr>
            <w:tcW w:w="990" w:type="dxa"/>
            <w:shd w:val="clear" w:color="auto" w:fill="D1D3D4"/>
          </w:tcPr>
          <w:p>
            <w:pPr>
              <w:pStyle w:val="TableParagraph"/>
              <w:spacing w:before="45"/>
              <w:ind w:left="95" w:right="95"/>
              <w:jc w:val="center"/>
              <w:rPr>
                <w:sz w:val="18"/>
              </w:rPr>
            </w:pPr>
            <w:r>
              <w:rPr>
                <w:color w:val="231F20"/>
                <w:w w:val="95"/>
                <w:sz w:val="18"/>
              </w:rPr>
              <w:t>38</w:t>
            </w:r>
          </w:p>
        </w:tc>
        <w:tc>
          <w:tcPr>
            <w:tcW w:w="990" w:type="dxa"/>
            <w:shd w:val="clear" w:color="auto" w:fill="D1D3D4"/>
          </w:tcPr>
          <w:p>
            <w:pPr>
              <w:pStyle w:val="TableParagraph"/>
              <w:spacing w:before="45"/>
              <w:ind w:left="95" w:right="95"/>
              <w:jc w:val="center"/>
              <w:rPr>
                <w:sz w:val="18"/>
              </w:rPr>
            </w:pPr>
            <w:r>
              <w:rPr>
                <w:color w:val="231F20"/>
                <w:w w:val="95"/>
                <w:sz w:val="18"/>
              </w:rPr>
              <w:t>2.36</w:t>
            </w:r>
          </w:p>
        </w:tc>
        <w:tc>
          <w:tcPr>
            <w:tcW w:w="990" w:type="dxa"/>
            <w:shd w:val="clear" w:color="auto" w:fill="D1D3D4"/>
          </w:tcPr>
          <w:p>
            <w:pPr>
              <w:pStyle w:val="TableParagraph"/>
              <w:spacing w:before="45"/>
              <w:ind w:left="95" w:right="95"/>
              <w:jc w:val="center"/>
              <w:rPr>
                <w:sz w:val="18"/>
              </w:rPr>
            </w:pPr>
            <w:r>
              <w:rPr>
                <w:color w:val="231F20"/>
                <w:w w:val="95"/>
                <w:sz w:val="18"/>
              </w:rPr>
              <w:t>60</w:t>
            </w:r>
          </w:p>
        </w:tc>
        <w:tc>
          <w:tcPr>
            <w:tcW w:w="1350" w:type="dxa"/>
            <w:shd w:val="clear" w:color="auto" w:fill="D1D3D4"/>
          </w:tcPr>
          <w:p>
            <w:pPr>
              <w:pStyle w:val="TableParagraph"/>
              <w:spacing w:before="45"/>
              <w:ind w:left="480"/>
              <w:rPr>
                <w:sz w:val="18"/>
              </w:rPr>
            </w:pPr>
            <w:r>
              <w:rPr>
                <w:color w:val="231F20"/>
                <w:w w:val="95"/>
                <w:sz w:val="18"/>
              </w:rPr>
              <w:t>0.260</w:t>
            </w:r>
          </w:p>
        </w:tc>
        <w:tc>
          <w:tcPr>
            <w:tcW w:w="1260" w:type="dxa"/>
            <w:shd w:val="clear" w:color="auto" w:fill="D1D3D4"/>
          </w:tcPr>
          <w:p>
            <w:pPr>
              <w:pStyle w:val="TableParagraph"/>
              <w:spacing w:before="45"/>
              <w:ind w:left="155" w:right="155"/>
              <w:jc w:val="center"/>
              <w:rPr>
                <w:sz w:val="18"/>
              </w:rPr>
            </w:pPr>
            <w:r>
              <w:rPr>
                <w:color w:val="231F20"/>
                <w:w w:val="95"/>
                <w:sz w:val="18"/>
              </w:rPr>
              <w:t>150</w:t>
            </w:r>
          </w:p>
        </w:tc>
        <w:tc>
          <w:tcPr>
            <w:tcW w:w="1800" w:type="dxa"/>
            <w:shd w:val="clear" w:color="auto" w:fill="D1D3D4"/>
          </w:tcPr>
          <w:p>
            <w:pPr>
              <w:pStyle w:val="TableParagraph"/>
              <w:spacing w:before="45"/>
              <w:ind w:left="452" w:right="452"/>
              <w:jc w:val="center"/>
              <w:rPr>
                <w:sz w:val="18"/>
              </w:rPr>
            </w:pPr>
            <w:r>
              <w:rPr>
                <w:color w:val="231F20"/>
                <w:w w:val="95"/>
                <w:sz w:val="18"/>
              </w:rPr>
              <w:t>1.40</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T750AA200</w:t>
            </w:r>
          </w:p>
        </w:tc>
        <w:tc>
          <w:tcPr>
            <w:tcW w:w="990" w:type="dxa"/>
            <w:shd w:val="clear" w:color="auto" w:fill="E6E7E8"/>
          </w:tcPr>
          <w:p>
            <w:pPr>
              <w:pStyle w:val="TableParagraph"/>
              <w:spacing w:before="45"/>
              <w:jc w:val="center"/>
              <w:rPr>
                <w:sz w:val="18"/>
              </w:rPr>
            </w:pPr>
            <w:r>
              <w:rPr>
                <w:color w:val="231F20"/>
                <w:w w:val="86"/>
                <w:sz w:val="18"/>
              </w:rPr>
              <w:t>2</w:t>
            </w:r>
          </w:p>
        </w:tc>
        <w:tc>
          <w:tcPr>
            <w:tcW w:w="990" w:type="dxa"/>
            <w:shd w:val="clear" w:color="auto" w:fill="E6E7E8"/>
          </w:tcPr>
          <w:p>
            <w:pPr>
              <w:pStyle w:val="TableParagraph"/>
              <w:spacing w:before="45"/>
              <w:ind w:left="95" w:right="95"/>
              <w:jc w:val="center"/>
              <w:rPr>
                <w:sz w:val="18"/>
              </w:rPr>
            </w:pPr>
            <w:r>
              <w:rPr>
                <w:color w:val="231F20"/>
                <w:w w:val="95"/>
                <w:sz w:val="18"/>
              </w:rPr>
              <w:t>51</w:t>
            </w:r>
          </w:p>
        </w:tc>
        <w:tc>
          <w:tcPr>
            <w:tcW w:w="990" w:type="dxa"/>
            <w:shd w:val="clear" w:color="auto" w:fill="E6E7E8"/>
          </w:tcPr>
          <w:p>
            <w:pPr>
              <w:pStyle w:val="TableParagraph"/>
              <w:spacing w:before="45"/>
              <w:ind w:left="95" w:right="95"/>
              <w:jc w:val="center"/>
              <w:rPr>
                <w:sz w:val="18"/>
              </w:rPr>
            </w:pPr>
            <w:r>
              <w:rPr>
                <w:color w:val="231F20"/>
                <w:w w:val="95"/>
                <w:sz w:val="18"/>
              </w:rPr>
              <w:t>2.87</w:t>
            </w:r>
          </w:p>
        </w:tc>
        <w:tc>
          <w:tcPr>
            <w:tcW w:w="990" w:type="dxa"/>
            <w:shd w:val="clear" w:color="auto" w:fill="E6E7E8"/>
          </w:tcPr>
          <w:p>
            <w:pPr>
              <w:pStyle w:val="TableParagraph"/>
              <w:spacing w:before="45"/>
              <w:ind w:left="95" w:right="95"/>
              <w:jc w:val="center"/>
              <w:rPr>
                <w:sz w:val="18"/>
              </w:rPr>
            </w:pPr>
            <w:r>
              <w:rPr>
                <w:color w:val="231F20"/>
                <w:w w:val="95"/>
                <w:sz w:val="18"/>
              </w:rPr>
              <w:t>73</w:t>
            </w:r>
          </w:p>
        </w:tc>
        <w:tc>
          <w:tcPr>
            <w:tcW w:w="1350" w:type="dxa"/>
            <w:shd w:val="clear" w:color="auto" w:fill="E6E7E8"/>
          </w:tcPr>
          <w:p>
            <w:pPr>
              <w:pStyle w:val="TableParagraph"/>
              <w:spacing w:before="45"/>
              <w:ind w:left="480"/>
              <w:rPr>
                <w:sz w:val="18"/>
              </w:rPr>
            </w:pPr>
            <w:r>
              <w:rPr>
                <w:color w:val="231F20"/>
                <w:w w:val="95"/>
                <w:sz w:val="18"/>
              </w:rPr>
              <w:t>0.260</w:t>
            </w:r>
          </w:p>
        </w:tc>
        <w:tc>
          <w:tcPr>
            <w:tcW w:w="1260" w:type="dxa"/>
            <w:shd w:val="clear" w:color="auto" w:fill="E6E7E8"/>
          </w:tcPr>
          <w:p>
            <w:pPr>
              <w:pStyle w:val="TableParagraph"/>
              <w:spacing w:before="45"/>
              <w:ind w:left="155" w:right="155"/>
              <w:jc w:val="center"/>
              <w:rPr>
                <w:sz w:val="18"/>
              </w:rPr>
            </w:pPr>
            <w:r>
              <w:rPr>
                <w:color w:val="231F20"/>
                <w:w w:val="95"/>
                <w:sz w:val="18"/>
              </w:rPr>
              <w:t>150</w:t>
            </w:r>
          </w:p>
        </w:tc>
        <w:tc>
          <w:tcPr>
            <w:tcW w:w="1800" w:type="dxa"/>
            <w:shd w:val="clear" w:color="auto" w:fill="E6E7E8"/>
          </w:tcPr>
          <w:p>
            <w:pPr>
              <w:pStyle w:val="TableParagraph"/>
              <w:spacing w:before="45"/>
              <w:ind w:left="452" w:right="452"/>
              <w:jc w:val="center"/>
              <w:rPr>
                <w:sz w:val="18"/>
              </w:rPr>
            </w:pPr>
            <w:r>
              <w:rPr>
                <w:color w:val="231F20"/>
                <w:w w:val="95"/>
                <w:sz w:val="18"/>
              </w:rPr>
              <w:t>1.77</w:t>
            </w:r>
          </w:p>
        </w:tc>
      </w:tr>
    </w:tbl>
    <w:p>
      <w:pPr>
        <w:spacing w:before="21"/>
        <w:ind w:left="1260" w:right="0" w:firstLine="0"/>
        <w:jc w:val="left"/>
        <w:rPr>
          <w:sz w:val="18"/>
        </w:rPr>
      </w:pPr>
      <w:r>
        <w:rPr>
          <w:color w:val="231F20"/>
          <w:sz w:val="18"/>
        </w:rPr>
        <w:t>NOTE: Tolerances according to RMA Class 311-A</w:t>
      </w:r>
    </w:p>
    <w:p>
      <w:pPr>
        <w:pStyle w:val="BodyText"/>
        <w:spacing w:before="10"/>
        <w:rPr>
          <w:sz w:val="28"/>
        </w:rPr>
      </w:pPr>
    </w:p>
    <w:tbl>
      <w:tblPr>
        <w:tblW w:w="0" w:type="auto"/>
        <w:jc w:val="left"/>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48"/>
        <w:gridCol w:w="2131"/>
        <w:gridCol w:w="1829"/>
        <w:gridCol w:w="2749"/>
        <w:gridCol w:w="1620"/>
      </w:tblGrid>
      <w:tr>
        <w:trPr>
          <w:trHeight w:val="273" w:hRule="atLeast"/>
        </w:trPr>
        <w:tc>
          <w:tcPr>
            <w:tcW w:w="1748" w:type="dxa"/>
            <w:tcBorders>
              <w:right w:val="single" w:sz="8" w:space="0" w:color="FFFFFF"/>
            </w:tcBorders>
            <w:shd w:val="clear" w:color="auto" w:fill="231F20"/>
          </w:tcPr>
          <w:p>
            <w:pPr>
              <w:pStyle w:val="TableParagraph"/>
              <w:spacing w:before="37"/>
              <w:ind w:left="233"/>
              <w:rPr>
                <w:b/>
                <w:sz w:val="18"/>
              </w:rPr>
            </w:pPr>
            <w:r>
              <w:rPr>
                <w:b/>
                <w:color w:val="FFFFFF"/>
                <w:w w:val="95"/>
                <w:sz w:val="18"/>
              </w:rPr>
              <w:t>HOSE ID (in.)</w:t>
            </w:r>
          </w:p>
        </w:tc>
        <w:tc>
          <w:tcPr>
            <w:tcW w:w="2131" w:type="dxa"/>
            <w:tcBorders>
              <w:left w:val="single" w:sz="8" w:space="0" w:color="FFFFFF"/>
              <w:right w:val="single" w:sz="8" w:space="0" w:color="FFFFFF"/>
            </w:tcBorders>
            <w:shd w:val="clear" w:color="auto" w:fill="231F20"/>
          </w:tcPr>
          <w:p>
            <w:pPr>
              <w:pStyle w:val="TableParagraph"/>
              <w:spacing w:before="37"/>
              <w:ind w:left="585" w:right="583"/>
              <w:jc w:val="center"/>
              <w:rPr>
                <w:b/>
                <w:sz w:val="18"/>
              </w:rPr>
            </w:pPr>
            <w:r>
              <w:rPr>
                <w:b/>
                <w:color w:val="FFFFFF"/>
                <w:w w:val="85"/>
                <w:sz w:val="18"/>
              </w:rPr>
              <w:t>HOSE ENDS</w:t>
            </w:r>
          </w:p>
        </w:tc>
        <w:tc>
          <w:tcPr>
            <w:tcW w:w="1829" w:type="dxa"/>
            <w:tcBorders>
              <w:left w:val="single" w:sz="8" w:space="0" w:color="FFFFFF"/>
              <w:right w:val="single" w:sz="8" w:space="0" w:color="FFFFFF"/>
            </w:tcBorders>
            <w:shd w:val="clear" w:color="auto" w:fill="231F20"/>
          </w:tcPr>
          <w:p>
            <w:pPr>
              <w:pStyle w:val="TableParagraph"/>
              <w:spacing w:before="37"/>
              <w:ind w:left="183" w:right="183"/>
              <w:jc w:val="center"/>
              <w:rPr>
                <w:b/>
                <w:sz w:val="18"/>
              </w:rPr>
            </w:pPr>
            <w:r>
              <w:rPr>
                <w:b/>
                <w:color w:val="FFFFFF"/>
                <w:w w:val="85"/>
                <w:sz w:val="18"/>
              </w:rPr>
              <w:t>NOZZLE HOLDERS</w:t>
            </w:r>
          </w:p>
        </w:tc>
        <w:tc>
          <w:tcPr>
            <w:tcW w:w="2749" w:type="dxa"/>
            <w:tcBorders>
              <w:left w:val="single" w:sz="8" w:space="0" w:color="FFFFFF"/>
              <w:right w:val="single" w:sz="8" w:space="0" w:color="FFFFFF"/>
            </w:tcBorders>
            <w:shd w:val="clear" w:color="auto" w:fill="231F20"/>
          </w:tcPr>
          <w:p>
            <w:pPr>
              <w:pStyle w:val="TableParagraph"/>
              <w:spacing w:before="37"/>
              <w:ind w:left="192" w:right="192"/>
              <w:jc w:val="center"/>
              <w:rPr>
                <w:b/>
                <w:sz w:val="18"/>
              </w:rPr>
            </w:pPr>
            <w:r>
              <w:rPr>
                <w:b/>
                <w:color w:val="FFFFFF"/>
                <w:w w:val="85"/>
                <w:sz w:val="18"/>
              </w:rPr>
              <w:t>THREADED FEMALE ADAPTER</w:t>
            </w:r>
          </w:p>
        </w:tc>
        <w:tc>
          <w:tcPr>
            <w:tcW w:w="1620" w:type="dxa"/>
            <w:tcBorders>
              <w:left w:val="single" w:sz="8" w:space="0" w:color="FFFFFF"/>
              <w:right w:val="single" w:sz="8" w:space="0" w:color="FFFFFF"/>
            </w:tcBorders>
            <w:shd w:val="clear" w:color="auto" w:fill="231F20"/>
          </w:tcPr>
          <w:p>
            <w:pPr>
              <w:pStyle w:val="TableParagraph"/>
              <w:spacing w:before="37"/>
              <w:ind w:left="104" w:right="104"/>
              <w:jc w:val="center"/>
              <w:rPr>
                <w:b/>
                <w:sz w:val="18"/>
              </w:rPr>
            </w:pPr>
            <w:r>
              <w:rPr>
                <w:b/>
                <w:color w:val="FFFFFF"/>
                <w:w w:val="85"/>
                <w:sz w:val="18"/>
              </w:rPr>
              <w:t>GASKETS</w:t>
            </w:r>
          </w:p>
        </w:tc>
      </w:tr>
      <w:tr>
        <w:trPr>
          <w:trHeight w:val="305" w:hRule="atLeast"/>
        </w:trPr>
        <w:tc>
          <w:tcPr>
            <w:tcW w:w="1748" w:type="dxa"/>
            <w:shd w:val="clear" w:color="auto" w:fill="E6E7E8"/>
          </w:tcPr>
          <w:p>
            <w:pPr>
              <w:pStyle w:val="TableParagraph"/>
              <w:spacing w:before="55"/>
              <w:ind w:left="251"/>
              <w:rPr>
                <w:sz w:val="18"/>
              </w:rPr>
            </w:pPr>
            <w:r>
              <w:rPr>
                <w:color w:val="231F20"/>
                <w:sz w:val="18"/>
              </w:rPr>
              <w:t>3/4</w:t>
            </w:r>
          </w:p>
        </w:tc>
        <w:tc>
          <w:tcPr>
            <w:tcW w:w="2131" w:type="dxa"/>
            <w:shd w:val="clear" w:color="auto" w:fill="E6E7E8"/>
          </w:tcPr>
          <w:p>
            <w:pPr>
              <w:pStyle w:val="TableParagraph"/>
              <w:spacing w:before="55"/>
              <w:ind w:left="261" w:right="261"/>
              <w:jc w:val="center"/>
              <w:rPr>
                <w:sz w:val="18"/>
              </w:rPr>
            </w:pPr>
            <w:r>
              <w:rPr>
                <w:color w:val="231F20"/>
                <w:w w:val="90"/>
                <w:sz w:val="18"/>
              </w:rPr>
              <w:t>Q-1AL, Q-1BR, Q-1PI</w:t>
            </w:r>
          </w:p>
        </w:tc>
        <w:tc>
          <w:tcPr>
            <w:tcW w:w="1829" w:type="dxa"/>
            <w:shd w:val="clear" w:color="auto" w:fill="E6E7E8"/>
          </w:tcPr>
          <w:p>
            <w:pPr>
              <w:pStyle w:val="TableParagraph"/>
              <w:spacing w:before="55"/>
              <w:ind w:left="259" w:right="259"/>
              <w:jc w:val="center"/>
              <w:rPr>
                <w:sz w:val="18"/>
              </w:rPr>
            </w:pPr>
            <w:r>
              <w:rPr>
                <w:color w:val="231F20"/>
                <w:w w:val="90"/>
                <w:sz w:val="18"/>
              </w:rPr>
              <w:t>NH-1AL, NH-1BR</w:t>
            </w:r>
          </w:p>
        </w:tc>
        <w:tc>
          <w:tcPr>
            <w:tcW w:w="2749" w:type="dxa"/>
            <w:shd w:val="clear" w:color="auto" w:fill="E6E7E8"/>
          </w:tcPr>
          <w:p>
            <w:pPr>
              <w:pStyle w:val="TableParagraph"/>
              <w:spacing w:before="55"/>
              <w:jc w:val="center"/>
              <w:rPr>
                <w:sz w:val="18"/>
              </w:rPr>
            </w:pPr>
            <w:r>
              <w:rPr>
                <w:color w:val="231F20"/>
                <w:w w:val="89"/>
                <w:sz w:val="18"/>
              </w:rPr>
              <w:t>–</w:t>
            </w:r>
          </w:p>
        </w:tc>
        <w:tc>
          <w:tcPr>
            <w:tcW w:w="1620" w:type="dxa"/>
            <w:shd w:val="clear" w:color="auto" w:fill="E6E7E8"/>
          </w:tcPr>
          <w:p>
            <w:pPr>
              <w:pStyle w:val="TableParagraph"/>
              <w:spacing w:before="55"/>
              <w:ind w:left="176" w:right="176"/>
              <w:jc w:val="center"/>
              <w:rPr>
                <w:sz w:val="18"/>
              </w:rPr>
            </w:pPr>
            <w:r>
              <w:rPr>
                <w:color w:val="231F20"/>
                <w:w w:val="85"/>
                <w:sz w:val="18"/>
              </w:rPr>
              <w:t>SBG</w:t>
            </w:r>
          </w:p>
        </w:tc>
      </w:tr>
      <w:tr>
        <w:trPr>
          <w:trHeight w:val="285" w:hRule="atLeast"/>
        </w:trPr>
        <w:tc>
          <w:tcPr>
            <w:tcW w:w="1748" w:type="dxa"/>
            <w:shd w:val="clear" w:color="auto" w:fill="D1D3D4"/>
          </w:tcPr>
          <w:p>
            <w:pPr>
              <w:pStyle w:val="TableParagraph"/>
              <w:spacing w:before="45"/>
              <w:ind w:left="251"/>
              <w:rPr>
                <w:sz w:val="18"/>
              </w:rPr>
            </w:pPr>
            <w:r>
              <w:rPr>
                <w:color w:val="231F20"/>
                <w:w w:val="86"/>
                <w:sz w:val="18"/>
              </w:rPr>
              <w:t>1</w:t>
            </w:r>
          </w:p>
        </w:tc>
        <w:tc>
          <w:tcPr>
            <w:tcW w:w="2131" w:type="dxa"/>
            <w:shd w:val="clear" w:color="auto" w:fill="D1D3D4"/>
          </w:tcPr>
          <w:p>
            <w:pPr>
              <w:pStyle w:val="TableParagraph"/>
              <w:spacing w:before="45"/>
              <w:ind w:left="261" w:right="261"/>
              <w:jc w:val="center"/>
              <w:rPr>
                <w:sz w:val="18"/>
              </w:rPr>
            </w:pPr>
            <w:r>
              <w:rPr>
                <w:color w:val="231F20"/>
                <w:w w:val="90"/>
                <w:sz w:val="18"/>
              </w:rPr>
              <w:t>Q-2AL, Q-2BR, Q-2PI</w:t>
            </w:r>
          </w:p>
        </w:tc>
        <w:tc>
          <w:tcPr>
            <w:tcW w:w="1829" w:type="dxa"/>
            <w:shd w:val="clear" w:color="auto" w:fill="D1D3D4"/>
          </w:tcPr>
          <w:p>
            <w:pPr>
              <w:pStyle w:val="TableParagraph"/>
              <w:spacing w:before="45"/>
              <w:ind w:left="259" w:right="259"/>
              <w:jc w:val="center"/>
              <w:rPr>
                <w:sz w:val="18"/>
              </w:rPr>
            </w:pPr>
            <w:r>
              <w:rPr>
                <w:color w:val="231F20"/>
                <w:w w:val="90"/>
                <w:sz w:val="18"/>
              </w:rPr>
              <w:t>NH-2AL, NH-2BR</w:t>
            </w:r>
          </w:p>
        </w:tc>
        <w:tc>
          <w:tcPr>
            <w:tcW w:w="2749" w:type="dxa"/>
            <w:shd w:val="clear" w:color="auto" w:fill="D1D3D4"/>
          </w:tcPr>
          <w:p>
            <w:pPr>
              <w:pStyle w:val="TableParagraph"/>
              <w:spacing w:before="45"/>
              <w:jc w:val="center"/>
              <w:rPr>
                <w:sz w:val="18"/>
              </w:rPr>
            </w:pPr>
            <w:r>
              <w:rPr>
                <w:color w:val="231F20"/>
                <w:w w:val="89"/>
                <w:sz w:val="18"/>
              </w:rPr>
              <w:t>–</w:t>
            </w:r>
          </w:p>
        </w:tc>
        <w:tc>
          <w:tcPr>
            <w:tcW w:w="1620" w:type="dxa"/>
            <w:shd w:val="clear" w:color="auto" w:fill="D1D3D4"/>
          </w:tcPr>
          <w:p>
            <w:pPr>
              <w:pStyle w:val="TableParagraph"/>
              <w:spacing w:before="45"/>
              <w:ind w:left="175" w:right="176"/>
              <w:jc w:val="center"/>
              <w:rPr>
                <w:sz w:val="18"/>
              </w:rPr>
            </w:pPr>
            <w:r>
              <w:rPr>
                <w:color w:val="231F20"/>
                <w:w w:val="85"/>
                <w:sz w:val="18"/>
              </w:rPr>
              <w:t>SBG</w:t>
            </w:r>
          </w:p>
        </w:tc>
      </w:tr>
      <w:tr>
        <w:trPr>
          <w:trHeight w:val="285" w:hRule="atLeast"/>
        </w:trPr>
        <w:tc>
          <w:tcPr>
            <w:tcW w:w="1748" w:type="dxa"/>
            <w:shd w:val="clear" w:color="auto" w:fill="E6E7E8"/>
          </w:tcPr>
          <w:p>
            <w:pPr>
              <w:pStyle w:val="TableParagraph"/>
              <w:spacing w:before="45"/>
              <w:ind w:left="251"/>
              <w:rPr>
                <w:sz w:val="18"/>
              </w:rPr>
            </w:pPr>
            <w:r>
              <w:rPr>
                <w:color w:val="231F20"/>
                <w:sz w:val="18"/>
              </w:rPr>
              <w:t>1 1/4</w:t>
            </w:r>
          </w:p>
        </w:tc>
        <w:tc>
          <w:tcPr>
            <w:tcW w:w="2131" w:type="dxa"/>
            <w:shd w:val="clear" w:color="auto" w:fill="E6E7E8"/>
          </w:tcPr>
          <w:p>
            <w:pPr>
              <w:pStyle w:val="TableParagraph"/>
              <w:spacing w:before="45"/>
              <w:ind w:left="261" w:right="261"/>
              <w:jc w:val="center"/>
              <w:rPr>
                <w:sz w:val="18"/>
              </w:rPr>
            </w:pPr>
            <w:r>
              <w:rPr>
                <w:color w:val="231F20"/>
                <w:w w:val="90"/>
                <w:sz w:val="18"/>
              </w:rPr>
              <w:t>Q-3AL, Q-3BR, Q-3PI</w:t>
            </w:r>
          </w:p>
        </w:tc>
        <w:tc>
          <w:tcPr>
            <w:tcW w:w="1829" w:type="dxa"/>
            <w:shd w:val="clear" w:color="auto" w:fill="E6E7E8"/>
          </w:tcPr>
          <w:p>
            <w:pPr>
              <w:pStyle w:val="TableParagraph"/>
              <w:spacing w:before="45"/>
              <w:ind w:left="259" w:right="259"/>
              <w:jc w:val="center"/>
              <w:rPr>
                <w:sz w:val="18"/>
              </w:rPr>
            </w:pPr>
            <w:r>
              <w:rPr>
                <w:color w:val="231F20"/>
                <w:w w:val="90"/>
                <w:sz w:val="18"/>
              </w:rPr>
              <w:t>NH-3AL, NH-3BR</w:t>
            </w:r>
          </w:p>
        </w:tc>
        <w:tc>
          <w:tcPr>
            <w:tcW w:w="2749" w:type="dxa"/>
            <w:shd w:val="clear" w:color="auto" w:fill="E6E7E8"/>
          </w:tcPr>
          <w:p>
            <w:pPr>
              <w:pStyle w:val="TableParagraph"/>
              <w:spacing w:before="45"/>
              <w:ind w:left="737" w:right="738"/>
              <w:jc w:val="center"/>
              <w:rPr>
                <w:sz w:val="18"/>
              </w:rPr>
            </w:pPr>
            <w:r>
              <w:rPr>
                <w:color w:val="231F20"/>
                <w:w w:val="90"/>
                <w:sz w:val="18"/>
              </w:rPr>
              <w:t>SB-1AL, SB-1BR</w:t>
            </w:r>
          </w:p>
        </w:tc>
        <w:tc>
          <w:tcPr>
            <w:tcW w:w="1620" w:type="dxa"/>
            <w:shd w:val="clear" w:color="auto" w:fill="E6E7E8"/>
          </w:tcPr>
          <w:p>
            <w:pPr>
              <w:pStyle w:val="TableParagraph"/>
              <w:spacing w:before="45"/>
              <w:ind w:left="175" w:right="176"/>
              <w:jc w:val="center"/>
              <w:rPr>
                <w:sz w:val="18"/>
              </w:rPr>
            </w:pPr>
            <w:r>
              <w:rPr>
                <w:color w:val="231F20"/>
                <w:w w:val="85"/>
                <w:sz w:val="18"/>
              </w:rPr>
              <w:t>SBG</w:t>
            </w:r>
          </w:p>
        </w:tc>
      </w:tr>
      <w:tr>
        <w:trPr>
          <w:trHeight w:val="285" w:hRule="atLeast"/>
        </w:trPr>
        <w:tc>
          <w:tcPr>
            <w:tcW w:w="1748" w:type="dxa"/>
            <w:shd w:val="clear" w:color="auto" w:fill="D1D3D4"/>
          </w:tcPr>
          <w:p>
            <w:pPr>
              <w:pStyle w:val="TableParagraph"/>
              <w:spacing w:before="45"/>
              <w:ind w:left="251"/>
              <w:rPr>
                <w:sz w:val="18"/>
              </w:rPr>
            </w:pPr>
            <w:r>
              <w:rPr>
                <w:color w:val="231F20"/>
                <w:sz w:val="18"/>
              </w:rPr>
              <w:t>1 1/2</w:t>
            </w:r>
          </w:p>
        </w:tc>
        <w:tc>
          <w:tcPr>
            <w:tcW w:w="2131" w:type="dxa"/>
            <w:shd w:val="clear" w:color="auto" w:fill="D1D3D4"/>
          </w:tcPr>
          <w:p>
            <w:pPr>
              <w:pStyle w:val="TableParagraph"/>
              <w:spacing w:before="45"/>
              <w:ind w:left="261" w:right="262"/>
              <w:jc w:val="center"/>
              <w:rPr>
                <w:sz w:val="18"/>
              </w:rPr>
            </w:pPr>
            <w:r>
              <w:rPr>
                <w:color w:val="231F20"/>
                <w:w w:val="90"/>
                <w:sz w:val="18"/>
              </w:rPr>
              <w:t>Q-4AL, Q-4BR, Q-4PI</w:t>
            </w:r>
          </w:p>
        </w:tc>
        <w:tc>
          <w:tcPr>
            <w:tcW w:w="1829" w:type="dxa"/>
            <w:shd w:val="clear" w:color="auto" w:fill="D1D3D4"/>
          </w:tcPr>
          <w:p>
            <w:pPr>
              <w:pStyle w:val="TableParagraph"/>
              <w:spacing w:before="45"/>
              <w:ind w:left="258" w:right="259"/>
              <w:jc w:val="center"/>
              <w:rPr>
                <w:sz w:val="18"/>
              </w:rPr>
            </w:pPr>
            <w:r>
              <w:rPr>
                <w:color w:val="231F20"/>
                <w:w w:val="90"/>
                <w:sz w:val="18"/>
              </w:rPr>
              <w:t>NH-4AL, NH-4BR</w:t>
            </w:r>
          </w:p>
        </w:tc>
        <w:tc>
          <w:tcPr>
            <w:tcW w:w="2749" w:type="dxa"/>
            <w:shd w:val="clear" w:color="auto" w:fill="D1D3D4"/>
          </w:tcPr>
          <w:p>
            <w:pPr>
              <w:pStyle w:val="TableParagraph"/>
              <w:spacing w:before="45"/>
              <w:ind w:left="737" w:right="738"/>
              <w:jc w:val="center"/>
              <w:rPr>
                <w:sz w:val="18"/>
              </w:rPr>
            </w:pPr>
            <w:r>
              <w:rPr>
                <w:color w:val="231F20"/>
                <w:w w:val="90"/>
                <w:sz w:val="18"/>
              </w:rPr>
              <w:t>SB-2AL, SB-2BR</w:t>
            </w:r>
          </w:p>
        </w:tc>
        <w:tc>
          <w:tcPr>
            <w:tcW w:w="1620" w:type="dxa"/>
            <w:shd w:val="clear" w:color="auto" w:fill="D1D3D4"/>
          </w:tcPr>
          <w:p>
            <w:pPr>
              <w:pStyle w:val="TableParagraph"/>
              <w:spacing w:before="45"/>
              <w:ind w:left="175" w:right="176"/>
              <w:jc w:val="center"/>
              <w:rPr>
                <w:sz w:val="18"/>
              </w:rPr>
            </w:pPr>
            <w:r>
              <w:rPr>
                <w:color w:val="231F20"/>
                <w:w w:val="85"/>
                <w:sz w:val="18"/>
              </w:rPr>
              <w:t>SBG</w:t>
            </w:r>
          </w:p>
        </w:tc>
      </w:tr>
    </w:tbl>
    <w:p>
      <w:pPr>
        <w:pStyle w:val="BodyText"/>
        <w:spacing w:before="4"/>
        <w:rPr>
          <w:sz w:val="26"/>
        </w:rPr>
      </w:pPr>
    </w:p>
    <w:p>
      <w:pPr>
        <w:spacing w:before="0"/>
        <w:ind w:left="1260" w:right="0" w:firstLine="0"/>
        <w:jc w:val="left"/>
        <w:rPr>
          <w:b/>
          <w:sz w:val="18"/>
        </w:rPr>
      </w:pPr>
      <w:r>
        <w:rPr>
          <w:b/>
          <w:color w:val="231F20"/>
          <w:w w:val="85"/>
          <w:sz w:val="18"/>
          <w:u w:val="single" w:color="231F20"/>
        </w:rPr>
        <w:t>COUPLING SUGGESTIONS</w:t>
      </w:r>
    </w:p>
    <w:p>
      <w:pPr>
        <w:spacing w:before="13"/>
        <w:ind w:left="1260" w:right="0" w:firstLine="0"/>
        <w:jc w:val="left"/>
        <w:rPr>
          <w:sz w:val="18"/>
        </w:rPr>
      </w:pPr>
      <w:r>
        <w:rPr>
          <w:color w:val="231F20"/>
          <w:w w:val="95"/>
          <w:sz w:val="18"/>
        </w:rPr>
        <w:t>Sandblast couplings and nozzle holders attached with screws. See next column for coupling part numbers.</w:t>
      </w:r>
    </w:p>
    <w:p>
      <w:pPr>
        <w:spacing w:before="142"/>
        <w:ind w:left="1260" w:right="0" w:firstLine="0"/>
        <w:jc w:val="left"/>
        <w:rPr>
          <w:sz w:val="18"/>
        </w:rPr>
      </w:pPr>
      <w:r>
        <w:rPr>
          <w:color w:val="231F20"/>
          <w:w w:val="95"/>
          <w:position w:val="-3"/>
          <w:sz w:val="32"/>
        </w:rPr>
        <w:t>H</w:t>
      </w:r>
      <w:r>
        <w:rPr>
          <w:color w:val="231F20"/>
          <w:spacing w:val="57"/>
          <w:w w:val="95"/>
          <w:position w:val="-3"/>
          <w:sz w:val="32"/>
        </w:rPr>
        <w:t> </w:t>
      </w:r>
      <w:r>
        <w:rPr>
          <w:color w:val="231F20"/>
          <w:w w:val="95"/>
          <w:sz w:val="18"/>
        </w:rPr>
        <w:t>Kuriyama offers a full line of sandblast couplings. Refer to current Kuriyama-Couplings™ and Accessories Catalog.</w:t>
      </w:r>
    </w:p>
    <w:p>
      <w:pPr>
        <w:spacing w:after="0"/>
        <w:jc w:val="left"/>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2240" w:h="15840"/>
          <w:pgMar w:header="0" w:footer="612" w:top="0" w:bottom="800" w:left="0" w:right="0"/>
        </w:sectPr>
      </w:pPr>
    </w:p>
    <w:p>
      <w:pPr>
        <w:pStyle w:val="BodyText"/>
        <w:rPr>
          <w:sz w:val="25"/>
        </w:rPr>
      </w:pPr>
    </w:p>
    <w:p>
      <w:pPr>
        <w:pStyle w:val="Heading6"/>
        <w:spacing w:before="0"/>
      </w:pPr>
      <w:r>
        <w:rPr>
          <w:color w:val="231F20"/>
        </w:rPr>
        <w:t>Applications:</w:t>
      </w:r>
    </w:p>
    <w:p>
      <w:pPr>
        <w:pStyle w:val="BodyText"/>
        <w:spacing w:line="230" w:lineRule="auto" w:before="1"/>
        <w:ind w:left="900"/>
      </w:pPr>
      <w:r>
        <w:rPr>
          <w:color w:val="231F20"/>
        </w:rPr>
        <w:t>Suction and discharge of wet or dry abrasive materials. Designed for grains and dry cement.</w:t>
      </w:r>
    </w:p>
    <w:p>
      <w:pPr>
        <w:pStyle w:val="Heading6"/>
        <w:spacing w:before="64"/>
      </w:pPr>
      <w:r>
        <w:rPr>
          <w:color w:val="231F20"/>
        </w:rPr>
        <w:t>Cover:</w:t>
      </w:r>
    </w:p>
    <w:p>
      <w:pPr>
        <w:pStyle w:val="BodyText"/>
        <w:spacing w:line="230" w:lineRule="auto" w:before="1"/>
        <w:ind w:left="900"/>
      </w:pPr>
      <w:r>
        <w:rPr>
          <w:color w:val="231F20"/>
        </w:rPr>
        <w:t>Black conductive SBR/NR blend – abrasion and ozone resistant.</w:t>
      </w:r>
    </w:p>
    <w:p>
      <w:pPr>
        <w:pStyle w:val="Heading6"/>
        <w:spacing w:before="65"/>
      </w:pPr>
      <w:r>
        <w:rPr>
          <w:color w:val="231F20"/>
        </w:rPr>
        <w:t>Reinforcement:</w:t>
      </w:r>
    </w:p>
    <w:p>
      <w:pPr>
        <w:pStyle w:val="BodyText"/>
        <w:spacing w:line="230" w:lineRule="auto" w:before="1"/>
        <w:ind w:left="900"/>
      </w:pPr>
      <w:r>
        <w:rPr>
          <w:color w:val="231F20"/>
        </w:rPr>
        <w:t>Spiraled high tensile textile cords with flexible steel helix wire.</w:t>
      </w:r>
    </w:p>
    <w:p>
      <w:pPr>
        <w:pStyle w:val="Heading6"/>
        <w:spacing w:before="64"/>
      </w:pPr>
      <w:r>
        <w:rPr>
          <w:color w:val="231F20"/>
        </w:rPr>
        <w:t>Tube:</w:t>
      </w:r>
    </w:p>
    <w:p>
      <w:pPr>
        <w:pStyle w:val="BodyText"/>
        <w:spacing w:line="212" w:lineRule="exact"/>
        <w:ind w:left="900"/>
      </w:pPr>
      <w:r>
        <w:rPr>
          <w:color w:val="231F20"/>
          <w:w w:val="105"/>
        </w:rPr>
        <w:t>3/16" black conductive NR – abrasion resistant.</w:t>
      </w:r>
    </w:p>
    <w:p>
      <w:pPr>
        <w:pStyle w:val="BodyText"/>
        <w:rPr>
          <w:sz w:val="25"/>
        </w:rPr>
      </w:pPr>
      <w:r>
        <w:rPr/>
        <w:br w:type="column"/>
      </w:r>
      <w:r>
        <w:rPr>
          <w:sz w:val="25"/>
        </w:rPr>
      </w:r>
    </w:p>
    <w:p>
      <w:pPr>
        <w:pStyle w:val="Heading6"/>
        <w:spacing w:before="0"/>
        <w:ind w:left="372"/>
      </w:pPr>
      <w:r>
        <w:rPr>
          <w:color w:val="231F20"/>
        </w:rPr>
        <w:t>Working Pressure:</w:t>
      </w:r>
    </w:p>
    <w:p>
      <w:pPr>
        <w:pStyle w:val="BodyText"/>
        <w:spacing w:line="208" w:lineRule="exact"/>
        <w:ind w:left="372"/>
      </w:pPr>
      <w:r>
        <w:rPr>
          <w:color w:val="231F20"/>
        </w:rPr>
        <w:t>Constant Pressure –</w:t>
      </w:r>
    </w:p>
    <w:p>
      <w:pPr>
        <w:pStyle w:val="BodyText"/>
        <w:spacing w:line="210" w:lineRule="exact"/>
        <w:ind w:left="372"/>
      </w:pPr>
      <w:r>
        <w:rPr>
          <w:color w:val="231F20"/>
        </w:rPr>
        <w:t>10 Bar (150 PSI) for 2", 3", 4"</w:t>
      </w:r>
    </w:p>
    <w:p>
      <w:pPr>
        <w:pStyle w:val="BodyText"/>
        <w:spacing w:line="214" w:lineRule="exact"/>
        <w:ind w:left="372"/>
      </w:pPr>
      <w:r>
        <w:rPr>
          <w:color w:val="231F20"/>
        </w:rPr>
        <w:t>5 Bar (75 PSI) for 5", 6", 8"</w:t>
      </w:r>
    </w:p>
    <w:p>
      <w:pPr>
        <w:pStyle w:val="Heading6"/>
        <w:ind w:left="372"/>
      </w:pPr>
      <w:r>
        <w:rPr>
          <w:color w:val="231F20"/>
        </w:rPr>
        <w:t>Temperature Range:</w:t>
      </w:r>
    </w:p>
    <w:p>
      <w:pPr>
        <w:pStyle w:val="BodyText"/>
        <w:spacing w:line="212" w:lineRule="exact"/>
        <w:ind w:left="372"/>
      </w:pPr>
      <w:r>
        <w:rPr>
          <w:color w:val="231F20"/>
        </w:rPr>
        <w:t>-22°F (-30°C) to 176°F (+80°C)</w:t>
      </w:r>
    </w:p>
    <w:p>
      <w:pPr>
        <w:pStyle w:val="Heading6"/>
        <w:ind w:left="372"/>
      </w:pPr>
      <w:r>
        <w:rPr>
          <w:color w:val="231F20"/>
        </w:rPr>
        <w:t>Branding:</w:t>
      </w:r>
    </w:p>
    <w:p>
      <w:pPr>
        <w:pStyle w:val="BodyText"/>
        <w:spacing w:line="208" w:lineRule="exact"/>
        <w:ind w:left="372"/>
      </w:pPr>
      <w:r>
        <w:rPr>
          <w:color w:val="231F20"/>
        </w:rPr>
        <w:t>ALFAGOMMA – ITALY T720 – BULK MATERIAL – S &amp; D</w:t>
      </w:r>
    </w:p>
    <w:p>
      <w:pPr>
        <w:pStyle w:val="BodyText"/>
        <w:spacing w:line="214" w:lineRule="exact"/>
        <w:ind w:left="372"/>
      </w:pPr>
      <w:r>
        <w:rPr>
          <w:color w:val="231F20"/>
        </w:rPr>
        <w:t>(in white letters)</w:t>
      </w:r>
    </w:p>
    <w:p>
      <w:pPr>
        <w:pStyle w:val="Heading6"/>
        <w:spacing w:before="62"/>
        <w:ind w:left="372"/>
      </w:pPr>
      <w:r>
        <w:rPr>
          <w:color w:val="231F20"/>
        </w:rPr>
        <w:t>Standard Length:</w:t>
      </w:r>
    </w:p>
    <w:p>
      <w:pPr>
        <w:pStyle w:val="BodyText"/>
        <w:spacing w:line="208" w:lineRule="exact"/>
        <w:ind w:left="372"/>
      </w:pPr>
      <w:r>
        <w:rPr>
          <w:color w:val="231F20"/>
          <w:w w:val="105"/>
        </w:rPr>
        <w:t>100 feet: 2" through 4"</w:t>
      </w:r>
    </w:p>
    <w:p>
      <w:pPr>
        <w:pStyle w:val="BodyText"/>
        <w:spacing w:line="210" w:lineRule="exact"/>
        <w:ind w:left="372"/>
      </w:pPr>
      <w:r>
        <w:rPr>
          <w:color w:val="231F20"/>
          <w:w w:val="105"/>
        </w:rPr>
        <w:t>20 feet: </w:t>
      </w:r>
      <w:r>
        <w:rPr>
          <w:color w:val="231F20"/>
          <w:spacing w:val="-8"/>
          <w:w w:val="105"/>
        </w:rPr>
        <w:t>5", </w:t>
      </w:r>
      <w:r>
        <w:rPr>
          <w:color w:val="231F20"/>
          <w:w w:val="105"/>
        </w:rPr>
        <w:t>6" and</w:t>
      </w:r>
      <w:r>
        <w:rPr>
          <w:color w:val="231F20"/>
          <w:spacing w:val="-29"/>
          <w:w w:val="105"/>
        </w:rPr>
        <w:t> </w:t>
      </w:r>
      <w:r>
        <w:rPr>
          <w:color w:val="231F20"/>
          <w:w w:val="105"/>
        </w:rPr>
        <w:t>8"</w:t>
      </w:r>
    </w:p>
    <w:p>
      <w:pPr>
        <w:pStyle w:val="BodyText"/>
        <w:spacing w:line="214" w:lineRule="exact"/>
        <w:ind w:left="372"/>
      </w:pPr>
      <w:r>
        <w:rPr>
          <w:color w:val="231F20"/>
          <w:w w:val="105"/>
        </w:rPr>
        <w:t>50 feet: </w:t>
      </w:r>
      <w:r>
        <w:rPr>
          <w:color w:val="231F20"/>
          <w:spacing w:val="-8"/>
          <w:w w:val="105"/>
        </w:rPr>
        <w:t>4", </w:t>
      </w:r>
      <w:r>
        <w:rPr>
          <w:color w:val="231F20"/>
          <w:spacing w:val="-5"/>
          <w:w w:val="105"/>
        </w:rPr>
        <w:t>5" </w:t>
      </w:r>
      <w:r>
        <w:rPr>
          <w:color w:val="231F20"/>
          <w:w w:val="105"/>
        </w:rPr>
        <w:t>and</w:t>
      </w:r>
      <w:r>
        <w:rPr>
          <w:color w:val="231F20"/>
          <w:spacing w:val="-17"/>
          <w:w w:val="105"/>
        </w:rPr>
        <w:t> </w:t>
      </w:r>
      <w:r>
        <w:rPr>
          <w:color w:val="231F20"/>
          <w:w w:val="105"/>
        </w:rPr>
        <w:t>6"</w:t>
      </w:r>
    </w:p>
    <w:p>
      <w:pPr>
        <w:spacing w:after="0" w:line="214" w:lineRule="exact"/>
        <w:sectPr>
          <w:type w:val="continuous"/>
          <w:pgSz w:w="12240" w:h="15840"/>
          <w:pgMar w:top="1500" w:bottom="280" w:left="0" w:right="0"/>
          <w:cols w:num="2" w:equalWidth="0">
            <w:col w:w="5708" w:space="40"/>
            <w:col w:w="6492"/>
          </w:cols>
        </w:sectPr>
      </w:pPr>
    </w:p>
    <w:p>
      <w:pPr>
        <w:pStyle w:val="BodyText"/>
        <w:spacing w:before="4" w:after="1"/>
        <w:rPr>
          <w:sz w:val="21"/>
        </w:rPr>
      </w:pPr>
      <w:r>
        <w:rPr/>
        <w:pict>
          <v:group style="position:absolute;margin-left:0pt;margin-top:0pt;width:612pt;height:297pt;mso-position-horizontal-relative:page;mso-position-vertical-relative:page;z-index:10360" coordorigin="0,0" coordsize="12240,5940">
            <v:shape style="position:absolute;left:7020;top:0;width:3960;height:5940" type="#_x0000_t75" stroked="false">
              <v:imagedata r:id="rId48" o:title=""/>
            </v:shape>
            <v:shape style="position:absolute;left:5220;top:2250;width:5760;height:3600" type="#_x0000_t75" stroked="false">
              <v:imagedata r:id="rId182" o:title=""/>
            </v:shape>
            <v:rect style="position:absolute;left:0;top:1800;width:12240;height:250" filled="true" fillcolor="#231f20" stroked="false">
              <v:fill opacity="49152f" type="solid"/>
            </v:rect>
            <v:rect style="position:absolute;left:0;top:630;width:12240;height:1170" filled="true" fillcolor="#e2c299" stroked="false">
              <v:fill type="solid"/>
            </v:rect>
            <v:shape style="position:absolute;left:7933;top:1065;width:3047;height:375" type="#_x0000_t75" stroked="false">
              <v:imagedata r:id="rId43" o:title=""/>
            </v:shape>
            <v:shape style="position:absolute;left:0;top:0;width:12240;height:5940" type="#_x0000_t202" filled="false" stroked="false">
              <v:textbox inset="0,0,0,0">
                <w:txbxContent>
                  <w:p>
                    <w:pPr>
                      <w:spacing w:line="240" w:lineRule="auto" w:before="0"/>
                      <w:rPr>
                        <w:sz w:val="56"/>
                      </w:rPr>
                    </w:pPr>
                  </w:p>
                  <w:p>
                    <w:pPr>
                      <w:spacing w:line="240" w:lineRule="auto" w:before="0"/>
                      <w:rPr>
                        <w:sz w:val="56"/>
                      </w:rPr>
                    </w:pPr>
                  </w:p>
                  <w:p>
                    <w:pPr>
                      <w:spacing w:line="240" w:lineRule="auto" w:before="0"/>
                      <w:rPr>
                        <w:sz w:val="56"/>
                      </w:rPr>
                    </w:pPr>
                  </w:p>
                  <w:p>
                    <w:pPr>
                      <w:spacing w:line="542" w:lineRule="exact" w:before="326"/>
                      <w:ind w:left="1165" w:right="6922" w:firstLine="0"/>
                      <w:jc w:val="center"/>
                      <w:rPr>
                        <w:b/>
                        <w:sz w:val="48"/>
                      </w:rPr>
                    </w:pPr>
                    <w:r>
                      <w:rPr>
                        <w:b/>
                        <w:color w:val="231F20"/>
                        <w:w w:val="110"/>
                        <w:sz w:val="48"/>
                      </w:rPr>
                      <w:t>T720AA</w:t>
                    </w:r>
                  </w:p>
                  <w:p>
                    <w:pPr>
                      <w:spacing w:line="381" w:lineRule="exact" w:before="0"/>
                      <w:ind w:left="1141" w:right="6898" w:firstLine="0"/>
                      <w:jc w:val="center"/>
                      <w:rPr>
                        <w:b/>
                        <w:sz w:val="34"/>
                      </w:rPr>
                    </w:pPr>
                    <w:r>
                      <w:rPr>
                        <w:b/>
                        <w:color w:val="231F20"/>
                        <w:sz w:val="34"/>
                      </w:rPr>
                      <w:t>Bulk Material S &amp; D Hose</w:t>
                    </w:r>
                  </w:p>
                </w:txbxContent>
              </v:textbox>
              <w10:wrap type="none"/>
            </v:shape>
            <v:shape style="position:absolute;left:0;top:630;width:12240;height:1170" type="#_x0000_t202" filled="false" stroked="false">
              <v:textbox inset="0,0,0,0">
                <w:txbxContent>
                  <w:p>
                    <w:pPr>
                      <w:spacing w:before="186"/>
                      <w:ind w:left="900" w:right="0" w:firstLine="0"/>
                      <w:jc w:val="left"/>
                      <w:rPr>
                        <w:b/>
                        <w:sz w:val="72"/>
                      </w:rPr>
                    </w:pPr>
                    <w:r>
                      <w:rPr>
                        <w:b/>
                        <w:color w:val="231F20"/>
                        <w:sz w:val="72"/>
                      </w:rPr>
                      <w:t>Material Handling</w:t>
                    </w:r>
                  </w:p>
                </w:txbxContent>
              </v:textbox>
              <w10:wrap type="none"/>
            </v:shape>
            <w10:wrap type="none"/>
          </v:group>
        </w:pict>
      </w:r>
    </w:p>
    <w:tbl>
      <w:tblPr>
        <w:tblW w:w="0" w:type="auto"/>
        <w:jc w:val="left"/>
        <w:tblInd w:w="9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810"/>
        <w:gridCol w:w="810"/>
        <w:gridCol w:w="810"/>
        <w:gridCol w:w="810"/>
        <w:gridCol w:w="1080"/>
        <w:gridCol w:w="1080"/>
        <w:gridCol w:w="1620"/>
        <w:gridCol w:w="1350"/>
      </w:tblGrid>
      <w:tr>
        <w:trPr>
          <w:trHeight w:val="285" w:hRule="atLeast"/>
        </w:trPr>
        <w:tc>
          <w:tcPr>
            <w:tcW w:w="10080" w:type="dxa"/>
            <w:gridSpan w:val="9"/>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95"/>
                <w:sz w:val="18"/>
              </w:rPr>
              <w:t>ID</w:t>
            </w:r>
          </w:p>
          <w:p>
            <w:pPr>
              <w:pStyle w:val="TableParagraph"/>
              <w:spacing w:line="189" w:lineRule="exact" w:before="0"/>
              <w:ind w:left="166" w:right="166"/>
              <w:jc w:val="center"/>
              <w:rPr>
                <w:b/>
                <w:sz w:val="18"/>
              </w:rPr>
            </w:pPr>
            <w:r>
              <w:rPr>
                <w:b/>
                <w:color w:val="FFFFFF"/>
                <w:w w:val="95"/>
                <w:sz w:val="18"/>
              </w:rPr>
              <w:t>(in.)</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95"/>
                <w:sz w:val="18"/>
              </w:rPr>
              <w:t>ID</w:t>
            </w:r>
          </w:p>
          <w:p>
            <w:pPr>
              <w:pStyle w:val="TableParagraph"/>
              <w:spacing w:line="189" w:lineRule="exact" w:before="0"/>
              <w:ind w:left="166" w:right="166"/>
              <w:jc w:val="center"/>
              <w:rPr>
                <w:b/>
                <w:sz w:val="18"/>
              </w:rPr>
            </w:pPr>
            <w:r>
              <w:rPr>
                <w:b/>
                <w:color w:val="FFFFFF"/>
                <w:w w:val="95"/>
                <w:sz w:val="18"/>
              </w:rPr>
              <w:t>(mm)</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85"/>
                <w:sz w:val="18"/>
              </w:rPr>
              <w:t>OD</w:t>
            </w:r>
          </w:p>
          <w:p>
            <w:pPr>
              <w:pStyle w:val="TableParagraph"/>
              <w:spacing w:line="189" w:lineRule="exact" w:before="0"/>
              <w:ind w:left="166" w:right="166"/>
              <w:jc w:val="center"/>
              <w:rPr>
                <w:b/>
                <w:sz w:val="18"/>
              </w:rPr>
            </w:pPr>
            <w:r>
              <w:rPr>
                <w:b/>
                <w:color w:val="FFFFFF"/>
                <w:w w:val="95"/>
                <w:sz w:val="18"/>
              </w:rPr>
              <w:t>(in.)</w:t>
            </w:r>
          </w:p>
        </w:tc>
        <w:tc>
          <w:tcPr>
            <w:tcW w:w="81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166" w:right="166"/>
              <w:jc w:val="center"/>
              <w:rPr>
                <w:b/>
                <w:sz w:val="18"/>
              </w:rPr>
            </w:pPr>
            <w:r>
              <w:rPr>
                <w:b/>
                <w:color w:val="FFFFFF"/>
                <w:w w:val="85"/>
                <w:sz w:val="18"/>
              </w:rPr>
              <w:t>OD</w:t>
            </w:r>
          </w:p>
          <w:p>
            <w:pPr>
              <w:pStyle w:val="TableParagraph"/>
              <w:spacing w:line="189" w:lineRule="exact" w:before="0"/>
              <w:ind w:left="166" w:right="166"/>
              <w:jc w:val="center"/>
              <w:rPr>
                <w:b/>
                <w:sz w:val="18"/>
              </w:rPr>
            </w:pPr>
            <w:r>
              <w:rPr>
                <w:b/>
                <w:color w:val="FFFFFF"/>
                <w:w w:val="95"/>
                <w:sz w:val="18"/>
              </w:rPr>
              <w:t>(mm)</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211" w:hanging="15"/>
              <w:rPr>
                <w:b/>
                <w:sz w:val="18"/>
              </w:rPr>
            </w:pPr>
            <w:r>
              <w:rPr>
                <w:b/>
                <w:color w:val="FFFFFF"/>
                <w:w w:val="90"/>
                <w:sz w:val="18"/>
              </w:rPr>
              <w:t>Max Rec. </w:t>
            </w:r>
            <w:r>
              <w:rPr>
                <w:b/>
                <w:color w:val="FFFFFF"/>
                <w:w w:val="85"/>
                <w:sz w:val="18"/>
              </w:rPr>
              <w:t>WP (PSI)</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80" w:hanging="265"/>
              <w:rPr>
                <w:b/>
                <w:sz w:val="18"/>
              </w:rPr>
            </w:pPr>
            <w:r>
              <w:rPr>
                <w:b/>
                <w:color w:val="FFFFFF"/>
                <w:w w:val="85"/>
                <w:sz w:val="18"/>
              </w:rPr>
              <w:t>Vacuum HG </w:t>
            </w:r>
            <w:r>
              <w:rPr>
                <w:b/>
                <w:color w:val="FFFFFF"/>
                <w:w w:val="90"/>
                <w:sz w:val="18"/>
              </w:rPr>
              <w:t>(in.)</w:t>
            </w:r>
          </w:p>
        </w:tc>
        <w:tc>
          <w:tcPr>
            <w:tcW w:w="162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67" w:right="14" w:hanging="314"/>
              <w:rPr>
                <w:b/>
                <w:sz w:val="18"/>
              </w:rPr>
            </w:pPr>
            <w:r>
              <w:rPr>
                <w:b/>
                <w:color w:val="FFFFFF"/>
                <w:w w:val="85"/>
                <w:sz w:val="18"/>
              </w:rPr>
              <w:t>Min. Bending Radius </w:t>
            </w:r>
            <w:r>
              <w:rPr>
                <w:b/>
                <w:color w:val="FFFFFF"/>
                <w:w w:val="95"/>
                <w:sz w:val="18"/>
              </w:rPr>
              <w:t>(in. @ 68</w:t>
            </w:r>
            <w:r>
              <w:rPr>
                <w:color w:val="FFFFFF"/>
                <w:w w:val="95"/>
                <w:sz w:val="18"/>
              </w:rPr>
              <w:t>°</w:t>
            </w:r>
            <w:r>
              <w:rPr>
                <w:b/>
                <w:color w:val="FFFFFF"/>
                <w:w w:val="95"/>
                <w:sz w:val="18"/>
              </w:rPr>
              <w:t>F)</w:t>
            </w:r>
          </w:p>
        </w:tc>
        <w:tc>
          <w:tcPr>
            <w:tcW w:w="1350" w:type="dxa"/>
            <w:tcBorders>
              <w:top w:val="single" w:sz="8" w:space="0" w:color="FFFFFF"/>
              <w:left w:val="single" w:sz="8" w:space="0" w:color="FFFFFF"/>
            </w:tcBorders>
            <w:shd w:val="clear" w:color="auto" w:fill="231F20"/>
          </w:tcPr>
          <w:p>
            <w:pPr>
              <w:pStyle w:val="TableParagraph"/>
              <w:spacing w:line="208" w:lineRule="auto" w:before="36"/>
              <w:ind w:left="355"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T720AA200</w:t>
            </w:r>
          </w:p>
        </w:tc>
        <w:tc>
          <w:tcPr>
            <w:tcW w:w="810" w:type="dxa"/>
            <w:shd w:val="clear" w:color="auto" w:fill="E6E7E8"/>
          </w:tcPr>
          <w:p>
            <w:pPr>
              <w:pStyle w:val="TableParagraph"/>
              <w:spacing w:before="45"/>
              <w:ind w:left="361"/>
              <w:rPr>
                <w:sz w:val="18"/>
              </w:rPr>
            </w:pPr>
            <w:r>
              <w:rPr>
                <w:color w:val="231F20"/>
                <w:w w:val="86"/>
                <w:sz w:val="18"/>
              </w:rPr>
              <w:t>2</w:t>
            </w:r>
          </w:p>
        </w:tc>
        <w:tc>
          <w:tcPr>
            <w:tcW w:w="810" w:type="dxa"/>
            <w:shd w:val="clear" w:color="auto" w:fill="E6E7E8"/>
          </w:tcPr>
          <w:p>
            <w:pPr>
              <w:pStyle w:val="TableParagraph"/>
              <w:spacing w:before="45"/>
              <w:ind w:left="318"/>
              <w:rPr>
                <w:sz w:val="18"/>
              </w:rPr>
            </w:pPr>
            <w:r>
              <w:rPr>
                <w:color w:val="231F20"/>
                <w:w w:val="95"/>
                <w:sz w:val="18"/>
              </w:rPr>
              <w:t>51</w:t>
            </w:r>
          </w:p>
        </w:tc>
        <w:tc>
          <w:tcPr>
            <w:tcW w:w="810" w:type="dxa"/>
            <w:shd w:val="clear" w:color="auto" w:fill="E6E7E8"/>
          </w:tcPr>
          <w:p>
            <w:pPr>
              <w:pStyle w:val="TableParagraph"/>
              <w:spacing w:before="45"/>
              <w:ind w:left="171" w:right="171"/>
              <w:jc w:val="center"/>
              <w:rPr>
                <w:sz w:val="18"/>
              </w:rPr>
            </w:pPr>
            <w:r>
              <w:rPr>
                <w:color w:val="231F20"/>
                <w:w w:val="95"/>
                <w:sz w:val="18"/>
              </w:rPr>
              <w:t>2.56</w:t>
            </w:r>
          </w:p>
        </w:tc>
        <w:tc>
          <w:tcPr>
            <w:tcW w:w="810" w:type="dxa"/>
            <w:shd w:val="clear" w:color="auto" w:fill="E6E7E8"/>
          </w:tcPr>
          <w:p>
            <w:pPr>
              <w:pStyle w:val="TableParagraph"/>
              <w:spacing w:before="45"/>
              <w:ind w:left="318"/>
              <w:rPr>
                <w:sz w:val="18"/>
              </w:rPr>
            </w:pPr>
            <w:r>
              <w:rPr>
                <w:color w:val="231F20"/>
                <w:w w:val="95"/>
                <w:sz w:val="18"/>
              </w:rPr>
              <w:t>65</w:t>
            </w:r>
          </w:p>
        </w:tc>
        <w:tc>
          <w:tcPr>
            <w:tcW w:w="1080" w:type="dxa"/>
            <w:shd w:val="clear" w:color="auto" w:fill="E6E7E8"/>
          </w:tcPr>
          <w:p>
            <w:pPr>
              <w:pStyle w:val="TableParagraph"/>
              <w:spacing w:before="45"/>
              <w:ind w:left="410"/>
              <w:rPr>
                <w:sz w:val="18"/>
              </w:rPr>
            </w:pPr>
            <w:r>
              <w:rPr>
                <w:color w:val="231F20"/>
                <w:w w:val="95"/>
                <w:sz w:val="18"/>
              </w:rPr>
              <w:t>150</w:t>
            </w:r>
          </w:p>
        </w:tc>
        <w:tc>
          <w:tcPr>
            <w:tcW w:w="1080" w:type="dxa"/>
            <w:shd w:val="clear" w:color="auto" w:fill="E6E7E8"/>
          </w:tcPr>
          <w:p>
            <w:pPr>
              <w:pStyle w:val="TableParagraph"/>
              <w:spacing w:before="45"/>
              <w:ind w:left="453"/>
              <w:rPr>
                <w:sz w:val="18"/>
              </w:rPr>
            </w:pPr>
            <w:r>
              <w:rPr>
                <w:color w:val="231F20"/>
                <w:w w:val="95"/>
                <w:sz w:val="18"/>
              </w:rPr>
              <w:t>30</w:t>
            </w:r>
          </w:p>
        </w:tc>
        <w:tc>
          <w:tcPr>
            <w:tcW w:w="1620" w:type="dxa"/>
            <w:shd w:val="clear" w:color="auto" w:fill="E6E7E8"/>
          </w:tcPr>
          <w:p>
            <w:pPr>
              <w:pStyle w:val="TableParagraph"/>
              <w:spacing w:before="45"/>
              <w:jc w:val="center"/>
              <w:rPr>
                <w:sz w:val="18"/>
              </w:rPr>
            </w:pPr>
            <w:r>
              <w:rPr>
                <w:color w:val="231F20"/>
                <w:w w:val="86"/>
                <w:sz w:val="18"/>
              </w:rPr>
              <w:t>6</w:t>
            </w:r>
          </w:p>
        </w:tc>
        <w:tc>
          <w:tcPr>
            <w:tcW w:w="1350" w:type="dxa"/>
            <w:shd w:val="clear" w:color="auto" w:fill="E6E7E8"/>
          </w:tcPr>
          <w:p>
            <w:pPr>
              <w:pStyle w:val="TableParagraph"/>
              <w:spacing w:before="45"/>
              <w:ind w:right="522"/>
              <w:jc w:val="right"/>
              <w:rPr>
                <w:sz w:val="18"/>
              </w:rPr>
            </w:pPr>
            <w:r>
              <w:rPr>
                <w:color w:val="231F20"/>
                <w:w w:val="85"/>
                <w:sz w:val="18"/>
              </w:rPr>
              <w:t>0.97</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T720AA300</w:t>
            </w:r>
          </w:p>
        </w:tc>
        <w:tc>
          <w:tcPr>
            <w:tcW w:w="810" w:type="dxa"/>
            <w:shd w:val="clear" w:color="auto" w:fill="D1D3D4"/>
          </w:tcPr>
          <w:p>
            <w:pPr>
              <w:pStyle w:val="TableParagraph"/>
              <w:spacing w:before="45"/>
              <w:ind w:left="361"/>
              <w:rPr>
                <w:sz w:val="18"/>
              </w:rPr>
            </w:pPr>
            <w:r>
              <w:rPr>
                <w:color w:val="231F20"/>
                <w:w w:val="86"/>
                <w:sz w:val="18"/>
              </w:rPr>
              <w:t>3</w:t>
            </w:r>
          </w:p>
        </w:tc>
        <w:tc>
          <w:tcPr>
            <w:tcW w:w="810" w:type="dxa"/>
            <w:shd w:val="clear" w:color="auto" w:fill="D1D3D4"/>
          </w:tcPr>
          <w:p>
            <w:pPr>
              <w:pStyle w:val="TableParagraph"/>
              <w:spacing w:before="45"/>
              <w:ind w:left="318"/>
              <w:rPr>
                <w:sz w:val="18"/>
              </w:rPr>
            </w:pPr>
            <w:r>
              <w:rPr>
                <w:color w:val="231F20"/>
                <w:w w:val="95"/>
                <w:sz w:val="18"/>
              </w:rPr>
              <w:t>76</w:t>
            </w:r>
          </w:p>
        </w:tc>
        <w:tc>
          <w:tcPr>
            <w:tcW w:w="810" w:type="dxa"/>
            <w:shd w:val="clear" w:color="auto" w:fill="D1D3D4"/>
          </w:tcPr>
          <w:p>
            <w:pPr>
              <w:pStyle w:val="TableParagraph"/>
              <w:spacing w:before="45"/>
              <w:ind w:left="171" w:right="171"/>
              <w:jc w:val="center"/>
              <w:rPr>
                <w:sz w:val="18"/>
              </w:rPr>
            </w:pPr>
            <w:r>
              <w:rPr>
                <w:color w:val="231F20"/>
                <w:w w:val="95"/>
                <w:sz w:val="18"/>
              </w:rPr>
              <w:t>3.54</w:t>
            </w:r>
          </w:p>
        </w:tc>
        <w:tc>
          <w:tcPr>
            <w:tcW w:w="810" w:type="dxa"/>
            <w:shd w:val="clear" w:color="auto" w:fill="D1D3D4"/>
          </w:tcPr>
          <w:p>
            <w:pPr>
              <w:pStyle w:val="TableParagraph"/>
              <w:spacing w:before="45"/>
              <w:ind w:left="318"/>
              <w:rPr>
                <w:sz w:val="18"/>
              </w:rPr>
            </w:pPr>
            <w:r>
              <w:rPr>
                <w:color w:val="231F20"/>
                <w:w w:val="95"/>
                <w:sz w:val="18"/>
              </w:rPr>
              <w:t>90</w:t>
            </w:r>
          </w:p>
        </w:tc>
        <w:tc>
          <w:tcPr>
            <w:tcW w:w="1080" w:type="dxa"/>
            <w:shd w:val="clear" w:color="auto" w:fill="D1D3D4"/>
          </w:tcPr>
          <w:p>
            <w:pPr>
              <w:pStyle w:val="TableParagraph"/>
              <w:spacing w:before="45"/>
              <w:ind w:left="410"/>
              <w:rPr>
                <w:sz w:val="18"/>
              </w:rPr>
            </w:pPr>
            <w:r>
              <w:rPr>
                <w:color w:val="231F20"/>
                <w:w w:val="95"/>
                <w:sz w:val="18"/>
              </w:rPr>
              <w:t>150</w:t>
            </w:r>
          </w:p>
        </w:tc>
        <w:tc>
          <w:tcPr>
            <w:tcW w:w="1080" w:type="dxa"/>
            <w:shd w:val="clear" w:color="auto" w:fill="D1D3D4"/>
          </w:tcPr>
          <w:p>
            <w:pPr>
              <w:pStyle w:val="TableParagraph"/>
              <w:spacing w:before="45"/>
              <w:ind w:left="453"/>
              <w:rPr>
                <w:sz w:val="18"/>
              </w:rPr>
            </w:pPr>
            <w:r>
              <w:rPr>
                <w:color w:val="231F20"/>
                <w:w w:val="95"/>
                <w:sz w:val="18"/>
              </w:rPr>
              <w:t>27</w:t>
            </w:r>
          </w:p>
        </w:tc>
        <w:tc>
          <w:tcPr>
            <w:tcW w:w="1620" w:type="dxa"/>
            <w:shd w:val="clear" w:color="auto" w:fill="D1D3D4"/>
          </w:tcPr>
          <w:p>
            <w:pPr>
              <w:pStyle w:val="TableParagraph"/>
              <w:spacing w:before="45"/>
              <w:jc w:val="center"/>
              <w:rPr>
                <w:sz w:val="18"/>
              </w:rPr>
            </w:pPr>
            <w:r>
              <w:rPr>
                <w:color w:val="231F20"/>
                <w:w w:val="86"/>
                <w:sz w:val="18"/>
              </w:rPr>
              <w:t>9</w:t>
            </w:r>
          </w:p>
        </w:tc>
        <w:tc>
          <w:tcPr>
            <w:tcW w:w="1350" w:type="dxa"/>
            <w:shd w:val="clear" w:color="auto" w:fill="D1D3D4"/>
          </w:tcPr>
          <w:p>
            <w:pPr>
              <w:pStyle w:val="TableParagraph"/>
              <w:spacing w:before="45"/>
              <w:ind w:right="522"/>
              <w:jc w:val="right"/>
              <w:rPr>
                <w:sz w:val="18"/>
              </w:rPr>
            </w:pPr>
            <w:r>
              <w:rPr>
                <w:color w:val="231F20"/>
                <w:w w:val="85"/>
                <w:sz w:val="18"/>
              </w:rPr>
              <w:t>1.54</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T720AA400</w:t>
            </w:r>
          </w:p>
        </w:tc>
        <w:tc>
          <w:tcPr>
            <w:tcW w:w="810" w:type="dxa"/>
            <w:shd w:val="clear" w:color="auto" w:fill="E6E7E8"/>
          </w:tcPr>
          <w:p>
            <w:pPr>
              <w:pStyle w:val="TableParagraph"/>
              <w:spacing w:before="45"/>
              <w:ind w:left="361"/>
              <w:rPr>
                <w:sz w:val="18"/>
              </w:rPr>
            </w:pPr>
            <w:r>
              <w:rPr>
                <w:color w:val="231F20"/>
                <w:w w:val="86"/>
                <w:sz w:val="18"/>
              </w:rPr>
              <w:t>4</w:t>
            </w:r>
          </w:p>
        </w:tc>
        <w:tc>
          <w:tcPr>
            <w:tcW w:w="810" w:type="dxa"/>
            <w:shd w:val="clear" w:color="auto" w:fill="E6E7E8"/>
          </w:tcPr>
          <w:p>
            <w:pPr>
              <w:pStyle w:val="TableParagraph"/>
              <w:spacing w:before="45"/>
              <w:ind w:left="275"/>
              <w:rPr>
                <w:sz w:val="18"/>
              </w:rPr>
            </w:pPr>
            <w:r>
              <w:rPr>
                <w:color w:val="231F20"/>
                <w:w w:val="95"/>
                <w:sz w:val="18"/>
              </w:rPr>
              <w:t>102</w:t>
            </w:r>
          </w:p>
        </w:tc>
        <w:tc>
          <w:tcPr>
            <w:tcW w:w="810" w:type="dxa"/>
            <w:shd w:val="clear" w:color="auto" w:fill="E6E7E8"/>
          </w:tcPr>
          <w:p>
            <w:pPr>
              <w:pStyle w:val="TableParagraph"/>
              <w:spacing w:before="45"/>
              <w:ind w:left="171" w:right="171"/>
              <w:jc w:val="center"/>
              <w:rPr>
                <w:sz w:val="18"/>
              </w:rPr>
            </w:pPr>
            <w:r>
              <w:rPr>
                <w:color w:val="231F20"/>
                <w:w w:val="95"/>
                <w:sz w:val="18"/>
              </w:rPr>
              <w:t>4.57</w:t>
            </w:r>
          </w:p>
        </w:tc>
        <w:tc>
          <w:tcPr>
            <w:tcW w:w="810" w:type="dxa"/>
            <w:shd w:val="clear" w:color="auto" w:fill="E6E7E8"/>
          </w:tcPr>
          <w:p>
            <w:pPr>
              <w:pStyle w:val="TableParagraph"/>
              <w:spacing w:before="45"/>
              <w:ind w:left="275"/>
              <w:rPr>
                <w:sz w:val="18"/>
              </w:rPr>
            </w:pPr>
            <w:r>
              <w:rPr>
                <w:color w:val="231F20"/>
                <w:w w:val="95"/>
                <w:sz w:val="18"/>
              </w:rPr>
              <w:t>116</w:t>
            </w:r>
          </w:p>
        </w:tc>
        <w:tc>
          <w:tcPr>
            <w:tcW w:w="1080" w:type="dxa"/>
            <w:shd w:val="clear" w:color="auto" w:fill="E6E7E8"/>
          </w:tcPr>
          <w:p>
            <w:pPr>
              <w:pStyle w:val="TableParagraph"/>
              <w:spacing w:before="45"/>
              <w:ind w:left="410"/>
              <w:rPr>
                <w:sz w:val="18"/>
              </w:rPr>
            </w:pPr>
            <w:r>
              <w:rPr>
                <w:color w:val="231F20"/>
                <w:w w:val="95"/>
                <w:sz w:val="18"/>
              </w:rPr>
              <w:t>150</w:t>
            </w:r>
          </w:p>
        </w:tc>
        <w:tc>
          <w:tcPr>
            <w:tcW w:w="1080" w:type="dxa"/>
            <w:shd w:val="clear" w:color="auto" w:fill="E6E7E8"/>
          </w:tcPr>
          <w:p>
            <w:pPr>
              <w:pStyle w:val="TableParagraph"/>
              <w:spacing w:before="45"/>
              <w:ind w:left="453"/>
              <w:rPr>
                <w:sz w:val="18"/>
              </w:rPr>
            </w:pPr>
            <w:r>
              <w:rPr>
                <w:color w:val="231F20"/>
                <w:w w:val="95"/>
                <w:sz w:val="18"/>
              </w:rPr>
              <w:t>27</w:t>
            </w:r>
          </w:p>
        </w:tc>
        <w:tc>
          <w:tcPr>
            <w:tcW w:w="1620" w:type="dxa"/>
            <w:shd w:val="clear" w:color="auto" w:fill="E6E7E8"/>
          </w:tcPr>
          <w:p>
            <w:pPr>
              <w:pStyle w:val="TableParagraph"/>
              <w:spacing w:before="45"/>
              <w:ind w:left="176" w:right="176"/>
              <w:jc w:val="center"/>
              <w:rPr>
                <w:sz w:val="18"/>
              </w:rPr>
            </w:pPr>
            <w:r>
              <w:rPr>
                <w:color w:val="231F20"/>
                <w:w w:val="95"/>
                <w:sz w:val="18"/>
              </w:rPr>
              <w:t>12</w:t>
            </w:r>
          </w:p>
        </w:tc>
        <w:tc>
          <w:tcPr>
            <w:tcW w:w="1350" w:type="dxa"/>
            <w:shd w:val="clear" w:color="auto" w:fill="E6E7E8"/>
          </w:tcPr>
          <w:p>
            <w:pPr>
              <w:pStyle w:val="TableParagraph"/>
              <w:spacing w:before="45"/>
              <w:ind w:right="522"/>
              <w:jc w:val="right"/>
              <w:rPr>
                <w:sz w:val="18"/>
              </w:rPr>
            </w:pPr>
            <w:r>
              <w:rPr>
                <w:color w:val="231F20"/>
                <w:w w:val="85"/>
                <w:sz w:val="18"/>
              </w:rPr>
              <w:t>2.15</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T720AA500</w:t>
            </w:r>
          </w:p>
        </w:tc>
        <w:tc>
          <w:tcPr>
            <w:tcW w:w="810" w:type="dxa"/>
            <w:shd w:val="clear" w:color="auto" w:fill="D1D3D4"/>
          </w:tcPr>
          <w:p>
            <w:pPr>
              <w:pStyle w:val="TableParagraph"/>
              <w:spacing w:before="45"/>
              <w:ind w:left="361"/>
              <w:rPr>
                <w:sz w:val="18"/>
              </w:rPr>
            </w:pPr>
            <w:r>
              <w:rPr>
                <w:color w:val="231F20"/>
                <w:w w:val="86"/>
                <w:sz w:val="18"/>
              </w:rPr>
              <w:t>5</w:t>
            </w:r>
          </w:p>
        </w:tc>
        <w:tc>
          <w:tcPr>
            <w:tcW w:w="810" w:type="dxa"/>
            <w:shd w:val="clear" w:color="auto" w:fill="D1D3D4"/>
          </w:tcPr>
          <w:p>
            <w:pPr>
              <w:pStyle w:val="TableParagraph"/>
              <w:spacing w:before="45"/>
              <w:ind w:left="275"/>
              <w:rPr>
                <w:sz w:val="18"/>
              </w:rPr>
            </w:pPr>
            <w:r>
              <w:rPr>
                <w:color w:val="231F20"/>
                <w:w w:val="95"/>
                <w:sz w:val="18"/>
              </w:rPr>
              <w:t>127</w:t>
            </w:r>
          </w:p>
        </w:tc>
        <w:tc>
          <w:tcPr>
            <w:tcW w:w="810" w:type="dxa"/>
            <w:shd w:val="clear" w:color="auto" w:fill="D1D3D4"/>
          </w:tcPr>
          <w:p>
            <w:pPr>
              <w:pStyle w:val="TableParagraph"/>
              <w:spacing w:before="45"/>
              <w:ind w:left="171" w:right="171"/>
              <w:jc w:val="center"/>
              <w:rPr>
                <w:sz w:val="18"/>
              </w:rPr>
            </w:pPr>
            <w:r>
              <w:rPr>
                <w:color w:val="231F20"/>
                <w:w w:val="95"/>
                <w:sz w:val="18"/>
              </w:rPr>
              <w:t>5.63</w:t>
            </w:r>
          </w:p>
        </w:tc>
        <w:tc>
          <w:tcPr>
            <w:tcW w:w="810" w:type="dxa"/>
            <w:shd w:val="clear" w:color="auto" w:fill="D1D3D4"/>
          </w:tcPr>
          <w:p>
            <w:pPr>
              <w:pStyle w:val="TableParagraph"/>
              <w:spacing w:before="45"/>
              <w:ind w:left="275"/>
              <w:rPr>
                <w:sz w:val="18"/>
              </w:rPr>
            </w:pPr>
            <w:r>
              <w:rPr>
                <w:color w:val="231F20"/>
                <w:w w:val="95"/>
                <w:sz w:val="18"/>
              </w:rPr>
              <w:t>143</w:t>
            </w:r>
          </w:p>
        </w:tc>
        <w:tc>
          <w:tcPr>
            <w:tcW w:w="1080" w:type="dxa"/>
            <w:shd w:val="clear" w:color="auto" w:fill="D1D3D4"/>
          </w:tcPr>
          <w:p>
            <w:pPr>
              <w:pStyle w:val="TableParagraph"/>
              <w:spacing w:before="45"/>
              <w:ind w:left="453"/>
              <w:rPr>
                <w:sz w:val="18"/>
              </w:rPr>
            </w:pPr>
            <w:r>
              <w:rPr>
                <w:color w:val="231F20"/>
                <w:w w:val="95"/>
                <w:sz w:val="18"/>
              </w:rPr>
              <w:t>75</w:t>
            </w:r>
          </w:p>
        </w:tc>
        <w:tc>
          <w:tcPr>
            <w:tcW w:w="1080" w:type="dxa"/>
            <w:shd w:val="clear" w:color="auto" w:fill="D1D3D4"/>
          </w:tcPr>
          <w:p>
            <w:pPr>
              <w:pStyle w:val="TableParagraph"/>
              <w:spacing w:before="45"/>
              <w:ind w:left="453"/>
              <w:rPr>
                <w:sz w:val="18"/>
              </w:rPr>
            </w:pPr>
            <w:r>
              <w:rPr>
                <w:color w:val="231F20"/>
                <w:w w:val="95"/>
                <w:sz w:val="18"/>
              </w:rPr>
              <w:t>24</w:t>
            </w:r>
          </w:p>
        </w:tc>
        <w:tc>
          <w:tcPr>
            <w:tcW w:w="1620" w:type="dxa"/>
            <w:shd w:val="clear" w:color="auto" w:fill="D1D3D4"/>
          </w:tcPr>
          <w:p>
            <w:pPr>
              <w:pStyle w:val="TableParagraph"/>
              <w:spacing w:before="45"/>
              <w:ind w:left="176" w:right="176"/>
              <w:jc w:val="center"/>
              <w:rPr>
                <w:sz w:val="18"/>
              </w:rPr>
            </w:pPr>
            <w:r>
              <w:rPr>
                <w:color w:val="231F20"/>
                <w:w w:val="95"/>
                <w:sz w:val="18"/>
              </w:rPr>
              <w:t>20</w:t>
            </w:r>
          </w:p>
        </w:tc>
        <w:tc>
          <w:tcPr>
            <w:tcW w:w="1350" w:type="dxa"/>
            <w:shd w:val="clear" w:color="auto" w:fill="D1D3D4"/>
          </w:tcPr>
          <w:p>
            <w:pPr>
              <w:pStyle w:val="TableParagraph"/>
              <w:spacing w:before="45"/>
              <w:ind w:right="522"/>
              <w:jc w:val="right"/>
              <w:rPr>
                <w:sz w:val="18"/>
              </w:rPr>
            </w:pPr>
            <w:r>
              <w:rPr>
                <w:color w:val="231F20"/>
                <w:w w:val="85"/>
                <w:sz w:val="18"/>
              </w:rPr>
              <w:t>3.20</w:t>
            </w:r>
          </w:p>
        </w:tc>
      </w:tr>
      <w:tr>
        <w:trPr>
          <w:trHeight w:val="285" w:hRule="atLeast"/>
        </w:trPr>
        <w:tc>
          <w:tcPr>
            <w:tcW w:w="1710" w:type="dxa"/>
            <w:shd w:val="clear" w:color="auto" w:fill="E6E7E8"/>
          </w:tcPr>
          <w:p>
            <w:pPr>
              <w:pStyle w:val="TableParagraph"/>
              <w:spacing w:before="45"/>
              <w:ind w:left="251"/>
              <w:rPr>
                <w:sz w:val="18"/>
              </w:rPr>
            </w:pPr>
            <w:r>
              <w:rPr>
                <w:color w:val="231F20"/>
                <w:w w:val="90"/>
                <w:sz w:val="18"/>
              </w:rPr>
              <w:t>T720AA600</w:t>
            </w:r>
          </w:p>
        </w:tc>
        <w:tc>
          <w:tcPr>
            <w:tcW w:w="810" w:type="dxa"/>
            <w:shd w:val="clear" w:color="auto" w:fill="E6E7E8"/>
          </w:tcPr>
          <w:p>
            <w:pPr>
              <w:pStyle w:val="TableParagraph"/>
              <w:spacing w:before="45"/>
              <w:ind w:left="361"/>
              <w:rPr>
                <w:sz w:val="18"/>
              </w:rPr>
            </w:pPr>
            <w:r>
              <w:rPr>
                <w:color w:val="231F20"/>
                <w:w w:val="86"/>
                <w:sz w:val="18"/>
              </w:rPr>
              <w:t>6</w:t>
            </w:r>
          </w:p>
        </w:tc>
        <w:tc>
          <w:tcPr>
            <w:tcW w:w="810" w:type="dxa"/>
            <w:shd w:val="clear" w:color="auto" w:fill="E6E7E8"/>
          </w:tcPr>
          <w:p>
            <w:pPr>
              <w:pStyle w:val="TableParagraph"/>
              <w:spacing w:before="45"/>
              <w:ind w:left="275"/>
              <w:rPr>
                <w:sz w:val="18"/>
              </w:rPr>
            </w:pPr>
            <w:r>
              <w:rPr>
                <w:color w:val="231F20"/>
                <w:w w:val="95"/>
                <w:sz w:val="18"/>
              </w:rPr>
              <w:t>152</w:t>
            </w:r>
          </w:p>
        </w:tc>
        <w:tc>
          <w:tcPr>
            <w:tcW w:w="810" w:type="dxa"/>
            <w:shd w:val="clear" w:color="auto" w:fill="E6E7E8"/>
          </w:tcPr>
          <w:p>
            <w:pPr>
              <w:pStyle w:val="TableParagraph"/>
              <w:spacing w:before="45"/>
              <w:ind w:left="171" w:right="171"/>
              <w:jc w:val="center"/>
              <w:rPr>
                <w:sz w:val="18"/>
              </w:rPr>
            </w:pPr>
            <w:r>
              <w:rPr>
                <w:color w:val="231F20"/>
                <w:w w:val="95"/>
                <w:sz w:val="18"/>
              </w:rPr>
              <w:t>6.61</w:t>
            </w:r>
          </w:p>
        </w:tc>
        <w:tc>
          <w:tcPr>
            <w:tcW w:w="810" w:type="dxa"/>
            <w:shd w:val="clear" w:color="auto" w:fill="E6E7E8"/>
          </w:tcPr>
          <w:p>
            <w:pPr>
              <w:pStyle w:val="TableParagraph"/>
              <w:spacing w:before="45"/>
              <w:ind w:left="275"/>
              <w:rPr>
                <w:sz w:val="18"/>
              </w:rPr>
            </w:pPr>
            <w:r>
              <w:rPr>
                <w:color w:val="231F20"/>
                <w:w w:val="95"/>
                <w:sz w:val="18"/>
              </w:rPr>
              <w:t>168</w:t>
            </w:r>
          </w:p>
        </w:tc>
        <w:tc>
          <w:tcPr>
            <w:tcW w:w="1080" w:type="dxa"/>
            <w:shd w:val="clear" w:color="auto" w:fill="E6E7E8"/>
          </w:tcPr>
          <w:p>
            <w:pPr>
              <w:pStyle w:val="TableParagraph"/>
              <w:spacing w:before="45"/>
              <w:ind w:left="453"/>
              <w:rPr>
                <w:sz w:val="18"/>
              </w:rPr>
            </w:pPr>
            <w:r>
              <w:rPr>
                <w:color w:val="231F20"/>
                <w:w w:val="95"/>
                <w:sz w:val="18"/>
              </w:rPr>
              <w:t>75</w:t>
            </w:r>
          </w:p>
        </w:tc>
        <w:tc>
          <w:tcPr>
            <w:tcW w:w="1080" w:type="dxa"/>
            <w:shd w:val="clear" w:color="auto" w:fill="E6E7E8"/>
          </w:tcPr>
          <w:p>
            <w:pPr>
              <w:pStyle w:val="TableParagraph"/>
              <w:spacing w:before="45"/>
              <w:ind w:left="453"/>
              <w:rPr>
                <w:sz w:val="18"/>
              </w:rPr>
            </w:pPr>
            <w:r>
              <w:rPr>
                <w:color w:val="231F20"/>
                <w:w w:val="95"/>
                <w:sz w:val="18"/>
              </w:rPr>
              <w:t>24</w:t>
            </w:r>
          </w:p>
        </w:tc>
        <w:tc>
          <w:tcPr>
            <w:tcW w:w="1620" w:type="dxa"/>
            <w:shd w:val="clear" w:color="auto" w:fill="E6E7E8"/>
          </w:tcPr>
          <w:p>
            <w:pPr>
              <w:pStyle w:val="TableParagraph"/>
              <w:spacing w:before="45"/>
              <w:ind w:left="176" w:right="176"/>
              <w:jc w:val="center"/>
              <w:rPr>
                <w:sz w:val="18"/>
              </w:rPr>
            </w:pPr>
            <w:r>
              <w:rPr>
                <w:color w:val="231F20"/>
                <w:w w:val="95"/>
                <w:sz w:val="18"/>
              </w:rPr>
              <w:t>24</w:t>
            </w:r>
          </w:p>
        </w:tc>
        <w:tc>
          <w:tcPr>
            <w:tcW w:w="1350" w:type="dxa"/>
            <w:shd w:val="clear" w:color="auto" w:fill="E6E7E8"/>
          </w:tcPr>
          <w:p>
            <w:pPr>
              <w:pStyle w:val="TableParagraph"/>
              <w:spacing w:before="45"/>
              <w:ind w:right="522"/>
              <w:jc w:val="right"/>
              <w:rPr>
                <w:sz w:val="18"/>
              </w:rPr>
            </w:pPr>
            <w:r>
              <w:rPr>
                <w:color w:val="231F20"/>
                <w:w w:val="85"/>
                <w:sz w:val="18"/>
              </w:rPr>
              <w:t>4.01</w:t>
            </w:r>
          </w:p>
        </w:tc>
      </w:tr>
      <w:tr>
        <w:trPr>
          <w:trHeight w:val="285" w:hRule="atLeast"/>
        </w:trPr>
        <w:tc>
          <w:tcPr>
            <w:tcW w:w="1710" w:type="dxa"/>
            <w:shd w:val="clear" w:color="auto" w:fill="D1D3D4"/>
          </w:tcPr>
          <w:p>
            <w:pPr>
              <w:pStyle w:val="TableParagraph"/>
              <w:spacing w:before="45"/>
              <w:ind w:left="251"/>
              <w:rPr>
                <w:sz w:val="18"/>
              </w:rPr>
            </w:pPr>
            <w:r>
              <w:rPr>
                <w:color w:val="231F20"/>
                <w:w w:val="90"/>
                <w:sz w:val="18"/>
              </w:rPr>
              <w:t>T720AA800</w:t>
            </w:r>
          </w:p>
        </w:tc>
        <w:tc>
          <w:tcPr>
            <w:tcW w:w="810" w:type="dxa"/>
            <w:shd w:val="clear" w:color="auto" w:fill="D1D3D4"/>
          </w:tcPr>
          <w:p>
            <w:pPr>
              <w:pStyle w:val="TableParagraph"/>
              <w:spacing w:before="45"/>
              <w:ind w:left="361"/>
              <w:rPr>
                <w:sz w:val="18"/>
              </w:rPr>
            </w:pPr>
            <w:r>
              <w:rPr>
                <w:color w:val="231F20"/>
                <w:w w:val="86"/>
                <w:sz w:val="18"/>
              </w:rPr>
              <w:t>8</w:t>
            </w:r>
          </w:p>
        </w:tc>
        <w:tc>
          <w:tcPr>
            <w:tcW w:w="810" w:type="dxa"/>
            <w:shd w:val="clear" w:color="auto" w:fill="D1D3D4"/>
          </w:tcPr>
          <w:p>
            <w:pPr>
              <w:pStyle w:val="TableParagraph"/>
              <w:spacing w:before="45"/>
              <w:ind w:left="275"/>
              <w:rPr>
                <w:sz w:val="18"/>
              </w:rPr>
            </w:pPr>
            <w:r>
              <w:rPr>
                <w:color w:val="231F20"/>
                <w:w w:val="95"/>
                <w:sz w:val="18"/>
              </w:rPr>
              <w:t>203</w:t>
            </w:r>
          </w:p>
        </w:tc>
        <w:tc>
          <w:tcPr>
            <w:tcW w:w="810" w:type="dxa"/>
            <w:shd w:val="clear" w:color="auto" w:fill="D1D3D4"/>
          </w:tcPr>
          <w:p>
            <w:pPr>
              <w:pStyle w:val="TableParagraph"/>
              <w:spacing w:before="45"/>
              <w:ind w:left="171" w:right="171"/>
              <w:jc w:val="center"/>
              <w:rPr>
                <w:sz w:val="18"/>
              </w:rPr>
            </w:pPr>
            <w:r>
              <w:rPr>
                <w:color w:val="231F20"/>
                <w:w w:val="95"/>
                <w:sz w:val="18"/>
              </w:rPr>
              <w:t>8.70</w:t>
            </w:r>
          </w:p>
        </w:tc>
        <w:tc>
          <w:tcPr>
            <w:tcW w:w="810" w:type="dxa"/>
            <w:shd w:val="clear" w:color="auto" w:fill="D1D3D4"/>
          </w:tcPr>
          <w:p>
            <w:pPr>
              <w:pStyle w:val="TableParagraph"/>
              <w:spacing w:before="45"/>
              <w:ind w:left="275"/>
              <w:rPr>
                <w:sz w:val="18"/>
              </w:rPr>
            </w:pPr>
            <w:r>
              <w:rPr>
                <w:color w:val="231F20"/>
                <w:w w:val="95"/>
                <w:sz w:val="18"/>
              </w:rPr>
              <w:t>221</w:t>
            </w:r>
          </w:p>
        </w:tc>
        <w:tc>
          <w:tcPr>
            <w:tcW w:w="1080" w:type="dxa"/>
            <w:shd w:val="clear" w:color="auto" w:fill="D1D3D4"/>
          </w:tcPr>
          <w:p>
            <w:pPr>
              <w:pStyle w:val="TableParagraph"/>
              <w:spacing w:before="45"/>
              <w:ind w:left="453"/>
              <w:rPr>
                <w:sz w:val="18"/>
              </w:rPr>
            </w:pPr>
            <w:r>
              <w:rPr>
                <w:color w:val="231F20"/>
                <w:w w:val="95"/>
                <w:sz w:val="18"/>
              </w:rPr>
              <w:t>75</w:t>
            </w:r>
          </w:p>
        </w:tc>
        <w:tc>
          <w:tcPr>
            <w:tcW w:w="1080" w:type="dxa"/>
            <w:shd w:val="clear" w:color="auto" w:fill="D1D3D4"/>
          </w:tcPr>
          <w:p>
            <w:pPr>
              <w:pStyle w:val="TableParagraph"/>
              <w:spacing w:before="45"/>
              <w:ind w:left="453"/>
              <w:rPr>
                <w:sz w:val="18"/>
              </w:rPr>
            </w:pPr>
            <w:r>
              <w:rPr>
                <w:color w:val="231F20"/>
                <w:w w:val="95"/>
                <w:sz w:val="18"/>
              </w:rPr>
              <w:t>21</w:t>
            </w:r>
          </w:p>
        </w:tc>
        <w:tc>
          <w:tcPr>
            <w:tcW w:w="1620" w:type="dxa"/>
            <w:shd w:val="clear" w:color="auto" w:fill="D1D3D4"/>
          </w:tcPr>
          <w:p>
            <w:pPr>
              <w:pStyle w:val="TableParagraph"/>
              <w:spacing w:before="45"/>
              <w:ind w:left="176" w:right="176"/>
              <w:jc w:val="center"/>
              <w:rPr>
                <w:sz w:val="18"/>
              </w:rPr>
            </w:pPr>
            <w:r>
              <w:rPr>
                <w:color w:val="231F20"/>
                <w:w w:val="95"/>
                <w:sz w:val="18"/>
              </w:rPr>
              <w:t>32</w:t>
            </w:r>
          </w:p>
        </w:tc>
        <w:tc>
          <w:tcPr>
            <w:tcW w:w="1350" w:type="dxa"/>
            <w:shd w:val="clear" w:color="auto" w:fill="D1D3D4"/>
          </w:tcPr>
          <w:p>
            <w:pPr>
              <w:pStyle w:val="TableParagraph"/>
              <w:spacing w:before="45"/>
              <w:ind w:right="522"/>
              <w:jc w:val="right"/>
              <w:rPr>
                <w:sz w:val="18"/>
              </w:rPr>
            </w:pPr>
            <w:r>
              <w:rPr>
                <w:color w:val="231F20"/>
                <w:w w:val="85"/>
                <w:sz w:val="18"/>
              </w:rPr>
              <w:t>6.05</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6"/>
        </w:rPr>
      </w:pPr>
    </w:p>
    <w:p>
      <w:pPr>
        <w:spacing w:before="104"/>
        <w:ind w:left="900" w:right="0" w:firstLine="0"/>
        <w:jc w:val="left"/>
        <w:rPr>
          <w:b/>
          <w:sz w:val="18"/>
        </w:rPr>
      </w:pPr>
      <w:r>
        <w:rPr>
          <w:b/>
          <w:color w:val="231F20"/>
          <w:w w:val="85"/>
          <w:sz w:val="18"/>
          <w:u w:val="single" w:color="231F20"/>
        </w:rPr>
        <w:t>COUPLING SUGGESTIONS</w:t>
      </w:r>
    </w:p>
    <w:p>
      <w:pPr>
        <w:spacing w:before="13"/>
        <w:ind w:left="900" w:right="0" w:firstLine="0"/>
        <w:jc w:val="left"/>
        <w:rPr>
          <w:sz w:val="18"/>
        </w:rPr>
      </w:pPr>
      <w:r>
        <w:rPr>
          <w:color w:val="231F20"/>
          <w:w w:val="95"/>
          <w:sz w:val="18"/>
        </w:rPr>
        <w:t>Quick-Acting, pin lug, short shank couplings or combination nipples attached with single bolt, double bolt, wire or band type clamps.</w:t>
      </w:r>
    </w:p>
    <w:p>
      <w:pPr>
        <w:pStyle w:val="BodyText"/>
        <w:spacing w:before="10"/>
        <w:rPr>
          <w:sz w:val="16"/>
        </w:rPr>
      </w:pPr>
    </w:p>
    <w:p>
      <w:pPr>
        <w:spacing w:line="192" w:lineRule="auto" w:before="0"/>
        <w:ind w:left="1349" w:right="1215" w:hanging="450"/>
        <w:jc w:val="left"/>
        <w:rPr>
          <w:sz w:val="18"/>
        </w:rPr>
      </w:pPr>
      <w:r>
        <w:rPr>
          <w:color w:val="231F20"/>
          <w:w w:val="90"/>
          <w:position w:val="-3"/>
          <w:sz w:val="32"/>
        </w:rPr>
        <w:t>H</w:t>
      </w:r>
      <w:r>
        <w:rPr>
          <w:color w:val="231F20"/>
          <w:spacing w:val="3"/>
          <w:w w:val="90"/>
          <w:position w:val="-3"/>
          <w:sz w:val="32"/>
        </w:rPr>
        <w:t> </w:t>
      </w:r>
      <w:r>
        <w:rPr>
          <w:color w:val="231F20"/>
          <w:w w:val="90"/>
          <w:sz w:val="18"/>
        </w:rPr>
        <w:t>Kuriyama</w:t>
      </w:r>
      <w:r>
        <w:rPr>
          <w:color w:val="231F20"/>
          <w:spacing w:val="-26"/>
          <w:w w:val="90"/>
          <w:sz w:val="18"/>
        </w:rPr>
        <w:t> </w:t>
      </w:r>
      <w:r>
        <w:rPr>
          <w:color w:val="231F20"/>
          <w:w w:val="90"/>
          <w:sz w:val="18"/>
        </w:rPr>
        <w:t>offers</w:t>
      </w:r>
      <w:r>
        <w:rPr>
          <w:color w:val="231F20"/>
          <w:spacing w:val="-26"/>
          <w:w w:val="90"/>
          <w:sz w:val="18"/>
        </w:rPr>
        <w:t> </w:t>
      </w:r>
      <w:r>
        <w:rPr>
          <w:color w:val="231F20"/>
          <w:w w:val="90"/>
          <w:sz w:val="18"/>
        </w:rPr>
        <w:t>a</w:t>
      </w:r>
      <w:r>
        <w:rPr>
          <w:color w:val="231F20"/>
          <w:spacing w:val="-25"/>
          <w:w w:val="90"/>
          <w:sz w:val="18"/>
        </w:rPr>
        <w:t> </w:t>
      </w:r>
      <w:r>
        <w:rPr>
          <w:color w:val="231F20"/>
          <w:w w:val="90"/>
          <w:sz w:val="18"/>
        </w:rPr>
        <w:t>full</w:t>
      </w:r>
      <w:r>
        <w:rPr>
          <w:color w:val="231F20"/>
          <w:spacing w:val="-26"/>
          <w:w w:val="90"/>
          <w:sz w:val="18"/>
        </w:rPr>
        <w:t> </w:t>
      </w:r>
      <w:r>
        <w:rPr>
          <w:color w:val="231F20"/>
          <w:w w:val="90"/>
          <w:sz w:val="18"/>
        </w:rPr>
        <w:t>line</w:t>
      </w:r>
      <w:r>
        <w:rPr>
          <w:color w:val="231F20"/>
          <w:spacing w:val="-26"/>
          <w:w w:val="90"/>
          <w:sz w:val="18"/>
        </w:rPr>
        <w:t> </w:t>
      </w:r>
      <w:r>
        <w:rPr>
          <w:color w:val="231F20"/>
          <w:w w:val="90"/>
          <w:sz w:val="18"/>
        </w:rPr>
        <w:t>of</w:t>
      </w:r>
      <w:r>
        <w:rPr>
          <w:color w:val="231F20"/>
          <w:spacing w:val="-26"/>
          <w:w w:val="90"/>
          <w:sz w:val="18"/>
        </w:rPr>
        <w:t> </w:t>
      </w:r>
      <w:r>
        <w:rPr>
          <w:color w:val="231F20"/>
          <w:w w:val="90"/>
          <w:sz w:val="18"/>
        </w:rPr>
        <w:t>Quick-Acting</w:t>
      </w:r>
      <w:r>
        <w:rPr>
          <w:color w:val="231F20"/>
          <w:spacing w:val="-26"/>
          <w:w w:val="90"/>
          <w:sz w:val="18"/>
        </w:rPr>
        <w:t> </w:t>
      </w:r>
      <w:r>
        <w:rPr>
          <w:color w:val="231F20"/>
          <w:w w:val="90"/>
          <w:sz w:val="18"/>
        </w:rPr>
        <w:t>couplings,</w:t>
      </w:r>
      <w:r>
        <w:rPr>
          <w:color w:val="231F20"/>
          <w:spacing w:val="-26"/>
          <w:w w:val="90"/>
          <w:sz w:val="18"/>
        </w:rPr>
        <w:t> </w:t>
      </w:r>
      <w:r>
        <w:rPr>
          <w:color w:val="231F20"/>
          <w:w w:val="90"/>
          <w:sz w:val="18"/>
        </w:rPr>
        <w:t>pin</w:t>
      </w:r>
      <w:r>
        <w:rPr>
          <w:color w:val="231F20"/>
          <w:spacing w:val="-26"/>
          <w:w w:val="90"/>
          <w:sz w:val="18"/>
        </w:rPr>
        <w:t> </w:t>
      </w:r>
      <w:r>
        <w:rPr>
          <w:color w:val="231F20"/>
          <w:w w:val="90"/>
          <w:sz w:val="18"/>
        </w:rPr>
        <w:t>lug</w:t>
      </w:r>
      <w:r>
        <w:rPr>
          <w:color w:val="231F20"/>
          <w:spacing w:val="-26"/>
          <w:w w:val="90"/>
          <w:sz w:val="18"/>
        </w:rPr>
        <w:t> </w:t>
      </w:r>
      <w:r>
        <w:rPr>
          <w:color w:val="231F20"/>
          <w:w w:val="90"/>
          <w:sz w:val="18"/>
        </w:rPr>
        <w:t>shank</w:t>
      </w:r>
      <w:r>
        <w:rPr>
          <w:color w:val="231F20"/>
          <w:spacing w:val="-26"/>
          <w:w w:val="90"/>
          <w:sz w:val="18"/>
        </w:rPr>
        <w:t> </w:t>
      </w:r>
      <w:r>
        <w:rPr>
          <w:color w:val="231F20"/>
          <w:w w:val="90"/>
          <w:sz w:val="18"/>
        </w:rPr>
        <w:t>couplings</w:t>
      </w:r>
      <w:r>
        <w:rPr>
          <w:color w:val="231F20"/>
          <w:spacing w:val="-26"/>
          <w:w w:val="90"/>
          <w:sz w:val="18"/>
        </w:rPr>
        <w:t> </w:t>
      </w:r>
      <w:r>
        <w:rPr>
          <w:color w:val="231F20"/>
          <w:w w:val="90"/>
          <w:sz w:val="18"/>
        </w:rPr>
        <w:t>and</w:t>
      </w:r>
      <w:r>
        <w:rPr>
          <w:color w:val="231F20"/>
          <w:spacing w:val="-26"/>
          <w:w w:val="90"/>
          <w:sz w:val="18"/>
        </w:rPr>
        <w:t> </w:t>
      </w:r>
      <w:r>
        <w:rPr>
          <w:color w:val="231F20"/>
          <w:w w:val="90"/>
          <w:sz w:val="18"/>
        </w:rPr>
        <w:t>combination</w:t>
      </w:r>
      <w:r>
        <w:rPr>
          <w:color w:val="231F20"/>
          <w:spacing w:val="-26"/>
          <w:w w:val="90"/>
          <w:sz w:val="18"/>
        </w:rPr>
        <w:t> </w:t>
      </w:r>
      <w:r>
        <w:rPr>
          <w:color w:val="231F20"/>
          <w:w w:val="90"/>
          <w:sz w:val="18"/>
        </w:rPr>
        <w:t>nipples.</w:t>
      </w:r>
      <w:r>
        <w:rPr>
          <w:color w:val="231F20"/>
          <w:spacing w:val="-26"/>
          <w:w w:val="90"/>
          <w:sz w:val="18"/>
        </w:rPr>
        <w:t> </w:t>
      </w:r>
      <w:r>
        <w:rPr>
          <w:color w:val="231F20"/>
          <w:w w:val="90"/>
          <w:sz w:val="18"/>
        </w:rPr>
        <w:t>Refer</w:t>
      </w:r>
      <w:r>
        <w:rPr>
          <w:color w:val="231F20"/>
          <w:spacing w:val="-25"/>
          <w:w w:val="90"/>
          <w:sz w:val="18"/>
        </w:rPr>
        <w:t> </w:t>
      </w:r>
      <w:r>
        <w:rPr>
          <w:color w:val="231F20"/>
          <w:w w:val="90"/>
          <w:sz w:val="18"/>
        </w:rPr>
        <w:t>to</w:t>
      </w:r>
      <w:r>
        <w:rPr>
          <w:color w:val="231F20"/>
          <w:spacing w:val="-26"/>
          <w:w w:val="90"/>
          <w:sz w:val="18"/>
        </w:rPr>
        <w:t> </w:t>
      </w:r>
      <w:r>
        <w:rPr>
          <w:color w:val="231F20"/>
          <w:w w:val="90"/>
          <w:sz w:val="18"/>
        </w:rPr>
        <w:t>current</w:t>
      </w:r>
      <w:r>
        <w:rPr>
          <w:color w:val="231F20"/>
          <w:spacing w:val="-26"/>
          <w:w w:val="90"/>
          <w:sz w:val="18"/>
        </w:rPr>
        <w:t> </w:t>
      </w:r>
      <w:r>
        <w:rPr>
          <w:color w:val="231F20"/>
          <w:w w:val="90"/>
          <w:sz w:val="18"/>
        </w:rPr>
        <w:t>Kuriyama-Couplings™ </w:t>
      </w:r>
      <w:r>
        <w:rPr>
          <w:color w:val="231F20"/>
          <w:w w:val="95"/>
          <w:sz w:val="18"/>
        </w:rPr>
        <w:t>and</w:t>
      </w:r>
      <w:r>
        <w:rPr>
          <w:color w:val="231F20"/>
          <w:spacing w:val="-7"/>
          <w:w w:val="95"/>
          <w:sz w:val="18"/>
        </w:rPr>
        <w:t> </w:t>
      </w:r>
      <w:r>
        <w:rPr>
          <w:color w:val="231F20"/>
          <w:w w:val="95"/>
          <w:sz w:val="18"/>
        </w:rPr>
        <w:t>Accessories</w:t>
      </w:r>
      <w:r>
        <w:rPr>
          <w:color w:val="231F20"/>
          <w:spacing w:val="-7"/>
          <w:w w:val="95"/>
          <w:sz w:val="18"/>
        </w:rPr>
        <w:t> </w:t>
      </w:r>
      <w:r>
        <w:rPr>
          <w:color w:val="231F20"/>
          <w:w w:val="95"/>
          <w:sz w:val="18"/>
        </w:rPr>
        <w:t>Catalog</w:t>
      </w:r>
      <w:r>
        <w:rPr>
          <w:color w:val="231F20"/>
          <w:spacing w:val="-7"/>
          <w:w w:val="95"/>
          <w:sz w:val="18"/>
        </w:rPr>
        <w:t> </w:t>
      </w:r>
      <w:r>
        <w:rPr>
          <w:color w:val="231F20"/>
          <w:w w:val="95"/>
          <w:sz w:val="18"/>
        </w:rPr>
        <w:t>for</w:t>
      </w:r>
      <w:r>
        <w:rPr>
          <w:color w:val="231F20"/>
          <w:spacing w:val="-7"/>
          <w:w w:val="95"/>
          <w:sz w:val="18"/>
        </w:rPr>
        <w:t> </w:t>
      </w:r>
      <w:r>
        <w:rPr>
          <w:color w:val="231F20"/>
          <w:w w:val="95"/>
          <w:sz w:val="18"/>
        </w:rPr>
        <w:t>type</w:t>
      </w:r>
      <w:r>
        <w:rPr>
          <w:color w:val="231F20"/>
          <w:spacing w:val="-7"/>
          <w:w w:val="95"/>
          <w:sz w:val="18"/>
        </w:rPr>
        <w:t> </w:t>
      </w:r>
      <w:r>
        <w:rPr>
          <w:color w:val="231F20"/>
          <w:w w:val="95"/>
          <w:sz w:val="18"/>
        </w:rPr>
        <w:t>and</w:t>
      </w:r>
      <w:r>
        <w:rPr>
          <w:color w:val="231F20"/>
          <w:spacing w:val="-7"/>
          <w:w w:val="95"/>
          <w:sz w:val="18"/>
        </w:rPr>
        <w:t> </w:t>
      </w:r>
      <w:r>
        <w:rPr>
          <w:color w:val="231F20"/>
          <w:w w:val="95"/>
          <w:sz w:val="18"/>
        </w:rPr>
        <w:t>pricing.</w:t>
      </w:r>
    </w:p>
    <w:p>
      <w:pPr>
        <w:spacing w:after="0" w:line="192" w:lineRule="auto"/>
        <w:jc w:val="left"/>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2240" w:h="15840"/>
          <w:pgMar w:header="0" w:footer="612" w:top="0" w:bottom="800" w:left="0" w:right="0"/>
        </w:sectPr>
      </w:pPr>
    </w:p>
    <w:p>
      <w:pPr>
        <w:pStyle w:val="BodyText"/>
        <w:rPr>
          <w:sz w:val="25"/>
        </w:rPr>
      </w:pPr>
    </w:p>
    <w:p>
      <w:pPr>
        <w:pStyle w:val="Heading6"/>
        <w:spacing w:before="0"/>
        <w:ind w:left="1260"/>
      </w:pPr>
      <w:r>
        <w:rPr>
          <w:color w:val="231F20"/>
        </w:rPr>
        <w:t>Applications:</w:t>
      </w:r>
    </w:p>
    <w:p>
      <w:pPr>
        <w:pStyle w:val="BodyText"/>
        <w:spacing w:line="230" w:lineRule="auto" w:before="1"/>
        <w:ind w:left="1260"/>
        <w:jc w:val="both"/>
      </w:pPr>
      <w:r>
        <w:rPr>
          <w:color w:val="231F20"/>
        </w:rPr>
        <w:t>Steel-reinforced concrete pumping hose – Special easy- handling construction for concrete placement at casting site.</w:t>
      </w:r>
    </w:p>
    <w:p>
      <w:pPr>
        <w:pStyle w:val="Heading6"/>
        <w:spacing w:before="65"/>
        <w:ind w:left="1260"/>
      </w:pPr>
      <w:r>
        <w:rPr>
          <w:color w:val="231F20"/>
        </w:rPr>
        <w:t>Cover:</w:t>
      </w:r>
    </w:p>
    <w:p>
      <w:pPr>
        <w:pStyle w:val="BodyText"/>
        <w:spacing w:line="230" w:lineRule="auto"/>
        <w:ind w:left="1260"/>
      </w:pPr>
      <w:r>
        <w:rPr>
          <w:color w:val="231F20"/>
        </w:rPr>
        <w:t>Black conductive SBR/NR blend – abrasion and ozone resistant.</w:t>
      </w:r>
    </w:p>
    <w:p>
      <w:pPr>
        <w:pStyle w:val="Heading6"/>
        <w:spacing w:before="65"/>
        <w:ind w:left="1260"/>
        <w:jc w:val="both"/>
      </w:pPr>
      <w:r>
        <w:rPr>
          <w:color w:val="231F20"/>
        </w:rPr>
        <w:t>Reinforcement:</w:t>
      </w:r>
    </w:p>
    <w:p>
      <w:pPr>
        <w:pStyle w:val="BodyText"/>
        <w:spacing w:line="212" w:lineRule="exact"/>
        <w:ind w:left="1260"/>
        <w:jc w:val="both"/>
      </w:pPr>
      <w:r>
        <w:rPr>
          <w:color w:val="231F20"/>
        </w:rPr>
        <w:t>High tensile steel cords.</w:t>
      </w:r>
    </w:p>
    <w:p>
      <w:pPr>
        <w:pStyle w:val="Heading6"/>
        <w:ind w:left="1260"/>
        <w:jc w:val="both"/>
      </w:pPr>
      <w:r>
        <w:rPr>
          <w:color w:val="231F20"/>
        </w:rPr>
        <w:t>Tube:</w:t>
      </w:r>
    </w:p>
    <w:p>
      <w:pPr>
        <w:pStyle w:val="BodyText"/>
        <w:spacing w:line="212" w:lineRule="exact"/>
        <w:ind w:left="1260"/>
        <w:jc w:val="both"/>
      </w:pPr>
      <w:r>
        <w:rPr>
          <w:color w:val="231F20"/>
        </w:rPr>
        <w:t>Black conductive NR – abrasion resistant.</w:t>
      </w:r>
    </w:p>
    <w:p>
      <w:pPr>
        <w:pStyle w:val="BodyText"/>
        <w:rPr>
          <w:sz w:val="25"/>
        </w:rPr>
      </w:pPr>
      <w:r>
        <w:rPr/>
        <w:br w:type="column"/>
      </w:r>
      <w:r>
        <w:rPr>
          <w:sz w:val="25"/>
        </w:rPr>
      </w:r>
    </w:p>
    <w:p>
      <w:pPr>
        <w:pStyle w:val="Heading6"/>
        <w:spacing w:before="0"/>
        <w:ind w:left="354"/>
      </w:pPr>
      <w:r>
        <w:rPr>
          <w:color w:val="231F20"/>
        </w:rPr>
        <w:t>Working Pressure:</w:t>
      </w:r>
    </w:p>
    <w:p>
      <w:pPr>
        <w:pStyle w:val="BodyText"/>
        <w:spacing w:line="212" w:lineRule="exact"/>
        <w:ind w:left="354"/>
      </w:pPr>
      <w:r>
        <w:rPr>
          <w:color w:val="231F20"/>
        </w:rPr>
        <w:t>Working Pressure – 85 Bar (1275 PSI)</w:t>
      </w:r>
    </w:p>
    <w:p>
      <w:pPr>
        <w:pStyle w:val="Heading6"/>
        <w:ind w:left="354"/>
      </w:pPr>
      <w:r>
        <w:rPr>
          <w:color w:val="231F20"/>
        </w:rPr>
        <w:t>Temperature Range:</w:t>
      </w:r>
    </w:p>
    <w:p>
      <w:pPr>
        <w:pStyle w:val="BodyText"/>
        <w:spacing w:line="212" w:lineRule="exact"/>
        <w:ind w:left="354"/>
      </w:pPr>
      <w:r>
        <w:rPr>
          <w:color w:val="231F20"/>
        </w:rPr>
        <w:t>-22°F (-30°C) to 176°F (+80°C)</w:t>
      </w:r>
    </w:p>
    <w:p>
      <w:pPr>
        <w:pStyle w:val="Heading6"/>
        <w:spacing w:before="62"/>
        <w:ind w:left="354"/>
      </w:pPr>
      <w:r>
        <w:rPr>
          <w:color w:val="231F20"/>
        </w:rPr>
        <w:t>Branding:</w:t>
      </w:r>
    </w:p>
    <w:p>
      <w:pPr>
        <w:pStyle w:val="BodyText"/>
        <w:spacing w:line="208" w:lineRule="exact"/>
        <w:ind w:left="354"/>
      </w:pPr>
      <w:r>
        <w:rPr>
          <w:color w:val="231F20"/>
        </w:rPr>
        <w:t>ALFAGOMMA – ITALY T740 85 BAR (1275 PSI) W. P.</w:t>
      </w:r>
    </w:p>
    <w:p>
      <w:pPr>
        <w:pStyle w:val="BodyText"/>
        <w:spacing w:line="214" w:lineRule="exact"/>
        <w:ind w:left="354"/>
      </w:pPr>
      <w:r>
        <w:rPr>
          <w:color w:val="231F20"/>
        </w:rPr>
        <w:t>HEAVY DUTY CONCRETE PUMPING (in white letters)</w:t>
      </w:r>
    </w:p>
    <w:p>
      <w:pPr>
        <w:pStyle w:val="Heading6"/>
        <w:ind w:left="354"/>
      </w:pPr>
      <w:r>
        <w:rPr>
          <w:color w:val="231F20"/>
        </w:rPr>
        <w:t>Standard Length:</w:t>
      </w:r>
    </w:p>
    <w:p>
      <w:pPr>
        <w:pStyle w:val="BodyText"/>
        <w:spacing w:line="208" w:lineRule="exact"/>
        <w:ind w:left="354"/>
      </w:pPr>
      <w:r>
        <w:rPr>
          <w:color w:val="231F20"/>
          <w:w w:val="105"/>
        </w:rPr>
        <w:t>100 feet 2" through 4"</w:t>
      </w:r>
    </w:p>
    <w:p>
      <w:pPr>
        <w:pStyle w:val="BodyText"/>
        <w:spacing w:line="214" w:lineRule="exact"/>
        <w:ind w:left="354"/>
      </w:pPr>
      <w:r>
        <w:rPr>
          <w:color w:val="231F20"/>
          <w:w w:val="105"/>
        </w:rPr>
        <w:t>50 feet 2" through 5"</w:t>
      </w:r>
    </w:p>
    <w:p>
      <w:pPr>
        <w:spacing w:after="0" w:line="214" w:lineRule="exact"/>
        <w:sectPr>
          <w:type w:val="continuous"/>
          <w:pgSz w:w="12240" w:h="15840"/>
          <w:pgMar w:top="1500" w:bottom="280" w:left="0" w:right="0"/>
          <w:cols w:num="2" w:equalWidth="0">
            <w:col w:w="6086" w:space="40"/>
            <w:col w:w="6114"/>
          </w:cols>
        </w:sectPr>
      </w:pPr>
    </w:p>
    <w:p>
      <w:pPr>
        <w:pStyle w:val="BodyText"/>
        <w:rPr>
          <w:sz w:val="20"/>
        </w:rPr>
      </w:pPr>
      <w:r>
        <w:rPr/>
        <w:pict>
          <v:group style="position:absolute;margin-left:0pt;margin-top:0pt;width:612pt;height:297pt;mso-position-horizontal-relative:page;mso-position-vertical-relative:page;z-index:10432" coordorigin="0,0" coordsize="12240,5940">
            <v:shape style="position:absolute;left:1260;top:0;width:3960;height:5940" type="#_x0000_t75" stroked="false">
              <v:imagedata r:id="rId48" o:title=""/>
            </v:shape>
            <v:shape style="position:absolute;left:1260;top:2054;width:5760;height:3256" type="#_x0000_t75" stroked="false">
              <v:imagedata r:id="rId183" o:title=""/>
            </v:shape>
            <v:rect style="position:absolute;left:0;top:1800;width:12240;height:250" filled="true" fillcolor="#231f20" stroked="false">
              <v:fill opacity="49152f" type="solid"/>
            </v:rect>
            <v:rect style="position:absolute;left:0;top:630;width:12240;height:1170" filled="true" fillcolor="#e2c299" stroked="false">
              <v:fill type="solid"/>
            </v:rect>
            <v:shape style="position:absolute;left:1273;top:1065;width:3047;height:375" type="#_x0000_t75" stroked="false">
              <v:imagedata r:id="rId40" o:title=""/>
            </v:shape>
            <v:shape style="position:absolute;left:0;top:0;width:12240;height:5940" type="#_x0000_t202" filled="false" stroked="false">
              <v:textbox inset="0,0,0,0">
                <w:txbxContent>
                  <w:p>
                    <w:pPr>
                      <w:spacing w:line="240" w:lineRule="auto" w:before="0"/>
                      <w:rPr>
                        <w:sz w:val="56"/>
                      </w:rPr>
                    </w:pPr>
                  </w:p>
                  <w:p>
                    <w:pPr>
                      <w:spacing w:line="240" w:lineRule="auto" w:before="0"/>
                      <w:rPr>
                        <w:sz w:val="56"/>
                      </w:rPr>
                    </w:pPr>
                  </w:p>
                  <w:p>
                    <w:pPr>
                      <w:spacing w:line="240" w:lineRule="auto" w:before="0"/>
                      <w:rPr>
                        <w:sz w:val="56"/>
                      </w:rPr>
                    </w:pPr>
                  </w:p>
                  <w:p>
                    <w:pPr>
                      <w:spacing w:line="542" w:lineRule="exact" w:before="326"/>
                      <w:ind w:left="8031" w:right="0" w:firstLine="0"/>
                      <w:jc w:val="left"/>
                      <w:rPr>
                        <w:b/>
                        <w:sz w:val="48"/>
                      </w:rPr>
                    </w:pPr>
                    <w:r>
                      <w:rPr>
                        <w:b/>
                        <w:color w:val="231F20"/>
                        <w:w w:val="110"/>
                        <w:sz w:val="48"/>
                      </w:rPr>
                      <w:t>T740AA</w:t>
                    </w:r>
                  </w:p>
                  <w:p>
                    <w:pPr>
                      <w:spacing w:line="244" w:lineRule="auto" w:before="0"/>
                      <w:ind w:left="6680" w:right="918" w:hanging="1"/>
                      <w:jc w:val="center"/>
                      <w:rPr>
                        <w:b/>
                        <w:sz w:val="34"/>
                      </w:rPr>
                    </w:pPr>
                    <w:r>
                      <w:rPr>
                        <w:b/>
                        <w:color w:val="231F20"/>
                        <w:sz w:val="34"/>
                      </w:rPr>
                      <w:t>1275 PSI High Performance Steel - Reinforced Concrete Pumping Hose</w:t>
                    </w:r>
                  </w:p>
                </w:txbxContent>
              </v:textbox>
              <w10:wrap type="none"/>
            </v:shape>
            <v:shape style="position:absolute;left:0;top:630;width:12240;height:1170" type="#_x0000_t202" filled="false" stroked="false">
              <v:textbox inset="0,0,0,0">
                <w:txbxContent>
                  <w:p>
                    <w:pPr>
                      <w:spacing w:before="186"/>
                      <w:ind w:left="6233" w:right="0" w:firstLine="0"/>
                      <w:jc w:val="left"/>
                      <w:rPr>
                        <w:b/>
                        <w:sz w:val="72"/>
                      </w:rPr>
                    </w:pPr>
                    <w:r>
                      <w:rPr>
                        <w:b/>
                        <w:color w:val="231F20"/>
                        <w:spacing w:val="-11"/>
                        <w:sz w:val="72"/>
                      </w:rPr>
                      <w:t>Material</w:t>
                    </w:r>
                    <w:r>
                      <w:rPr>
                        <w:b/>
                        <w:color w:val="231F20"/>
                        <w:spacing w:val="-140"/>
                        <w:sz w:val="72"/>
                      </w:rPr>
                      <w:t> </w:t>
                    </w:r>
                    <w:r>
                      <w:rPr>
                        <w:b/>
                        <w:color w:val="231F20"/>
                        <w:spacing w:val="-12"/>
                        <w:sz w:val="72"/>
                      </w:rPr>
                      <w:t>Handling</w:t>
                    </w:r>
                  </w:p>
                </w:txbxContent>
              </v:textbox>
              <w10:wrap type="none"/>
            </v:shape>
            <w10:wrap type="none"/>
          </v:group>
        </w:pict>
      </w:r>
    </w:p>
    <w:p>
      <w:pPr>
        <w:pStyle w:val="BodyText"/>
        <w:rPr>
          <w:sz w:val="20"/>
        </w:rPr>
      </w:pPr>
    </w:p>
    <w:p>
      <w:pPr>
        <w:pStyle w:val="BodyText"/>
        <w:spacing w:before="10"/>
        <w:rPr>
          <w:sz w:val="17"/>
        </w:rPr>
      </w:pPr>
    </w:p>
    <w:tbl>
      <w:tblPr>
        <w:tblW w:w="0" w:type="auto"/>
        <w:jc w:val="left"/>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60"/>
        <w:gridCol w:w="990"/>
        <w:gridCol w:w="990"/>
        <w:gridCol w:w="990"/>
        <w:gridCol w:w="990"/>
        <w:gridCol w:w="1170"/>
        <w:gridCol w:w="1080"/>
        <w:gridCol w:w="1260"/>
        <w:gridCol w:w="1350"/>
      </w:tblGrid>
      <w:tr>
        <w:trPr>
          <w:trHeight w:val="285" w:hRule="atLeast"/>
        </w:trPr>
        <w:tc>
          <w:tcPr>
            <w:tcW w:w="10080" w:type="dxa"/>
            <w:gridSpan w:val="9"/>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26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99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56" w:right="256"/>
              <w:jc w:val="center"/>
              <w:rPr>
                <w:b/>
                <w:sz w:val="18"/>
              </w:rPr>
            </w:pPr>
            <w:r>
              <w:rPr>
                <w:b/>
                <w:color w:val="FFFFFF"/>
                <w:w w:val="95"/>
                <w:sz w:val="18"/>
              </w:rPr>
              <w:t>ID</w:t>
            </w:r>
          </w:p>
          <w:p>
            <w:pPr>
              <w:pStyle w:val="TableParagraph"/>
              <w:spacing w:line="189" w:lineRule="exact" w:before="0"/>
              <w:ind w:left="256" w:right="256"/>
              <w:jc w:val="center"/>
              <w:rPr>
                <w:b/>
                <w:sz w:val="18"/>
              </w:rPr>
            </w:pPr>
            <w:r>
              <w:rPr>
                <w:b/>
                <w:color w:val="FFFFFF"/>
                <w:w w:val="95"/>
                <w:sz w:val="18"/>
              </w:rPr>
              <w:t>(in.)</w:t>
            </w:r>
          </w:p>
        </w:tc>
        <w:tc>
          <w:tcPr>
            <w:tcW w:w="99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56" w:right="256"/>
              <w:jc w:val="center"/>
              <w:rPr>
                <w:b/>
                <w:sz w:val="18"/>
              </w:rPr>
            </w:pPr>
            <w:r>
              <w:rPr>
                <w:b/>
                <w:color w:val="FFFFFF"/>
                <w:w w:val="95"/>
                <w:sz w:val="18"/>
              </w:rPr>
              <w:t>ID</w:t>
            </w:r>
          </w:p>
          <w:p>
            <w:pPr>
              <w:pStyle w:val="TableParagraph"/>
              <w:spacing w:line="189" w:lineRule="exact" w:before="0"/>
              <w:ind w:left="256" w:right="256"/>
              <w:jc w:val="center"/>
              <w:rPr>
                <w:b/>
                <w:sz w:val="18"/>
              </w:rPr>
            </w:pPr>
            <w:r>
              <w:rPr>
                <w:b/>
                <w:color w:val="FFFFFF"/>
                <w:w w:val="95"/>
                <w:sz w:val="18"/>
              </w:rPr>
              <w:t>(mm)</w:t>
            </w:r>
          </w:p>
        </w:tc>
        <w:tc>
          <w:tcPr>
            <w:tcW w:w="99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56" w:right="256"/>
              <w:jc w:val="center"/>
              <w:rPr>
                <w:b/>
                <w:sz w:val="18"/>
              </w:rPr>
            </w:pPr>
            <w:r>
              <w:rPr>
                <w:b/>
                <w:color w:val="FFFFFF"/>
                <w:w w:val="85"/>
                <w:sz w:val="18"/>
              </w:rPr>
              <w:t>OD</w:t>
            </w:r>
          </w:p>
          <w:p>
            <w:pPr>
              <w:pStyle w:val="TableParagraph"/>
              <w:spacing w:line="189" w:lineRule="exact" w:before="0"/>
              <w:ind w:left="256" w:right="256"/>
              <w:jc w:val="center"/>
              <w:rPr>
                <w:b/>
                <w:sz w:val="18"/>
              </w:rPr>
            </w:pPr>
            <w:r>
              <w:rPr>
                <w:b/>
                <w:color w:val="FFFFFF"/>
                <w:w w:val="95"/>
                <w:sz w:val="18"/>
              </w:rPr>
              <w:t>(in.)</w:t>
            </w:r>
          </w:p>
        </w:tc>
        <w:tc>
          <w:tcPr>
            <w:tcW w:w="99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56" w:right="256"/>
              <w:jc w:val="center"/>
              <w:rPr>
                <w:b/>
                <w:sz w:val="18"/>
              </w:rPr>
            </w:pPr>
            <w:r>
              <w:rPr>
                <w:b/>
                <w:color w:val="FFFFFF"/>
                <w:w w:val="85"/>
                <w:sz w:val="18"/>
              </w:rPr>
              <w:t>OD</w:t>
            </w:r>
          </w:p>
          <w:p>
            <w:pPr>
              <w:pStyle w:val="TableParagraph"/>
              <w:spacing w:line="189" w:lineRule="exact" w:before="0"/>
              <w:ind w:left="256" w:right="256"/>
              <w:jc w:val="center"/>
              <w:rPr>
                <w:b/>
                <w:sz w:val="18"/>
              </w:rPr>
            </w:pPr>
            <w:r>
              <w:rPr>
                <w:b/>
                <w:color w:val="FFFFFF"/>
                <w:w w:val="95"/>
                <w:sz w:val="18"/>
              </w:rPr>
              <w:t>(mm)</w:t>
            </w:r>
          </w:p>
        </w:tc>
        <w:tc>
          <w:tcPr>
            <w:tcW w:w="117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77" w:hanging="334"/>
              <w:rPr>
                <w:b/>
                <w:sz w:val="18"/>
              </w:rPr>
            </w:pPr>
            <w:r>
              <w:rPr>
                <w:b/>
                <w:color w:val="FFFFFF"/>
                <w:w w:val="80"/>
                <w:sz w:val="18"/>
              </w:rPr>
              <w:t>Wall Thickness </w:t>
            </w:r>
            <w:r>
              <w:rPr>
                <w:b/>
                <w:color w:val="FFFFFF"/>
                <w:w w:val="95"/>
                <w:sz w:val="18"/>
              </w:rPr>
              <w:t>(mm)</w:t>
            </w:r>
          </w:p>
        </w:tc>
        <w:tc>
          <w:tcPr>
            <w:tcW w:w="108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211" w:hanging="15"/>
              <w:rPr>
                <w:b/>
                <w:sz w:val="18"/>
              </w:rPr>
            </w:pPr>
            <w:r>
              <w:rPr>
                <w:b/>
                <w:color w:val="FFFFFF"/>
                <w:w w:val="90"/>
                <w:sz w:val="18"/>
              </w:rPr>
              <w:t>Max Rec. </w:t>
            </w:r>
            <w:r>
              <w:rPr>
                <w:b/>
                <w:color w:val="FFFFFF"/>
                <w:w w:val="85"/>
                <w:sz w:val="18"/>
              </w:rPr>
              <w:t>WP (PSI)</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201" w:right="25" w:hanging="58"/>
              <w:rPr>
                <w:b/>
                <w:sz w:val="18"/>
              </w:rPr>
            </w:pPr>
            <w:r>
              <w:rPr>
                <w:b/>
                <w:color w:val="FFFFFF"/>
                <w:w w:val="85"/>
                <w:sz w:val="18"/>
              </w:rPr>
              <w:t>Min. Bending </w:t>
            </w:r>
            <w:r>
              <w:rPr>
                <w:b/>
                <w:color w:val="FFFFFF"/>
                <w:w w:val="90"/>
                <w:sz w:val="18"/>
              </w:rPr>
              <w:t>Radius (in.)</w:t>
            </w:r>
          </w:p>
        </w:tc>
        <w:tc>
          <w:tcPr>
            <w:tcW w:w="1350" w:type="dxa"/>
            <w:tcBorders>
              <w:top w:val="single" w:sz="8" w:space="0" w:color="FFFFFF"/>
              <w:left w:val="single" w:sz="8" w:space="0" w:color="FFFFFF"/>
            </w:tcBorders>
            <w:shd w:val="clear" w:color="auto" w:fill="231F20"/>
          </w:tcPr>
          <w:p>
            <w:pPr>
              <w:pStyle w:val="TableParagraph"/>
              <w:spacing w:line="208" w:lineRule="auto" w:before="36"/>
              <w:ind w:left="356" w:firstLine="57"/>
              <w:rPr>
                <w:b/>
                <w:sz w:val="18"/>
              </w:rPr>
            </w:pPr>
            <w:r>
              <w:rPr>
                <w:b/>
                <w:color w:val="FFFFFF"/>
                <w:w w:val="90"/>
                <w:sz w:val="18"/>
              </w:rPr>
              <w:t>Weight (lbs./ft.)</w:t>
            </w:r>
          </w:p>
        </w:tc>
      </w:tr>
      <w:tr>
        <w:trPr>
          <w:trHeight w:val="305" w:hRule="atLeast"/>
        </w:trPr>
        <w:tc>
          <w:tcPr>
            <w:tcW w:w="1260" w:type="dxa"/>
            <w:shd w:val="clear" w:color="auto" w:fill="E6E7E8"/>
          </w:tcPr>
          <w:p>
            <w:pPr>
              <w:pStyle w:val="TableParagraph"/>
              <w:spacing w:before="55"/>
              <w:ind w:left="252"/>
              <w:rPr>
                <w:sz w:val="18"/>
              </w:rPr>
            </w:pPr>
            <w:r>
              <w:rPr>
                <w:color w:val="231F20"/>
                <w:w w:val="90"/>
                <w:sz w:val="18"/>
              </w:rPr>
              <w:t>T740AA200</w:t>
            </w:r>
          </w:p>
        </w:tc>
        <w:tc>
          <w:tcPr>
            <w:tcW w:w="990" w:type="dxa"/>
            <w:shd w:val="clear" w:color="auto" w:fill="E6E7E8"/>
          </w:tcPr>
          <w:p>
            <w:pPr>
              <w:pStyle w:val="TableParagraph"/>
              <w:spacing w:before="55"/>
              <w:jc w:val="center"/>
              <w:rPr>
                <w:sz w:val="18"/>
              </w:rPr>
            </w:pPr>
            <w:r>
              <w:rPr>
                <w:color w:val="231F20"/>
                <w:w w:val="86"/>
                <w:sz w:val="18"/>
              </w:rPr>
              <w:t>2</w:t>
            </w:r>
          </w:p>
        </w:tc>
        <w:tc>
          <w:tcPr>
            <w:tcW w:w="990" w:type="dxa"/>
            <w:shd w:val="clear" w:color="auto" w:fill="E6E7E8"/>
          </w:tcPr>
          <w:p>
            <w:pPr>
              <w:pStyle w:val="TableParagraph"/>
              <w:spacing w:before="55"/>
              <w:ind w:left="408"/>
              <w:rPr>
                <w:sz w:val="18"/>
              </w:rPr>
            </w:pPr>
            <w:r>
              <w:rPr>
                <w:color w:val="231F20"/>
                <w:w w:val="95"/>
                <w:sz w:val="18"/>
              </w:rPr>
              <w:t>51</w:t>
            </w:r>
          </w:p>
        </w:tc>
        <w:tc>
          <w:tcPr>
            <w:tcW w:w="990" w:type="dxa"/>
            <w:shd w:val="clear" w:color="auto" w:fill="E6E7E8"/>
          </w:tcPr>
          <w:p>
            <w:pPr>
              <w:pStyle w:val="TableParagraph"/>
              <w:spacing w:before="55"/>
              <w:ind w:left="95" w:right="95"/>
              <w:jc w:val="center"/>
              <w:rPr>
                <w:sz w:val="18"/>
              </w:rPr>
            </w:pPr>
            <w:r>
              <w:rPr>
                <w:color w:val="231F20"/>
                <w:w w:val="95"/>
                <w:sz w:val="18"/>
              </w:rPr>
              <w:t>2.72</w:t>
            </w:r>
          </w:p>
        </w:tc>
        <w:tc>
          <w:tcPr>
            <w:tcW w:w="990" w:type="dxa"/>
            <w:shd w:val="clear" w:color="auto" w:fill="E6E7E8"/>
          </w:tcPr>
          <w:p>
            <w:pPr>
              <w:pStyle w:val="TableParagraph"/>
              <w:spacing w:before="55"/>
              <w:ind w:left="408"/>
              <w:rPr>
                <w:sz w:val="18"/>
              </w:rPr>
            </w:pPr>
            <w:r>
              <w:rPr>
                <w:color w:val="231F20"/>
                <w:w w:val="95"/>
                <w:sz w:val="18"/>
              </w:rPr>
              <w:t>69</w:t>
            </w:r>
          </w:p>
        </w:tc>
        <w:tc>
          <w:tcPr>
            <w:tcW w:w="1170" w:type="dxa"/>
            <w:shd w:val="clear" w:color="auto" w:fill="E6E7E8"/>
          </w:tcPr>
          <w:p>
            <w:pPr>
              <w:pStyle w:val="TableParagraph"/>
              <w:spacing w:before="55"/>
              <w:ind w:left="541"/>
              <w:rPr>
                <w:sz w:val="18"/>
              </w:rPr>
            </w:pPr>
            <w:r>
              <w:rPr>
                <w:color w:val="231F20"/>
                <w:w w:val="86"/>
                <w:sz w:val="18"/>
              </w:rPr>
              <w:t>9</w:t>
            </w:r>
          </w:p>
        </w:tc>
        <w:tc>
          <w:tcPr>
            <w:tcW w:w="1080" w:type="dxa"/>
            <w:shd w:val="clear" w:color="auto" w:fill="E6E7E8"/>
          </w:tcPr>
          <w:p>
            <w:pPr>
              <w:pStyle w:val="TableParagraph"/>
              <w:spacing w:before="55"/>
              <w:ind w:left="319" w:right="319"/>
              <w:jc w:val="center"/>
              <w:rPr>
                <w:sz w:val="18"/>
              </w:rPr>
            </w:pPr>
            <w:r>
              <w:rPr>
                <w:color w:val="231F20"/>
                <w:w w:val="95"/>
                <w:sz w:val="18"/>
              </w:rPr>
              <w:t>1275</w:t>
            </w:r>
          </w:p>
        </w:tc>
        <w:tc>
          <w:tcPr>
            <w:tcW w:w="1260" w:type="dxa"/>
            <w:shd w:val="clear" w:color="auto" w:fill="E6E7E8"/>
          </w:tcPr>
          <w:p>
            <w:pPr>
              <w:pStyle w:val="TableParagraph"/>
              <w:spacing w:before="55"/>
              <w:ind w:left="155" w:right="155"/>
              <w:jc w:val="center"/>
              <w:rPr>
                <w:sz w:val="18"/>
              </w:rPr>
            </w:pPr>
            <w:r>
              <w:rPr>
                <w:color w:val="231F20"/>
                <w:w w:val="95"/>
                <w:sz w:val="18"/>
              </w:rPr>
              <w:t>10</w:t>
            </w:r>
          </w:p>
        </w:tc>
        <w:tc>
          <w:tcPr>
            <w:tcW w:w="1350" w:type="dxa"/>
            <w:shd w:val="clear" w:color="auto" w:fill="E6E7E8"/>
          </w:tcPr>
          <w:p>
            <w:pPr>
              <w:pStyle w:val="TableParagraph"/>
              <w:spacing w:before="55"/>
              <w:ind w:left="523"/>
              <w:rPr>
                <w:sz w:val="18"/>
              </w:rPr>
            </w:pPr>
            <w:r>
              <w:rPr>
                <w:color w:val="231F20"/>
                <w:w w:val="95"/>
                <w:sz w:val="18"/>
              </w:rPr>
              <w:t>1.44</w:t>
            </w:r>
          </w:p>
        </w:tc>
      </w:tr>
      <w:tr>
        <w:trPr>
          <w:trHeight w:val="285" w:hRule="atLeast"/>
        </w:trPr>
        <w:tc>
          <w:tcPr>
            <w:tcW w:w="1260" w:type="dxa"/>
            <w:shd w:val="clear" w:color="auto" w:fill="D1D3D4"/>
          </w:tcPr>
          <w:p>
            <w:pPr>
              <w:pStyle w:val="TableParagraph"/>
              <w:spacing w:before="45"/>
              <w:ind w:left="252"/>
              <w:rPr>
                <w:sz w:val="18"/>
              </w:rPr>
            </w:pPr>
            <w:r>
              <w:rPr>
                <w:color w:val="231F20"/>
                <w:w w:val="90"/>
                <w:sz w:val="18"/>
              </w:rPr>
              <w:t>T740AA250</w:t>
            </w:r>
          </w:p>
        </w:tc>
        <w:tc>
          <w:tcPr>
            <w:tcW w:w="990" w:type="dxa"/>
            <w:shd w:val="clear" w:color="auto" w:fill="D1D3D4"/>
          </w:tcPr>
          <w:p>
            <w:pPr>
              <w:pStyle w:val="TableParagraph"/>
              <w:spacing w:before="45"/>
              <w:ind w:left="95" w:right="95"/>
              <w:jc w:val="center"/>
              <w:rPr>
                <w:sz w:val="18"/>
              </w:rPr>
            </w:pPr>
            <w:r>
              <w:rPr>
                <w:color w:val="231F20"/>
                <w:sz w:val="18"/>
              </w:rPr>
              <w:t>2 1/2</w:t>
            </w:r>
          </w:p>
        </w:tc>
        <w:tc>
          <w:tcPr>
            <w:tcW w:w="990" w:type="dxa"/>
            <w:shd w:val="clear" w:color="auto" w:fill="D1D3D4"/>
          </w:tcPr>
          <w:p>
            <w:pPr>
              <w:pStyle w:val="TableParagraph"/>
              <w:spacing w:before="45"/>
              <w:ind w:left="408"/>
              <w:rPr>
                <w:sz w:val="18"/>
              </w:rPr>
            </w:pPr>
            <w:r>
              <w:rPr>
                <w:color w:val="231F20"/>
                <w:w w:val="95"/>
                <w:sz w:val="18"/>
              </w:rPr>
              <w:t>63</w:t>
            </w:r>
          </w:p>
        </w:tc>
        <w:tc>
          <w:tcPr>
            <w:tcW w:w="990" w:type="dxa"/>
            <w:shd w:val="clear" w:color="auto" w:fill="D1D3D4"/>
          </w:tcPr>
          <w:p>
            <w:pPr>
              <w:pStyle w:val="TableParagraph"/>
              <w:spacing w:before="45"/>
              <w:ind w:left="95" w:right="95"/>
              <w:jc w:val="center"/>
              <w:rPr>
                <w:sz w:val="18"/>
              </w:rPr>
            </w:pPr>
            <w:r>
              <w:rPr>
                <w:color w:val="231F20"/>
                <w:w w:val="95"/>
                <w:sz w:val="18"/>
              </w:rPr>
              <w:t>3.35</w:t>
            </w:r>
          </w:p>
        </w:tc>
        <w:tc>
          <w:tcPr>
            <w:tcW w:w="990" w:type="dxa"/>
            <w:shd w:val="clear" w:color="auto" w:fill="D1D3D4"/>
          </w:tcPr>
          <w:p>
            <w:pPr>
              <w:pStyle w:val="TableParagraph"/>
              <w:spacing w:before="45"/>
              <w:ind w:left="408"/>
              <w:rPr>
                <w:sz w:val="18"/>
              </w:rPr>
            </w:pPr>
            <w:r>
              <w:rPr>
                <w:color w:val="231F20"/>
                <w:w w:val="95"/>
                <w:sz w:val="18"/>
              </w:rPr>
              <w:t>85</w:t>
            </w:r>
          </w:p>
        </w:tc>
        <w:tc>
          <w:tcPr>
            <w:tcW w:w="1170" w:type="dxa"/>
            <w:shd w:val="clear" w:color="auto" w:fill="D1D3D4"/>
          </w:tcPr>
          <w:p>
            <w:pPr>
              <w:pStyle w:val="TableParagraph"/>
              <w:spacing w:before="45"/>
              <w:ind w:left="498"/>
              <w:rPr>
                <w:sz w:val="18"/>
              </w:rPr>
            </w:pPr>
            <w:r>
              <w:rPr>
                <w:color w:val="231F20"/>
                <w:w w:val="95"/>
                <w:sz w:val="18"/>
              </w:rPr>
              <w:t>11</w:t>
            </w:r>
          </w:p>
        </w:tc>
        <w:tc>
          <w:tcPr>
            <w:tcW w:w="1080" w:type="dxa"/>
            <w:shd w:val="clear" w:color="auto" w:fill="D1D3D4"/>
          </w:tcPr>
          <w:p>
            <w:pPr>
              <w:pStyle w:val="TableParagraph"/>
              <w:spacing w:before="45"/>
              <w:ind w:left="319" w:right="319"/>
              <w:jc w:val="center"/>
              <w:rPr>
                <w:sz w:val="18"/>
              </w:rPr>
            </w:pPr>
            <w:r>
              <w:rPr>
                <w:color w:val="231F20"/>
                <w:w w:val="95"/>
                <w:sz w:val="18"/>
              </w:rPr>
              <w:t>1275</w:t>
            </w:r>
          </w:p>
        </w:tc>
        <w:tc>
          <w:tcPr>
            <w:tcW w:w="1260" w:type="dxa"/>
            <w:shd w:val="clear" w:color="auto" w:fill="D1D3D4"/>
          </w:tcPr>
          <w:p>
            <w:pPr>
              <w:pStyle w:val="TableParagraph"/>
              <w:spacing w:before="45"/>
              <w:ind w:left="155" w:right="155"/>
              <w:jc w:val="center"/>
              <w:rPr>
                <w:sz w:val="18"/>
              </w:rPr>
            </w:pPr>
            <w:r>
              <w:rPr>
                <w:color w:val="231F20"/>
                <w:sz w:val="18"/>
              </w:rPr>
              <w:t>10 1/2</w:t>
            </w:r>
          </w:p>
        </w:tc>
        <w:tc>
          <w:tcPr>
            <w:tcW w:w="1350" w:type="dxa"/>
            <w:shd w:val="clear" w:color="auto" w:fill="D1D3D4"/>
          </w:tcPr>
          <w:p>
            <w:pPr>
              <w:pStyle w:val="TableParagraph"/>
              <w:spacing w:before="45"/>
              <w:ind w:left="523"/>
              <w:rPr>
                <w:sz w:val="18"/>
              </w:rPr>
            </w:pPr>
            <w:r>
              <w:rPr>
                <w:color w:val="231F20"/>
                <w:w w:val="95"/>
                <w:sz w:val="18"/>
              </w:rPr>
              <w:t>2.25</w:t>
            </w:r>
          </w:p>
        </w:tc>
      </w:tr>
      <w:tr>
        <w:trPr>
          <w:trHeight w:val="285" w:hRule="atLeast"/>
        </w:trPr>
        <w:tc>
          <w:tcPr>
            <w:tcW w:w="1260" w:type="dxa"/>
            <w:shd w:val="clear" w:color="auto" w:fill="E6E7E8"/>
          </w:tcPr>
          <w:p>
            <w:pPr>
              <w:pStyle w:val="TableParagraph"/>
              <w:spacing w:before="45"/>
              <w:ind w:left="252"/>
              <w:rPr>
                <w:sz w:val="18"/>
              </w:rPr>
            </w:pPr>
            <w:r>
              <w:rPr>
                <w:color w:val="231F20"/>
                <w:w w:val="90"/>
                <w:sz w:val="18"/>
              </w:rPr>
              <w:t>T740AA300</w:t>
            </w:r>
          </w:p>
        </w:tc>
        <w:tc>
          <w:tcPr>
            <w:tcW w:w="990" w:type="dxa"/>
            <w:shd w:val="clear" w:color="auto" w:fill="E6E7E8"/>
          </w:tcPr>
          <w:p>
            <w:pPr>
              <w:pStyle w:val="TableParagraph"/>
              <w:spacing w:before="45"/>
              <w:jc w:val="center"/>
              <w:rPr>
                <w:sz w:val="18"/>
              </w:rPr>
            </w:pPr>
            <w:r>
              <w:rPr>
                <w:color w:val="231F20"/>
                <w:w w:val="86"/>
                <w:sz w:val="18"/>
              </w:rPr>
              <w:t>3</w:t>
            </w:r>
          </w:p>
        </w:tc>
        <w:tc>
          <w:tcPr>
            <w:tcW w:w="990" w:type="dxa"/>
            <w:shd w:val="clear" w:color="auto" w:fill="E6E7E8"/>
          </w:tcPr>
          <w:p>
            <w:pPr>
              <w:pStyle w:val="TableParagraph"/>
              <w:spacing w:before="45"/>
              <w:ind w:left="408"/>
              <w:rPr>
                <w:sz w:val="18"/>
              </w:rPr>
            </w:pPr>
            <w:r>
              <w:rPr>
                <w:color w:val="231F20"/>
                <w:w w:val="95"/>
                <w:sz w:val="18"/>
              </w:rPr>
              <w:t>76</w:t>
            </w:r>
          </w:p>
        </w:tc>
        <w:tc>
          <w:tcPr>
            <w:tcW w:w="990" w:type="dxa"/>
            <w:shd w:val="clear" w:color="auto" w:fill="E6E7E8"/>
          </w:tcPr>
          <w:p>
            <w:pPr>
              <w:pStyle w:val="TableParagraph"/>
              <w:spacing w:before="45"/>
              <w:ind w:left="95" w:right="95"/>
              <w:jc w:val="center"/>
              <w:rPr>
                <w:sz w:val="18"/>
              </w:rPr>
            </w:pPr>
            <w:r>
              <w:rPr>
                <w:color w:val="231F20"/>
                <w:w w:val="95"/>
                <w:sz w:val="18"/>
              </w:rPr>
              <w:t>3.94</w:t>
            </w:r>
          </w:p>
        </w:tc>
        <w:tc>
          <w:tcPr>
            <w:tcW w:w="990" w:type="dxa"/>
            <w:shd w:val="clear" w:color="auto" w:fill="E6E7E8"/>
          </w:tcPr>
          <w:p>
            <w:pPr>
              <w:pStyle w:val="TableParagraph"/>
              <w:spacing w:before="45"/>
              <w:ind w:left="365"/>
              <w:rPr>
                <w:sz w:val="18"/>
              </w:rPr>
            </w:pPr>
            <w:r>
              <w:rPr>
                <w:color w:val="231F20"/>
                <w:w w:val="95"/>
                <w:sz w:val="18"/>
              </w:rPr>
              <w:t>100</w:t>
            </w:r>
          </w:p>
        </w:tc>
        <w:tc>
          <w:tcPr>
            <w:tcW w:w="1170" w:type="dxa"/>
            <w:shd w:val="clear" w:color="auto" w:fill="E6E7E8"/>
          </w:tcPr>
          <w:p>
            <w:pPr>
              <w:pStyle w:val="TableParagraph"/>
              <w:spacing w:before="45"/>
              <w:ind w:left="498"/>
              <w:rPr>
                <w:sz w:val="18"/>
              </w:rPr>
            </w:pPr>
            <w:r>
              <w:rPr>
                <w:color w:val="231F20"/>
                <w:w w:val="95"/>
                <w:sz w:val="18"/>
              </w:rPr>
              <w:t>12</w:t>
            </w:r>
          </w:p>
        </w:tc>
        <w:tc>
          <w:tcPr>
            <w:tcW w:w="1080" w:type="dxa"/>
            <w:shd w:val="clear" w:color="auto" w:fill="E6E7E8"/>
          </w:tcPr>
          <w:p>
            <w:pPr>
              <w:pStyle w:val="TableParagraph"/>
              <w:spacing w:before="45"/>
              <w:ind w:left="319" w:right="319"/>
              <w:jc w:val="center"/>
              <w:rPr>
                <w:sz w:val="18"/>
              </w:rPr>
            </w:pPr>
            <w:r>
              <w:rPr>
                <w:color w:val="231F20"/>
                <w:w w:val="95"/>
                <w:sz w:val="18"/>
              </w:rPr>
              <w:t>1275</w:t>
            </w:r>
          </w:p>
        </w:tc>
        <w:tc>
          <w:tcPr>
            <w:tcW w:w="1260" w:type="dxa"/>
            <w:shd w:val="clear" w:color="auto" w:fill="E6E7E8"/>
          </w:tcPr>
          <w:p>
            <w:pPr>
              <w:pStyle w:val="TableParagraph"/>
              <w:spacing w:before="45"/>
              <w:ind w:left="155" w:right="155"/>
              <w:jc w:val="center"/>
              <w:rPr>
                <w:sz w:val="18"/>
              </w:rPr>
            </w:pPr>
            <w:r>
              <w:rPr>
                <w:color w:val="231F20"/>
                <w:w w:val="95"/>
                <w:sz w:val="18"/>
              </w:rPr>
              <w:t>15</w:t>
            </w:r>
          </w:p>
        </w:tc>
        <w:tc>
          <w:tcPr>
            <w:tcW w:w="1350" w:type="dxa"/>
            <w:shd w:val="clear" w:color="auto" w:fill="E6E7E8"/>
          </w:tcPr>
          <w:p>
            <w:pPr>
              <w:pStyle w:val="TableParagraph"/>
              <w:spacing w:before="45"/>
              <w:ind w:left="523"/>
              <w:rPr>
                <w:sz w:val="18"/>
              </w:rPr>
            </w:pPr>
            <w:r>
              <w:rPr>
                <w:color w:val="231F20"/>
                <w:w w:val="95"/>
                <w:sz w:val="18"/>
              </w:rPr>
              <w:t>3.06</w:t>
            </w:r>
          </w:p>
        </w:tc>
      </w:tr>
      <w:tr>
        <w:trPr>
          <w:trHeight w:val="285" w:hRule="atLeast"/>
        </w:trPr>
        <w:tc>
          <w:tcPr>
            <w:tcW w:w="1260" w:type="dxa"/>
            <w:shd w:val="clear" w:color="auto" w:fill="D1D3D4"/>
          </w:tcPr>
          <w:p>
            <w:pPr>
              <w:pStyle w:val="TableParagraph"/>
              <w:spacing w:before="45"/>
              <w:ind w:left="252"/>
              <w:rPr>
                <w:sz w:val="18"/>
              </w:rPr>
            </w:pPr>
            <w:r>
              <w:rPr>
                <w:color w:val="231F20"/>
                <w:w w:val="90"/>
                <w:sz w:val="18"/>
              </w:rPr>
              <w:t>T740AA400</w:t>
            </w:r>
          </w:p>
        </w:tc>
        <w:tc>
          <w:tcPr>
            <w:tcW w:w="990" w:type="dxa"/>
            <w:shd w:val="clear" w:color="auto" w:fill="D1D3D4"/>
          </w:tcPr>
          <w:p>
            <w:pPr>
              <w:pStyle w:val="TableParagraph"/>
              <w:spacing w:before="45"/>
              <w:jc w:val="center"/>
              <w:rPr>
                <w:sz w:val="18"/>
              </w:rPr>
            </w:pPr>
            <w:r>
              <w:rPr>
                <w:color w:val="231F20"/>
                <w:w w:val="86"/>
                <w:sz w:val="18"/>
              </w:rPr>
              <w:t>4</w:t>
            </w:r>
          </w:p>
        </w:tc>
        <w:tc>
          <w:tcPr>
            <w:tcW w:w="990" w:type="dxa"/>
            <w:shd w:val="clear" w:color="auto" w:fill="D1D3D4"/>
          </w:tcPr>
          <w:p>
            <w:pPr>
              <w:pStyle w:val="TableParagraph"/>
              <w:spacing w:before="45"/>
              <w:ind w:left="365"/>
              <w:rPr>
                <w:sz w:val="18"/>
              </w:rPr>
            </w:pPr>
            <w:r>
              <w:rPr>
                <w:color w:val="231F20"/>
                <w:w w:val="95"/>
                <w:sz w:val="18"/>
              </w:rPr>
              <w:t>102</w:t>
            </w:r>
          </w:p>
        </w:tc>
        <w:tc>
          <w:tcPr>
            <w:tcW w:w="990" w:type="dxa"/>
            <w:shd w:val="clear" w:color="auto" w:fill="D1D3D4"/>
          </w:tcPr>
          <w:p>
            <w:pPr>
              <w:pStyle w:val="TableParagraph"/>
              <w:spacing w:before="45"/>
              <w:ind w:left="95" w:right="95"/>
              <w:jc w:val="center"/>
              <w:rPr>
                <w:sz w:val="18"/>
              </w:rPr>
            </w:pPr>
            <w:r>
              <w:rPr>
                <w:color w:val="231F20"/>
                <w:w w:val="95"/>
                <w:sz w:val="18"/>
              </w:rPr>
              <w:t>5.04</w:t>
            </w:r>
          </w:p>
        </w:tc>
        <w:tc>
          <w:tcPr>
            <w:tcW w:w="990" w:type="dxa"/>
            <w:shd w:val="clear" w:color="auto" w:fill="D1D3D4"/>
          </w:tcPr>
          <w:p>
            <w:pPr>
              <w:pStyle w:val="TableParagraph"/>
              <w:spacing w:before="45"/>
              <w:ind w:left="365"/>
              <w:rPr>
                <w:sz w:val="18"/>
              </w:rPr>
            </w:pPr>
            <w:r>
              <w:rPr>
                <w:color w:val="231F20"/>
                <w:w w:val="95"/>
                <w:sz w:val="18"/>
              </w:rPr>
              <w:t>128</w:t>
            </w:r>
          </w:p>
        </w:tc>
        <w:tc>
          <w:tcPr>
            <w:tcW w:w="1170" w:type="dxa"/>
            <w:shd w:val="clear" w:color="auto" w:fill="D1D3D4"/>
          </w:tcPr>
          <w:p>
            <w:pPr>
              <w:pStyle w:val="TableParagraph"/>
              <w:spacing w:before="45"/>
              <w:ind w:left="498"/>
              <w:rPr>
                <w:sz w:val="18"/>
              </w:rPr>
            </w:pPr>
            <w:r>
              <w:rPr>
                <w:color w:val="231F20"/>
                <w:w w:val="95"/>
                <w:sz w:val="18"/>
              </w:rPr>
              <w:t>13</w:t>
            </w:r>
          </w:p>
        </w:tc>
        <w:tc>
          <w:tcPr>
            <w:tcW w:w="1080" w:type="dxa"/>
            <w:shd w:val="clear" w:color="auto" w:fill="D1D3D4"/>
          </w:tcPr>
          <w:p>
            <w:pPr>
              <w:pStyle w:val="TableParagraph"/>
              <w:spacing w:before="45"/>
              <w:ind w:left="319" w:right="319"/>
              <w:jc w:val="center"/>
              <w:rPr>
                <w:sz w:val="18"/>
              </w:rPr>
            </w:pPr>
            <w:r>
              <w:rPr>
                <w:color w:val="231F20"/>
                <w:w w:val="95"/>
                <w:sz w:val="18"/>
              </w:rPr>
              <w:t>1275</w:t>
            </w:r>
          </w:p>
        </w:tc>
        <w:tc>
          <w:tcPr>
            <w:tcW w:w="1260" w:type="dxa"/>
            <w:shd w:val="clear" w:color="auto" w:fill="D1D3D4"/>
          </w:tcPr>
          <w:p>
            <w:pPr>
              <w:pStyle w:val="TableParagraph"/>
              <w:spacing w:before="45"/>
              <w:ind w:left="155" w:right="155"/>
              <w:jc w:val="center"/>
              <w:rPr>
                <w:sz w:val="18"/>
              </w:rPr>
            </w:pPr>
            <w:r>
              <w:rPr>
                <w:color w:val="231F20"/>
                <w:w w:val="95"/>
                <w:sz w:val="18"/>
              </w:rPr>
              <w:t>20</w:t>
            </w:r>
          </w:p>
        </w:tc>
        <w:tc>
          <w:tcPr>
            <w:tcW w:w="1350" w:type="dxa"/>
            <w:shd w:val="clear" w:color="auto" w:fill="D1D3D4"/>
          </w:tcPr>
          <w:p>
            <w:pPr>
              <w:pStyle w:val="TableParagraph"/>
              <w:spacing w:before="45"/>
              <w:ind w:left="523"/>
              <w:rPr>
                <w:sz w:val="18"/>
              </w:rPr>
            </w:pPr>
            <w:r>
              <w:rPr>
                <w:color w:val="231F20"/>
                <w:w w:val="95"/>
                <w:sz w:val="18"/>
              </w:rPr>
              <w:t>4.72</w:t>
            </w:r>
          </w:p>
        </w:tc>
      </w:tr>
      <w:tr>
        <w:trPr>
          <w:trHeight w:val="285" w:hRule="atLeast"/>
        </w:trPr>
        <w:tc>
          <w:tcPr>
            <w:tcW w:w="1260" w:type="dxa"/>
            <w:shd w:val="clear" w:color="auto" w:fill="E6E7E8"/>
          </w:tcPr>
          <w:p>
            <w:pPr>
              <w:pStyle w:val="TableParagraph"/>
              <w:spacing w:before="45"/>
              <w:ind w:left="252"/>
              <w:rPr>
                <w:sz w:val="18"/>
              </w:rPr>
            </w:pPr>
            <w:r>
              <w:rPr>
                <w:color w:val="231F20"/>
                <w:w w:val="90"/>
                <w:sz w:val="18"/>
              </w:rPr>
              <w:t>T740AA500</w:t>
            </w:r>
          </w:p>
        </w:tc>
        <w:tc>
          <w:tcPr>
            <w:tcW w:w="990" w:type="dxa"/>
            <w:shd w:val="clear" w:color="auto" w:fill="E6E7E8"/>
          </w:tcPr>
          <w:p>
            <w:pPr>
              <w:pStyle w:val="TableParagraph"/>
              <w:spacing w:before="45"/>
              <w:jc w:val="center"/>
              <w:rPr>
                <w:sz w:val="18"/>
              </w:rPr>
            </w:pPr>
            <w:r>
              <w:rPr>
                <w:color w:val="231F20"/>
                <w:w w:val="86"/>
                <w:sz w:val="18"/>
              </w:rPr>
              <w:t>5</w:t>
            </w:r>
          </w:p>
        </w:tc>
        <w:tc>
          <w:tcPr>
            <w:tcW w:w="990" w:type="dxa"/>
            <w:shd w:val="clear" w:color="auto" w:fill="E6E7E8"/>
          </w:tcPr>
          <w:p>
            <w:pPr>
              <w:pStyle w:val="TableParagraph"/>
              <w:spacing w:before="45"/>
              <w:ind w:left="365"/>
              <w:rPr>
                <w:sz w:val="18"/>
              </w:rPr>
            </w:pPr>
            <w:r>
              <w:rPr>
                <w:color w:val="231F20"/>
                <w:w w:val="95"/>
                <w:sz w:val="18"/>
              </w:rPr>
              <w:t>127</w:t>
            </w:r>
          </w:p>
        </w:tc>
        <w:tc>
          <w:tcPr>
            <w:tcW w:w="990" w:type="dxa"/>
            <w:shd w:val="clear" w:color="auto" w:fill="E6E7E8"/>
          </w:tcPr>
          <w:p>
            <w:pPr>
              <w:pStyle w:val="TableParagraph"/>
              <w:spacing w:before="45"/>
              <w:ind w:left="95" w:right="95"/>
              <w:jc w:val="center"/>
              <w:rPr>
                <w:sz w:val="18"/>
              </w:rPr>
            </w:pPr>
            <w:r>
              <w:rPr>
                <w:color w:val="231F20"/>
                <w:w w:val="95"/>
                <w:sz w:val="18"/>
              </w:rPr>
              <w:t>6.10</w:t>
            </w:r>
          </w:p>
        </w:tc>
        <w:tc>
          <w:tcPr>
            <w:tcW w:w="990" w:type="dxa"/>
            <w:shd w:val="clear" w:color="auto" w:fill="E6E7E8"/>
          </w:tcPr>
          <w:p>
            <w:pPr>
              <w:pStyle w:val="TableParagraph"/>
              <w:spacing w:before="45"/>
              <w:ind w:left="365"/>
              <w:rPr>
                <w:sz w:val="18"/>
              </w:rPr>
            </w:pPr>
            <w:r>
              <w:rPr>
                <w:color w:val="231F20"/>
                <w:w w:val="95"/>
                <w:sz w:val="18"/>
              </w:rPr>
              <w:t>155</w:t>
            </w:r>
          </w:p>
        </w:tc>
        <w:tc>
          <w:tcPr>
            <w:tcW w:w="1170" w:type="dxa"/>
            <w:shd w:val="clear" w:color="auto" w:fill="E6E7E8"/>
          </w:tcPr>
          <w:p>
            <w:pPr>
              <w:pStyle w:val="TableParagraph"/>
              <w:spacing w:before="45"/>
              <w:ind w:left="498"/>
              <w:rPr>
                <w:sz w:val="18"/>
              </w:rPr>
            </w:pPr>
            <w:r>
              <w:rPr>
                <w:color w:val="231F20"/>
                <w:w w:val="95"/>
                <w:sz w:val="18"/>
              </w:rPr>
              <w:t>14</w:t>
            </w:r>
          </w:p>
        </w:tc>
        <w:tc>
          <w:tcPr>
            <w:tcW w:w="1080" w:type="dxa"/>
            <w:shd w:val="clear" w:color="auto" w:fill="E6E7E8"/>
          </w:tcPr>
          <w:p>
            <w:pPr>
              <w:pStyle w:val="TableParagraph"/>
              <w:spacing w:before="45"/>
              <w:ind w:left="319" w:right="319"/>
              <w:jc w:val="center"/>
              <w:rPr>
                <w:sz w:val="18"/>
              </w:rPr>
            </w:pPr>
            <w:r>
              <w:rPr>
                <w:color w:val="231F20"/>
                <w:w w:val="95"/>
                <w:sz w:val="18"/>
              </w:rPr>
              <w:t>1275</w:t>
            </w:r>
          </w:p>
        </w:tc>
        <w:tc>
          <w:tcPr>
            <w:tcW w:w="1260" w:type="dxa"/>
            <w:shd w:val="clear" w:color="auto" w:fill="E6E7E8"/>
          </w:tcPr>
          <w:p>
            <w:pPr>
              <w:pStyle w:val="TableParagraph"/>
              <w:spacing w:before="45"/>
              <w:ind w:left="155" w:right="155"/>
              <w:jc w:val="center"/>
              <w:rPr>
                <w:sz w:val="18"/>
              </w:rPr>
            </w:pPr>
            <w:r>
              <w:rPr>
                <w:color w:val="231F20"/>
                <w:w w:val="95"/>
                <w:sz w:val="18"/>
              </w:rPr>
              <w:t>25</w:t>
            </w:r>
          </w:p>
        </w:tc>
        <w:tc>
          <w:tcPr>
            <w:tcW w:w="1350" w:type="dxa"/>
            <w:shd w:val="clear" w:color="auto" w:fill="E6E7E8"/>
          </w:tcPr>
          <w:p>
            <w:pPr>
              <w:pStyle w:val="TableParagraph"/>
              <w:spacing w:before="45"/>
              <w:ind w:left="523"/>
              <w:rPr>
                <w:sz w:val="18"/>
              </w:rPr>
            </w:pPr>
            <w:r>
              <w:rPr>
                <w:color w:val="231F20"/>
                <w:w w:val="95"/>
                <w:sz w:val="18"/>
              </w:rPr>
              <w:t>6.95</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pPr>
    </w:p>
    <w:p>
      <w:pPr>
        <w:spacing w:before="105"/>
        <w:ind w:left="1260" w:right="0" w:firstLine="0"/>
        <w:jc w:val="left"/>
        <w:rPr>
          <w:b/>
          <w:sz w:val="18"/>
        </w:rPr>
      </w:pPr>
      <w:r>
        <w:rPr>
          <w:b/>
          <w:color w:val="231F20"/>
          <w:w w:val="85"/>
          <w:sz w:val="18"/>
          <w:u w:val="single" w:color="231F20"/>
        </w:rPr>
        <w:t>COUPLING SUGGESTIONS</w:t>
      </w:r>
    </w:p>
    <w:p>
      <w:pPr>
        <w:spacing w:before="13"/>
        <w:ind w:left="1260" w:right="0" w:firstLine="0"/>
        <w:jc w:val="left"/>
        <w:rPr>
          <w:sz w:val="18"/>
        </w:rPr>
      </w:pPr>
      <w:r>
        <w:rPr>
          <w:color w:val="231F20"/>
          <w:w w:val="95"/>
          <w:sz w:val="18"/>
        </w:rPr>
        <w:t>Tubular steel full flow male permanently swaged or internally expanded with ferrule to provide maximum hose coupling compatibility.</w:t>
      </w:r>
    </w:p>
    <w:p>
      <w:pPr>
        <w:spacing w:after="0"/>
        <w:jc w:val="left"/>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2240" w:h="15840"/>
          <w:pgMar w:header="0" w:footer="612" w:top="0" w:bottom="800" w:left="0" w:right="0"/>
        </w:sectPr>
      </w:pPr>
    </w:p>
    <w:p>
      <w:pPr>
        <w:pStyle w:val="BodyText"/>
        <w:rPr>
          <w:sz w:val="25"/>
        </w:rPr>
      </w:pPr>
    </w:p>
    <w:p>
      <w:pPr>
        <w:pStyle w:val="Heading6"/>
        <w:spacing w:before="0"/>
      </w:pPr>
      <w:r>
        <w:rPr>
          <w:color w:val="231F20"/>
        </w:rPr>
        <w:t>Applications:</w:t>
      </w:r>
    </w:p>
    <w:p>
      <w:pPr>
        <w:pStyle w:val="BodyText"/>
        <w:spacing w:line="230" w:lineRule="auto" w:before="1"/>
        <w:ind w:left="900" w:right="-8"/>
      </w:pPr>
      <w:r>
        <w:rPr>
          <w:color w:val="231F20"/>
          <w:w w:val="105"/>
        </w:rPr>
        <w:t>Designed</w:t>
      </w:r>
      <w:r>
        <w:rPr>
          <w:color w:val="231F20"/>
          <w:spacing w:val="-17"/>
          <w:w w:val="105"/>
        </w:rPr>
        <w:t> </w:t>
      </w:r>
      <w:r>
        <w:rPr>
          <w:color w:val="231F20"/>
          <w:w w:val="105"/>
        </w:rPr>
        <w:t>for</w:t>
      </w:r>
      <w:r>
        <w:rPr>
          <w:color w:val="231F20"/>
          <w:spacing w:val="-16"/>
          <w:w w:val="105"/>
        </w:rPr>
        <w:t> </w:t>
      </w:r>
      <w:r>
        <w:rPr>
          <w:color w:val="231F20"/>
          <w:w w:val="105"/>
        </w:rPr>
        <w:t>pumping</w:t>
      </w:r>
      <w:r>
        <w:rPr>
          <w:color w:val="231F20"/>
          <w:spacing w:val="-16"/>
          <w:w w:val="105"/>
        </w:rPr>
        <w:t> </w:t>
      </w:r>
      <w:r>
        <w:rPr>
          <w:color w:val="231F20"/>
          <w:w w:val="105"/>
        </w:rPr>
        <w:t>plaster,</w:t>
      </w:r>
      <w:r>
        <w:rPr>
          <w:color w:val="231F20"/>
          <w:spacing w:val="-16"/>
          <w:w w:val="105"/>
        </w:rPr>
        <w:t> </w:t>
      </w:r>
      <w:r>
        <w:rPr>
          <w:color w:val="231F20"/>
          <w:w w:val="105"/>
        </w:rPr>
        <w:t>grout,</w:t>
      </w:r>
      <w:r>
        <w:rPr>
          <w:color w:val="231F20"/>
          <w:spacing w:val="-17"/>
          <w:w w:val="105"/>
        </w:rPr>
        <w:t> </w:t>
      </w:r>
      <w:r>
        <w:rPr>
          <w:color w:val="231F20"/>
          <w:w w:val="105"/>
        </w:rPr>
        <w:t>and</w:t>
      </w:r>
      <w:r>
        <w:rPr>
          <w:color w:val="231F20"/>
          <w:spacing w:val="-16"/>
          <w:w w:val="105"/>
        </w:rPr>
        <w:t> </w:t>
      </w:r>
      <w:r>
        <w:rPr>
          <w:color w:val="231F20"/>
          <w:w w:val="105"/>
        </w:rPr>
        <w:t>wet</w:t>
      </w:r>
      <w:r>
        <w:rPr>
          <w:color w:val="231F20"/>
          <w:spacing w:val="-16"/>
          <w:w w:val="105"/>
        </w:rPr>
        <w:t> </w:t>
      </w:r>
      <w:r>
        <w:rPr>
          <w:color w:val="231F20"/>
          <w:w w:val="105"/>
        </w:rPr>
        <w:t>cement</w:t>
      </w:r>
      <w:r>
        <w:rPr>
          <w:color w:val="231F20"/>
          <w:spacing w:val="-16"/>
          <w:w w:val="105"/>
        </w:rPr>
        <w:t> </w:t>
      </w:r>
      <w:r>
        <w:rPr>
          <w:color w:val="231F20"/>
          <w:w w:val="105"/>
        </w:rPr>
        <w:t>to placement</w:t>
      </w:r>
      <w:r>
        <w:rPr>
          <w:color w:val="231F20"/>
          <w:spacing w:val="-4"/>
          <w:w w:val="105"/>
        </w:rPr>
        <w:t> </w:t>
      </w:r>
      <w:r>
        <w:rPr>
          <w:color w:val="231F20"/>
          <w:w w:val="105"/>
        </w:rPr>
        <w:t>sites.</w:t>
      </w:r>
    </w:p>
    <w:p>
      <w:pPr>
        <w:pStyle w:val="Heading6"/>
        <w:spacing w:before="64"/>
      </w:pPr>
      <w:r>
        <w:rPr>
          <w:color w:val="231F20"/>
        </w:rPr>
        <w:t>Cover:</w:t>
      </w:r>
    </w:p>
    <w:p>
      <w:pPr>
        <w:pStyle w:val="BodyText"/>
        <w:spacing w:line="230" w:lineRule="auto" w:before="1"/>
        <w:ind w:left="900"/>
      </w:pPr>
      <w:r>
        <w:rPr>
          <w:color w:val="231F20"/>
        </w:rPr>
        <w:t>Black conductive SBR/NR – abrasion and ozone resistant.</w:t>
      </w:r>
    </w:p>
    <w:p>
      <w:pPr>
        <w:pStyle w:val="Heading6"/>
        <w:spacing w:before="65"/>
      </w:pPr>
      <w:r>
        <w:rPr>
          <w:color w:val="231F20"/>
        </w:rPr>
        <w:t>Reinforcement:</w:t>
      </w:r>
    </w:p>
    <w:p>
      <w:pPr>
        <w:pStyle w:val="BodyText"/>
        <w:spacing w:line="212" w:lineRule="exact"/>
        <w:ind w:left="900"/>
      </w:pPr>
      <w:r>
        <w:rPr>
          <w:color w:val="231F20"/>
        </w:rPr>
        <w:t>High tensile textile cords.</w:t>
      </w:r>
    </w:p>
    <w:p>
      <w:pPr>
        <w:pStyle w:val="Heading6"/>
      </w:pPr>
      <w:r>
        <w:rPr>
          <w:color w:val="231F20"/>
        </w:rPr>
        <w:t>Tube:</w:t>
      </w:r>
    </w:p>
    <w:p>
      <w:pPr>
        <w:pStyle w:val="BodyText"/>
        <w:spacing w:line="212" w:lineRule="exact"/>
        <w:ind w:left="900"/>
      </w:pPr>
      <w:r>
        <w:rPr>
          <w:color w:val="231F20"/>
        </w:rPr>
        <w:t>Black conductive NR – abrasion resistant.</w:t>
      </w:r>
    </w:p>
    <w:p>
      <w:pPr>
        <w:pStyle w:val="BodyText"/>
        <w:rPr>
          <w:sz w:val="25"/>
        </w:rPr>
      </w:pPr>
      <w:r>
        <w:rPr/>
        <w:br w:type="column"/>
      </w:r>
      <w:r>
        <w:rPr>
          <w:sz w:val="25"/>
        </w:rPr>
      </w:r>
    </w:p>
    <w:p>
      <w:pPr>
        <w:pStyle w:val="Heading6"/>
        <w:spacing w:before="0"/>
        <w:ind w:left="385"/>
      </w:pPr>
      <w:r>
        <w:rPr>
          <w:color w:val="231F20"/>
        </w:rPr>
        <w:t>Working Pressure:</w:t>
      </w:r>
    </w:p>
    <w:p>
      <w:pPr>
        <w:pStyle w:val="BodyText"/>
        <w:spacing w:line="212" w:lineRule="exact"/>
        <w:ind w:left="385"/>
      </w:pPr>
      <w:r>
        <w:rPr>
          <w:color w:val="231F20"/>
        </w:rPr>
        <w:t>Constant Pressure – 40 Bar (600 PSI)</w:t>
      </w:r>
    </w:p>
    <w:p>
      <w:pPr>
        <w:pStyle w:val="Heading6"/>
        <w:ind w:left="385"/>
      </w:pPr>
      <w:r>
        <w:rPr>
          <w:color w:val="231F20"/>
        </w:rPr>
        <w:t>Temperature Range:</w:t>
      </w:r>
    </w:p>
    <w:p>
      <w:pPr>
        <w:pStyle w:val="BodyText"/>
        <w:spacing w:line="212" w:lineRule="exact"/>
        <w:ind w:left="385"/>
      </w:pPr>
      <w:r>
        <w:rPr>
          <w:color w:val="231F20"/>
        </w:rPr>
        <w:t>-22°F (-30°C) to 176°F (+80°C)</w:t>
      </w:r>
    </w:p>
    <w:p>
      <w:pPr>
        <w:pStyle w:val="Heading6"/>
        <w:spacing w:before="62"/>
        <w:ind w:left="385"/>
      </w:pPr>
      <w:r>
        <w:rPr>
          <w:color w:val="231F20"/>
        </w:rPr>
        <w:t>Branding:</w:t>
      </w:r>
    </w:p>
    <w:p>
      <w:pPr>
        <w:pStyle w:val="BodyText"/>
        <w:spacing w:line="208" w:lineRule="exact"/>
        <w:ind w:left="385"/>
      </w:pPr>
      <w:r>
        <w:rPr>
          <w:color w:val="231F20"/>
        </w:rPr>
        <w:t>ALFAGOMMA</w:t>
      </w:r>
      <w:r>
        <w:rPr>
          <w:color w:val="231F20"/>
          <w:spacing w:val="-14"/>
        </w:rPr>
        <w:t> </w:t>
      </w:r>
      <w:r>
        <w:rPr>
          <w:color w:val="231F20"/>
        </w:rPr>
        <w:t>–</w:t>
      </w:r>
      <w:r>
        <w:rPr>
          <w:color w:val="231F20"/>
          <w:spacing w:val="-14"/>
        </w:rPr>
        <w:t> </w:t>
      </w:r>
      <w:r>
        <w:rPr>
          <w:color w:val="231F20"/>
          <w:spacing w:val="-6"/>
        </w:rPr>
        <w:t>ITALY</w:t>
      </w:r>
      <w:r>
        <w:rPr>
          <w:color w:val="231F20"/>
          <w:spacing w:val="-14"/>
        </w:rPr>
        <w:t> </w:t>
      </w:r>
      <w:r>
        <w:rPr>
          <w:color w:val="231F20"/>
        </w:rPr>
        <w:t>T757</w:t>
      </w:r>
      <w:r>
        <w:rPr>
          <w:color w:val="231F20"/>
          <w:spacing w:val="-14"/>
        </w:rPr>
        <w:t> </w:t>
      </w:r>
      <w:r>
        <w:rPr>
          <w:color w:val="231F20"/>
        </w:rPr>
        <w:t>–</w:t>
      </w:r>
      <w:r>
        <w:rPr>
          <w:color w:val="231F20"/>
          <w:spacing w:val="-14"/>
        </w:rPr>
        <w:t> </w:t>
      </w:r>
      <w:r>
        <w:rPr>
          <w:color w:val="231F20"/>
        </w:rPr>
        <w:t>40</w:t>
      </w:r>
      <w:r>
        <w:rPr>
          <w:color w:val="231F20"/>
          <w:spacing w:val="-14"/>
        </w:rPr>
        <w:t> </w:t>
      </w:r>
      <w:r>
        <w:rPr>
          <w:color w:val="231F20"/>
        </w:rPr>
        <w:t>BAR</w:t>
      </w:r>
      <w:r>
        <w:rPr>
          <w:color w:val="231F20"/>
          <w:spacing w:val="-14"/>
        </w:rPr>
        <w:t> </w:t>
      </w:r>
      <w:r>
        <w:rPr>
          <w:color w:val="231F20"/>
          <w:spacing w:val="4"/>
        </w:rPr>
        <w:t>(600</w:t>
      </w:r>
      <w:r>
        <w:rPr>
          <w:color w:val="231F20"/>
          <w:spacing w:val="-13"/>
        </w:rPr>
        <w:t> </w:t>
      </w:r>
      <w:r>
        <w:rPr>
          <w:color w:val="231F20"/>
          <w:spacing w:val="2"/>
        </w:rPr>
        <w:t>PSI)</w:t>
      </w:r>
    </w:p>
    <w:p>
      <w:pPr>
        <w:pStyle w:val="BodyText"/>
        <w:spacing w:line="230" w:lineRule="auto" w:before="3"/>
        <w:ind w:left="385" w:right="2054"/>
      </w:pPr>
      <w:r>
        <w:rPr>
          <w:color w:val="231F20"/>
        </w:rPr>
        <w:t>PLASTER &amp; CONCRETE (in white letters) and ALFAGOMMA</w:t>
      </w:r>
      <w:r>
        <w:rPr>
          <w:color w:val="231F20"/>
          <w:spacing w:val="-14"/>
        </w:rPr>
        <w:t> </w:t>
      </w:r>
      <w:r>
        <w:rPr>
          <w:color w:val="231F20"/>
        </w:rPr>
        <w:t>–</w:t>
      </w:r>
      <w:r>
        <w:rPr>
          <w:color w:val="231F20"/>
          <w:spacing w:val="-14"/>
        </w:rPr>
        <w:t> </w:t>
      </w:r>
      <w:r>
        <w:rPr>
          <w:color w:val="231F20"/>
          <w:spacing w:val="-6"/>
        </w:rPr>
        <w:t>ITALY</w:t>
      </w:r>
      <w:r>
        <w:rPr>
          <w:color w:val="231F20"/>
          <w:spacing w:val="-13"/>
        </w:rPr>
        <w:t> </w:t>
      </w:r>
      <w:r>
        <w:rPr>
          <w:color w:val="231F20"/>
        </w:rPr>
        <w:t>T737</w:t>
      </w:r>
      <w:r>
        <w:rPr>
          <w:color w:val="231F20"/>
          <w:spacing w:val="-14"/>
        </w:rPr>
        <w:t> </w:t>
      </w:r>
      <w:r>
        <w:rPr>
          <w:color w:val="231F20"/>
        </w:rPr>
        <w:t>–</w:t>
      </w:r>
      <w:r>
        <w:rPr>
          <w:color w:val="231F20"/>
          <w:spacing w:val="-14"/>
        </w:rPr>
        <w:t> </w:t>
      </w:r>
      <w:r>
        <w:rPr>
          <w:color w:val="231F20"/>
        </w:rPr>
        <w:t>40</w:t>
      </w:r>
      <w:r>
        <w:rPr>
          <w:color w:val="231F20"/>
          <w:spacing w:val="-13"/>
        </w:rPr>
        <w:t> </w:t>
      </w:r>
      <w:r>
        <w:rPr>
          <w:color w:val="231F20"/>
        </w:rPr>
        <w:t>BAR</w:t>
      </w:r>
      <w:r>
        <w:rPr>
          <w:color w:val="231F20"/>
          <w:spacing w:val="-14"/>
        </w:rPr>
        <w:t> </w:t>
      </w:r>
      <w:r>
        <w:rPr>
          <w:color w:val="231F20"/>
          <w:spacing w:val="4"/>
        </w:rPr>
        <w:t>(600</w:t>
      </w:r>
      <w:r>
        <w:rPr>
          <w:color w:val="231F20"/>
          <w:spacing w:val="-13"/>
        </w:rPr>
        <w:t> </w:t>
      </w:r>
      <w:r>
        <w:rPr>
          <w:color w:val="231F20"/>
          <w:spacing w:val="2"/>
        </w:rPr>
        <w:t>PSI)</w:t>
      </w:r>
    </w:p>
    <w:p>
      <w:pPr>
        <w:pStyle w:val="BodyText"/>
        <w:spacing w:line="212" w:lineRule="exact"/>
        <w:ind w:left="385"/>
      </w:pPr>
      <w:r>
        <w:rPr>
          <w:color w:val="231F20"/>
        </w:rPr>
        <w:t>PLASTER &amp; CONCRETE (in white letters)</w:t>
      </w:r>
    </w:p>
    <w:p>
      <w:pPr>
        <w:pStyle w:val="Heading6"/>
        <w:ind w:left="385"/>
      </w:pPr>
      <w:r>
        <w:rPr>
          <w:color w:val="231F20"/>
        </w:rPr>
        <w:t>Standard Length:</w:t>
      </w:r>
    </w:p>
    <w:p>
      <w:pPr>
        <w:pStyle w:val="BodyText"/>
        <w:spacing w:line="212" w:lineRule="exact"/>
        <w:ind w:left="385"/>
      </w:pPr>
      <w:r>
        <w:rPr>
          <w:color w:val="231F20"/>
        </w:rPr>
        <w:t>100 feet</w:t>
      </w:r>
    </w:p>
    <w:p>
      <w:pPr>
        <w:spacing w:after="0" w:line="212" w:lineRule="exact"/>
        <w:sectPr>
          <w:type w:val="continuous"/>
          <w:pgSz w:w="12240" w:h="15840"/>
          <w:pgMar w:top="1500" w:bottom="280" w:left="0" w:right="0"/>
          <w:cols w:num="2" w:equalWidth="0">
            <w:col w:w="5695" w:space="40"/>
            <w:col w:w="6505"/>
          </w:cols>
        </w:sectPr>
      </w:pPr>
    </w:p>
    <w:p>
      <w:pPr>
        <w:pStyle w:val="BodyText"/>
        <w:rPr>
          <w:sz w:val="20"/>
        </w:rPr>
      </w:pPr>
      <w:r>
        <w:rPr/>
        <w:pict>
          <v:group style="position:absolute;margin-left:0pt;margin-top:0pt;width:612pt;height:297pt;mso-position-horizontal-relative:page;mso-position-vertical-relative:page;z-index:10504" coordorigin="0,0" coordsize="12240,5940">
            <v:shape style="position:absolute;left:7020;top:0;width:3960;height:5940" type="#_x0000_t75" stroked="false">
              <v:imagedata r:id="rId48" o:title=""/>
            </v:shape>
            <v:shape style="position:absolute;left:5243;top:2452;width:5737;height:3001" type="#_x0000_t75" stroked="false">
              <v:imagedata r:id="rId184" o:title=""/>
            </v:shape>
            <v:rect style="position:absolute;left:0;top:1800;width:12240;height:250" filled="true" fillcolor="#231f20" stroked="false">
              <v:fill opacity="49152f" type="solid"/>
            </v:rect>
            <v:rect style="position:absolute;left:0;top:630;width:12240;height:1170" filled="true" fillcolor="#e2c299" stroked="false">
              <v:fill type="solid"/>
            </v:rect>
            <v:shape style="position:absolute;left:7933;top:1065;width:3047;height:375" type="#_x0000_t75" stroked="false">
              <v:imagedata r:id="rId43" o:title=""/>
            </v:shape>
            <v:shape style="position:absolute;left:0;top:0;width:12240;height:5940" type="#_x0000_t202" filled="false" stroked="false">
              <v:textbox inset="0,0,0,0">
                <w:txbxContent>
                  <w:p>
                    <w:pPr>
                      <w:spacing w:line="240" w:lineRule="auto" w:before="0"/>
                      <w:rPr>
                        <w:sz w:val="56"/>
                      </w:rPr>
                    </w:pPr>
                  </w:p>
                  <w:p>
                    <w:pPr>
                      <w:spacing w:line="240" w:lineRule="auto" w:before="0"/>
                      <w:rPr>
                        <w:sz w:val="56"/>
                      </w:rPr>
                    </w:pPr>
                  </w:p>
                  <w:p>
                    <w:pPr>
                      <w:spacing w:line="240" w:lineRule="auto" w:before="0"/>
                      <w:rPr>
                        <w:sz w:val="56"/>
                      </w:rPr>
                    </w:pPr>
                  </w:p>
                  <w:p>
                    <w:pPr>
                      <w:spacing w:line="542" w:lineRule="exact" w:before="326"/>
                      <w:ind w:left="1060" w:right="0" w:firstLine="0"/>
                      <w:jc w:val="left"/>
                      <w:rPr>
                        <w:b/>
                        <w:sz w:val="48"/>
                      </w:rPr>
                    </w:pPr>
                    <w:r>
                      <w:rPr>
                        <w:b/>
                        <w:color w:val="231F20"/>
                        <w:w w:val="125"/>
                        <w:sz w:val="48"/>
                      </w:rPr>
                      <w:t>T757AA / T737AA</w:t>
                    </w:r>
                  </w:p>
                  <w:p>
                    <w:pPr>
                      <w:spacing w:line="244" w:lineRule="auto" w:before="0"/>
                      <w:ind w:left="1165" w:right="6923" w:firstLine="0"/>
                      <w:jc w:val="center"/>
                      <w:rPr>
                        <w:b/>
                        <w:sz w:val="34"/>
                      </w:rPr>
                    </w:pPr>
                    <w:r>
                      <w:rPr>
                        <w:b/>
                        <w:color w:val="231F20"/>
                        <w:sz w:val="34"/>
                      </w:rPr>
                      <w:t>600 PSI Plaster &amp; Concrete Hose</w:t>
                    </w:r>
                  </w:p>
                  <w:p>
                    <w:pPr>
                      <w:spacing w:before="0"/>
                      <w:ind w:left="1141" w:right="6898" w:firstLine="0"/>
                      <w:jc w:val="center"/>
                      <w:rPr>
                        <w:b/>
                        <w:sz w:val="34"/>
                      </w:rPr>
                    </w:pPr>
                    <w:r>
                      <w:rPr>
                        <w:b/>
                        <w:color w:val="231F20"/>
                        <w:sz w:val="34"/>
                      </w:rPr>
                      <w:t>(Series T737AA for 3" ID)</w:t>
                    </w:r>
                  </w:p>
                </w:txbxContent>
              </v:textbox>
              <w10:wrap type="none"/>
            </v:shape>
            <v:shape style="position:absolute;left:0;top:630;width:12240;height:1170" type="#_x0000_t202" filled="false" stroked="false">
              <v:textbox inset="0,0,0,0">
                <w:txbxContent>
                  <w:p>
                    <w:pPr>
                      <w:spacing w:before="186"/>
                      <w:ind w:left="900" w:right="0" w:firstLine="0"/>
                      <w:jc w:val="left"/>
                      <w:rPr>
                        <w:b/>
                        <w:sz w:val="72"/>
                      </w:rPr>
                    </w:pPr>
                    <w:r>
                      <w:rPr>
                        <w:b/>
                        <w:color w:val="231F20"/>
                        <w:sz w:val="72"/>
                      </w:rPr>
                      <w:t>Material Handling</w:t>
                    </w:r>
                  </w:p>
                </w:txbxContent>
              </v:textbox>
              <w10:wrap type="none"/>
            </v:shape>
            <w10:wrap type="none"/>
          </v:group>
        </w:pict>
      </w:r>
    </w:p>
    <w:p>
      <w:pPr>
        <w:pStyle w:val="BodyText"/>
        <w:rPr>
          <w:sz w:val="20"/>
        </w:rPr>
      </w:pPr>
    </w:p>
    <w:p>
      <w:pPr>
        <w:pStyle w:val="BodyText"/>
        <w:spacing w:before="10"/>
        <w:rPr>
          <w:sz w:val="17"/>
        </w:rPr>
      </w:pPr>
    </w:p>
    <w:tbl>
      <w:tblPr>
        <w:tblW w:w="0" w:type="auto"/>
        <w:jc w:val="left"/>
        <w:tblInd w:w="9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1260"/>
        <w:gridCol w:w="1260"/>
        <w:gridCol w:w="1260"/>
        <w:gridCol w:w="1260"/>
        <w:gridCol w:w="1530"/>
        <w:gridCol w:w="1800"/>
      </w:tblGrid>
      <w:tr>
        <w:trPr>
          <w:trHeight w:val="285" w:hRule="atLeast"/>
        </w:trPr>
        <w:tc>
          <w:tcPr>
            <w:tcW w:w="10080" w:type="dxa"/>
            <w:gridSpan w:val="7"/>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95"/>
                <w:sz w:val="18"/>
              </w:rPr>
              <w:t>ID</w:t>
            </w:r>
          </w:p>
          <w:p>
            <w:pPr>
              <w:pStyle w:val="TableParagraph"/>
              <w:spacing w:line="189" w:lineRule="exact" w:before="0"/>
              <w:ind w:left="391" w:right="391"/>
              <w:jc w:val="center"/>
              <w:rPr>
                <w:b/>
                <w:sz w:val="18"/>
              </w:rPr>
            </w:pPr>
            <w:r>
              <w:rPr>
                <w:b/>
                <w:color w:val="FFFFFF"/>
                <w:w w:val="95"/>
                <w:sz w:val="18"/>
              </w:rPr>
              <w:t>(in.)</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95"/>
                <w:sz w:val="18"/>
              </w:rPr>
              <w:t>ID</w:t>
            </w:r>
          </w:p>
          <w:p>
            <w:pPr>
              <w:pStyle w:val="TableParagraph"/>
              <w:spacing w:line="189" w:lineRule="exact" w:before="0"/>
              <w:ind w:left="391" w:right="391"/>
              <w:jc w:val="center"/>
              <w:rPr>
                <w:b/>
                <w:sz w:val="18"/>
              </w:rPr>
            </w:pPr>
            <w:r>
              <w:rPr>
                <w:b/>
                <w:color w:val="FFFFFF"/>
                <w:w w:val="95"/>
                <w:sz w:val="18"/>
              </w:rPr>
              <w:t>(mm)</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85"/>
                <w:sz w:val="18"/>
              </w:rPr>
              <w:t>OD</w:t>
            </w:r>
          </w:p>
          <w:p>
            <w:pPr>
              <w:pStyle w:val="TableParagraph"/>
              <w:spacing w:line="189" w:lineRule="exact" w:before="0"/>
              <w:ind w:left="391" w:right="391"/>
              <w:jc w:val="center"/>
              <w:rPr>
                <w:b/>
                <w:sz w:val="18"/>
              </w:rPr>
            </w:pPr>
            <w:r>
              <w:rPr>
                <w:b/>
                <w:color w:val="FFFFFF"/>
                <w:w w:val="95"/>
                <w:sz w:val="18"/>
              </w:rPr>
              <w:t>(in.)</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85"/>
                <w:sz w:val="18"/>
              </w:rPr>
              <w:t>OD</w:t>
            </w:r>
          </w:p>
          <w:p>
            <w:pPr>
              <w:pStyle w:val="TableParagraph"/>
              <w:spacing w:line="189" w:lineRule="exact" w:before="0"/>
              <w:ind w:left="391" w:right="391"/>
              <w:jc w:val="center"/>
              <w:rPr>
                <w:b/>
                <w:sz w:val="18"/>
              </w:rPr>
            </w:pPr>
            <w:r>
              <w:rPr>
                <w:b/>
                <w:color w:val="FFFFFF"/>
                <w:w w:val="95"/>
                <w:sz w:val="18"/>
              </w:rPr>
              <w:t>(mm)</w:t>
            </w:r>
          </w:p>
        </w:tc>
        <w:tc>
          <w:tcPr>
            <w:tcW w:w="153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436" w:right="160" w:hanging="15"/>
              <w:rPr>
                <w:b/>
                <w:sz w:val="18"/>
              </w:rPr>
            </w:pPr>
            <w:r>
              <w:rPr>
                <w:b/>
                <w:color w:val="FFFFFF"/>
                <w:w w:val="90"/>
                <w:sz w:val="18"/>
              </w:rPr>
              <w:t>Max Rec. </w:t>
            </w:r>
            <w:r>
              <w:rPr>
                <w:b/>
                <w:color w:val="FFFFFF"/>
                <w:w w:val="85"/>
                <w:sz w:val="18"/>
              </w:rPr>
              <w:t>WP (PSI)</w:t>
            </w:r>
          </w:p>
        </w:tc>
        <w:tc>
          <w:tcPr>
            <w:tcW w:w="1800" w:type="dxa"/>
            <w:tcBorders>
              <w:top w:val="single" w:sz="8" w:space="0" w:color="FFFFFF"/>
              <w:left w:val="single" w:sz="8" w:space="0" w:color="FFFFFF"/>
            </w:tcBorders>
            <w:shd w:val="clear" w:color="auto" w:fill="231F20"/>
          </w:tcPr>
          <w:p>
            <w:pPr>
              <w:pStyle w:val="TableParagraph"/>
              <w:spacing w:line="208" w:lineRule="auto" w:before="36"/>
              <w:ind w:left="581" w:right="47"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T757AA150</w:t>
            </w:r>
          </w:p>
        </w:tc>
        <w:tc>
          <w:tcPr>
            <w:tcW w:w="1260" w:type="dxa"/>
            <w:shd w:val="clear" w:color="auto" w:fill="E6E7E8"/>
          </w:tcPr>
          <w:p>
            <w:pPr>
              <w:pStyle w:val="TableParagraph"/>
              <w:spacing w:before="45"/>
              <w:ind w:left="155" w:right="155"/>
              <w:jc w:val="center"/>
              <w:rPr>
                <w:sz w:val="18"/>
              </w:rPr>
            </w:pPr>
            <w:r>
              <w:rPr>
                <w:color w:val="231F20"/>
                <w:sz w:val="18"/>
              </w:rPr>
              <w:t>1 1/2</w:t>
            </w:r>
          </w:p>
        </w:tc>
        <w:tc>
          <w:tcPr>
            <w:tcW w:w="1260" w:type="dxa"/>
            <w:shd w:val="clear" w:color="auto" w:fill="E6E7E8"/>
          </w:tcPr>
          <w:p>
            <w:pPr>
              <w:pStyle w:val="TableParagraph"/>
              <w:spacing w:before="45"/>
              <w:ind w:left="155" w:right="155"/>
              <w:jc w:val="center"/>
              <w:rPr>
                <w:sz w:val="18"/>
              </w:rPr>
            </w:pPr>
            <w:r>
              <w:rPr>
                <w:color w:val="231F20"/>
                <w:w w:val="95"/>
                <w:sz w:val="18"/>
              </w:rPr>
              <w:t>38</w:t>
            </w:r>
          </w:p>
        </w:tc>
        <w:tc>
          <w:tcPr>
            <w:tcW w:w="1260" w:type="dxa"/>
            <w:shd w:val="clear" w:color="auto" w:fill="E6E7E8"/>
          </w:tcPr>
          <w:p>
            <w:pPr>
              <w:pStyle w:val="TableParagraph"/>
              <w:spacing w:before="45"/>
              <w:ind w:left="155" w:right="155"/>
              <w:jc w:val="center"/>
              <w:rPr>
                <w:sz w:val="18"/>
              </w:rPr>
            </w:pPr>
            <w:r>
              <w:rPr>
                <w:color w:val="231F20"/>
                <w:w w:val="95"/>
                <w:sz w:val="18"/>
              </w:rPr>
              <w:t>2.13</w:t>
            </w:r>
          </w:p>
        </w:tc>
        <w:tc>
          <w:tcPr>
            <w:tcW w:w="1260" w:type="dxa"/>
            <w:shd w:val="clear" w:color="auto" w:fill="E6E7E8"/>
          </w:tcPr>
          <w:p>
            <w:pPr>
              <w:pStyle w:val="TableParagraph"/>
              <w:spacing w:before="45"/>
              <w:ind w:left="543"/>
              <w:rPr>
                <w:sz w:val="18"/>
              </w:rPr>
            </w:pPr>
            <w:r>
              <w:rPr>
                <w:color w:val="231F20"/>
                <w:w w:val="95"/>
                <w:sz w:val="18"/>
              </w:rPr>
              <w:t>54</w:t>
            </w:r>
          </w:p>
        </w:tc>
        <w:tc>
          <w:tcPr>
            <w:tcW w:w="1530" w:type="dxa"/>
            <w:shd w:val="clear" w:color="auto" w:fill="E6E7E8"/>
          </w:tcPr>
          <w:p>
            <w:pPr>
              <w:pStyle w:val="TableParagraph"/>
              <w:spacing w:before="45"/>
              <w:ind w:left="602" w:right="602"/>
              <w:jc w:val="center"/>
              <w:rPr>
                <w:sz w:val="18"/>
              </w:rPr>
            </w:pPr>
            <w:r>
              <w:rPr>
                <w:color w:val="231F20"/>
                <w:w w:val="95"/>
                <w:sz w:val="18"/>
              </w:rPr>
              <w:t>600</w:t>
            </w:r>
          </w:p>
        </w:tc>
        <w:tc>
          <w:tcPr>
            <w:tcW w:w="1800" w:type="dxa"/>
            <w:shd w:val="clear" w:color="auto" w:fill="E6E7E8"/>
          </w:tcPr>
          <w:p>
            <w:pPr>
              <w:pStyle w:val="TableParagraph"/>
              <w:spacing w:before="45"/>
              <w:ind w:left="452" w:right="452"/>
              <w:jc w:val="center"/>
              <w:rPr>
                <w:sz w:val="18"/>
              </w:rPr>
            </w:pPr>
            <w:r>
              <w:rPr>
                <w:color w:val="231F20"/>
                <w:w w:val="95"/>
                <w:sz w:val="18"/>
              </w:rPr>
              <w:t>0.82</w:t>
            </w:r>
          </w:p>
        </w:tc>
      </w:tr>
      <w:tr>
        <w:trPr>
          <w:trHeight w:val="285" w:hRule="atLeast"/>
        </w:trPr>
        <w:tc>
          <w:tcPr>
            <w:tcW w:w="1710" w:type="dxa"/>
            <w:shd w:val="clear" w:color="auto" w:fill="D1D3D4"/>
          </w:tcPr>
          <w:p>
            <w:pPr>
              <w:pStyle w:val="TableParagraph"/>
              <w:spacing w:before="45"/>
              <w:ind w:left="252"/>
              <w:rPr>
                <w:sz w:val="18"/>
              </w:rPr>
            </w:pPr>
            <w:r>
              <w:rPr>
                <w:color w:val="231F20"/>
                <w:w w:val="90"/>
                <w:sz w:val="18"/>
              </w:rPr>
              <w:t>T757AA200</w:t>
            </w:r>
          </w:p>
        </w:tc>
        <w:tc>
          <w:tcPr>
            <w:tcW w:w="1260" w:type="dxa"/>
            <w:shd w:val="clear" w:color="auto" w:fill="D1D3D4"/>
          </w:tcPr>
          <w:p>
            <w:pPr>
              <w:pStyle w:val="TableParagraph"/>
              <w:spacing w:before="45"/>
              <w:jc w:val="center"/>
              <w:rPr>
                <w:sz w:val="18"/>
              </w:rPr>
            </w:pPr>
            <w:r>
              <w:rPr>
                <w:color w:val="231F20"/>
                <w:w w:val="86"/>
                <w:sz w:val="18"/>
              </w:rPr>
              <w:t>2</w:t>
            </w:r>
          </w:p>
        </w:tc>
        <w:tc>
          <w:tcPr>
            <w:tcW w:w="1260" w:type="dxa"/>
            <w:shd w:val="clear" w:color="auto" w:fill="D1D3D4"/>
          </w:tcPr>
          <w:p>
            <w:pPr>
              <w:pStyle w:val="TableParagraph"/>
              <w:spacing w:before="45"/>
              <w:ind w:left="155" w:right="155"/>
              <w:jc w:val="center"/>
              <w:rPr>
                <w:sz w:val="18"/>
              </w:rPr>
            </w:pPr>
            <w:r>
              <w:rPr>
                <w:color w:val="231F20"/>
                <w:w w:val="95"/>
                <w:sz w:val="18"/>
              </w:rPr>
              <w:t>51</w:t>
            </w:r>
          </w:p>
        </w:tc>
        <w:tc>
          <w:tcPr>
            <w:tcW w:w="1260" w:type="dxa"/>
            <w:shd w:val="clear" w:color="auto" w:fill="D1D3D4"/>
          </w:tcPr>
          <w:p>
            <w:pPr>
              <w:pStyle w:val="TableParagraph"/>
              <w:spacing w:before="45"/>
              <w:ind w:left="155" w:right="155"/>
              <w:jc w:val="center"/>
              <w:rPr>
                <w:sz w:val="18"/>
              </w:rPr>
            </w:pPr>
            <w:r>
              <w:rPr>
                <w:color w:val="231F20"/>
                <w:w w:val="95"/>
                <w:sz w:val="18"/>
              </w:rPr>
              <w:t>2.64</w:t>
            </w:r>
          </w:p>
        </w:tc>
        <w:tc>
          <w:tcPr>
            <w:tcW w:w="1260" w:type="dxa"/>
            <w:shd w:val="clear" w:color="auto" w:fill="D1D3D4"/>
          </w:tcPr>
          <w:p>
            <w:pPr>
              <w:pStyle w:val="TableParagraph"/>
              <w:spacing w:before="45"/>
              <w:ind w:left="543"/>
              <w:rPr>
                <w:sz w:val="18"/>
              </w:rPr>
            </w:pPr>
            <w:r>
              <w:rPr>
                <w:color w:val="231F20"/>
                <w:w w:val="95"/>
                <w:sz w:val="18"/>
              </w:rPr>
              <w:t>67</w:t>
            </w:r>
          </w:p>
        </w:tc>
        <w:tc>
          <w:tcPr>
            <w:tcW w:w="1530" w:type="dxa"/>
            <w:shd w:val="clear" w:color="auto" w:fill="D1D3D4"/>
          </w:tcPr>
          <w:p>
            <w:pPr>
              <w:pStyle w:val="TableParagraph"/>
              <w:spacing w:before="45"/>
              <w:ind w:left="602" w:right="602"/>
              <w:jc w:val="center"/>
              <w:rPr>
                <w:sz w:val="18"/>
              </w:rPr>
            </w:pPr>
            <w:r>
              <w:rPr>
                <w:color w:val="231F20"/>
                <w:w w:val="95"/>
                <w:sz w:val="18"/>
              </w:rPr>
              <w:t>600</w:t>
            </w:r>
          </w:p>
        </w:tc>
        <w:tc>
          <w:tcPr>
            <w:tcW w:w="1800" w:type="dxa"/>
            <w:shd w:val="clear" w:color="auto" w:fill="D1D3D4"/>
          </w:tcPr>
          <w:p>
            <w:pPr>
              <w:pStyle w:val="TableParagraph"/>
              <w:spacing w:before="45"/>
              <w:ind w:left="452" w:right="452"/>
              <w:jc w:val="center"/>
              <w:rPr>
                <w:sz w:val="18"/>
              </w:rPr>
            </w:pPr>
            <w:r>
              <w:rPr>
                <w:color w:val="231F20"/>
                <w:w w:val="95"/>
                <w:sz w:val="18"/>
              </w:rPr>
              <w:t>1.09</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T737AA300</w:t>
            </w:r>
          </w:p>
        </w:tc>
        <w:tc>
          <w:tcPr>
            <w:tcW w:w="1260" w:type="dxa"/>
            <w:shd w:val="clear" w:color="auto" w:fill="E6E7E8"/>
          </w:tcPr>
          <w:p>
            <w:pPr>
              <w:pStyle w:val="TableParagraph"/>
              <w:spacing w:before="45"/>
              <w:jc w:val="center"/>
              <w:rPr>
                <w:sz w:val="18"/>
              </w:rPr>
            </w:pPr>
            <w:r>
              <w:rPr>
                <w:color w:val="231F20"/>
                <w:w w:val="86"/>
                <w:sz w:val="18"/>
              </w:rPr>
              <w:t>3</w:t>
            </w:r>
          </w:p>
        </w:tc>
        <w:tc>
          <w:tcPr>
            <w:tcW w:w="1260" w:type="dxa"/>
            <w:shd w:val="clear" w:color="auto" w:fill="E6E7E8"/>
          </w:tcPr>
          <w:p>
            <w:pPr>
              <w:pStyle w:val="TableParagraph"/>
              <w:spacing w:before="45"/>
              <w:ind w:left="155" w:right="155"/>
              <w:jc w:val="center"/>
              <w:rPr>
                <w:sz w:val="18"/>
              </w:rPr>
            </w:pPr>
            <w:r>
              <w:rPr>
                <w:color w:val="231F20"/>
                <w:w w:val="95"/>
                <w:sz w:val="18"/>
              </w:rPr>
              <w:t>76</w:t>
            </w:r>
          </w:p>
        </w:tc>
        <w:tc>
          <w:tcPr>
            <w:tcW w:w="1260" w:type="dxa"/>
            <w:shd w:val="clear" w:color="auto" w:fill="E6E7E8"/>
          </w:tcPr>
          <w:p>
            <w:pPr>
              <w:pStyle w:val="TableParagraph"/>
              <w:spacing w:before="45"/>
              <w:ind w:left="155" w:right="155"/>
              <w:jc w:val="center"/>
              <w:rPr>
                <w:sz w:val="18"/>
              </w:rPr>
            </w:pPr>
            <w:r>
              <w:rPr>
                <w:color w:val="231F20"/>
                <w:w w:val="95"/>
                <w:sz w:val="18"/>
              </w:rPr>
              <w:t>4.09</w:t>
            </w:r>
          </w:p>
        </w:tc>
        <w:tc>
          <w:tcPr>
            <w:tcW w:w="1260" w:type="dxa"/>
            <w:shd w:val="clear" w:color="auto" w:fill="E6E7E8"/>
          </w:tcPr>
          <w:p>
            <w:pPr>
              <w:pStyle w:val="TableParagraph"/>
              <w:spacing w:before="45"/>
              <w:ind w:left="500"/>
              <w:rPr>
                <w:sz w:val="18"/>
              </w:rPr>
            </w:pPr>
            <w:r>
              <w:rPr>
                <w:color w:val="231F20"/>
                <w:w w:val="95"/>
                <w:sz w:val="18"/>
              </w:rPr>
              <w:t>104</w:t>
            </w:r>
          </w:p>
        </w:tc>
        <w:tc>
          <w:tcPr>
            <w:tcW w:w="1530" w:type="dxa"/>
            <w:shd w:val="clear" w:color="auto" w:fill="E6E7E8"/>
          </w:tcPr>
          <w:p>
            <w:pPr>
              <w:pStyle w:val="TableParagraph"/>
              <w:spacing w:before="45"/>
              <w:ind w:left="602" w:right="602"/>
              <w:jc w:val="center"/>
              <w:rPr>
                <w:sz w:val="18"/>
              </w:rPr>
            </w:pPr>
            <w:r>
              <w:rPr>
                <w:color w:val="231F20"/>
                <w:w w:val="95"/>
                <w:sz w:val="18"/>
              </w:rPr>
              <w:t>600</w:t>
            </w:r>
          </w:p>
        </w:tc>
        <w:tc>
          <w:tcPr>
            <w:tcW w:w="1800" w:type="dxa"/>
            <w:shd w:val="clear" w:color="auto" w:fill="E6E7E8"/>
          </w:tcPr>
          <w:p>
            <w:pPr>
              <w:pStyle w:val="TableParagraph"/>
              <w:spacing w:before="45"/>
              <w:ind w:left="452" w:right="452"/>
              <w:jc w:val="center"/>
              <w:rPr>
                <w:sz w:val="18"/>
              </w:rPr>
            </w:pPr>
            <w:r>
              <w:rPr>
                <w:color w:val="231F20"/>
                <w:w w:val="95"/>
                <w:sz w:val="18"/>
              </w:rPr>
              <w:t>2.96</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0"/>
        </w:rPr>
      </w:pPr>
    </w:p>
    <w:p>
      <w:pPr>
        <w:spacing w:before="0"/>
        <w:ind w:left="900" w:right="0" w:firstLine="0"/>
        <w:jc w:val="left"/>
        <w:rPr>
          <w:b/>
          <w:sz w:val="18"/>
        </w:rPr>
      </w:pPr>
      <w:r>
        <w:rPr>
          <w:b/>
          <w:color w:val="231F20"/>
          <w:w w:val="85"/>
          <w:sz w:val="18"/>
          <w:u w:val="single" w:color="231F20"/>
        </w:rPr>
        <w:t>COUPLING SUGGESTIONS</w:t>
      </w:r>
    </w:p>
    <w:p>
      <w:pPr>
        <w:spacing w:before="13"/>
        <w:ind w:left="900" w:right="0" w:firstLine="0"/>
        <w:jc w:val="left"/>
        <w:rPr>
          <w:sz w:val="18"/>
        </w:rPr>
      </w:pPr>
      <w:r>
        <w:rPr>
          <w:color w:val="231F20"/>
          <w:w w:val="95"/>
          <w:sz w:val="18"/>
        </w:rPr>
        <w:t>Tubular steel full flow male permanently swaged or internally expanded with ferrule to provide maximum hose coupling compatibility.</w:t>
      </w:r>
    </w:p>
    <w:p>
      <w:pPr>
        <w:spacing w:after="0"/>
        <w:jc w:val="left"/>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2240" w:h="15840"/>
          <w:pgMar w:header="0" w:footer="612" w:top="0" w:bottom="800" w:left="0" w:right="0"/>
        </w:sectPr>
      </w:pPr>
    </w:p>
    <w:p>
      <w:pPr>
        <w:pStyle w:val="BodyText"/>
        <w:rPr>
          <w:sz w:val="25"/>
        </w:rPr>
      </w:pPr>
    </w:p>
    <w:p>
      <w:pPr>
        <w:pStyle w:val="Heading6"/>
        <w:spacing w:before="0"/>
        <w:ind w:left="1260"/>
      </w:pPr>
      <w:r>
        <w:rPr>
          <w:color w:val="231F20"/>
        </w:rPr>
        <w:t>Applications:</w:t>
      </w:r>
    </w:p>
    <w:p>
      <w:pPr>
        <w:pStyle w:val="BodyText"/>
        <w:spacing w:line="230" w:lineRule="auto" w:before="1"/>
        <w:ind w:left="1260" w:right="-9"/>
      </w:pPr>
      <w:r>
        <w:rPr>
          <w:color w:val="231F20"/>
          <w:w w:val="105"/>
        </w:rPr>
        <w:t>Designed</w:t>
      </w:r>
      <w:r>
        <w:rPr>
          <w:color w:val="231F20"/>
          <w:spacing w:val="-17"/>
          <w:w w:val="105"/>
        </w:rPr>
        <w:t> </w:t>
      </w:r>
      <w:r>
        <w:rPr>
          <w:color w:val="231F20"/>
          <w:w w:val="105"/>
        </w:rPr>
        <w:t>for</w:t>
      </w:r>
      <w:r>
        <w:rPr>
          <w:color w:val="231F20"/>
          <w:spacing w:val="-17"/>
          <w:w w:val="105"/>
        </w:rPr>
        <w:t> </w:t>
      </w:r>
      <w:r>
        <w:rPr>
          <w:color w:val="231F20"/>
          <w:w w:val="105"/>
        </w:rPr>
        <w:t>pumping</w:t>
      </w:r>
      <w:r>
        <w:rPr>
          <w:color w:val="231F20"/>
          <w:spacing w:val="-17"/>
          <w:w w:val="105"/>
        </w:rPr>
        <w:t> </w:t>
      </w:r>
      <w:r>
        <w:rPr>
          <w:color w:val="231F20"/>
          <w:w w:val="105"/>
        </w:rPr>
        <w:t>plaster,</w:t>
      </w:r>
      <w:r>
        <w:rPr>
          <w:color w:val="231F20"/>
          <w:spacing w:val="-17"/>
          <w:w w:val="105"/>
        </w:rPr>
        <w:t> </w:t>
      </w:r>
      <w:r>
        <w:rPr>
          <w:color w:val="231F20"/>
          <w:w w:val="105"/>
        </w:rPr>
        <w:t>grout,</w:t>
      </w:r>
      <w:r>
        <w:rPr>
          <w:color w:val="231F20"/>
          <w:spacing w:val="-17"/>
          <w:w w:val="105"/>
        </w:rPr>
        <w:t> </w:t>
      </w:r>
      <w:r>
        <w:rPr>
          <w:color w:val="231F20"/>
          <w:w w:val="105"/>
        </w:rPr>
        <w:t>wet</w:t>
      </w:r>
      <w:r>
        <w:rPr>
          <w:color w:val="231F20"/>
          <w:spacing w:val="-16"/>
          <w:w w:val="105"/>
        </w:rPr>
        <w:t> </w:t>
      </w:r>
      <w:r>
        <w:rPr>
          <w:color w:val="231F20"/>
          <w:w w:val="105"/>
        </w:rPr>
        <w:t>cement</w:t>
      </w:r>
      <w:r>
        <w:rPr>
          <w:color w:val="231F20"/>
          <w:spacing w:val="-17"/>
          <w:w w:val="105"/>
        </w:rPr>
        <w:t> </w:t>
      </w:r>
      <w:r>
        <w:rPr>
          <w:color w:val="231F20"/>
          <w:w w:val="105"/>
        </w:rPr>
        <w:t>to construction</w:t>
      </w:r>
      <w:r>
        <w:rPr>
          <w:color w:val="231F20"/>
          <w:spacing w:val="-12"/>
          <w:w w:val="105"/>
        </w:rPr>
        <w:t> </w:t>
      </w:r>
      <w:r>
        <w:rPr>
          <w:color w:val="231F20"/>
          <w:w w:val="105"/>
        </w:rPr>
        <w:t>placement</w:t>
      </w:r>
      <w:r>
        <w:rPr>
          <w:color w:val="231F20"/>
          <w:spacing w:val="-12"/>
          <w:w w:val="105"/>
        </w:rPr>
        <w:t> </w:t>
      </w:r>
      <w:r>
        <w:rPr>
          <w:color w:val="231F20"/>
          <w:w w:val="105"/>
        </w:rPr>
        <w:t>sites</w:t>
      </w:r>
      <w:r>
        <w:rPr>
          <w:color w:val="231F20"/>
          <w:spacing w:val="-11"/>
          <w:w w:val="105"/>
        </w:rPr>
        <w:t> </w:t>
      </w:r>
      <w:r>
        <w:rPr>
          <w:color w:val="231F20"/>
          <w:w w:val="105"/>
        </w:rPr>
        <w:t>at</w:t>
      </w:r>
      <w:r>
        <w:rPr>
          <w:color w:val="231F20"/>
          <w:spacing w:val="-12"/>
          <w:w w:val="105"/>
        </w:rPr>
        <w:t> </w:t>
      </w:r>
      <w:r>
        <w:rPr>
          <w:color w:val="231F20"/>
          <w:w w:val="105"/>
        </w:rPr>
        <w:t>rated</w:t>
      </w:r>
      <w:r>
        <w:rPr>
          <w:color w:val="231F20"/>
          <w:spacing w:val="-11"/>
          <w:w w:val="105"/>
        </w:rPr>
        <w:t> </w:t>
      </w:r>
      <w:r>
        <w:rPr>
          <w:color w:val="231F20"/>
          <w:w w:val="105"/>
        </w:rPr>
        <w:t>pressures.</w:t>
      </w:r>
    </w:p>
    <w:p>
      <w:pPr>
        <w:pStyle w:val="Heading6"/>
        <w:spacing w:before="64"/>
        <w:ind w:left="1260"/>
      </w:pPr>
      <w:r>
        <w:rPr>
          <w:color w:val="231F20"/>
        </w:rPr>
        <w:t>Cover:</w:t>
      </w:r>
    </w:p>
    <w:p>
      <w:pPr>
        <w:pStyle w:val="BodyText"/>
        <w:spacing w:line="230" w:lineRule="auto" w:before="1"/>
        <w:ind w:left="1260" w:right="2919"/>
      </w:pPr>
      <w:r>
        <w:rPr>
          <w:color w:val="231F20"/>
        </w:rPr>
        <w:t>Black SBR/NR. Blue SBR/EPDM.</w:t>
      </w:r>
    </w:p>
    <w:p>
      <w:pPr>
        <w:pStyle w:val="Heading6"/>
        <w:spacing w:before="65"/>
        <w:ind w:left="1260"/>
      </w:pPr>
      <w:r>
        <w:rPr>
          <w:color w:val="231F20"/>
        </w:rPr>
        <w:t>Reinforcement:</w:t>
      </w:r>
    </w:p>
    <w:p>
      <w:pPr>
        <w:pStyle w:val="BodyText"/>
        <w:spacing w:line="212" w:lineRule="exact"/>
        <w:ind w:left="1260"/>
      </w:pPr>
      <w:r>
        <w:rPr>
          <w:color w:val="231F20"/>
        </w:rPr>
        <w:t>Spiraled high tensile textile cords.</w:t>
      </w:r>
    </w:p>
    <w:p>
      <w:pPr>
        <w:pStyle w:val="Heading6"/>
        <w:ind w:left="1260"/>
      </w:pPr>
      <w:r>
        <w:rPr>
          <w:color w:val="231F20"/>
        </w:rPr>
        <w:t>Tube:</w:t>
      </w:r>
    </w:p>
    <w:p>
      <w:pPr>
        <w:pStyle w:val="BodyText"/>
        <w:spacing w:line="212" w:lineRule="exact"/>
        <w:ind w:left="1260"/>
      </w:pPr>
      <w:r>
        <w:rPr>
          <w:color w:val="231F20"/>
        </w:rPr>
        <w:t>Black conductive NR – abrasion-resistant.</w:t>
      </w:r>
    </w:p>
    <w:p>
      <w:pPr>
        <w:pStyle w:val="BodyText"/>
        <w:rPr>
          <w:sz w:val="25"/>
        </w:rPr>
      </w:pPr>
      <w:r>
        <w:rPr/>
        <w:br w:type="column"/>
      </w:r>
      <w:r>
        <w:rPr>
          <w:sz w:val="25"/>
        </w:rPr>
      </w:r>
    </w:p>
    <w:p>
      <w:pPr>
        <w:pStyle w:val="Heading6"/>
        <w:spacing w:before="0"/>
        <w:ind w:left="762"/>
      </w:pPr>
      <w:r>
        <w:rPr>
          <w:color w:val="231F20"/>
        </w:rPr>
        <w:t>Working Pressure:</w:t>
      </w:r>
    </w:p>
    <w:p>
      <w:pPr>
        <w:pStyle w:val="BodyText"/>
        <w:spacing w:line="212" w:lineRule="exact"/>
        <w:ind w:left="762"/>
      </w:pPr>
      <w:r>
        <w:rPr>
          <w:color w:val="231F20"/>
        </w:rPr>
        <w:t>Constant Pressure – 55 Bar (800 PSI)</w:t>
      </w:r>
    </w:p>
    <w:p>
      <w:pPr>
        <w:pStyle w:val="Heading6"/>
        <w:ind w:left="762"/>
      </w:pPr>
      <w:r>
        <w:rPr>
          <w:color w:val="231F20"/>
        </w:rPr>
        <w:t>Temperature Range:</w:t>
      </w:r>
    </w:p>
    <w:p>
      <w:pPr>
        <w:pStyle w:val="BodyText"/>
        <w:spacing w:line="212" w:lineRule="exact"/>
        <w:ind w:left="762"/>
      </w:pPr>
      <w:r>
        <w:rPr>
          <w:color w:val="231F20"/>
        </w:rPr>
        <w:t>-22°F (-30°C) to 176°F (+80°C)</w:t>
      </w:r>
    </w:p>
    <w:p>
      <w:pPr>
        <w:pStyle w:val="Heading6"/>
        <w:spacing w:before="62"/>
        <w:ind w:left="762"/>
      </w:pPr>
      <w:r>
        <w:rPr>
          <w:color w:val="231F20"/>
        </w:rPr>
        <w:t>Branding:</w:t>
      </w:r>
    </w:p>
    <w:p>
      <w:pPr>
        <w:pStyle w:val="BodyText"/>
        <w:spacing w:line="208" w:lineRule="exact"/>
        <w:ind w:left="762"/>
      </w:pPr>
      <w:r>
        <w:rPr>
          <w:color w:val="231F20"/>
        </w:rPr>
        <w:t>ALFAGOMMA – ITALY T758 – 55 BAR (800 PSI)</w:t>
      </w:r>
    </w:p>
    <w:p>
      <w:pPr>
        <w:pStyle w:val="BodyText"/>
        <w:spacing w:line="214" w:lineRule="exact"/>
        <w:ind w:left="762"/>
      </w:pPr>
      <w:r>
        <w:rPr>
          <w:color w:val="231F20"/>
        </w:rPr>
        <w:t>PLASTER &amp; CONCRETE (in white letters)</w:t>
      </w:r>
    </w:p>
    <w:p>
      <w:pPr>
        <w:pStyle w:val="Heading6"/>
        <w:ind w:left="762"/>
      </w:pPr>
      <w:r>
        <w:rPr>
          <w:color w:val="231F20"/>
        </w:rPr>
        <w:t>Standard Length:</w:t>
      </w:r>
    </w:p>
    <w:p>
      <w:pPr>
        <w:pStyle w:val="BodyText"/>
        <w:spacing w:line="212" w:lineRule="exact"/>
        <w:ind w:left="762"/>
      </w:pPr>
      <w:r>
        <w:rPr>
          <w:color w:val="231F20"/>
        </w:rPr>
        <w:t>100 feet</w:t>
      </w:r>
    </w:p>
    <w:p>
      <w:pPr>
        <w:spacing w:after="0" w:line="212" w:lineRule="exact"/>
        <w:sectPr>
          <w:type w:val="continuous"/>
          <w:pgSz w:w="12240" w:h="15840"/>
          <w:pgMar w:top="1500" w:bottom="280" w:left="0" w:right="0"/>
          <w:cols w:num="2" w:equalWidth="0">
            <w:col w:w="5678" w:space="40"/>
            <w:col w:w="6522"/>
          </w:cols>
        </w:sectPr>
      </w:pPr>
    </w:p>
    <w:p>
      <w:pPr>
        <w:pStyle w:val="BodyText"/>
        <w:rPr>
          <w:sz w:val="20"/>
        </w:rPr>
      </w:pPr>
      <w:r>
        <w:rPr/>
        <w:pict>
          <v:group style="position:absolute;margin-left:0pt;margin-top:0pt;width:612pt;height:297pt;mso-position-horizontal-relative:page;mso-position-vertical-relative:page;z-index:10600" coordorigin="0,0" coordsize="12240,5940">
            <v:shape style="position:absolute;left:1260;top:0;width:3960;height:5940" type="#_x0000_t75" stroked="false">
              <v:imagedata r:id="rId48" o:title=""/>
            </v:shape>
            <v:shape style="position:absolute;left:1260;top:1808;width:5346;height:2560" type="#_x0000_t75" stroked="false">
              <v:imagedata r:id="rId185" o:title=""/>
            </v:shape>
            <v:shape style="position:absolute;left:1260;top:3074;width:5277;height:2634" type="#_x0000_t75" stroked="false">
              <v:imagedata r:id="rId186" o:title=""/>
            </v:shape>
            <v:rect style="position:absolute;left:0;top:1800;width:12240;height:250" filled="true" fillcolor="#231f20" stroked="false">
              <v:fill opacity="49152f" type="solid"/>
            </v:rect>
            <v:rect style="position:absolute;left:0;top:630;width:12240;height:1170" filled="true" fillcolor="#e2c299" stroked="false">
              <v:fill type="solid"/>
            </v:rect>
            <v:shape style="position:absolute;left:1273;top:1065;width:3047;height:375" type="#_x0000_t75" stroked="false">
              <v:imagedata r:id="rId40" o:title=""/>
            </v:shape>
            <v:shape style="position:absolute;left:6781;top:2251;width:4458;height:1332" type="#_x0000_t202" filled="false" stroked="false">
              <v:textbox inset="0,0,0,0">
                <w:txbxContent>
                  <w:p>
                    <w:pPr>
                      <w:spacing w:line="542" w:lineRule="exact" w:before="7"/>
                      <w:ind w:left="0" w:right="0" w:firstLine="0"/>
                      <w:jc w:val="left"/>
                      <w:rPr>
                        <w:b/>
                        <w:sz w:val="48"/>
                      </w:rPr>
                    </w:pPr>
                    <w:r>
                      <w:rPr>
                        <w:b/>
                        <w:color w:val="231F20"/>
                        <w:w w:val="115"/>
                        <w:sz w:val="48"/>
                      </w:rPr>
                      <w:t>T758AA /</w:t>
                    </w:r>
                    <w:r>
                      <w:rPr>
                        <w:b/>
                        <w:color w:val="231F20"/>
                        <w:spacing w:val="-74"/>
                        <w:w w:val="115"/>
                        <w:sz w:val="48"/>
                      </w:rPr>
                      <w:t> </w:t>
                    </w:r>
                    <w:r>
                      <w:rPr>
                        <w:b/>
                        <w:color w:val="231F20"/>
                        <w:spacing w:val="-5"/>
                        <w:w w:val="115"/>
                        <w:sz w:val="48"/>
                      </w:rPr>
                      <w:t>T758AE</w:t>
                    </w:r>
                  </w:p>
                  <w:p>
                    <w:pPr>
                      <w:spacing w:line="244" w:lineRule="auto" w:before="0"/>
                      <w:ind w:left="273" w:right="291" w:firstLine="0"/>
                      <w:jc w:val="center"/>
                      <w:rPr>
                        <w:b/>
                        <w:sz w:val="34"/>
                      </w:rPr>
                    </w:pPr>
                    <w:r>
                      <w:rPr>
                        <w:b/>
                        <w:color w:val="231F20"/>
                        <w:sz w:val="34"/>
                      </w:rPr>
                      <w:t>800 PSI Plaster, Grout &amp; Concrete Hose</w:t>
                    </w:r>
                  </w:p>
                </w:txbxContent>
              </v:textbox>
              <w10:wrap type="none"/>
            </v:shape>
            <v:shape style="position:absolute;left:6660;top:4009;width:1248;height:1451" type="#_x0000_t202" filled="false" stroked="false">
              <v:textbox inset="0,0,0,0">
                <w:txbxContent>
                  <w:p>
                    <w:pPr>
                      <w:spacing w:before="7"/>
                      <w:ind w:left="0" w:right="0" w:firstLine="0"/>
                      <w:jc w:val="left"/>
                      <w:rPr>
                        <w:b/>
                        <w:sz w:val="21"/>
                      </w:rPr>
                    </w:pPr>
                    <w:r>
                      <w:rPr>
                        <w:b/>
                        <w:color w:val="231F20"/>
                        <w:sz w:val="21"/>
                      </w:rPr>
                      <w:t>T758AA</w:t>
                    </w:r>
                  </w:p>
                  <w:p>
                    <w:pPr>
                      <w:spacing w:before="59"/>
                      <w:ind w:left="0" w:right="0" w:firstLine="0"/>
                      <w:jc w:val="left"/>
                      <w:rPr>
                        <w:b/>
                        <w:sz w:val="21"/>
                      </w:rPr>
                    </w:pPr>
                    <w:r>
                      <w:rPr>
                        <w:b/>
                        <w:color w:val="231F20"/>
                        <w:sz w:val="21"/>
                      </w:rPr>
                      <w:t>Black Cover</w:t>
                    </w:r>
                  </w:p>
                  <w:p>
                    <w:pPr>
                      <w:spacing w:line="240" w:lineRule="auto" w:before="2"/>
                      <w:rPr>
                        <w:sz w:val="31"/>
                      </w:rPr>
                    </w:pPr>
                  </w:p>
                  <w:p>
                    <w:pPr>
                      <w:spacing w:before="0"/>
                      <w:ind w:left="0" w:right="0" w:firstLine="0"/>
                      <w:jc w:val="left"/>
                      <w:rPr>
                        <w:b/>
                        <w:sz w:val="21"/>
                      </w:rPr>
                    </w:pPr>
                    <w:r>
                      <w:rPr>
                        <w:b/>
                        <w:color w:val="231F20"/>
                        <w:sz w:val="21"/>
                      </w:rPr>
                      <w:t>T758AE</w:t>
                    </w:r>
                  </w:p>
                  <w:p>
                    <w:pPr>
                      <w:spacing w:before="59"/>
                      <w:ind w:left="0" w:right="0" w:firstLine="0"/>
                      <w:jc w:val="left"/>
                      <w:rPr>
                        <w:b/>
                        <w:sz w:val="21"/>
                      </w:rPr>
                    </w:pPr>
                    <w:r>
                      <w:rPr>
                        <w:b/>
                        <w:color w:val="231F20"/>
                        <w:sz w:val="21"/>
                      </w:rPr>
                      <w:t>Blue Cover</w:t>
                    </w:r>
                  </w:p>
                </w:txbxContent>
              </v:textbox>
              <w10:wrap type="none"/>
            </v:shape>
            <v:shape style="position:absolute;left:0;top:630;width:12240;height:1170" type="#_x0000_t202" filled="false" stroked="false">
              <v:textbox inset="0,0,0,0">
                <w:txbxContent>
                  <w:p>
                    <w:pPr>
                      <w:spacing w:before="186"/>
                      <w:ind w:left="6233" w:right="0" w:firstLine="0"/>
                      <w:jc w:val="left"/>
                      <w:rPr>
                        <w:b/>
                        <w:sz w:val="72"/>
                      </w:rPr>
                    </w:pPr>
                    <w:r>
                      <w:rPr>
                        <w:b/>
                        <w:color w:val="231F20"/>
                        <w:spacing w:val="-11"/>
                        <w:sz w:val="72"/>
                      </w:rPr>
                      <w:t>Material</w:t>
                    </w:r>
                    <w:r>
                      <w:rPr>
                        <w:b/>
                        <w:color w:val="231F20"/>
                        <w:spacing w:val="-140"/>
                        <w:sz w:val="72"/>
                      </w:rPr>
                      <w:t> </w:t>
                    </w:r>
                    <w:r>
                      <w:rPr>
                        <w:b/>
                        <w:color w:val="231F20"/>
                        <w:spacing w:val="-12"/>
                        <w:sz w:val="72"/>
                      </w:rPr>
                      <w:t>Handling</w:t>
                    </w:r>
                  </w:p>
                </w:txbxContent>
              </v:textbox>
              <w10:wrap type="none"/>
            </v:shape>
            <w10:wrap type="none"/>
          </v:group>
        </w:pict>
      </w:r>
    </w:p>
    <w:p>
      <w:pPr>
        <w:pStyle w:val="BodyText"/>
        <w:rPr>
          <w:sz w:val="20"/>
        </w:rPr>
      </w:pPr>
    </w:p>
    <w:p>
      <w:pPr>
        <w:pStyle w:val="BodyText"/>
        <w:rPr>
          <w:sz w:val="20"/>
        </w:rPr>
      </w:pPr>
    </w:p>
    <w:p>
      <w:pPr>
        <w:pStyle w:val="BodyText"/>
        <w:spacing w:before="1"/>
        <w:rPr>
          <w:sz w:val="16"/>
        </w:rPr>
      </w:pPr>
    </w:p>
    <w:tbl>
      <w:tblPr>
        <w:tblW w:w="0" w:type="auto"/>
        <w:jc w:val="left"/>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1260"/>
        <w:gridCol w:w="1260"/>
        <w:gridCol w:w="1260"/>
        <w:gridCol w:w="1260"/>
        <w:gridCol w:w="1530"/>
        <w:gridCol w:w="1800"/>
      </w:tblGrid>
      <w:tr>
        <w:trPr>
          <w:trHeight w:val="285" w:hRule="atLeast"/>
        </w:trPr>
        <w:tc>
          <w:tcPr>
            <w:tcW w:w="10080" w:type="dxa"/>
            <w:gridSpan w:val="7"/>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95"/>
                <w:sz w:val="18"/>
              </w:rPr>
              <w:t>ID</w:t>
            </w:r>
          </w:p>
          <w:p>
            <w:pPr>
              <w:pStyle w:val="TableParagraph"/>
              <w:spacing w:line="189" w:lineRule="exact" w:before="0"/>
              <w:ind w:left="391" w:right="391"/>
              <w:jc w:val="center"/>
              <w:rPr>
                <w:b/>
                <w:sz w:val="18"/>
              </w:rPr>
            </w:pPr>
            <w:r>
              <w:rPr>
                <w:b/>
                <w:color w:val="FFFFFF"/>
                <w:w w:val="95"/>
                <w:sz w:val="18"/>
              </w:rPr>
              <w:t>(in.)</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95"/>
                <w:sz w:val="18"/>
              </w:rPr>
              <w:t>ID</w:t>
            </w:r>
          </w:p>
          <w:p>
            <w:pPr>
              <w:pStyle w:val="TableParagraph"/>
              <w:spacing w:line="189" w:lineRule="exact" w:before="0"/>
              <w:ind w:left="391" w:right="391"/>
              <w:jc w:val="center"/>
              <w:rPr>
                <w:b/>
                <w:sz w:val="18"/>
              </w:rPr>
            </w:pPr>
            <w:r>
              <w:rPr>
                <w:b/>
                <w:color w:val="FFFFFF"/>
                <w:w w:val="95"/>
                <w:sz w:val="18"/>
              </w:rPr>
              <w:t>(mm)</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85"/>
                <w:sz w:val="18"/>
              </w:rPr>
              <w:t>OD</w:t>
            </w:r>
          </w:p>
          <w:p>
            <w:pPr>
              <w:pStyle w:val="TableParagraph"/>
              <w:spacing w:line="189" w:lineRule="exact" w:before="0"/>
              <w:ind w:left="391" w:right="391"/>
              <w:jc w:val="center"/>
              <w:rPr>
                <w:b/>
                <w:sz w:val="18"/>
              </w:rPr>
            </w:pPr>
            <w:r>
              <w:rPr>
                <w:b/>
                <w:color w:val="FFFFFF"/>
                <w:w w:val="95"/>
                <w:sz w:val="18"/>
              </w:rPr>
              <w:t>(in.)</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85"/>
                <w:sz w:val="18"/>
              </w:rPr>
              <w:t>OD</w:t>
            </w:r>
          </w:p>
          <w:p>
            <w:pPr>
              <w:pStyle w:val="TableParagraph"/>
              <w:spacing w:line="189" w:lineRule="exact" w:before="0"/>
              <w:ind w:left="391" w:right="391"/>
              <w:jc w:val="center"/>
              <w:rPr>
                <w:b/>
                <w:sz w:val="18"/>
              </w:rPr>
            </w:pPr>
            <w:r>
              <w:rPr>
                <w:b/>
                <w:color w:val="FFFFFF"/>
                <w:w w:val="95"/>
                <w:sz w:val="18"/>
              </w:rPr>
              <w:t>(mm)</w:t>
            </w:r>
          </w:p>
        </w:tc>
        <w:tc>
          <w:tcPr>
            <w:tcW w:w="153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436" w:right="160" w:hanging="15"/>
              <w:rPr>
                <w:b/>
                <w:sz w:val="18"/>
              </w:rPr>
            </w:pPr>
            <w:r>
              <w:rPr>
                <w:b/>
                <w:color w:val="FFFFFF"/>
                <w:w w:val="90"/>
                <w:sz w:val="18"/>
              </w:rPr>
              <w:t>Max Rec. </w:t>
            </w:r>
            <w:r>
              <w:rPr>
                <w:b/>
                <w:color w:val="FFFFFF"/>
                <w:w w:val="85"/>
                <w:sz w:val="18"/>
              </w:rPr>
              <w:t>WP (PSI)</w:t>
            </w:r>
          </w:p>
        </w:tc>
        <w:tc>
          <w:tcPr>
            <w:tcW w:w="1800" w:type="dxa"/>
            <w:tcBorders>
              <w:top w:val="single" w:sz="8" w:space="0" w:color="FFFFFF"/>
              <w:left w:val="single" w:sz="8" w:space="0" w:color="FFFFFF"/>
            </w:tcBorders>
            <w:shd w:val="clear" w:color="auto" w:fill="231F20"/>
          </w:tcPr>
          <w:p>
            <w:pPr>
              <w:pStyle w:val="TableParagraph"/>
              <w:spacing w:line="208" w:lineRule="auto" w:before="36"/>
              <w:ind w:left="581" w:right="47"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T758AA/AE100</w:t>
            </w:r>
          </w:p>
        </w:tc>
        <w:tc>
          <w:tcPr>
            <w:tcW w:w="1260" w:type="dxa"/>
            <w:shd w:val="clear" w:color="auto" w:fill="E6E7E8"/>
          </w:tcPr>
          <w:p>
            <w:pPr>
              <w:pStyle w:val="TableParagraph"/>
              <w:spacing w:before="45"/>
              <w:jc w:val="center"/>
              <w:rPr>
                <w:sz w:val="18"/>
              </w:rPr>
            </w:pPr>
            <w:r>
              <w:rPr>
                <w:color w:val="231F20"/>
                <w:w w:val="86"/>
                <w:sz w:val="18"/>
              </w:rPr>
              <w:t>1</w:t>
            </w:r>
          </w:p>
        </w:tc>
        <w:tc>
          <w:tcPr>
            <w:tcW w:w="1260" w:type="dxa"/>
            <w:shd w:val="clear" w:color="auto" w:fill="E6E7E8"/>
          </w:tcPr>
          <w:p>
            <w:pPr>
              <w:pStyle w:val="TableParagraph"/>
              <w:spacing w:before="45"/>
              <w:ind w:left="155" w:right="155"/>
              <w:jc w:val="center"/>
              <w:rPr>
                <w:sz w:val="18"/>
              </w:rPr>
            </w:pPr>
            <w:r>
              <w:rPr>
                <w:color w:val="231F20"/>
                <w:w w:val="95"/>
                <w:sz w:val="18"/>
              </w:rPr>
              <w:t>25</w:t>
            </w:r>
          </w:p>
        </w:tc>
        <w:tc>
          <w:tcPr>
            <w:tcW w:w="1260" w:type="dxa"/>
            <w:shd w:val="clear" w:color="auto" w:fill="E6E7E8"/>
          </w:tcPr>
          <w:p>
            <w:pPr>
              <w:pStyle w:val="TableParagraph"/>
              <w:spacing w:before="45"/>
              <w:ind w:left="155" w:right="155"/>
              <w:jc w:val="center"/>
              <w:rPr>
                <w:sz w:val="18"/>
              </w:rPr>
            </w:pPr>
            <w:r>
              <w:rPr>
                <w:color w:val="231F20"/>
                <w:w w:val="95"/>
                <w:sz w:val="18"/>
              </w:rPr>
              <w:t>1.57</w:t>
            </w:r>
          </w:p>
        </w:tc>
        <w:tc>
          <w:tcPr>
            <w:tcW w:w="1260" w:type="dxa"/>
            <w:shd w:val="clear" w:color="auto" w:fill="E6E7E8"/>
          </w:tcPr>
          <w:p>
            <w:pPr>
              <w:pStyle w:val="TableParagraph"/>
              <w:spacing w:before="45"/>
              <w:ind w:left="155" w:right="155"/>
              <w:jc w:val="center"/>
              <w:rPr>
                <w:sz w:val="18"/>
              </w:rPr>
            </w:pPr>
            <w:r>
              <w:rPr>
                <w:color w:val="231F20"/>
                <w:w w:val="95"/>
                <w:sz w:val="18"/>
              </w:rPr>
              <w:t>40</w:t>
            </w:r>
          </w:p>
        </w:tc>
        <w:tc>
          <w:tcPr>
            <w:tcW w:w="1530" w:type="dxa"/>
            <w:shd w:val="clear" w:color="auto" w:fill="E6E7E8"/>
          </w:tcPr>
          <w:p>
            <w:pPr>
              <w:pStyle w:val="TableParagraph"/>
              <w:spacing w:before="45"/>
              <w:ind w:left="602" w:right="602"/>
              <w:jc w:val="center"/>
              <w:rPr>
                <w:sz w:val="18"/>
              </w:rPr>
            </w:pPr>
            <w:r>
              <w:rPr>
                <w:color w:val="231F20"/>
                <w:w w:val="95"/>
                <w:sz w:val="18"/>
              </w:rPr>
              <w:t>800</w:t>
            </w:r>
          </w:p>
        </w:tc>
        <w:tc>
          <w:tcPr>
            <w:tcW w:w="1800" w:type="dxa"/>
            <w:shd w:val="clear" w:color="auto" w:fill="E6E7E8"/>
          </w:tcPr>
          <w:p>
            <w:pPr>
              <w:pStyle w:val="TableParagraph"/>
              <w:spacing w:before="45"/>
              <w:ind w:left="452" w:right="452"/>
              <w:jc w:val="center"/>
              <w:rPr>
                <w:sz w:val="18"/>
              </w:rPr>
            </w:pPr>
            <w:r>
              <w:rPr>
                <w:color w:val="231F20"/>
                <w:w w:val="95"/>
                <w:sz w:val="18"/>
              </w:rPr>
              <w:t>0.60</w:t>
            </w:r>
          </w:p>
        </w:tc>
      </w:tr>
      <w:tr>
        <w:trPr>
          <w:trHeight w:val="285" w:hRule="atLeast"/>
        </w:trPr>
        <w:tc>
          <w:tcPr>
            <w:tcW w:w="1710" w:type="dxa"/>
            <w:shd w:val="clear" w:color="auto" w:fill="D1D3D4"/>
          </w:tcPr>
          <w:p>
            <w:pPr>
              <w:pStyle w:val="TableParagraph"/>
              <w:spacing w:before="45"/>
              <w:ind w:left="252"/>
              <w:rPr>
                <w:sz w:val="18"/>
              </w:rPr>
            </w:pPr>
            <w:r>
              <w:rPr>
                <w:color w:val="231F20"/>
                <w:w w:val="90"/>
                <w:sz w:val="18"/>
              </w:rPr>
              <w:t>T758AA/AE125</w:t>
            </w:r>
          </w:p>
        </w:tc>
        <w:tc>
          <w:tcPr>
            <w:tcW w:w="1260" w:type="dxa"/>
            <w:shd w:val="clear" w:color="auto" w:fill="D1D3D4"/>
          </w:tcPr>
          <w:p>
            <w:pPr>
              <w:pStyle w:val="TableParagraph"/>
              <w:spacing w:before="45"/>
              <w:ind w:left="155" w:right="155"/>
              <w:jc w:val="center"/>
              <w:rPr>
                <w:sz w:val="18"/>
              </w:rPr>
            </w:pPr>
            <w:r>
              <w:rPr>
                <w:color w:val="231F20"/>
                <w:sz w:val="18"/>
              </w:rPr>
              <w:t>1 1/4</w:t>
            </w:r>
          </w:p>
        </w:tc>
        <w:tc>
          <w:tcPr>
            <w:tcW w:w="1260" w:type="dxa"/>
            <w:shd w:val="clear" w:color="auto" w:fill="D1D3D4"/>
          </w:tcPr>
          <w:p>
            <w:pPr>
              <w:pStyle w:val="TableParagraph"/>
              <w:spacing w:before="45"/>
              <w:ind w:left="155" w:right="155"/>
              <w:jc w:val="center"/>
              <w:rPr>
                <w:sz w:val="18"/>
              </w:rPr>
            </w:pPr>
            <w:r>
              <w:rPr>
                <w:color w:val="231F20"/>
                <w:w w:val="95"/>
                <w:sz w:val="18"/>
              </w:rPr>
              <w:t>32</w:t>
            </w:r>
          </w:p>
        </w:tc>
        <w:tc>
          <w:tcPr>
            <w:tcW w:w="1260" w:type="dxa"/>
            <w:shd w:val="clear" w:color="auto" w:fill="D1D3D4"/>
          </w:tcPr>
          <w:p>
            <w:pPr>
              <w:pStyle w:val="TableParagraph"/>
              <w:spacing w:before="45"/>
              <w:ind w:left="155" w:right="155"/>
              <w:jc w:val="center"/>
              <w:rPr>
                <w:sz w:val="18"/>
              </w:rPr>
            </w:pPr>
            <w:r>
              <w:rPr>
                <w:color w:val="231F20"/>
                <w:w w:val="95"/>
                <w:sz w:val="18"/>
              </w:rPr>
              <w:t>1.93</w:t>
            </w:r>
          </w:p>
        </w:tc>
        <w:tc>
          <w:tcPr>
            <w:tcW w:w="1260" w:type="dxa"/>
            <w:shd w:val="clear" w:color="auto" w:fill="D1D3D4"/>
          </w:tcPr>
          <w:p>
            <w:pPr>
              <w:pStyle w:val="TableParagraph"/>
              <w:spacing w:before="45"/>
              <w:ind w:left="155" w:right="155"/>
              <w:jc w:val="center"/>
              <w:rPr>
                <w:sz w:val="18"/>
              </w:rPr>
            </w:pPr>
            <w:r>
              <w:rPr>
                <w:color w:val="231F20"/>
                <w:w w:val="95"/>
                <w:sz w:val="18"/>
              </w:rPr>
              <w:t>49</w:t>
            </w:r>
          </w:p>
        </w:tc>
        <w:tc>
          <w:tcPr>
            <w:tcW w:w="1530" w:type="dxa"/>
            <w:shd w:val="clear" w:color="auto" w:fill="D1D3D4"/>
          </w:tcPr>
          <w:p>
            <w:pPr>
              <w:pStyle w:val="TableParagraph"/>
              <w:spacing w:before="45"/>
              <w:ind w:left="602" w:right="602"/>
              <w:jc w:val="center"/>
              <w:rPr>
                <w:sz w:val="18"/>
              </w:rPr>
            </w:pPr>
            <w:r>
              <w:rPr>
                <w:color w:val="231F20"/>
                <w:w w:val="95"/>
                <w:sz w:val="18"/>
              </w:rPr>
              <w:t>800</w:t>
            </w:r>
          </w:p>
        </w:tc>
        <w:tc>
          <w:tcPr>
            <w:tcW w:w="1800" w:type="dxa"/>
            <w:shd w:val="clear" w:color="auto" w:fill="D1D3D4"/>
          </w:tcPr>
          <w:p>
            <w:pPr>
              <w:pStyle w:val="TableParagraph"/>
              <w:spacing w:before="45"/>
              <w:ind w:left="452" w:right="452"/>
              <w:jc w:val="center"/>
              <w:rPr>
                <w:sz w:val="18"/>
              </w:rPr>
            </w:pPr>
            <w:r>
              <w:rPr>
                <w:color w:val="231F20"/>
                <w:w w:val="95"/>
                <w:sz w:val="18"/>
              </w:rPr>
              <w:t>0.85</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T758AA/AE150</w:t>
            </w:r>
          </w:p>
        </w:tc>
        <w:tc>
          <w:tcPr>
            <w:tcW w:w="1260" w:type="dxa"/>
            <w:shd w:val="clear" w:color="auto" w:fill="E6E7E8"/>
          </w:tcPr>
          <w:p>
            <w:pPr>
              <w:pStyle w:val="TableParagraph"/>
              <w:spacing w:before="45"/>
              <w:ind w:left="155" w:right="155"/>
              <w:jc w:val="center"/>
              <w:rPr>
                <w:sz w:val="18"/>
              </w:rPr>
            </w:pPr>
            <w:r>
              <w:rPr>
                <w:color w:val="231F20"/>
                <w:sz w:val="18"/>
              </w:rPr>
              <w:t>1 1/2</w:t>
            </w:r>
          </w:p>
        </w:tc>
        <w:tc>
          <w:tcPr>
            <w:tcW w:w="1260" w:type="dxa"/>
            <w:shd w:val="clear" w:color="auto" w:fill="E6E7E8"/>
          </w:tcPr>
          <w:p>
            <w:pPr>
              <w:pStyle w:val="TableParagraph"/>
              <w:spacing w:before="45"/>
              <w:ind w:left="155" w:right="155"/>
              <w:jc w:val="center"/>
              <w:rPr>
                <w:sz w:val="18"/>
              </w:rPr>
            </w:pPr>
            <w:r>
              <w:rPr>
                <w:color w:val="231F20"/>
                <w:w w:val="95"/>
                <w:sz w:val="18"/>
              </w:rPr>
              <w:t>38</w:t>
            </w:r>
          </w:p>
        </w:tc>
        <w:tc>
          <w:tcPr>
            <w:tcW w:w="1260" w:type="dxa"/>
            <w:shd w:val="clear" w:color="auto" w:fill="E6E7E8"/>
          </w:tcPr>
          <w:p>
            <w:pPr>
              <w:pStyle w:val="TableParagraph"/>
              <w:spacing w:before="45"/>
              <w:ind w:left="155" w:right="155"/>
              <w:jc w:val="center"/>
              <w:rPr>
                <w:sz w:val="18"/>
              </w:rPr>
            </w:pPr>
            <w:r>
              <w:rPr>
                <w:color w:val="231F20"/>
                <w:w w:val="95"/>
                <w:sz w:val="18"/>
              </w:rPr>
              <w:t>2.28</w:t>
            </w:r>
          </w:p>
        </w:tc>
        <w:tc>
          <w:tcPr>
            <w:tcW w:w="1260" w:type="dxa"/>
            <w:shd w:val="clear" w:color="auto" w:fill="E6E7E8"/>
          </w:tcPr>
          <w:p>
            <w:pPr>
              <w:pStyle w:val="TableParagraph"/>
              <w:spacing w:before="45"/>
              <w:ind w:left="155" w:right="155"/>
              <w:jc w:val="center"/>
              <w:rPr>
                <w:sz w:val="18"/>
              </w:rPr>
            </w:pPr>
            <w:r>
              <w:rPr>
                <w:color w:val="231F20"/>
                <w:w w:val="95"/>
                <w:sz w:val="18"/>
              </w:rPr>
              <w:t>58</w:t>
            </w:r>
          </w:p>
        </w:tc>
        <w:tc>
          <w:tcPr>
            <w:tcW w:w="1530" w:type="dxa"/>
            <w:shd w:val="clear" w:color="auto" w:fill="E6E7E8"/>
          </w:tcPr>
          <w:p>
            <w:pPr>
              <w:pStyle w:val="TableParagraph"/>
              <w:spacing w:before="45"/>
              <w:ind w:left="602" w:right="602"/>
              <w:jc w:val="center"/>
              <w:rPr>
                <w:sz w:val="18"/>
              </w:rPr>
            </w:pPr>
            <w:r>
              <w:rPr>
                <w:color w:val="231F20"/>
                <w:w w:val="95"/>
                <w:sz w:val="18"/>
              </w:rPr>
              <w:t>800</w:t>
            </w:r>
          </w:p>
        </w:tc>
        <w:tc>
          <w:tcPr>
            <w:tcW w:w="1800" w:type="dxa"/>
            <w:shd w:val="clear" w:color="auto" w:fill="E6E7E8"/>
          </w:tcPr>
          <w:p>
            <w:pPr>
              <w:pStyle w:val="TableParagraph"/>
              <w:spacing w:before="45"/>
              <w:ind w:left="452" w:right="452"/>
              <w:jc w:val="center"/>
              <w:rPr>
                <w:sz w:val="18"/>
              </w:rPr>
            </w:pPr>
            <w:r>
              <w:rPr>
                <w:color w:val="231F20"/>
                <w:w w:val="95"/>
                <w:sz w:val="18"/>
              </w:rPr>
              <w:t>1.15</w:t>
            </w:r>
          </w:p>
        </w:tc>
      </w:tr>
      <w:tr>
        <w:trPr>
          <w:trHeight w:val="285" w:hRule="atLeast"/>
        </w:trPr>
        <w:tc>
          <w:tcPr>
            <w:tcW w:w="1710" w:type="dxa"/>
            <w:shd w:val="clear" w:color="auto" w:fill="D1D3D4"/>
          </w:tcPr>
          <w:p>
            <w:pPr>
              <w:pStyle w:val="TableParagraph"/>
              <w:spacing w:before="45"/>
              <w:ind w:left="252"/>
              <w:rPr>
                <w:sz w:val="18"/>
              </w:rPr>
            </w:pPr>
            <w:r>
              <w:rPr>
                <w:color w:val="231F20"/>
                <w:w w:val="90"/>
                <w:sz w:val="18"/>
              </w:rPr>
              <w:t>T758AA/AE200</w:t>
            </w:r>
          </w:p>
        </w:tc>
        <w:tc>
          <w:tcPr>
            <w:tcW w:w="1260" w:type="dxa"/>
            <w:shd w:val="clear" w:color="auto" w:fill="D1D3D4"/>
          </w:tcPr>
          <w:p>
            <w:pPr>
              <w:pStyle w:val="TableParagraph"/>
              <w:spacing w:before="45"/>
              <w:jc w:val="center"/>
              <w:rPr>
                <w:sz w:val="18"/>
              </w:rPr>
            </w:pPr>
            <w:r>
              <w:rPr>
                <w:color w:val="231F20"/>
                <w:w w:val="86"/>
                <w:sz w:val="18"/>
              </w:rPr>
              <w:t>2</w:t>
            </w:r>
          </w:p>
        </w:tc>
        <w:tc>
          <w:tcPr>
            <w:tcW w:w="1260" w:type="dxa"/>
            <w:shd w:val="clear" w:color="auto" w:fill="D1D3D4"/>
          </w:tcPr>
          <w:p>
            <w:pPr>
              <w:pStyle w:val="TableParagraph"/>
              <w:spacing w:before="45"/>
              <w:ind w:left="155" w:right="155"/>
              <w:jc w:val="center"/>
              <w:rPr>
                <w:sz w:val="18"/>
              </w:rPr>
            </w:pPr>
            <w:r>
              <w:rPr>
                <w:color w:val="231F20"/>
                <w:w w:val="95"/>
                <w:sz w:val="18"/>
              </w:rPr>
              <w:t>51</w:t>
            </w:r>
          </w:p>
        </w:tc>
        <w:tc>
          <w:tcPr>
            <w:tcW w:w="1260" w:type="dxa"/>
            <w:shd w:val="clear" w:color="auto" w:fill="D1D3D4"/>
          </w:tcPr>
          <w:p>
            <w:pPr>
              <w:pStyle w:val="TableParagraph"/>
              <w:spacing w:before="45"/>
              <w:ind w:left="155" w:right="155"/>
              <w:jc w:val="center"/>
              <w:rPr>
                <w:sz w:val="18"/>
              </w:rPr>
            </w:pPr>
            <w:r>
              <w:rPr>
                <w:color w:val="231F20"/>
                <w:w w:val="95"/>
                <w:sz w:val="18"/>
              </w:rPr>
              <w:t>2.80</w:t>
            </w:r>
          </w:p>
        </w:tc>
        <w:tc>
          <w:tcPr>
            <w:tcW w:w="1260" w:type="dxa"/>
            <w:shd w:val="clear" w:color="auto" w:fill="D1D3D4"/>
          </w:tcPr>
          <w:p>
            <w:pPr>
              <w:pStyle w:val="TableParagraph"/>
              <w:spacing w:before="45"/>
              <w:ind w:left="155" w:right="155"/>
              <w:jc w:val="center"/>
              <w:rPr>
                <w:sz w:val="18"/>
              </w:rPr>
            </w:pPr>
            <w:r>
              <w:rPr>
                <w:color w:val="231F20"/>
                <w:w w:val="95"/>
                <w:sz w:val="18"/>
              </w:rPr>
              <w:t>71</w:t>
            </w:r>
          </w:p>
        </w:tc>
        <w:tc>
          <w:tcPr>
            <w:tcW w:w="1530" w:type="dxa"/>
            <w:shd w:val="clear" w:color="auto" w:fill="D1D3D4"/>
          </w:tcPr>
          <w:p>
            <w:pPr>
              <w:pStyle w:val="TableParagraph"/>
              <w:spacing w:before="45"/>
              <w:ind w:left="602" w:right="602"/>
              <w:jc w:val="center"/>
              <w:rPr>
                <w:sz w:val="18"/>
              </w:rPr>
            </w:pPr>
            <w:r>
              <w:rPr>
                <w:color w:val="231F20"/>
                <w:w w:val="95"/>
                <w:sz w:val="18"/>
              </w:rPr>
              <w:t>800</w:t>
            </w:r>
          </w:p>
        </w:tc>
        <w:tc>
          <w:tcPr>
            <w:tcW w:w="1800" w:type="dxa"/>
            <w:shd w:val="clear" w:color="auto" w:fill="D1D3D4"/>
          </w:tcPr>
          <w:p>
            <w:pPr>
              <w:pStyle w:val="TableParagraph"/>
              <w:spacing w:before="45"/>
              <w:ind w:left="452" w:right="452"/>
              <w:jc w:val="center"/>
              <w:rPr>
                <w:sz w:val="18"/>
              </w:rPr>
            </w:pPr>
            <w:r>
              <w:rPr>
                <w:color w:val="231F20"/>
                <w:w w:val="95"/>
                <w:sz w:val="18"/>
              </w:rPr>
              <w:t>1.49</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6"/>
        </w:rPr>
      </w:pPr>
    </w:p>
    <w:p>
      <w:pPr>
        <w:spacing w:before="104"/>
        <w:ind w:left="1260" w:right="0" w:firstLine="0"/>
        <w:jc w:val="left"/>
        <w:rPr>
          <w:b/>
          <w:sz w:val="18"/>
        </w:rPr>
      </w:pPr>
      <w:r>
        <w:rPr>
          <w:b/>
          <w:color w:val="231F20"/>
          <w:w w:val="85"/>
          <w:sz w:val="18"/>
          <w:u w:val="single" w:color="231F20"/>
        </w:rPr>
        <w:t>COUPLING SUGGESTIONS</w:t>
      </w:r>
    </w:p>
    <w:p>
      <w:pPr>
        <w:spacing w:line="254" w:lineRule="auto" w:before="13"/>
        <w:ind w:left="1260" w:right="2649" w:firstLine="0"/>
        <w:jc w:val="left"/>
        <w:rPr>
          <w:sz w:val="18"/>
        </w:rPr>
      </w:pPr>
      <w:r>
        <w:rPr>
          <w:color w:val="231F20"/>
          <w:w w:val="85"/>
          <w:sz w:val="18"/>
        </w:rPr>
        <w:t>Tubular steel full flow male permanently swaged or internally expanded with ferrule to provide maximum hose coupling </w:t>
      </w:r>
      <w:r>
        <w:rPr>
          <w:color w:val="231F20"/>
          <w:w w:val="95"/>
          <w:sz w:val="18"/>
        </w:rPr>
        <w:t>compatibility.</w:t>
      </w:r>
    </w:p>
    <w:p>
      <w:pPr>
        <w:spacing w:after="0" w:line="254" w:lineRule="auto"/>
        <w:jc w:val="left"/>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footerReference w:type="even" r:id="rId187"/>
          <w:footerReference w:type="default" r:id="rId188"/>
          <w:pgSz w:w="12240" w:h="15840"/>
          <w:pgMar w:footer="1991" w:header="0" w:top="0" w:bottom="2180" w:left="0" w:right="0"/>
          <w:pgNumType w:start="70"/>
        </w:sectPr>
      </w:pPr>
    </w:p>
    <w:p>
      <w:pPr>
        <w:pStyle w:val="BodyText"/>
        <w:rPr>
          <w:sz w:val="25"/>
        </w:rPr>
      </w:pPr>
    </w:p>
    <w:p>
      <w:pPr>
        <w:pStyle w:val="Heading6"/>
        <w:spacing w:before="0"/>
      </w:pPr>
      <w:r>
        <w:rPr>
          <w:color w:val="231F20"/>
        </w:rPr>
        <w:t>Applications:</w:t>
      </w:r>
    </w:p>
    <w:p>
      <w:pPr>
        <w:pStyle w:val="BodyText"/>
        <w:spacing w:line="230" w:lineRule="auto" w:before="1"/>
        <w:ind w:left="900"/>
      </w:pPr>
      <w:r>
        <w:rPr>
          <w:color w:val="231F20"/>
        </w:rPr>
        <w:t>Discharge of dry powders under low pressure, such as dry cement, grains and animal feed transfer.</w:t>
      </w:r>
    </w:p>
    <w:p>
      <w:pPr>
        <w:pStyle w:val="Heading6"/>
        <w:spacing w:before="64"/>
      </w:pPr>
      <w:r>
        <w:rPr>
          <w:color w:val="231F20"/>
        </w:rPr>
        <w:t>Cover:</w:t>
      </w:r>
    </w:p>
    <w:p>
      <w:pPr>
        <w:pStyle w:val="BodyText"/>
        <w:spacing w:line="230" w:lineRule="auto" w:before="1"/>
        <w:ind w:left="900"/>
      </w:pPr>
      <w:r>
        <w:rPr>
          <w:color w:val="231F20"/>
        </w:rPr>
        <w:t>Black conductive SBR/NR blend – abrasion and ozone resistant.</w:t>
      </w:r>
    </w:p>
    <w:p>
      <w:pPr>
        <w:pStyle w:val="Heading6"/>
        <w:spacing w:before="65"/>
      </w:pPr>
      <w:r>
        <w:rPr>
          <w:color w:val="231F20"/>
        </w:rPr>
        <w:t>Reinforcement:</w:t>
      </w:r>
    </w:p>
    <w:p>
      <w:pPr>
        <w:pStyle w:val="BodyText"/>
        <w:spacing w:line="212" w:lineRule="exact"/>
        <w:ind w:left="900"/>
      </w:pPr>
      <w:r>
        <w:rPr>
          <w:color w:val="231F20"/>
        </w:rPr>
        <w:t>Spiraled high tensile textile cords.</w:t>
      </w:r>
    </w:p>
    <w:p>
      <w:pPr>
        <w:pStyle w:val="Heading6"/>
      </w:pPr>
      <w:r>
        <w:rPr>
          <w:color w:val="231F20"/>
        </w:rPr>
        <w:t>Tube:</w:t>
      </w:r>
    </w:p>
    <w:p>
      <w:pPr>
        <w:pStyle w:val="BodyText"/>
        <w:spacing w:line="230" w:lineRule="auto"/>
        <w:ind w:left="900" w:right="205"/>
      </w:pPr>
      <w:r>
        <w:rPr>
          <w:color w:val="231F20"/>
          <w:w w:val="105"/>
        </w:rPr>
        <w:t>3/16" black static conducting NR – compounded to resist cutting by abrasive materials.</w:t>
      </w:r>
    </w:p>
    <w:p>
      <w:pPr>
        <w:pStyle w:val="BodyText"/>
        <w:rPr>
          <w:sz w:val="25"/>
        </w:rPr>
      </w:pPr>
      <w:r>
        <w:rPr/>
        <w:br w:type="column"/>
      </w:r>
      <w:r>
        <w:rPr>
          <w:sz w:val="25"/>
        </w:rPr>
      </w:r>
    </w:p>
    <w:p>
      <w:pPr>
        <w:pStyle w:val="Heading6"/>
        <w:spacing w:before="0"/>
        <w:ind w:left="492"/>
      </w:pPr>
      <w:r>
        <w:rPr>
          <w:color w:val="231F20"/>
        </w:rPr>
        <w:t>Working Pressure:</w:t>
      </w:r>
    </w:p>
    <w:p>
      <w:pPr>
        <w:pStyle w:val="BodyText"/>
        <w:spacing w:line="212" w:lineRule="exact"/>
        <w:ind w:left="492"/>
      </w:pPr>
      <w:r>
        <w:rPr>
          <w:color w:val="231F20"/>
        </w:rPr>
        <w:t>Constant Pressure – 5 Bar (75 PSI)</w:t>
      </w:r>
    </w:p>
    <w:p>
      <w:pPr>
        <w:pStyle w:val="Heading6"/>
        <w:ind w:left="492"/>
      </w:pPr>
      <w:r>
        <w:rPr>
          <w:color w:val="231F20"/>
        </w:rPr>
        <w:t>Temperature Range:</w:t>
      </w:r>
    </w:p>
    <w:p>
      <w:pPr>
        <w:pStyle w:val="BodyText"/>
        <w:spacing w:line="212" w:lineRule="exact"/>
        <w:ind w:left="492"/>
      </w:pPr>
      <w:r>
        <w:rPr>
          <w:color w:val="231F20"/>
        </w:rPr>
        <w:t>-22°F (-30°C) to 176°F (+80°C)</w:t>
      </w:r>
    </w:p>
    <w:p>
      <w:pPr>
        <w:pStyle w:val="Heading6"/>
        <w:spacing w:before="62"/>
        <w:ind w:left="492"/>
      </w:pPr>
      <w:r>
        <w:rPr>
          <w:color w:val="231F20"/>
        </w:rPr>
        <w:t>Branding:</w:t>
      </w:r>
    </w:p>
    <w:p>
      <w:pPr>
        <w:pStyle w:val="BodyText"/>
        <w:spacing w:line="208" w:lineRule="exact"/>
        <w:ind w:left="492"/>
      </w:pPr>
      <w:r>
        <w:rPr>
          <w:color w:val="231F20"/>
        </w:rPr>
        <w:t>ALFAGOMMA – ITALY T760 5 BAR (75 PSI) BULK</w:t>
      </w:r>
    </w:p>
    <w:p>
      <w:pPr>
        <w:pStyle w:val="BodyText"/>
        <w:spacing w:line="214" w:lineRule="exact"/>
        <w:ind w:left="492"/>
      </w:pPr>
      <w:r>
        <w:rPr>
          <w:color w:val="231F20"/>
        </w:rPr>
        <w:t>MATERIAL DELIVERY (in white letters)</w:t>
      </w:r>
    </w:p>
    <w:p>
      <w:pPr>
        <w:pStyle w:val="Heading6"/>
        <w:ind w:left="492"/>
      </w:pPr>
      <w:r>
        <w:rPr>
          <w:color w:val="231F20"/>
        </w:rPr>
        <w:t>Standard Length:</w:t>
      </w:r>
    </w:p>
    <w:p>
      <w:pPr>
        <w:pStyle w:val="BodyText"/>
        <w:spacing w:line="212" w:lineRule="exact"/>
        <w:ind w:left="492"/>
      </w:pPr>
      <w:r>
        <w:rPr>
          <w:color w:val="231F20"/>
        </w:rPr>
        <w:t>100 feet</w:t>
      </w:r>
    </w:p>
    <w:p>
      <w:pPr>
        <w:spacing w:after="0" w:line="212" w:lineRule="exact"/>
        <w:sectPr>
          <w:type w:val="continuous"/>
          <w:pgSz w:w="12240" w:h="15840"/>
          <w:pgMar w:top="1500" w:bottom="280" w:left="0" w:right="0"/>
          <w:cols w:num="2" w:equalWidth="0">
            <w:col w:w="5588" w:space="40"/>
            <w:col w:w="6612"/>
          </w:cols>
        </w:sectPr>
      </w:pPr>
    </w:p>
    <w:p>
      <w:pPr>
        <w:pStyle w:val="BodyText"/>
        <w:rPr>
          <w:sz w:val="20"/>
        </w:rPr>
      </w:pPr>
      <w:r>
        <w:rPr/>
        <w:pict>
          <v:group style="position:absolute;margin-left:0pt;margin-top:0pt;width:612pt;height:297pt;mso-position-horizontal-relative:page;mso-position-vertical-relative:page;z-index:10672" coordorigin="0,0" coordsize="12240,5940">
            <v:shape style="position:absolute;left:7020;top:0;width:3960;height:5940" type="#_x0000_t75" stroked="false">
              <v:imagedata r:id="rId48" o:title=""/>
            </v:shape>
            <v:shape style="position:absolute;left:5220;top:2293;width:5760;height:3557" type="#_x0000_t75" stroked="false">
              <v:imagedata r:id="rId189" o:title=""/>
            </v:shape>
            <v:rect style="position:absolute;left:0;top:1800;width:12240;height:250" filled="true" fillcolor="#231f20" stroked="false">
              <v:fill opacity="49152f" type="solid"/>
            </v:rect>
            <v:rect style="position:absolute;left:0;top:630;width:12240;height:1170" filled="true" fillcolor="#e2c299" stroked="false">
              <v:fill type="solid"/>
            </v:rect>
            <v:shape style="position:absolute;left:7933;top:1065;width:3047;height:375" type="#_x0000_t75" stroked="false">
              <v:imagedata r:id="rId43" o:title=""/>
            </v:shape>
            <v:shape style="position:absolute;left:0;top:0;width:12240;height:5940" type="#_x0000_t202" filled="false" stroked="false">
              <v:textbox inset="0,0,0,0">
                <w:txbxContent>
                  <w:p>
                    <w:pPr>
                      <w:spacing w:line="240" w:lineRule="auto" w:before="0"/>
                      <w:rPr>
                        <w:sz w:val="56"/>
                      </w:rPr>
                    </w:pPr>
                  </w:p>
                  <w:p>
                    <w:pPr>
                      <w:spacing w:line="240" w:lineRule="auto" w:before="0"/>
                      <w:rPr>
                        <w:sz w:val="56"/>
                      </w:rPr>
                    </w:pPr>
                  </w:p>
                  <w:p>
                    <w:pPr>
                      <w:spacing w:line="240" w:lineRule="auto" w:before="0"/>
                      <w:rPr>
                        <w:sz w:val="56"/>
                      </w:rPr>
                    </w:pPr>
                  </w:p>
                  <w:p>
                    <w:pPr>
                      <w:spacing w:line="542" w:lineRule="exact" w:before="326"/>
                      <w:ind w:left="2262" w:right="0" w:firstLine="0"/>
                      <w:jc w:val="left"/>
                      <w:rPr>
                        <w:b/>
                        <w:sz w:val="48"/>
                      </w:rPr>
                    </w:pPr>
                    <w:r>
                      <w:rPr>
                        <w:b/>
                        <w:color w:val="231F20"/>
                        <w:w w:val="110"/>
                        <w:sz w:val="48"/>
                      </w:rPr>
                      <w:t>T760AA</w:t>
                    </w:r>
                  </w:p>
                  <w:p>
                    <w:pPr>
                      <w:spacing w:line="244" w:lineRule="auto" w:before="0"/>
                      <w:ind w:left="1165" w:right="6923" w:firstLine="0"/>
                      <w:jc w:val="center"/>
                      <w:rPr>
                        <w:b/>
                        <w:sz w:val="34"/>
                      </w:rPr>
                    </w:pPr>
                    <w:r>
                      <w:rPr>
                        <w:b/>
                        <w:color w:val="231F20"/>
                        <w:sz w:val="34"/>
                      </w:rPr>
                      <w:t>75 PSI Light Weight Dry Powder Delivery Hose</w:t>
                    </w:r>
                  </w:p>
                </w:txbxContent>
              </v:textbox>
              <w10:wrap type="none"/>
            </v:shape>
            <v:shape style="position:absolute;left:0;top:630;width:12240;height:1170" type="#_x0000_t202" filled="false" stroked="false">
              <v:textbox inset="0,0,0,0">
                <w:txbxContent>
                  <w:p>
                    <w:pPr>
                      <w:spacing w:before="186"/>
                      <w:ind w:left="900" w:right="0" w:firstLine="0"/>
                      <w:jc w:val="left"/>
                      <w:rPr>
                        <w:b/>
                        <w:sz w:val="72"/>
                      </w:rPr>
                    </w:pPr>
                    <w:r>
                      <w:rPr>
                        <w:b/>
                        <w:color w:val="231F20"/>
                        <w:sz w:val="72"/>
                      </w:rPr>
                      <w:t>Material Handling</w:t>
                    </w:r>
                  </w:p>
                </w:txbxContent>
              </v:textbox>
              <w10:wrap type="none"/>
            </v:shape>
            <w10:wrap type="none"/>
          </v:group>
        </w:pict>
      </w:r>
      <w:r>
        <w:rPr/>
        <w:pict>
          <v:shape style="position:absolute;margin-left:43.200001pt;margin-top:115.919998pt;width:45.7pt;height:45.6pt;mso-position-horizontal-relative:page;mso-position-vertical-relative:page;z-index:10696" coordorigin="864,2318" coordsize="914,912" path="m1778,2318l864,2318,864,3230,1778,2318xe" filled="true" fillcolor="#ed1c24" stroked="false">
            <v:path arrowok="t"/>
            <v:fill type="solid"/>
            <w10:wrap type="none"/>
          </v:shape>
        </w:pict>
      </w:r>
      <w:r>
        <w:rPr/>
        <w:pict>
          <v:shape style="position:absolute;margin-left:45.629841pt;margin-top:124.641388pt;width:19.150pt;height:8.2pt;mso-position-horizontal-relative:page;mso-position-vertical-relative:page;z-index:10768;rotation:315" type="#_x0000_t136" fillcolor="#ffffff" stroked="f">
            <o:extrusion v:ext="view" autorotationcenter="t"/>
            <v:textpath style="font-family:&amp;quot;Arial&amp;quot;;font-size:8pt;v-text-kern:t;mso-text-shadow:auto" string="NEW"/>
            <w10:wrap type="none"/>
          </v:shape>
        </w:pict>
      </w:r>
      <w:r>
        <w:rPr/>
        <w:pict>
          <v:shape style="position:absolute;margin-left:51.799511pt;margin-top:130.297256pt;width:18.1pt;height:8.2pt;mso-position-horizontal-relative:page;mso-position-vertical-relative:page;z-index:10792;rotation:315" type="#_x0000_t136" fillcolor="#ffffff" stroked="f">
            <o:extrusion v:ext="view" autorotationcenter="t"/>
            <v:textpath style="font-family:&amp;quot;Arial&amp;quot;;font-size:8pt;v-text-kern:t;mso-text-shadow:auto" string="SIZE"/>
            <w10:wrap type="none"/>
          </v:shape>
        </w:pict>
      </w:r>
    </w:p>
    <w:p>
      <w:pPr>
        <w:pStyle w:val="BodyText"/>
        <w:rPr>
          <w:sz w:val="20"/>
        </w:rPr>
      </w:pPr>
    </w:p>
    <w:p>
      <w:pPr>
        <w:pStyle w:val="BodyText"/>
        <w:spacing w:before="1"/>
        <w:rPr>
          <w:sz w:val="18"/>
        </w:rPr>
      </w:pPr>
    </w:p>
    <w:tbl>
      <w:tblPr>
        <w:tblW w:w="0" w:type="auto"/>
        <w:jc w:val="left"/>
        <w:tblInd w:w="9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1260"/>
        <w:gridCol w:w="1260"/>
        <w:gridCol w:w="1260"/>
        <w:gridCol w:w="1260"/>
        <w:gridCol w:w="1530"/>
        <w:gridCol w:w="1800"/>
      </w:tblGrid>
      <w:tr>
        <w:trPr>
          <w:trHeight w:val="285" w:hRule="atLeast"/>
        </w:trPr>
        <w:tc>
          <w:tcPr>
            <w:tcW w:w="10080" w:type="dxa"/>
            <w:gridSpan w:val="7"/>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95"/>
                <w:sz w:val="18"/>
              </w:rPr>
              <w:t>ID</w:t>
            </w:r>
          </w:p>
          <w:p>
            <w:pPr>
              <w:pStyle w:val="TableParagraph"/>
              <w:spacing w:line="189" w:lineRule="exact" w:before="0"/>
              <w:ind w:left="391" w:right="391"/>
              <w:jc w:val="center"/>
              <w:rPr>
                <w:b/>
                <w:sz w:val="18"/>
              </w:rPr>
            </w:pPr>
            <w:r>
              <w:rPr>
                <w:b/>
                <w:color w:val="FFFFFF"/>
                <w:w w:val="95"/>
                <w:sz w:val="18"/>
              </w:rPr>
              <w:t>(in.)</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95"/>
                <w:sz w:val="18"/>
              </w:rPr>
              <w:t>ID</w:t>
            </w:r>
          </w:p>
          <w:p>
            <w:pPr>
              <w:pStyle w:val="TableParagraph"/>
              <w:spacing w:line="189" w:lineRule="exact" w:before="0"/>
              <w:ind w:left="391" w:right="391"/>
              <w:jc w:val="center"/>
              <w:rPr>
                <w:b/>
                <w:sz w:val="18"/>
              </w:rPr>
            </w:pPr>
            <w:r>
              <w:rPr>
                <w:b/>
                <w:color w:val="FFFFFF"/>
                <w:w w:val="95"/>
                <w:sz w:val="18"/>
              </w:rPr>
              <w:t>(mm)</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85"/>
                <w:sz w:val="18"/>
              </w:rPr>
              <w:t>OD</w:t>
            </w:r>
          </w:p>
          <w:p>
            <w:pPr>
              <w:pStyle w:val="TableParagraph"/>
              <w:spacing w:line="189" w:lineRule="exact" w:before="0"/>
              <w:ind w:left="391" w:right="391"/>
              <w:jc w:val="center"/>
              <w:rPr>
                <w:b/>
                <w:sz w:val="18"/>
              </w:rPr>
            </w:pPr>
            <w:r>
              <w:rPr>
                <w:b/>
                <w:color w:val="FFFFFF"/>
                <w:w w:val="95"/>
                <w:sz w:val="18"/>
              </w:rPr>
              <w:t>(in.)</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85"/>
                <w:sz w:val="18"/>
              </w:rPr>
              <w:t>OD</w:t>
            </w:r>
          </w:p>
          <w:p>
            <w:pPr>
              <w:pStyle w:val="TableParagraph"/>
              <w:spacing w:line="189" w:lineRule="exact" w:before="0"/>
              <w:ind w:left="391" w:right="391"/>
              <w:jc w:val="center"/>
              <w:rPr>
                <w:b/>
                <w:sz w:val="18"/>
              </w:rPr>
            </w:pPr>
            <w:r>
              <w:rPr>
                <w:b/>
                <w:color w:val="FFFFFF"/>
                <w:w w:val="95"/>
                <w:sz w:val="18"/>
              </w:rPr>
              <w:t>(mm)</w:t>
            </w:r>
          </w:p>
        </w:tc>
        <w:tc>
          <w:tcPr>
            <w:tcW w:w="153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436" w:right="160" w:hanging="15"/>
              <w:rPr>
                <w:b/>
                <w:sz w:val="18"/>
              </w:rPr>
            </w:pPr>
            <w:r>
              <w:rPr>
                <w:b/>
                <w:color w:val="FFFFFF"/>
                <w:w w:val="90"/>
                <w:sz w:val="18"/>
              </w:rPr>
              <w:t>Max Rec. </w:t>
            </w:r>
            <w:r>
              <w:rPr>
                <w:b/>
                <w:color w:val="FFFFFF"/>
                <w:w w:val="85"/>
                <w:sz w:val="18"/>
              </w:rPr>
              <w:t>WP (PSI)</w:t>
            </w:r>
          </w:p>
        </w:tc>
        <w:tc>
          <w:tcPr>
            <w:tcW w:w="1800" w:type="dxa"/>
            <w:tcBorders>
              <w:top w:val="single" w:sz="8" w:space="0" w:color="FFFFFF"/>
              <w:left w:val="single" w:sz="8" w:space="0" w:color="FFFFFF"/>
            </w:tcBorders>
            <w:shd w:val="clear" w:color="auto" w:fill="231F20"/>
          </w:tcPr>
          <w:p>
            <w:pPr>
              <w:pStyle w:val="TableParagraph"/>
              <w:spacing w:line="208" w:lineRule="auto" w:before="36"/>
              <w:ind w:left="581" w:right="47"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T760AA400</w:t>
            </w:r>
          </w:p>
        </w:tc>
        <w:tc>
          <w:tcPr>
            <w:tcW w:w="1260" w:type="dxa"/>
            <w:shd w:val="clear" w:color="auto" w:fill="E6E7E8"/>
          </w:tcPr>
          <w:p>
            <w:pPr>
              <w:pStyle w:val="TableParagraph"/>
              <w:spacing w:before="45"/>
              <w:jc w:val="center"/>
              <w:rPr>
                <w:sz w:val="18"/>
              </w:rPr>
            </w:pPr>
            <w:r>
              <w:rPr>
                <w:color w:val="231F20"/>
                <w:w w:val="86"/>
                <w:sz w:val="18"/>
              </w:rPr>
              <w:t>4</w:t>
            </w:r>
          </w:p>
        </w:tc>
        <w:tc>
          <w:tcPr>
            <w:tcW w:w="1260" w:type="dxa"/>
            <w:shd w:val="clear" w:color="auto" w:fill="E6E7E8"/>
          </w:tcPr>
          <w:p>
            <w:pPr>
              <w:pStyle w:val="TableParagraph"/>
              <w:spacing w:before="45"/>
              <w:ind w:right="498"/>
              <w:jc w:val="right"/>
              <w:rPr>
                <w:sz w:val="18"/>
              </w:rPr>
            </w:pPr>
            <w:r>
              <w:rPr>
                <w:color w:val="231F20"/>
                <w:w w:val="85"/>
                <w:sz w:val="18"/>
              </w:rPr>
              <w:t>102</w:t>
            </w:r>
          </w:p>
        </w:tc>
        <w:tc>
          <w:tcPr>
            <w:tcW w:w="1260" w:type="dxa"/>
            <w:shd w:val="clear" w:color="auto" w:fill="E6E7E8"/>
          </w:tcPr>
          <w:p>
            <w:pPr>
              <w:pStyle w:val="TableParagraph"/>
              <w:spacing w:before="45"/>
              <w:ind w:left="155" w:right="155"/>
              <w:jc w:val="center"/>
              <w:rPr>
                <w:sz w:val="18"/>
              </w:rPr>
            </w:pPr>
            <w:r>
              <w:rPr>
                <w:color w:val="231F20"/>
                <w:w w:val="95"/>
                <w:sz w:val="18"/>
              </w:rPr>
              <w:t>4.53</w:t>
            </w:r>
          </w:p>
        </w:tc>
        <w:tc>
          <w:tcPr>
            <w:tcW w:w="1260" w:type="dxa"/>
            <w:shd w:val="clear" w:color="auto" w:fill="E6E7E8"/>
          </w:tcPr>
          <w:p>
            <w:pPr>
              <w:pStyle w:val="TableParagraph"/>
              <w:spacing w:before="45"/>
              <w:ind w:left="500"/>
              <w:rPr>
                <w:sz w:val="18"/>
              </w:rPr>
            </w:pPr>
            <w:r>
              <w:rPr>
                <w:color w:val="231F20"/>
                <w:w w:val="95"/>
                <w:sz w:val="18"/>
              </w:rPr>
              <w:t>115</w:t>
            </w:r>
          </w:p>
        </w:tc>
        <w:tc>
          <w:tcPr>
            <w:tcW w:w="1530" w:type="dxa"/>
            <w:shd w:val="clear" w:color="auto" w:fill="E6E7E8"/>
          </w:tcPr>
          <w:p>
            <w:pPr>
              <w:pStyle w:val="TableParagraph"/>
              <w:spacing w:before="45"/>
              <w:ind w:left="678"/>
              <w:rPr>
                <w:sz w:val="18"/>
              </w:rPr>
            </w:pPr>
            <w:r>
              <w:rPr>
                <w:color w:val="231F20"/>
                <w:w w:val="95"/>
                <w:sz w:val="18"/>
              </w:rPr>
              <w:t>75</w:t>
            </w:r>
          </w:p>
        </w:tc>
        <w:tc>
          <w:tcPr>
            <w:tcW w:w="1800" w:type="dxa"/>
            <w:shd w:val="clear" w:color="auto" w:fill="E6E7E8"/>
          </w:tcPr>
          <w:p>
            <w:pPr>
              <w:pStyle w:val="TableParagraph"/>
              <w:spacing w:before="45"/>
              <w:ind w:left="452" w:right="452"/>
              <w:jc w:val="center"/>
              <w:rPr>
                <w:sz w:val="18"/>
              </w:rPr>
            </w:pPr>
            <w:r>
              <w:rPr>
                <w:color w:val="231F20"/>
                <w:w w:val="95"/>
                <w:sz w:val="18"/>
              </w:rPr>
              <w:t>1.58</w:t>
            </w:r>
          </w:p>
        </w:tc>
      </w:tr>
      <w:tr>
        <w:trPr>
          <w:trHeight w:val="285" w:hRule="atLeast"/>
        </w:trPr>
        <w:tc>
          <w:tcPr>
            <w:tcW w:w="1710" w:type="dxa"/>
            <w:shd w:val="clear" w:color="auto" w:fill="D1D3D4"/>
          </w:tcPr>
          <w:p>
            <w:pPr>
              <w:pStyle w:val="TableParagraph"/>
              <w:spacing w:before="45"/>
              <w:ind w:left="252"/>
              <w:rPr>
                <w:sz w:val="18"/>
              </w:rPr>
            </w:pPr>
            <w:r>
              <w:rPr>
                <w:color w:val="231F20"/>
                <w:w w:val="90"/>
                <w:sz w:val="18"/>
              </w:rPr>
              <w:t>T760AA450</w:t>
            </w:r>
          </w:p>
        </w:tc>
        <w:tc>
          <w:tcPr>
            <w:tcW w:w="1260" w:type="dxa"/>
            <w:shd w:val="clear" w:color="auto" w:fill="D1D3D4"/>
          </w:tcPr>
          <w:p>
            <w:pPr>
              <w:pStyle w:val="TableParagraph"/>
              <w:spacing w:before="45"/>
              <w:ind w:left="155" w:right="155"/>
              <w:jc w:val="center"/>
              <w:rPr>
                <w:sz w:val="18"/>
              </w:rPr>
            </w:pPr>
            <w:r>
              <w:rPr>
                <w:color w:val="231F20"/>
                <w:sz w:val="18"/>
              </w:rPr>
              <w:t>4 1/2</w:t>
            </w:r>
          </w:p>
        </w:tc>
        <w:tc>
          <w:tcPr>
            <w:tcW w:w="1260" w:type="dxa"/>
            <w:shd w:val="clear" w:color="auto" w:fill="D1D3D4"/>
          </w:tcPr>
          <w:p>
            <w:pPr>
              <w:pStyle w:val="TableParagraph"/>
              <w:spacing w:before="45"/>
              <w:ind w:right="498"/>
              <w:jc w:val="right"/>
              <w:rPr>
                <w:sz w:val="18"/>
              </w:rPr>
            </w:pPr>
            <w:r>
              <w:rPr>
                <w:color w:val="231F20"/>
                <w:w w:val="85"/>
                <w:sz w:val="18"/>
              </w:rPr>
              <w:t>115</w:t>
            </w:r>
          </w:p>
        </w:tc>
        <w:tc>
          <w:tcPr>
            <w:tcW w:w="1260" w:type="dxa"/>
            <w:shd w:val="clear" w:color="auto" w:fill="D1D3D4"/>
          </w:tcPr>
          <w:p>
            <w:pPr>
              <w:pStyle w:val="TableParagraph"/>
              <w:spacing w:before="45"/>
              <w:ind w:left="155" w:right="155"/>
              <w:jc w:val="center"/>
              <w:rPr>
                <w:sz w:val="18"/>
              </w:rPr>
            </w:pPr>
            <w:r>
              <w:rPr>
                <w:color w:val="231F20"/>
                <w:w w:val="95"/>
                <w:sz w:val="18"/>
              </w:rPr>
              <w:t>5.00</w:t>
            </w:r>
          </w:p>
        </w:tc>
        <w:tc>
          <w:tcPr>
            <w:tcW w:w="1260" w:type="dxa"/>
            <w:shd w:val="clear" w:color="auto" w:fill="D1D3D4"/>
          </w:tcPr>
          <w:p>
            <w:pPr>
              <w:pStyle w:val="TableParagraph"/>
              <w:spacing w:before="45"/>
              <w:ind w:left="500"/>
              <w:rPr>
                <w:sz w:val="18"/>
              </w:rPr>
            </w:pPr>
            <w:r>
              <w:rPr>
                <w:color w:val="231F20"/>
                <w:w w:val="95"/>
                <w:sz w:val="18"/>
              </w:rPr>
              <w:t>127</w:t>
            </w:r>
          </w:p>
        </w:tc>
        <w:tc>
          <w:tcPr>
            <w:tcW w:w="1530" w:type="dxa"/>
            <w:shd w:val="clear" w:color="auto" w:fill="D1D3D4"/>
          </w:tcPr>
          <w:p>
            <w:pPr>
              <w:pStyle w:val="TableParagraph"/>
              <w:spacing w:before="45"/>
              <w:ind w:left="678"/>
              <w:rPr>
                <w:sz w:val="18"/>
              </w:rPr>
            </w:pPr>
            <w:r>
              <w:rPr>
                <w:color w:val="231F20"/>
                <w:w w:val="95"/>
                <w:sz w:val="18"/>
              </w:rPr>
              <w:t>75</w:t>
            </w:r>
          </w:p>
        </w:tc>
        <w:tc>
          <w:tcPr>
            <w:tcW w:w="1800" w:type="dxa"/>
            <w:shd w:val="clear" w:color="auto" w:fill="D1D3D4"/>
          </w:tcPr>
          <w:p>
            <w:pPr>
              <w:pStyle w:val="TableParagraph"/>
              <w:spacing w:before="45"/>
              <w:ind w:left="452" w:right="452"/>
              <w:jc w:val="center"/>
              <w:rPr>
                <w:sz w:val="18"/>
              </w:rPr>
            </w:pPr>
            <w:r>
              <w:rPr>
                <w:color w:val="231F20"/>
                <w:w w:val="95"/>
                <w:sz w:val="18"/>
              </w:rPr>
              <w:t>1.85</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T760AA500</w:t>
            </w:r>
          </w:p>
        </w:tc>
        <w:tc>
          <w:tcPr>
            <w:tcW w:w="1260" w:type="dxa"/>
            <w:shd w:val="clear" w:color="auto" w:fill="E6E7E8"/>
          </w:tcPr>
          <w:p>
            <w:pPr>
              <w:pStyle w:val="TableParagraph"/>
              <w:spacing w:before="45"/>
              <w:jc w:val="center"/>
              <w:rPr>
                <w:sz w:val="18"/>
              </w:rPr>
            </w:pPr>
            <w:r>
              <w:rPr>
                <w:color w:val="231F20"/>
                <w:w w:val="86"/>
                <w:sz w:val="18"/>
              </w:rPr>
              <w:t>5</w:t>
            </w:r>
          </w:p>
        </w:tc>
        <w:tc>
          <w:tcPr>
            <w:tcW w:w="1260" w:type="dxa"/>
            <w:shd w:val="clear" w:color="auto" w:fill="E6E7E8"/>
          </w:tcPr>
          <w:p>
            <w:pPr>
              <w:pStyle w:val="TableParagraph"/>
              <w:spacing w:before="45"/>
              <w:ind w:right="498"/>
              <w:jc w:val="right"/>
              <w:rPr>
                <w:sz w:val="18"/>
              </w:rPr>
            </w:pPr>
            <w:r>
              <w:rPr>
                <w:color w:val="231F20"/>
                <w:w w:val="85"/>
                <w:sz w:val="18"/>
              </w:rPr>
              <w:t>127</w:t>
            </w:r>
          </w:p>
        </w:tc>
        <w:tc>
          <w:tcPr>
            <w:tcW w:w="1260" w:type="dxa"/>
            <w:shd w:val="clear" w:color="auto" w:fill="E6E7E8"/>
          </w:tcPr>
          <w:p>
            <w:pPr>
              <w:pStyle w:val="TableParagraph"/>
              <w:spacing w:before="45"/>
              <w:ind w:left="155" w:right="155"/>
              <w:jc w:val="center"/>
              <w:rPr>
                <w:sz w:val="18"/>
              </w:rPr>
            </w:pPr>
            <w:r>
              <w:rPr>
                <w:color w:val="231F20"/>
                <w:w w:val="95"/>
                <w:sz w:val="18"/>
              </w:rPr>
              <w:t>5.47</w:t>
            </w:r>
          </w:p>
        </w:tc>
        <w:tc>
          <w:tcPr>
            <w:tcW w:w="1260" w:type="dxa"/>
            <w:shd w:val="clear" w:color="auto" w:fill="E6E7E8"/>
          </w:tcPr>
          <w:p>
            <w:pPr>
              <w:pStyle w:val="TableParagraph"/>
              <w:spacing w:before="45"/>
              <w:ind w:left="500"/>
              <w:rPr>
                <w:sz w:val="18"/>
              </w:rPr>
            </w:pPr>
            <w:r>
              <w:rPr>
                <w:color w:val="231F20"/>
                <w:w w:val="95"/>
                <w:sz w:val="18"/>
              </w:rPr>
              <w:t>139</w:t>
            </w:r>
          </w:p>
        </w:tc>
        <w:tc>
          <w:tcPr>
            <w:tcW w:w="1530" w:type="dxa"/>
            <w:shd w:val="clear" w:color="auto" w:fill="E6E7E8"/>
          </w:tcPr>
          <w:p>
            <w:pPr>
              <w:pStyle w:val="TableParagraph"/>
              <w:spacing w:before="45"/>
              <w:ind w:left="678"/>
              <w:rPr>
                <w:sz w:val="18"/>
              </w:rPr>
            </w:pPr>
            <w:r>
              <w:rPr>
                <w:color w:val="231F20"/>
                <w:w w:val="95"/>
                <w:sz w:val="18"/>
              </w:rPr>
              <w:t>75</w:t>
            </w:r>
          </w:p>
        </w:tc>
        <w:tc>
          <w:tcPr>
            <w:tcW w:w="1800" w:type="dxa"/>
            <w:shd w:val="clear" w:color="auto" w:fill="E6E7E8"/>
          </w:tcPr>
          <w:p>
            <w:pPr>
              <w:pStyle w:val="TableParagraph"/>
              <w:spacing w:before="45"/>
              <w:ind w:left="452" w:right="452"/>
              <w:jc w:val="center"/>
              <w:rPr>
                <w:sz w:val="18"/>
              </w:rPr>
            </w:pPr>
            <w:r>
              <w:rPr>
                <w:color w:val="231F20"/>
                <w:w w:val="95"/>
                <w:sz w:val="18"/>
              </w:rPr>
              <w:t>2.05</w:t>
            </w:r>
          </w:p>
        </w:tc>
      </w:tr>
      <w:tr>
        <w:trPr>
          <w:trHeight w:val="285" w:hRule="atLeast"/>
        </w:trPr>
        <w:tc>
          <w:tcPr>
            <w:tcW w:w="1710" w:type="dxa"/>
            <w:shd w:val="clear" w:color="auto" w:fill="D1D3D4"/>
          </w:tcPr>
          <w:p>
            <w:pPr>
              <w:pStyle w:val="TableParagraph"/>
              <w:spacing w:before="45"/>
              <w:ind w:left="252"/>
              <w:rPr>
                <w:sz w:val="18"/>
              </w:rPr>
            </w:pPr>
            <w:r>
              <w:rPr>
                <w:color w:val="231F20"/>
                <w:w w:val="90"/>
                <w:sz w:val="18"/>
              </w:rPr>
              <w:t>T760AA600</w:t>
            </w:r>
          </w:p>
        </w:tc>
        <w:tc>
          <w:tcPr>
            <w:tcW w:w="1260" w:type="dxa"/>
            <w:shd w:val="clear" w:color="auto" w:fill="D1D3D4"/>
          </w:tcPr>
          <w:p>
            <w:pPr>
              <w:pStyle w:val="TableParagraph"/>
              <w:spacing w:before="45"/>
              <w:jc w:val="center"/>
              <w:rPr>
                <w:sz w:val="18"/>
              </w:rPr>
            </w:pPr>
            <w:r>
              <w:rPr>
                <w:color w:val="231F20"/>
                <w:w w:val="86"/>
                <w:sz w:val="18"/>
              </w:rPr>
              <w:t>6</w:t>
            </w:r>
          </w:p>
        </w:tc>
        <w:tc>
          <w:tcPr>
            <w:tcW w:w="1260" w:type="dxa"/>
            <w:shd w:val="clear" w:color="auto" w:fill="D1D3D4"/>
          </w:tcPr>
          <w:p>
            <w:pPr>
              <w:pStyle w:val="TableParagraph"/>
              <w:spacing w:before="45"/>
              <w:ind w:right="498"/>
              <w:jc w:val="right"/>
              <w:rPr>
                <w:sz w:val="18"/>
              </w:rPr>
            </w:pPr>
            <w:r>
              <w:rPr>
                <w:color w:val="231F20"/>
                <w:w w:val="85"/>
                <w:sz w:val="18"/>
              </w:rPr>
              <w:t>152</w:t>
            </w:r>
          </w:p>
        </w:tc>
        <w:tc>
          <w:tcPr>
            <w:tcW w:w="1260" w:type="dxa"/>
            <w:shd w:val="clear" w:color="auto" w:fill="D1D3D4"/>
          </w:tcPr>
          <w:p>
            <w:pPr>
              <w:pStyle w:val="TableParagraph"/>
              <w:spacing w:before="45"/>
              <w:ind w:left="155" w:right="155"/>
              <w:jc w:val="center"/>
              <w:rPr>
                <w:sz w:val="18"/>
              </w:rPr>
            </w:pPr>
            <w:r>
              <w:rPr>
                <w:color w:val="231F20"/>
                <w:w w:val="95"/>
                <w:sz w:val="18"/>
              </w:rPr>
              <w:t>6.61</w:t>
            </w:r>
          </w:p>
        </w:tc>
        <w:tc>
          <w:tcPr>
            <w:tcW w:w="1260" w:type="dxa"/>
            <w:shd w:val="clear" w:color="auto" w:fill="D1D3D4"/>
          </w:tcPr>
          <w:p>
            <w:pPr>
              <w:pStyle w:val="TableParagraph"/>
              <w:spacing w:before="45"/>
              <w:ind w:left="500"/>
              <w:rPr>
                <w:sz w:val="18"/>
              </w:rPr>
            </w:pPr>
            <w:r>
              <w:rPr>
                <w:color w:val="231F20"/>
                <w:w w:val="95"/>
                <w:sz w:val="18"/>
              </w:rPr>
              <w:t>168</w:t>
            </w:r>
          </w:p>
        </w:tc>
        <w:tc>
          <w:tcPr>
            <w:tcW w:w="1530" w:type="dxa"/>
            <w:shd w:val="clear" w:color="auto" w:fill="D1D3D4"/>
          </w:tcPr>
          <w:p>
            <w:pPr>
              <w:pStyle w:val="TableParagraph"/>
              <w:spacing w:before="45"/>
              <w:ind w:left="678"/>
              <w:rPr>
                <w:sz w:val="18"/>
              </w:rPr>
            </w:pPr>
            <w:r>
              <w:rPr>
                <w:color w:val="231F20"/>
                <w:w w:val="95"/>
                <w:sz w:val="18"/>
              </w:rPr>
              <w:t>75</w:t>
            </w:r>
          </w:p>
        </w:tc>
        <w:tc>
          <w:tcPr>
            <w:tcW w:w="1800" w:type="dxa"/>
            <w:shd w:val="clear" w:color="auto" w:fill="D1D3D4"/>
          </w:tcPr>
          <w:p>
            <w:pPr>
              <w:pStyle w:val="TableParagraph"/>
              <w:spacing w:before="45"/>
              <w:ind w:left="452" w:right="452"/>
              <w:jc w:val="center"/>
              <w:rPr>
                <w:sz w:val="18"/>
              </w:rPr>
            </w:pPr>
            <w:r>
              <w:rPr>
                <w:color w:val="231F20"/>
                <w:w w:val="95"/>
                <w:sz w:val="18"/>
              </w:rPr>
              <w:t>2.30</w:t>
            </w:r>
          </w:p>
        </w:tc>
      </w:tr>
    </w:tbl>
    <w:p>
      <w:pPr>
        <w:spacing w:before="50"/>
        <w:ind w:left="900" w:right="0" w:firstLine="0"/>
        <w:jc w:val="left"/>
        <w:rPr>
          <w:sz w:val="18"/>
        </w:rPr>
      </w:pPr>
      <w:r>
        <w:rPr/>
        <w:pict>
          <v:shape style="position:absolute;margin-left:45pt;margin-top:-28.600088pt;width:5.95pt;height:5.95pt;mso-position-horizontal-relative:page;mso-position-vertical-relative:paragraph;z-index:-1398832" coordorigin="900,-572" coordsize="119,119" path="m1018,-572l900,-572,900,-454,1018,-572xe" filled="true" fillcolor="#d2232a" stroked="false">
            <v:path arrowok="t"/>
            <v:fill type="solid"/>
            <w10:wrap type="none"/>
          </v:shape>
        </w:pict>
      </w:r>
      <w:r>
        <w:rPr/>
        <w:pict>
          <v:shape style="position:absolute;margin-left:45pt;margin-top:-14.294588pt;width:5.95pt;height:5.95pt;mso-position-horizontal-relative:page;mso-position-vertical-relative:paragraph;z-index:-1398808" coordorigin="900,-286" coordsize="119,119" path="m1018,-286l900,-286,900,-168,1018,-286xe" filled="true" fillcolor="#d2232a" stroked="false">
            <v:path arrowok="t"/>
            <v:fill type="solid"/>
            <w10:wrap type="none"/>
          </v:shape>
        </w:pict>
      </w:r>
      <w:r>
        <w:rPr>
          <w:color w:val="231F20"/>
          <w:position w:val="-3"/>
          <w:sz w:val="32"/>
        </w:rPr>
        <w:t>H </w:t>
      </w:r>
      <w:r>
        <w:rPr>
          <w:color w:val="231F20"/>
          <w:sz w:val="18"/>
        </w:rPr>
        <w:t>Excessive bending during operation may cause premature wear.</w:t>
      </w:r>
    </w:p>
    <w:p>
      <w:pPr>
        <w:spacing w:after="0"/>
        <w:jc w:val="left"/>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2240" w:h="15840"/>
          <w:pgMar w:header="0" w:footer="1991" w:top="0" w:bottom="2180" w:left="0" w:right="0"/>
        </w:sectPr>
      </w:pPr>
    </w:p>
    <w:p>
      <w:pPr>
        <w:pStyle w:val="BodyText"/>
        <w:rPr>
          <w:sz w:val="25"/>
        </w:rPr>
      </w:pPr>
    </w:p>
    <w:p>
      <w:pPr>
        <w:pStyle w:val="Heading6"/>
        <w:spacing w:before="0"/>
        <w:ind w:left="1260"/>
      </w:pPr>
      <w:r>
        <w:rPr>
          <w:color w:val="231F20"/>
        </w:rPr>
        <w:t>Applications:</w:t>
      </w:r>
    </w:p>
    <w:p>
      <w:pPr>
        <w:pStyle w:val="BodyText"/>
        <w:spacing w:line="230" w:lineRule="auto" w:before="1"/>
        <w:ind w:left="1260" w:right="76"/>
      </w:pPr>
      <w:r>
        <w:rPr>
          <w:color w:val="231F20"/>
        </w:rPr>
        <w:t>Discharge of </w:t>
      </w:r>
      <w:r>
        <w:rPr>
          <w:color w:val="231F20"/>
          <w:spacing w:val="2"/>
        </w:rPr>
        <w:t>dry </w:t>
      </w:r>
      <w:r>
        <w:rPr>
          <w:color w:val="231F20"/>
        </w:rPr>
        <w:t>powders under low pressure. Pneumatic transfer of </w:t>
      </w:r>
      <w:r>
        <w:rPr>
          <w:color w:val="231F20"/>
          <w:spacing w:val="2"/>
        </w:rPr>
        <w:t>dry </w:t>
      </w:r>
      <w:r>
        <w:rPr>
          <w:color w:val="231F20"/>
        </w:rPr>
        <w:t>materials and abrasive slurries.</w:t>
      </w:r>
    </w:p>
    <w:p>
      <w:pPr>
        <w:pStyle w:val="Heading6"/>
        <w:spacing w:before="65"/>
        <w:ind w:left="1260"/>
      </w:pPr>
      <w:r>
        <w:rPr>
          <w:color w:val="231F20"/>
        </w:rPr>
        <w:t>Cover:</w:t>
      </w:r>
    </w:p>
    <w:p>
      <w:pPr>
        <w:pStyle w:val="BodyText"/>
        <w:spacing w:line="230" w:lineRule="auto"/>
        <w:ind w:left="1260"/>
      </w:pPr>
      <w:r>
        <w:rPr>
          <w:color w:val="231F20"/>
        </w:rPr>
        <w:t>Black conductive SBR/NR blend – abrasion and ozone resistant.</w:t>
      </w:r>
    </w:p>
    <w:p>
      <w:pPr>
        <w:pStyle w:val="Heading6"/>
        <w:spacing w:before="65"/>
        <w:ind w:left="1260"/>
      </w:pPr>
      <w:r>
        <w:rPr>
          <w:color w:val="231F20"/>
        </w:rPr>
        <w:t>Reinforcement:</w:t>
      </w:r>
    </w:p>
    <w:p>
      <w:pPr>
        <w:pStyle w:val="BodyText"/>
        <w:spacing w:line="212" w:lineRule="exact"/>
        <w:ind w:left="1260"/>
      </w:pPr>
      <w:r>
        <w:rPr>
          <w:color w:val="231F20"/>
        </w:rPr>
        <w:t>Spiraled high tensile textile cords.</w:t>
      </w:r>
    </w:p>
    <w:p>
      <w:pPr>
        <w:pStyle w:val="Heading6"/>
        <w:ind w:left="1260"/>
      </w:pPr>
      <w:r>
        <w:rPr>
          <w:color w:val="231F20"/>
        </w:rPr>
        <w:t>Tube:</w:t>
      </w:r>
    </w:p>
    <w:p>
      <w:pPr>
        <w:pStyle w:val="BodyText"/>
        <w:spacing w:line="230" w:lineRule="auto" w:before="1"/>
        <w:ind w:left="1260" w:right="-5"/>
      </w:pPr>
      <w:r>
        <w:rPr>
          <w:color w:val="231F20"/>
          <w:spacing w:val="-4"/>
          <w:w w:val="105"/>
        </w:rPr>
        <w:t>1/4"</w:t>
      </w:r>
      <w:r>
        <w:rPr>
          <w:color w:val="231F20"/>
          <w:spacing w:val="-10"/>
          <w:w w:val="105"/>
        </w:rPr>
        <w:t> </w:t>
      </w:r>
      <w:r>
        <w:rPr>
          <w:color w:val="231F20"/>
          <w:w w:val="105"/>
        </w:rPr>
        <w:t>black</w:t>
      </w:r>
      <w:r>
        <w:rPr>
          <w:color w:val="231F20"/>
          <w:spacing w:val="-10"/>
          <w:w w:val="105"/>
        </w:rPr>
        <w:t> </w:t>
      </w:r>
      <w:r>
        <w:rPr>
          <w:color w:val="231F20"/>
          <w:w w:val="105"/>
        </w:rPr>
        <w:t>static</w:t>
      </w:r>
      <w:r>
        <w:rPr>
          <w:color w:val="231F20"/>
          <w:spacing w:val="-9"/>
          <w:w w:val="105"/>
        </w:rPr>
        <w:t> </w:t>
      </w:r>
      <w:r>
        <w:rPr>
          <w:color w:val="231F20"/>
          <w:w w:val="105"/>
        </w:rPr>
        <w:t>conducting</w:t>
      </w:r>
      <w:r>
        <w:rPr>
          <w:color w:val="231F20"/>
          <w:spacing w:val="-10"/>
          <w:w w:val="105"/>
        </w:rPr>
        <w:t> </w:t>
      </w:r>
      <w:r>
        <w:rPr>
          <w:color w:val="231F20"/>
          <w:w w:val="105"/>
        </w:rPr>
        <w:t>NR</w:t>
      </w:r>
      <w:r>
        <w:rPr>
          <w:color w:val="231F20"/>
          <w:spacing w:val="-9"/>
          <w:w w:val="105"/>
        </w:rPr>
        <w:t> </w:t>
      </w:r>
      <w:r>
        <w:rPr>
          <w:color w:val="231F20"/>
          <w:w w:val="105"/>
        </w:rPr>
        <w:t>–</w:t>
      </w:r>
      <w:r>
        <w:rPr>
          <w:color w:val="231F20"/>
          <w:spacing w:val="-10"/>
          <w:w w:val="105"/>
        </w:rPr>
        <w:t> </w:t>
      </w:r>
      <w:r>
        <w:rPr>
          <w:color w:val="231F20"/>
          <w:w w:val="105"/>
        </w:rPr>
        <w:t>compounded</w:t>
      </w:r>
      <w:r>
        <w:rPr>
          <w:color w:val="231F20"/>
          <w:spacing w:val="-9"/>
          <w:w w:val="105"/>
        </w:rPr>
        <w:t> </w:t>
      </w:r>
      <w:r>
        <w:rPr>
          <w:color w:val="231F20"/>
          <w:w w:val="105"/>
        </w:rPr>
        <w:t>to</w:t>
      </w:r>
      <w:r>
        <w:rPr>
          <w:color w:val="231F20"/>
          <w:spacing w:val="-10"/>
          <w:w w:val="105"/>
        </w:rPr>
        <w:t> </w:t>
      </w:r>
      <w:r>
        <w:rPr>
          <w:color w:val="231F20"/>
          <w:w w:val="105"/>
        </w:rPr>
        <w:t>resist cutting by abrasive</w:t>
      </w:r>
      <w:r>
        <w:rPr>
          <w:color w:val="231F20"/>
          <w:spacing w:val="-13"/>
          <w:w w:val="105"/>
        </w:rPr>
        <w:t> </w:t>
      </w:r>
      <w:r>
        <w:rPr>
          <w:color w:val="231F20"/>
          <w:w w:val="105"/>
        </w:rPr>
        <w:t>materials.</w:t>
      </w:r>
    </w:p>
    <w:p>
      <w:pPr>
        <w:pStyle w:val="BodyText"/>
        <w:rPr>
          <w:sz w:val="25"/>
        </w:rPr>
      </w:pPr>
      <w:r>
        <w:rPr/>
        <w:br w:type="column"/>
      </w:r>
      <w:r>
        <w:rPr>
          <w:sz w:val="25"/>
        </w:rPr>
      </w:r>
    </w:p>
    <w:p>
      <w:pPr>
        <w:pStyle w:val="Heading6"/>
        <w:spacing w:before="0"/>
        <w:ind w:left="374"/>
      </w:pPr>
      <w:r>
        <w:rPr>
          <w:color w:val="231F20"/>
        </w:rPr>
        <w:t>Working Pressure:</w:t>
      </w:r>
    </w:p>
    <w:p>
      <w:pPr>
        <w:pStyle w:val="BodyText"/>
        <w:spacing w:line="212" w:lineRule="exact"/>
        <w:ind w:left="374"/>
      </w:pPr>
      <w:r>
        <w:rPr>
          <w:color w:val="231F20"/>
        </w:rPr>
        <w:t>Constant Pressure – 5 Bar (75 PSI)</w:t>
      </w:r>
    </w:p>
    <w:p>
      <w:pPr>
        <w:pStyle w:val="Heading6"/>
        <w:ind w:left="374"/>
      </w:pPr>
      <w:r>
        <w:rPr>
          <w:color w:val="231F20"/>
        </w:rPr>
        <w:t>Temperature Range:</w:t>
      </w:r>
    </w:p>
    <w:p>
      <w:pPr>
        <w:pStyle w:val="BodyText"/>
        <w:spacing w:line="212" w:lineRule="exact"/>
        <w:ind w:left="374"/>
      </w:pPr>
      <w:r>
        <w:rPr>
          <w:color w:val="231F20"/>
        </w:rPr>
        <w:t>-22°F (-30°C) to 176°F (+80°C)</w:t>
      </w:r>
    </w:p>
    <w:p>
      <w:pPr>
        <w:pStyle w:val="Heading6"/>
        <w:spacing w:before="62"/>
        <w:ind w:left="374"/>
      </w:pPr>
      <w:r>
        <w:rPr>
          <w:color w:val="231F20"/>
        </w:rPr>
        <w:t>Branding:</w:t>
      </w:r>
    </w:p>
    <w:p>
      <w:pPr>
        <w:pStyle w:val="BodyText"/>
        <w:spacing w:line="208" w:lineRule="exact"/>
        <w:ind w:left="374"/>
      </w:pPr>
      <w:r>
        <w:rPr>
          <w:color w:val="231F20"/>
        </w:rPr>
        <w:t>ALFAGOMMA – ITALY T763 5 BAR (75 PSI) BULK</w:t>
      </w:r>
    </w:p>
    <w:p>
      <w:pPr>
        <w:pStyle w:val="BodyText"/>
        <w:spacing w:line="214" w:lineRule="exact"/>
        <w:ind w:left="374"/>
      </w:pPr>
      <w:r>
        <w:rPr>
          <w:color w:val="231F20"/>
        </w:rPr>
        <w:t>MATERIAL DELIVERY (in green letters)</w:t>
      </w:r>
    </w:p>
    <w:p>
      <w:pPr>
        <w:pStyle w:val="Heading6"/>
        <w:ind w:left="374"/>
      </w:pPr>
      <w:r>
        <w:rPr>
          <w:color w:val="231F20"/>
        </w:rPr>
        <w:t>Standard Length:</w:t>
      </w:r>
    </w:p>
    <w:p>
      <w:pPr>
        <w:pStyle w:val="BodyText"/>
        <w:spacing w:line="212" w:lineRule="exact"/>
        <w:ind w:left="374"/>
      </w:pPr>
      <w:r>
        <w:rPr>
          <w:color w:val="231F20"/>
        </w:rPr>
        <w:t>100 feet</w:t>
      </w:r>
    </w:p>
    <w:p>
      <w:pPr>
        <w:spacing w:after="0" w:line="212" w:lineRule="exact"/>
        <w:sectPr>
          <w:type w:val="continuous"/>
          <w:pgSz w:w="12240" w:h="15840"/>
          <w:pgMar w:top="1500" w:bottom="280" w:left="0" w:right="0"/>
          <w:cols w:num="2" w:equalWidth="0">
            <w:col w:w="6066" w:space="40"/>
            <w:col w:w="6134"/>
          </w:cols>
        </w:sectPr>
      </w:pPr>
    </w:p>
    <w:p>
      <w:pPr>
        <w:pStyle w:val="BodyText"/>
        <w:rPr>
          <w:sz w:val="20"/>
        </w:rPr>
      </w:pPr>
      <w:r>
        <w:rPr/>
        <w:pict>
          <v:group style="position:absolute;margin-left:0pt;margin-top:0pt;width:612pt;height:297pt;mso-position-horizontal-relative:page;mso-position-vertical-relative:page;z-index:10864" coordorigin="0,0" coordsize="12240,5940">
            <v:shape style="position:absolute;left:1260;top:0;width:3960;height:5940" type="#_x0000_t75" stroked="false">
              <v:imagedata r:id="rId48" o:title=""/>
            </v:shape>
            <v:shape style="position:absolute;left:1260;top:1800;width:5760;height:3780" type="#_x0000_t75" stroked="false">
              <v:imagedata r:id="rId190" o:title=""/>
            </v:shape>
            <v:rect style="position:absolute;left:0;top:1800;width:12240;height:250" filled="true" fillcolor="#231f20" stroked="false">
              <v:fill opacity="49152f" type="solid"/>
            </v:rect>
            <v:rect style="position:absolute;left:0;top:630;width:12240;height:1170" filled="true" fillcolor="#e2c299" stroked="false">
              <v:fill type="solid"/>
            </v:rect>
            <v:shape style="position:absolute;left:1273;top:1065;width:3047;height:375" type="#_x0000_t75" stroked="false">
              <v:imagedata r:id="rId40" o:title=""/>
            </v:shape>
            <v:shape style="position:absolute;left:0;top:0;width:12240;height:5940" type="#_x0000_t202" filled="false" stroked="false">
              <v:textbox inset="0,0,0,0">
                <w:txbxContent>
                  <w:p>
                    <w:pPr>
                      <w:spacing w:line="240" w:lineRule="auto" w:before="0"/>
                      <w:rPr>
                        <w:sz w:val="56"/>
                      </w:rPr>
                    </w:pPr>
                  </w:p>
                  <w:p>
                    <w:pPr>
                      <w:spacing w:line="240" w:lineRule="auto" w:before="0"/>
                      <w:rPr>
                        <w:sz w:val="56"/>
                      </w:rPr>
                    </w:pPr>
                  </w:p>
                  <w:p>
                    <w:pPr>
                      <w:spacing w:line="240" w:lineRule="auto" w:before="0"/>
                      <w:rPr>
                        <w:sz w:val="56"/>
                      </w:rPr>
                    </w:pPr>
                  </w:p>
                  <w:p>
                    <w:pPr>
                      <w:spacing w:line="542" w:lineRule="exact" w:before="326"/>
                      <w:ind w:left="8018" w:right="0" w:firstLine="0"/>
                      <w:jc w:val="left"/>
                      <w:rPr>
                        <w:b/>
                        <w:sz w:val="48"/>
                      </w:rPr>
                    </w:pPr>
                    <w:r>
                      <w:rPr>
                        <w:b/>
                        <w:color w:val="231F20"/>
                        <w:w w:val="110"/>
                        <w:sz w:val="48"/>
                      </w:rPr>
                      <w:t>T763AA</w:t>
                    </w:r>
                  </w:p>
                  <w:p>
                    <w:pPr>
                      <w:spacing w:line="244" w:lineRule="auto" w:before="0"/>
                      <w:ind w:left="6538" w:right="776" w:firstLine="0"/>
                      <w:jc w:val="center"/>
                      <w:rPr>
                        <w:b/>
                        <w:sz w:val="34"/>
                      </w:rPr>
                    </w:pPr>
                    <w:r>
                      <w:rPr>
                        <w:b/>
                        <w:color w:val="231F20"/>
                        <w:sz w:val="34"/>
                      </w:rPr>
                      <w:t>75 PSI Heavy Weight Dry Powder Delivery Hose</w:t>
                    </w:r>
                  </w:p>
                </w:txbxContent>
              </v:textbox>
              <w10:wrap type="none"/>
            </v:shape>
            <v:shape style="position:absolute;left:0;top:630;width:12240;height:1170" type="#_x0000_t202" filled="false" stroked="false">
              <v:textbox inset="0,0,0,0">
                <w:txbxContent>
                  <w:p>
                    <w:pPr>
                      <w:spacing w:before="186"/>
                      <w:ind w:left="6233" w:right="0" w:firstLine="0"/>
                      <w:jc w:val="left"/>
                      <w:rPr>
                        <w:b/>
                        <w:sz w:val="72"/>
                      </w:rPr>
                    </w:pPr>
                    <w:r>
                      <w:rPr>
                        <w:b/>
                        <w:color w:val="231F20"/>
                        <w:spacing w:val="-11"/>
                        <w:sz w:val="72"/>
                      </w:rPr>
                      <w:t>Material</w:t>
                    </w:r>
                    <w:r>
                      <w:rPr>
                        <w:b/>
                        <w:color w:val="231F20"/>
                        <w:spacing w:val="-140"/>
                        <w:sz w:val="72"/>
                      </w:rPr>
                      <w:t> </w:t>
                    </w:r>
                    <w:r>
                      <w:rPr>
                        <w:b/>
                        <w:color w:val="231F20"/>
                        <w:spacing w:val="-12"/>
                        <w:sz w:val="72"/>
                      </w:rPr>
                      <w:t>Handling</w:t>
                    </w:r>
                  </w:p>
                </w:txbxContent>
              </v:textbox>
              <w10:wrap type="none"/>
            </v:shape>
            <w10:wrap type="none"/>
          </v:group>
        </w:pict>
      </w:r>
    </w:p>
    <w:p>
      <w:pPr>
        <w:pStyle w:val="BodyText"/>
        <w:spacing w:before="8"/>
      </w:pPr>
    </w:p>
    <w:tbl>
      <w:tblPr>
        <w:tblW w:w="0" w:type="auto"/>
        <w:jc w:val="left"/>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1260"/>
        <w:gridCol w:w="1260"/>
        <w:gridCol w:w="1260"/>
        <w:gridCol w:w="1260"/>
        <w:gridCol w:w="1530"/>
        <w:gridCol w:w="1800"/>
      </w:tblGrid>
      <w:tr>
        <w:trPr>
          <w:trHeight w:val="285" w:hRule="atLeast"/>
        </w:trPr>
        <w:tc>
          <w:tcPr>
            <w:tcW w:w="10080" w:type="dxa"/>
            <w:gridSpan w:val="7"/>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95"/>
                <w:sz w:val="18"/>
              </w:rPr>
              <w:t>ID</w:t>
            </w:r>
          </w:p>
          <w:p>
            <w:pPr>
              <w:pStyle w:val="TableParagraph"/>
              <w:spacing w:line="189" w:lineRule="exact" w:before="0"/>
              <w:ind w:left="391" w:right="391"/>
              <w:jc w:val="center"/>
              <w:rPr>
                <w:b/>
                <w:sz w:val="18"/>
              </w:rPr>
            </w:pPr>
            <w:r>
              <w:rPr>
                <w:b/>
                <w:color w:val="FFFFFF"/>
                <w:w w:val="95"/>
                <w:sz w:val="18"/>
              </w:rPr>
              <w:t>(in.)</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95"/>
                <w:sz w:val="18"/>
              </w:rPr>
              <w:t>ID</w:t>
            </w:r>
          </w:p>
          <w:p>
            <w:pPr>
              <w:pStyle w:val="TableParagraph"/>
              <w:spacing w:line="189" w:lineRule="exact" w:before="0"/>
              <w:ind w:left="391" w:right="391"/>
              <w:jc w:val="center"/>
              <w:rPr>
                <w:b/>
                <w:sz w:val="18"/>
              </w:rPr>
            </w:pPr>
            <w:r>
              <w:rPr>
                <w:b/>
                <w:color w:val="FFFFFF"/>
                <w:w w:val="95"/>
                <w:sz w:val="18"/>
              </w:rPr>
              <w:t>(mm)</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85"/>
                <w:sz w:val="18"/>
              </w:rPr>
              <w:t>OD</w:t>
            </w:r>
          </w:p>
          <w:p>
            <w:pPr>
              <w:pStyle w:val="TableParagraph"/>
              <w:spacing w:line="189" w:lineRule="exact" w:before="0"/>
              <w:ind w:left="391" w:right="391"/>
              <w:jc w:val="center"/>
              <w:rPr>
                <w:b/>
                <w:sz w:val="18"/>
              </w:rPr>
            </w:pPr>
            <w:r>
              <w:rPr>
                <w:b/>
                <w:color w:val="FFFFFF"/>
                <w:w w:val="95"/>
                <w:sz w:val="18"/>
              </w:rPr>
              <w:t>(in.)</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85"/>
                <w:sz w:val="18"/>
              </w:rPr>
              <w:t>OD</w:t>
            </w:r>
          </w:p>
          <w:p>
            <w:pPr>
              <w:pStyle w:val="TableParagraph"/>
              <w:spacing w:line="189" w:lineRule="exact" w:before="0"/>
              <w:ind w:left="391" w:right="391"/>
              <w:jc w:val="center"/>
              <w:rPr>
                <w:b/>
                <w:sz w:val="18"/>
              </w:rPr>
            </w:pPr>
            <w:r>
              <w:rPr>
                <w:b/>
                <w:color w:val="FFFFFF"/>
                <w:w w:val="95"/>
                <w:sz w:val="18"/>
              </w:rPr>
              <w:t>(mm)</w:t>
            </w:r>
          </w:p>
        </w:tc>
        <w:tc>
          <w:tcPr>
            <w:tcW w:w="153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436" w:right="160" w:hanging="15"/>
              <w:rPr>
                <w:b/>
                <w:sz w:val="18"/>
              </w:rPr>
            </w:pPr>
            <w:r>
              <w:rPr>
                <w:b/>
                <w:color w:val="FFFFFF"/>
                <w:w w:val="90"/>
                <w:sz w:val="18"/>
              </w:rPr>
              <w:t>Max Rec. </w:t>
            </w:r>
            <w:r>
              <w:rPr>
                <w:b/>
                <w:color w:val="FFFFFF"/>
                <w:w w:val="85"/>
                <w:sz w:val="18"/>
              </w:rPr>
              <w:t>WP (PSI)</w:t>
            </w:r>
          </w:p>
        </w:tc>
        <w:tc>
          <w:tcPr>
            <w:tcW w:w="1800" w:type="dxa"/>
            <w:tcBorders>
              <w:top w:val="single" w:sz="8" w:space="0" w:color="FFFFFF"/>
              <w:left w:val="single" w:sz="8" w:space="0" w:color="FFFFFF"/>
            </w:tcBorders>
            <w:shd w:val="clear" w:color="auto" w:fill="231F20"/>
          </w:tcPr>
          <w:p>
            <w:pPr>
              <w:pStyle w:val="TableParagraph"/>
              <w:spacing w:line="208" w:lineRule="auto" w:before="36"/>
              <w:ind w:left="581" w:right="47"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T763AA400</w:t>
            </w:r>
          </w:p>
        </w:tc>
        <w:tc>
          <w:tcPr>
            <w:tcW w:w="1260" w:type="dxa"/>
            <w:shd w:val="clear" w:color="auto" w:fill="E6E7E8"/>
          </w:tcPr>
          <w:p>
            <w:pPr>
              <w:pStyle w:val="TableParagraph"/>
              <w:spacing w:before="45"/>
              <w:jc w:val="center"/>
              <w:rPr>
                <w:sz w:val="18"/>
              </w:rPr>
            </w:pPr>
            <w:r>
              <w:rPr>
                <w:color w:val="231F20"/>
                <w:w w:val="86"/>
                <w:sz w:val="18"/>
              </w:rPr>
              <w:t>4</w:t>
            </w:r>
          </w:p>
        </w:tc>
        <w:tc>
          <w:tcPr>
            <w:tcW w:w="1260" w:type="dxa"/>
            <w:shd w:val="clear" w:color="auto" w:fill="E6E7E8"/>
          </w:tcPr>
          <w:p>
            <w:pPr>
              <w:pStyle w:val="TableParagraph"/>
              <w:spacing w:before="45"/>
              <w:ind w:left="500"/>
              <w:rPr>
                <w:sz w:val="18"/>
              </w:rPr>
            </w:pPr>
            <w:r>
              <w:rPr>
                <w:color w:val="231F20"/>
                <w:w w:val="95"/>
                <w:sz w:val="18"/>
              </w:rPr>
              <w:t>102</w:t>
            </w:r>
          </w:p>
        </w:tc>
        <w:tc>
          <w:tcPr>
            <w:tcW w:w="1260" w:type="dxa"/>
            <w:shd w:val="clear" w:color="auto" w:fill="E6E7E8"/>
          </w:tcPr>
          <w:p>
            <w:pPr>
              <w:pStyle w:val="TableParagraph"/>
              <w:spacing w:before="45"/>
              <w:ind w:left="155" w:right="155"/>
              <w:jc w:val="center"/>
              <w:rPr>
                <w:sz w:val="18"/>
              </w:rPr>
            </w:pPr>
            <w:r>
              <w:rPr>
                <w:color w:val="231F20"/>
                <w:w w:val="95"/>
                <w:sz w:val="18"/>
              </w:rPr>
              <w:t>4.72</w:t>
            </w:r>
          </w:p>
        </w:tc>
        <w:tc>
          <w:tcPr>
            <w:tcW w:w="1260" w:type="dxa"/>
            <w:shd w:val="clear" w:color="auto" w:fill="E6E7E8"/>
          </w:tcPr>
          <w:p>
            <w:pPr>
              <w:pStyle w:val="TableParagraph"/>
              <w:spacing w:before="45"/>
              <w:ind w:right="498"/>
              <w:jc w:val="right"/>
              <w:rPr>
                <w:sz w:val="18"/>
              </w:rPr>
            </w:pPr>
            <w:r>
              <w:rPr>
                <w:color w:val="231F20"/>
                <w:w w:val="85"/>
                <w:sz w:val="18"/>
              </w:rPr>
              <w:t>120</w:t>
            </w:r>
          </w:p>
        </w:tc>
        <w:tc>
          <w:tcPr>
            <w:tcW w:w="1530" w:type="dxa"/>
            <w:shd w:val="clear" w:color="auto" w:fill="E6E7E8"/>
          </w:tcPr>
          <w:p>
            <w:pPr>
              <w:pStyle w:val="TableParagraph"/>
              <w:spacing w:before="45"/>
              <w:ind w:right="676"/>
              <w:jc w:val="right"/>
              <w:rPr>
                <w:sz w:val="18"/>
              </w:rPr>
            </w:pPr>
            <w:r>
              <w:rPr>
                <w:color w:val="231F20"/>
                <w:w w:val="85"/>
                <w:sz w:val="18"/>
              </w:rPr>
              <w:t>75</w:t>
            </w:r>
          </w:p>
        </w:tc>
        <w:tc>
          <w:tcPr>
            <w:tcW w:w="1800" w:type="dxa"/>
            <w:shd w:val="clear" w:color="auto" w:fill="E6E7E8"/>
          </w:tcPr>
          <w:p>
            <w:pPr>
              <w:pStyle w:val="TableParagraph"/>
              <w:spacing w:before="45"/>
              <w:ind w:left="452" w:right="452"/>
              <w:jc w:val="center"/>
              <w:rPr>
                <w:sz w:val="18"/>
              </w:rPr>
            </w:pPr>
            <w:r>
              <w:rPr>
                <w:color w:val="231F20"/>
                <w:w w:val="95"/>
                <w:sz w:val="18"/>
              </w:rPr>
              <w:t>2.14</w:t>
            </w:r>
          </w:p>
        </w:tc>
      </w:tr>
      <w:tr>
        <w:trPr>
          <w:trHeight w:val="285" w:hRule="atLeast"/>
        </w:trPr>
        <w:tc>
          <w:tcPr>
            <w:tcW w:w="1710" w:type="dxa"/>
            <w:shd w:val="clear" w:color="auto" w:fill="D1D3D4"/>
          </w:tcPr>
          <w:p>
            <w:pPr>
              <w:pStyle w:val="TableParagraph"/>
              <w:spacing w:before="45"/>
              <w:ind w:left="252"/>
              <w:rPr>
                <w:sz w:val="18"/>
              </w:rPr>
            </w:pPr>
            <w:r>
              <w:rPr>
                <w:color w:val="231F20"/>
                <w:w w:val="90"/>
                <w:sz w:val="18"/>
              </w:rPr>
              <w:t>T763AA450</w:t>
            </w:r>
          </w:p>
        </w:tc>
        <w:tc>
          <w:tcPr>
            <w:tcW w:w="1260" w:type="dxa"/>
            <w:shd w:val="clear" w:color="auto" w:fill="D1D3D4"/>
          </w:tcPr>
          <w:p>
            <w:pPr>
              <w:pStyle w:val="TableParagraph"/>
              <w:spacing w:before="45"/>
              <w:ind w:left="155" w:right="155"/>
              <w:jc w:val="center"/>
              <w:rPr>
                <w:sz w:val="18"/>
              </w:rPr>
            </w:pPr>
            <w:r>
              <w:rPr>
                <w:color w:val="231F20"/>
                <w:sz w:val="18"/>
              </w:rPr>
              <w:t>4 1/2</w:t>
            </w:r>
          </w:p>
        </w:tc>
        <w:tc>
          <w:tcPr>
            <w:tcW w:w="1260" w:type="dxa"/>
            <w:shd w:val="clear" w:color="auto" w:fill="D1D3D4"/>
          </w:tcPr>
          <w:p>
            <w:pPr>
              <w:pStyle w:val="TableParagraph"/>
              <w:spacing w:before="45"/>
              <w:ind w:left="500"/>
              <w:rPr>
                <w:sz w:val="18"/>
              </w:rPr>
            </w:pPr>
            <w:r>
              <w:rPr>
                <w:color w:val="231F20"/>
                <w:w w:val="95"/>
                <w:sz w:val="18"/>
              </w:rPr>
              <w:t>115</w:t>
            </w:r>
          </w:p>
        </w:tc>
        <w:tc>
          <w:tcPr>
            <w:tcW w:w="1260" w:type="dxa"/>
            <w:shd w:val="clear" w:color="auto" w:fill="D1D3D4"/>
          </w:tcPr>
          <w:p>
            <w:pPr>
              <w:pStyle w:val="TableParagraph"/>
              <w:spacing w:before="45"/>
              <w:ind w:left="155" w:right="155"/>
              <w:jc w:val="center"/>
              <w:rPr>
                <w:sz w:val="18"/>
              </w:rPr>
            </w:pPr>
            <w:r>
              <w:rPr>
                <w:color w:val="231F20"/>
                <w:w w:val="95"/>
                <w:sz w:val="18"/>
              </w:rPr>
              <w:t>5.24</w:t>
            </w:r>
          </w:p>
        </w:tc>
        <w:tc>
          <w:tcPr>
            <w:tcW w:w="1260" w:type="dxa"/>
            <w:shd w:val="clear" w:color="auto" w:fill="D1D3D4"/>
          </w:tcPr>
          <w:p>
            <w:pPr>
              <w:pStyle w:val="TableParagraph"/>
              <w:spacing w:before="45"/>
              <w:ind w:right="498"/>
              <w:jc w:val="right"/>
              <w:rPr>
                <w:sz w:val="18"/>
              </w:rPr>
            </w:pPr>
            <w:r>
              <w:rPr>
                <w:color w:val="231F20"/>
                <w:w w:val="85"/>
                <w:sz w:val="18"/>
              </w:rPr>
              <w:t>133</w:t>
            </w:r>
          </w:p>
        </w:tc>
        <w:tc>
          <w:tcPr>
            <w:tcW w:w="1530" w:type="dxa"/>
            <w:shd w:val="clear" w:color="auto" w:fill="D1D3D4"/>
          </w:tcPr>
          <w:p>
            <w:pPr>
              <w:pStyle w:val="TableParagraph"/>
              <w:spacing w:before="45"/>
              <w:ind w:right="676"/>
              <w:jc w:val="right"/>
              <w:rPr>
                <w:sz w:val="18"/>
              </w:rPr>
            </w:pPr>
            <w:r>
              <w:rPr>
                <w:color w:val="231F20"/>
                <w:w w:val="85"/>
                <w:sz w:val="18"/>
              </w:rPr>
              <w:t>75</w:t>
            </w:r>
          </w:p>
        </w:tc>
        <w:tc>
          <w:tcPr>
            <w:tcW w:w="1800" w:type="dxa"/>
            <w:shd w:val="clear" w:color="auto" w:fill="D1D3D4"/>
          </w:tcPr>
          <w:p>
            <w:pPr>
              <w:pStyle w:val="TableParagraph"/>
              <w:spacing w:before="45"/>
              <w:ind w:left="452" w:right="452"/>
              <w:jc w:val="center"/>
              <w:rPr>
                <w:sz w:val="18"/>
              </w:rPr>
            </w:pPr>
            <w:r>
              <w:rPr>
                <w:color w:val="231F20"/>
                <w:w w:val="95"/>
                <w:sz w:val="18"/>
              </w:rPr>
              <w:t>2.30</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T763AA500</w:t>
            </w:r>
          </w:p>
        </w:tc>
        <w:tc>
          <w:tcPr>
            <w:tcW w:w="1260" w:type="dxa"/>
            <w:shd w:val="clear" w:color="auto" w:fill="E6E7E8"/>
          </w:tcPr>
          <w:p>
            <w:pPr>
              <w:pStyle w:val="TableParagraph"/>
              <w:spacing w:before="45"/>
              <w:jc w:val="center"/>
              <w:rPr>
                <w:sz w:val="18"/>
              </w:rPr>
            </w:pPr>
            <w:r>
              <w:rPr>
                <w:color w:val="231F20"/>
                <w:w w:val="86"/>
                <w:sz w:val="18"/>
              </w:rPr>
              <w:t>5</w:t>
            </w:r>
          </w:p>
        </w:tc>
        <w:tc>
          <w:tcPr>
            <w:tcW w:w="1260" w:type="dxa"/>
            <w:shd w:val="clear" w:color="auto" w:fill="E6E7E8"/>
          </w:tcPr>
          <w:p>
            <w:pPr>
              <w:pStyle w:val="TableParagraph"/>
              <w:spacing w:before="45"/>
              <w:ind w:left="500"/>
              <w:rPr>
                <w:sz w:val="18"/>
              </w:rPr>
            </w:pPr>
            <w:r>
              <w:rPr>
                <w:color w:val="231F20"/>
                <w:w w:val="95"/>
                <w:sz w:val="18"/>
              </w:rPr>
              <w:t>127</w:t>
            </w:r>
          </w:p>
        </w:tc>
        <w:tc>
          <w:tcPr>
            <w:tcW w:w="1260" w:type="dxa"/>
            <w:shd w:val="clear" w:color="auto" w:fill="E6E7E8"/>
          </w:tcPr>
          <w:p>
            <w:pPr>
              <w:pStyle w:val="TableParagraph"/>
              <w:spacing w:before="45"/>
              <w:ind w:left="155" w:right="155"/>
              <w:jc w:val="center"/>
              <w:rPr>
                <w:sz w:val="18"/>
              </w:rPr>
            </w:pPr>
            <w:r>
              <w:rPr>
                <w:color w:val="231F20"/>
                <w:w w:val="95"/>
                <w:sz w:val="18"/>
              </w:rPr>
              <w:t>5.71</w:t>
            </w:r>
          </w:p>
        </w:tc>
        <w:tc>
          <w:tcPr>
            <w:tcW w:w="1260" w:type="dxa"/>
            <w:shd w:val="clear" w:color="auto" w:fill="E6E7E8"/>
          </w:tcPr>
          <w:p>
            <w:pPr>
              <w:pStyle w:val="TableParagraph"/>
              <w:spacing w:before="45"/>
              <w:ind w:right="498"/>
              <w:jc w:val="right"/>
              <w:rPr>
                <w:sz w:val="18"/>
              </w:rPr>
            </w:pPr>
            <w:r>
              <w:rPr>
                <w:color w:val="231F20"/>
                <w:w w:val="85"/>
                <w:sz w:val="18"/>
              </w:rPr>
              <w:t>145</w:t>
            </w:r>
          </w:p>
        </w:tc>
        <w:tc>
          <w:tcPr>
            <w:tcW w:w="1530" w:type="dxa"/>
            <w:shd w:val="clear" w:color="auto" w:fill="E6E7E8"/>
          </w:tcPr>
          <w:p>
            <w:pPr>
              <w:pStyle w:val="TableParagraph"/>
              <w:spacing w:before="45"/>
              <w:ind w:right="676"/>
              <w:jc w:val="right"/>
              <w:rPr>
                <w:sz w:val="18"/>
              </w:rPr>
            </w:pPr>
            <w:r>
              <w:rPr>
                <w:color w:val="231F20"/>
                <w:w w:val="85"/>
                <w:sz w:val="18"/>
              </w:rPr>
              <w:t>75</w:t>
            </w:r>
          </w:p>
        </w:tc>
        <w:tc>
          <w:tcPr>
            <w:tcW w:w="1800" w:type="dxa"/>
            <w:shd w:val="clear" w:color="auto" w:fill="E6E7E8"/>
          </w:tcPr>
          <w:p>
            <w:pPr>
              <w:pStyle w:val="TableParagraph"/>
              <w:spacing w:before="45"/>
              <w:ind w:left="452" w:right="452"/>
              <w:jc w:val="center"/>
              <w:rPr>
                <w:sz w:val="18"/>
              </w:rPr>
            </w:pPr>
            <w:r>
              <w:rPr>
                <w:color w:val="231F20"/>
                <w:w w:val="95"/>
                <w:sz w:val="18"/>
              </w:rPr>
              <w:t>2.60</w:t>
            </w:r>
          </w:p>
        </w:tc>
      </w:tr>
    </w:tbl>
    <w:p>
      <w:pPr>
        <w:spacing w:before="50"/>
        <w:ind w:left="1260" w:right="0" w:firstLine="0"/>
        <w:jc w:val="left"/>
        <w:rPr>
          <w:sz w:val="18"/>
        </w:rPr>
      </w:pPr>
      <w:r>
        <w:rPr>
          <w:color w:val="231F20"/>
          <w:position w:val="-3"/>
          <w:sz w:val="32"/>
        </w:rPr>
        <w:t>H </w:t>
      </w:r>
      <w:r>
        <w:rPr>
          <w:color w:val="231F20"/>
          <w:sz w:val="18"/>
        </w:rPr>
        <w:t>Excessive bending during operation may cause premature wear.</w:t>
      </w:r>
    </w:p>
    <w:p>
      <w:pPr>
        <w:spacing w:after="0"/>
        <w:jc w:val="left"/>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2240" w:h="15840"/>
          <w:pgMar w:header="0" w:footer="1991" w:top="0" w:bottom="2180" w:left="0" w:right="0"/>
        </w:sectPr>
      </w:pPr>
    </w:p>
    <w:p>
      <w:pPr>
        <w:pStyle w:val="BodyText"/>
        <w:rPr>
          <w:sz w:val="25"/>
        </w:rPr>
      </w:pPr>
    </w:p>
    <w:p>
      <w:pPr>
        <w:pStyle w:val="Heading6"/>
        <w:spacing w:before="0"/>
        <w:ind w:left="907"/>
      </w:pPr>
      <w:r>
        <w:rPr>
          <w:color w:val="231F20"/>
        </w:rPr>
        <w:t>Applications:</w:t>
      </w:r>
    </w:p>
    <w:p>
      <w:pPr>
        <w:pStyle w:val="BodyText"/>
        <w:spacing w:line="230" w:lineRule="auto" w:before="1"/>
        <w:ind w:left="907" w:right="87"/>
      </w:pPr>
      <w:r>
        <w:rPr>
          <w:color w:val="231F20"/>
        </w:rPr>
        <w:t>Discharge of </w:t>
      </w:r>
      <w:r>
        <w:rPr>
          <w:color w:val="231F20"/>
          <w:spacing w:val="2"/>
        </w:rPr>
        <w:t>dry </w:t>
      </w:r>
      <w:r>
        <w:rPr>
          <w:color w:val="231F20"/>
        </w:rPr>
        <w:t>powders under low pressure. Pneumatic transfer of </w:t>
      </w:r>
      <w:r>
        <w:rPr>
          <w:color w:val="231F20"/>
          <w:spacing w:val="2"/>
        </w:rPr>
        <w:t>dry </w:t>
      </w:r>
      <w:r>
        <w:rPr>
          <w:color w:val="231F20"/>
        </w:rPr>
        <w:t>materials and abrasive slurries.</w:t>
      </w:r>
    </w:p>
    <w:p>
      <w:pPr>
        <w:pStyle w:val="Heading6"/>
        <w:spacing w:before="65"/>
        <w:ind w:left="907"/>
      </w:pPr>
      <w:r>
        <w:rPr>
          <w:color w:val="231F20"/>
        </w:rPr>
        <w:t>Cover:</w:t>
      </w:r>
    </w:p>
    <w:p>
      <w:pPr>
        <w:pStyle w:val="BodyText"/>
        <w:spacing w:line="230" w:lineRule="auto"/>
        <w:ind w:left="907"/>
      </w:pPr>
      <w:r>
        <w:rPr>
          <w:color w:val="231F20"/>
        </w:rPr>
        <w:t>Black conductive SBR/NR blend – abrasion and ozone resistant.</w:t>
      </w:r>
    </w:p>
    <w:p>
      <w:pPr>
        <w:pStyle w:val="Heading6"/>
        <w:spacing w:before="65"/>
        <w:ind w:left="907"/>
      </w:pPr>
      <w:r>
        <w:rPr>
          <w:color w:val="231F20"/>
        </w:rPr>
        <w:t>Reinforcement:</w:t>
      </w:r>
    </w:p>
    <w:p>
      <w:pPr>
        <w:pStyle w:val="BodyText"/>
        <w:spacing w:line="212" w:lineRule="exact"/>
        <w:ind w:left="907"/>
      </w:pPr>
      <w:r>
        <w:rPr>
          <w:color w:val="231F20"/>
        </w:rPr>
        <w:t>Spiraled high tensile textile cords.</w:t>
      </w:r>
    </w:p>
    <w:p>
      <w:pPr>
        <w:pStyle w:val="Heading6"/>
        <w:ind w:left="907"/>
      </w:pPr>
      <w:r>
        <w:rPr>
          <w:color w:val="231F20"/>
        </w:rPr>
        <w:t>Tube:</w:t>
      </w:r>
    </w:p>
    <w:p>
      <w:pPr>
        <w:pStyle w:val="BodyText"/>
        <w:spacing w:line="230" w:lineRule="auto" w:before="1"/>
        <w:ind w:left="907" w:right="-6"/>
      </w:pPr>
      <w:r>
        <w:rPr>
          <w:color w:val="231F20"/>
          <w:spacing w:val="2"/>
          <w:w w:val="105"/>
        </w:rPr>
        <w:t>3/8"</w:t>
      </w:r>
      <w:r>
        <w:rPr>
          <w:color w:val="231F20"/>
          <w:spacing w:val="-10"/>
          <w:w w:val="105"/>
        </w:rPr>
        <w:t> </w:t>
      </w:r>
      <w:r>
        <w:rPr>
          <w:color w:val="231F20"/>
          <w:w w:val="105"/>
        </w:rPr>
        <w:t>black</w:t>
      </w:r>
      <w:r>
        <w:rPr>
          <w:color w:val="231F20"/>
          <w:spacing w:val="-10"/>
          <w:w w:val="105"/>
        </w:rPr>
        <w:t> </w:t>
      </w:r>
      <w:r>
        <w:rPr>
          <w:color w:val="231F20"/>
          <w:w w:val="105"/>
        </w:rPr>
        <w:t>static</w:t>
      </w:r>
      <w:r>
        <w:rPr>
          <w:color w:val="231F20"/>
          <w:spacing w:val="-10"/>
          <w:w w:val="105"/>
        </w:rPr>
        <w:t> </w:t>
      </w:r>
      <w:r>
        <w:rPr>
          <w:color w:val="231F20"/>
          <w:w w:val="105"/>
        </w:rPr>
        <w:t>conducting</w:t>
      </w:r>
      <w:r>
        <w:rPr>
          <w:color w:val="231F20"/>
          <w:spacing w:val="-10"/>
          <w:w w:val="105"/>
        </w:rPr>
        <w:t> </w:t>
      </w:r>
      <w:r>
        <w:rPr>
          <w:color w:val="231F20"/>
          <w:w w:val="105"/>
        </w:rPr>
        <w:t>NR</w:t>
      </w:r>
      <w:r>
        <w:rPr>
          <w:color w:val="231F20"/>
          <w:spacing w:val="-9"/>
          <w:w w:val="105"/>
        </w:rPr>
        <w:t> </w:t>
      </w:r>
      <w:r>
        <w:rPr>
          <w:color w:val="231F20"/>
          <w:w w:val="105"/>
        </w:rPr>
        <w:t>–</w:t>
      </w:r>
      <w:r>
        <w:rPr>
          <w:color w:val="231F20"/>
          <w:spacing w:val="-10"/>
          <w:w w:val="105"/>
        </w:rPr>
        <w:t> </w:t>
      </w:r>
      <w:r>
        <w:rPr>
          <w:color w:val="231F20"/>
          <w:w w:val="105"/>
        </w:rPr>
        <w:t>compounded</w:t>
      </w:r>
      <w:r>
        <w:rPr>
          <w:color w:val="231F20"/>
          <w:spacing w:val="-10"/>
          <w:w w:val="105"/>
        </w:rPr>
        <w:t> </w:t>
      </w:r>
      <w:r>
        <w:rPr>
          <w:color w:val="231F20"/>
          <w:w w:val="105"/>
        </w:rPr>
        <w:t>to</w:t>
      </w:r>
      <w:r>
        <w:rPr>
          <w:color w:val="231F20"/>
          <w:spacing w:val="-10"/>
          <w:w w:val="105"/>
        </w:rPr>
        <w:t> </w:t>
      </w:r>
      <w:r>
        <w:rPr>
          <w:color w:val="231F20"/>
          <w:w w:val="105"/>
        </w:rPr>
        <w:t>resist cutting by abrasive</w:t>
      </w:r>
      <w:r>
        <w:rPr>
          <w:color w:val="231F20"/>
          <w:spacing w:val="-13"/>
          <w:w w:val="105"/>
        </w:rPr>
        <w:t> </w:t>
      </w:r>
      <w:r>
        <w:rPr>
          <w:color w:val="231F20"/>
          <w:w w:val="105"/>
        </w:rPr>
        <w:t>materials.</w:t>
      </w:r>
    </w:p>
    <w:p>
      <w:pPr>
        <w:pStyle w:val="BodyText"/>
        <w:rPr>
          <w:sz w:val="25"/>
        </w:rPr>
      </w:pPr>
      <w:r>
        <w:rPr/>
        <w:br w:type="column"/>
      </w:r>
      <w:r>
        <w:rPr>
          <w:sz w:val="25"/>
        </w:rPr>
      </w:r>
    </w:p>
    <w:p>
      <w:pPr>
        <w:pStyle w:val="Heading6"/>
        <w:spacing w:before="0"/>
        <w:ind w:left="353"/>
      </w:pPr>
      <w:r>
        <w:rPr>
          <w:color w:val="231F20"/>
        </w:rPr>
        <w:t>Working Pressure:</w:t>
      </w:r>
    </w:p>
    <w:p>
      <w:pPr>
        <w:pStyle w:val="BodyText"/>
        <w:spacing w:line="212" w:lineRule="exact"/>
        <w:ind w:left="353"/>
      </w:pPr>
      <w:r>
        <w:rPr>
          <w:color w:val="231F20"/>
        </w:rPr>
        <w:t>Constant Pressure – 5 Bar (75 PSI)</w:t>
      </w:r>
    </w:p>
    <w:p>
      <w:pPr>
        <w:pStyle w:val="Heading6"/>
        <w:ind w:left="353"/>
      </w:pPr>
      <w:r>
        <w:rPr>
          <w:color w:val="231F20"/>
        </w:rPr>
        <w:t>Temperature Range:</w:t>
      </w:r>
    </w:p>
    <w:p>
      <w:pPr>
        <w:pStyle w:val="BodyText"/>
        <w:spacing w:line="212" w:lineRule="exact"/>
        <w:ind w:left="353"/>
      </w:pPr>
      <w:r>
        <w:rPr>
          <w:color w:val="231F20"/>
        </w:rPr>
        <w:t>-22°F (-30°C) to 176°F (+80°C)</w:t>
      </w:r>
    </w:p>
    <w:p>
      <w:pPr>
        <w:pStyle w:val="Heading6"/>
        <w:spacing w:before="62"/>
        <w:ind w:left="353"/>
      </w:pPr>
      <w:r>
        <w:rPr>
          <w:color w:val="231F20"/>
        </w:rPr>
        <w:t>Branding:</w:t>
      </w:r>
    </w:p>
    <w:p>
      <w:pPr>
        <w:pStyle w:val="BodyText"/>
        <w:spacing w:line="208" w:lineRule="exact"/>
        <w:ind w:left="353"/>
      </w:pPr>
      <w:r>
        <w:rPr>
          <w:color w:val="231F20"/>
        </w:rPr>
        <w:t>ALFAGOMMA – ITALY T763 5 BAR (75 PSI) HEAVY</w:t>
      </w:r>
    </w:p>
    <w:p>
      <w:pPr>
        <w:pStyle w:val="BodyText"/>
        <w:spacing w:line="214" w:lineRule="exact"/>
        <w:ind w:left="353"/>
      </w:pPr>
      <w:r>
        <w:rPr>
          <w:color w:val="231F20"/>
        </w:rPr>
        <w:t>DUTY BULK MATERIAL DELIVERY (in green letters)</w:t>
      </w:r>
    </w:p>
    <w:p>
      <w:pPr>
        <w:pStyle w:val="Heading6"/>
        <w:ind w:left="353"/>
      </w:pPr>
      <w:r>
        <w:rPr>
          <w:color w:val="231F20"/>
        </w:rPr>
        <w:t>Standard Length:</w:t>
      </w:r>
    </w:p>
    <w:p>
      <w:pPr>
        <w:pStyle w:val="BodyText"/>
        <w:spacing w:line="212" w:lineRule="exact"/>
        <w:ind w:left="353"/>
      </w:pPr>
      <w:r>
        <w:rPr>
          <w:color w:val="231F20"/>
        </w:rPr>
        <w:t>100 feet</w:t>
      </w:r>
    </w:p>
    <w:p>
      <w:pPr>
        <w:spacing w:after="0" w:line="212" w:lineRule="exact"/>
        <w:sectPr>
          <w:type w:val="continuous"/>
          <w:pgSz w:w="12240" w:h="15840"/>
          <w:pgMar w:top="1500" w:bottom="280" w:left="0" w:right="0"/>
          <w:cols w:num="2" w:equalWidth="0">
            <w:col w:w="5734" w:space="40"/>
            <w:col w:w="6466"/>
          </w:cols>
        </w:sectPr>
      </w:pPr>
    </w:p>
    <w:p>
      <w:pPr>
        <w:pStyle w:val="BodyText"/>
        <w:rPr>
          <w:sz w:val="20"/>
        </w:rPr>
      </w:pPr>
      <w:r>
        <w:rPr/>
        <w:pict>
          <v:group style="position:absolute;margin-left:0pt;margin-top:0pt;width:612pt;height:310pt;mso-position-horizontal-relative:page;mso-position-vertical-relative:page;z-index:10960" coordorigin="0,0" coordsize="12240,6200">
            <v:shape style="position:absolute;left:7020;top:0;width:3960;height:5940" type="#_x0000_t75" stroked="false">
              <v:imagedata r:id="rId48" o:title=""/>
            </v:shape>
            <v:shape style="position:absolute;left:5220;top:1800;width:5760;height:3780" type="#_x0000_t75" stroked="false">
              <v:imagedata r:id="rId191" o:title=""/>
            </v:shape>
            <v:rect style="position:absolute;left:0;top:1800;width:12240;height:250" filled="true" fillcolor="#231f20" stroked="false">
              <v:fill opacity="49152f" type="solid"/>
            </v:rect>
            <v:rect style="position:absolute;left:0;top:630;width:12240;height:1170" filled="true" fillcolor="#e2c299" stroked="false">
              <v:fill type="solid"/>
            </v:rect>
            <v:shape style="position:absolute;left:7933;top:1065;width:3047;height:375" type="#_x0000_t75" stroked="false">
              <v:imagedata r:id="rId43" o:title=""/>
            </v:shape>
            <v:shape style="position:absolute;left:7958;top:5219;width:2140;height:970" coordorigin="7959,5219" coordsize="2140,970" path="m9029,5219l8926,5221,8825,5228,8728,5239,8635,5253,8546,5271,8461,5293,8381,5318,8307,5346,8239,5377,8177,5411,8122,5447,8074,5485,8002,5568,7964,5657,7959,5704,7964,5751,8002,5840,8074,5923,8122,5962,8177,5998,8239,6031,8307,6062,8381,6090,8461,6115,8546,6137,8635,6155,8728,6170,8825,6180,8926,6187,9029,6189,9132,6187,9232,6180,9329,6170,9423,6155,9512,6137,9597,6115,9676,6090,9750,6062,9819,6031,9881,5998,9936,5962,9984,5923,10056,5840,10094,5751,10099,5704,10094,5657,10056,5568,9984,5485,9936,5447,9881,5411,9819,5377,9750,5346,9676,5318,9597,5293,9512,5271,9423,5253,9329,5239,9232,5228,9132,5221,9029,5219xe" filled="true" fillcolor="#ed1c24" stroked="false">
              <v:path arrowok="t"/>
              <v:fill type="solid"/>
            </v:shape>
            <v:shape style="position:absolute;left:7958;top:5219;width:2140;height:970" coordorigin="7959,5219" coordsize="2140,970" path="m9029,6189l9132,6187,9232,6180,9329,6170,9423,6155,9512,6137,9597,6115,9676,6090,9750,6062,9819,6031,9881,5998,9936,5962,9984,5923,10056,5840,10094,5751,10099,5704,10094,5657,10056,5568,9984,5485,9936,5447,9881,5411,9819,5377,9750,5346,9676,5318,9597,5293,9512,5271,9423,5253,9329,5239,9232,5228,9132,5221,9029,5219,8926,5221,8825,5228,8728,5239,8635,5253,8546,5271,8461,5293,8381,5318,8307,5346,8239,5377,8177,5411,8122,5447,8074,5485,8002,5568,7964,5657,7959,5704,7964,5751,8002,5840,8074,5923,8122,5962,8177,5998,8239,6031,8307,6062,8381,6090,8461,6115,8546,6137,8635,6155,8728,6170,8825,6180,8926,6187,9029,6189xe" filled="false" stroked="true" strokeweight="1pt" strokecolor="#ed1c24">
              <v:path arrowok="t"/>
              <v:stroke dashstyle="solid"/>
            </v:shape>
            <v:shape style="position:absolute;left:1423;top:2251;width:3667;height:1732" type="#_x0000_t202" filled="false" stroked="false">
              <v:textbox inset="0,0,0,0">
                <w:txbxContent>
                  <w:p>
                    <w:pPr>
                      <w:spacing w:line="542" w:lineRule="exact" w:before="7"/>
                      <w:ind w:left="420" w:right="0" w:firstLine="0"/>
                      <w:jc w:val="left"/>
                      <w:rPr>
                        <w:b/>
                        <w:sz w:val="48"/>
                      </w:rPr>
                    </w:pPr>
                    <w:r>
                      <w:rPr>
                        <w:b/>
                        <w:color w:val="231F20"/>
                        <w:w w:val="110"/>
                        <w:sz w:val="48"/>
                      </w:rPr>
                      <w:t>HWT763AA</w:t>
                    </w:r>
                  </w:p>
                  <w:p>
                    <w:pPr>
                      <w:spacing w:line="244" w:lineRule="auto" w:before="0"/>
                      <w:ind w:left="-1" w:right="18" w:firstLine="0"/>
                      <w:jc w:val="center"/>
                      <w:rPr>
                        <w:b/>
                        <w:sz w:val="34"/>
                      </w:rPr>
                    </w:pPr>
                    <w:r>
                      <w:rPr>
                        <w:b/>
                        <w:color w:val="231F20"/>
                        <w:spacing w:val="-5"/>
                        <w:sz w:val="34"/>
                      </w:rPr>
                      <w:t>75 </w:t>
                    </w:r>
                    <w:r>
                      <w:rPr>
                        <w:b/>
                        <w:color w:val="231F20"/>
                        <w:sz w:val="34"/>
                      </w:rPr>
                      <w:t>PSI Heavy </w:t>
                    </w:r>
                    <w:r>
                      <w:rPr>
                        <w:b/>
                        <w:color w:val="231F20"/>
                        <w:spacing w:val="3"/>
                        <w:sz w:val="34"/>
                      </w:rPr>
                      <w:t>Duty </w:t>
                    </w:r>
                    <w:r>
                      <w:rPr>
                        <w:b/>
                        <w:color w:val="231F20"/>
                        <w:sz w:val="34"/>
                      </w:rPr>
                      <w:t>Dry Powder Delivery Hose </w:t>
                    </w:r>
                    <w:r>
                      <w:rPr>
                        <w:b/>
                        <w:color w:val="231F20"/>
                        <w:spacing w:val="5"/>
                        <w:sz w:val="34"/>
                      </w:rPr>
                      <w:t>3/8"</w:t>
                    </w:r>
                    <w:r>
                      <w:rPr>
                        <w:b/>
                        <w:color w:val="231F20"/>
                        <w:spacing w:val="2"/>
                        <w:sz w:val="34"/>
                      </w:rPr>
                      <w:t> </w:t>
                    </w:r>
                    <w:r>
                      <w:rPr>
                        <w:b/>
                        <w:color w:val="231F20"/>
                        <w:spacing w:val="-6"/>
                        <w:sz w:val="34"/>
                      </w:rPr>
                      <w:t>Tube</w:t>
                    </w:r>
                  </w:p>
                </w:txbxContent>
              </v:textbox>
              <w10:wrap type="none"/>
            </v:shape>
            <v:shape style="position:absolute;left:8307;top:5303;width:1463;height:816" type="#_x0000_t202" filled="false" stroked="false">
              <v:textbox inset="0,0,0,0">
                <w:txbxContent>
                  <w:p>
                    <w:pPr>
                      <w:spacing w:line="398" w:lineRule="exact" w:before="12"/>
                      <w:ind w:left="0" w:right="18" w:firstLine="0"/>
                      <w:jc w:val="center"/>
                      <w:rPr>
                        <w:b/>
                        <w:i/>
                        <w:sz w:val="38"/>
                      </w:rPr>
                    </w:pPr>
                    <w:r>
                      <w:rPr>
                        <w:b/>
                        <w:i/>
                        <w:color w:val="FFFFFF"/>
                        <w:w w:val="105"/>
                        <w:sz w:val="38"/>
                      </w:rPr>
                      <w:t>NEW</w:t>
                    </w:r>
                  </w:p>
                  <w:p>
                    <w:pPr>
                      <w:spacing w:line="398" w:lineRule="exact" w:before="0"/>
                      <w:ind w:left="0" w:right="18" w:firstLine="0"/>
                      <w:jc w:val="center"/>
                      <w:rPr>
                        <w:b/>
                        <w:i/>
                        <w:sz w:val="38"/>
                      </w:rPr>
                    </w:pPr>
                    <w:r>
                      <w:rPr>
                        <w:b/>
                        <w:i/>
                        <w:color w:val="FFFFFF"/>
                        <w:w w:val="75"/>
                        <w:sz w:val="38"/>
                      </w:rPr>
                      <w:t>PRODUCT</w:t>
                    </w:r>
                  </w:p>
                </w:txbxContent>
              </v:textbox>
              <w10:wrap type="none"/>
            </v:shape>
            <v:shape style="position:absolute;left:0;top:630;width:12240;height:1170" type="#_x0000_t202" filled="false" stroked="false">
              <v:textbox inset="0,0,0,0">
                <w:txbxContent>
                  <w:p>
                    <w:pPr>
                      <w:spacing w:before="186"/>
                      <w:ind w:left="900" w:right="0" w:firstLine="0"/>
                      <w:jc w:val="left"/>
                      <w:rPr>
                        <w:b/>
                        <w:sz w:val="72"/>
                      </w:rPr>
                    </w:pPr>
                    <w:r>
                      <w:rPr>
                        <w:b/>
                        <w:color w:val="231F20"/>
                        <w:sz w:val="72"/>
                      </w:rPr>
                      <w:t>Material Handling</w:t>
                    </w:r>
                  </w:p>
                </w:txbxContent>
              </v:textbox>
              <w10:wrap type="none"/>
            </v:shape>
            <w10:wrap type="none"/>
          </v:group>
        </w:pict>
      </w:r>
    </w:p>
    <w:p>
      <w:pPr>
        <w:pStyle w:val="BodyText"/>
        <w:spacing w:before="8"/>
      </w:pPr>
    </w:p>
    <w:tbl>
      <w:tblPr>
        <w:tblW w:w="0" w:type="auto"/>
        <w:jc w:val="left"/>
        <w:tblInd w:w="9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1260"/>
        <w:gridCol w:w="1260"/>
        <w:gridCol w:w="1260"/>
        <w:gridCol w:w="1260"/>
        <w:gridCol w:w="1530"/>
        <w:gridCol w:w="1800"/>
      </w:tblGrid>
      <w:tr>
        <w:trPr>
          <w:trHeight w:val="285" w:hRule="atLeast"/>
        </w:trPr>
        <w:tc>
          <w:tcPr>
            <w:tcW w:w="10080" w:type="dxa"/>
            <w:gridSpan w:val="7"/>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95"/>
                <w:sz w:val="18"/>
              </w:rPr>
              <w:t>ID</w:t>
            </w:r>
          </w:p>
          <w:p>
            <w:pPr>
              <w:pStyle w:val="TableParagraph"/>
              <w:spacing w:line="189" w:lineRule="exact" w:before="0"/>
              <w:ind w:left="391" w:right="391"/>
              <w:jc w:val="center"/>
              <w:rPr>
                <w:b/>
                <w:sz w:val="18"/>
              </w:rPr>
            </w:pPr>
            <w:r>
              <w:rPr>
                <w:b/>
                <w:color w:val="FFFFFF"/>
                <w:w w:val="95"/>
                <w:sz w:val="18"/>
              </w:rPr>
              <w:t>(in.)</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95"/>
                <w:sz w:val="18"/>
              </w:rPr>
              <w:t>ID</w:t>
            </w:r>
          </w:p>
          <w:p>
            <w:pPr>
              <w:pStyle w:val="TableParagraph"/>
              <w:spacing w:line="189" w:lineRule="exact" w:before="0"/>
              <w:ind w:left="391" w:right="391"/>
              <w:jc w:val="center"/>
              <w:rPr>
                <w:b/>
                <w:sz w:val="18"/>
              </w:rPr>
            </w:pPr>
            <w:r>
              <w:rPr>
                <w:b/>
                <w:color w:val="FFFFFF"/>
                <w:w w:val="95"/>
                <w:sz w:val="18"/>
              </w:rPr>
              <w:t>(mm)</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85"/>
                <w:sz w:val="18"/>
              </w:rPr>
              <w:t>OD</w:t>
            </w:r>
          </w:p>
          <w:p>
            <w:pPr>
              <w:pStyle w:val="TableParagraph"/>
              <w:spacing w:line="189" w:lineRule="exact" w:before="0"/>
              <w:ind w:left="391" w:right="391"/>
              <w:jc w:val="center"/>
              <w:rPr>
                <w:b/>
                <w:sz w:val="18"/>
              </w:rPr>
            </w:pPr>
            <w:r>
              <w:rPr>
                <w:b/>
                <w:color w:val="FFFFFF"/>
                <w:w w:val="95"/>
                <w:sz w:val="18"/>
              </w:rPr>
              <w:t>(in.)</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85"/>
                <w:sz w:val="18"/>
              </w:rPr>
              <w:t>OD</w:t>
            </w:r>
          </w:p>
          <w:p>
            <w:pPr>
              <w:pStyle w:val="TableParagraph"/>
              <w:spacing w:line="189" w:lineRule="exact" w:before="0"/>
              <w:ind w:left="391" w:right="391"/>
              <w:jc w:val="center"/>
              <w:rPr>
                <w:b/>
                <w:sz w:val="18"/>
              </w:rPr>
            </w:pPr>
            <w:r>
              <w:rPr>
                <w:b/>
                <w:color w:val="FFFFFF"/>
                <w:w w:val="95"/>
                <w:sz w:val="18"/>
              </w:rPr>
              <w:t>(mm)</w:t>
            </w:r>
          </w:p>
        </w:tc>
        <w:tc>
          <w:tcPr>
            <w:tcW w:w="153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436" w:right="160" w:hanging="15"/>
              <w:rPr>
                <w:b/>
                <w:sz w:val="18"/>
              </w:rPr>
            </w:pPr>
            <w:r>
              <w:rPr>
                <w:b/>
                <w:color w:val="FFFFFF"/>
                <w:w w:val="90"/>
                <w:sz w:val="18"/>
              </w:rPr>
              <w:t>Max Rec. </w:t>
            </w:r>
            <w:r>
              <w:rPr>
                <w:b/>
                <w:color w:val="FFFFFF"/>
                <w:w w:val="85"/>
                <w:sz w:val="18"/>
              </w:rPr>
              <w:t>WP (PSI)</w:t>
            </w:r>
          </w:p>
        </w:tc>
        <w:tc>
          <w:tcPr>
            <w:tcW w:w="1800" w:type="dxa"/>
            <w:tcBorders>
              <w:top w:val="single" w:sz="8" w:space="0" w:color="FFFFFF"/>
              <w:left w:val="single" w:sz="8" w:space="0" w:color="FFFFFF"/>
            </w:tcBorders>
            <w:shd w:val="clear" w:color="auto" w:fill="231F20"/>
          </w:tcPr>
          <w:p>
            <w:pPr>
              <w:pStyle w:val="TableParagraph"/>
              <w:spacing w:line="208" w:lineRule="auto" w:before="36"/>
              <w:ind w:left="581" w:right="47"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HWT763AA400</w:t>
            </w:r>
          </w:p>
        </w:tc>
        <w:tc>
          <w:tcPr>
            <w:tcW w:w="1260" w:type="dxa"/>
            <w:shd w:val="clear" w:color="auto" w:fill="E6E7E8"/>
          </w:tcPr>
          <w:p>
            <w:pPr>
              <w:pStyle w:val="TableParagraph"/>
              <w:spacing w:before="45"/>
              <w:jc w:val="center"/>
              <w:rPr>
                <w:sz w:val="18"/>
              </w:rPr>
            </w:pPr>
            <w:r>
              <w:rPr>
                <w:color w:val="231F20"/>
                <w:w w:val="86"/>
                <w:sz w:val="18"/>
              </w:rPr>
              <w:t>4</w:t>
            </w:r>
          </w:p>
        </w:tc>
        <w:tc>
          <w:tcPr>
            <w:tcW w:w="1260" w:type="dxa"/>
            <w:shd w:val="clear" w:color="auto" w:fill="E6E7E8"/>
          </w:tcPr>
          <w:p>
            <w:pPr>
              <w:pStyle w:val="TableParagraph"/>
              <w:spacing w:before="45"/>
              <w:ind w:left="155" w:right="155"/>
              <w:jc w:val="center"/>
              <w:rPr>
                <w:sz w:val="18"/>
              </w:rPr>
            </w:pPr>
            <w:r>
              <w:rPr>
                <w:color w:val="231F20"/>
                <w:w w:val="95"/>
                <w:sz w:val="18"/>
              </w:rPr>
              <w:t>102</w:t>
            </w:r>
          </w:p>
        </w:tc>
        <w:tc>
          <w:tcPr>
            <w:tcW w:w="1260" w:type="dxa"/>
            <w:shd w:val="clear" w:color="auto" w:fill="E6E7E8"/>
          </w:tcPr>
          <w:p>
            <w:pPr>
              <w:pStyle w:val="TableParagraph"/>
              <w:spacing w:before="45"/>
              <w:ind w:left="155" w:right="155"/>
              <w:jc w:val="center"/>
              <w:rPr>
                <w:sz w:val="18"/>
              </w:rPr>
            </w:pPr>
            <w:r>
              <w:rPr>
                <w:color w:val="231F20"/>
                <w:w w:val="95"/>
                <w:sz w:val="18"/>
              </w:rPr>
              <w:t>4.96</w:t>
            </w:r>
          </w:p>
        </w:tc>
        <w:tc>
          <w:tcPr>
            <w:tcW w:w="1260" w:type="dxa"/>
            <w:shd w:val="clear" w:color="auto" w:fill="E6E7E8"/>
          </w:tcPr>
          <w:p>
            <w:pPr>
              <w:pStyle w:val="TableParagraph"/>
              <w:spacing w:before="45"/>
              <w:ind w:left="155" w:right="155"/>
              <w:jc w:val="center"/>
              <w:rPr>
                <w:sz w:val="18"/>
              </w:rPr>
            </w:pPr>
            <w:r>
              <w:rPr>
                <w:color w:val="231F20"/>
                <w:w w:val="95"/>
                <w:sz w:val="18"/>
              </w:rPr>
              <w:t>126</w:t>
            </w:r>
          </w:p>
        </w:tc>
        <w:tc>
          <w:tcPr>
            <w:tcW w:w="1530" w:type="dxa"/>
            <w:shd w:val="clear" w:color="auto" w:fill="E6E7E8"/>
          </w:tcPr>
          <w:p>
            <w:pPr>
              <w:pStyle w:val="TableParagraph"/>
              <w:spacing w:before="45"/>
              <w:ind w:left="602" w:right="602"/>
              <w:jc w:val="center"/>
              <w:rPr>
                <w:sz w:val="18"/>
              </w:rPr>
            </w:pPr>
            <w:r>
              <w:rPr>
                <w:color w:val="231F20"/>
                <w:w w:val="95"/>
                <w:sz w:val="18"/>
              </w:rPr>
              <w:t>75</w:t>
            </w:r>
          </w:p>
        </w:tc>
        <w:tc>
          <w:tcPr>
            <w:tcW w:w="1800" w:type="dxa"/>
            <w:shd w:val="clear" w:color="auto" w:fill="E6E7E8"/>
          </w:tcPr>
          <w:p>
            <w:pPr>
              <w:pStyle w:val="TableParagraph"/>
              <w:spacing w:before="45"/>
              <w:ind w:left="452" w:right="452"/>
              <w:jc w:val="center"/>
              <w:rPr>
                <w:sz w:val="18"/>
              </w:rPr>
            </w:pPr>
            <w:r>
              <w:rPr>
                <w:color w:val="231F20"/>
                <w:w w:val="95"/>
                <w:sz w:val="18"/>
              </w:rPr>
              <w:t>2.56</w:t>
            </w:r>
          </w:p>
        </w:tc>
      </w:tr>
    </w:tbl>
    <w:p>
      <w:pPr>
        <w:spacing w:before="50"/>
        <w:ind w:left="907" w:right="0" w:firstLine="0"/>
        <w:jc w:val="left"/>
        <w:rPr>
          <w:sz w:val="18"/>
        </w:rPr>
      </w:pPr>
      <w:r>
        <w:rPr>
          <w:color w:val="231F20"/>
          <w:position w:val="-3"/>
          <w:sz w:val="32"/>
        </w:rPr>
        <w:t>H </w:t>
      </w:r>
      <w:r>
        <w:rPr>
          <w:color w:val="231F20"/>
          <w:sz w:val="18"/>
        </w:rPr>
        <w:t>Excessive bending during operation may cause premature wear.</w:t>
      </w:r>
    </w:p>
    <w:p>
      <w:pPr>
        <w:spacing w:after="0"/>
        <w:jc w:val="left"/>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2240" w:h="15840"/>
          <w:pgMar w:header="0" w:footer="1991" w:top="0" w:bottom="2180" w:left="0" w:right="0"/>
        </w:sectPr>
      </w:pPr>
    </w:p>
    <w:p>
      <w:pPr>
        <w:pStyle w:val="BodyText"/>
        <w:rPr>
          <w:sz w:val="25"/>
        </w:rPr>
      </w:pPr>
    </w:p>
    <w:p>
      <w:pPr>
        <w:pStyle w:val="Heading6"/>
        <w:spacing w:before="0"/>
        <w:ind w:left="1260"/>
      </w:pPr>
      <w:r>
        <w:rPr>
          <w:color w:val="231F20"/>
        </w:rPr>
        <w:t>Applications:</w:t>
      </w:r>
    </w:p>
    <w:p>
      <w:pPr>
        <w:pStyle w:val="BodyText"/>
        <w:spacing w:line="230" w:lineRule="auto" w:before="1"/>
        <w:ind w:left="1260"/>
      </w:pPr>
      <w:r>
        <w:rPr>
          <w:color w:val="231F20"/>
        </w:rPr>
        <w:t>Discharge of dry powders in heavy duty applications, such as dry cement, grains and animal feed transfer.</w:t>
      </w:r>
    </w:p>
    <w:p>
      <w:pPr>
        <w:pStyle w:val="Heading6"/>
        <w:spacing w:before="64"/>
        <w:ind w:left="1260"/>
      </w:pPr>
      <w:r>
        <w:rPr>
          <w:color w:val="231F20"/>
        </w:rPr>
        <w:t>Cover:</w:t>
      </w:r>
    </w:p>
    <w:p>
      <w:pPr>
        <w:pStyle w:val="BodyText"/>
        <w:spacing w:line="230" w:lineRule="auto" w:before="1"/>
        <w:ind w:left="1260"/>
      </w:pPr>
      <w:r>
        <w:rPr>
          <w:color w:val="231F20"/>
        </w:rPr>
        <w:t>Black conductive SBR/NR blend – abrasion and ozone resistant.</w:t>
      </w:r>
    </w:p>
    <w:p>
      <w:pPr>
        <w:pStyle w:val="Heading6"/>
        <w:spacing w:before="65"/>
        <w:ind w:left="1260"/>
      </w:pPr>
      <w:r>
        <w:rPr>
          <w:color w:val="231F20"/>
        </w:rPr>
        <w:t>Reinforcement:</w:t>
      </w:r>
    </w:p>
    <w:p>
      <w:pPr>
        <w:pStyle w:val="BodyText"/>
        <w:spacing w:line="212" w:lineRule="exact"/>
        <w:ind w:left="1260"/>
      </w:pPr>
      <w:r>
        <w:rPr>
          <w:color w:val="231F20"/>
        </w:rPr>
        <w:t>Spiraled high tensile textile cords.</w:t>
      </w:r>
    </w:p>
    <w:p>
      <w:pPr>
        <w:pStyle w:val="Heading6"/>
        <w:ind w:left="1260"/>
      </w:pPr>
      <w:r>
        <w:rPr>
          <w:color w:val="231F20"/>
        </w:rPr>
        <w:t>Tube:</w:t>
      </w:r>
    </w:p>
    <w:p>
      <w:pPr>
        <w:pStyle w:val="BodyText"/>
        <w:spacing w:line="230" w:lineRule="auto"/>
        <w:ind w:left="1260" w:right="-5"/>
      </w:pPr>
      <w:r>
        <w:rPr>
          <w:color w:val="231F20"/>
          <w:spacing w:val="-4"/>
          <w:w w:val="105"/>
        </w:rPr>
        <w:t>1/4"</w:t>
      </w:r>
      <w:r>
        <w:rPr>
          <w:color w:val="231F20"/>
          <w:spacing w:val="-10"/>
          <w:w w:val="105"/>
        </w:rPr>
        <w:t> </w:t>
      </w:r>
      <w:r>
        <w:rPr>
          <w:color w:val="231F20"/>
          <w:w w:val="105"/>
        </w:rPr>
        <w:t>black</w:t>
      </w:r>
      <w:r>
        <w:rPr>
          <w:color w:val="231F20"/>
          <w:spacing w:val="-10"/>
          <w:w w:val="105"/>
        </w:rPr>
        <w:t> </w:t>
      </w:r>
      <w:r>
        <w:rPr>
          <w:color w:val="231F20"/>
          <w:w w:val="105"/>
        </w:rPr>
        <w:t>static</w:t>
      </w:r>
      <w:r>
        <w:rPr>
          <w:color w:val="231F20"/>
          <w:spacing w:val="-9"/>
          <w:w w:val="105"/>
        </w:rPr>
        <w:t> </w:t>
      </w:r>
      <w:r>
        <w:rPr>
          <w:color w:val="231F20"/>
          <w:w w:val="105"/>
        </w:rPr>
        <w:t>conducting</w:t>
      </w:r>
      <w:r>
        <w:rPr>
          <w:color w:val="231F20"/>
          <w:spacing w:val="-10"/>
          <w:w w:val="105"/>
        </w:rPr>
        <w:t> </w:t>
      </w:r>
      <w:r>
        <w:rPr>
          <w:color w:val="231F20"/>
          <w:w w:val="105"/>
        </w:rPr>
        <w:t>NR</w:t>
      </w:r>
      <w:r>
        <w:rPr>
          <w:color w:val="231F20"/>
          <w:spacing w:val="-9"/>
          <w:w w:val="105"/>
        </w:rPr>
        <w:t> </w:t>
      </w:r>
      <w:r>
        <w:rPr>
          <w:color w:val="231F20"/>
          <w:w w:val="105"/>
        </w:rPr>
        <w:t>–</w:t>
      </w:r>
      <w:r>
        <w:rPr>
          <w:color w:val="231F20"/>
          <w:spacing w:val="-10"/>
          <w:w w:val="105"/>
        </w:rPr>
        <w:t> </w:t>
      </w:r>
      <w:r>
        <w:rPr>
          <w:color w:val="231F20"/>
          <w:w w:val="105"/>
        </w:rPr>
        <w:t>compounded</w:t>
      </w:r>
      <w:r>
        <w:rPr>
          <w:color w:val="231F20"/>
          <w:spacing w:val="-9"/>
          <w:w w:val="105"/>
        </w:rPr>
        <w:t> </w:t>
      </w:r>
      <w:r>
        <w:rPr>
          <w:color w:val="231F20"/>
          <w:w w:val="105"/>
        </w:rPr>
        <w:t>to</w:t>
      </w:r>
      <w:r>
        <w:rPr>
          <w:color w:val="231F20"/>
          <w:spacing w:val="-10"/>
          <w:w w:val="105"/>
        </w:rPr>
        <w:t> </w:t>
      </w:r>
      <w:r>
        <w:rPr>
          <w:color w:val="231F20"/>
          <w:w w:val="105"/>
        </w:rPr>
        <w:t>resist cutting by abrasive</w:t>
      </w:r>
      <w:r>
        <w:rPr>
          <w:color w:val="231F20"/>
          <w:spacing w:val="-13"/>
          <w:w w:val="105"/>
        </w:rPr>
        <w:t> </w:t>
      </w:r>
      <w:r>
        <w:rPr>
          <w:color w:val="231F20"/>
          <w:w w:val="105"/>
        </w:rPr>
        <w:t>materials.</w:t>
      </w:r>
    </w:p>
    <w:p>
      <w:pPr>
        <w:pStyle w:val="BodyText"/>
        <w:rPr>
          <w:sz w:val="25"/>
        </w:rPr>
      </w:pPr>
      <w:r>
        <w:rPr/>
        <w:br w:type="column"/>
      </w:r>
      <w:r>
        <w:rPr>
          <w:sz w:val="25"/>
        </w:rPr>
      </w:r>
    </w:p>
    <w:p>
      <w:pPr>
        <w:pStyle w:val="Heading6"/>
        <w:spacing w:before="0"/>
        <w:ind w:left="374"/>
      </w:pPr>
      <w:r>
        <w:rPr>
          <w:color w:val="231F20"/>
        </w:rPr>
        <w:t>Working Pressure:</w:t>
      </w:r>
    </w:p>
    <w:p>
      <w:pPr>
        <w:pStyle w:val="BodyText"/>
        <w:spacing w:line="212" w:lineRule="exact"/>
        <w:ind w:left="374"/>
      </w:pPr>
      <w:r>
        <w:rPr>
          <w:color w:val="231F20"/>
        </w:rPr>
        <w:t>Constant Pressure – 10 Bar (150 PSI)</w:t>
      </w:r>
    </w:p>
    <w:p>
      <w:pPr>
        <w:pStyle w:val="Heading6"/>
        <w:ind w:left="374"/>
      </w:pPr>
      <w:r>
        <w:rPr>
          <w:color w:val="231F20"/>
        </w:rPr>
        <w:t>Temperature Range:</w:t>
      </w:r>
    </w:p>
    <w:p>
      <w:pPr>
        <w:pStyle w:val="BodyText"/>
        <w:spacing w:line="212" w:lineRule="exact"/>
        <w:ind w:left="374"/>
      </w:pPr>
      <w:r>
        <w:rPr>
          <w:color w:val="231F20"/>
        </w:rPr>
        <w:t>-22°F (-30°C) to 176°F (+80°C)</w:t>
      </w:r>
    </w:p>
    <w:p>
      <w:pPr>
        <w:pStyle w:val="Heading6"/>
        <w:spacing w:before="62"/>
        <w:ind w:left="374"/>
      </w:pPr>
      <w:r>
        <w:rPr>
          <w:color w:val="231F20"/>
        </w:rPr>
        <w:t>Branding:</w:t>
      </w:r>
    </w:p>
    <w:p>
      <w:pPr>
        <w:pStyle w:val="BodyText"/>
        <w:spacing w:line="208" w:lineRule="exact"/>
        <w:ind w:left="374"/>
      </w:pPr>
      <w:r>
        <w:rPr>
          <w:color w:val="231F20"/>
        </w:rPr>
        <w:t>ALFAGOMMA – ITALY T766 10 Bar (150 PSI) BULK</w:t>
      </w:r>
    </w:p>
    <w:p>
      <w:pPr>
        <w:pStyle w:val="BodyText"/>
        <w:spacing w:line="214" w:lineRule="exact"/>
        <w:ind w:left="374"/>
      </w:pPr>
      <w:r>
        <w:rPr>
          <w:color w:val="231F20"/>
        </w:rPr>
        <w:t>MATERIAL DELIVERY (in white letters)</w:t>
      </w:r>
    </w:p>
    <w:p>
      <w:pPr>
        <w:pStyle w:val="Heading6"/>
        <w:ind w:left="374"/>
      </w:pPr>
      <w:r>
        <w:rPr>
          <w:color w:val="231F20"/>
        </w:rPr>
        <w:t>Standard Length:</w:t>
      </w:r>
    </w:p>
    <w:p>
      <w:pPr>
        <w:pStyle w:val="BodyText"/>
        <w:spacing w:line="212" w:lineRule="exact"/>
        <w:ind w:left="374"/>
      </w:pPr>
      <w:r>
        <w:rPr>
          <w:color w:val="231F20"/>
        </w:rPr>
        <w:t>100 feet</w:t>
      </w:r>
    </w:p>
    <w:p>
      <w:pPr>
        <w:spacing w:after="0" w:line="212" w:lineRule="exact"/>
        <w:sectPr>
          <w:type w:val="continuous"/>
          <w:pgSz w:w="12240" w:h="15840"/>
          <w:pgMar w:top="1500" w:bottom="280" w:left="0" w:right="0"/>
          <w:cols w:num="2" w:equalWidth="0">
            <w:col w:w="6066" w:space="40"/>
            <w:col w:w="6134"/>
          </w:cols>
        </w:sectPr>
      </w:pPr>
    </w:p>
    <w:p>
      <w:pPr>
        <w:pStyle w:val="BodyText"/>
        <w:rPr>
          <w:sz w:val="20"/>
        </w:rPr>
      </w:pPr>
      <w:r>
        <w:rPr/>
        <w:pict>
          <v:group style="position:absolute;margin-left:0pt;margin-top:0pt;width:612pt;height:297pt;mso-position-horizontal-relative:page;mso-position-vertical-relative:page;z-index:11032" coordorigin="0,0" coordsize="12240,5940">
            <v:shape style="position:absolute;left:1260;top:0;width:3960;height:5940" type="#_x0000_t75" stroked="false">
              <v:imagedata r:id="rId48" o:title=""/>
            </v:shape>
            <v:shape style="position:absolute;left:1260;top:2293;width:5760;height:3557" type="#_x0000_t75" stroked="false">
              <v:imagedata r:id="rId192" o:title=""/>
            </v:shape>
            <v:rect style="position:absolute;left:0;top:1800;width:12240;height:250" filled="true" fillcolor="#231f20" stroked="false">
              <v:fill opacity="49152f" type="solid"/>
            </v:rect>
            <v:rect style="position:absolute;left:0;top:630;width:12240;height:1170" filled="true" fillcolor="#e2c299" stroked="false">
              <v:fill type="solid"/>
            </v:rect>
            <v:shape style="position:absolute;left:1273;top:1065;width:3047;height:375" type="#_x0000_t75" stroked="false">
              <v:imagedata r:id="rId40" o:title=""/>
            </v:shape>
            <v:shape style="position:absolute;left:0;top:0;width:12240;height:5940" type="#_x0000_t202" filled="false" stroked="false">
              <v:textbox inset="0,0,0,0">
                <w:txbxContent>
                  <w:p>
                    <w:pPr>
                      <w:spacing w:line="240" w:lineRule="auto" w:before="0"/>
                      <w:rPr>
                        <w:sz w:val="56"/>
                      </w:rPr>
                    </w:pPr>
                  </w:p>
                  <w:p>
                    <w:pPr>
                      <w:spacing w:line="240" w:lineRule="auto" w:before="0"/>
                      <w:rPr>
                        <w:sz w:val="56"/>
                      </w:rPr>
                    </w:pPr>
                  </w:p>
                  <w:p>
                    <w:pPr>
                      <w:spacing w:line="240" w:lineRule="auto" w:before="0"/>
                      <w:rPr>
                        <w:sz w:val="56"/>
                      </w:rPr>
                    </w:pPr>
                  </w:p>
                  <w:p>
                    <w:pPr>
                      <w:spacing w:line="542" w:lineRule="exact" w:before="326"/>
                      <w:ind w:left="8027" w:right="0" w:firstLine="0"/>
                      <w:jc w:val="left"/>
                      <w:rPr>
                        <w:b/>
                        <w:sz w:val="48"/>
                      </w:rPr>
                    </w:pPr>
                    <w:r>
                      <w:rPr>
                        <w:b/>
                        <w:color w:val="231F20"/>
                        <w:w w:val="110"/>
                        <w:sz w:val="48"/>
                      </w:rPr>
                      <w:t>T766AA</w:t>
                    </w:r>
                  </w:p>
                  <w:p>
                    <w:pPr>
                      <w:spacing w:line="244" w:lineRule="auto" w:before="0"/>
                      <w:ind w:left="6553" w:right="776" w:firstLine="0"/>
                      <w:jc w:val="center"/>
                      <w:rPr>
                        <w:b/>
                        <w:sz w:val="34"/>
                      </w:rPr>
                    </w:pPr>
                    <w:r>
                      <w:rPr>
                        <w:b/>
                        <w:color w:val="231F20"/>
                        <w:sz w:val="34"/>
                      </w:rPr>
                      <w:t>150 PSI Heavy Duty Dry Powder Delivery Hose</w:t>
                    </w:r>
                  </w:p>
                </w:txbxContent>
              </v:textbox>
              <w10:wrap type="none"/>
            </v:shape>
            <v:shape style="position:absolute;left:0;top:630;width:12240;height:1170" type="#_x0000_t202" filled="false" stroked="false">
              <v:textbox inset="0,0,0,0">
                <w:txbxContent>
                  <w:p>
                    <w:pPr>
                      <w:spacing w:before="186"/>
                      <w:ind w:left="6233" w:right="0" w:firstLine="0"/>
                      <w:jc w:val="left"/>
                      <w:rPr>
                        <w:b/>
                        <w:sz w:val="72"/>
                      </w:rPr>
                    </w:pPr>
                    <w:r>
                      <w:rPr>
                        <w:b/>
                        <w:color w:val="231F20"/>
                        <w:spacing w:val="-11"/>
                        <w:sz w:val="72"/>
                      </w:rPr>
                      <w:t>Material</w:t>
                    </w:r>
                    <w:r>
                      <w:rPr>
                        <w:b/>
                        <w:color w:val="231F20"/>
                        <w:spacing w:val="-140"/>
                        <w:sz w:val="72"/>
                      </w:rPr>
                      <w:t> </w:t>
                    </w:r>
                    <w:r>
                      <w:rPr>
                        <w:b/>
                        <w:color w:val="231F20"/>
                        <w:spacing w:val="-12"/>
                        <w:sz w:val="72"/>
                      </w:rPr>
                      <w:t>Handling</w:t>
                    </w:r>
                  </w:p>
                </w:txbxContent>
              </v:textbox>
              <w10:wrap type="none"/>
            </v:shape>
            <w10:wrap type="none"/>
          </v:group>
        </w:pict>
      </w:r>
    </w:p>
    <w:p>
      <w:pPr>
        <w:pStyle w:val="BodyText"/>
        <w:rPr>
          <w:sz w:val="20"/>
        </w:rPr>
      </w:pPr>
    </w:p>
    <w:p>
      <w:pPr>
        <w:pStyle w:val="BodyText"/>
        <w:spacing w:before="1"/>
        <w:rPr>
          <w:sz w:val="18"/>
        </w:rPr>
      </w:pPr>
    </w:p>
    <w:tbl>
      <w:tblPr>
        <w:tblW w:w="0" w:type="auto"/>
        <w:jc w:val="left"/>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1260"/>
        <w:gridCol w:w="1260"/>
        <w:gridCol w:w="1260"/>
        <w:gridCol w:w="1260"/>
        <w:gridCol w:w="1530"/>
        <w:gridCol w:w="1800"/>
      </w:tblGrid>
      <w:tr>
        <w:trPr>
          <w:trHeight w:val="285" w:hRule="atLeast"/>
        </w:trPr>
        <w:tc>
          <w:tcPr>
            <w:tcW w:w="10080" w:type="dxa"/>
            <w:gridSpan w:val="7"/>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95"/>
                <w:sz w:val="18"/>
              </w:rPr>
              <w:t>ID</w:t>
            </w:r>
          </w:p>
          <w:p>
            <w:pPr>
              <w:pStyle w:val="TableParagraph"/>
              <w:spacing w:line="189" w:lineRule="exact" w:before="0"/>
              <w:ind w:left="391" w:right="391"/>
              <w:jc w:val="center"/>
              <w:rPr>
                <w:b/>
                <w:sz w:val="18"/>
              </w:rPr>
            </w:pPr>
            <w:r>
              <w:rPr>
                <w:b/>
                <w:color w:val="FFFFFF"/>
                <w:w w:val="95"/>
                <w:sz w:val="18"/>
              </w:rPr>
              <w:t>(in.)</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95"/>
                <w:sz w:val="18"/>
              </w:rPr>
              <w:t>ID</w:t>
            </w:r>
          </w:p>
          <w:p>
            <w:pPr>
              <w:pStyle w:val="TableParagraph"/>
              <w:spacing w:line="189" w:lineRule="exact" w:before="0"/>
              <w:ind w:left="391" w:right="391"/>
              <w:jc w:val="center"/>
              <w:rPr>
                <w:b/>
                <w:sz w:val="18"/>
              </w:rPr>
            </w:pPr>
            <w:r>
              <w:rPr>
                <w:b/>
                <w:color w:val="FFFFFF"/>
                <w:w w:val="95"/>
                <w:sz w:val="18"/>
              </w:rPr>
              <w:t>(mm)</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85"/>
                <w:sz w:val="18"/>
              </w:rPr>
              <w:t>OD</w:t>
            </w:r>
          </w:p>
          <w:p>
            <w:pPr>
              <w:pStyle w:val="TableParagraph"/>
              <w:spacing w:line="189" w:lineRule="exact" w:before="0"/>
              <w:ind w:left="391" w:right="391"/>
              <w:jc w:val="center"/>
              <w:rPr>
                <w:b/>
                <w:sz w:val="18"/>
              </w:rPr>
            </w:pPr>
            <w:r>
              <w:rPr>
                <w:b/>
                <w:color w:val="FFFFFF"/>
                <w:w w:val="95"/>
                <w:sz w:val="18"/>
              </w:rPr>
              <w:t>(in.)</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85"/>
                <w:sz w:val="18"/>
              </w:rPr>
              <w:t>OD</w:t>
            </w:r>
          </w:p>
          <w:p>
            <w:pPr>
              <w:pStyle w:val="TableParagraph"/>
              <w:spacing w:line="189" w:lineRule="exact" w:before="0"/>
              <w:ind w:left="391" w:right="391"/>
              <w:jc w:val="center"/>
              <w:rPr>
                <w:b/>
                <w:sz w:val="18"/>
              </w:rPr>
            </w:pPr>
            <w:r>
              <w:rPr>
                <w:b/>
                <w:color w:val="FFFFFF"/>
                <w:w w:val="95"/>
                <w:sz w:val="18"/>
              </w:rPr>
              <w:t>(mm)</w:t>
            </w:r>
          </w:p>
        </w:tc>
        <w:tc>
          <w:tcPr>
            <w:tcW w:w="153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436" w:right="160" w:hanging="15"/>
              <w:rPr>
                <w:b/>
                <w:sz w:val="18"/>
              </w:rPr>
            </w:pPr>
            <w:r>
              <w:rPr>
                <w:b/>
                <w:color w:val="FFFFFF"/>
                <w:w w:val="90"/>
                <w:sz w:val="18"/>
              </w:rPr>
              <w:t>Max Rec. </w:t>
            </w:r>
            <w:r>
              <w:rPr>
                <w:b/>
                <w:color w:val="FFFFFF"/>
                <w:w w:val="85"/>
                <w:sz w:val="18"/>
              </w:rPr>
              <w:t>WP (PSI)</w:t>
            </w:r>
          </w:p>
        </w:tc>
        <w:tc>
          <w:tcPr>
            <w:tcW w:w="1800" w:type="dxa"/>
            <w:tcBorders>
              <w:top w:val="single" w:sz="8" w:space="0" w:color="FFFFFF"/>
              <w:left w:val="single" w:sz="8" w:space="0" w:color="FFFFFF"/>
            </w:tcBorders>
            <w:shd w:val="clear" w:color="auto" w:fill="231F20"/>
          </w:tcPr>
          <w:p>
            <w:pPr>
              <w:pStyle w:val="TableParagraph"/>
              <w:spacing w:line="208" w:lineRule="auto" w:before="36"/>
              <w:ind w:left="581" w:right="47"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2"/>
              <w:rPr>
                <w:sz w:val="18"/>
              </w:rPr>
            </w:pPr>
            <w:r>
              <w:rPr>
                <w:color w:val="231F20"/>
                <w:w w:val="90"/>
                <w:sz w:val="18"/>
              </w:rPr>
              <w:t>T766AA400</w:t>
            </w:r>
          </w:p>
        </w:tc>
        <w:tc>
          <w:tcPr>
            <w:tcW w:w="1260" w:type="dxa"/>
            <w:shd w:val="clear" w:color="auto" w:fill="E6E7E8"/>
          </w:tcPr>
          <w:p>
            <w:pPr>
              <w:pStyle w:val="TableParagraph"/>
              <w:spacing w:before="45"/>
              <w:jc w:val="center"/>
              <w:rPr>
                <w:sz w:val="18"/>
              </w:rPr>
            </w:pPr>
            <w:r>
              <w:rPr>
                <w:color w:val="231F20"/>
                <w:w w:val="86"/>
                <w:sz w:val="18"/>
              </w:rPr>
              <w:t>4</w:t>
            </w:r>
          </w:p>
        </w:tc>
        <w:tc>
          <w:tcPr>
            <w:tcW w:w="1260" w:type="dxa"/>
            <w:shd w:val="clear" w:color="auto" w:fill="E6E7E8"/>
          </w:tcPr>
          <w:p>
            <w:pPr>
              <w:pStyle w:val="TableParagraph"/>
              <w:spacing w:before="45"/>
              <w:ind w:left="155" w:right="155"/>
              <w:jc w:val="center"/>
              <w:rPr>
                <w:sz w:val="18"/>
              </w:rPr>
            </w:pPr>
            <w:r>
              <w:rPr>
                <w:color w:val="231F20"/>
                <w:w w:val="95"/>
                <w:sz w:val="18"/>
              </w:rPr>
              <w:t>102</w:t>
            </w:r>
          </w:p>
        </w:tc>
        <w:tc>
          <w:tcPr>
            <w:tcW w:w="1260" w:type="dxa"/>
            <w:shd w:val="clear" w:color="auto" w:fill="E6E7E8"/>
          </w:tcPr>
          <w:p>
            <w:pPr>
              <w:pStyle w:val="TableParagraph"/>
              <w:spacing w:before="45"/>
              <w:ind w:left="155" w:right="155"/>
              <w:jc w:val="center"/>
              <w:rPr>
                <w:sz w:val="18"/>
              </w:rPr>
            </w:pPr>
            <w:r>
              <w:rPr>
                <w:color w:val="231F20"/>
                <w:w w:val="95"/>
                <w:sz w:val="18"/>
              </w:rPr>
              <w:t>4.65</w:t>
            </w:r>
          </w:p>
        </w:tc>
        <w:tc>
          <w:tcPr>
            <w:tcW w:w="1260" w:type="dxa"/>
            <w:shd w:val="clear" w:color="auto" w:fill="E6E7E8"/>
          </w:tcPr>
          <w:p>
            <w:pPr>
              <w:pStyle w:val="TableParagraph"/>
              <w:spacing w:before="45"/>
              <w:ind w:left="155" w:right="155"/>
              <w:jc w:val="center"/>
              <w:rPr>
                <w:sz w:val="18"/>
              </w:rPr>
            </w:pPr>
            <w:r>
              <w:rPr>
                <w:color w:val="231F20"/>
                <w:w w:val="95"/>
                <w:sz w:val="18"/>
              </w:rPr>
              <w:t>118</w:t>
            </w:r>
          </w:p>
        </w:tc>
        <w:tc>
          <w:tcPr>
            <w:tcW w:w="1530" w:type="dxa"/>
            <w:shd w:val="clear" w:color="auto" w:fill="E6E7E8"/>
          </w:tcPr>
          <w:p>
            <w:pPr>
              <w:pStyle w:val="TableParagraph"/>
              <w:spacing w:before="45"/>
              <w:ind w:left="602" w:right="602"/>
              <w:jc w:val="center"/>
              <w:rPr>
                <w:sz w:val="18"/>
              </w:rPr>
            </w:pPr>
            <w:r>
              <w:rPr>
                <w:color w:val="231F20"/>
                <w:w w:val="95"/>
                <w:sz w:val="18"/>
              </w:rPr>
              <w:t>150</w:t>
            </w:r>
          </w:p>
        </w:tc>
        <w:tc>
          <w:tcPr>
            <w:tcW w:w="1800" w:type="dxa"/>
            <w:shd w:val="clear" w:color="auto" w:fill="E6E7E8"/>
          </w:tcPr>
          <w:p>
            <w:pPr>
              <w:pStyle w:val="TableParagraph"/>
              <w:spacing w:before="45"/>
              <w:ind w:left="452" w:right="452"/>
              <w:jc w:val="center"/>
              <w:rPr>
                <w:sz w:val="18"/>
              </w:rPr>
            </w:pPr>
            <w:r>
              <w:rPr>
                <w:color w:val="231F20"/>
                <w:w w:val="95"/>
                <w:sz w:val="18"/>
              </w:rPr>
              <w:t>1.96</w:t>
            </w:r>
          </w:p>
        </w:tc>
      </w:tr>
    </w:tbl>
    <w:p>
      <w:pPr>
        <w:spacing w:before="50"/>
        <w:ind w:left="1260" w:right="0" w:firstLine="0"/>
        <w:jc w:val="left"/>
        <w:rPr>
          <w:sz w:val="18"/>
        </w:rPr>
      </w:pPr>
      <w:r>
        <w:rPr>
          <w:color w:val="231F20"/>
          <w:position w:val="-3"/>
          <w:sz w:val="32"/>
        </w:rPr>
        <w:t>H </w:t>
      </w:r>
      <w:r>
        <w:rPr>
          <w:color w:val="231F20"/>
          <w:sz w:val="18"/>
        </w:rPr>
        <w:t>Excessive bending during operation may cause premature wear.</w:t>
      </w:r>
    </w:p>
    <w:p>
      <w:pPr>
        <w:spacing w:after="0"/>
        <w:jc w:val="left"/>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footerReference w:type="even" r:id="rId193"/>
          <w:footerReference w:type="default" r:id="rId194"/>
          <w:pgSz w:w="12240" w:h="15840"/>
          <w:pgMar w:footer="612" w:header="0" w:top="0" w:bottom="800" w:left="0" w:right="0"/>
        </w:sectPr>
      </w:pPr>
    </w:p>
    <w:p>
      <w:pPr>
        <w:pStyle w:val="BodyText"/>
        <w:rPr>
          <w:sz w:val="25"/>
        </w:rPr>
      </w:pPr>
    </w:p>
    <w:p>
      <w:pPr>
        <w:pStyle w:val="Heading6"/>
        <w:spacing w:before="0"/>
      </w:pPr>
      <w:r>
        <w:rPr>
          <w:color w:val="231F20"/>
        </w:rPr>
        <w:t>Applications:</w:t>
      </w:r>
    </w:p>
    <w:p>
      <w:pPr>
        <w:pStyle w:val="BodyText"/>
        <w:spacing w:line="230" w:lineRule="auto" w:before="1"/>
        <w:ind w:left="900"/>
      </w:pPr>
      <w:r>
        <w:rPr>
          <w:color w:val="231F20"/>
        </w:rPr>
        <w:t>Underground mine water spray for dust control. Also usable on continuous mining machinery.</w:t>
      </w:r>
    </w:p>
    <w:p>
      <w:pPr>
        <w:pStyle w:val="Heading6"/>
        <w:spacing w:before="64"/>
      </w:pPr>
      <w:r>
        <w:rPr>
          <w:color w:val="231F20"/>
        </w:rPr>
        <w:t>Cover:</w:t>
      </w:r>
    </w:p>
    <w:p>
      <w:pPr>
        <w:pStyle w:val="BodyText"/>
        <w:spacing w:line="230" w:lineRule="auto" w:before="1"/>
        <w:ind w:left="900"/>
      </w:pPr>
      <w:r>
        <w:rPr>
          <w:color w:val="231F20"/>
        </w:rPr>
        <w:t>Yellow SBR/NBR blend – abrasion, ozone, hydrocarbon and fire resistant – pin pricked.</w:t>
      </w:r>
    </w:p>
    <w:p>
      <w:pPr>
        <w:pStyle w:val="Heading6"/>
        <w:spacing w:before="65"/>
      </w:pPr>
      <w:r>
        <w:rPr>
          <w:color w:val="231F20"/>
        </w:rPr>
        <w:t>Reinforcement:</w:t>
      </w:r>
    </w:p>
    <w:p>
      <w:pPr>
        <w:pStyle w:val="BodyText"/>
        <w:spacing w:line="212" w:lineRule="exact"/>
        <w:ind w:left="900"/>
      </w:pPr>
      <w:r>
        <w:rPr>
          <w:color w:val="231F20"/>
        </w:rPr>
        <w:t>High tensile steel wire braids.</w:t>
      </w:r>
    </w:p>
    <w:p>
      <w:pPr>
        <w:pStyle w:val="Heading6"/>
      </w:pPr>
      <w:r>
        <w:rPr>
          <w:color w:val="231F20"/>
        </w:rPr>
        <w:t>Tube:</w:t>
      </w:r>
    </w:p>
    <w:p>
      <w:pPr>
        <w:pStyle w:val="BodyText"/>
        <w:spacing w:line="212" w:lineRule="exact"/>
        <w:ind w:left="900"/>
      </w:pPr>
      <w:r>
        <w:rPr>
          <w:color w:val="231F20"/>
        </w:rPr>
        <w:t>Black Extruded SBR/NBR blend – oil mist resistant.</w:t>
      </w:r>
    </w:p>
    <w:p>
      <w:pPr>
        <w:pStyle w:val="BodyText"/>
        <w:rPr>
          <w:sz w:val="25"/>
        </w:rPr>
      </w:pPr>
      <w:r>
        <w:rPr/>
        <w:br w:type="column"/>
      </w:r>
      <w:r>
        <w:rPr>
          <w:sz w:val="25"/>
        </w:rPr>
      </w:r>
    </w:p>
    <w:p>
      <w:pPr>
        <w:pStyle w:val="Heading6"/>
        <w:spacing w:before="0"/>
        <w:ind w:left="415"/>
      </w:pPr>
      <w:r>
        <w:rPr>
          <w:color w:val="231F20"/>
        </w:rPr>
        <w:t>Working Pressure:</w:t>
      </w:r>
    </w:p>
    <w:p>
      <w:pPr>
        <w:pStyle w:val="BodyText"/>
        <w:spacing w:line="212" w:lineRule="exact"/>
        <w:ind w:left="415"/>
      </w:pPr>
      <w:r>
        <w:rPr>
          <w:color w:val="231F20"/>
        </w:rPr>
        <w:t>Constant Pressure – 70 BAR (1000 PSI)</w:t>
      </w:r>
    </w:p>
    <w:p>
      <w:pPr>
        <w:pStyle w:val="Heading6"/>
        <w:ind w:left="415"/>
      </w:pPr>
      <w:r>
        <w:rPr>
          <w:color w:val="231F20"/>
        </w:rPr>
        <w:t>Temperature Range:</w:t>
      </w:r>
    </w:p>
    <w:p>
      <w:pPr>
        <w:pStyle w:val="BodyText"/>
        <w:spacing w:line="212" w:lineRule="exact"/>
        <w:ind w:left="415"/>
      </w:pPr>
      <w:r>
        <w:rPr>
          <w:color w:val="231F20"/>
        </w:rPr>
        <w:t>-22°F (-30°C) to 200°F (+90°C)</w:t>
      </w:r>
    </w:p>
    <w:p>
      <w:pPr>
        <w:pStyle w:val="Heading6"/>
        <w:spacing w:line="240" w:lineRule="exact" w:before="62"/>
        <w:ind w:left="415"/>
      </w:pPr>
      <w:r>
        <w:rPr>
          <w:color w:val="231F20"/>
        </w:rPr>
        <w:t>Branding:</w:t>
      </w:r>
    </w:p>
    <w:p>
      <w:pPr>
        <w:spacing w:line="205" w:lineRule="exact" w:before="0"/>
        <w:ind w:left="415" w:right="0" w:firstLine="0"/>
        <w:jc w:val="left"/>
        <w:rPr>
          <w:sz w:val="18"/>
        </w:rPr>
      </w:pPr>
      <w:r>
        <w:rPr>
          <w:color w:val="231F20"/>
          <w:sz w:val="18"/>
        </w:rPr>
        <w:t>ALFAGOMMA – ITALY – 70 BAR (1000 PSI) MINE SPRAY</w:t>
      </w:r>
    </w:p>
    <w:p>
      <w:pPr>
        <w:spacing w:before="4"/>
        <w:ind w:left="415" w:right="0" w:firstLine="0"/>
        <w:jc w:val="left"/>
        <w:rPr>
          <w:sz w:val="18"/>
        </w:rPr>
      </w:pPr>
      <w:r>
        <w:rPr>
          <w:color w:val="231F20"/>
          <w:sz w:val="18"/>
        </w:rPr>
        <w:t>MSHA IC – 152/6 (embossed)</w:t>
      </w:r>
    </w:p>
    <w:p>
      <w:pPr>
        <w:pStyle w:val="Heading6"/>
        <w:spacing w:before="64"/>
        <w:ind w:left="415"/>
      </w:pPr>
      <w:r>
        <w:rPr>
          <w:color w:val="231F20"/>
        </w:rPr>
        <w:t>Standard Length:</w:t>
      </w:r>
    </w:p>
    <w:p>
      <w:pPr>
        <w:pStyle w:val="BodyText"/>
        <w:spacing w:line="212" w:lineRule="exact"/>
        <w:ind w:left="415"/>
      </w:pPr>
      <w:r>
        <w:rPr>
          <w:color w:val="231F20"/>
        </w:rPr>
        <w:t>50 or 100 feet</w:t>
      </w:r>
    </w:p>
    <w:p>
      <w:pPr>
        <w:spacing w:after="0" w:line="212" w:lineRule="exact"/>
        <w:sectPr>
          <w:type w:val="continuous"/>
          <w:pgSz w:w="12240" w:h="15840"/>
          <w:pgMar w:top="1500" w:bottom="280" w:left="0" w:right="0"/>
          <w:cols w:num="2" w:equalWidth="0">
            <w:col w:w="5665" w:space="40"/>
            <w:col w:w="6535"/>
          </w:cols>
        </w:sectPr>
      </w:pPr>
    </w:p>
    <w:p>
      <w:pPr>
        <w:pStyle w:val="BodyText"/>
        <w:rPr>
          <w:sz w:val="20"/>
        </w:rPr>
      </w:pPr>
      <w:r>
        <w:rPr/>
        <w:pict>
          <v:group style="position:absolute;margin-left:0pt;margin-top:0pt;width:612pt;height:297pt;mso-position-horizontal-relative:page;mso-position-vertical-relative:page;z-index:11104" coordorigin="0,0" coordsize="12240,5940">
            <v:shape style="position:absolute;left:7020;top:0;width:3960;height:5940" type="#_x0000_t75" stroked="false">
              <v:imagedata r:id="rId48" o:title=""/>
            </v:shape>
            <v:shape style="position:absolute;left:5220;top:2042;width:5760;height:3538" type="#_x0000_t75" stroked="false">
              <v:imagedata r:id="rId195" o:title=""/>
            </v:shape>
            <v:rect style="position:absolute;left:0;top:1800;width:12240;height:250" filled="true" fillcolor="#231f20" stroked="false">
              <v:fill opacity="49152f" type="solid"/>
            </v:rect>
            <v:rect style="position:absolute;left:0;top:630;width:12240;height:1170" filled="true" fillcolor="#5c5c3e" stroked="false">
              <v:fill type="solid"/>
            </v:rect>
            <v:shape style="position:absolute;left:7933;top:1065;width:3047;height:375" type="#_x0000_t75" stroked="false">
              <v:imagedata r:id="rId43" o:title=""/>
            </v:shape>
            <v:shape style="position:absolute;left:0;top:0;width:12240;height:5940" type="#_x0000_t202" filled="false" stroked="false">
              <v:textbox inset="0,0,0,0">
                <w:txbxContent>
                  <w:p>
                    <w:pPr>
                      <w:spacing w:line="240" w:lineRule="auto" w:before="0"/>
                      <w:rPr>
                        <w:sz w:val="56"/>
                      </w:rPr>
                    </w:pPr>
                  </w:p>
                  <w:p>
                    <w:pPr>
                      <w:spacing w:line="240" w:lineRule="auto" w:before="0"/>
                      <w:rPr>
                        <w:sz w:val="56"/>
                      </w:rPr>
                    </w:pPr>
                  </w:p>
                  <w:p>
                    <w:pPr>
                      <w:spacing w:line="240" w:lineRule="auto" w:before="0"/>
                      <w:rPr>
                        <w:sz w:val="56"/>
                      </w:rPr>
                    </w:pPr>
                  </w:p>
                  <w:p>
                    <w:pPr>
                      <w:spacing w:line="542" w:lineRule="exact" w:before="326"/>
                      <w:ind w:left="2267" w:right="0" w:firstLine="0"/>
                      <w:jc w:val="left"/>
                      <w:rPr>
                        <w:b/>
                        <w:sz w:val="48"/>
                      </w:rPr>
                    </w:pPr>
                    <w:r>
                      <w:rPr>
                        <w:b/>
                        <w:color w:val="231F20"/>
                        <w:w w:val="115"/>
                        <w:sz w:val="48"/>
                      </w:rPr>
                      <w:t>T146AK</w:t>
                    </w:r>
                  </w:p>
                  <w:p>
                    <w:pPr>
                      <w:spacing w:line="244" w:lineRule="auto" w:before="0"/>
                      <w:ind w:left="1165" w:right="6923" w:firstLine="0"/>
                      <w:jc w:val="center"/>
                      <w:rPr>
                        <w:b/>
                        <w:sz w:val="34"/>
                      </w:rPr>
                    </w:pPr>
                    <w:r>
                      <w:rPr>
                        <w:b/>
                        <w:color w:val="231F20"/>
                        <w:sz w:val="34"/>
                      </w:rPr>
                      <w:t>1000 PSI Braided MSHA Mine Spray Hose</w:t>
                    </w:r>
                  </w:p>
                </w:txbxContent>
              </v:textbox>
              <w10:wrap type="none"/>
            </v:shape>
            <v:shape style="position:absolute;left:0;top:630;width:12240;height:1170" type="#_x0000_t202" filled="false" stroked="false">
              <v:textbox inset="0,0,0,0">
                <w:txbxContent>
                  <w:p>
                    <w:pPr>
                      <w:spacing w:before="186"/>
                      <w:ind w:left="900" w:right="0" w:firstLine="0"/>
                      <w:jc w:val="left"/>
                      <w:rPr>
                        <w:b/>
                        <w:sz w:val="72"/>
                      </w:rPr>
                    </w:pPr>
                    <w:r>
                      <w:rPr>
                        <w:b/>
                        <w:color w:val="FFFFFF"/>
                        <w:w w:val="95"/>
                        <w:sz w:val="72"/>
                      </w:rPr>
                      <w:t>Specialty Hoses</w:t>
                    </w:r>
                  </w:p>
                </w:txbxContent>
              </v:textbox>
              <w10:wrap type="none"/>
            </v:shape>
            <w10:wrap type="none"/>
          </v:group>
        </w:pict>
      </w:r>
    </w:p>
    <w:p>
      <w:pPr>
        <w:pStyle w:val="BodyText"/>
        <w:rPr>
          <w:sz w:val="20"/>
        </w:rPr>
      </w:pPr>
    </w:p>
    <w:p>
      <w:pPr>
        <w:pStyle w:val="BodyText"/>
        <w:rPr>
          <w:sz w:val="20"/>
        </w:rPr>
      </w:pPr>
    </w:p>
    <w:p>
      <w:pPr>
        <w:pStyle w:val="BodyText"/>
        <w:spacing w:before="1"/>
        <w:rPr>
          <w:sz w:val="16"/>
        </w:rPr>
      </w:pPr>
    </w:p>
    <w:tbl>
      <w:tblPr>
        <w:tblW w:w="0" w:type="auto"/>
        <w:jc w:val="left"/>
        <w:tblInd w:w="9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30"/>
        <w:gridCol w:w="990"/>
        <w:gridCol w:w="990"/>
        <w:gridCol w:w="990"/>
        <w:gridCol w:w="990"/>
        <w:gridCol w:w="1282"/>
        <w:gridCol w:w="1800"/>
        <w:gridCol w:w="1708"/>
      </w:tblGrid>
      <w:tr>
        <w:trPr>
          <w:trHeight w:val="285" w:hRule="atLeast"/>
        </w:trPr>
        <w:tc>
          <w:tcPr>
            <w:tcW w:w="10080" w:type="dxa"/>
            <w:gridSpan w:val="8"/>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33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99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56" w:right="256"/>
              <w:jc w:val="center"/>
              <w:rPr>
                <w:b/>
                <w:sz w:val="18"/>
              </w:rPr>
            </w:pPr>
            <w:r>
              <w:rPr>
                <w:b/>
                <w:color w:val="FFFFFF"/>
                <w:w w:val="95"/>
                <w:sz w:val="18"/>
              </w:rPr>
              <w:t>ID</w:t>
            </w:r>
          </w:p>
          <w:p>
            <w:pPr>
              <w:pStyle w:val="TableParagraph"/>
              <w:spacing w:line="189" w:lineRule="exact" w:before="0"/>
              <w:ind w:left="256" w:right="256"/>
              <w:jc w:val="center"/>
              <w:rPr>
                <w:b/>
                <w:sz w:val="18"/>
              </w:rPr>
            </w:pPr>
            <w:r>
              <w:rPr>
                <w:b/>
                <w:color w:val="FFFFFF"/>
                <w:w w:val="95"/>
                <w:sz w:val="18"/>
              </w:rPr>
              <w:t>(in.)</w:t>
            </w:r>
          </w:p>
        </w:tc>
        <w:tc>
          <w:tcPr>
            <w:tcW w:w="99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56" w:right="256"/>
              <w:jc w:val="center"/>
              <w:rPr>
                <w:b/>
                <w:sz w:val="18"/>
              </w:rPr>
            </w:pPr>
            <w:r>
              <w:rPr>
                <w:b/>
                <w:color w:val="FFFFFF"/>
                <w:w w:val="95"/>
                <w:sz w:val="18"/>
              </w:rPr>
              <w:t>ID</w:t>
            </w:r>
          </w:p>
          <w:p>
            <w:pPr>
              <w:pStyle w:val="TableParagraph"/>
              <w:spacing w:line="189" w:lineRule="exact" w:before="0"/>
              <w:ind w:left="256" w:right="256"/>
              <w:jc w:val="center"/>
              <w:rPr>
                <w:b/>
                <w:sz w:val="18"/>
              </w:rPr>
            </w:pPr>
            <w:r>
              <w:rPr>
                <w:b/>
                <w:color w:val="FFFFFF"/>
                <w:w w:val="95"/>
                <w:sz w:val="18"/>
              </w:rPr>
              <w:t>(mm)</w:t>
            </w:r>
          </w:p>
        </w:tc>
        <w:tc>
          <w:tcPr>
            <w:tcW w:w="99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56" w:right="256"/>
              <w:jc w:val="center"/>
              <w:rPr>
                <w:b/>
                <w:sz w:val="18"/>
              </w:rPr>
            </w:pPr>
            <w:r>
              <w:rPr>
                <w:b/>
                <w:color w:val="FFFFFF"/>
                <w:w w:val="85"/>
                <w:sz w:val="18"/>
              </w:rPr>
              <w:t>OD</w:t>
            </w:r>
          </w:p>
          <w:p>
            <w:pPr>
              <w:pStyle w:val="TableParagraph"/>
              <w:spacing w:line="189" w:lineRule="exact" w:before="0"/>
              <w:ind w:left="256" w:right="256"/>
              <w:jc w:val="center"/>
              <w:rPr>
                <w:b/>
                <w:sz w:val="18"/>
              </w:rPr>
            </w:pPr>
            <w:r>
              <w:rPr>
                <w:b/>
                <w:color w:val="FFFFFF"/>
                <w:w w:val="95"/>
                <w:sz w:val="18"/>
              </w:rPr>
              <w:t>(in.)</w:t>
            </w:r>
          </w:p>
        </w:tc>
        <w:tc>
          <w:tcPr>
            <w:tcW w:w="99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256" w:right="256"/>
              <w:jc w:val="center"/>
              <w:rPr>
                <w:b/>
                <w:sz w:val="18"/>
              </w:rPr>
            </w:pPr>
            <w:r>
              <w:rPr>
                <w:b/>
                <w:color w:val="FFFFFF"/>
                <w:w w:val="85"/>
                <w:sz w:val="18"/>
              </w:rPr>
              <w:t>OD</w:t>
            </w:r>
          </w:p>
          <w:p>
            <w:pPr>
              <w:pStyle w:val="TableParagraph"/>
              <w:spacing w:line="189" w:lineRule="exact" w:before="0"/>
              <w:ind w:left="256" w:right="256"/>
              <w:jc w:val="center"/>
              <w:rPr>
                <w:b/>
                <w:sz w:val="18"/>
              </w:rPr>
            </w:pPr>
            <w:r>
              <w:rPr>
                <w:b/>
                <w:color w:val="FFFFFF"/>
                <w:w w:val="95"/>
                <w:sz w:val="18"/>
              </w:rPr>
              <w:t>(mm)</w:t>
            </w:r>
          </w:p>
        </w:tc>
        <w:tc>
          <w:tcPr>
            <w:tcW w:w="1282"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312" w:right="36" w:hanging="15"/>
              <w:rPr>
                <w:b/>
                <w:sz w:val="18"/>
              </w:rPr>
            </w:pPr>
            <w:r>
              <w:rPr>
                <w:b/>
                <w:color w:val="FFFFFF"/>
                <w:w w:val="90"/>
                <w:sz w:val="18"/>
              </w:rPr>
              <w:t>Max Rec. </w:t>
            </w:r>
            <w:r>
              <w:rPr>
                <w:b/>
                <w:color w:val="FFFFFF"/>
                <w:w w:val="85"/>
                <w:sz w:val="18"/>
              </w:rPr>
              <w:t>WP (PSI)</w:t>
            </w:r>
          </w:p>
        </w:tc>
        <w:tc>
          <w:tcPr>
            <w:tcW w:w="180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457" w:hanging="314"/>
              <w:rPr>
                <w:b/>
                <w:sz w:val="18"/>
              </w:rPr>
            </w:pPr>
            <w:r>
              <w:rPr>
                <w:b/>
                <w:color w:val="FFFFFF"/>
                <w:w w:val="85"/>
                <w:sz w:val="18"/>
              </w:rPr>
              <w:t>Min. Bending Radius </w:t>
            </w:r>
            <w:r>
              <w:rPr>
                <w:b/>
                <w:color w:val="FFFFFF"/>
                <w:w w:val="95"/>
                <w:sz w:val="18"/>
              </w:rPr>
              <w:t>(in. @ 68</w:t>
            </w:r>
            <w:r>
              <w:rPr>
                <w:color w:val="FFFFFF"/>
                <w:w w:val="95"/>
                <w:sz w:val="18"/>
              </w:rPr>
              <w:t>°</w:t>
            </w:r>
            <w:r>
              <w:rPr>
                <w:b/>
                <w:color w:val="FFFFFF"/>
                <w:w w:val="95"/>
                <w:sz w:val="18"/>
              </w:rPr>
              <w:t>F)</w:t>
            </w:r>
          </w:p>
        </w:tc>
        <w:tc>
          <w:tcPr>
            <w:tcW w:w="1708" w:type="dxa"/>
            <w:tcBorders>
              <w:top w:val="single" w:sz="8" w:space="0" w:color="FFFFFF"/>
              <w:left w:val="single" w:sz="8" w:space="0" w:color="FFFFFF"/>
            </w:tcBorders>
            <w:shd w:val="clear" w:color="auto" w:fill="231F20"/>
          </w:tcPr>
          <w:p>
            <w:pPr>
              <w:pStyle w:val="TableParagraph"/>
              <w:spacing w:line="208" w:lineRule="auto" w:before="36"/>
              <w:ind w:left="535" w:right="1" w:firstLine="57"/>
              <w:rPr>
                <w:b/>
                <w:sz w:val="18"/>
              </w:rPr>
            </w:pPr>
            <w:r>
              <w:rPr>
                <w:b/>
                <w:color w:val="FFFFFF"/>
                <w:w w:val="90"/>
                <w:sz w:val="18"/>
              </w:rPr>
              <w:t>Weight (lbs./ft.)</w:t>
            </w:r>
          </w:p>
        </w:tc>
      </w:tr>
      <w:tr>
        <w:trPr>
          <w:trHeight w:val="285" w:hRule="atLeast"/>
        </w:trPr>
        <w:tc>
          <w:tcPr>
            <w:tcW w:w="1330" w:type="dxa"/>
            <w:shd w:val="clear" w:color="auto" w:fill="E6E7E8"/>
          </w:tcPr>
          <w:p>
            <w:pPr>
              <w:pStyle w:val="TableParagraph"/>
              <w:spacing w:before="45"/>
              <w:ind w:left="251"/>
              <w:rPr>
                <w:sz w:val="18"/>
              </w:rPr>
            </w:pPr>
            <w:r>
              <w:rPr>
                <w:color w:val="231F20"/>
                <w:w w:val="90"/>
                <w:sz w:val="18"/>
              </w:rPr>
              <w:t>T146AK075</w:t>
            </w:r>
          </w:p>
        </w:tc>
        <w:tc>
          <w:tcPr>
            <w:tcW w:w="990" w:type="dxa"/>
            <w:shd w:val="clear" w:color="auto" w:fill="E6E7E8"/>
          </w:tcPr>
          <w:p>
            <w:pPr>
              <w:pStyle w:val="TableParagraph"/>
              <w:spacing w:before="45"/>
              <w:ind w:left="95" w:right="95"/>
              <w:jc w:val="center"/>
              <w:rPr>
                <w:sz w:val="18"/>
              </w:rPr>
            </w:pPr>
            <w:r>
              <w:rPr>
                <w:color w:val="231F20"/>
                <w:sz w:val="18"/>
              </w:rPr>
              <w:t>3/4</w:t>
            </w:r>
          </w:p>
        </w:tc>
        <w:tc>
          <w:tcPr>
            <w:tcW w:w="990" w:type="dxa"/>
            <w:shd w:val="clear" w:color="auto" w:fill="E6E7E8"/>
          </w:tcPr>
          <w:p>
            <w:pPr>
              <w:pStyle w:val="TableParagraph"/>
              <w:spacing w:before="45"/>
              <w:ind w:left="95" w:right="95"/>
              <w:jc w:val="center"/>
              <w:rPr>
                <w:sz w:val="18"/>
              </w:rPr>
            </w:pPr>
            <w:r>
              <w:rPr>
                <w:color w:val="231F20"/>
                <w:w w:val="95"/>
                <w:sz w:val="18"/>
              </w:rPr>
              <w:t>19</w:t>
            </w:r>
          </w:p>
        </w:tc>
        <w:tc>
          <w:tcPr>
            <w:tcW w:w="990" w:type="dxa"/>
            <w:shd w:val="clear" w:color="auto" w:fill="E6E7E8"/>
          </w:tcPr>
          <w:p>
            <w:pPr>
              <w:pStyle w:val="TableParagraph"/>
              <w:spacing w:before="45"/>
              <w:ind w:left="95" w:right="95"/>
              <w:jc w:val="center"/>
              <w:rPr>
                <w:sz w:val="18"/>
              </w:rPr>
            </w:pPr>
            <w:r>
              <w:rPr>
                <w:color w:val="231F20"/>
                <w:w w:val="95"/>
                <w:sz w:val="18"/>
              </w:rPr>
              <w:t>1.10</w:t>
            </w:r>
          </w:p>
        </w:tc>
        <w:tc>
          <w:tcPr>
            <w:tcW w:w="990" w:type="dxa"/>
            <w:shd w:val="clear" w:color="auto" w:fill="E6E7E8"/>
          </w:tcPr>
          <w:p>
            <w:pPr>
              <w:pStyle w:val="TableParagraph"/>
              <w:spacing w:before="45"/>
              <w:ind w:left="95" w:right="95"/>
              <w:jc w:val="center"/>
              <w:rPr>
                <w:sz w:val="18"/>
              </w:rPr>
            </w:pPr>
            <w:r>
              <w:rPr>
                <w:color w:val="231F20"/>
                <w:w w:val="95"/>
                <w:sz w:val="18"/>
              </w:rPr>
              <w:t>28</w:t>
            </w:r>
          </w:p>
        </w:tc>
        <w:tc>
          <w:tcPr>
            <w:tcW w:w="1282" w:type="dxa"/>
            <w:shd w:val="clear" w:color="auto" w:fill="E6E7E8"/>
          </w:tcPr>
          <w:p>
            <w:pPr>
              <w:pStyle w:val="TableParagraph"/>
              <w:spacing w:before="45"/>
              <w:ind w:right="466"/>
              <w:jc w:val="right"/>
              <w:rPr>
                <w:sz w:val="18"/>
              </w:rPr>
            </w:pPr>
            <w:r>
              <w:rPr>
                <w:color w:val="231F20"/>
                <w:w w:val="85"/>
                <w:sz w:val="18"/>
              </w:rPr>
              <w:t>1000</w:t>
            </w:r>
          </w:p>
        </w:tc>
        <w:tc>
          <w:tcPr>
            <w:tcW w:w="1800" w:type="dxa"/>
            <w:shd w:val="clear" w:color="auto" w:fill="E6E7E8"/>
          </w:tcPr>
          <w:p>
            <w:pPr>
              <w:pStyle w:val="TableParagraph"/>
              <w:spacing w:before="45"/>
              <w:ind w:left="452" w:right="452"/>
              <w:jc w:val="center"/>
              <w:rPr>
                <w:sz w:val="18"/>
              </w:rPr>
            </w:pPr>
            <w:r>
              <w:rPr>
                <w:color w:val="231F20"/>
                <w:sz w:val="18"/>
              </w:rPr>
              <w:t>3 3/4</w:t>
            </w:r>
          </w:p>
        </w:tc>
        <w:tc>
          <w:tcPr>
            <w:tcW w:w="1708" w:type="dxa"/>
            <w:shd w:val="clear" w:color="auto" w:fill="E6E7E8"/>
          </w:tcPr>
          <w:p>
            <w:pPr>
              <w:pStyle w:val="TableParagraph"/>
              <w:spacing w:before="45"/>
              <w:ind w:left="667" w:right="667"/>
              <w:jc w:val="center"/>
              <w:rPr>
                <w:sz w:val="18"/>
              </w:rPr>
            </w:pPr>
            <w:r>
              <w:rPr>
                <w:color w:val="231F20"/>
                <w:w w:val="95"/>
                <w:sz w:val="18"/>
              </w:rPr>
              <w:t>0.45</w:t>
            </w:r>
          </w:p>
        </w:tc>
      </w:tr>
      <w:tr>
        <w:trPr>
          <w:trHeight w:val="285" w:hRule="atLeast"/>
        </w:trPr>
        <w:tc>
          <w:tcPr>
            <w:tcW w:w="1330" w:type="dxa"/>
            <w:shd w:val="clear" w:color="auto" w:fill="D1D3D4"/>
          </w:tcPr>
          <w:p>
            <w:pPr>
              <w:pStyle w:val="TableParagraph"/>
              <w:spacing w:before="45"/>
              <w:ind w:left="252"/>
              <w:rPr>
                <w:sz w:val="18"/>
              </w:rPr>
            </w:pPr>
            <w:r>
              <w:rPr>
                <w:color w:val="231F20"/>
                <w:w w:val="90"/>
                <w:sz w:val="18"/>
              </w:rPr>
              <w:t>T146AK100</w:t>
            </w:r>
          </w:p>
        </w:tc>
        <w:tc>
          <w:tcPr>
            <w:tcW w:w="990" w:type="dxa"/>
            <w:shd w:val="clear" w:color="auto" w:fill="D1D3D4"/>
          </w:tcPr>
          <w:p>
            <w:pPr>
              <w:pStyle w:val="TableParagraph"/>
              <w:spacing w:before="45"/>
              <w:jc w:val="center"/>
              <w:rPr>
                <w:sz w:val="18"/>
              </w:rPr>
            </w:pPr>
            <w:r>
              <w:rPr>
                <w:color w:val="231F20"/>
                <w:w w:val="86"/>
                <w:sz w:val="18"/>
              </w:rPr>
              <w:t>1</w:t>
            </w:r>
          </w:p>
        </w:tc>
        <w:tc>
          <w:tcPr>
            <w:tcW w:w="990" w:type="dxa"/>
            <w:shd w:val="clear" w:color="auto" w:fill="D1D3D4"/>
          </w:tcPr>
          <w:p>
            <w:pPr>
              <w:pStyle w:val="TableParagraph"/>
              <w:spacing w:before="45"/>
              <w:ind w:left="95" w:right="95"/>
              <w:jc w:val="center"/>
              <w:rPr>
                <w:sz w:val="18"/>
              </w:rPr>
            </w:pPr>
            <w:r>
              <w:rPr>
                <w:color w:val="231F20"/>
                <w:w w:val="95"/>
                <w:sz w:val="18"/>
              </w:rPr>
              <w:t>25</w:t>
            </w:r>
          </w:p>
        </w:tc>
        <w:tc>
          <w:tcPr>
            <w:tcW w:w="990" w:type="dxa"/>
            <w:shd w:val="clear" w:color="auto" w:fill="D1D3D4"/>
          </w:tcPr>
          <w:p>
            <w:pPr>
              <w:pStyle w:val="TableParagraph"/>
              <w:spacing w:before="45"/>
              <w:ind w:left="95" w:right="95"/>
              <w:jc w:val="center"/>
              <w:rPr>
                <w:sz w:val="18"/>
              </w:rPr>
            </w:pPr>
            <w:r>
              <w:rPr>
                <w:color w:val="231F20"/>
                <w:w w:val="95"/>
                <w:sz w:val="18"/>
              </w:rPr>
              <w:t>1.34</w:t>
            </w:r>
          </w:p>
        </w:tc>
        <w:tc>
          <w:tcPr>
            <w:tcW w:w="990" w:type="dxa"/>
            <w:shd w:val="clear" w:color="auto" w:fill="D1D3D4"/>
          </w:tcPr>
          <w:p>
            <w:pPr>
              <w:pStyle w:val="TableParagraph"/>
              <w:spacing w:before="45"/>
              <w:ind w:left="95" w:right="95"/>
              <w:jc w:val="center"/>
              <w:rPr>
                <w:sz w:val="18"/>
              </w:rPr>
            </w:pPr>
            <w:r>
              <w:rPr>
                <w:color w:val="231F20"/>
                <w:w w:val="95"/>
                <w:sz w:val="18"/>
              </w:rPr>
              <w:t>34</w:t>
            </w:r>
          </w:p>
        </w:tc>
        <w:tc>
          <w:tcPr>
            <w:tcW w:w="1282" w:type="dxa"/>
            <w:shd w:val="clear" w:color="auto" w:fill="D1D3D4"/>
          </w:tcPr>
          <w:p>
            <w:pPr>
              <w:pStyle w:val="TableParagraph"/>
              <w:spacing w:before="45"/>
              <w:ind w:right="466"/>
              <w:jc w:val="right"/>
              <w:rPr>
                <w:sz w:val="18"/>
              </w:rPr>
            </w:pPr>
            <w:r>
              <w:rPr>
                <w:color w:val="231F20"/>
                <w:w w:val="85"/>
                <w:sz w:val="18"/>
              </w:rPr>
              <w:t>1000</w:t>
            </w:r>
          </w:p>
        </w:tc>
        <w:tc>
          <w:tcPr>
            <w:tcW w:w="1800" w:type="dxa"/>
            <w:shd w:val="clear" w:color="auto" w:fill="D1D3D4"/>
          </w:tcPr>
          <w:p>
            <w:pPr>
              <w:pStyle w:val="TableParagraph"/>
              <w:spacing w:before="45"/>
              <w:jc w:val="center"/>
              <w:rPr>
                <w:sz w:val="18"/>
              </w:rPr>
            </w:pPr>
            <w:r>
              <w:rPr>
                <w:color w:val="231F20"/>
                <w:w w:val="86"/>
                <w:sz w:val="18"/>
              </w:rPr>
              <w:t>5</w:t>
            </w:r>
          </w:p>
        </w:tc>
        <w:tc>
          <w:tcPr>
            <w:tcW w:w="1708" w:type="dxa"/>
            <w:shd w:val="clear" w:color="auto" w:fill="D1D3D4"/>
          </w:tcPr>
          <w:p>
            <w:pPr>
              <w:pStyle w:val="TableParagraph"/>
              <w:spacing w:before="45"/>
              <w:ind w:left="667" w:right="667"/>
              <w:jc w:val="center"/>
              <w:rPr>
                <w:sz w:val="18"/>
              </w:rPr>
            </w:pPr>
            <w:r>
              <w:rPr>
                <w:color w:val="231F20"/>
                <w:w w:val="95"/>
                <w:sz w:val="18"/>
              </w:rPr>
              <w:t>0.58</w:t>
            </w:r>
          </w:p>
        </w:tc>
      </w:tr>
      <w:tr>
        <w:trPr>
          <w:trHeight w:val="285" w:hRule="atLeast"/>
        </w:trPr>
        <w:tc>
          <w:tcPr>
            <w:tcW w:w="1330" w:type="dxa"/>
            <w:shd w:val="clear" w:color="auto" w:fill="E6E7E8"/>
          </w:tcPr>
          <w:p>
            <w:pPr>
              <w:pStyle w:val="TableParagraph"/>
              <w:spacing w:before="45"/>
              <w:ind w:left="252"/>
              <w:rPr>
                <w:sz w:val="18"/>
              </w:rPr>
            </w:pPr>
            <w:r>
              <w:rPr>
                <w:color w:val="231F20"/>
                <w:w w:val="90"/>
                <w:sz w:val="18"/>
              </w:rPr>
              <w:t>T146AK125</w:t>
            </w:r>
          </w:p>
        </w:tc>
        <w:tc>
          <w:tcPr>
            <w:tcW w:w="990" w:type="dxa"/>
            <w:shd w:val="clear" w:color="auto" w:fill="E6E7E8"/>
          </w:tcPr>
          <w:p>
            <w:pPr>
              <w:pStyle w:val="TableParagraph"/>
              <w:spacing w:before="45"/>
              <w:ind w:left="95" w:right="94"/>
              <w:jc w:val="center"/>
              <w:rPr>
                <w:sz w:val="18"/>
              </w:rPr>
            </w:pPr>
            <w:r>
              <w:rPr>
                <w:color w:val="231F20"/>
                <w:sz w:val="18"/>
              </w:rPr>
              <w:t>1 1/4</w:t>
            </w:r>
          </w:p>
        </w:tc>
        <w:tc>
          <w:tcPr>
            <w:tcW w:w="990" w:type="dxa"/>
            <w:shd w:val="clear" w:color="auto" w:fill="E6E7E8"/>
          </w:tcPr>
          <w:p>
            <w:pPr>
              <w:pStyle w:val="TableParagraph"/>
              <w:spacing w:before="45"/>
              <w:ind w:left="95" w:right="94"/>
              <w:jc w:val="center"/>
              <w:rPr>
                <w:sz w:val="18"/>
              </w:rPr>
            </w:pPr>
            <w:r>
              <w:rPr>
                <w:color w:val="231F20"/>
                <w:w w:val="95"/>
                <w:sz w:val="18"/>
              </w:rPr>
              <w:t>32</w:t>
            </w:r>
          </w:p>
        </w:tc>
        <w:tc>
          <w:tcPr>
            <w:tcW w:w="990" w:type="dxa"/>
            <w:shd w:val="clear" w:color="auto" w:fill="E6E7E8"/>
          </w:tcPr>
          <w:p>
            <w:pPr>
              <w:pStyle w:val="TableParagraph"/>
              <w:spacing w:before="45"/>
              <w:ind w:left="95" w:right="94"/>
              <w:jc w:val="center"/>
              <w:rPr>
                <w:sz w:val="18"/>
              </w:rPr>
            </w:pPr>
            <w:r>
              <w:rPr>
                <w:color w:val="231F20"/>
                <w:w w:val="95"/>
                <w:sz w:val="18"/>
              </w:rPr>
              <w:t>1.61</w:t>
            </w:r>
          </w:p>
        </w:tc>
        <w:tc>
          <w:tcPr>
            <w:tcW w:w="990" w:type="dxa"/>
            <w:shd w:val="clear" w:color="auto" w:fill="E6E7E8"/>
          </w:tcPr>
          <w:p>
            <w:pPr>
              <w:pStyle w:val="TableParagraph"/>
              <w:spacing w:before="45"/>
              <w:ind w:left="95" w:right="94"/>
              <w:jc w:val="center"/>
              <w:rPr>
                <w:sz w:val="18"/>
              </w:rPr>
            </w:pPr>
            <w:r>
              <w:rPr>
                <w:color w:val="231F20"/>
                <w:w w:val="95"/>
                <w:sz w:val="18"/>
              </w:rPr>
              <w:t>41</w:t>
            </w:r>
          </w:p>
        </w:tc>
        <w:tc>
          <w:tcPr>
            <w:tcW w:w="1282" w:type="dxa"/>
            <w:shd w:val="clear" w:color="auto" w:fill="E6E7E8"/>
          </w:tcPr>
          <w:p>
            <w:pPr>
              <w:pStyle w:val="TableParagraph"/>
              <w:spacing w:before="45"/>
              <w:ind w:right="465"/>
              <w:jc w:val="right"/>
              <w:rPr>
                <w:sz w:val="18"/>
              </w:rPr>
            </w:pPr>
            <w:r>
              <w:rPr>
                <w:color w:val="231F20"/>
                <w:w w:val="85"/>
                <w:sz w:val="18"/>
              </w:rPr>
              <w:t>1000</w:t>
            </w:r>
          </w:p>
        </w:tc>
        <w:tc>
          <w:tcPr>
            <w:tcW w:w="1800" w:type="dxa"/>
            <w:shd w:val="clear" w:color="auto" w:fill="E6E7E8"/>
          </w:tcPr>
          <w:p>
            <w:pPr>
              <w:pStyle w:val="TableParagraph"/>
              <w:spacing w:before="45"/>
              <w:ind w:left="452" w:right="452"/>
              <w:jc w:val="center"/>
              <w:rPr>
                <w:sz w:val="18"/>
              </w:rPr>
            </w:pPr>
            <w:r>
              <w:rPr>
                <w:color w:val="231F20"/>
                <w:sz w:val="18"/>
              </w:rPr>
              <w:t>6 1/4</w:t>
            </w:r>
          </w:p>
        </w:tc>
        <w:tc>
          <w:tcPr>
            <w:tcW w:w="1708" w:type="dxa"/>
            <w:shd w:val="clear" w:color="auto" w:fill="E6E7E8"/>
          </w:tcPr>
          <w:p>
            <w:pPr>
              <w:pStyle w:val="TableParagraph"/>
              <w:spacing w:before="45"/>
              <w:ind w:left="667" w:right="667"/>
              <w:jc w:val="center"/>
              <w:rPr>
                <w:sz w:val="18"/>
              </w:rPr>
            </w:pPr>
            <w:r>
              <w:rPr>
                <w:color w:val="231F20"/>
                <w:w w:val="95"/>
                <w:sz w:val="18"/>
              </w:rPr>
              <w:t>0.75</w:t>
            </w:r>
          </w:p>
        </w:tc>
      </w:tr>
      <w:tr>
        <w:trPr>
          <w:trHeight w:val="285" w:hRule="atLeast"/>
        </w:trPr>
        <w:tc>
          <w:tcPr>
            <w:tcW w:w="1330" w:type="dxa"/>
            <w:shd w:val="clear" w:color="auto" w:fill="D1D3D4"/>
          </w:tcPr>
          <w:p>
            <w:pPr>
              <w:pStyle w:val="TableParagraph"/>
              <w:spacing w:before="45"/>
              <w:ind w:left="252"/>
              <w:rPr>
                <w:sz w:val="18"/>
              </w:rPr>
            </w:pPr>
            <w:r>
              <w:rPr>
                <w:color w:val="231F20"/>
                <w:w w:val="90"/>
                <w:sz w:val="18"/>
              </w:rPr>
              <w:t>T146AK150</w:t>
            </w:r>
          </w:p>
        </w:tc>
        <w:tc>
          <w:tcPr>
            <w:tcW w:w="990" w:type="dxa"/>
            <w:shd w:val="clear" w:color="auto" w:fill="D1D3D4"/>
          </w:tcPr>
          <w:p>
            <w:pPr>
              <w:pStyle w:val="TableParagraph"/>
              <w:spacing w:before="45"/>
              <w:ind w:left="95" w:right="94"/>
              <w:jc w:val="center"/>
              <w:rPr>
                <w:sz w:val="18"/>
              </w:rPr>
            </w:pPr>
            <w:r>
              <w:rPr>
                <w:color w:val="231F20"/>
                <w:sz w:val="18"/>
              </w:rPr>
              <w:t>1 1/2</w:t>
            </w:r>
          </w:p>
        </w:tc>
        <w:tc>
          <w:tcPr>
            <w:tcW w:w="990" w:type="dxa"/>
            <w:shd w:val="clear" w:color="auto" w:fill="D1D3D4"/>
          </w:tcPr>
          <w:p>
            <w:pPr>
              <w:pStyle w:val="TableParagraph"/>
              <w:spacing w:before="45"/>
              <w:ind w:left="95" w:right="94"/>
              <w:jc w:val="center"/>
              <w:rPr>
                <w:sz w:val="18"/>
              </w:rPr>
            </w:pPr>
            <w:r>
              <w:rPr>
                <w:color w:val="231F20"/>
                <w:w w:val="95"/>
                <w:sz w:val="18"/>
              </w:rPr>
              <w:t>38</w:t>
            </w:r>
          </w:p>
        </w:tc>
        <w:tc>
          <w:tcPr>
            <w:tcW w:w="990" w:type="dxa"/>
            <w:shd w:val="clear" w:color="auto" w:fill="D1D3D4"/>
          </w:tcPr>
          <w:p>
            <w:pPr>
              <w:pStyle w:val="TableParagraph"/>
              <w:spacing w:before="45"/>
              <w:ind w:left="95" w:right="94"/>
              <w:jc w:val="center"/>
              <w:rPr>
                <w:sz w:val="18"/>
              </w:rPr>
            </w:pPr>
            <w:r>
              <w:rPr>
                <w:color w:val="231F20"/>
                <w:w w:val="95"/>
                <w:sz w:val="18"/>
              </w:rPr>
              <w:t>1.93</w:t>
            </w:r>
          </w:p>
        </w:tc>
        <w:tc>
          <w:tcPr>
            <w:tcW w:w="990" w:type="dxa"/>
            <w:shd w:val="clear" w:color="auto" w:fill="D1D3D4"/>
          </w:tcPr>
          <w:p>
            <w:pPr>
              <w:pStyle w:val="TableParagraph"/>
              <w:spacing w:before="45"/>
              <w:ind w:left="95" w:right="94"/>
              <w:jc w:val="center"/>
              <w:rPr>
                <w:sz w:val="18"/>
              </w:rPr>
            </w:pPr>
            <w:r>
              <w:rPr>
                <w:color w:val="231F20"/>
                <w:w w:val="95"/>
                <w:sz w:val="18"/>
              </w:rPr>
              <w:t>49</w:t>
            </w:r>
          </w:p>
        </w:tc>
        <w:tc>
          <w:tcPr>
            <w:tcW w:w="1282" w:type="dxa"/>
            <w:shd w:val="clear" w:color="auto" w:fill="D1D3D4"/>
          </w:tcPr>
          <w:p>
            <w:pPr>
              <w:pStyle w:val="TableParagraph"/>
              <w:spacing w:before="45"/>
              <w:ind w:right="465"/>
              <w:jc w:val="right"/>
              <w:rPr>
                <w:sz w:val="18"/>
              </w:rPr>
            </w:pPr>
            <w:r>
              <w:rPr>
                <w:color w:val="231F20"/>
                <w:w w:val="85"/>
                <w:sz w:val="18"/>
              </w:rPr>
              <w:t>1000</w:t>
            </w:r>
          </w:p>
        </w:tc>
        <w:tc>
          <w:tcPr>
            <w:tcW w:w="1800" w:type="dxa"/>
            <w:shd w:val="clear" w:color="auto" w:fill="D1D3D4"/>
          </w:tcPr>
          <w:p>
            <w:pPr>
              <w:pStyle w:val="TableParagraph"/>
              <w:spacing w:before="45"/>
              <w:ind w:left="452" w:right="452"/>
              <w:jc w:val="center"/>
              <w:rPr>
                <w:sz w:val="18"/>
              </w:rPr>
            </w:pPr>
            <w:r>
              <w:rPr>
                <w:color w:val="231F20"/>
                <w:sz w:val="18"/>
              </w:rPr>
              <w:t>7 1/2</w:t>
            </w:r>
          </w:p>
        </w:tc>
        <w:tc>
          <w:tcPr>
            <w:tcW w:w="1708" w:type="dxa"/>
            <w:shd w:val="clear" w:color="auto" w:fill="D1D3D4"/>
          </w:tcPr>
          <w:p>
            <w:pPr>
              <w:pStyle w:val="TableParagraph"/>
              <w:spacing w:before="45"/>
              <w:ind w:left="667" w:right="667"/>
              <w:jc w:val="center"/>
              <w:rPr>
                <w:sz w:val="18"/>
              </w:rPr>
            </w:pPr>
            <w:r>
              <w:rPr>
                <w:color w:val="231F20"/>
                <w:w w:val="95"/>
                <w:sz w:val="18"/>
              </w:rPr>
              <w:t>1.08</w:t>
            </w:r>
          </w:p>
        </w:tc>
      </w:tr>
      <w:tr>
        <w:trPr>
          <w:trHeight w:val="285" w:hRule="atLeast"/>
        </w:trPr>
        <w:tc>
          <w:tcPr>
            <w:tcW w:w="1330" w:type="dxa"/>
            <w:shd w:val="clear" w:color="auto" w:fill="E6E7E8"/>
          </w:tcPr>
          <w:p>
            <w:pPr>
              <w:pStyle w:val="TableParagraph"/>
              <w:spacing w:before="45"/>
              <w:ind w:left="252"/>
              <w:rPr>
                <w:sz w:val="18"/>
              </w:rPr>
            </w:pPr>
            <w:r>
              <w:rPr>
                <w:color w:val="231F20"/>
                <w:w w:val="90"/>
                <w:sz w:val="18"/>
              </w:rPr>
              <w:t>T146AK200</w:t>
            </w:r>
          </w:p>
        </w:tc>
        <w:tc>
          <w:tcPr>
            <w:tcW w:w="990" w:type="dxa"/>
            <w:shd w:val="clear" w:color="auto" w:fill="E6E7E8"/>
          </w:tcPr>
          <w:p>
            <w:pPr>
              <w:pStyle w:val="TableParagraph"/>
              <w:spacing w:before="45"/>
              <w:ind w:left="1"/>
              <w:jc w:val="center"/>
              <w:rPr>
                <w:sz w:val="18"/>
              </w:rPr>
            </w:pPr>
            <w:r>
              <w:rPr>
                <w:color w:val="231F20"/>
                <w:w w:val="86"/>
                <w:sz w:val="18"/>
              </w:rPr>
              <w:t>2</w:t>
            </w:r>
          </w:p>
        </w:tc>
        <w:tc>
          <w:tcPr>
            <w:tcW w:w="990" w:type="dxa"/>
            <w:shd w:val="clear" w:color="auto" w:fill="E6E7E8"/>
          </w:tcPr>
          <w:p>
            <w:pPr>
              <w:pStyle w:val="TableParagraph"/>
              <w:spacing w:before="45"/>
              <w:ind w:left="95" w:right="94"/>
              <w:jc w:val="center"/>
              <w:rPr>
                <w:sz w:val="18"/>
              </w:rPr>
            </w:pPr>
            <w:r>
              <w:rPr>
                <w:color w:val="231F20"/>
                <w:w w:val="95"/>
                <w:sz w:val="18"/>
              </w:rPr>
              <w:t>51</w:t>
            </w:r>
          </w:p>
        </w:tc>
        <w:tc>
          <w:tcPr>
            <w:tcW w:w="990" w:type="dxa"/>
            <w:shd w:val="clear" w:color="auto" w:fill="E6E7E8"/>
          </w:tcPr>
          <w:p>
            <w:pPr>
              <w:pStyle w:val="TableParagraph"/>
              <w:spacing w:before="45"/>
              <w:ind w:left="95" w:right="94"/>
              <w:jc w:val="center"/>
              <w:rPr>
                <w:sz w:val="18"/>
              </w:rPr>
            </w:pPr>
            <w:r>
              <w:rPr>
                <w:color w:val="231F20"/>
                <w:w w:val="95"/>
                <w:sz w:val="18"/>
              </w:rPr>
              <w:t>2.48</w:t>
            </w:r>
          </w:p>
        </w:tc>
        <w:tc>
          <w:tcPr>
            <w:tcW w:w="990" w:type="dxa"/>
            <w:shd w:val="clear" w:color="auto" w:fill="E6E7E8"/>
          </w:tcPr>
          <w:p>
            <w:pPr>
              <w:pStyle w:val="TableParagraph"/>
              <w:spacing w:before="45"/>
              <w:ind w:left="95" w:right="94"/>
              <w:jc w:val="center"/>
              <w:rPr>
                <w:sz w:val="18"/>
              </w:rPr>
            </w:pPr>
            <w:r>
              <w:rPr>
                <w:color w:val="231F20"/>
                <w:w w:val="95"/>
                <w:sz w:val="18"/>
              </w:rPr>
              <w:t>63</w:t>
            </w:r>
          </w:p>
        </w:tc>
        <w:tc>
          <w:tcPr>
            <w:tcW w:w="1282" w:type="dxa"/>
            <w:shd w:val="clear" w:color="auto" w:fill="E6E7E8"/>
          </w:tcPr>
          <w:p>
            <w:pPr>
              <w:pStyle w:val="TableParagraph"/>
              <w:spacing w:before="45"/>
              <w:ind w:right="465"/>
              <w:jc w:val="right"/>
              <w:rPr>
                <w:sz w:val="18"/>
              </w:rPr>
            </w:pPr>
            <w:r>
              <w:rPr>
                <w:color w:val="231F20"/>
                <w:w w:val="85"/>
                <w:sz w:val="18"/>
              </w:rPr>
              <w:t>1000</w:t>
            </w:r>
          </w:p>
        </w:tc>
        <w:tc>
          <w:tcPr>
            <w:tcW w:w="1800" w:type="dxa"/>
            <w:shd w:val="clear" w:color="auto" w:fill="E6E7E8"/>
          </w:tcPr>
          <w:p>
            <w:pPr>
              <w:pStyle w:val="TableParagraph"/>
              <w:spacing w:before="45"/>
              <w:ind w:left="452" w:right="451"/>
              <w:jc w:val="center"/>
              <w:rPr>
                <w:sz w:val="18"/>
              </w:rPr>
            </w:pPr>
            <w:r>
              <w:rPr>
                <w:color w:val="231F20"/>
                <w:w w:val="95"/>
                <w:sz w:val="18"/>
              </w:rPr>
              <w:t>10</w:t>
            </w:r>
          </w:p>
        </w:tc>
        <w:tc>
          <w:tcPr>
            <w:tcW w:w="1708" w:type="dxa"/>
            <w:shd w:val="clear" w:color="auto" w:fill="E6E7E8"/>
          </w:tcPr>
          <w:p>
            <w:pPr>
              <w:pStyle w:val="TableParagraph"/>
              <w:spacing w:before="45"/>
              <w:ind w:left="667" w:right="666"/>
              <w:jc w:val="center"/>
              <w:rPr>
                <w:sz w:val="18"/>
              </w:rPr>
            </w:pPr>
            <w:r>
              <w:rPr>
                <w:color w:val="231F20"/>
                <w:w w:val="95"/>
                <w:sz w:val="18"/>
              </w:rPr>
              <w:t>1.47</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1"/>
        </w:rPr>
      </w:pPr>
    </w:p>
    <w:p>
      <w:pPr>
        <w:spacing w:before="105"/>
        <w:ind w:left="900" w:right="0" w:firstLine="0"/>
        <w:jc w:val="left"/>
        <w:rPr>
          <w:b/>
          <w:sz w:val="18"/>
        </w:rPr>
      </w:pPr>
      <w:r>
        <w:rPr>
          <w:b/>
          <w:color w:val="231F20"/>
          <w:w w:val="85"/>
          <w:sz w:val="18"/>
          <w:u w:val="single" w:color="231F20"/>
        </w:rPr>
        <w:t>COUPLING SUGGESTIONS</w:t>
      </w:r>
    </w:p>
    <w:p>
      <w:pPr>
        <w:spacing w:before="13"/>
        <w:ind w:left="900" w:right="0" w:firstLine="0"/>
        <w:jc w:val="left"/>
        <w:rPr>
          <w:sz w:val="18"/>
        </w:rPr>
      </w:pPr>
      <w:r>
        <w:rPr>
          <w:color w:val="231F20"/>
          <w:w w:val="95"/>
          <w:sz w:val="18"/>
        </w:rPr>
        <w:t>Permanently attached crimped hydraulic couplings.</w:t>
      </w:r>
    </w:p>
    <w:p>
      <w:pPr>
        <w:spacing w:after="0"/>
        <w:jc w:val="left"/>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2240" w:h="15840"/>
          <w:pgMar w:header="0" w:footer="612" w:top="0" w:bottom="800" w:left="0" w:right="0"/>
        </w:sectPr>
      </w:pPr>
    </w:p>
    <w:p>
      <w:pPr>
        <w:pStyle w:val="BodyText"/>
        <w:rPr>
          <w:sz w:val="25"/>
        </w:rPr>
      </w:pPr>
    </w:p>
    <w:p>
      <w:pPr>
        <w:pStyle w:val="Heading6"/>
        <w:spacing w:before="0"/>
        <w:ind w:left="1260"/>
      </w:pPr>
      <w:r>
        <w:rPr>
          <w:color w:val="231F20"/>
          <w:spacing w:val="2"/>
        </w:rPr>
        <w:t>Applications:</w:t>
      </w:r>
    </w:p>
    <w:p>
      <w:pPr>
        <w:pStyle w:val="BodyText"/>
        <w:spacing w:line="230" w:lineRule="auto" w:before="1"/>
        <w:ind w:left="1260"/>
        <w:jc w:val="both"/>
      </w:pPr>
      <w:r>
        <w:rPr>
          <w:color w:val="231F20"/>
          <w:spacing w:val="-7"/>
        </w:rPr>
        <w:t>To </w:t>
      </w:r>
      <w:r>
        <w:rPr>
          <w:color w:val="231F20"/>
        </w:rPr>
        <w:t>convey cooling water to furnace doors in steel mills, glass plants, foundries, or where the hose is subjected to high temperatures and splashes of white-hot molten metals or glass.</w:t>
      </w:r>
    </w:p>
    <w:p>
      <w:pPr>
        <w:pStyle w:val="Heading6"/>
        <w:spacing w:before="65"/>
        <w:ind w:left="1260"/>
      </w:pPr>
      <w:r>
        <w:rPr>
          <w:color w:val="231F20"/>
        </w:rPr>
        <w:t>Cover:</w:t>
      </w:r>
    </w:p>
    <w:p>
      <w:pPr>
        <w:pStyle w:val="BodyText"/>
        <w:spacing w:line="230" w:lineRule="auto" w:before="1"/>
        <w:ind w:left="1260" w:right="239"/>
      </w:pPr>
      <w:r>
        <w:rPr>
          <w:color w:val="231F20"/>
          <w:w w:val="105"/>
        </w:rPr>
        <w:t>Beige</w:t>
      </w:r>
      <w:r>
        <w:rPr>
          <w:color w:val="231F20"/>
          <w:spacing w:val="-25"/>
          <w:w w:val="105"/>
        </w:rPr>
        <w:t> </w:t>
      </w:r>
      <w:r>
        <w:rPr>
          <w:color w:val="231F20"/>
          <w:w w:val="105"/>
        </w:rPr>
        <w:t>EPDM</w:t>
      </w:r>
      <w:r>
        <w:rPr>
          <w:color w:val="231F20"/>
          <w:spacing w:val="-24"/>
          <w:w w:val="105"/>
        </w:rPr>
        <w:t> </w:t>
      </w:r>
      <w:r>
        <w:rPr>
          <w:color w:val="231F20"/>
          <w:w w:val="105"/>
        </w:rPr>
        <w:t>–</w:t>
      </w:r>
      <w:r>
        <w:rPr>
          <w:color w:val="231F20"/>
          <w:spacing w:val="-24"/>
          <w:w w:val="105"/>
        </w:rPr>
        <w:t> </w:t>
      </w:r>
      <w:r>
        <w:rPr>
          <w:color w:val="231F20"/>
          <w:w w:val="105"/>
        </w:rPr>
        <w:t>heat</w:t>
      </w:r>
      <w:r>
        <w:rPr>
          <w:color w:val="231F20"/>
          <w:spacing w:val="-24"/>
          <w:w w:val="105"/>
        </w:rPr>
        <w:t> </w:t>
      </w:r>
      <w:r>
        <w:rPr>
          <w:color w:val="231F20"/>
          <w:w w:val="105"/>
        </w:rPr>
        <w:t>resistant,</w:t>
      </w:r>
      <w:r>
        <w:rPr>
          <w:color w:val="231F20"/>
          <w:spacing w:val="-25"/>
          <w:w w:val="105"/>
        </w:rPr>
        <w:t> </w:t>
      </w:r>
      <w:r>
        <w:rPr>
          <w:color w:val="231F20"/>
          <w:w w:val="105"/>
        </w:rPr>
        <w:t>non-conductive</w:t>
      </w:r>
      <w:r>
        <w:rPr>
          <w:color w:val="231F20"/>
          <w:spacing w:val="-24"/>
          <w:w w:val="105"/>
        </w:rPr>
        <w:t> </w:t>
      </w:r>
      <w:r>
        <w:rPr>
          <w:color w:val="231F20"/>
          <w:w w:val="105"/>
        </w:rPr>
        <w:t>resin- coated dust-free fiberglass</w:t>
      </w:r>
      <w:r>
        <w:rPr>
          <w:color w:val="231F20"/>
          <w:spacing w:val="-15"/>
          <w:w w:val="105"/>
        </w:rPr>
        <w:t> </w:t>
      </w:r>
      <w:r>
        <w:rPr>
          <w:color w:val="231F20"/>
          <w:spacing w:val="-3"/>
          <w:w w:val="105"/>
        </w:rPr>
        <w:t>cover.</w:t>
      </w:r>
    </w:p>
    <w:p>
      <w:pPr>
        <w:pStyle w:val="Heading6"/>
        <w:spacing w:before="64"/>
        <w:ind w:left="1260"/>
        <w:jc w:val="both"/>
      </w:pPr>
      <w:r>
        <w:rPr>
          <w:color w:val="231F20"/>
        </w:rPr>
        <w:t>Reinforcement:</w:t>
      </w:r>
    </w:p>
    <w:p>
      <w:pPr>
        <w:spacing w:line="200" w:lineRule="exact" w:before="0"/>
        <w:ind w:left="1260" w:right="0" w:firstLine="0"/>
        <w:jc w:val="both"/>
        <w:rPr>
          <w:sz w:val="18"/>
        </w:rPr>
      </w:pPr>
      <w:r>
        <w:rPr>
          <w:color w:val="231F20"/>
          <w:sz w:val="18"/>
        </w:rPr>
        <w:t>High tensile textile cords.</w:t>
      </w:r>
    </w:p>
    <w:p>
      <w:pPr>
        <w:pStyle w:val="Heading6"/>
        <w:spacing w:before="65"/>
        <w:ind w:left="1260"/>
        <w:jc w:val="both"/>
      </w:pPr>
      <w:r>
        <w:rPr>
          <w:color w:val="231F20"/>
        </w:rPr>
        <w:t>Tube:</w:t>
      </w:r>
    </w:p>
    <w:p>
      <w:pPr>
        <w:spacing w:line="200" w:lineRule="exact" w:before="0"/>
        <w:ind w:left="1260" w:right="0" w:firstLine="0"/>
        <w:jc w:val="both"/>
        <w:rPr>
          <w:sz w:val="18"/>
        </w:rPr>
      </w:pPr>
      <w:r>
        <w:rPr>
          <w:color w:val="231F20"/>
          <w:sz w:val="18"/>
        </w:rPr>
        <w:t>White EPDM.</w:t>
      </w:r>
    </w:p>
    <w:p>
      <w:pPr>
        <w:pStyle w:val="BodyText"/>
        <w:rPr>
          <w:sz w:val="25"/>
        </w:rPr>
      </w:pPr>
      <w:r>
        <w:rPr/>
        <w:br w:type="column"/>
      </w:r>
      <w:r>
        <w:rPr>
          <w:sz w:val="25"/>
        </w:rPr>
      </w:r>
    </w:p>
    <w:p>
      <w:pPr>
        <w:pStyle w:val="Heading6"/>
        <w:spacing w:before="0"/>
        <w:ind w:left="487"/>
      </w:pPr>
      <w:r>
        <w:rPr>
          <w:color w:val="231F20"/>
        </w:rPr>
        <w:t>Working Pressure:</w:t>
      </w:r>
    </w:p>
    <w:p>
      <w:pPr>
        <w:pStyle w:val="BodyText"/>
        <w:spacing w:line="212" w:lineRule="exact"/>
        <w:ind w:left="487"/>
      </w:pPr>
      <w:r>
        <w:rPr>
          <w:color w:val="231F20"/>
        </w:rPr>
        <w:t>Constant Pressure – 20 BAR (300 PSI)</w:t>
      </w:r>
    </w:p>
    <w:p>
      <w:pPr>
        <w:pStyle w:val="Heading6"/>
        <w:ind w:left="487"/>
      </w:pPr>
      <w:r>
        <w:rPr>
          <w:color w:val="231F20"/>
        </w:rPr>
        <w:t>Temperature Range:</w:t>
      </w:r>
    </w:p>
    <w:p>
      <w:pPr>
        <w:spacing w:line="197" w:lineRule="exact" w:before="0"/>
        <w:ind w:left="487" w:right="0" w:firstLine="0"/>
        <w:jc w:val="left"/>
        <w:rPr>
          <w:sz w:val="18"/>
        </w:rPr>
      </w:pPr>
      <w:r>
        <w:rPr>
          <w:color w:val="231F20"/>
          <w:sz w:val="18"/>
        </w:rPr>
        <w:t>Tube: -40°F (-40°C) to 248°F (+120°C)</w:t>
      </w:r>
    </w:p>
    <w:p>
      <w:pPr>
        <w:spacing w:line="203" w:lineRule="exact" w:before="0"/>
        <w:ind w:left="487" w:right="0" w:firstLine="0"/>
        <w:jc w:val="left"/>
        <w:rPr>
          <w:sz w:val="18"/>
        </w:rPr>
      </w:pPr>
      <w:r>
        <w:rPr>
          <w:color w:val="231F20"/>
          <w:sz w:val="18"/>
        </w:rPr>
        <w:t>Cover: -40°F (-40°C) to 1000°F (up to +540°C)</w:t>
      </w:r>
    </w:p>
    <w:p>
      <w:pPr>
        <w:pStyle w:val="Heading6"/>
        <w:spacing w:before="65"/>
        <w:ind w:left="487"/>
      </w:pPr>
      <w:r>
        <w:rPr>
          <w:color w:val="231F20"/>
        </w:rPr>
        <w:t>Standard Length:</w:t>
      </w:r>
    </w:p>
    <w:p>
      <w:pPr>
        <w:spacing w:line="200" w:lineRule="exact" w:before="0"/>
        <w:ind w:left="487" w:right="0" w:firstLine="0"/>
        <w:jc w:val="left"/>
        <w:rPr>
          <w:sz w:val="18"/>
        </w:rPr>
      </w:pPr>
      <w:r>
        <w:rPr>
          <w:color w:val="231F20"/>
          <w:sz w:val="18"/>
        </w:rPr>
        <w:t>100 feet</w:t>
      </w:r>
    </w:p>
    <w:p>
      <w:pPr>
        <w:spacing w:after="0" w:line="200" w:lineRule="exact"/>
        <w:jc w:val="left"/>
        <w:rPr>
          <w:sz w:val="18"/>
        </w:rPr>
        <w:sectPr>
          <w:type w:val="continuous"/>
          <w:pgSz w:w="12240" w:h="15840"/>
          <w:pgMar w:top="1500" w:bottom="280" w:left="0" w:right="0"/>
          <w:cols w:num="2" w:equalWidth="0">
            <w:col w:w="5953" w:space="40"/>
            <w:col w:w="6247"/>
          </w:cols>
        </w:sectPr>
      </w:pPr>
    </w:p>
    <w:p>
      <w:pPr>
        <w:pStyle w:val="BodyText"/>
        <w:rPr>
          <w:sz w:val="20"/>
        </w:rPr>
      </w:pPr>
      <w:r>
        <w:rPr/>
        <w:pict>
          <v:group style="position:absolute;margin-left:0pt;margin-top:0pt;width:612pt;height:297pt;mso-position-horizontal-relative:page;mso-position-vertical-relative:page;z-index:11176" coordorigin="0,0" coordsize="12240,5940">
            <v:shape style="position:absolute;left:1260;top:0;width:3960;height:5940" type="#_x0000_t75" stroked="false">
              <v:imagedata r:id="rId48" o:title=""/>
            </v:shape>
            <v:shape style="position:absolute;left:1260;top:2069;width:5760;height:3151" type="#_x0000_t75" stroked="false">
              <v:imagedata r:id="rId196" o:title=""/>
            </v:shape>
            <v:rect style="position:absolute;left:0;top:1800;width:12240;height:250" filled="true" fillcolor="#231f20" stroked="false">
              <v:fill opacity="49152f" type="solid"/>
            </v:rect>
            <v:rect style="position:absolute;left:0;top:630;width:12240;height:1170" filled="true" fillcolor="#5c5c3e" stroked="false">
              <v:fill type="solid"/>
            </v:rect>
            <v:shape style="position:absolute;left:1273;top:1065;width:3047;height:375" type="#_x0000_t75" stroked="false">
              <v:imagedata r:id="rId40" o:title=""/>
            </v:shape>
            <v:shape style="position:absolute;left:0;top:0;width:12240;height:5940" type="#_x0000_t202" filled="false" stroked="false">
              <v:textbox inset="0,0,0,0">
                <w:txbxContent>
                  <w:p>
                    <w:pPr>
                      <w:spacing w:line="240" w:lineRule="auto" w:before="0"/>
                      <w:rPr>
                        <w:sz w:val="56"/>
                      </w:rPr>
                    </w:pPr>
                  </w:p>
                  <w:p>
                    <w:pPr>
                      <w:spacing w:line="240" w:lineRule="auto" w:before="0"/>
                      <w:rPr>
                        <w:sz w:val="56"/>
                      </w:rPr>
                    </w:pPr>
                  </w:p>
                  <w:p>
                    <w:pPr>
                      <w:spacing w:line="240" w:lineRule="auto" w:before="0"/>
                      <w:rPr>
                        <w:sz w:val="56"/>
                      </w:rPr>
                    </w:pPr>
                  </w:p>
                  <w:p>
                    <w:pPr>
                      <w:spacing w:line="542" w:lineRule="exact" w:before="326"/>
                      <w:ind w:left="8078" w:right="0" w:firstLine="0"/>
                      <w:jc w:val="left"/>
                      <w:rPr>
                        <w:b/>
                        <w:sz w:val="48"/>
                      </w:rPr>
                    </w:pPr>
                    <w:r>
                      <w:rPr>
                        <w:b/>
                        <w:color w:val="231F20"/>
                        <w:w w:val="115"/>
                        <w:sz w:val="48"/>
                      </w:rPr>
                      <w:t>T957LL</w:t>
                    </w:r>
                  </w:p>
                  <w:p>
                    <w:pPr>
                      <w:spacing w:line="244" w:lineRule="auto" w:before="0"/>
                      <w:ind w:left="6954" w:right="1192" w:firstLine="0"/>
                      <w:jc w:val="center"/>
                      <w:rPr>
                        <w:b/>
                        <w:sz w:val="34"/>
                      </w:rPr>
                    </w:pPr>
                    <w:r>
                      <w:rPr>
                        <w:b/>
                        <w:color w:val="231F20"/>
                        <w:sz w:val="34"/>
                      </w:rPr>
                      <w:t>300 PSI Furnace Door Coolant Hose</w:t>
                    </w:r>
                  </w:p>
                </w:txbxContent>
              </v:textbox>
              <w10:wrap type="none"/>
            </v:shape>
            <v:shape style="position:absolute;left:0;top:630;width:12240;height:1170" type="#_x0000_t202" filled="false" stroked="false">
              <v:textbox inset="0,0,0,0">
                <w:txbxContent>
                  <w:p>
                    <w:pPr>
                      <w:spacing w:before="186"/>
                      <w:ind w:left="6581" w:right="0" w:firstLine="0"/>
                      <w:jc w:val="left"/>
                      <w:rPr>
                        <w:b/>
                        <w:sz w:val="72"/>
                      </w:rPr>
                    </w:pPr>
                    <w:r>
                      <w:rPr>
                        <w:b/>
                        <w:color w:val="FFFFFF"/>
                        <w:w w:val="95"/>
                        <w:sz w:val="72"/>
                      </w:rPr>
                      <w:t>Specialty</w:t>
                    </w:r>
                    <w:r>
                      <w:rPr>
                        <w:b/>
                        <w:color w:val="FFFFFF"/>
                        <w:spacing w:val="-85"/>
                        <w:w w:val="95"/>
                        <w:sz w:val="72"/>
                      </w:rPr>
                      <w:t> </w:t>
                    </w:r>
                    <w:r>
                      <w:rPr>
                        <w:b/>
                        <w:color w:val="FFFFFF"/>
                        <w:w w:val="95"/>
                        <w:sz w:val="72"/>
                      </w:rPr>
                      <w:t>Hoses</w:t>
                    </w:r>
                  </w:p>
                </w:txbxContent>
              </v:textbox>
              <w10:wrap type="none"/>
            </v:shape>
            <w10:wrap type="none"/>
          </v:group>
        </w:pict>
      </w:r>
    </w:p>
    <w:p>
      <w:pPr>
        <w:pStyle w:val="BodyText"/>
        <w:spacing w:before="6"/>
        <w:rPr>
          <w:sz w:val="21"/>
        </w:rPr>
      </w:pPr>
    </w:p>
    <w:tbl>
      <w:tblPr>
        <w:tblW w:w="0" w:type="auto"/>
        <w:jc w:val="left"/>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1260"/>
        <w:gridCol w:w="1260"/>
        <w:gridCol w:w="1260"/>
        <w:gridCol w:w="1260"/>
        <w:gridCol w:w="1530"/>
        <w:gridCol w:w="1800"/>
      </w:tblGrid>
      <w:tr>
        <w:trPr>
          <w:trHeight w:val="285" w:hRule="atLeast"/>
        </w:trPr>
        <w:tc>
          <w:tcPr>
            <w:tcW w:w="10080" w:type="dxa"/>
            <w:gridSpan w:val="7"/>
            <w:tcBorders>
              <w:bottom w:val="single" w:sz="8" w:space="0" w:color="FFFFFF"/>
            </w:tcBorders>
            <w:shd w:val="clear" w:color="auto" w:fill="231F20"/>
          </w:tcPr>
          <w:p>
            <w:pPr>
              <w:pStyle w:val="TableParagraph"/>
              <w:spacing w:line="249" w:lineRule="exact" w:before="16"/>
              <w:ind w:left="234"/>
              <w:rPr>
                <w:b/>
                <w:sz w:val="24"/>
              </w:rPr>
            </w:pPr>
            <w:r>
              <w:rPr>
                <w:b/>
                <w:color w:val="FFFFFF"/>
                <w:sz w:val="24"/>
              </w:rPr>
              <w:t>Nominal Specifications</w:t>
            </w:r>
          </w:p>
        </w:tc>
      </w:tr>
      <w:tr>
        <w:trPr>
          <w:trHeight w:val="417" w:hRule="atLeast"/>
        </w:trPr>
        <w:tc>
          <w:tcPr>
            <w:tcW w:w="1710" w:type="dxa"/>
            <w:tcBorders>
              <w:top w:val="single" w:sz="8" w:space="0" w:color="FFFFFF"/>
              <w:right w:val="single" w:sz="8" w:space="0" w:color="FFFFFF"/>
            </w:tcBorders>
            <w:shd w:val="clear" w:color="auto" w:fill="231F20"/>
          </w:tcPr>
          <w:p>
            <w:pPr>
              <w:pStyle w:val="TableParagraph"/>
              <w:spacing w:before="105"/>
              <w:ind w:left="234"/>
              <w:rPr>
                <w:b/>
                <w:sz w:val="18"/>
              </w:rPr>
            </w:pPr>
            <w:r>
              <w:rPr>
                <w:b/>
                <w:color w:val="FFFFFF"/>
                <w:w w:val="90"/>
                <w:sz w:val="18"/>
              </w:rPr>
              <w:t>Series</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95"/>
                <w:sz w:val="18"/>
              </w:rPr>
              <w:t>ID</w:t>
            </w:r>
          </w:p>
          <w:p>
            <w:pPr>
              <w:pStyle w:val="TableParagraph"/>
              <w:spacing w:line="189" w:lineRule="exact" w:before="0"/>
              <w:ind w:left="391" w:right="391"/>
              <w:jc w:val="center"/>
              <w:rPr>
                <w:b/>
                <w:sz w:val="18"/>
              </w:rPr>
            </w:pPr>
            <w:r>
              <w:rPr>
                <w:b/>
                <w:color w:val="FFFFFF"/>
                <w:w w:val="95"/>
                <w:sz w:val="18"/>
              </w:rPr>
              <w:t>(in.)</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95"/>
                <w:sz w:val="18"/>
              </w:rPr>
              <w:t>ID</w:t>
            </w:r>
          </w:p>
          <w:p>
            <w:pPr>
              <w:pStyle w:val="TableParagraph"/>
              <w:spacing w:line="189" w:lineRule="exact" w:before="0"/>
              <w:ind w:left="391" w:right="391"/>
              <w:jc w:val="center"/>
              <w:rPr>
                <w:b/>
                <w:sz w:val="18"/>
              </w:rPr>
            </w:pPr>
            <w:r>
              <w:rPr>
                <w:b/>
                <w:color w:val="FFFFFF"/>
                <w:w w:val="95"/>
                <w:sz w:val="18"/>
              </w:rPr>
              <w:t>(mm)</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85"/>
                <w:sz w:val="18"/>
              </w:rPr>
              <w:t>OD</w:t>
            </w:r>
          </w:p>
          <w:p>
            <w:pPr>
              <w:pStyle w:val="TableParagraph"/>
              <w:spacing w:line="189" w:lineRule="exact" w:before="0"/>
              <w:ind w:left="391" w:right="391"/>
              <w:jc w:val="center"/>
              <w:rPr>
                <w:b/>
                <w:sz w:val="18"/>
              </w:rPr>
            </w:pPr>
            <w:r>
              <w:rPr>
                <w:b/>
                <w:color w:val="FFFFFF"/>
                <w:w w:val="95"/>
                <w:sz w:val="18"/>
              </w:rPr>
              <w:t>(in.)</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line="193" w:lineRule="exact" w:before="15"/>
              <w:ind w:left="391" w:right="391"/>
              <w:jc w:val="center"/>
              <w:rPr>
                <w:b/>
                <w:sz w:val="18"/>
              </w:rPr>
            </w:pPr>
            <w:r>
              <w:rPr>
                <w:b/>
                <w:color w:val="FFFFFF"/>
                <w:w w:val="85"/>
                <w:sz w:val="18"/>
              </w:rPr>
              <w:t>OD</w:t>
            </w:r>
          </w:p>
          <w:p>
            <w:pPr>
              <w:pStyle w:val="TableParagraph"/>
              <w:spacing w:line="189" w:lineRule="exact" w:before="0"/>
              <w:ind w:left="391" w:right="391"/>
              <w:jc w:val="center"/>
              <w:rPr>
                <w:b/>
                <w:sz w:val="18"/>
              </w:rPr>
            </w:pPr>
            <w:r>
              <w:rPr>
                <w:b/>
                <w:color w:val="FFFFFF"/>
                <w:w w:val="95"/>
                <w:sz w:val="18"/>
              </w:rPr>
              <w:t>(mm)</w:t>
            </w:r>
          </w:p>
        </w:tc>
        <w:tc>
          <w:tcPr>
            <w:tcW w:w="153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36"/>
              <w:ind w:left="436" w:right="160" w:hanging="15"/>
              <w:rPr>
                <w:b/>
                <w:sz w:val="18"/>
              </w:rPr>
            </w:pPr>
            <w:r>
              <w:rPr>
                <w:b/>
                <w:color w:val="FFFFFF"/>
                <w:w w:val="90"/>
                <w:sz w:val="18"/>
              </w:rPr>
              <w:t>Max Rec. </w:t>
            </w:r>
            <w:r>
              <w:rPr>
                <w:b/>
                <w:color w:val="FFFFFF"/>
                <w:w w:val="85"/>
                <w:sz w:val="18"/>
              </w:rPr>
              <w:t>WP (PSI)</w:t>
            </w:r>
          </w:p>
        </w:tc>
        <w:tc>
          <w:tcPr>
            <w:tcW w:w="1800" w:type="dxa"/>
            <w:tcBorders>
              <w:top w:val="single" w:sz="8" w:space="0" w:color="FFFFFF"/>
              <w:left w:val="single" w:sz="8" w:space="0" w:color="FFFFFF"/>
            </w:tcBorders>
            <w:shd w:val="clear" w:color="auto" w:fill="231F20"/>
          </w:tcPr>
          <w:p>
            <w:pPr>
              <w:pStyle w:val="TableParagraph"/>
              <w:spacing w:line="208" w:lineRule="auto" w:before="36"/>
              <w:ind w:left="581" w:right="47" w:firstLine="57"/>
              <w:rPr>
                <w:b/>
                <w:sz w:val="18"/>
              </w:rPr>
            </w:pPr>
            <w:r>
              <w:rPr>
                <w:b/>
                <w:color w:val="FFFFFF"/>
                <w:w w:val="90"/>
                <w:sz w:val="18"/>
              </w:rPr>
              <w:t>Weight (lbs./ft.)</w:t>
            </w:r>
          </w:p>
        </w:tc>
      </w:tr>
      <w:tr>
        <w:trPr>
          <w:trHeight w:val="285" w:hRule="atLeast"/>
        </w:trPr>
        <w:tc>
          <w:tcPr>
            <w:tcW w:w="1710" w:type="dxa"/>
            <w:shd w:val="clear" w:color="auto" w:fill="E6E7E8"/>
          </w:tcPr>
          <w:p>
            <w:pPr>
              <w:pStyle w:val="TableParagraph"/>
              <w:spacing w:before="45"/>
              <w:ind w:left="252"/>
              <w:rPr>
                <w:sz w:val="18"/>
              </w:rPr>
            </w:pPr>
            <w:r>
              <w:rPr>
                <w:color w:val="231F20"/>
                <w:w w:val="95"/>
                <w:sz w:val="18"/>
              </w:rPr>
              <w:t>T957LL050</w:t>
            </w:r>
          </w:p>
        </w:tc>
        <w:tc>
          <w:tcPr>
            <w:tcW w:w="1260" w:type="dxa"/>
            <w:shd w:val="clear" w:color="auto" w:fill="E6E7E8"/>
          </w:tcPr>
          <w:p>
            <w:pPr>
              <w:pStyle w:val="TableParagraph"/>
              <w:spacing w:before="45"/>
              <w:ind w:left="155" w:right="155"/>
              <w:jc w:val="center"/>
              <w:rPr>
                <w:sz w:val="18"/>
              </w:rPr>
            </w:pPr>
            <w:r>
              <w:rPr>
                <w:color w:val="231F20"/>
                <w:sz w:val="18"/>
              </w:rPr>
              <w:t>1/2</w:t>
            </w:r>
          </w:p>
        </w:tc>
        <w:tc>
          <w:tcPr>
            <w:tcW w:w="1260" w:type="dxa"/>
            <w:shd w:val="clear" w:color="auto" w:fill="E6E7E8"/>
          </w:tcPr>
          <w:p>
            <w:pPr>
              <w:pStyle w:val="TableParagraph"/>
              <w:spacing w:before="45"/>
              <w:ind w:left="155" w:right="155"/>
              <w:jc w:val="center"/>
              <w:rPr>
                <w:sz w:val="18"/>
              </w:rPr>
            </w:pPr>
            <w:r>
              <w:rPr>
                <w:color w:val="231F20"/>
                <w:w w:val="95"/>
                <w:sz w:val="18"/>
              </w:rPr>
              <w:t>13</w:t>
            </w:r>
          </w:p>
        </w:tc>
        <w:tc>
          <w:tcPr>
            <w:tcW w:w="1260" w:type="dxa"/>
            <w:shd w:val="clear" w:color="auto" w:fill="E6E7E8"/>
          </w:tcPr>
          <w:p>
            <w:pPr>
              <w:pStyle w:val="TableParagraph"/>
              <w:spacing w:before="45"/>
              <w:ind w:left="155" w:right="155"/>
              <w:jc w:val="center"/>
              <w:rPr>
                <w:sz w:val="18"/>
              </w:rPr>
            </w:pPr>
            <w:r>
              <w:rPr>
                <w:color w:val="231F20"/>
                <w:w w:val="95"/>
                <w:sz w:val="18"/>
              </w:rPr>
              <w:t>0.98</w:t>
            </w:r>
          </w:p>
        </w:tc>
        <w:tc>
          <w:tcPr>
            <w:tcW w:w="1260" w:type="dxa"/>
            <w:shd w:val="clear" w:color="auto" w:fill="E6E7E8"/>
          </w:tcPr>
          <w:p>
            <w:pPr>
              <w:pStyle w:val="TableParagraph"/>
              <w:spacing w:before="45"/>
              <w:ind w:left="155" w:right="155"/>
              <w:jc w:val="center"/>
              <w:rPr>
                <w:sz w:val="18"/>
              </w:rPr>
            </w:pPr>
            <w:r>
              <w:rPr>
                <w:color w:val="231F20"/>
                <w:w w:val="95"/>
                <w:sz w:val="18"/>
              </w:rPr>
              <w:t>25</w:t>
            </w:r>
          </w:p>
        </w:tc>
        <w:tc>
          <w:tcPr>
            <w:tcW w:w="1530" w:type="dxa"/>
            <w:shd w:val="clear" w:color="auto" w:fill="E6E7E8"/>
          </w:tcPr>
          <w:p>
            <w:pPr>
              <w:pStyle w:val="TableParagraph"/>
              <w:spacing w:before="45"/>
              <w:ind w:left="602" w:right="602"/>
              <w:jc w:val="center"/>
              <w:rPr>
                <w:sz w:val="18"/>
              </w:rPr>
            </w:pPr>
            <w:r>
              <w:rPr>
                <w:color w:val="231F20"/>
                <w:w w:val="95"/>
                <w:sz w:val="18"/>
              </w:rPr>
              <w:t>300</w:t>
            </w:r>
          </w:p>
        </w:tc>
        <w:tc>
          <w:tcPr>
            <w:tcW w:w="1800" w:type="dxa"/>
            <w:shd w:val="clear" w:color="auto" w:fill="E6E7E8"/>
          </w:tcPr>
          <w:p>
            <w:pPr>
              <w:pStyle w:val="TableParagraph"/>
              <w:spacing w:before="45"/>
              <w:ind w:left="452" w:right="452"/>
              <w:jc w:val="center"/>
              <w:rPr>
                <w:sz w:val="18"/>
              </w:rPr>
            </w:pPr>
            <w:r>
              <w:rPr>
                <w:color w:val="231F20"/>
                <w:w w:val="95"/>
                <w:sz w:val="18"/>
              </w:rPr>
              <w:t>0.30</w:t>
            </w:r>
          </w:p>
        </w:tc>
      </w:tr>
      <w:tr>
        <w:trPr>
          <w:trHeight w:val="285" w:hRule="atLeast"/>
        </w:trPr>
        <w:tc>
          <w:tcPr>
            <w:tcW w:w="1710" w:type="dxa"/>
            <w:shd w:val="clear" w:color="auto" w:fill="D1D3D4"/>
          </w:tcPr>
          <w:p>
            <w:pPr>
              <w:pStyle w:val="TableParagraph"/>
              <w:spacing w:before="45"/>
              <w:ind w:left="252"/>
              <w:rPr>
                <w:sz w:val="18"/>
              </w:rPr>
            </w:pPr>
            <w:r>
              <w:rPr>
                <w:color w:val="231F20"/>
                <w:w w:val="95"/>
                <w:sz w:val="18"/>
              </w:rPr>
              <w:t>T957LL075</w:t>
            </w:r>
          </w:p>
        </w:tc>
        <w:tc>
          <w:tcPr>
            <w:tcW w:w="1260" w:type="dxa"/>
            <w:shd w:val="clear" w:color="auto" w:fill="D1D3D4"/>
          </w:tcPr>
          <w:p>
            <w:pPr>
              <w:pStyle w:val="TableParagraph"/>
              <w:spacing w:before="45"/>
              <w:ind w:left="155" w:right="155"/>
              <w:jc w:val="center"/>
              <w:rPr>
                <w:sz w:val="18"/>
              </w:rPr>
            </w:pPr>
            <w:r>
              <w:rPr>
                <w:color w:val="231F20"/>
                <w:sz w:val="18"/>
              </w:rPr>
              <w:t>3/4</w:t>
            </w:r>
          </w:p>
        </w:tc>
        <w:tc>
          <w:tcPr>
            <w:tcW w:w="1260" w:type="dxa"/>
            <w:shd w:val="clear" w:color="auto" w:fill="D1D3D4"/>
          </w:tcPr>
          <w:p>
            <w:pPr>
              <w:pStyle w:val="TableParagraph"/>
              <w:spacing w:before="45"/>
              <w:ind w:left="155" w:right="155"/>
              <w:jc w:val="center"/>
              <w:rPr>
                <w:sz w:val="18"/>
              </w:rPr>
            </w:pPr>
            <w:r>
              <w:rPr>
                <w:color w:val="231F20"/>
                <w:w w:val="95"/>
                <w:sz w:val="18"/>
              </w:rPr>
              <w:t>19</w:t>
            </w:r>
          </w:p>
        </w:tc>
        <w:tc>
          <w:tcPr>
            <w:tcW w:w="1260" w:type="dxa"/>
            <w:shd w:val="clear" w:color="auto" w:fill="D1D3D4"/>
          </w:tcPr>
          <w:p>
            <w:pPr>
              <w:pStyle w:val="TableParagraph"/>
              <w:spacing w:before="45"/>
              <w:ind w:left="155" w:right="155"/>
              <w:jc w:val="center"/>
              <w:rPr>
                <w:sz w:val="18"/>
              </w:rPr>
            </w:pPr>
            <w:r>
              <w:rPr>
                <w:color w:val="231F20"/>
                <w:w w:val="95"/>
                <w:sz w:val="18"/>
              </w:rPr>
              <w:t>1.22</w:t>
            </w:r>
          </w:p>
        </w:tc>
        <w:tc>
          <w:tcPr>
            <w:tcW w:w="1260" w:type="dxa"/>
            <w:shd w:val="clear" w:color="auto" w:fill="D1D3D4"/>
          </w:tcPr>
          <w:p>
            <w:pPr>
              <w:pStyle w:val="TableParagraph"/>
              <w:spacing w:before="45"/>
              <w:ind w:left="155" w:right="155"/>
              <w:jc w:val="center"/>
              <w:rPr>
                <w:sz w:val="18"/>
              </w:rPr>
            </w:pPr>
            <w:r>
              <w:rPr>
                <w:color w:val="231F20"/>
                <w:w w:val="95"/>
                <w:sz w:val="18"/>
              </w:rPr>
              <w:t>31</w:t>
            </w:r>
          </w:p>
        </w:tc>
        <w:tc>
          <w:tcPr>
            <w:tcW w:w="1530" w:type="dxa"/>
            <w:shd w:val="clear" w:color="auto" w:fill="D1D3D4"/>
          </w:tcPr>
          <w:p>
            <w:pPr>
              <w:pStyle w:val="TableParagraph"/>
              <w:spacing w:before="45"/>
              <w:ind w:left="602" w:right="602"/>
              <w:jc w:val="center"/>
              <w:rPr>
                <w:sz w:val="18"/>
              </w:rPr>
            </w:pPr>
            <w:r>
              <w:rPr>
                <w:color w:val="231F20"/>
                <w:w w:val="95"/>
                <w:sz w:val="18"/>
              </w:rPr>
              <w:t>300</w:t>
            </w:r>
          </w:p>
        </w:tc>
        <w:tc>
          <w:tcPr>
            <w:tcW w:w="1800" w:type="dxa"/>
            <w:shd w:val="clear" w:color="auto" w:fill="D1D3D4"/>
          </w:tcPr>
          <w:p>
            <w:pPr>
              <w:pStyle w:val="TableParagraph"/>
              <w:spacing w:before="45"/>
              <w:ind w:left="452" w:right="452"/>
              <w:jc w:val="center"/>
              <w:rPr>
                <w:sz w:val="18"/>
              </w:rPr>
            </w:pPr>
            <w:r>
              <w:rPr>
                <w:color w:val="231F20"/>
                <w:w w:val="95"/>
                <w:sz w:val="18"/>
              </w:rPr>
              <w:t>0.46</w:t>
            </w:r>
          </w:p>
        </w:tc>
      </w:tr>
      <w:tr>
        <w:trPr>
          <w:trHeight w:val="285" w:hRule="atLeast"/>
        </w:trPr>
        <w:tc>
          <w:tcPr>
            <w:tcW w:w="1710" w:type="dxa"/>
            <w:shd w:val="clear" w:color="auto" w:fill="E6E7E8"/>
          </w:tcPr>
          <w:p>
            <w:pPr>
              <w:pStyle w:val="TableParagraph"/>
              <w:spacing w:before="45"/>
              <w:ind w:left="252"/>
              <w:rPr>
                <w:sz w:val="18"/>
              </w:rPr>
            </w:pPr>
            <w:r>
              <w:rPr>
                <w:color w:val="231F20"/>
                <w:w w:val="95"/>
                <w:sz w:val="18"/>
              </w:rPr>
              <w:t>T957LL100</w:t>
            </w:r>
          </w:p>
        </w:tc>
        <w:tc>
          <w:tcPr>
            <w:tcW w:w="1260" w:type="dxa"/>
            <w:shd w:val="clear" w:color="auto" w:fill="E6E7E8"/>
          </w:tcPr>
          <w:p>
            <w:pPr>
              <w:pStyle w:val="TableParagraph"/>
              <w:spacing w:before="45"/>
              <w:jc w:val="center"/>
              <w:rPr>
                <w:sz w:val="18"/>
              </w:rPr>
            </w:pPr>
            <w:r>
              <w:rPr>
                <w:color w:val="231F20"/>
                <w:w w:val="86"/>
                <w:sz w:val="18"/>
              </w:rPr>
              <w:t>1</w:t>
            </w:r>
          </w:p>
        </w:tc>
        <w:tc>
          <w:tcPr>
            <w:tcW w:w="1260" w:type="dxa"/>
            <w:shd w:val="clear" w:color="auto" w:fill="E6E7E8"/>
          </w:tcPr>
          <w:p>
            <w:pPr>
              <w:pStyle w:val="TableParagraph"/>
              <w:spacing w:before="45"/>
              <w:ind w:left="155" w:right="155"/>
              <w:jc w:val="center"/>
              <w:rPr>
                <w:sz w:val="18"/>
              </w:rPr>
            </w:pPr>
            <w:r>
              <w:rPr>
                <w:color w:val="231F20"/>
                <w:w w:val="95"/>
                <w:sz w:val="18"/>
              </w:rPr>
              <w:t>25</w:t>
            </w:r>
          </w:p>
        </w:tc>
        <w:tc>
          <w:tcPr>
            <w:tcW w:w="1260" w:type="dxa"/>
            <w:shd w:val="clear" w:color="auto" w:fill="E6E7E8"/>
          </w:tcPr>
          <w:p>
            <w:pPr>
              <w:pStyle w:val="TableParagraph"/>
              <w:spacing w:before="45"/>
              <w:ind w:left="155" w:right="155"/>
              <w:jc w:val="center"/>
              <w:rPr>
                <w:sz w:val="18"/>
              </w:rPr>
            </w:pPr>
            <w:r>
              <w:rPr>
                <w:color w:val="231F20"/>
                <w:w w:val="95"/>
                <w:sz w:val="18"/>
              </w:rPr>
              <w:t>1.46</w:t>
            </w:r>
          </w:p>
        </w:tc>
        <w:tc>
          <w:tcPr>
            <w:tcW w:w="1260" w:type="dxa"/>
            <w:shd w:val="clear" w:color="auto" w:fill="E6E7E8"/>
          </w:tcPr>
          <w:p>
            <w:pPr>
              <w:pStyle w:val="TableParagraph"/>
              <w:spacing w:before="45"/>
              <w:ind w:left="155" w:right="155"/>
              <w:jc w:val="center"/>
              <w:rPr>
                <w:sz w:val="18"/>
              </w:rPr>
            </w:pPr>
            <w:r>
              <w:rPr>
                <w:color w:val="231F20"/>
                <w:w w:val="95"/>
                <w:sz w:val="18"/>
              </w:rPr>
              <w:t>37</w:t>
            </w:r>
          </w:p>
        </w:tc>
        <w:tc>
          <w:tcPr>
            <w:tcW w:w="1530" w:type="dxa"/>
            <w:shd w:val="clear" w:color="auto" w:fill="E6E7E8"/>
          </w:tcPr>
          <w:p>
            <w:pPr>
              <w:pStyle w:val="TableParagraph"/>
              <w:spacing w:before="45"/>
              <w:ind w:left="602" w:right="602"/>
              <w:jc w:val="center"/>
              <w:rPr>
                <w:sz w:val="18"/>
              </w:rPr>
            </w:pPr>
            <w:r>
              <w:rPr>
                <w:color w:val="231F20"/>
                <w:w w:val="95"/>
                <w:sz w:val="18"/>
              </w:rPr>
              <w:t>300</w:t>
            </w:r>
          </w:p>
        </w:tc>
        <w:tc>
          <w:tcPr>
            <w:tcW w:w="1800" w:type="dxa"/>
            <w:shd w:val="clear" w:color="auto" w:fill="E6E7E8"/>
          </w:tcPr>
          <w:p>
            <w:pPr>
              <w:pStyle w:val="TableParagraph"/>
              <w:spacing w:before="45"/>
              <w:ind w:left="452" w:right="452"/>
              <w:jc w:val="center"/>
              <w:rPr>
                <w:sz w:val="18"/>
              </w:rPr>
            </w:pPr>
            <w:r>
              <w:rPr>
                <w:color w:val="231F20"/>
                <w:w w:val="95"/>
                <w:sz w:val="18"/>
              </w:rPr>
              <w:t>0.56</w:t>
            </w:r>
          </w:p>
        </w:tc>
      </w:tr>
      <w:tr>
        <w:trPr>
          <w:trHeight w:val="285" w:hRule="atLeast"/>
        </w:trPr>
        <w:tc>
          <w:tcPr>
            <w:tcW w:w="1710" w:type="dxa"/>
            <w:shd w:val="clear" w:color="auto" w:fill="D1D3D4"/>
          </w:tcPr>
          <w:p>
            <w:pPr>
              <w:pStyle w:val="TableParagraph"/>
              <w:spacing w:before="45"/>
              <w:ind w:left="252"/>
              <w:rPr>
                <w:sz w:val="18"/>
              </w:rPr>
            </w:pPr>
            <w:r>
              <w:rPr>
                <w:color w:val="231F20"/>
                <w:w w:val="95"/>
                <w:sz w:val="18"/>
              </w:rPr>
              <w:t>T957LL125</w:t>
            </w:r>
          </w:p>
        </w:tc>
        <w:tc>
          <w:tcPr>
            <w:tcW w:w="1260" w:type="dxa"/>
            <w:shd w:val="clear" w:color="auto" w:fill="D1D3D4"/>
          </w:tcPr>
          <w:p>
            <w:pPr>
              <w:pStyle w:val="TableParagraph"/>
              <w:spacing w:before="45"/>
              <w:ind w:left="155" w:right="155"/>
              <w:jc w:val="center"/>
              <w:rPr>
                <w:sz w:val="18"/>
              </w:rPr>
            </w:pPr>
            <w:r>
              <w:rPr>
                <w:color w:val="231F20"/>
                <w:sz w:val="18"/>
              </w:rPr>
              <w:t>1 1/4</w:t>
            </w:r>
          </w:p>
        </w:tc>
        <w:tc>
          <w:tcPr>
            <w:tcW w:w="1260" w:type="dxa"/>
            <w:shd w:val="clear" w:color="auto" w:fill="D1D3D4"/>
          </w:tcPr>
          <w:p>
            <w:pPr>
              <w:pStyle w:val="TableParagraph"/>
              <w:spacing w:before="45"/>
              <w:ind w:left="155" w:right="155"/>
              <w:jc w:val="center"/>
              <w:rPr>
                <w:sz w:val="18"/>
              </w:rPr>
            </w:pPr>
            <w:r>
              <w:rPr>
                <w:color w:val="231F20"/>
                <w:w w:val="95"/>
                <w:sz w:val="18"/>
              </w:rPr>
              <w:t>32</w:t>
            </w:r>
          </w:p>
        </w:tc>
        <w:tc>
          <w:tcPr>
            <w:tcW w:w="1260" w:type="dxa"/>
            <w:shd w:val="clear" w:color="auto" w:fill="D1D3D4"/>
          </w:tcPr>
          <w:p>
            <w:pPr>
              <w:pStyle w:val="TableParagraph"/>
              <w:spacing w:before="45"/>
              <w:ind w:left="155" w:right="155"/>
              <w:jc w:val="center"/>
              <w:rPr>
                <w:sz w:val="18"/>
              </w:rPr>
            </w:pPr>
            <w:r>
              <w:rPr>
                <w:color w:val="231F20"/>
                <w:w w:val="95"/>
                <w:sz w:val="18"/>
              </w:rPr>
              <w:t>1.81</w:t>
            </w:r>
          </w:p>
        </w:tc>
        <w:tc>
          <w:tcPr>
            <w:tcW w:w="1260" w:type="dxa"/>
            <w:shd w:val="clear" w:color="auto" w:fill="D1D3D4"/>
          </w:tcPr>
          <w:p>
            <w:pPr>
              <w:pStyle w:val="TableParagraph"/>
              <w:spacing w:before="45"/>
              <w:ind w:left="155" w:right="155"/>
              <w:jc w:val="center"/>
              <w:rPr>
                <w:sz w:val="18"/>
              </w:rPr>
            </w:pPr>
            <w:r>
              <w:rPr>
                <w:color w:val="231F20"/>
                <w:w w:val="95"/>
                <w:sz w:val="18"/>
              </w:rPr>
              <w:t>46</w:t>
            </w:r>
          </w:p>
        </w:tc>
        <w:tc>
          <w:tcPr>
            <w:tcW w:w="1530" w:type="dxa"/>
            <w:shd w:val="clear" w:color="auto" w:fill="D1D3D4"/>
          </w:tcPr>
          <w:p>
            <w:pPr>
              <w:pStyle w:val="TableParagraph"/>
              <w:spacing w:before="45"/>
              <w:ind w:left="602" w:right="602"/>
              <w:jc w:val="center"/>
              <w:rPr>
                <w:sz w:val="18"/>
              </w:rPr>
            </w:pPr>
            <w:r>
              <w:rPr>
                <w:color w:val="231F20"/>
                <w:w w:val="95"/>
                <w:sz w:val="18"/>
              </w:rPr>
              <w:t>300</w:t>
            </w:r>
          </w:p>
        </w:tc>
        <w:tc>
          <w:tcPr>
            <w:tcW w:w="1800" w:type="dxa"/>
            <w:shd w:val="clear" w:color="auto" w:fill="D1D3D4"/>
          </w:tcPr>
          <w:p>
            <w:pPr>
              <w:pStyle w:val="TableParagraph"/>
              <w:spacing w:before="45"/>
              <w:ind w:left="452" w:right="452"/>
              <w:jc w:val="center"/>
              <w:rPr>
                <w:sz w:val="18"/>
              </w:rPr>
            </w:pPr>
            <w:r>
              <w:rPr>
                <w:color w:val="231F20"/>
                <w:w w:val="95"/>
                <w:sz w:val="18"/>
              </w:rPr>
              <w:t>0.82</w:t>
            </w:r>
          </w:p>
        </w:tc>
      </w:tr>
      <w:tr>
        <w:trPr>
          <w:trHeight w:val="285" w:hRule="atLeast"/>
        </w:trPr>
        <w:tc>
          <w:tcPr>
            <w:tcW w:w="1710" w:type="dxa"/>
            <w:shd w:val="clear" w:color="auto" w:fill="E6E7E8"/>
          </w:tcPr>
          <w:p>
            <w:pPr>
              <w:pStyle w:val="TableParagraph"/>
              <w:spacing w:before="45"/>
              <w:ind w:left="252"/>
              <w:rPr>
                <w:sz w:val="18"/>
              </w:rPr>
            </w:pPr>
            <w:r>
              <w:rPr>
                <w:color w:val="231F20"/>
                <w:w w:val="95"/>
                <w:sz w:val="18"/>
              </w:rPr>
              <w:t>T957LL150</w:t>
            </w:r>
          </w:p>
        </w:tc>
        <w:tc>
          <w:tcPr>
            <w:tcW w:w="1260" w:type="dxa"/>
            <w:shd w:val="clear" w:color="auto" w:fill="E6E7E8"/>
          </w:tcPr>
          <w:p>
            <w:pPr>
              <w:pStyle w:val="TableParagraph"/>
              <w:spacing w:before="45"/>
              <w:ind w:left="155" w:right="155"/>
              <w:jc w:val="center"/>
              <w:rPr>
                <w:sz w:val="18"/>
              </w:rPr>
            </w:pPr>
            <w:r>
              <w:rPr>
                <w:color w:val="231F20"/>
                <w:sz w:val="18"/>
              </w:rPr>
              <w:t>1 1/2</w:t>
            </w:r>
          </w:p>
        </w:tc>
        <w:tc>
          <w:tcPr>
            <w:tcW w:w="1260" w:type="dxa"/>
            <w:shd w:val="clear" w:color="auto" w:fill="E6E7E8"/>
          </w:tcPr>
          <w:p>
            <w:pPr>
              <w:pStyle w:val="TableParagraph"/>
              <w:spacing w:before="45"/>
              <w:ind w:left="155" w:right="155"/>
              <w:jc w:val="center"/>
              <w:rPr>
                <w:sz w:val="18"/>
              </w:rPr>
            </w:pPr>
            <w:r>
              <w:rPr>
                <w:color w:val="231F20"/>
                <w:w w:val="95"/>
                <w:sz w:val="18"/>
              </w:rPr>
              <w:t>38</w:t>
            </w:r>
          </w:p>
        </w:tc>
        <w:tc>
          <w:tcPr>
            <w:tcW w:w="1260" w:type="dxa"/>
            <w:shd w:val="clear" w:color="auto" w:fill="E6E7E8"/>
          </w:tcPr>
          <w:p>
            <w:pPr>
              <w:pStyle w:val="TableParagraph"/>
              <w:spacing w:before="45"/>
              <w:ind w:left="155" w:right="155"/>
              <w:jc w:val="center"/>
              <w:rPr>
                <w:sz w:val="18"/>
              </w:rPr>
            </w:pPr>
            <w:r>
              <w:rPr>
                <w:color w:val="231F20"/>
                <w:w w:val="95"/>
                <w:sz w:val="18"/>
              </w:rPr>
              <w:t>2.13</w:t>
            </w:r>
          </w:p>
        </w:tc>
        <w:tc>
          <w:tcPr>
            <w:tcW w:w="1260" w:type="dxa"/>
            <w:shd w:val="clear" w:color="auto" w:fill="E6E7E8"/>
          </w:tcPr>
          <w:p>
            <w:pPr>
              <w:pStyle w:val="TableParagraph"/>
              <w:spacing w:before="45"/>
              <w:ind w:left="155" w:right="155"/>
              <w:jc w:val="center"/>
              <w:rPr>
                <w:sz w:val="18"/>
              </w:rPr>
            </w:pPr>
            <w:r>
              <w:rPr>
                <w:color w:val="231F20"/>
                <w:w w:val="95"/>
                <w:sz w:val="18"/>
              </w:rPr>
              <w:t>54</w:t>
            </w:r>
          </w:p>
        </w:tc>
        <w:tc>
          <w:tcPr>
            <w:tcW w:w="1530" w:type="dxa"/>
            <w:shd w:val="clear" w:color="auto" w:fill="E6E7E8"/>
          </w:tcPr>
          <w:p>
            <w:pPr>
              <w:pStyle w:val="TableParagraph"/>
              <w:spacing w:before="45"/>
              <w:ind w:left="602" w:right="602"/>
              <w:jc w:val="center"/>
              <w:rPr>
                <w:sz w:val="18"/>
              </w:rPr>
            </w:pPr>
            <w:r>
              <w:rPr>
                <w:color w:val="231F20"/>
                <w:w w:val="95"/>
                <w:sz w:val="18"/>
              </w:rPr>
              <w:t>300</w:t>
            </w:r>
          </w:p>
        </w:tc>
        <w:tc>
          <w:tcPr>
            <w:tcW w:w="1800" w:type="dxa"/>
            <w:shd w:val="clear" w:color="auto" w:fill="E6E7E8"/>
          </w:tcPr>
          <w:p>
            <w:pPr>
              <w:pStyle w:val="TableParagraph"/>
              <w:spacing w:before="45"/>
              <w:ind w:left="452" w:right="452"/>
              <w:jc w:val="center"/>
              <w:rPr>
                <w:sz w:val="18"/>
              </w:rPr>
            </w:pPr>
            <w:r>
              <w:rPr>
                <w:color w:val="231F20"/>
                <w:w w:val="95"/>
                <w:sz w:val="18"/>
              </w:rPr>
              <w:t>0.98</w:t>
            </w:r>
          </w:p>
        </w:tc>
      </w:tr>
      <w:tr>
        <w:trPr>
          <w:trHeight w:val="285" w:hRule="atLeast"/>
        </w:trPr>
        <w:tc>
          <w:tcPr>
            <w:tcW w:w="1710" w:type="dxa"/>
            <w:shd w:val="clear" w:color="auto" w:fill="D1D3D4"/>
          </w:tcPr>
          <w:p>
            <w:pPr>
              <w:pStyle w:val="TableParagraph"/>
              <w:spacing w:before="45"/>
              <w:ind w:left="252"/>
              <w:rPr>
                <w:sz w:val="18"/>
              </w:rPr>
            </w:pPr>
            <w:r>
              <w:rPr>
                <w:color w:val="231F20"/>
                <w:w w:val="95"/>
                <w:sz w:val="18"/>
              </w:rPr>
              <w:t>T957LL200</w:t>
            </w:r>
          </w:p>
        </w:tc>
        <w:tc>
          <w:tcPr>
            <w:tcW w:w="1260" w:type="dxa"/>
            <w:shd w:val="clear" w:color="auto" w:fill="D1D3D4"/>
          </w:tcPr>
          <w:p>
            <w:pPr>
              <w:pStyle w:val="TableParagraph"/>
              <w:spacing w:before="45"/>
              <w:jc w:val="center"/>
              <w:rPr>
                <w:sz w:val="18"/>
              </w:rPr>
            </w:pPr>
            <w:r>
              <w:rPr>
                <w:color w:val="231F20"/>
                <w:w w:val="86"/>
                <w:sz w:val="18"/>
              </w:rPr>
              <w:t>2</w:t>
            </w:r>
          </w:p>
        </w:tc>
        <w:tc>
          <w:tcPr>
            <w:tcW w:w="1260" w:type="dxa"/>
            <w:shd w:val="clear" w:color="auto" w:fill="D1D3D4"/>
          </w:tcPr>
          <w:p>
            <w:pPr>
              <w:pStyle w:val="TableParagraph"/>
              <w:spacing w:before="45"/>
              <w:ind w:left="155" w:right="155"/>
              <w:jc w:val="center"/>
              <w:rPr>
                <w:sz w:val="18"/>
              </w:rPr>
            </w:pPr>
            <w:r>
              <w:rPr>
                <w:color w:val="231F20"/>
                <w:w w:val="95"/>
                <w:sz w:val="18"/>
              </w:rPr>
              <w:t>51</w:t>
            </w:r>
          </w:p>
        </w:tc>
        <w:tc>
          <w:tcPr>
            <w:tcW w:w="1260" w:type="dxa"/>
            <w:shd w:val="clear" w:color="auto" w:fill="D1D3D4"/>
          </w:tcPr>
          <w:p>
            <w:pPr>
              <w:pStyle w:val="TableParagraph"/>
              <w:spacing w:before="45"/>
              <w:ind w:left="155" w:right="155"/>
              <w:jc w:val="center"/>
              <w:rPr>
                <w:sz w:val="18"/>
              </w:rPr>
            </w:pPr>
            <w:r>
              <w:rPr>
                <w:color w:val="231F20"/>
                <w:w w:val="95"/>
                <w:sz w:val="18"/>
              </w:rPr>
              <w:t>2.64</w:t>
            </w:r>
          </w:p>
        </w:tc>
        <w:tc>
          <w:tcPr>
            <w:tcW w:w="1260" w:type="dxa"/>
            <w:shd w:val="clear" w:color="auto" w:fill="D1D3D4"/>
          </w:tcPr>
          <w:p>
            <w:pPr>
              <w:pStyle w:val="TableParagraph"/>
              <w:spacing w:before="45"/>
              <w:ind w:left="155" w:right="155"/>
              <w:jc w:val="center"/>
              <w:rPr>
                <w:sz w:val="18"/>
              </w:rPr>
            </w:pPr>
            <w:r>
              <w:rPr>
                <w:color w:val="231F20"/>
                <w:w w:val="95"/>
                <w:sz w:val="18"/>
              </w:rPr>
              <w:t>67</w:t>
            </w:r>
          </w:p>
        </w:tc>
        <w:tc>
          <w:tcPr>
            <w:tcW w:w="1530" w:type="dxa"/>
            <w:shd w:val="clear" w:color="auto" w:fill="D1D3D4"/>
          </w:tcPr>
          <w:p>
            <w:pPr>
              <w:pStyle w:val="TableParagraph"/>
              <w:spacing w:before="45"/>
              <w:ind w:left="602" w:right="602"/>
              <w:jc w:val="center"/>
              <w:rPr>
                <w:sz w:val="18"/>
              </w:rPr>
            </w:pPr>
            <w:r>
              <w:rPr>
                <w:color w:val="231F20"/>
                <w:w w:val="95"/>
                <w:sz w:val="18"/>
              </w:rPr>
              <w:t>300</w:t>
            </w:r>
          </w:p>
        </w:tc>
        <w:tc>
          <w:tcPr>
            <w:tcW w:w="1800" w:type="dxa"/>
            <w:shd w:val="clear" w:color="auto" w:fill="D1D3D4"/>
          </w:tcPr>
          <w:p>
            <w:pPr>
              <w:pStyle w:val="TableParagraph"/>
              <w:spacing w:before="45"/>
              <w:ind w:left="452" w:right="452"/>
              <w:jc w:val="center"/>
              <w:rPr>
                <w:sz w:val="18"/>
              </w:rPr>
            </w:pPr>
            <w:r>
              <w:rPr>
                <w:color w:val="231F20"/>
                <w:w w:val="95"/>
                <w:sz w:val="18"/>
              </w:rPr>
              <w:t>1.26</w:t>
            </w:r>
          </w:p>
        </w:tc>
      </w:tr>
      <w:tr>
        <w:trPr>
          <w:trHeight w:val="285" w:hRule="atLeast"/>
        </w:trPr>
        <w:tc>
          <w:tcPr>
            <w:tcW w:w="1710" w:type="dxa"/>
            <w:shd w:val="clear" w:color="auto" w:fill="E6E7E8"/>
          </w:tcPr>
          <w:p>
            <w:pPr>
              <w:pStyle w:val="TableParagraph"/>
              <w:spacing w:before="45"/>
              <w:ind w:left="252"/>
              <w:rPr>
                <w:sz w:val="18"/>
              </w:rPr>
            </w:pPr>
            <w:r>
              <w:rPr>
                <w:color w:val="231F20"/>
                <w:w w:val="95"/>
                <w:sz w:val="18"/>
              </w:rPr>
              <w:t>T957LL250</w:t>
            </w:r>
          </w:p>
        </w:tc>
        <w:tc>
          <w:tcPr>
            <w:tcW w:w="1260" w:type="dxa"/>
            <w:shd w:val="clear" w:color="auto" w:fill="E6E7E8"/>
          </w:tcPr>
          <w:p>
            <w:pPr>
              <w:pStyle w:val="TableParagraph"/>
              <w:spacing w:before="45"/>
              <w:ind w:left="155" w:right="155"/>
              <w:jc w:val="center"/>
              <w:rPr>
                <w:sz w:val="18"/>
              </w:rPr>
            </w:pPr>
            <w:r>
              <w:rPr>
                <w:color w:val="231F20"/>
                <w:sz w:val="18"/>
              </w:rPr>
              <w:t>2 1/2</w:t>
            </w:r>
          </w:p>
        </w:tc>
        <w:tc>
          <w:tcPr>
            <w:tcW w:w="1260" w:type="dxa"/>
            <w:shd w:val="clear" w:color="auto" w:fill="E6E7E8"/>
          </w:tcPr>
          <w:p>
            <w:pPr>
              <w:pStyle w:val="TableParagraph"/>
              <w:spacing w:before="45"/>
              <w:ind w:left="155" w:right="155"/>
              <w:jc w:val="center"/>
              <w:rPr>
                <w:sz w:val="18"/>
              </w:rPr>
            </w:pPr>
            <w:r>
              <w:rPr>
                <w:color w:val="231F20"/>
                <w:w w:val="95"/>
                <w:sz w:val="18"/>
              </w:rPr>
              <w:t>63</w:t>
            </w:r>
          </w:p>
        </w:tc>
        <w:tc>
          <w:tcPr>
            <w:tcW w:w="1260" w:type="dxa"/>
            <w:shd w:val="clear" w:color="auto" w:fill="E6E7E8"/>
          </w:tcPr>
          <w:p>
            <w:pPr>
              <w:pStyle w:val="TableParagraph"/>
              <w:spacing w:before="45"/>
              <w:ind w:left="155" w:right="155"/>
              <w:jc w:val="center"/>
              <w:rPr>
                <w:sz w:val="18"/>
              </w:rPr>
            </w:pPr>
            <w:r>
              <w:rPr>
                <w:color w:val="231F20"/>
                <w:w w:val="95"/>
                <w:sz w:val="18"/>
              </w:rPr>
              <w:t>3.19</w:t>
            </w:r>
          </w:p>
        </w:tc>
        <w:tc>
          <w:tcPr>
            <w:tcW w:w="1260" w:type="dxa"/>
            <w:shd w:val="clear" w:color="auto" w:fill="E6E7E8"/>
          </w:tcPr>
          <w:p>
            <w:pPr>
              <w:pStyle w:val="TableParagraph"/>
              <w:spacing w:before="45"/>
              <w:ind w:left="155" w:right="155"/>
              <w:jc w:val="center"/>
              <w:rPr>
                <w:sz w:val="18"/>
              </w:rPr>
            </w:pPr>
            <w:r>
              <w:rPr>
                <w:color w:val="231F20"/>
                <w:w w:val="95"/>
                <w:sz w:val="18"/>
              </w:rPr>
              <w:t>81</w:t>
            </w:r>
          </w:p>
        </w:tc>
        <w:tc>
          <w:tcPr>
            <w:tcW w:w="1530" w:type="dxa"/>
            <w:shd w:val="clear" w:color="auto" w:fill="E6E7E8"/>
          </w:tcPr>
          <w:p>
            <w:pPr>
              <w:pStyle w:val="TableParagraph"/>
              <w:spacing w:before="45"/>
              <w:ind w:left="602" w:right="602"/>
              <w:jc w:val="center"/>
              <w:rPr>
                <w:sz w:val="18"/>
              </w:rPr>
            </w:pPr>
            <w:r>
              <w:rPr>
                <w:color w:val="231F20"/>
                <w:w w:val="95"/>
                <w:sz w:val="18"/>
              </w:rPr>
              <w:t>300</w:t>
            </w:r>
          </w:p>
        </w:tc>
        <w:tc>
          <w:tcPr>
            <w:tcW w:w="1800" w:type="dxa"/>
            <w:shd w:val="clear" w:color="auto" w:fill="E6E7E8"/>
          </w:tcPr>
          <w:p>
            <w:pPr>
              <w:pStyle w:val="TableParagraph"/>
              <w:spacing w:before="45"/>
              <w:ind w:left="452" w:right="452"/>
              <w:jc w:val="center"/>
              <w:rPr>
                <w:sz w:val="18"/>
              </w:rPr>
            </w:pPr>
            <w:r>
              <w:rPr>
                <w:color w:val="231F20"/>
                <w:w w:val="95"/>
                <w:sz w:val="18"/>
              </w:rPr>
              <w:t>1.55</w:t>
            </w:r>
          </w:p>
        </w:tc>
      </w:tr>
      <w:tr>
        <w:trPr>
          <w:trHeight w:val="285" w:hRule="atLeast"/>
        </w:trPr>
        <w:tc>
          <w:tcPr>
            <w:tcW w:w="1710" w:type="dxa"/>
            <w:shd w:val="clear" w:color="auto" w:fill="D1D3D4"/>
          </w:tcPr>
          <w:p>
            <w:pPr>
              <w:pStyle w:val="TableParagraph"/>
              <w:spacing w:before="45"/>
              <w:ind w:left="252"/>
              <w:rPr>
                <w:sz w:val="18"/>
              </w:rPr>
            </w:pPr>
            <w:r>
              <w:rPr>
                <w:color w:val="231F20"/>
                <w:w w:val="95"/>
                <w:sz w:val="18"/>
              </w:rPr>
              <w:t>T957LL300</w:t>
            </w:r>
          </w:p>
        </w:tc>
        <w:tc>
          <w:tcPr>
            <w:tcW w:w="1260" w:type="dxa"/>
            <w:shd w:val="clear" w:color="auto" w:fill="D1D3D4"/>
          </w:tcPr>
          <w:p>
            <w:pPr>
              <w:pStyle w:val="TableParagraph"/>
              <w:spacing w:before="45"/>
              <w:jc w:val="center"/>
              <w:rPr>
                <w:sz w:val="18"/>
              </w:rPr>
            </w:pPr>
            <w:r>
              <w:rPr>
                <w:color w:val="231F20"/>
                <w:w w:val="86"/>
                <w:sz w:val="18"/>
              </w:rPr>
              <w:t>3</w:t>
            </w:r>
          </w:p>
        </w:tc>
        <w:tc>
          <w:tcPr>
            <w:tcW w:w="1260" w:type="dxa"/>
            <w:shd w:val="clear" w:color="auto" w:fill="D1D3D4"/>
          </w:tcPr>
          <w:p>
            <w:pPr>
              <w:pStyle w:val="TableParagraph"/>
              <w:spacing w:before="45"/>
              <w:ind w:left="155" w:right="155"/>
              <w:jc w:val="center"/>
              <w:rPr>
                <w:sz w:val="18"/>
              </w:rPr>
            </w:pPr>
            <w:r>
              <w:rPr>
                <w:color w:val="231F20"/>
                <w:w w:val="95"/>
                <w:sz w:val="18"/>
              </w:rPr>
              <w:t>76</w:t>
            </w:r>
          </w:p>
        </w:tc>
        <w:tc>
          <w:tcPr>
            <w:tcW w:w="1260" w:type="dxa"/>
            <w:shd w:val="clear" w:color="auto" w:fill="D1D3D4"/>
          </w:tcPr>
          <w:p>
            <w:pPr>
              <w:pStyle w:val="TableParagraph"/>
              <w:spacing w:before="45"/>
              <w:ind w:left="155" w:right="155"/>
              <w:jc w:val="center"/>
              <w:rPr>
                <w:sz w:val="18"/>
              </w:rPr>
            </w:pPr>
            <w:r>
              <w:rPr>
                <w:color w:val="231F20"/>
                <w:w w:val="95"/>
                <w:sz w:val="18"/>
              </w:rPr>
              <w:t>3.78</w:t>
            </w:r>
          </w:p>
        </w:tc>
        <w:tc>
          <w:tcPr>
            <w:tcW w:w="1260" w:type="dxa"/>
            <w:shd w:val="clear" w:color="auto" w:fill="D1D3D4"/>
          </w:tcPr>
          <w:p>
            <w:pPr>
              <w:pStyle w:val="TableParagraph"/>
              <w:spacing w:before="45"/>
              <w:ind w:left="155" w:right="155"/>
              <w:jc w:val="center"/>
              <w:rPr>
                <w:sz w:val="18"/>
              </w:rPr>
            </w:pPr>
            <w:r>
              <w:rPr>
                <w:color w:val="231F20"/>
                <w:w w:val="95"/>
                <w:sz w:val="18"/>
              </w:rPr>
              <w:t>96</w:t>
            </w:r>
          </w:p>
        </w:tc>
        <w:tc>
          <w:tcPr>
            <w:tcW w:w="1530" w:type="dxa"/>
            <w:shd w:val="clear" w:color="auto" w:fill="D1D3D4"/>
          </w:tcPr>
          <w:p>
            <w:pPr>
              <w:pStyle w:val="TableParagraph"/>
              <w:spacing w:before="45"/>
              <w:ind w:left="602" w:right="602"/>
              <w:jc w:val="center"/>
              <w:rPr>
                <w:sz w:val="18"/>
              </w:rPr>
            </w:pPr>
            <w:r>
              <w:rPr>
                <w:color w:val="231F20"/>
                <w:w w:val="95"/>
                <w:sz w:val="18"/>
              </w:rPr>
              <w:t>300</w:t>
            </w:r>
          </w:p>
        </w:tc>
        <w:tc>
          <w:tcPr>
            <w:tcW w:w="1800" w:type="dxa"/>
            <w:shd w:val="clear" w:color="auto" w:fill="D1D3D4"/>
          </w:tcPr>
          <w:p>
            <w:pPr>
              <w:pStyle w:val="TableParagraph"/>
              <w:spacing w:before="45"/>
              <w:ind w:left="452" w:right="452"/>
              <w:jc w:val="center"/>
              <w:rPr>
                <w:sz w:val="18"/>
              </w:rPr>
            </w:pPr>
            <w:r>
              <w:rPr>
                <w:color w:val="231F20"/>
                <w:w w:val="95"/>
                <w:sz w:val="18"/>
              </w:rPr>
              <w:t>2.15</w:t>
            </w:r>
          </w:p>
        </w:tc>
      </w:tr>
    </w:tbl>
    <w:p>
      <w:pPr>
        <w:spacing w:before="50"/>
        <w:ind w:left="1260" w:right="0" w:firstLine="0"/>
        <w:jc w:val="left"/>
        <w:rPr>
          <w:sz w:val="18"/>
        </w:rPr>
      </w:pPr>
      <w:r>
        <w:rPr>
          <w:color w:val="231F20"/>
          <w:position w:val="-3"/>
          <w:sz w:val="32"/>
        </w:rPr>
        <w:t>H</w:t>
      </w:r>
      <w:r>
        <w:rPr>
          <w:color w:val="231F20"/>
          <w:spacing w:val="59"/>
          <w:position w:val="-3"/>
          <w:sz w:val="32"/>
        </w:rPr>
        <w:t> </w:t>
      </w:r>
      <w:r>
        <w:rPr>
          <w:color w:val="231F20"/>
          <w:sz w:val="18"/>
        </w:rPr>
        <w:t>Special order, minimums required. Contact your nearest </w:t>
      </w:r>
      <w:r>
        <w:rPr>
          <w:color w:val="231F20"/>
          <w:spacing w:val="-3"/>
          <w:sz w:val="18"/>
        </w:rPr>
        <w:t>KOA </w:t>
      </w:r>
      <w:r>
        <w:rPr>
          <w:color w:val="231F20"/>
          <w:sz w:val="18"/>
        </w:rPr>
        <w:t>warehouse location for more information.</w:t>
      </w:r>
    </w:p>
    <w:p>
      <w:pPr>
        <w:spacing w:after="0"/>
        <w:jc w:val="left"/>
        <w:rPr>
          <w:sz w:val="18"/>
        </w:rPr>
        <w:sectPr>
          <w:type w:val="continuous"/>
          <w:pgSz w:w="12240" w:h="15840"/>
          <w:pgMar w:top="15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2"/>
        <w:ind w:left="900"/>
      </w:pPr>
      <w:r>
        <w:rPr/>
        <w:pict>
          <v:group style="position:absolute;margin-left:0pt;margin-top:-56.992138pt;width:612pt;height:71pt;mso-position-horizontal-relative:page;mso-position-vertical-relative:paragraph;z-index:11224" coordorigin="0,-1140" coordsize="12240,1420">
            <v:rect style="position:absolute;left:0;top:30;width:12240;height:250" filled="true" fillcolor="#231f20" stroked="false">
              <v:fill opacity="49152f" type="solid"/>
            </v:rect>
            <v:rect style="position:absolute;left:0;top:-1140;width:12240;height:1170" filled="true" fillcolor="#0054a4" stroked="false">
              <v:fill type="solid"/>
            </v:rect>
            <v:shape style="position:absolute;left:7933;top:-705;width:3047;height:375" type="#_x0000_t75" stroked="false">
              <v:imagedata r:id="rId43" o:title=""/>
            </v:shape>
            <v:shape style="position:absolute;left:0;top:-1140;width:12240;height:1170" type="#_x0000_t202" filled="false" stroked="false">
              <v:textbox inset="0,0,0,0">
                <w:txbxContent>
                  <w:p>
                    <w:pPr>
                      <w:spacing w:before="186"/>
                      <w:ind w:left="900" w:right="0" w:firstLine="0"/>
                      <w:jc w:val="left"/>
                      <w:rPr>
                        <w:b/>
                        <w:sz w:val="72"/>
                      </w:rPr>
                    </w:pPr>
                    <w:r>
                      <w:rPr>
                        <w:b/>
                        <w:color w:val="FFFFFF"/>
                        <w:spacing w:val="-14"/>
                        <w:w w:val="80"/>
                        <w:sz w:val="72"/>
                      </w:rPr>
                      <w:t>Care, Maintenance </w:t>
                    </w:r>
                    <w:r>
                      <w:rPr>
                        <w:b/>
                        <w:color w:val="FFFFFF"/>
                        <w:w w:val="80"/>
                        <w:sz w:val="72"/>
                      </w:rPr>
                      <w:t>&amp;</w:t>
                    </w:r>
                    <w:r>
                      <w:rPr>
                        <w:b/>
                        <w:color w:val="FFFFFF"/>
                        <w:spacing w:val="-53"/>
                        <w:w w:val="80"/>
                        <w:sz w:val="72"/>
                      </w:rPr>
                      <w:t> </w:t>
                    </w:r>
                    <w:r>
                      <w:rPr>
                        <w:b/>
                        <w:color w:val="FFFFFF"/>
                        <w:spacing w:val="-15"/>
                        <w:w w:val="80"/>
                        <w:sz w:val="72"/>
                      </w:rPr>
                      <w:t>Storage</w:t>
                    </w:r>
                  </w:p>
                </w:txbxContent>
              </v:textbox>
              <w10:wrap type="none"/>
            </v:shape>
            <w10:wrap type="none"/>
          </v:group>
        </w:pict>
      </w:r>
      <w:r>
        <w:rPr>
          <w:color w:val="231F20"/>
        </w:rPr>
        <w:t>(Reprinted from RMA Hose Handbook 1 P-2 - Fourth Edition)</w:t>
      </w:r>
    </w:p>
    <w:p>
      <w:pPr>
        <w:spacing w:after="0"/>
        <w:sectPr>
          <w:footerReference w:type="even" r:id="rId197"/>
          <w:footerReference w:type="default" r:id="rId198"/>
          <w:pgSz w:w="12240" w:h="15840"/>
          <w:pgMar w:footer="425" w:header="0" w:top="620" w:bottom="620" w:left="0" w:right="0"/>
          <w:pgNumType w:start="76"/>
        </w:sectPr>
      </w:pPr>
    </w:p>
    <w:p>
      <w:pPr>
        <w:spacing w:line="242" w:lineRule="auto" w:before="146"/>
        <w:ind w:left="900" w:right="528" w:firstLine="0"/>
        <w:jc w:val="left"/>
        <w:rPr>
          <w:sz w:val="24"/>
        </w:rPr>
      </w:pPr>
      <w:r>
        <w:rPr>
          <w:color w:val="231F20"/>
          <w:spacing w:val="-3"/>
          <w:w w:val="90"/>
          <w:sz w:val="24"/>
        </w:rPr>
        <w:t>Hose</w:t>
      </w:r>
      <w:r>
        <w:rPr>
          <w:color w:val="231F20"/>
          <w:spacing w:val="-31"/>
          <w:w w:val="90"/>
          <w:sz w:val="24"/>
        </w:rPr>
        <w:t> </w:t>
      </w:r>
      <w:r>
        <w:rPr>
          <w:color w:val="231F20"/>
          <w:spacing w:val="-3"/>
          <w:w w:val="90"/>
          <w:sz w:val="24"/>
        </w:rPr>
        <w:t>has</w:t>
      </w:r>
      <w:r>
        <w:rPr>
          <w:color w:val="231F20"/>
          <w:spacing w:val="-30"/>
          <w:w w:val="90"/>
          <w:sz w:val="24"/>
        </w:rPr>
        <w:t> </w:t>
      </w:r>
      <w:r>
        <w:rPr>
          <w:color w:val="231F20"/>
          <w:w w:val="90"/>
          <w:sz w:val="24"/>
        </w:rPr>
        <w:t>a</w:t>
      </w:r>
      <w:r>
        <w:rPr>
          <w:color w:val="231F20"/>
          <w:spacing w:val="-31"/>
          <w:w w:val="90"/>
          <w:sz w:val="24"/>
        </w:rPr>
        <w:t> </w:t>
      </w:r>
      <w:r>
        <w:rPr>
          <w:color w:val="231F20"/>
          <w:spacing w:val="-5"/>
          <w:w w:val="90"/>
          <w:sz w:val="24"/>
        </w:rPr>
        <w:t>limited</w:t>
      </w:r>
      <w:r>
        <w:rPr>
          <w:color w:val="231F20"/>
          <w:spacing w:val="-30"/>
          <w:w w:val="90"/>
          <w:sz w:val="24"/>
        </w:rPr>
        <w:t> </w:t>
      </w:r>
      <w:r>
        <w:rPr>
          <w:color w:val="231F20"/>
          <w:spacing w:val="-4"/>
          <w:w w:val="90"/>
          <w:sz w:val="24"/>
        </w:rPr>
        <w:t>life</w:t>
      </w:r>
      <w:r>
        <w:rPr>
          <w:color w:val="231F20"/>
          <w:spacing w:val="-31"/>
          <w:w w:val="90"/>
          <w:sz w:val="24"/>
        </w:rPr>
        <w:t> </w:t>
      </w:r>
      <w:r>
        <w:rPr>
          <w:color w:val="231F20"/>
          <w:spacing w:val="-3"/>
          <w:w w:val="90"/>
          <w:sz w:val="24"/>
        </w:rPr>
        <w:t>and</w:t>
      </w:r>
      <w:r>
        <w:rPr>
          <w:color w:val="231F20"/>
          <w:spacing w:val="-30"/>
          <w:w w:val="90"/>
          <w:sz w:val="24"/>
        </w:rPr>
        <w:t> </w:t>
      </w:r>
      <w:r>
        <w:rPr>
          <w:color w:val="231F20"/>
          <w:spacing w:val="-3"/>
          <w:w w:val="90"/>
          <w:sz w:val="24"/>
        </w:rPr>
        <w:t>the</w:t>
      </w:r>
      <w:r>
        <w:rPr>
          <w:color w:val="231F20"/>
          <w:spacing w:val="-31"/>
          <w:w w:val="90"/>
          <w:sz w:val="24"/>
        </w:rPr>
        <w:t> </w:t>
      </w:r>
      <w:r>
        <w:rPr>
          <w:color w:val="231F20"/>
          <w:spacing w:val="-4"/>
          <w:w w:val="90"/>
          <w:sz w:val="24"/>
        </w:rPr>
        <w:t>user</w:t>
      </w:r>
      <w:r>
        <w:rPr>
          <w:color w:val="231F20"/>
          <w:spacing w:val="-30"/>
          <w:w w:val="90"/>
          <w:sz w:val="24"/>
        </w:rPr>
        <w:t> </w:t>
      </w:r>
      <w:r>
        <w:rPr>
          <w:color w:val="231F20"/>
          <w:spacing w:val="-4"/>
          <w:w w:val="90"/>
          <w:sz w:val="24"/>
        </w:rPr>
        <w:t>must</w:t>
      </w:r>
      <w:r>
        <w:rPr>
          <w:color w:val="231F20"/>
          <w:spacing w:val="-30"/>
          <w:w w:val="90"/>
          <w:sz w:val="24"/>
        </w:rPr>
        <w:t> </w:t>
      </w:r>
      <w:r>
        <w:rPr>
          <w:color w:val="231F20"/>
          <w:w w:val="90"/>
          <w:sz w:val="24"/>
        </w:rPr>
        <w:t>be</w:t>
      </w:r>
      <w:r>
        <w:rPr>
          <w:color w:val="231F20"/>
          <w:spacing w:val="-31"/>
          <w:w w:val="90"/>
          <w:sz w:val="24"/>
        </w:rPr>
        <w:t> </w:t>
      </w:r>
      <w:r>
        <w:rPr>
          <w:color w:val="231F20"/>
          <w:spacing w:val="-3"/>
          <w:w w:val="90"/>
          <w:sz w:val="24"/>
        </w:rPr>
        <w:t>alert </w:t>
      </w:r>
      <w:r>
        <w:rPr>
          <w:color w:val="231F20"/>
          <w:w w:val="85"/>
          <w:sz w:val="24"/>
        </w:rPr>
        <w:t>to </w:t>
      </w:r>
      <w:r>
        <w:rPr>
          <w:color w:val="231F20"/>
          <w:spacing w:val="-5"/>
          <w:w w:val="85"/>
          <w:sz w:val="24"/>
        </w:rPr>
        <w:t>signs </w:t>
      </w:r>
      <w:r>
        <w:rPr>
          <w:color w:val="231F20"/>
          <w:w w:val="85"/>
          <w:sz w:val="24"/>
        </w:rPr>
        <w:t>of </w:t>
      </w:r>
      <w:r>
        <w:rPr>
          <w:color w:val="231F20"/>
          <w:spacing w:val="-5"/>
          <w:w w:val="85"/>
          <w:sz w:val="24"/>
        </w:rPr>
        <w:t>impending failure, </w:t>
      </w:r>
      <w:r>
        <w:rPr>
          <w:color w:val="231F20"/>
          <w:spacing w:val="-4"/>
          <w:w w:val="85"/>
          <w:sz w:val="24"/>
        </w:rPr>
        <w:t>particularly when</w:t>
      </w:r>
      <w:r>
        <w:rPr>
          <w:color w:val="231F20"/>
          <w:spacing w:val="-26"/>
          <w:w w:val="85"/>
          <w:sz w:val="24"/>
        </w:rPr>
        <w:t> </w:t>
      </w:r>
      <w:r>
        <w:rPr>
          <w:color w:val="231F20"/>
          <w:spacing w:val="-3"/>
          <w:w w:val="85"/>
          <w:sz w:val="24"/>
        </w:rPr>
        <w:t>the</w:t>
      </w:r>
    </w:p>
    <w:p>
      <w:pPr>
        <w:spacing w:line="242" w:lineRule="auto" w:before="3"/>
        <w:ind w:left="900" w:right="370" w:firstLine="0"/>
        <w:jc w:val="both"/>
        <w:rPr>
          <w:sz w:val="24"/>
        </w:rPr>
      </w:pPr>
      <w:r>
        <w:rPr>
          <w:color w:val="231F20"/>
          <w:spacing w:val="-4"/>
          <w:w w:val="85"/>
          <w:sz w:val="24"/>
        </w:rPr>
        <w:t>conditions</w:t>
      </w:r>
      <w:r>
        <w:rPr>
          <w:color w:val="231F20"/>
          <w:spacing w:val="-12"/>
          <w:w w:val="85"/>
          <w:sz w:val="24"/>
        </w:rPr>
        <w:t> </w:t>
      </w:r>
      <w:r>
        <w:rPr>
          <w:color w:val="231F20"/>
          <w:w w:val="85"/>
          <w:sz w:val="24"/>
        </w:rPr>
        <w:t>of</w:t>
      </w:r>
      <w:r>
        <w:rPr>
          <w:color w:val="231F20"/>
          <w:spacing w:val="-12"/>
          <w:w w:val="85"/>
          <w:sz w:val="24"/>
        </w:rPr>
        <w:t> </w:t>
      </w:r>
      <w:r>
        <w:rPr>
          <w:color w:val="231F20"/>
          <w:spacing w:val="-3"/>
          <w:w w:val="85"/>
          <w:sz w:val="24"/>
        </w:rPr>
        <w:t>service</w:t>
      </w:r>
      <w:r>
        <w:rPr>
          <w:color w:val="231F20"/>
          <w:spacing w:val="-11"/>
          <w:w w:val="85"/>
          <w:sz w:val="24"/>
        </w:rPr>
        <w:t> </w:t>
      </w:r>
      <w:r>
        <w:rPr>
          <w:color w:val="231F20"/>
          <w:spacing w:val="-5"/>
          <w:w w:val="85"/>
          <w:sz w:val="24"/>
        </w:rPr>
        <w:t>include</w:t>
      </w:r>
      <w:r>
        <w:rPr>
          <w:color w:val="231F20"/>
          <w:spacing w:val="-12"/>
          <w:w w:val="85"/>
          <w:sz w:val="24"/>
        </w:rPr>
        <w:t> </w:t>
      </w:r>
      <w:r>
        <w:rPr>
          <w:color w:val="231F20"/>
          <w:spacing w:val="-5"/>
          <w:w w:val="85"/>
          <w:sz w:val="24"/>
        </w:rPr>
        <w:t>high</w:t>
      </w:r>
      <w:r>
        <w:rPr>
          <w:color w:val="231F20"/>
          <w:spacing w:val="-11"/>
          <w:w w:val="85"/>
          <w:sz w:val="24"/>
        </w:rPr>
        <w:t> </w:t>
      </w:r>
      <w:r>
        <w:rPr>
          <w:color w:val="231F20"/>
          <w:spacing w:val="-4"/>
          <w:w w:val="85"/>
          <w:sz w:val="24"/>
        </w:rPr>
        <w:t>working</w:t>
      </w:r>
      <w:r>
        <w:rPr>
          <w:color w:val="231F20"/>
          <w:spacing w:val="-12"/>
          <w:w w:val="85"/>
          <w:sz w:val="24"/>
        </w:rPr>
        <w:t> </w:t>
      </w:r>
      <w:r>
        <w:rPr>
          <w:color w:val="231F20"/>
          <w:spacing w:val="-4"/>
          <w:w w:val="85"/>
          <w:sz w:val="24"/>
        </w:rPr>
        <w:t>pressures </w:t>
      </w:r>
      <w:r>
        <w:rPr>
          <w:color w:val="231F20"/>
          <w:w w:val="85"/>
          <w:sz w:val="24"/>
        </w:rPr>
        <w:t>and/or</w:t>
      </w:r>
      <w:r>
        <w:rPr>
          <w:color w:val="231F20"/>
          <w:spacing w:val="-20"/>
          <w:w w:val="85"/>
          <w:sz w:val="24"/>
        </w:rPr>
        <w:t> </w:t>
      </w:r>
      <w:r>
        <w:rPr>
          <w:color w:val="231F20"/>
          <w:spacing w:val="-3"/>
          <w:w w:val="85"/>
          <w:sz w:val="24"/>
        </w:rPr>
        <w:t>the</w:t>
      </w:r>
      <w:r>
        <w:rPr>
          <w:color w:val="231F20"/>
          <w:spacing w:val="-20"/>
          <w:w w:val="85"/>
          <w:sz w:val="24"/>
        </w:rPr>
        <w:t> </w:t>
      </w:r>
      <w:r>
        <w:rPr>
          <w:color w:val="231F20"/>
          <w:spacing w:val="-5"/>
          <w:w w:val="85"/>
          <w:sz w:val="24"/>
        </w:rPr>
        <w:t>conveyance</w:t>
      </w:r>
      <w:r>
        <w:rPr>
          <w:color w:val="231F20"/>
          <w:spacing w:val="-20"/>
          <w:w w:val="85"/>
          <w:sz w:val="24"/>
        </w:rPr>
        <w:t> </w:t>
      </w:r>
      <w:r>
        <w:rPr>
          <w:color w:val="231F20"/>
          <w:w w:val="85"/>
          <w:sz w:val="24"/>
        </w:rPr>
        <w:t>or</w:t>
      </w:r>
      <w:r>
        <w:rPr>
          <w:color w:val="231F20"/>
          <w:spacing w:val="-20"/>
          <w:w w:val="85"/>
          <w:sz w:val="24"/>
        </w:rPr>
        <w:t> </w:t>
      </w:r>
      <w:r>
        <w:rPr>
          <w:color w:val="231F20"/>
          <w:spacing w:val="-4"/>
          <w:w w:val="85"/>
          <w:sz w:val="24"/>
        </w:rPr>
        <w:t>containment</w:t>
      </w:r>
      <w:r>
        <w:rPr>
          <w:color w:val="231F20"/>
          <w:spacing w:val="-20"/>
          <w:w w:val="85"/>
          <w:sz w:val="24"/>
        </w:rPr>
        <w:t> </w:t>
      </w:r>
      <w:r>
        <w:rPr>
          <w:color w:val="231F20"/>
          <w:w w:val="85"/>
          <w:sz w:val="24"/>
        </w:rPr>
        <w:t>of</w:t>
      </w:r>
      <w:r>
        <w:rPr>
          <w:color w:val="231F20"/>
          <w:spacing w:val="-19"/>
          <w:w w:val="85"/>
          <w:sz w:val="24"/>
        </w:rPr>
        <w:t> </w:t>
      </w:r>
      <w:r>
        <w:rPr>
          <w:color w:val="231F20"/>
          <w:spacing w:val="-4"/>
          <w:w w:val="85"/>
          <w:sz w:val="24"/>
        </w:rPr>
        <w:t>hazardous </w:t>
      </w:r>
      <w:r>
        <w:rPr>
          <w:color w:val="231F20"/>
          <w:spacing w:val="-5"/>
          <w:w w:val="95"/>
          <w:sz w:val="24"/>
        </w:rPr>
        <w:t>materials,</w:t>
      </w:r>
    </w:p>
    <w:p>
      <w:pPr>
        <w:spacing w:line="242" w:lineRule="auto" w:before="171"/>
        <w:ind w:left="1131" w:right="213" w:firstLine="0"/>
        <w:jc w:val="center"/>
        <w:rPr>
          <w:b/>
          <w:sz w:val="36"/>
        </w:rPr>
      </w:pPr>
      <w:r>
        <w:rPr>
          <w:b/>
          <w:color w:val="231F20"/>
          <w:sz w:val="36"/>
        </w:rPr>
        <w:t>GENERAL CARE AND MAINTENANCE OF HOSE</w:t>
      </w:r>
    </w:p>
    <w:p>
      <w:pPr>
        <w:spacing w:line="242" w:lineRule="auto" w:before="116"/>
        <w:ind w:left="900" w:right="296" w:firstLine="0"/>
        <w:jc w:val="left"/>
        <w:rPr>
          <w:sz w:val="24"/>
        </w:rPr>
      </w:pPr>
      <w:r>
        <w:rPr>
          <w:color w:val="231F20"/>
          <w:spacing w:val="-3"/>
          <w:w w:val="90"/>
          <w:sz w:val="24"/>
        </w:rPr>
        <w:t>Hose</w:t>
      </w:r>
      <w:r>
        <w:rPr>
          <w:color w:val="231F20"/>
          <w:spacing w:val="-34"/>
          <w:w w:val="90"/>
          <w:sz w:val="24"/>
        </w:rPr>
        <w:t> </w:t>
      </w:r>
      <w:r>
        <w:rPr>
          <w:color w:val="231F20"/>
          <w:spacing w:val="-5"/>
          <w:w w:val="90"/>
          <w:sz w:val="24"/>
        </w:rPr>
        <w:t>should</w:t>
      </w:r>
      <w:r>
        <w:rPr>
          <w:color w:val="231F20"/>
          <w:spacing w:val="-34"/>
          <w:w w:val="90"/>
          <w:sz w:val="24"/>
        </w:rPr>
        <w:t> </w:t>
      </w:r>
      <w:r>
        <w:rPr>
          <w:color w:val="231F20"/>
          <w:spacing w:val="-3"/>
          <w:w w:val="90"/>
          <w:sz w:val="24"/>
        </w:rPr>
        <w:t>not</w:t>
      </w:r>
      <w:r>
        <w:rPr>
          <w:color w:val="231F20"/>
          <w:spacing w:val="-33"/>
          <w:w w:val="90"/>
          <w:sz w:val="24"/>
        </w:rPr>
        <w:t> </w:t>
      </w:r>
      <w:r>
        <w:rPr>
          <w:color w:val="231F20"/>
          <w:w w:val="90"/>
          <w:sz w:val="24"/>
        </w:rPr>
        <w:t>be</w:t>
      </w:r>
      <w:r>
        <w:rPr>
          <w:color w:val="231F20"/>
          <w:spacing w:val="-34"/>
          <w:w w:val="90"/>
          <w:sz w:val="24"/>
        </w:rPr>
        <w:t> </w:t>
      </w:r>
      <w:r>
        <w:rPr>
          <w:color w:val="231F20"/>
          <w:spacing w:val="-5"/>
          <w:w w:val="90"/>
          <w:sz w:val="24"/>
        </w:rPr>
        <w:t>subjected</w:t>
      </w:r>
      <w:r>
        <w:rPr>
          <w:color w:val="231F20"/>
          <w:spacing w:val="-33"/>
          <w:w w:val="90"/>
          <w:sz w:val="24"/>
        </w:rPr>
        <w:t> </w:t>
      </w:r>
      <w:r>
        <w:rPr>
          <w:color w:val="231F20"/>
          <w:w w:val="90"/>
          <w:sz w:val="24"/>
        </w:rPr>
        <w:t>to</w:t>
      </w:r>
      <w:r>
        <w:rPr>
          <w:color w:val="231F20"/>
          <w:spacing w:val="-34"/>
          <w:w w:val="90"/>
          <w:sz w:val="24"/>
        </w:rPr>
        <w:t> </w:t>
      </w:r>
      <w:r>
        <w:rPr>
          <w:color w:val="231F20"/>
          <w:spacing w:val="-4"/>
          <w:w w:val="90"/>
          <w:sz w:val="24"/>
        </w:rPr>
        <w:t>any</w:t>
      </w:r>
      <w:r>
        <w:rPr>
          <w:color w:val="231F20"/>
          <w:spacing w:val="-33"/>
          <w:w w:val="90"/>
          <w:sz w:val="24"/>
        </w:rPr>
        <w:t> </w:t>
      </w:r>
      <w:r>
        <w:rPr>
          <w:color w:val="231F20"/>
          <w:spacing w:val="-3"/>
          <w:w w:val="90"/>
          <w:sz w:val="24"/>
        </w:rPr>
        <w:t>form</w:t>
      </w:r>
      <w:r>
        <w:rPr>
          <w:color w:val="231F20"/>
          <w:spacing w:val="-34"/>
          <w:w w:val="90"/>
          <w:sz w:val="24"/>
        </w:rPr>
        <w:t> </w:t>
      </w:r>
      <w:r>
        <w:rPr>
          <w:color w:val="231F20"/>
          <w:w w:val="90"/>
          <w:sz w:val="24"/>
        </w:rPr>
        <w:t>of</w:t>
      </w:r>
      <w:r>
        <w:rPr>
          <w:color w:val="231F20"/>
          <w:spacing w:val="-34"/>
          <w:w w:val="90"/>
          <w:sz w:val="24"/>
        </w:rPr>
        <w:t> </w:t>
      </w:r>
      <w:r>
        <w:rPr>
          <w:color w:val="231F20"/>
          <w:spacing w:val="-4"/>
          <w:w w:val="90"/>
          <w:sz w:val="24"/>
        </w:rPr>
        <w:t>abuse </w:t>
      </w:r>
      <w:r>
        <w:rPr>
          <w:color w:val="231F20"/>
          <w:spacing w:val="-3"/>
          <w:w w:val="85"/>
          <w:sz w:val="24"/>
        </w:rPr>
        <w:t>in</w:t>
      </w:r>
      <w:r>
        <w:rPr>
          <w:color w:val="231F20"/>
          <w:spacing w:val="-14"/>
          <w:w w:val="85"/>
          <w:sz w:val="24"/>
        </w:rPr>
        <w:t> </w:t>
      </w:r>
      <w:r>
        <w:rPr>
          <w:color w:val="231F20"/>
          <w:spacing w:val="-4"/>
          <w:w w:val="85"/>
          <w:sz w:val="24"/>
        </w:rPr>
        <w:t>service.</w:t>
      </w:r>
      <w:r>
        <w:rPr>
          <w:color w:val="231F20"/>
          <w:spacing w:val="-13"/>
          <w:w w:val="85"/>
          <w:sz w:val="24"/>
        </w:rPr>
        <w:t> </w:t>
      </w:r>
      <w:r>
        <w:rPr>
          <w:color w:val="231F20"/>
          <w:w w:val="85"/>
          <w:sz w:val="24"/>
        </w:rPr>
        <w:t>It</w:t>
      </w:r>
      <w:r>
        <w:rPr>
          <w:color w:val="231F20"/>
          <w:spacing w:val="-13"/>
          <w:w w:val="85"/>
          <w:sz w:val="24"/>
        </w:rPr>
        <w:t> </w:t>
      </w:r>
      <w:r>
        <w:rPr>
          <w:color w:val="231F20"/>
          <w:spacing w:val="-5"/>
          <w:w w:val="85"/>
          <w:sz w:val="24"/>
        </w:rPr>
        <w:t>should</w:t>
      </w:r>
      <w:r>
        <w:rPr>
          <w:color w:val="231F20"/>
          <w:spacing w:val="-13"/>
          <w:w w:val="85"/>
          <w:sz w:val="24"/>
        </w:rPr>
        <w:t> </w:t>
      </w:r>
      <w:r>
        <w:rPr>
          <w:color w:val="231F20"/>
          <w:w w:val="85"/>
          <w:sz w:val="24"/>
        </w:rPr>
        <w:t>be</w:t>
      </w:r>
      <w:r>
        <w:rPr>
          <w:color w:val="231F20"/>
          <w:spacing w:val="-13"/>
          <w:w w:val="85"/>
          <w:sz w:val="24"/>
        </w:rPr>
        <w:t> </w:t>
      </w:r>
      <w:r>
        <w:rPr>
          <w:color w:val="231F20"/>
          <w:spacing w:val="-5"/>
          <w:w w:val="85"/>
          <w:sz w:val="24"/>
        </w:rPr>
        <w:t>handled</w:t>
      </w:r>
      <w:r>
        <w:rPr>
          <w:color w:val="231F20"/>
          <w:spacing w:val="-13"/>
          <w:w w:val="85"/>
          <w:sz w:val="24"/>
        </w:rPr>
        <w:t> </w:t>
      </w:r>
      <w:r>
        <w:rPr>
          <w:color w:val="231F20"/>
          <w:spacing w:val="-3"/>
          <w:w w:val="85"/>
          <w:sz w:val="24"/>
        </w:rPr>
        <w:t>with</w:t>
      </w:r>
      <w:r>
        <w:rPr>
          <w:color w:val="231F20"/>
          <w:spacing w:val="-13"/>
          <w:w w:val="85"/>
          <w:sz w:val="24"/>
        </w:rPr>
        <w:t> </w:t>
      </w:r>
      <w:r>
        <w:rPr>
          <w:color w:val="231F20"/>
          <w:spacing w:val="-4"/>
          <w:w w:val="85"/>
          <w:sz w:val="24"/>
        </w:rPr>
        <w:t>reasonable</w:t>
      </w:r>
      <w:r>
        <w:rPr>
          <w:color w:val="231F20"/>
          <w:spacing w:val="-13"/>
          <w:w w:val="85"/>
          <w:sz w:val="24"/>
        </w:rPr>
        <w:t> </w:t>
      </w:r>
      <w:r>
        <w:rPr>
          <w:color w:val="231F20"/>
          <w:spacing w:val="-4"/>
          <w:w w:val="85"/>
          <w:sz w:val="24"/>
        </w:rPr>
        <w:t>care.</w:t>
      </w:r>
    </w:p>
    <w:p>
      <w:pPr>
        <w:spacing w:line="242" w:lineRule="auto" w:before="3"/>
        <w:ind w:left="900" w:right="-4" w:firstLine="0"/>
        <w:jc w:val="left"/>
        <w:rPr>
          <w:sz w:val="24"/>
        </w:rPr>
      </w:pPr>
      <w:r>
        <w:rPr>
          <w:color w:val="231F20"/>
          <w:spacing w:val="-3"/>
          <w:w w:val="90"/>
          <w:sz w:val="24"/>
        </w:rPr>
        <w:t>Hoses</w:t>
      </w:r>
      <w:r>
        <w:rPr>
          <w:color w:val="231F20"/>
          <w:spacing w:val="-40"/>
          <w:w w:val="90"/>
          <w:sz w:val="24"/>
        </w:rPr>
        <w:t> </w:t>
      </w:r>
      <w:r>
        <w:rPr>
          <w:color w:val="231F20"/>
          <w:spacing w:val="-5"/>
          <w:w w:val="90"/>
          <w:sz w:val="24"/>
        </w:rPr>
        <w:t>should</w:t>
      </w:r>
      <w:r>
        <w:rPr>
          <w:color w:val="231F20"/>
          <w:spacing w:val="-40"/>
          <w:w w:val="90"/>
          <w:sz w:val="24"/>
        </w:rPr>
        <w:t> </w:t>
      </w:r>
      <w:r>
        <w:rPr>
          <w:color w:val="231F20"/>
          <w:spacing w:val="-3"/>
          <w:w w:val="90"/>
          <w:sz w:val="24"/>
        </w:rPr>
        <w:t>not</w:t>
      </w:r>
      <w:r>
        <w:rPr>
          <w:color w:val="231F20"/>
          <w:spacing w:val="-40"/>
          <w:w w:val="90"/>
          <w:sz w:val="24"/>
        </w:rPr>
        <w:t> </w:t>
      </w:r>
      <w:r>
        <w:rPr>
          <w:color w:val="231F20"/>
          <w:w w:val="90"/>
          <w:sz w:val="24"/>
        </w:rPr>
        <w:t>be</w:t>
      </w:r>
      <w:r>
        <w:rPr>
          <w:color w:val="231F20"/>
          <w:spacing w:val="-40"/>
          <w:w w:val="90"/>
          <w:sz w:val="24"/>
        </w:rPr>
        <w:t> </w:t>
      </w:r>
      <w:r>
        <w:rPr>
          <w:color w:val="231F20"/>
          <w:spacing w:val="-5"/>
          <w:w w:val="90"/>
          <w:sz w:val="24"/>
        </w:rPr>
        <w:t>dragged</w:t>
      </w:r>
      <w:r>
        <w:rPr>
          <w:color w:val="231F20"/>
          <w:spacing w:val="-39"/>
          <w:w w:val="90"/>
          <w:sz w:val="24"/>
        </w:rPr>
        <w:t> </w:t>
      </w:r>
      <w:r>
        <w:rPr>
          <w:color w:val="231F20"/>
          <w:spacing w:val="-5"/>
          <w:w w:val="90"/>
          <w:sz w:val="24"/>
        </w:rPr>
        <w:t>over</w:t>
      </w:r>
      <w:r>
        <w:rPr>
          <w:color w:val="231F20"/>
          <w:spacing w:val="-40"/>
          <w:w w:val="90"/>
          <w:sz w:val="24"/>
        </w:rPr>
        <w:t> </w:t>
      </w:r>
      <w:r>
        <w:rPr>
          <w:color w:val="231F20"/>
          <w:spacing w:val="-4"/>
          <w:w w:val="90"/>
          <w:sz w:val="24"/>
        </w:rPr>
        <w:t>sharp</w:t>
      </w:r>
      <w:r>
        <w:rPr>
          <w:color w:val="231F20"/>
          <w:spacing w:val="-40"/>
          <w:w w:val="90"/>
          <w:sz w:val="24"/>
        </w:rPr>
        <w:t> </w:t>
      </w:r>
      <w:r>
        <w:rPr>
          <w:color w:val="231F20"/>
          <w:w w:val="90"/>
          <w:sz w:val="24"/>
        </w:rPr>
        <w:t>or</w:t>
      </w:r>
      <w:r>
        <w:rPr>
          <w:color w:val="231F20"/>
          <w:spacing w:val="-40"/>
          <w:w w:val="90"/>
          <w:sz w:val="24"/>
        </w:rPr>
        <w:t> </w:t>
      </w:r>
      <w:r>
        <w:rPr>
          <w:color w:val="231F20"/>
          <w:spacing w:val="-4"/>
          <w:w w:val="90"/>
          <w:sz w:val="24"/>
        </w:rPr>
        <w:t>abrasive </w:t>
      </w:r>
      <w:r>
        <w:rPr>
          <w:color w:val="231F20"/>
          <w:spacing w:val="-3"/>
          <w:w w:val="85"/>
          <w:sz w:val="24"/>
        </w:rPr>
        <w:t>surfaces</w:t>
      </w:r>
      <w:r>
        <w:rPr>
          <w:color w:val="231F20"/>
          <w:spacing w:val="-14"/>
          <w:w w:val="85"/>
          <w:sz w:val="24"/>
        </w:rPr>
        <w:t> </w:t>
      </w:r>
      <w:r>
        <w:rPr>
          <w:color w:val="231F20"/>
          <w:spacing w:val="-4"/>
          <w:w w:val="85"/>
          <w:sz w:val="24"/>
        </w:rPr>
        <w:t>unless</w:t>
      </w:r>
      <w:r>
        <w:rPr>
          <w:color w:val="231F20"/>
          <w:spacing w:val="-14"/>
          <w:w w:val="85"/>
          <w:sz w:val="24"/>
        </w:rPr>
        <w:t> </w:t>
      </w:r>
      <w:r>
        <w:rPr>
          <w:color w:val="231F20"/>
          <w:spacing w:val="-4"/>
          <w:w w:val="85"/>
          <w:sz w:val="24"/>
        </w:rPr>
        <w:t>specifically</w:t>
      </w:r>
      <w:r>
        <w:rPr>
          <w:color w:val="231F20"/>
          <w:spacing w:val="-14"/>
          <w:w w:val="85"/>
          <w:sz w:val="24"/>
        </w:rPr>
        <w:t> </w:t>
      </w:r>
      <w:r>
        <w:rPr>
          <w:color w:val="231F20"/>
          <w:spacing w:val="-5"/>
          <w:w w:val="85"/>
          <w:sz w:val="24"/>
        </w:rPr>
        <w:t>designed</w:t>
      </w:r>
      <w:r>
        <w:rPr>
          <w:color w:val="231F20"/>
          <w:spacing w:val="-14"/>
          <w:w w:val="85"/>
          <w:sz w:val="24"/>
        </w:rPr>
        <w:t> </w:t>
      </w:r>
      <w:r>
        <w:rPr>
          <w:color w:val="231F20"/>
          <w:spacing w:val="-3"/>
          <w:w w:val="85"/>
          <w:sz w:val="24"/>
        </w:rPr>
        <w:t>for</w:t>
      </w:r>
      <w:r>
        <w:rPr>
          <w:color w:val="231F20"/>
          <w:spacing w:val="-14"/>
          <w:w w:val="85"/>
          <w:sz w:val="24"/>
        </w:rPr>
        <w:t> </w:t>
      </w:r>
      <w:r>
        <w:rPr>
          <w:color w:val="231F20"/>
          <w:spacing w:val="-4"/>
          <w:w w:val="85"/>
          <w:sz w:val="24"/>
        </w:rPr>
        <w:t>such</w:t>
      </w:r>
      <w:r>
        <w:rPr>
          <w:color w:val="231F20"/>
          <w:spacing w:val="-13"/>
          <w:w w:val="85"/>
          <w:sz w:val="24"/>
        </w:rPr>
        <w:t> </w:t>
      </w:r>
      <w:r>
        <w:rPr>
          <w:color w:val="231F20"/>
          <w:spacing w:val="-4"/>
          <w:w w:val="85"/>
          <w:sz w:val="24"/>
        </w:rPr>
        <w:t>service. </w:t>
      </w:r>
      <w:r>
        <w:rPr>
          <w:color w:val="231F20"/>
          <w:spacing w:val="-3"/>
          <w:w w:val="85"/>
          <w:sz w:val="24"/>
        </w:rPr>
        <w:t>Care</w:t>
      </w:r>
      <w:r>
        <w:rPr>
          <w:color w:val="231F20"/>
          <w:spacing w:val="-15"/>
          <w:w w:val="85"/>
          <w:sz w:val="24"/>
        </w:rPr>
        <w:t> </w:t>
      </w:r>
      <w:r>
        <w:rPr>
          <w:color w:val="231F20"/>
          <w:spacing w:val="-5"/>
          <w:w w:val="85"/>
          <w:sz w:val="24"/>
        </w:rPr>
        <w:t>should</w:t>
      </w:r>
      <w:r>
        <w:rPr>
          <w:color w:val="231F20"/>
          <w:spacing w:val="-15"/>
          <w:w w:val="85"/>
          <w:sz w:val="24"/>
        </w:rPr>
        <w:t> </w:t>
      </w:r>
      <w:r>
        <w:rPr>
          <w:color w:val="231F20"/>
          <w:w w:val="85"/>
          <w:sz w:val="24"/>
        </w:rPr>
        <w:t>be</w:t>
      </w:r>
      <w:r>
        <w:rPr>
          <w:color w:val="231F20"/>
          <w:spacing w:val="-14"/>
          <w:w w:val="85"/>
          <w:sz w:val="24"/>
        </w:rPr>
        <w:t> </w:t>
      </w:r>
      <w:r>
        <w:rPr>
          <w:color w:val="231F20"/>
          <w:spacing w:val="-4"/>
          <w:w w:val="85"/>
          <w:sz w:val="24"/>
        </w:rPr>
        <w:t>taken</w:t>
      </w:r>
      <w:r>
        <w:rPr>
          <w:color w:val="231F20"/>
          <w:spacing w:val="-15"/>
          <w:w w:val="85"/>
          <w:sz w:val="24"/>
        </w:rPr>
        <w:t> </w:t>
      </w:r>
      <w:r>
        <w:rPr>
          <w:color w:val="231F20"/>
          <w:w w:val="85"/>
          <w:sz w:val="24"/>
        </w:rPr>
        <w:t>to</w:t>
      </w:r>
      <w:r>
        <w:rPr>
          <w:color w:val="231F20"/>
          <w:spacing w:val="-14"/>
          <w:w w:val="85"/>
          <w:sz w:val="24"/>
        </w:rPr>
        <w:t> </w:t>
      </w:r>
      <w:r>
        <w:rPr>
          <w:color w:val="231F20"/>
          <w:spacing w:val="-4"/>
          <w:w w:val="85"/>
          <w:sz w:val="24"/>
        </w:rPr>
        <w:t>protect</w:t>
      </w:r>
      <w:r>
        <w:rPr>
          <w:color w:val="231F20"/>
          <w:spacing w:val="-15"/>
          <w:w w:val="85"/>
          <w:sz w:val="24"/>
        </w:rPr>
        <w:t> </w:t>
      </w:r>
      <w:r>
        <w:rPr>
          <w:color w:val="231F20"/>
          <w:spacing w:val="-3"/>
          <w:w w:val="85"/>
          <w:sz w:val="24"/>
        </w:rPr>
        <w:t>hose</w:t>
      </w:r>
      <w:r>
        <w:rPr>
          <w:color w:val="231F20"/>
          <w:spacing w:val="-14"/>
          <w:w w:val="85"/>
          <w:sz w:val="24"/>
        </w:rPr>
        <w:t> </w:t>
      </w:r>
      <w:r>
        <w:rPr>
          <w:color w:val="231F20"/>
          <w:spacing w:val="-3"/>
          <w:w w:val="85"/>
          <w:sz w:val="24"/>
        </w:rPr>
        <w:t>from</w:t>
      </w:r>
      <w:r>
        <w:rPr>
          <w:color w:val="231F20"/>
          <w:spacing w:val="-15"/>
          <w:w w:val="85"/>
          <w:sz w:val="24"/>
        </w:rPr>
        <w:t> </w:t>
      </w:r>
      <w:r>
        <w:rPr>
          <w:color w:val="231F20"/>
          <w:spacing w:val="-5"/>
          <w:w w:val="85"/>
          <w:sz w:val="24"/>
        </w:rPr>
        <w:t>severe</w:t>
      </w:r>
      <w:r>
        <w:rPr>
          <w:color w:val="231F20"/>
          <w:spacing w:val="-14"/>
          <w:w w:val="85"/>
          <w:sz w:val="24"/>
        </w:rPr>
        <w:t> </w:t>
      </w:r>
      <w:r>
        <w:rPr>
          <w:color w:val="231F20"/>
          <w:spacing w:val="-4"/>
          <w:w w:val="85"/>
          <w:sz w:val="24"/>
        </w:rPr>
        <w:t>end </w:t>
      </w:r>
      <w:r>
        <w:rPr>
          <w:color w:val="231F20"/>
          <w:spacing w:val="-4"/>
          <w:w w:val="90"/>
          <w:sz w:val="24"/>
        </w:rPr>
        <w:t>loads</w:t>
      </w:r>
      <w:r>
        <w:rPr>
          <w:color w:val="231F20"/>
          <w:spacing w:val="-34"/>
          <w:w w:val="90"/>
          <w:sz w:val="24"/>
        </w:rPr>
        <w:t> </w:t>
      </w:r>
      <w:r>
        <w:rPr>
          <w:color w:val="231F20"/>
          <w:spacing w:val="-3"/>
          <w:w w:val="90"/>
          <w:sz w:val="24"/>
        </w:rPr>
        <w:t>for</w:t>
      </w:r>
      <w:r>
        <w:rPr>
          <w:color w:val="231F20"/>
          <w:spacing w:val="-33"/>
          <w:w w:val="90"/>
          <w:sz w:val="24"/>
        </w:rPr>
        <w:t> </w:t>
      </w:r>
      <w:r>
        <w:rPr>
          <w:color w:val="231F20"/>
          <w:spacing w:val="-4"/>
          <w:w w:val="90"/>
          <w:sz w:val="24"/>
        </w:rPr>
        <w:t>which</w:t>
      </w:r>
      <w:r>
        <w:rPr>
          <w:color w:val="231F20"/>
          <w:spacing w:val="-33"/>
          <w:w w:val="90"/>
          <w:sz w:val="24"/>
        </w:rPr>
        <w:t> </w:t>
      </w:r>
      <w:r>
        <w:rPr>
          <w:color w:val="231F20"/>
          <w:spacing w:val="-3"/>
          <w:w w:val="90"/>
          <w:sz w:val="24"/>
        </w:rPr>
        <w:t>the</w:t>
      </w:r>
      <w:r>
        <w:rPr>
          <w:color w:val="231F20"/>
          <w:spacing w:val="-34"/>
          <w:w w:val="90"/>
          <w:sz w:val="24"/>
        </w:rPr>
        <w:t> </w:t>
      </w:r>
      <w:r>
        <w:rPr>
          <w:color w:val="231F20"/>
          <w:spacing w:val="-3"/>
          <w:w w:val="90"/>
          <w:sz w:val="24"/>
        </w:rPr>
        <w:t>hose</w:t>
      </w:r>
      <w:r>
        <w:rPr>
          <w:color w:val="231F20"/>
          <w:spacing w:val="-33"/>
          <w:w w:val="90"/>
          <w:sz w:val="24"/>
        </w:rPr>
        <w:t> </w:t>
      </w:r>
      <w:r>
        <w:rPr>
          <w:color w:val="231F20"/>
          <w:w w:val="90"/>
          <w:sz w:val="24"/>
        </w:rPr>
        <w:t>or</w:t>
      </w:r>
      <w:r>
        <w:rPr>
          <w:color w:val="231F20"/>
          <w:spacing w:val="-33"/>
          <w:w w:val="90"/>
          <w:sz w:val="24"/>
        </w:rPr>
        <w:t> </w:t>
      </w:r>
      <w:r>
        <w:rPr>
          <w:color w:val="231F20"/>
          <w:spacing w:val="-3"/>
          <w:w w:val="90"/>
          <w:sz w:val="24"/>
        </w:rPr>
        <w:t>hose</w:t>
      </w:r>
      <w:r>
        <w:rPr>
          <w:color w:val="231F20"/>
          <w:spacing w:val="-33"/>
          <w:w w:val="90"/>
          <w:sz w:val="24"/>
        </w:rPr>
        <w:t> </w:t>
      </w:r>
      <w:r>
        <w:rPr>
          <w:color w:val="231F20"/>
          <w:spacing w:val="-4"/>
          <w:w w:val="90"/>
          <w:sz w:val="24"/>
        </w:rPr>
        <w:t>assembly</w:t>
      </w:r>
      <w:r>
        <w:rPr>
          <w:color w:val="231F20"/>
          <w:spacing w:val="-34"/>
          <w:w w:val="90"/>
          <w:sz w:val="24"/>
        </w:rPr>
        <w:t> </w:t>
      </w:r>
      <w:r>
        <w:rPr>
          <w:color w:val="231F20"/>
          <w:spacing w:val="-4"/>
          <w:w w:val="90"/>
          <w:sz w:val="24"/>
        </w:rPr>
        <w:t>were</w:t>
      </w:r>
      <w:r>
        <w:rPr>
          <w:color w:val="231F20"/>
          <w:spacing w:val="-33"/>
          <w:w w:val="90"/>
          <w:sz w:val="24"/>
        </w:rPr>
        <w:t> </w:t>
      </w:r>
      <w:r>
        <w:rPr>
          <w:color w:val="231F20"/>
          <w:spacing w:val="-3"/>
          <w:w w:val="90"/>
          <w:sz w:val="24"/>
        </w:rPr>
        <w:t>not </w:t>
      </w:r>
      <w:r>
        <w:rPr>
          <w:color w:val="231F20"/>
          <w:spacing w:val="-5"/>
          <w:w w:val="90"/>
          <w:sz w:val="24"/>
        </w:rPr>
        <w:t>designed.</w:t>
      </w:r>
      <w:r>
        <w:rPr>
          <w:color w:val="231F20"/>
          <w:spacing w:val="-35"/>
          <w:w w:val="90"/>
          <w:sz w:val="24"/>
        </w:rPr>
        <w:t> </w:t>
      </w:r>
      <w:r>
        <w:rPr>
          <w:color w:val="231F20"/>
          <w:spacing w:val="-3"/>
          <w:w w:val="90"/>
          <w:sz w:val="24"/>
        </w:rPr>
        <w:t>Hose</w:t>
      </w:r>
      <w:r>
        <w:rPr>
          <w:color w:val="231F20"/>
          <w:spacing w:val="-35"/>
          <w:w w:val="90"/>
          <w:sz w:val="24"/>
        </w:rPr>
        <w:t> </w:t>
      </w:r>
      <w:r>
        <w:rPr>
          <w:color w:val="231F20"/>
          <w:spacing w:val="-5"/>
          <w:w w:val="90"/>
          <w:sz w:val="24"/>
        </w:rPr>
        <w:t>should</w:t>
      </w:r>
      <w:r>
        <w:rPr>
          <w:color w:val="231F20"/>
          <w:spacing w:val="-34"/>
          <w:w w:val="90"/>
          <w:sz w:val="24"/>
        </w:rPr>
        <w:t> </w:t>
      </w:r>
      <w:r>
        <w:rPr>
          <w:color w:val="231F20"/>
          <w:w w:val="90"/>
          <w:sz w:val="24"/>
        </w:rPr>
        <w:t>be</w:t>
      </w:r>
      <w:r>
        <w:rPr>
          <w:color w:val="231F20"/>
          <w:spacing w:val="-35"/>
          <w:w w:val="90"/>
          <w:sz w:val="24"/>
        </w:rPr>
        <w:t> </w:t>
      </w:r>
      <w:r>
        <w:rPr>
          <w:color w:val="231F20"/>
          <w:spacing w:val="-4"/>
          <w:w w:val="90"/>
          <w:sz w:val="24"/>
        </w:rPr>
        <w:t>used</w:t>
      </w:r>
      <w:r>
        <w:rPr>
          <w:color w:val="231F20"/>
          <w:spacing w:val="-34"/>
          <w:w w:val="90"/>
          <w:sz w:val="24"/>
        </w:rPr>
        <w:t> </w:t>
      </w:r>
      <w:r>
        <w:rPr>
          <w:color w:val="231F20"/>
          <w:w w:val="90"/>
          <w:sz w:val="24"/>
        </w:rPr>
        <w:t>at</w:t>
      </w:r>
      <w:r>
        <w:rPr>
          <w:color w:val="231F20"/>
          <w:spacing w:val="-35"/>
          <w:w w:val="90"/>
          <w:sz w:val="24"/>
        </w:rPr>
        <w:t> </w:t>
      </w:r>
      <w:r>
        <w:rPr>
          <w:color w:val="231F20"/>
          <w:w w:val="90"/>
          <w:sz w:val="24"/>
        </w:rPr>
        <w:t>or</w:t>
      </w:r>
      <w:r>
        <w:rPr>
          <w:color w:val="231F20"/>
          <w:spacing w:val="-34"/>
          <w:w w:val="90"/>
          <w:sz w:val="24"/>
        </w:rPr>
        <w:t> </w:t>
      </w:r>
      <w:r>
        <w:rPr>
          <w:color w:val="231F20"/>
          <w:spacing w:val="-4"/>
          <w:w w:val="90"/>
          <w:sz w:val="24"/>
        </w:rPr>
        <w:t>below</w:t>
      </w:r>
      <w:r>
        <w:rPr>
          <w:color w:val="231F20"/>
          <w:spacing w:val="-35"/>
          <w:w w:val="90"/>
          <w:sz w:val="24"/>
        </w:rPr>
        <w:t> </w:t>
      </w:r>
      <w:r>
        <w:rPr>
          <w:color w:val="231F20"/>
          <w:w w:val="90"/>
          <w:sz w:val="24"/>
        </w:rPr>
        <w:t>its</w:t>
      </w:r>
      <w:r>
        <w:rPr>
          <w:color w:val="231F20"/>
          <w:spacing w:val="-34"/>
          <w:w w:val="90"/>
          <w:sz w:val="24"/>
        </w:rPr>
        <w:t> </w:t>
      </w:r>
      <w:r>
        <w:rPr>
          <w:color w:val="231F20"/>
          <w:spacing w:val="-3"/>
          <w:w w:val="90"/>
          <w:sz w:val="24"/>
        </w:rPr>
        <w:t>rated </w:t>
      </w:r>
      <w:r>
        <w:rPr>
          <w:color w:val="231F20"/>
          <w:spacing w:val="-4"/>
          <w:w w:val="90"/>
          <w:sz w:val="24"/>
        </w:rPr>
        <w:t>working</w:t>
      </w:r>
      <w:r>
        <w:rPr>
          <w:color w:val="231F20"/>
          <w:spacing w:val="-33"/>
          <w:w w:val="90"/>
          <w:sz w:val="24"/>
        </w:rPr>
        <w:t> </w:t>
      </w:r>
      <w:r>
        <w:rPr>
          <w:color w:val="231F20"/>
          <w:spacing w:val="-3"/>
          <w:w w:val="90"/>
          <w:sz w:val="24"/>
        </w:rPr>
        <w:t>pressure;</w:t>
      </w:r>
      <w:r>
        <w:rPr>
          <w:color w:val="231F20"/>
          <w:spacing w:val="-32"/>
          <w:w w:val="90"/>
          <w:sz w:val="24"/>
        </w:rPr>
        <w:t> </w:t>
      </w:r>
      <w:r>
        <w:rPr>
          <w:color w:val="231F20"/>
          <w:spacing w:val="-4"/>
          <w:w w:val="90"/>
          <w:sz w:val="24"/>
        </w:rPr>
        <w:t>any</w:t>
      </w:r>
      <w:r>
        <w:rPr>
          <w:color w:val="231F20"/>
          <w:spacing w:val="-33"/>
          <w:w w:val="90"/>
          <w:sz w:val="24"/>
        </w:rPr>
        <w:t> </w:t>
      </w:r>
      <w:r>
        <w:rPr>
          <w:color w:val="231F20"/>
          <w:spacing w:val="-5"/>
          <w:w w:val="90"/>
          <w:sz w:val="24"/>
        </w:rPr>
        <w:t>changes</w:t>
      </w:r>
      <w:r>
        <w:rPr>
          <w:color w:val="231F20"/>
          <w:spacing w:val="-32"/>
          <w:w w:val="90"/>
          <w:sz w:val="24"/>
        </w:rPr>
        <w:t> </w:t>
      </w:r>
      <w:r>
        <w:rPr>
          <w:color w:val="231F20"/>
          <w:spacing w:val="-3"/>
          <w:w w:val="90"/>
          <w:sz w:val="24"/>
        </w:rPr>
        <w:t>in</w:t>
      </w:r>
      <w:r>
        <w:rPr>
          <w:color w:val="231F20"/>
          <w:spacing w:val="-33"/>
          <w:w w:val="90"/>
          <w:sz w:val="24"/>
        </w:rPr>
        <w:t> </w:t>
      </w:r>
      <w:r>
        <w:rPr>
          <w:color w:val="231F20"/>
          <w:spacing w:val="-4"/>
          <w:w w:val="90"/>
          <w:sz w:val="24"/>
        </w:rPr>
        <w:t>pressure</w:t>
      </w:r>
      <w:r>
        <w:rPr>
          <w:color w:val="231F20"/>
          <w:spacing w:val="-32"/>
          <w:w w:val="90"/>
          <w:sz w:val="24"/>
        </w:rPr>
        <w:t> </w:t>
      </w:r>
      <w:r>
        <w:rPr>
          <w:color w:val="231F20"/>
          <w:spacing w:val="-5"/>
          <w:w w:val="90"/>
          <w:sz w:val="24"/>
        </w:rPr>
        <w:t>should</w:t>
      </w:r>
    </w:p>
    <w:p>
      <w:pPr>
        <w:spacing w:line="242" w:lineRule="auto" w:before="8"/>
        <w:ind w:left="900" w:right="-4" w:firstLine="0"/>
        <w:jc w:val="left"/>
        <w:rPr>
          <w:sz w:val="24"/>
        </w:rPr>
      </w:pPr>
      <w:r>
        <w:rPr>
          <w:color w:val="231F20"/>
          <w:w w:val="95"/>
          <w:sz w:val="24"/>
        </w:rPr>
        <w:t>be</w:t>
      </w:r>
      <w:r>
        <w:rPr>
          <w:color w:val="231F20"/>
          <w:spacing w:val="-39"/>
          <w:w w:val="95"/>
          <w:sz w:val="24"/>
        </w:rPr>
        <w:t> </w:t>
      </w:r>
      <w:r>
        <w:rPr>
          <w:color w:val="231F20"/>
          <w:spacing w:val="-5"/>
          <w:w w:val="95"/>
          <w:sz w:val="24"/>
        </w:rPr>
        <w:t>made</w:t>
      </w:r>
      <w:r>
        <w:rPr>
          <w:color w:val="231F20"/>
          <w:spacing w:val="-38"/>
          <w:w w:val="95"/>
          <w:sz w:val="24"/>
        </w:rPr>
        <w:t> </w:t>
      </w:r>
      <w:r>
        <w:rPr>
          <w:color w:val="231F20"/>
          <w:spacing w:val="-5"/>
          <w:w w:val="95"/>
          <w:sz w:val="24"/>
        </w:rPr>
        <w:t>gradually</w:t>
      </w:r>
      <w:r>
        <w:rPr>
          <w:color w:val="231F20"/>
          <w:spacing w:val="-39"/>
          <w:w w:val="95"/>
          <w:sz w:val="24"/>
        </w:rPr>
        <w:t> </w:t>
      </w:r>
      <w:r>
        <w:rPr>
          <w:color w:val="231F20"/>
          <w:w w:val="95"/>
          <w:sz w:val="24"/>
        </w:rPr>
        <w:t>so</w:t>
      </w:r>
      <w:r>
        <w:rPr>
          <w:color w:val="231F20"/>
          <w:spacing w:val="-38"/>
          <w:w w:val="95"/>
          <w:sz w:val="24"/>
        </w:rPr>
        <w:t> </w:t>
      </w:r>
      <w:r>
        <w:rPr>
          <w:color w:val="231F20"/>
          <w:w w:val="95"/>
          <w:sz w:val="24"/>
        </w:rPr>
        <w:t>as</w:t>
      </w:r>
      <w:r>
        <w:rPr>
          <w:color w:val="231F20"/>
          <w:spacing w:val="-38"/>
          <w:w w:val="95"/>
          <w:sz w:val="24"/>
        </w:rPr>
        <w:t> </w:t>
      </w:r>
      <w:r>
        <w:rPr>
          <w:color w:val="231F20"/>
          <w:w w:val="95"/>
          <w:sz w:val="24"/>
        </w:rPr>
        <w:t>to</w:t>
      </w:r>
      <w:r>
        <w:rPr>
          <w:color w:val="231F20"/>
          <w:spacing w:val="-39"/>
          <w:w w:val="95"/>
          <w:sz w:val="24"/>
        </w:rPr>
        <w:t> </w:t>
      </w:r>
      <w:r>
        <w:rPr>
          <w:color w:val="231F20"/>
          <w:spacing w:val="-3"/>
          <w:w w:val="95"/>
          <w:sz w:val="24"/>
        </w:rPr>
        <w:t>not</w:t>
      </w:r>
      <w:r>
        <w:rPr>
          <w:color w:val="231F20"/>
          <w:spacing w:val="-38"/>
          <w:w w:val="95"/>
          <w:sz w:val="24"/>
        </w:rPr>
        <w:t> </w:t>
      </w:r>
      <w:r>
        <w:rPr>
          <w:color w:val="231F20"/>
          <w:spacing w:val="-5"/>
          <w:w w:val="95"/>
          <w:sz w:val="24"/>
        </w:rPr>
        <w:t>subject</w:t>
      </w:r>
      <w:r>
        <w:rPr>
          <w:color w:val="231F20"/>
          <w:spacing w:val="-39"/>
          <w:w w:val="95"/>
          <w:sz w:val="24"/>
        </w:rPr>
        <w:t> </w:t>
      </w:r>
      <w:r>
        <w:rPr>
          <w:color w:val="231F20"/>
          <w:spacing w:val="-3"/>
          <w:w w:val="95"/>
          <w:sz w:val="24"/>
        </w:rPr>
        <w:t>the</w:t>
      </w:r>
      <w:r>
        <w:rPr>
          <w:color w:val="231F20"/>
          <w:spacing w:val="-38"/>
          <w:w w:val="95"/>
          <w:sz w:val="24"/>
        </w:rPr>
        <w:t> </w:t>
      </w:r>
      <w:r>
        <w:rPr>
          <w:color w:val="231F20"/>
          <w:spacing w:val="-3"/>
          <w:w w:val="95"/>
          <w:sz w:val="24"/>
        </w:rPr>
        <w:t>hose</w:t>
      </w:r>
      <w:r>
        <w:rPr>
          <w:color w:val="231F20"/>
          <w:spacing w:val="-38"/>
          <w:w w:val="95"/>
          <w:sz w:val="24"/>
        </w:rPr>
        <w:t> </w:t>
      </w:r>
      <w:r>
        <w:rPr>
          <w:color w:val="231F20"/>
          <w:w w:val="95"/>
          <w:sz w:val="24"/>
        </w:rPr>
        <w:t>to </w:t>
      </w:r>
      <w:r>
        <w:rPr>
          <w:color w:val="231F20"/>
          <w:spacing w:val="-5"/>
          <w:w w:val="90"/>
          <w:sz w:val="24"/>
        </w:rPr>
        <w:t>excessive</w:t>
      </w:r>
      <w:r>
        <w:rPr>
          <w:color w:val="231F20"/>
          <w:spacing w:val="-41"/>
          <w:w w:val="90"/>
          <w:sz w:val="24"/>
        </w:rPr>
        <w:t> </w:t>
      </w:r>
      <w:r>
        <w:rPr>
          <w:color w:val="231F20"/>
          <w:spacing w:val="-4"/>
          <w:w w:val="90"/>
          <w:sz w:val="24"/>
        </w:rPr>
        <w:t>surge</w:t>
      </w:r>
      <w:r>
        <w:rPr>
          <w:color w:val="231F20"/>
          <w:spacing w:val="-41"/>
          <w:w w:val="90"/>
          <w:sz w:val="24"/>
        </w:rPr>
        <w:t> </w:t>
      </w:r>
      <w:r>
        <w:rPr>
          <w:color w:val="231F20"/>
          <w:spacing w:val="-4"/>
          <w:w w:val="90"/>
          <w:sz w:val="24"/>
        </w:rPr>
        <w:t>pressures.</w:t>
      </w:r>
      <w:r>
        <w:rPr>
          <w:color w:val="231F20"/>
          <w:spacing w:val="-40"/>
          <w:w w:val="90"/>
          <w:sz w:val="24"/>
        </w:rPr>
        <w:t> </w:t>
      </w:r>
      <w:r>
        <w:rPr>
          <w:color w:val="231F20"/>
          <w:spacing w:val="-3"/>
          <w:w w:val="90"/>
          <w:sz w:val="24"/>
        </w:rPr>
        <w:t>Hose</w:t>
      </w:r>
      <w:r>
        <w:rPr>
          <w:color w:val="231F20"/>
          <w:spacing w:val="-41"/>
          <w:w w:val="90"/>
          <w:sz w:val="24"/>
        </w:rPr>
        <w:t> </w:t>
      </w:r>
      <w:r>
        <w:rPr>
          <w:color w:val="231F20"/>
          <w:spacing w:val="-5"/>
          <w:w w:val="90"/>
          <w:sz w:val="24"/>
        </w:rPr>
        <w:t>should</w:t>
      </w:r>
      <w:r>
        <w:rPr>
          <w:color w:val="231F20"/>
          <w:spacing w:val="-40"/>
          <w:w w:val="90"/>
          <w:sz w:val="24"/>
        </w:rPr>
        <w:t> </w:t>
      </w:r>
      <w:r>
        <w:rPr>
          <w:color w:val="231F20"/>
          <w:spacing w:val="-3"/>
          <w:w w:val="90"/>
          <w:sz w:val="24"/>
        </w:rPr>
        <w:t>not</w:t>
      </w:r>
      <w:r>
        <w:rPr>
          <w:color w:val="231F20"/>
          <w:spacing w:val="-41"/>
          <w:w w:val="90"/>
          <w:sz w:val="24"/>
        </w:rPr>
        <w:t> </w:t>
      </w:r>
      <w:r>
        <w:rPr>
          <w:color w:val="231F20"/>
          <w:w w:val="90"/>
          <w:sz w:val="24"/>
        </w:rPr>
        <w:t>be</w:t>
      </w:r>
      <w:r>
        <w:rPr>
          <w:color w:val="231F20"/>
          <w:spacing w:val="-40"/>
          <w:w w:val="90"/>
          <w:sz w:val="24"/>
        </w:rPr>
        <w:t> </w:t>
      </w:r>
      <w:r>
        <w:rPr>
          <w:color w:val="231F20"/>
          <w:spacing w:val="-5"/>
          <w:w w:val="90"/>
          <w:sz w:val="24"/>
        </w:rPr>
        <w:t>kinked </w:t>
      </w:r>
      <w:r>
        <w:rPr>
          <w:color w:val="231F20"/>
          <w:w w:val="85"/>
          <w:sz w:val="24"/>
        </w:rPr>
        <w:t>or</w:t>
      </w:r>
      <w:r>
        <w:rPr>
          <w:color w:val="231F20"/>
          <w:spacing w:val="-15"/>
          <w:w w:val="85"/>
          <w:sz w:val="24"/>
        </w:rPr>
        <w:t> </w:t>
      </w:r>
      <w:r>
        <w:rPr>
          <w:color w:val="231F20"/>
          <w:w w:val="85"/>
          <w:sz w:val="24"/>
        </w:rPr>
        <w:t>be</w:t>
      </w:r>
      <w:r>
        <w:rPr>
          <w:color w:val="231F20"/>
          <w:spacing w:val="-14"/>
          <w:w w:val="85"/>
          <w:sz w:val="24"/>
        </w:rPr>
        <w:t> </w:t>
      </w:r>
      <w:r>
        <w:rPr>
          <w:color w:val="231F20"/>
          <w:spacing w:val="-3"/>
          <w:w w:val="85"/>
          <w:sz w:val="24"/>
        </w:rPr>
        <w:t>run</w:t>
      </w:r>
      <w:r>
        <w:rPr>
          <w:color w:val="231F20"/>
          <w:spacing w:val="-14"/>
          <w:w w:val="85"/>
          <w:sz w:val="24"/>
        </w:rPr>
        <w:t> </w:t>
      </w:r>
      <w:r>
        <w:rPr>
          <w:color w:val="231F20"/>
          <w:spacing w:val="-5"/>
          <w:w w:val="85"/>
          <w:sz w:val="24"/>
        </w:rPr>
        <w:t>over</w:t>
      </w:r>
      <w:r>
        <w:rPr>
          <w:color w:val="231F20"/>
          <w:spacing w:val="-15"/>
          <w:w w:val="85"/>
          <w:sz w:val="24"/>
        </w:rPr>
        <w:t> </w:t>
      </w:r>
      <w:r>
        <w:rPr>
          <w:color w:val="231F20"/>
          <w:spacing w:val="-4"/>
          <w:w w:val="85"/>
          <w:sz w:val="24"/>
        </w:rPr>
        <w:t>by</w:t>
      </w:r>
      <w:r>
        <w:rPr>
          <w:color w:val="231F20"/>
          <w:spacing w:val="-14"/>
          <w:w w:val="85"/>
          <w:sz w:val="24"/>
        </w:rPr>
        <w:t> </w:t>
      </w:r>
      <w:r>
        <w:rPr>
          <w:color w:val="231F20"/>
          <w:spacing w:val="-5"/>
          <w:w w:val="85"/>
          <w:sz w:val="24"/>
        </w:rPr>
        <w:t>equipment.</w:t>
      </w:r>
      <w:r>
        <w:rPr>
          <w:color w:val="231F20"/>
          <w:spacing w:val="-15"/>
          <w:w w:val="85"/>
          <w:sz w:val="24"/>
        </w:rPr>
        <w:t> </w:t>
      </w:r>
      <w:r>
        <w:rPr>
          <w:color w:val="231F20"/>
          <w:w w:val="85"/>
          <w:sz w:val="24"/>
        </w:rPr>
        <w:t>In</w:t>
      </w:r>
      <w:r>
        <w:rPr>
          <w:color w:val="231F20"/>
          <w:spacing w:val="-14"/>
          <w:w w:val="85"/>
          <w:sz w:val="24"/>
        </w:rPr>
        <w:t> </w:t>
      </w:r>
      <w:r>
        <w:rPr>
          <w:color w:val="231F20"/>
          <w:spacing w:val="-5"/>
          <w:w w:val="85"/>
          <w:sz w:val="24"/>
        </w:rPr>
        <w:t>handling</w:t>
      </w:r>
      <w:r>
        <w:rPr>
          <w:color w:val="231F20"/>
          <w:spacing w:val="-14"/>
          <w:w w:val="85"/>
          <w:sz w:val="24"/>
        </w:rPr>
        <w:t> </w:t>
      </w:r>
      <w:r>
        <w:rPr>
          <w:color w:val="231F20"/>
          <w:spacing w:val="-4"/>
          <w:w w:val="85"/>
          <w:sz w:val="24"/>
        </w:rPr>
        <w:t>large</w:t>
      </w:r>
      <w:r>
        <w:rPr>
          <w:color w:val="231F20"/>
          <w:spacing w:val="-15"/>
          <w:w w:val="85"/>
          <w:sz w:val="24"/>
        </w:rPr>
        <w:t> </w:t>
      </w:r>
      <w:r>
        <w:rPr>
          <w:color w:val="231F20"/>
          <w:spacing w:val="-5"/>
          <w:w w:val="85"/>
          <w:sz w:val="24"/>
        </w:rPr>
        <w:t>size</w:t>
      </w:r>
      <w:r>
        <w:rPr>
          <w:color w:val="231F20"/>
          <w:spacing w:val="-14"/>
          <w:w w:val="85"/>
          <w:sz w:val="24"/>
        </w:rPr>
        <w:t> </w:t>
      </w:r>
      <w:r>
        <w:rPr>
          <w:color w:val="231F20"/>
          <w:spacing w:val="-4"/>
          <w:w w:val="85"/>
          <w:sz w:val="24"/>
        </w:rPr>
        <w:t>hose, </w:t>
      </w:r>
      <w:r>
        <w:rPr>
          <w:color w:val="231F20"/>
          <w:spacing w:val="-5"/>
          <w:w w:val="95"/>
          <w:sz w:val="24"/>
        </w:rPr>
        <w:t>dollies</w:t>
      </w:r>
      <w:r>
        <w:rPr>
          <w:color w:val="231F20"/>
          <w:spacing w:val="-46"/>
          <w:w w:val="95"/>
          <w:sz w:val="24"/>
        </w:rPr>
        <w:t> </w:t>
      </w:r>
      <w:r>
        <w:rPr>
          <w:color w:val="231F20"/>
          <w:spacing w:val="-5"/>
          <w:w w:val="95"/>
          <w:sz w:val="24"/>
        </w:rPr>
        <w:t>should</w:t>
      </w:r>
      <w:r>
        <w:rPr>
          <w:color w:val="231F20"/>
          <w:spacing w:val="-46"/>
          <w:w w:val="95"/>
          <w:sz w:val="24"/>
        </w:rPr>
        <w:t> </w:t>
      </w:r>
      <w:r>
        <w:rPr>
          <w:color w:val="231F20"/>
          <w:w w:val="95"/>
          <w:sz w:val="24"/>
        </w:rPr>
        <w:t>be</w:t>
      </w:r>
      <w:r>
        <w:rPr>
          <w:color w:val="231F20"/>
          <w:spacing w:val="-46"/>
          <w:w w:val="95"/>
          <w:sz w:val="24"/>
        </w:rPr>
        <w:t> </w:t>
      </w:r>
      <w:r>
        <w:rPr>
          <w:color w:val="231F20"/>
          <w:spacing w:val="-4"/>
          <w:w w:val="95"/>
          <w:sz w:val="24"/>
        </w:rPr>
        <w:t>used</w:t>
      </w:r>
      <w:r>
        <w:rPr>
          <w:color w:val="231F20"/>
          <w:spacing w:val="-45"/>
          <w:w w:val="95"/>
          <w:sz w:val="24"/>
        </w:rPr>
        <w:t> </w:t>
      </w:r>
      <w:r>
        <w:rPr>
          <w:color w:val="231F20"/>
          <w:spacing w:val="-5"/>
          <w:w w:val="95"/>
          <w:sz w:val="24"/>
        </w:rPr>
        <w:t>whenever</w:t>
      </w:r>
      <w:r>
        <w:rPr>
          <w:color w:val="231F20"/>
          <w:spacing w:val="-46"/>
          <w:w w:val="95"/>
          <w:sz w:val="24"/>
        </w:rPr>
        <w:t> </w:t>
      </w:r>
      <w:r>
        <w:rPr>
          <w:color w:val="231F20"/>
          <w:spacing w:val="-4"/>
          <w:w w:val="95"/>
          <w:sz w:val="24"/>
        </w:rPr>
        <w:t>possible;</w:t>
      </w:r>
      <w:r>
        <w:rPr>
          <w:color w:val="231F20"/>
          <w:spacing w:val="-46"/>
          <w:w w:val="95"/>
          <w:sz w:val="24"/>
        </w:rPr>
        <w:t> </w:t>
      </w:r>
      <w:r>
        <w:rPr>
          <w:color w:val="231F20"/>
          <w:spacing w:val="-5"/>
          <w:w w:val="95"/>
          <w:sz w:val="24"/>
        </w:rPr>
        <w:t>slings</w:t>
      </w:r>
      <w:r>
        <w:rPr>
          <w:color w:val="231F20"/>
          <w:spacing w:val="-45"/>
          <w:w w:val="95"/>
          <w:sz w:val="24"/>
        </w:rPr>
        <w:t> </w:t>
      </w:r>
      <w:r>
        <w:rPr>
          <w:color w:val="231F20"/>
          <w:w w:val="95"/>
          <w:sz w:val="24"/>
        </w:rPr>
        <w:t>or </w:t>
      </w:r>
      <w:r>
        <w:rPr>
          <w:color w:val="231F20"/>
          <w:spacing w:val="-5"/>
          <w:w w:val="85"/>
          <w:sz w:val="24"/>
        </w:rPr>
        <w:t>handling</w:t>
      </w:r>
      <w:r>
        <w:rPr>
          <w:color w:val="231F20"/>
          <w:spacing w:val="-13"/>
          <w:w w:val="85"/>
          <w:sz w:val="24"/>
        </w:rPr>
        <w:t> </w:t>
      </w:r>
      <w:r>
        <w:rPr>
          <w:color w:val="231F20"/>
          <w:spacing w:val="-4"/>
          <w:w w:val="85"/>
          <w:sz w:val="24"/>
        </w:rPr>
        <w:t>rigs,</w:t>
      </w:r>
      <w:r>
        <w:rPr>
          <w:color w:val="231F20"/>
          <w:spacing w:val="-13"/>
          <w:w w:val="85"/>
          <w:sz w:val="24"/>
        </w:rPr>
        <w:t> </w:t>
      </w:r>
      <w:r>
        <w:rPr>
          <w:color w:val="231F20"/>
          <w:spacing w:val="-4"/>
          <w:w w:val="85"/>
          <w:sz w:val="24"/>
        </w:rPr>
        <w:t>properly</w:t>
      </w:r>
      <w:r>
        <w:rPr>
          <w:color w:val="231F20"/>
          <w:spacing w:val="-13"/>
          <w:w w:val="85"/>
          <w:sz w:val="24"/>
        </w:rPr>
        <w:t> </w:t>
      </w:r>
      <w:r>
        <w:rPr>
          <w:color w:val="231F20"/>
          <w:spacing w:val="-5"/>
          <w:w w:val="85"/>
          <w:sz w:val="24"/>
        </w:rPr>
        <w:t>placed,</w:t>
      </w:r>
      <w:r>
        <w:rPr>
          <w:color w:val="231F20"/>
          <w:spacing w:val="-13"/>
          <w:w w:val="85"/>
          <w:sz w:val="24"/>
        </w:rPr>
        <w:t> </w:t>
      </w:r>
      <w:r>
        <w:rPr>
          <w:color w:val="231F20"/>
          <w:spacing w:val="-5"/>
          <w:w w:val="85"/>
          <w:sz w:val="24"/>
        </w:rPr>
        <w:t>should</w:t>
      </w:r>
      <w:r>
        <w:rPr>
          <w:color w:val="231F20"/>
          <w:spacing w:val="-13"/>
          <w:w w:val="85"/>
          <w:sz w:val="24"/>
        </w:rPr>
        <w:t> </w:t>
      </w:r>
      <w:r>
        <w:rPr>
          <w:color w:val="231F20"/>
          <w:w w:val="85"/>
          <w:sz w:val="24"/>
        </w:rPr>
        <w:t>be</w:t>
      </w:r>
      <w:r>
        <w:rPr>
          <w:color w:val="231F20"/>
          <w:spacing w:val="-12"/>
          <w:w w:val="85"/>
          <w:sz w:val="24"/>
        </w:rPr>
        <w:t> </w:t>
      </w:r>
      <w:r>
        <w:rPr>
          <w:color w:val="231F20"/>
          <w:spacing w:val="-4"/>
          <w:w w:val="85"/>
          <w:sz w:val="24"/>
        </w:rPr>
        <w:t>used</w:t>
      </w:r>
      <w:r>
        <w:rPr>
          <w:color w:val="231F20"/>
          <w:spacing w:val="-13"/>
          <w:w w:val="85"/>
          <w:sz w:val="24"/>
        </w:rPr>
        <w:t> </w:t>
      </w:r>
      <w:r>
        <w:rPr>
          <w:color w:val="231F20"/>
          <w:w w:val="85"/>
          <w:sz w:val="24"/>
        </w:rPr>
        <w:t>to</w:t>
      </w:r>
      <w:r>
        <w:rPr>
          <w:color w:val="231F20"/>
          <w:spacing w:val="-13"/>
          <w:w w:val="85"/>
          <w:sz w:val="24"/>
        </w:rPr>
        <w:t> </w:t>
      </w:r>
      <w:r>
        <w:rPr>
          <w:color w:val="231F20"/>
          <w:spacing w:val="-3"/>
          <w:w w:val="85"/>
          <w:sz w:val="24"/>
        </w:rPr>
        <w:t>support </w:t>
      </w:r>
      <w:r>
        <w:rPr>
          <w:color w:val="231F20"/>
          <w:spacing w:val="-3"/>
          <w:w w:val="90"/>
          <w:sz w:val="24"/>
        </w:rPr>
        <w:t>heavy</w:t>
      </w:r>
      <w:r>
        <w:rPr>
          <w:color w:val="231F20"/>
          <w:spacing w:val="-32"/>
          <w:w w:val="90"/>
          <w:sz w:val="24"/>
        </w:rPr>
        <w:t> </w:t>
      </w:r>
      <w:r>
        <w:rPr>
          <w:color w:val="231F20"/>
          <w:spacing w:val="-3"/>
          <w:w w:val="90"/>
          <w:sz w:val="24"/>
        </w:rPr>
        <w:t>hose</w:t>
      </w:r>
      <w:r>
        <w:rPr>
          <w:color w:val="231F20"/>
          <w:spacing w:val="-32"/>
          <w:w w:val="90"/>
          <w:sz w:val="24"/>
        </w:rPr>
        <w:t> </w:t>
      </w:r>
      <w:r>
        <w:rPr>
          <w:color w:val="231F20"/>
          <w:spacing w:val="-4"/>
          <w:w w:val="90"/>
          <w:sz w:val="24"/>
        </w:rPr>
        <w:t>used</w:t>
      </w:r>
      <w:r>
        <w:rPr>
          <w:color w:val="231F20"/>
          <w:spacing w:val="-32"/>
          <w:w w:val="90"/>
          <w:sz w:val="24"/>
        </w:rPr>
        <w:t> </w:t>
      </w:r>
      <w:r>
        <w:rPr>
          <w:color w:val="231F20"/>
          <w:spacing w:val="-3"/>
          <w:w w:val="90"/>
          <w:sz w:val="24"/>
        </w:rPr>
        <w:t>in</w:t>
      </w:r>
      <w:r>
        <w:rPr>
          <w:color w:val="231F20"/>
          <w:spacing w:val="-32"/>
          <w:w w:val="90"/>
          <w:sz w:val="24"/>
        </w:rPr>
        <w:t> </w:t>
      </w:r>
      <w:r>
        <w:rPr>
          <w:color w:val="231F20"/>
          <w:spacing w:val="-4"/>
          <w:w w:val="90"/>
          <w:sz w:val="24"/>
        </w:rPr>
        <w:t>oil</w:t>
      </w:r>
      <w:r>
        <w:rPr>
          <w:color w:val="231F20"/>
          <w:spacing w:val="-32"/>
          <w:w w:val="90"/>
          <w:sz w:val="24"/>
        </w:rPr>
        <w:t> </w:t>
      </w:r>
      <w:r>
        <w:rPr>
          <w:color w:val="231F20"/>
          <w:spacing w:val="-4"/>
          <w:w w:val="90"/>
          <w:sz w:val="24"/>
        </w:rPr>
        <w:t>suction</w:t>
      </w:r>
      <w:r>
        <w:rPr>
          <w:color w:val="231F20"/>
          <w:spacing w:val="-32"/>
          <w:w w:val="90"/>
          <w:sz w:val="24"/>
        </w:rPr>
        <w:t> </w:t>
      </w:r>
      <w:r>
        <w:rPr>
          <w:color w:val="231F20"/>
          <w:spacing w:val="-3"/>
          <w:w w:val="90"/>
          <w:sz w:val="24"/>
        </w:rPr>
        <w:t>and</w:t>
      </w:r>
      <w:r>
        <w:rPr>
          <w:color w:val="231F20"/>
          <w:spacing w:val="-32"/>
          <w:w w:val="90"/>
          <w:sz w:val="24"/>
        </w:rPr>
        <w:t> </w:t>
      </w:r>
      <w:r>
        <w:rPr>
          <w:color w:val="231F20"/>
          <w:spacing w:val="-5"/>
          <w:w w:val="90"/>
          <w:sz w:val="24"/>
        </w:rPr>
        <w:t>discharge</w:t>
      </w:r>
      <w:r>
        <w:rPr>
          <w:color w:val="231F20"/>
          <w:spacing w:val="-32"/>
          <w:w w:val="90"/>
          <w:sz w:val="24"/>
        </w:rPr>
        <w:t> </w:t>
      </w:r>
      <w:r>
        <w:rPr>
          <w:color w:val="231F20"/>
          <w:spacing w:val="-4"/>
          <w:w w:val="90"/>
          <w:sz w:val="24"/>
        </w:rPr>
        <w:t>service.</w:t>
      </w:r>
    </w:p>
    <w:p>
      <w:pPr>
        <w:spacing w:before="174"/>
        <w:ind w:left="2459" w:right="0" w:firstLine="0"/>
        <w:jc w:val="left"/>
        <w:rPr>
          <w:b/>
          <w:sz w:val="36"/>
        </w:rPr>
      </w:pPr>
      <w:r>
        <w:rPr>
          <w:b/>
          <w:color w:val="231F20"/>
          <w:sz w:val="36"/>
        </w:rPr>
        <w:t>STORAGE</w:t>
      </w:r>
    </w:p>
    <w:p>
      <w:pPr>
        <w:spacing w:line="242" w:lineRule="auto" w:before="119"/>
        <w:ind w:left="900" w:right="-4" w:firstLine="0"/>
        <w:jc w:val="left"/>
        <w:rPr>
          <w:sz w:val="24"/>
        </w:rPr>
      </w:pPr>
      <w:r>
        <w:rPr>
          <w:color w:val="231F20"/>
          <w:w w:val="90"/>
          <w:sz w:val="24"/>
        </w:rPr>
        <w:t>Rubber</w:t>
      </w:r>
      <w:r>
        <w:rPr>
          <w:color w:val="231F20"/>
          <w:spacing w:val="-35"/>
          <w:w w:val="90"/>
          <w:sz w:val="24"/>
        </w:rPr>
        <w:t> </w:t>
      </w:r>
      <w:r>
        <w:rPr>
          <w:color w:val="231F20"/>
          <w:w w:val="90"/>
          <w:sz w:val="24"/>
        </w:rPr>
        <w:t>hose</w:t>
      </w:r>
      <w:r>
        <w:rPr>
          <w:color w:val="231F20"/>
          <w:spacing w:val="-35"/>
          <w:w w:val="90"/>
          <w:sz w:val="24"/>
        </w:rPr>
        <w:t> </w:t>
      </w:r>
      <w:r>
        <w:rPr>
          <w:color w:val="231F20"/>
          <w:w w:val="90"/>
          <w:sz w:val="24"/>
        </w:rPr>
        <w:t>products</w:t>
      </w:r>
      <w:r>
        <w:rPr>
          <w:color w:val="231F20"/>
          <w:spacing w:val="-35"/>
          <w:w w:val="90"/>
          <w:sz w:val="24"/>
        </w:rPr>
        <w:t> </w:t>
      </w:r>
      <w:r>
        <w:rPr>
          <w:color w:val="231F20"/>
          <w:w w:val="90"/>
          <w:sz w:val="24"/>
        </w:rPr>
        <w:t>in</w:t>
      </w:r>
      <w:r>
        <w:rPr>
          <w:color w:val="231F20"/>
          <w:spacing w:val="-35"/>
          <w:w w:val="90"/>
          <w:sz w:val="24"/>
        </w:rPr>
        <w:t> </w:t>
      </w:r>
      <w:r>
        <w:rPr>
          <w:color w:val="231F20"/>
          <w:w w:val="90"/>
          <w:sz w:val="24"/>
        </w:rPr>
        <w:t>storage</w:t>
      </w:r>
      <w:r>
        <w:rPr>
          <w:color w:val="231F20"/>
          <w:spacing w:val="-35"/>
          <w:w w:val="90"/>
          <w:sz w:val="24"/>
        </w:rPr>
        <w:t> </w:t>
      </w:r>
      <w:r>
        <w:rPr>
          <w:color w:val="231F20"/>
          <w:w w:val="90"/>
          <w:sz w:val="24"/>
        </w:rPr>
        <w:t>can</w:t>
      </w:r>
      <w:r>
        <w:rPr>
          <w:color w:val="231F20"/>
          <w:spacing w:val="-35"/>
          <w:w w:val="90"/>
          <w:sz w:val="24"/>
        </w:rPr>
        <w:t> </w:t>
      </w:r>
      <w:r>
        <w:rPr>
          <w:color w:val="231F20"/>
          <w:w w:val="90"/>
          <w:sz w:val="24"/>
        </w:rPr>
        <w:t>be</w:t>
      </w:r>
      <w:r>
        <w:rPr>
          <w:color w:val="231F20"/>
          <w:spacing w:val="-35"/>
          <w:w w:val="90"/>
          <w:sz w:val="24"/>
        </w:rPr>
        <w:t> </w:t>
      </w:r>
      <w:r>
        <w:rPr>
          <w:color w:val="231F20"/>
          <w:w w:val="90"/>
          <w:sz w:val="24"/>
        </w:rPr>
        <w:t>affected </w:t>
      </w:r>
      <w:r>
        <w:rPr>
          <w:color w:val="231F20"/>
          <w:w w:val="85"/>
          <w:sz w:val="24"/>
        </w:rPr>
        <w:t>adversely</w:t>
      </w:r>
      <w:r>
        <w:rPr>
          <w:color w:val="231F20"/>
          <w:spacing w:val="-14"/>
          <w:w w:val="85"/>
          <w:sz w:val="24"/>
        </w:rPr>
        <w:t> </w:t>
      </w:r>
      <w:r>
        <w:rPr>
          <w:color w:val="231F20"/>
          <w:w w:val="85"/>
          <w:sz w:val="24"/>
        </w:rPr>
        <w:t>by</w:t>
      </w:r>
      <w:r>
        <w:rPr>
          <w:color w:val="231F20"/>
          <w:spacing w:val="-13"/>
          <w:w w:val="85"/>
          <w:sz w:val="24"/>
        </w:rPr>
        <w:t> </w:t>
      </w:r>
      <w:r>
        <w:rPr>
          <w:color w:val="231F20"/>
          <w:spacing w:val="-3"/>
          <w:w w:val="85"/>
          <w:sz w:val="24"/>
        </w:rPr>
        <w:t>temperature,</w:t>
      </w:r>
      <w:r>
        <w:rPr>
          <w:color w:val="231F20"/>
          <w:spacing w:val="-13"/>
          <w:w w:val="85"/>
          <w:sz w:val="24"/>
        </w:rPr>
        <w:t> </w:t>
      </w:r>
      <w:r>
        <w:rPr>
          <w:color w:val="231F20"/>
          <w:spacing w:val="-4"/>
          <w:w w:val="85"/>
          <w:sz w:val="24"/>
        </w:rPr>
        <w:t>humidity,</w:t>
      </w:r>
      <w:r>
        <w:rPr>
          <w:color w:val="231F20"/>
          <w:spacing w:val="-13"/>
          <w:w w:val="85"/>
          <w:sz w:val="24"/>
        </w:rPr>
        <w:t> </w:t>
      </w:r>
      <w:r>
        <w:rPr>
          <w:color w:val="231F20"/>
          <w:spacing w:val="-3"/>
          <w:w w:val="85"/>
          <w:sz w:val="24"/>
        </w:rPr>
        <w:t>ozone,</w:t>
      </w:r>
      <w:r>
        <w:rPr>
          <w:color w:val="231F20"/>
          <w:spacing w:val="-13"/>
          <w:w w:val="85"/>
          <w:sz w:val="24"/>
        </w:rPr>
        <w:t> </w:t>
      </w:r>
      <w:r>
        <w:rPr>
          <w:color w:val="231F20"/>
          <w:spacing w:val="-3"/>
          <w:w w:val="85"/>
          <w:sz w:val="24"/>
        </w:rPr>
        <w:t>sunlight, oils, </w:t>
      </w:r>
      <w:r>
        <w:rPr>
          <w:color w:val="231F20"/>
          <w:w w:val="85"/>
          <w:sz w:val="24"/>
        </w:rPr>
        <w:t>solvents, corrosive </w:t>
      </w:r>
      <w:r>
        <w:rPr>
          <w:color w:val="231F20"/>
          <w:spacing w:val="-3"/>
          <w:w w:val="85"/>
          <w:sz w:val="24"/>
        </w:rPr>
        <w:t>liquids </w:t>
      </w:r>
      <w:r>
        <w:rPr>
          <w:color w:val="231F20"/>
          <w:w w:val="85"/>
          <w:sz w:val="24"/>
        </w:rPr>
        <w:t>and fumes, insects, </w:t>
      </w:r>
      <w:r>
        <w:rPr>
          <w:color w:val="231F20"/>
          <w:w w:val="95"/>
          <w:sz w:val="24"/>
        </w:rPr>
        <w:t>rodents</w:t>
      </w:r>
      <w:r>
        <w:rPr>
          <w:color w:val="231F20"/>
          <w:spacing w:val="-20"/>
          <w:w w:val="95"/>
          <w:sz w:val="24"/>
        </w:rPr>
        <w:t> </w:t>
      </w:r>
      <w:r>
        <w:rPr>
          <w:color w:val="231F20"/>
          <w:w w:val="95"/>
          <w:sz w:val="24"/>
        </w:rPr>
        <w:t>and</w:t>
      </w:r>
      <w:r>
        <w:rPr>
          <w:color w:val="231F20"/>
          <w:spacing w:val="-20"/>
          <w:w w:val="95"/>
          <w:sz w:val="24"/>
        </w:rPr>
        <w:t> </w:t>
      </w:r>
      <w:r>
        <w:rPr>
          <w:color w:val="231F20"/>
          <w:w w:val="95"/>
          <w:sz w:val="24"/>
        </w:rPr>
        <w:t>radioactive</w:t>
      </w:r>
      <w:r>
        <w:rPr>
          <w:color w:val="231F20"/>
          <w:spacing w:val="-20"/>
          <w:w w:val="95"/>
          <w:sz w:val="24"/>
        </w:rPr>
        <w:t> </w:t>
      </w:r>
      <w:r>
        <w:rPr>
          <w:color w:val="231F20"/>
          <w:spacing w:val="-3"/>
          <w:w w:val="95"/>
          <w:sz w:val="24"/>
        </w:rPr>
        <w:t>materials.</w:t>
      </w:r>
    </w:p>
    <w:p>
      <w:pPr>
        <w:spacing w:line="242" w:lineRule="auto" w:before="145"/>
        <w:ind w:left="900" w:right="340" w:firstLine="0"/>
        <w:jc w:val="left"/>
        <w:rPr>
          <w:sz w:val="24"/>
        </w:rPr>
      </w:pPr>
      <w:r>
        <w:rPr>
          <w:color w:val="231F20"/>
          <w:w w:val="85"/>
          <w:sz w:val="24"/>
        </w:rPr>
        <w:t>The appropriate method for storing hose </w:t>
      </w:r>
      <w:r>
        <w:rPr>
          <w:color w:val="231F20"/>
          <w:spacing w:val="-3"/>
          <w:w w:val="85"/>
          <w:sz w:val="24"/>
        </w:rPr>
        <w:t>depends </w:t>
      </w:r>
      <w:r>
        <w:rPr>
          <w:color w:val="231F20"/>
          <w:w w:val="90"/>
          <w:sz w:val="24"/>
        </w:rPr>
        <w:t>to</w:t>
      </w:r>
      <w:r>
        <w:rPr>
          <w:color w:val="231F20"/>
          <w:spacing w:val="-35"/>
          <w:w w:val="90"/>
          <w:sz w:val="24"/>
        </w:rPr>
        <w:t> </w:t>
      </w:r>
      <w:r>
        <w:rPr>
          <w:color w:val="231F20"/>
          <w:w w:val="90"/>
          <w:sz w:val="24"/>
        </w:rPr>
        <w:t>a</w:t>
      </w:r>
      <w:r>
        <w:rPr>
          <w:color w:val="231F20"/>
          <w:spacing w:val="-34"/>
          <w:w w:val="90"/>
          <w:sz w:val="24"/>
        </w:rPr>
        <w:t> </w:t>
      </w:r>
      <w:r>
        <w:rPr>
          <w:color w:val="231F20"/>
          <w:w w:val="90"/>
          <w:sz w:val="24"/>
        </w:rPr>
        <w:t>great</w:t>
      </w:r>
      <w:r>
        <w:rPr>
          <w:color w:val="231F20"/>
          <w:spacing w:val="-34"/>
          <w:w w:val="90"/>
          <w:sz w:val="24"/>
        </w:rPr>
        <w:t> </w:t>
      </w:r>
      <w:r>
        <w:rPr>
          <w:color w:val="231F20"/>
          <w:w w:val="90"/>
          <w:sz w:val="24"/>
        </w:rPr>
        <w:t>extent</w:t>
      </w:r>
      <w:r>
        <w:rPr>
          <w:color w:val="231F20"/>
          <w:spacing w:val="-35"/>
          <w:w w:val="90"/>
          <w:sz w:val="24"/>
        </w:rPr>
        <w:t> </w:t>
      </w:r>
      <w:r>
        <w:rPr>
          <w:color w:val="231F20"/>
          <w:w w:val="90"/>
          <w:sz w:val="24"/>
        </w:rPr>
        <w:t>on</w:t>
      </w:r>
      <w:r>
        <w:rPr>
          <w:color w:val="231F20"/>
          <w:spacing w:val="-34"/>
          <w:w w:val="90"/>
          <w:sz w:val="24"/>
        </w:rPr>
        <w:t> </w:t>
      </w:r>
      <w:r>
        <w:rPr>
          <w:color w:val="231F20"/>
          <w:w w:val="90"/>
          <w:sz w:val="24"/>
        </w:rPr>
        <w:t>its</w:t>
      </w:r>
      <w:r>
        <w:rPr>
          <w:color w:val="231F20"/>
          <w:spacing w:val="-34"/>
          <w:w w:val="90"/>
          <w:sz w:val="24"/>
        </w:rPr>
        <w:t> </w:t>
      </w:r>
      <w:r>
        <w:rPr>
          <w:color w:val="231F20"/>
          <w:spacing w:val="-3"/>
          <w:w w:val="90"/>
          <w:sz w:val="24"/>
        </w:rPr>
        <w:t>size</w:t>
      </w:r>
      <w:r>
        <w:rPr>
          <w:color w:val="231F20"/>
          <w:spacing w:val="-34"/>
          <w:w w:val="90"/>
          <w:sz w:val="24"/>
        </w:rPr>
        <w:t> </w:t>
      </w:r>
      <w:r>
        <w:rPr>
          <w:color w:val="231F20"/>
          <w:w w:val="90"/>
          <w:sz w:val="24"/>
        </w:rPr>
        <w:t>(diameter</w:t>
      </w:r>
      <w:r>
        <w:rPr>
          <w:color w:val="231F20"/>
          <w:spacing w:val="-35"/>
          <w:w w:val="90"/>
          <w:sz w:val="24"/>
        </w:rPr>
        <w:t> </w:t>
      </w:r>
      <w:r>
        <w:rPr>
          <w:color w:val="231F20"/>
          <w:w w:val="90"/>
          <w:sz w:val="24"/>
        </w:rPr>
        <w:t>and</w:t>
      </w:r>
      <w:r>
        <w:rPr>
          <w:color w:val="231F20"/>
          <w:spacing w:val="-34"/>
          <w:w w:val="90"/>
          <w:sz w:val="24"/>
        </w:rPr>
        <w:t> </w:t>
      </w:r>
      <w:r>
        <w:rPr>
          <w:color w:val="231F20"/>
          <w:w w:val="90"/>
          <w:sz w:val="24"/>
        </w:rPr>
        <w:t>length), the</w:t>
      </w:r>
      <w:r>
        <w:rPr>
          <w:color w:val="231F20"/>
          <w:spacing w:val="-29"/>
          <w:w w:val="90"/>
          <w:sz w:val="24"/>
        </w:rPr>
        <w:t> </w:t>
      </w:r>
      <w:r>
        <w:rPr>
          <w:color w:val="231F20"/>
          <w:w w:val="90"/>
          <w:sz w:val="24"/>
        </w:rPr>
        <w:t>quantity</w:t>
      </w:r>
      <w:r>
        <w:rPr>
          <w:color w:val="231F20"/>
          <w:spacing w:val="-29"/>
          <w:w w:val="90"/>
          <w:sz w:val="24"/>
        </w:rPr>
        <w:t> </w:t>
      </w:r>
      <w:r>
        <w:rPr>
          <w:color w:val="231F20"/>
          <w:w w:val="90"/>
          <w:sz w:val="24"/>
        </w:rPr>
        <w:t>to</w:t>
      </w:r>
      <w:r>
        <w:rPr>
          <w:color w:val="231F20"/>
          <w:spacing w:val="-29"/>
          <w:w w:val="90"/>
          <w:sz w:val="24"/>
        </w:rPr>
        <w:t> </w:t>
      </w:r>
      <w:r>
        <w:rPr>
          <w:color w:val="231F20"/>
          <w:w w:val="90"/>
          <w:sz w:val="24"/>
        </w:rPr>
        <w:t>be</w:t>
      </w:r>
      <w:r>
        <w:rPr>
          <w:color w:val="231F20"/>
          <w:spacing w:val="-29"/>
          <w:w w:val="90"/>
          <w:sz w:val="24"/>
        </w:rPr>
        <w:t> </w:t>
      </w:r>
      <w:r>
        <w:rPr>
          <w:color w:val="231F20"/>
          <w:w w:val="90"/>
          <w:sz w:val="24"/>
        </w:rPr>
        <w:t>stored,</w:t>
      </w:r>
      <w:r>
        <w:rPr>
          <w:color w:val="231F20"/>
          <w:spacing w:val="-29"/>
          <w:w w:val="90"/>
          <w:sz w:val="24"/>
        </w:rPr>
        <w:t> </w:t>
      </w:r>
      <w:r>
        <w:rPr>
          <w:color w:val="231F20"/>
          <w:w w:val="90"/>
          <w:sz w:val="24"/>
        </w:rPr>
        <w:t>and</w:t>
      </w:r>
      <w:r>
        <w:rPr>
          <w:color w:val="231F20"/>
          <w:spacing w:val="-28"/>
          <w:w w:val="90"/>
          <w:sz w:val="24"/>
        </w:rPr>
        <w:t> </w:t>
      </w:r>
      <w:r>
        <w:rPr>
          <w:color w:val="231F20"/>
          <w:w w:val="90"/>
          <w:sz w:val="24"/>
        </w:rPr>
        <w:t>the</w:t>
      </w:r>
      <w:r>
        <w:rPr>
          <w:color w:val="231F20"/>
          <w:spacing w:val="-29"/>
          <w:w w:val="90"/>
          <w:sz w:val="24"/>
        </w:rPr>
        <w:t> </w:t>
      </w:r>
      <w:r>
        <w:rPr>
          <w:color w:val="231F20"/>
          <w:spacing w:val="-3"/>
          <w:w w:val="90"/>
          <w:sz w:val="24"/>
        </w:rPr>
        <w:t>way</w:t>
      </w:r>
      <w:r>
        <w:rPr>
          <w:color w:val="231F20"/>
          <w:spacing w:val="-29"/>
          <w:w w:val="90"/>
          <w:sz w:val="24"/>
        </w:rPr>
        <w:t> </w:t>
      </w:r>
      <w:r>
        <w:rPr>
          <w:color w:val="231F20"/>
          <w:w w:val="90"/>
          <w:sz w:val="24"/>
        </w:rPr>
        <w:t>in</w:t>
      </w:r>
      <w:r>
        <w:rPr>
          <w:color w:val="231F20"/>
          <w:spacing w:val="-29"/>
          <w:w w:val="90"/>
          <w:sz w:val="24"/>
        </w:rPr>
        <w:t> </w:t>
      </w:r>
      <w:r>
        <w:rPr>
          <w:color w:val="231F20"/>
          <w:spacing w:val="-3"/>
          <w:w w:val="90"/>
          <w:sz w:val="24"/>
        </w:rPr>
        <w:t>which</w:t>
      </w:r>
      <w:r>
        <w:rPr>
          <w:color w:val="231F20"/>
          <w:spacing w:val="-29"/>
          <w:w w:val="90"/>
          <w:sz w:val="24"/>
        </w:rPr>
        <w:t> </w:t>
      </w:r>
      <w:r>
        <w:rPr>
          <w:color w:val="231F20"/>
          <w:w w:val="90"/>
          <w:sz w:val="24"/>
        </w:rPr>
        <w:t>it</w:t>
      </w:r>
      <w:r>
        <w:rPr>
          <w:color w:val="231F20"/>
          <w:spacing w:val="-29"/>
          <w:w w:val="90"/>
          <w:sz w:val="24"/>
        </w:rPr>
        <w:t> </w:t>
      </w:r>
      <w:r>
        <w:rPr>
          <w:color w:val="231F20"/>
          <w:w w:val="90"/>
          <w:sz w:val="24"/>
        </w:rPr>
        <w:t>is </w:t>
      </w:r>
      <w:r>
        <w:rPr>
          <w:color w:val="231F20"/>
          <w:spacing w:val="-3"/>
          <w:w w:val="90"/>
          <w:sz w:val="24"/>
        </w:rPr>
        <w:t>packaged.</w:t>
      </w:r>
      <w:r>
        <w:rPr>
          <w:color w:val="231F20"/>
          <w:spacing w:val="-34"/>
          <w:w w:val="90"/>
          <w:sz w:val="24"/>
        </w:rPr>
        <w:t> </w:t>
      </w:r>
      <w:r>
        <w:rPr>
          <w:color w:val="231F20"/>
          <w:w w:val="90"/>
          <w:sz w:val="24"/>
        </w:rPr>
        <w:t>Hose</w:t>
      </w:r>
      <w:r>
        <w:rPr>
          <w:color w:val="231F20"/>
          <w:spacing w:val="-33"/>
          <w:w w:val="90"/>
          <w:sz w:val="24"/>
        </w:rPr>
        <w:t> </w:t>
      </w:r>
      <w:r>
        <w:rPr>
          <w:color w:val="231F20"/>
          <w:spacing w:val="-3"/>
          <w:w w:val="90"/>
          <w:sz w:val="24"/>
        </w:rPr>
        <w:t>should</w:t>
      </w:r>
      <w:r>
        <w:rPr>
          <w:color w:val="231F20"/>
          <w:spacing w:val="-33"/>
          <w:w w:val="90"/>
          <w:sz w:val="24"/>
        </w:rPr>
        <w:t> </w:t>
      </w:r>
      <w:r>
        <w:rPr>
          <w:color w:val="231F20"/>
          <w:w w:val="90"/>
          <w:sz w:val="24"/>
        </w:rPr>
        <w:t>not</w:t>
      </w:r>
      <w:r>
        <w:rPr>
          <w:color w:val="231F20"/>
          <w:spacing w:val="-33"/>
          <w:w w:val="90"/>
          <w:sz w:val="24"/>
        </w:rPr>
        <w:t> </w:t>
      </w:r>
      <w:r>
        <w:rPr>
          <w:color w:val="231F20"/>
          <w:w w:val="90"/>
          <w:sz w:val="24"/>
        </w:rPr>
        <w:t>be</w:t>
      </w:r>
      <w:r>
        <w:rPr>
          <w:color w:val="231F20"/>
          <w:spacing w:val="-33"/>
          <w:w w:val="90"/>
          <w:sz w:val="24"/>
        </w:rPr>
        <w:t> </w:t>
      </w:r>
      <w:r>
        <w:rPr>
          <w:color w:val="231F20"/>
          <w:spacing w:val="-3"/>
          <w:w w:val="90"/>
          <w:sz w:val="24"/>
        </w:rPr>
        <w:t>piled</w:t>
      </w:r>
      <w:r>
        <w:rPr>
          <w:color w:val="231F20"/>
          <w:spacing w:val="-34"/>
          <w:w w:val="90"/>
          <w:sz w:val="24"/>
        </w:rPr>
        <w:t> </w:t>
      </w:r>
      <w:r>
        <w:rPr>
          <w:color w:val="231F20"/>
          <w:w w:val="90"/>
          <w:sz w:val="24"/>
        </w:rPr>
        <w:t>or</w:t>
      </w:r>
      <w:r>
        <w:rPr>
          <w:color w:val="231F20"/>
          <w:spacing w:val="-33"/>
          <w:w w:val="90"/>
          <w:sz w:val="24"/>
        </w:rPr>
        <w:t> </w:t>
      </w:r>
      <w:r>
        <w:rPr>
          <w:color w:val="231F20"/>
          <w:w w:val="90"/>
          <w:sz w:val="24"/>
        </w:rPr>
        <w:t>stacked</w:t>
      </w:r>
      <w:r>
        <w:rPr>
          <w:color w:val="231F20"/>
          <w:spacing w:val="-33"/>
          <w:w w:val="90"/>
          <w:sz w:val="24"/>
        </w:rPr>
        <w:t> </w:t>
      </w:r>
      <w:r>
        <w:rPr>
          <w:color w:val="231F20"/>
          <w:w w:val="90"/>
          <w:sz w:val="24"/>
        </w:rPr>
        <w:t>to such</w:t>
      </w:r>
      <w:r>
        <w:rPr>
          <w:color w:val="231F20"/>
          <w:spacing w:val="-35"/>
          <w:w w:val="90"/>
          <w:sz w:val="24"/>
        </w:rPr>
        <w:t> </w:t>
      </w:r>
      <w:r>
        <w:rPr>
          <w:color w:val="231F20"/>
          <w:w w:val="90"/>
          <w:sz w:val="24"/>
        </w:rPr>
        <w:t>an</w:t>
      </w:r>
      <w:r>
        <w:rPr>
          <w:color w:val="231F20"/>
          <w:spacing w:val="-35"/>
          <w:w w:val="90"/>
          <w:sz w:val="24"/>
        </w:rPr>
        <w:t> </w:t>
      </w:r>
      <w:r>
        <w:rPr>
          <w:color w:val="231F20"/>
          <w:w w:val="90"/>
          <w:sz w:val="24"/>
        </w:rPr>
        <w:t>extent</w:t>
      </w:r>
      <w:r>
        <w:rPr>
          <w:color w:val="231F20"/>
          <w:spacing w:val="-35"/>
          <w:w w:val="90"/>
          <w:sz w:val="24"/>
        </w:rPr>
        <w:t> </w:t>
      </w:r>
      <w:r>
        <w:rPr>
          <w:color w:val="231F20"/>
          <w:w w:val="90"/>
          <w:sz w:val="24"/>
        </w:rPr>
        <w:t>that</w:t>
      </w:r>
      <w:r>
        <w:rPr>
          <w:color w:val="231F20"/>
          <w:spacing w:val="-35"/>
          <w:w w:val="90"/>
          <w:sz w:val="24"/>
        </w:rPr>
        <w:t> </w:t>
      </w:r>
      <w:r>
        <w:rPr>
          <w:color w:val="231F20"/>
          <w:w w:val="90"/>
          <w:sz w:val="24"/>
        </w:rPr>
        <w:t>the</w:t>
      </w:r>
      <w:r>
        <w:rPr>
          <w:color w:val="231F20"/>
          <w:spacing w:val="-35"/>
          <w:w w:val="90"/>
          <w:sz w:val="24"/>
        </w:rPr>
        <w:t> </w:t>
      </w:r>
      <w:r>
        <w:rPr>
          <w:color w:val="231F20"/>
          <w:spacing w:val="-3"/>
          <w:w w:val="90"/>
          <w:sz w:val="24"/>
        </w:rPr>
        <w:t>weight</w:t>
      </w:r>
      <w:r>
        <w:rPr>
          <w:color w:val="231F20"/>
          <w:spacing w:val="-35"/>
          <w:w w:val="90"/>
          <w:sz w:val="24"/>
        </w:rPr>
        <w:t> </w:t>
      </w:r>
      <w:r>
        <w:rPr>
          <w:color w:val="231F20"/>
          <w:w w:val="90"/>
          <w:sz w:val="24"/>
        </w:rPr>
        <w:t>of</w:t>
      </w:r>
      <w:r>
        <w:rPr>
          <w:color w:val="231F20"/>
          <w:spacing w:val="-34"/>
          <w:w w:val="90"/>
          <w:sz w:val="24"/>
        </w:rPr>
        <w:t> </w:t>
      </w:r>
      <w:r>
        <w:rPr>
          <w:color w:val="231F20"/>
          <w:w w:val="90"/>
          <w:sz w:val="24"/>
        </w:rPr>
        <w:t>the</w:t>
      </w:r>
      <w:r>
        <w:rPr>
          <w:color w:val="231F20"/>
          <w:spacing w:val="-35"/>
          <w:w w:val="90"/>
          <w:sz w:val="24"/>
        </w:rPr>
        <w:t> </w:t>
      </w:r>
      <w:r>
        <w:rPr>
          <w:color w:val="231F20"/>
          <w:w w:val="90"/>
          <w:sz w:val="24"/>
        </w:rPr>
        <w:t>stack</w:t>
      </w:r>
      <w:r>
        <w:rPr>
          <w:color w:val="231F20"/>
          <w:spacing w:val="-35"/>
          <w:w w:val="90"/>
          <w:sz w:val="24"/>
        </w:rPr>
        <w:t> </w:t>
      </w:r>
      <w:r>
        <w:rPr>
          <w:color w:val="231F20"/>
          <w:w w:val="90"/>
          <w:sz w:val="24"/>
        </w:rPr>
        <w:t>creates</w:t>
      </w:r>
    </w:p>
    <w:p>
      <w:pPr>
        <w:spacing w:line="242" w:lineRule="auto" w:before="7"/>
        <w:ind w:left="900" w:right="-4" w:firstLine="0"/>
        <w:jc w:val="left"/>
        <w:rPr>
          <w:sz w:val="24"/>
        </w:rPr>
      </w:pPr>
      <w:r>
        <w:rPr>
          <w:color w:val="231F20"/>
          <w:w w:val="85"/>
          <w:sz w:val="24"/>
        </w:rPr>
        <w:t>distortions</w:t>
      </w:r>
      <w:r>
        <w:rPr>
          <w:color w:val="231F20"/>
          <w:spacing w:val="-15"/>
          <w:w w:val="85"/>
          <w:sz w:val="24"/>
        </w:rPr>
        <w:t> </w:t>
      </w:r>
      <w:r>
        <w:rPr>
          <w:color w:val="231F20"/>
          <w:w w:val="85"/>
          <w:sz w:val="24"/>
        </w:rPr>
        <w:t>on</w:t>
      </w:r>
      <w:r>
        <w:rPr>
          <w:color w:val="231F20"/>
          <w:spacing w:val="-14"/>
          <w:w w:val="85"/>
          <w:sz w:val="24"/>
        </w:rPr>
        <w:t> </w:t>
      </w:r>
      <w:r>
        <w:rPr>
          <w:color w:val="231F20"/>
          <w:w w:val="85"/>
          <w:sz w:val="24"/>
        </w:rPr>
        <w:t>the</w:t>
      </w:r>
      <w:r>
        <w:rPr>
          <w:color w:val="231F20"/>
          <w:spacing w:val="-14"/>
          <w:w w:val="85"/>
          <w:sz w:val="24"/>
        </w:rPr>
        <w:t> </w:t>
      </w:r>
      <w:r>
        <w:rPr>
          <w:color w:val="231F20"/>
          <w:w w:val="85"/>
          <w:sz w:val="24"/>
        </w:rPr>
        <w:t>lengths</w:t>
      </w:r>
      <w:r>
        <w:rPr>
          <w:color w:val="231F20"/>
          <w:spacing w:val="-14"/>
          <w:w w:val="85"/>
          <w:sz w:val="24"/>
        </w:rPr>
        <w:t> </w:t>
      </w:r>
      <w:r>
        <w:rPr>
          <w:color w:val="231F20"/>
          <w:w w:val="85"/>
          <w:sz w:val="24"/>
        </w:rPr>
        <w:t>stored</w:t>
      </w:r>
      <w:r>
        <w:rPr>
          <w:color w:val="231F20"/>
          <w:spacing w:val="-14"/>
          <w:w w:val="85"/>
          <w:sz w:val="24"/>
        </w:rPr>
        <w:t> </w:t>
      </w:r>
      <w:r>
        <w:rPr>
          <w:color w:val="231F20"/>
          <w:w w:val="85"/>
          <w:sz w:val="24"/>
        </w:rPr>
        <w:t>at</w:t>
      </w:r>
      <w:r>
        <w:rPr>
          <w:color w:val="231F20"/>
          <w:spacing w:val="-14"/>
          <w:w w:val="85"/>
          <w:sz w:val="24"/>
        </w:rPr>
        <w:t> </w:t>
      </w:r>
      <w:r>
        <w:rPr>
          <w:color w:val="231F20"/>
          <w:w w:val="85"/>
          <w:sz w:val="24"/>
        </w:rPr>
        <w:t>the</w:t>
      </w:r>
      <w:r>
        <w:rPr>
          <w:color w:val="231F20"/>
          <w:spacing w:val="-14"/>
          <w:w w:val="85"/>
          <w:sz w:val="24"/>
        </w:rPr>
        <w:t> </w:t>
      </w:r>
      <w:r>
        <w:rPr>
          <w:color w:val="231F20"/>
          <w:w w:val="85"/>
          <w:sz w:val="24"/>
        </w:rPr>
        <w:t>bottom.</w:t>
      </w:r>
      <w:r>
        <w:rPr>
          <w:color w:val="231F20"/>
          <w:spacing w:val="-14"/>
          <w:w w:val="85"/>
          <w:sz w:val="24"/>
        </w:rPr>
        <w:t> </w:t>
      </w:r>
      <w:r>
        <w:rPr>
          <w:color w:val="231F20"/>
          <w:w w:val="85"/>
          <w:sz w:val="24"/>
        </w:rPr>
        <w:t>Since </w:t>
      </w:r>
      <w:r>
        <w:rPr>
          <w:color w:val="231F20"/>
          <w:w w:val="95"/>
          <w:sz w:val="24"/>
        </w:rPr>
        <w:t>hose</w:t>
      </w:r>
      <w:r>
        <w:rPr>
          <w:color w:val="231F20"/>
          <w:spacing w:val="-44"/>
          <w:w w:val="95"/>
          <w:sz w:val="24"/>
        </w:rPr>
        <w:t> </w:t>
      </w:r>
      <w:r>
        <w:rPr>
          <w:color w:val="231F20"/>
          <w:w w:val="95"/>
          <w:sz w:val="24"/>
        </w:rPr>
        <w:t>products</w:t>
      </w:r>
      <w:r>
        <w:rPr>
          <w:color w:val="231F20"/>
          <w:spacing w:val="-44"/>
          <w:w w:val="95"/>
          <w:sz w:val="24"/>
        </w:rPr>
        <w:t> </w:t>
      </w:r>
      <w:r>
        <w:rPr>
          <w:color w:val="231F20"/>
          <w:w w:val="95"/>
          <w:sz w:val="24"/>
        </w:rPr>
        <w:t>vary</w:t>
      </w:r>
      <w:r>
        <w:rPr>
          <w:color w:val="231F20"/>
          <w:spacing w:val="-44"/>
          <w:w w:val="95"/>
          <w:sz w:val="24"/>
        </w:rPr>
        <w:t> </w:t>
      </w:r>
      <w:r>
        <w:rPr>
          <w:color w:val="231F20"/>
          <w:spacing w:val="-2"/>
          <w:w w:val="95"/>
          <w:sz w:val="24"/>
        </w:rPr>
        <w:t>considerably</w:t>
      </w:r>
      <w:r>
        <w:rPr>
          <w:color w:val="231F20"/>
          <w:spacing w:val="-44"/>
          <w:w w:val="95"/>
          <w:sz w:val="24"/>
        </w:rPr>
        <w:t> </w:t>
      </w:r>
      <w:r>
        <w:rPr>
          <w:color w:val="231F20"/>
          <w:w w:val="95"/>
          <w:sz w:val="24"/>
        </w:rPr>
        <w:t>in</w:t>
      </w:r>
      <w:r>
        <w:rPr>
          <w:color w:val="231F20"/>
          <w:spacing w:val="-44"/>
          <w:w w:val="95"/>
          <w:sz w:val="24"/>
        </w:rPr>
        <w:t> </w:t>
      </w:r>
      <w:r>
        <w:rPr>
          <w:color w:val="231F20"/>
          <w:spacing w:val="-4"/>
          <w:w w:val="95"/>
          <w:sz w:val="24"/>
        </w:rPr>
        <w:t>size,</w:t>
      </w:r>
      <w:r>
        <w:rPr>
          <w:color w:val="231F20"/>
          <w:spacing w:val="-44"/>
          <w:w w:val="95"/>
          <w:sz w:val="24"/>
        </w:rPr>
        <w:t> </w:t>
      </w:r>
      <w:r>
        <w:rPr>
          <w:color w:val="231F20"/>
          <w:spacing w:val="-3"/>
          <w:w w:val="95"/>
          <w:sz w:val="24"/>
        </w:rPr>
        <w:t>weight,</w:t>
      </w:r>
    </w:p>
    <w:p>
      <w:pPr>
        <w:spacing w:line="242" w:lineRule="auto" w:before="2"/>
        <w:ind w:left="900" w:right="356" w:firstLine="0"/>
        <w:jc w:val="left"/>
        <w:rPr>
          <w:sz w:val="24"/>
        </w:rPr>
      </w:pPr>
      <w:r>
        <w:rPr>
          <w:color w:val="231F20"/>
          <w:w w:val="90"/>
          <w:sz w:val="24"/>
        </w:rPr>
        <w:t>and</w:t>
      </w:r>
      <w:r>
        <w:rPr>
          <w:color w:val="231F20"/>
          <w:spacing w:val="-30"/>
          <w:w w:val="90"/>
          <w:sz w:val="24"/>
        </w:rPr>
        <w:t> </w:t>
      </w:r>
      <w:r>
        <w:rPr>
          <w:color w:val="231F20"/>
          <w:w w:val="90"/>
          <w:sz w:val="24"/>
        </w:rPr>
        <w:t>length,</w:t>
      </w:r>
      <w:r>
        <w:rPr>
          <w:color w:val="231F20"/>
          <w:spacing w:val="-29"/>
          <w:w w:val="90"/>
          <w:sz w:val="24"/>
        </w:rPr>
        <w:t> </w:t>
      </w:r>
      <w:r>
        <w:rPr>
          <w:color w:val="231F20"/>
          <w:w w:val="90"/>
          <w:sz w:val="24"/>
        </w:rPr>
        <w:t>it</w:t>
      </w:r>
      <w:r>
        <w:rPr>
          <w:color w:val="231F20"/>
          <w:spacing w:val="-29"/>
          <w:w w:val="90"/>
          <w:sz w:val="24"/>
        </w:rPr>
        <w:t> </w:t>
      </w:r>
      <w:r>
        <w:rPr>
          <w:color w:val="231F20"/>
          <w:w w:val="90"/>
          <w:sz w:val="24"/>
        </w:rPr>
        <w:t>is</w:t>
      </w:r>
      <w:r>
        <w:rPr>
          <w:color w:val="231F20"/>
          <w:spacing w:val="-29"/>
          <w:w w:val="90"/>
          <w:sz w:val="24"/>
        </w:rPr>
        <w:t> </w:t>
      </w:r>
      <w:r>
        <w:rPr>
          <w:color w:val="231F20"/>
          <w:w w:val="90"/>
          <w:sz w:val="24"/>
        </w:rPr>
        <w:t>not</w:t>
      </w:r>
      <w:r>
        <w:rPr>
          <w:color w:val="231F20"/>
          <w:spacing w:val="-29"/>
          <w:w w:val="90"/>
          <w:sz w:val="24"/>
        </w:rPr>
        <w:t> </w:t>
      </w:r>
      <w:r>
        <w:rPr>
          <w:color w:val="231F20"/>
          <w:w w:val="90"/>
          <w:sz w:val="24"/>
        </w:rPr>
        <w:t>practical</w:t>
      </w:r>
      <w:r>
        <w:rPr>
          <w:color w:val="231F20"/>
          <w:spacing w:val="-29"/>
          <w:w w:val="90"/>
          <w:sz w:val="24"/>
        </w:rPr>
        <w:t> </w:t>
      </w:r>
      <w:r>
        <w:rPr>
          <w:color w:val="231F20"/>
          <w:w w:val="90"/>
          <w:sz w:val="24"/>
        </w:rPr>
        <w:t>to</w:t>
      </w:r>
      <w:r>
        <w:rPr>
          <w:color w:val="231F20"/>
          <w:spacing w:val="-29"/>
          <w:w w:val="90"/>
          <w:sz w:val="24"/>
        </w:rPr>
        <w:t> </w:t>
      </w:r>
      <w:r>
        <w:rPr>
          <w:color w:val="231F20"/>
          <w:w w:val="90"/>
          <w:sz w:val="24"/>
        </w:rPr>
        <w:t>establish</w:t>
      </w:r>
      <w:r>
        <w:rPr>
          <w:color w:val="231F20"/>
          <w:spacing w:val="-29"/>
          <w:w w:val="90"/>
          <w:sz w:val="24"/>
        </w:rPr>
        <w:t> </w:t>
      </w:r>
      <w:r>
        <w:rPr>
          <w:color w:val="231F20"/>
          <w:w w:val="90"/>
          <w:sz w:val="24"/>
        </w:rPr>
        <w:t>definite </w:t>
      </w:r>
      <w:r>
        <w:rPr>
          <w:color w:val="231F20"/>
          <w:spacing w:val="-3"/>
          <w:w w:val="85"/>
          <w:sz w:val="24"/>
        </w:rPr>
        <w:t>recommendations</w:t>
      </w:r>
      <w:r>
        <w:rPr>
          <w:color w:val="231F20"/>
          <w:spacing w:val="-16"/>
          <w:w w:val="85"/>
          <w:sz w:val="24"/>
        </w:rPr>
        <w:t> </w:t>
      </w:r>
      <w:r>
        <w:rPr>
          <w:color w:val="231F20"/>
          <w:w w:val="85"/>
          <w:sz w:val="24"/>
        </w:rPr>
        <w:t>on</w:t>
      </w:r>
      <w:r>
        <w:rPr>
          <w:color w:val="231F20"/>
          <w:spacing w:val="-15"/>
          <w:w w:val="85"/>
          <w:sz w:val="24"/>
        </w:rPr>
        <w:t> </w:t>
      </w:r>
      <w:r>
        <w:rPr>
          <w:color w:val="231F20"/>
          <w:w w:val="85"/>
          <w:sz w:val="24"/>
        </w:rPr>
        <w:t>this</w:t>
      </w:r>
      <w:r>
        <w:rPr>
          <w:color w:val="231F20"/>
          <w:spacing w:val="-15"/>
          <w:w w:val="85"/>
          <w:sz w:val="24"/>
        </w:rPr>
        <w:t> </w:t>
      </w:r>
      <w:r>
        <w:rPr>
          <w:color w:val="231F20"/>
          <w:w w:val="85"/>
          <w:sz w:val="24"/>
        </w:rPr>
        <w:t>point.</w:t>
      </w:r>
      <w:r>
        <w:rPr>
          <w:color w:val="231F20"/>
          <w:spacing w:val="-15"/>
          <w:w w:val="85"/>
          <w:sz w:val="24"/>
        </w:rPr>
        <w:t> </w:t>
      </w:r>
      <w:r>
        <w:rPr>
          <w:color w:val="231F20"/>
          <w:w w:val="85"/>
          <w:sz w:val="24"/>
        </w:rPr>
        <w:t>Hose</w:t>
      </w:r>
      <w:r>
        <w:rPr>
          <w:color w:val="231F20"/>
          <w:spacing w:val="-15"/>
          <w:w w:val="85"/>
          <w:sz w:val="24"/>
        </w:rPr>
        <w:t> </w:t>
      </w:r>
      <w:r>
        <w:rPr>
          <w:color w:val="231F20"/>
          <w:spacing w:val="-3"/>
          <w:w w:val="85"/>
          <w:sz w:val="24"/>
        </w:rPr>
        <w:t>having</w:t>
      </w:r>
      <w:r>
        <w:rPr>
          <w:color w:val="231F20"/>
          <w:spacing w:val="-15"/>
          <w:w w:val="85"/>
          <w:sz w:val="24"/>
        </w:rPr>
        <w:t> </w:t>
      </w:r>
      <w:r>
        <w:rPr>
          <w:color w:val="231F20"/>
          <w:w w:val="85"/>
          <w:sz w:val="24"/>
        </w:rPr>
        <w:t>a</w:t>
      </w:r>
      <w:r>
        <w:rPr>
          <w:color w:val="231F20"/>
          <w:spacing w:val="-15"/>
          <w:w w:val="85"/>
          <w:sz w:val="24"/>
        </w:rPr>
        <w:t> </w:t>
      </w:r>
      <w:r>
        <w:rPr>
          <w:color w:val="231F20"/>
          <w:w w:val="85"/>
          <w:sz w:val="24"/>
        </w:rPr>
        <w:t>very </w:t>
      </w:r>
      <w:r>
        <w:rPr>
          <w:color w:val="231F20"/>
          <w:spacing w:val="-3"/>
          <w:w w:val="90"/>
          <w:sz w:val="24"/>
        </w:rPr>
        <w:t>light</w:t>
      </w:r>
      <w:r>
        <w:rPr>
          <w:color w:val="231F20"/>
          <w:spacing w:val="-26"/>
          <w:w w:val="90"/>
          <w:sz w:val="24"/>
        </w:rPr>
        <w:t> </w:t>
      </w:r>
      <w:r>
        <w:rPr>
          <w:color w:val="231F20"/>
          <w:spacing w:val="-3"/>
          <w:w w:val="90"/>
          <w:sz w:val="24"/>
        </w:rPr>
        <w:t>wall</w:t>
      </w:r>
      <w:r>
        <w:rPr>
          <w:color w:val="231F20"/>
          <w:spacing w:val="-26"/>
          <w:w w:val="90"/>
          <w:sz w:val="24"/>
        </w:rPr>
        <w:t> </w:t>
      </w:r>
      <w:r>
        <w:rPr>
          <w:color w:val="231F20"/>
          <w:spacing w:val="-3"/>
          <w:w w:val="90"/>
          <w:sz w:val="24"/>
        </w:rPr>
        <w:t>will</w:t>
      </w:r>
      <w:r>
        <w:rPr>
          <w:color w:val="231F20"/>
          <w:spacing w:val="-25"/>
          <w:w w:val="90"/>
          <w:sz w:val="24"/>
        </w:rPr>
        <w:t> </w:t>
      </w:r>
      <w:r>
        <w:rPr>
          <w:color w:val="231F20"/>
          <w:w w:val="90"/>
          <w:sz w:val="24"/>
        </w:rPr>
        <w:t>not</w:t>
      </w:r>
      <w:r>
        <w:rPr>
          <w:color w:val="231F20"/>
          <w:spacing w:val="-26"/>
          <w:w w:val="90"/>
          <w:sz w:val="24"/>
        </w:rPr>
        <w:t> </w:t>
      </w:r>
      <w:r>
        <w:rPr>
          <w:color w:val="231F20"/>
          <w:w w:val="90"/>
          <w:sz w:val="24"/>
        </w:rPr>
        <w:t>support</w:t>
      </w:r>
      <w:r>
        <w:rPr>
          <w:color w:val="231F20"/>
          <w:spacing w:val="-26"/>
          <w:w w:val="90"/>
          <w:sz w:val="24"/>
        </w:rPr>
        <w:t> </w:t>
      </w:r>
      <w:r>
        <w:rPr>
          <w:color w:val="231F20"/>
          <w:w w:val="90"/>
          <w:sz w:val="24"/>
        </w:rPr>
        <w:t>as</w:t>
      </w:r>
      <w:r>
        <w:rPr>
          <w:color w:val="231F20"/>
          <w:spacing w:val="-25"/>
          <w:w w:val="90"/>
          <w:sz w:val="24"/>
        </w:rPr>
        <w:t> </w:t>
      </w:r>
      <w:r>
        <w:rPr>
          <w:color w:val="231F20"/>
          <w:spacing w:val="-3"/>
          <w:w w:val="90"/>
          <w:sz w:val="24"/>
        </w:rPr>
        <w:t>much</w:t>
      </w:r>
      <w:r>
        <w:rPr>
          <w:color w:val="231F20"/>
          <w:spacing w:val="-26"/>
          <w:w w:val="90"/>
          <w:sz w:val="24"/>
        </w:rPr>
        <w:t> </w:t>
      </w:r>
      <w:r>
        <w:rPr>
          <w:color w:val="231F20"/>
          <w:w w:val="90"/>
          <w:sz w:val="24"/>
        </w:rPr>
        <w:t>load</w:t>
      </w:r>
      <w:r>
        <w:rPr>
          <w:color w:val="231F20"/>
          <w:spacing w:val="-26"/>
          <w:w w:val="90"/>
          <w:sz w:val="24"/>
        </w:rPr>
        <w:t> </w:t>
      </w:r>
      <w:r>
        <w:rPr>
          <w:color w:val="231F20"/>
          <w:w w:val="90"/>
          <w:sz w:val="24"/>
        </w:rPr>
        <w:t>as</w:t>
      </w:r>
      <w:r>
        <w:rPr>
          <w:color w:val="231F20"/>
          <w:spacing w:val="-25"/>
          <w:w w:val="90"/>
          <w:sz w:val="24"/>
        </w:rPr>
        <w:t> </w:t>
      </w:r>
      <w:r>
        <w:rPr>
          <w:color w:val="231F20"/>
          <w:w w:val="90"/>
          <w:sz w:val="24"/>
        </w:rPr>
        <w:t>could</w:t>
      </w:r>
      <w:r>
        <w:rPr>
          <w:color w:val="231F20"/>
          <w:spacing w:val="-26"/>
          <w:w w:val="90"/>
          <w:sz w:val="24"/>
        </w:rPr>
        <w:t> </w:t>
      </w:r>
      <w:r>
        <w:rPr>
          <w:color w:val="231F20"/>
          <w:w w:val="90"/>
          <w:sz w:val="24"/>
        </w:rPr>
        <w:t>a hose</w:t>
      </w:r>
      <w:r>
        <w:rPr>
          <w:color w:val="231F20"/>
          <w:spacing w:val="-28"/>
          <w:w w:val="90"/>
          <w:sz w:val="24"/>
        </w:rPr>
        <w:t> </w:t>
      </w:r>
      <w:r>
        <w:rPr>
          <w:color w:val="231F20"/>
          <w:spacing w:val="-3"/>
          <w:w w:val="90"/>
          <w:sz w:val="24"/>
        </w:rPr>
        <w:t>having</w:t>
      </w:r>
      <w:r>
        <w:rPr>
          <w:color w:val="231F20"/>
          <w:spacing w:val="-28"/>
          <w:w w:val="90"/>
          <w:sz w:val="24"/>
        </w:rPr>
        <w:t> </w:t>
      </w:r>
      <w:r>
        <w:rPr>
          <w:color w:val="231F20"/>
          <w:w w:val="90"/>
          <w:sz w:val="24"/>
        </w:rPr>
        <w:t>a</w:t>
      </w:r>
      <w:r>
        <w:rPr>
          <w:color w:val="231F20"/>
          <w:spacing w:val="-27"/>
          <w:w w:val="90"/>
          <w:sz w:val="24"/>
        </w:rPr>
        <w:t> </w:t>
      </w:r>
      <w:r>
        <w:rPr>
          <w:color w:val="231F20"/>
          <w:spacing w:val="-3"/>
          <w:w w:val="90"/>
          <w:sz w:val="24"/>
        </w:rPr>
        <w:t>heavier</w:t>
      </w:r>
      <w:r>
        <w:rPr>
          <w:color w:val="231F20"/>
          <w:spacing w:val="-28"/>
          <w:w w:val="90"/>
          <w:sz w:val="24"/>
        </w:rPr>
        <w:t> </w:t>
      </w:r>
      <w:r>
        <w:rPr>
          <w:color w:val="231F20"/>
          <w:spacing w:val="-3"/>
          <w:w w:val="90"/>
          <w:sz w:val="24"/>
        </w:rPr>
        <w:t>wall</w:t>
      </w:r>
      <w:r>
        <w:rPr>
          <w:color w:val="231F20"/>
          <w:spacing w:val="-27"/>
          <w:w w:val="90"/>
          <w:sz w:val="24"/>
        </w:rPr>
        <w:t> </w:t>
      </w:r>
      <w:r>
        <w:rPr>
          <w:color w:val="231F20"/>
          <w:w w:val="90"/>
          <w:sz w:val="24"/>
        </w:rPr>
        <w:t>or</w:t>
      </w:r>
      <w:r>
        <w:rPr>
          <w:color w:val="231F20"/>
          <w:spacing w:val="-28"/>
          <w:w w:val="90"/>
          <w:sz w:val="24"/>
        </w:rPr>
        <w:t> </w:t>
      </w:r>
      <w:r>
        <w:rPr>
          <w:color w:val="231F20"/>
          <w:w w:val="90"/>
          <w:sz w:val="24"/>
        </w:rPr>
        <w:t>hose</w:t>
      </w:r>
      <w:r>
        <w:rPr>
          <w:color w:val="231F20"/>
          <w:spacing w:val="-27"/>
          <w:w w:val="90"/>
          <w:sz w:val="24"/>
        </w:rPr>
        <w:t> </w:t>
      </w:r>
      <w:r>
        <w:rPr>
          <w:color w:val="231F20"/>
          <w:spacing w:val="-3"/>
          <w:w w:val="90"/>
          <w:sz w:val="24"/>
        </w:rPr>
        <w:t>having</w:t>
      </w:r>
      <w:r>
        <w:rPr>
          <w:color w:val="231F20"/>
          <w:spacing w:val="-28"/>
          <w:w w:val="90"/>
          <w:sz w:val="24"/>
        </w:rPr>
        <w:t> </w:t>
      </w:r>
      <w:r>
        <w:rPr>
          <w:color w:val="231F20"/>
          <w:w w:val="90"/>
          <w:sz w:val="24"/>
        </w:rPr>
        <w:t>a</w:t>
      </w:r>
      <w:r>
        <w:rPr>
          <w:color w:val="231F20"/>
          <w:spacing w:val="-27"/>
          <w:w w:val="90"/>
          <w:sz w:val="24"/>
        </w:rPr>
        <w:t> </w:t>
      </w:r>
      <w:r>
        <w:rPr>
          <w:color w:val="231F20"/>
          <w:w w:val="90"/>
          <w:sz w:val="24"/>
        </w:rPr>
        <w:t>wire </w:t>
      </w:r>
      <w:r>
        <w:rPr>
          <w:color w:val="231F20"/>
          <w:spacing w:val="-3"/>
          <w:w w:val="90"/>
          <w:sz w:val="24"/>
        </w:rPr>
        <w:t>reinforcement. </w:t>
      </w:r>
      <w:r>
        <w:rPr>
          <w:color w:val="231F20"/>
          <w:w w:val="90"/>
          <w:sz w:val="24"/>
        </w:rPr>
        <w:t>Hose </w:t>
      </w:r>
      <w:r>
        <w:rPr>
          <w:color w:val="231F20"/>
          <w:spacing w:val="-3"/>
          <w:w w:val="90"/>
          <w:sz w:val="24"/>
        </w:rPr>
        <w:t>which </w:t>
      </w:r>
      <w:r>
        <w:rPr>
          <w:color w:val="231F20"/>
          <w:w w:val="90"/>
          <w:sz w:val="24"/>
        </w:rPr>
        <w:t>is </w:t>
      </w:r>
      <w:r>
        <w:rPr>
          <w:color w:val="231F20"/>
          <w:spacing w:val="-3"/>
          <w:w w:val="90"/>
          <w:sz w:val="24"/>
        </w:rPr>
        <w:t>shipped </w:t>
      </w:r>
      <w:r>
        <w:rPr>
          <w:color w:val="231F20"/>
          <w:w w:val="90"/>
          <w:sz w:val="24"/>
        </w:rPr>
        <w:t>in </w:t>
      </w:r>
      <w:r>
        <w:rPr>
          <w:color w:val="231F20"/>
          <w:spacing w:val="-3"/>
          <w:w w:val="90"/>
          <w:sz w:val="24"/>
        </w:rPr>
        <w:t>coils </w:t>
      </w:r>
      <w:r>
        <w:rPr>
          <w:color w:val="231F20"/>
          <w:w w:val="90"/>
          <w:sz w:val="24"/>
        </w:rPr>
        <w:t>or </w:t>
      </w:r>
      <w:r>
        <w:rPr>
          <w:color w:val="231F20"/>
          <w:w w:val="95"/>
          <w:sz w:val="24"/>
        </w:rPr>
        <w:t>bales</w:t>
      </w:r>
      <w:r>
        <w:rPr>
          <w:color w:val="231F20"/>
          <w:spacing w:val="-40"/>
          <w:w w:val="95"/>
          <w:sz w:val="24"/>
        </w:rPr>
        <w:t> </w:t>
      </w:r>
      <w:r>
        <w:rPr>
          <w:color w:val="231F20"/>
          <w:spacing w:val="-3"/>
          <w:w w:val="95"/>
          <w:sz w:val="24"/>
        </w:rPr>
        <w:t>should</w:t>
      </w:r>
      <w:r>
        <w:rPr>
          <w:color w:val="231F20"/>
          <w:spacing w:val="-40"/>
          <w:w w:val="95"/>
          <w:sz w:val="24"/>
        </w:rPr>
        <w:t> </w:t>
      </w:r>
      <w:r>
        <w:rPr>
          <w:color w:val="231F20"/>
          <w:w w:val="95"/>
          <w:sz w:val="24"/>
        </w:rPr>
        <w:t>be</w:t>
      </w:r>
      <w:r>
        <w:rPr>
          <w:color w:val="231F20"/>
          <w:spacing w:val="-40"/>
          <w:w w:val="95"/>
          <w:sz w:val="24"/>
        </w:rPr>
        <w:t> </w:t>
      </w:r>
      <w:r>
        <w:rPr>
          <w:color w:val="231F20"/>
          <w:w w:val="95"/>
          <w:sz w:val="24"/>
        </w:rPr>
        <w:t>stored</w:t>
      </w:r>
      <w:r>
        <w:rPr>
          <w:color w:val="231F20"/>
          <w:spacing w:val="-39"/>
          <w:w w:val="95"/>
          <w:sz w:val="24"/>
        </w:rPr>
        <w:t> </w:t>
      </w:r>
      <w:r>
        <w:rPr>
          <w:color w:val="231F20"/>
          <w:w w:val="95"/>
          <w:sz w:val="24"/>
        </w:rPr>
        <w:t>so</w:t>
      </w:r>
      <w:r>
        <w:rPr>
          <w:color w:val="231F20"/>
          <w:spacing w:val="-40"/>
          <w:w w:val="95"/>
          <w:sz w:val="24"/>
        </w:rPr>
        <w:t> </w:t>
      </w:r>
      <w:r>
        <w:rPr>
          <w:color w:val="231F20"/>
          <w:w w:val="95"/>
          <w:sz w:val="24"/>
        </w:rPr>
        <w:t>that</w:t>
      </w:r>
      <w:r>
        <w:rPr>
          <w:color w:val="231F20"/>
          <w:spacing w:val="-40"/>
          <w:w w:val="95"/>
          <w:sz w:val="24"/>
        </w:rPr>
        <w:t> </w:t>
      </w:r>
      <w:r>
        <w:rPr>
          <w:color w:val="231F20"/>
          <w:w w:val="95"/>
          <w:sz w:val="24"/>
        </w:rPr>
        <w:t>the</w:t>
      </w:r>
      <w:r>
        <w:rPr>
          <w:color w:val="231F20"/>
          <w:spacing w:val="-39"/>
          <w:w w:val="95"/>
          <w:sz w:val="24"/>
        </w:rPr>
        <w:t> </w:t>
      </w:r>
      <w:r>
        <w:rPr>
          <w:color w:val="231F20"/>
          <w:spacing w:val="-3"/>
          <w:w w:val="95"/>
          <w:sz w:val="24"/>
        </w:rPr>
        <w:t>coils</w:t>
      </w:r>
      <w:r>
        <w:rPr>
          <w:color w:val="231F20"/>
          <w:spacing w:val="-40"/>
          <w:w w:val="95"/>
          <w:sz w:val="24"/>
        </w:rPr>
        <w:t> </w:t>
      </w:r>
      <w:r>
        <w:rPr>
          <w:color w:val="231F20"/>
          <w:w w:val="95"/>
          <w:sz w:val="24"/>
        </w:rPr>
        <w:t>are</w:t>
      </w:r>
      <w:r>
        <w:rPr>
          <w:color w:val="231F20"/>
          <w:spacing w:val="-40"/>
          <w:w w:val="95"/>
          <w:sz w:val="24"/>
        </w:rPr>
        <w:t> </w:t>
      </w:r>
      <w:r>
        <w:rPr>
          <w:color w:val="231F20"/>
          <w:w w:val="95"/>
          <w:sz w:val="24"/>
        </w:rPr>
        <w:t>in</w:t>
      </w:r>
      <w:r>
        <w:rPr>
          <w:color w:val="231F20"/>
          <w:spacing w:val="-40"/>
          <w:w w:val="95"/>
          <w:sz w:val="24"/>
        </w:rPr>
        <w:t> </w:t>
      </w:r>
      <w:r>
        <w:rPr>
          <w:color w:val="231F20"/>
          <w:w w:val="95"/>
          <w:sz w:val="24"/>
        </w:rPr>
        <w:t>a horizontal</w:t>
      </w:r>
      <w:r>
        <w:rPr>
          <w:color w:val="231F20"/>
          <w:spacing w:val="-11"/>
          <w:w w:val="95"/>
          <w:sz w:val="24"/>
        </w:rPr>
        <w:t> </w:t>
      </w:r>
      <w:r>
        <w:rPr>
          <w:color w:val="231F20"/>
          <w:spacing w:val="-3"/>
          <w:w w:val="95"/>
          <w:sz w:val="24"/>
        </w:rPr>
        <w:t>plane.</w:t>
      </w:r>
    </w:p>
    <w:p>
      <w:pPr>
        <w:spacing w:line="242" w:lineRule="auto" w:before="147"/>
        <w:ind w:left="335" w:right="1257" w:firstLine="0"/>
        <w:jc w:val="left"/>
        <w:rPr>
          <w:sz w:val="24"/>
        </w:rPr>
      </w:pPr>
      <w:r>
        <w:rPr/>
        <w:br w:type="column"/>
      </w:r>
      <w:r>
        <w:rPr>
          <w:color w:val="231F20"/>
          <w:spacing w:val="-3"/>
          <w:w w:val="90"/>
          <w:sz w:val="24"/>
        </w:rPr>
        <w:t>Whenever</w:t>
      </w:r>
      <w:r>
        <w:rPr>
          <w:color w:val="231F20"/>
          <w:spacing w:val="-34"/>
          <w:w w:val="90"/>
          <w:sz w:val="24"/>
        </w:rPr>
        <w:t> </w:t>
      </w:r>
      <w:r>
        <w:rPr>
          <w:color w:val="231F20"/>
          <w:spacing w:val="-3"/>
          <w:w w:val="90"/>
          <w:sz w:val="24"/>
        </w:rPr>
        <w:t>feasible,</w:t>
      </w:r>
      <w:r>
        <w:rPr>
          <w:color w:val="231F20"/>
          <w:spacing w:val="-34"/>
          <w:w w:val="90"/>
          <w:sz w:val="24"/>
        </w:rPr>
        <w:t> </w:t>
      </w:r>
      <w:r>
        <w:rPr>
          <w:color w:val="231F20"/>
          <w:w w:val="90"/>
          <w:sz w:val="24"/>
        </w:rPr>
        <w:t>rubber</w:t>
      </w:r>
      <w:r>
        <w:rPr>
          <w:color w:val="231F20"/>
          <w:spacing w:val="-33"/>
          <w:w w:val="90"/>
          <w:sz w:val="24"/>
        </w:rPr>
        <w:t> </w:t>
      </w:r>
      <w:r>
        <w:rPr>
          <w:color w:val="231F20"/>
          <w:w w:val="90"/>
          <w:sz w:val="24"/>
        </w:rPr>
        <w:t>hose</w:t>
      </w:r>
      <w:r>
        <w:rPr>
          <w:color w:val="231F20"/>
          <w:spacing w:val="-34"/>
          <w:w w:val="90"/>
          <w:sz w:val="24"/>
        </w:rPr>
        <w:t> </w:t>
      </w:r>
      <w:r>
        <w:rPr>
          <w:color w:val="231F20"/>
          <w:w w:val="90"/>
          <w:sz w:val="24"/>
        </w:rPr>
        <w:t>products</w:t>
      </w:r>
      <w:r>
        <w:rPr>
          <w:color w:val="231F20"/>
          <w:spacing w:val="-33"/>
          <w:w w:val="90"/>
          <w:sz w:val="24"/>
        </w:rPr>
        <w:t> </w:t>
      </w:r>
      <w:r>
        <w:rPr>
          <w:color w:val="231F20"/>
          <w:spacing w:val="-3"/>
          <w:w w:val="90"/>
          <w:sz w:val="24"/>
        </w:rPr>
        <w:t>should</w:t>
      </w:r>
      <w:r>
        <w:rPr>
          <w:color w:val="231F20"/>
          <w:spacing w:val="-34"/>
          <w:w w:val="90"/>
          <w:sz w:val="24"/>
        </w:rPr>
        <w:t> </w:t>
      </w:r>
      <w:r>
        <w:rPr>
          <w:color w:val="231F20"/>
          <w:w w:val="90"/>
          <w:sz w:val="24"/>
        </w:rPr>
        <w:t>be stored</w:t>
      </w:r>
      <w:r>
        <w:rPr>
          <w:color w:val="231F20"/>
          <w:spacing w:val="-37"/>
          <w:w w:val="90"/>
          <w:sz w:val="24"/>
        </w:rPr>
        <w:t> </w:t>
      </w:r>
      <w:r>
        <w:rPr>
          <w:color w:val="231F20"/>
          <w:w w:val="90"/>
          <w:sz w:val="24"/>
        </w:rPr>
        <w:t>in</w:t>
      </w:r>
      <w:r>
        <w:rPr>
          <w:color w:val="231F20"/>
          <w:spacing w:val="-37"/>
          <w:w w:val="90"/>
          <w:sz w:val="24"/>
        </w:rPr>
        <w:t> </w:t>
      </w:r>
      <w:r>
        <w:rPr>
          <w:color w:val="231F20"/>
          <w:w w:val="90"/>
          <w:sz w:val="24"/>
        </w:rPr>
        <w:t>their</w:t>
      </w:r>
      <w:r>
        <w:rPr>
          <w:color w:val="231F20"/>
          <w:spacing w:val="-36"/>
          <w:w w:val="90"/>
          <w:sz w:val="24"/>
        </w:rPr>
        <w:t> </w:t>
      </w:r>
      <w:r>
        <w:rPr>
          <w:color w:val="231F20"/>
          <w:spacing w:val="-3"/>
          <w:w w:val="90"/>
          <w:sz w:val="24"/>
        </w:rPr>
        <w:t>original</w:t>
      </w:r>
      <w:r>
        <w:rPr>
          <w:color w:val="231F20"/>
          <w:spacing w:val="-37"/>
          <w:w w:val="90"/>
          <w:sz w:val="24"/>
        </w:rPr>
        <w:t> </w:t>
      </w:r>
      <w:r>
        <w:rPr>
          <w:color w:val="231F20"/>
          <w:spacing w:val="-3"/>
          <w:w w:val="90"/>
          <w:sz w:val="24"/>
        </w:rPr>
        <w:t>shipping</w:t>
      </w:r>
      <w:r>
        <w:rPr>
          <w:color w:val="231F20"/>
          <w:spacing w:val="-37"/>
          <w:w w:val="90"/>
          <w:sz w:val="24"/>
        </w:rPr>
        <w:t> </w:t>
      </w:r>
      <w:r>
        <w:rPr>
          <w:color w:val="231F20"/>
          <w:w w:val="90"/>
          <w:sz w:val="24"/>
        </w:rPr>
        <w:t>containers,</w:t>
      </w:r>
      <w:r>
        <w:rPr>
          <w:color w:val="231F20"/>
          <w:spacing w:val="-36"/>
          <w:w w:val="90"/>
          <w:sz w:val="24"/>
        </w:rPr>
        <w:t> </w:t>
      </w:r>
      <w:r>
        <w:rPr>
          <w:color w:val="231F20"/>
          <w:spacing w:val="-3"/>
          <w:w w:val="90"/>
          <w:sz w:val="24"/>
        </w:rPr>
        <w:t>especially </w:t>
      </w:r>
      <w:r>
        <w:rPr>
          <w:color w:val="231F20"/>
          <w:w w:val="85"/>
          <w:sz w:val="24"/>
        </w:rPr>
        <w:t>when</w:t>
      </w:r>
      <w:r>
        <w:rPr>
          <w:color w:val="231F20"/>
          <w:spacing w:val="-18"/>
          <w:w w:val="85"/>
          <w:sz w:val="24"/>
        </w:rPr>
        <w:t> </w:t>
      </w:r>
      <w:r>
        <w:rPr>
          <w:color w:val="231F20"/>
          <w:w w:val="85"/>
          <w:sz w:val="24"/>
        </w:rPr>
        <w:t>such</w:t>
      </w:r>
      <w:r>
        <w:rPr>
          <w:color w:val="231F20"/>
          <w:spacing w:val="-18"/>
          <w:w w:val="85"/>
          <w:sz w:val="24"/>
        </w:rPr>
        <w:t> </w:t>
      </w:r>
      <w:r>
        <w:rPr>
          <w:color w:val="231F20"/>
          <w:w w:val="85"/>
          <w:sz w:val="24"/>
        </w:rPr>
        <w:t>containers</w:t>
      </w:r>
      <w:r>
        <w:rPr>
          <w:color w:val="231F20"/>
          <w:spacing w:val="-18"/>
          <w:w w:val="85"/>
          <w:sz w:val="24"/>
        </w:rPr>
        <w:t> </w:t>
      </w:r>
      <w:r>
        <w:rPr>
          <w:color w:val="231F20"/>
          <w:w w:val="85"/>
          <w:sz w:val="24"/>
        </w:rPr>
        <w:t>are</w:t>
      </w:r>
      <w:r>
        <w:rPr>
          <w:color w:val="231F20"/>
          <w:spacing w:val="-18"/>
          <w:w w:val="85"/>
          <w:sz w:val="24"/>
        </w:rPr>
        <w:t> </w:t>
      </w:r>
      <w:r>
        <w:rPr>
          <w:color w:val="231F20"/>
          <w:w w:val="85"/>
          <w:sz w:val="24"/>
        </w:rPr>
        <w:t>wooden</w:t>
      </w:r>
      <w:r>
        <w:rPr>
          <w:color w:val="231F20"/>
          <w:spacing w:val="-18"/>
          <w:w w:val="85"/>
          <w:sz w:val="24"/>
        </w:rPr>
        <w:t> </w:t>
      </w:r>
      <w:r>
        <w:rPr>
          <w:color w:val="231F20"/>
          <w:w w:val="85"/>
          <w:sz w:val="24"/>
        </w:rPr>
        <w:t>crates</w:t>
      </w:r>
      <w:r>
        <w:rPr>
          <w:color w:val="231F20"/>
          <w:spacing w:val="-18"/>
          <w:w w:val="85"/>
          <w:sz w:val="24"/>
        </w:rPr>
        <w:t> </w:t>
      </w:r>
      <w:r>
        <w:rPr>
          <w:color w:val="231F20"/>
          <w:w w:val="85"/>
          <w:sz w:val="24"/>
        </w:rPr>
        <w:t>or</w:t>
      </w:r>
      <w:r>
        <w:rPr>
          <w:color w:val="231F20"/>
          <w:spacing w:val="-18"/>
          <w:w w:val="85"/>
          <w:sz w:val="24"/>
        </w:rPr>
        <w:t> </w:t>
      </w:r>
      <w:r>
        <w:rPr>
          <w:color w:val="231F20"/>
          <w:w w:val="85"/>
          <w:sz w:val="24"/>
        </w:rPr>
        <w:t>cardboard </w:t>
      </w:r>
      <w:r>
        <w:rPr>
          <w:color w:val="231F20"/>
          <w:w w:val="90"/>
          <w:sz w:val="24"/>
        </w:rPr>
        <w:t>cartons </w:t>
      </w:r>
      <w:r>
        <w:rPr>
          <w:color w:val="231F20"/>
          <w:spacing w:val="-3"/>
          <w:w w:val="90"/>
          <w:sz w:val="24"/>
        </w:rPr>
        <w:t>which provide </w:t>
      </w:r>
      <w:r>
        <w:rPr>
          <w:color w:val="231F20"/>
          <w:w w:val="90"/>
          <w:sz w:val="24"/>
        </w:rPr>
        <w:t>some protection against the deteriorating effects of </w:t>
      </w:r>
      <w:r>
        <w:rPr>
          <w:color w:val="231F20"/>
          <w:spacing w:val="-3"/>
          <w:w w:val="90"/>
          <w:sz w:val="24"/>
        </w:rPr>
        <w:t>oils, </w:t>
      </w:r>
      <w:r>
        <w:rPr>
          <w:color w:val="231F20"/>
          <w:w w:val="90"/>
          <w:sz w:val="24"/>
        </w:rPr>
        <w:t>solvents, and corrosive </w:t>
      </w:r>
      <w:r>
        <w:rPr>
          <w:color w:val="231F20"/>
          <w:w w:val="85"/>
          <w:sz w:val="24"/>
        </w:rPr>
        <w:t>liquids;</w:t>
      </w:r>
      <w:r>
        <w:rPr>
          <w:color w:val="231F20"/>
          <w:spacing w:val="-18"/>
          <w:w w:val="85"/>
          <w:sz w:val="24"/>
        </w:rPr>
        <w:t> </w:t>
      </w:r>
      <w:r>
        <w:rPr>
          <w:color w:val="231F20"/>
          <w:spacing w:val="-3"/>
          <w:w w:val="85"/>
          <w:sz w:val="24"/>
        </w:rPr>
        <w:t>shipping</w:t>
      </w:r>
      <w:r>
        <w:rPr>
          <w:color w:val="231F20"/>
          <w:spacing w:val="-18"/>
          <w:w w:val="85"/>
          <w:sz w:val="24"/>
        </w:rPr>
        <w:t> </w:t>
      </w:r>
      <w:r>
        <w:rPr>
          <w:color w:val="231F20"/>
          <w:w w:val="85"/>
          <w:sz w:val="24"/>
        </w:rPr>
        <w:t>containers</w:t>
      </w:r>
      <w:r>
        <w:rPr>
          <w:color w:val="231F20"/>
          <w:spacing w:val="-18"/>
          <w:w w:val="85"/>
          <w:sz w:val="24"/>
        </w:rPr>
        <w:t> </w:t>
      </w:r>
      <w:r>
        <w:rPr>
          <w:color w:val="231F20"/>
          <w:w w:val="85"/>
          <w:sz w:val="24"/>
        </w:rPr>
        <w:t>also</w:t>
      </w:r>
      <w:r>
        <w:rPr>
          <w:color w:val="231F20"/>
          <w:spacing w:val="-18"/>
          <w:w w:val="85"/>
          <w:sz w:val="24"/>
        </w:rPr>
        <w:t> </w:t>
      </w:r>
      <w:r>
        <w:rPr>
          <w:color w:val="231F20"/>
          <w:w w:val="85"/>
          <w:sz w:val="24"/>
        </w:rPr>
        <w:t>afford</w:t>
      </w:r>
      <w:r>
        <w:rPr>
          <w:color w:val="231F20"/>
          <w:spacing w:val="-17"/>
          <w:w w:val="85"/>
          <w:sz w:val="24"/>
        </w:rPr>
        <w:t> </w:t>
      </w:r>
      <w:r>
        <w:rPr>
          <w:color w:val="231F20"/>
          <w:w w:val="85"/>
          <w:sz w:val="24"/>
        </w:rPr>
        <w:t>some</w:t>
      </w:r>
      <w:r>
        <w:rPr>
          <w:color w:val="231F20"/>
          <w:spacing w:val="-18"/>
          <w:w w:val="85"/>
          <w:sz w:val="24"/>
        </w:rPr>
        <w:t> </w:t>
      </w:r>
      <w:r>
        <w:rPr>
          <w:color w:val="231F20"/>
          <w:w w:val="85"/>
          <w:sz w:val="24"/>
        </w:rPr>
        <w:t>protection </w:t>
      </w:r>
      <w:r>
        <w:rPr>
          <w:color w:val="231F20"/>
          <w:w w:val="95"/>
          <w:sz w:val="24"/>
        </w:rPr>
        <w:t>against </w:t>
      </w:r>
      <w:r>
        <w:rPr>
          <w:color w:val="231F20"/>
          <w:spacing w:val="-3"/>
          <w:w w:val="95"/>
          <w:sz w:val="24"/>
        </w:rPr>
        <w:t>ozone </w:t>
      </w:r>
      <w:r>
        <w:rPr>
          <w:color w:val="231F20"/>
          <w:w w:val="95"/>
          <w:sz w:val="24"/>
        </w:rPr>
        <w:t>and</w:t>
      </w:r>
      <w:r>
        <w:rPr>
          <w:color w:val="231F20"/>
          <w:spacing w:val="-39"/>
          <w:w w:val="95"/>
          <w:sz w:val="24"/>
        </w:rPr>
        <w:t> </w:t>
      </w:r>
      <w:r>
        <w:rPr>
          <w:color w:val="231F20"/>
          <w:spacing w:val="-3"/>
          <w:w w:val="95"/>
          <w:sz w:val="24"/>
        </w:rPr>
        <w:t>sunlight.</w:t>
      </w:r>
    </w:p>
    <w:p>
      <w:pPr>
        <w:spacing w:line="242" w:lineRule="auto" w:before="149"/>
        <w:ind w:left="335" w:right="1482" w:firstLine="0"/>
        <w:jc w:val="both"/>
        <w:rPr>
          <w:sz w:val="24"/>
        </w:rPr>
      </w:pPr>
      <w:r>
        <w:rPr>
          <w:color w:val="231F20"/>
          <w:w w:val="85"/>
          <w:sz w:val="24"/>
        </w:rPr>
        <w:t>Certain</w:t>
      </w:r>
      <w:r>
        <w:rPr>
          <w:color w:val="231F20"/>
          <w:spacing w:val="-17"/>
          <w:w w:val="85"/>
          <w:sz w:val="24"/>
        </w:rPr>
        <w:t> </w:t>
      </w:r>
      <w:r>
        <w:rPr>
          <w:color w:val="231F20"/>
          <w:w w:val="85"/>
          <w:sz w:val="24"/>
        </w:rPr>
        <w:t>rodents</w:t>
      </w:r>
      <w:r>
        <w:rPr>
          <w:color w:val="231F20"/>
          <w:spacing w:val="-16"/>
          <w:w w:val="85"/>
          <w:sz w:val="24"/>
        </w:rPr>
        <w:t> </w:t>
      </w:r>
      <w:r>
        <w:rPr>
          <w:color w:val="231F20"/>
          <w:w w:val="85"/>
          <w:sz w:val="24"/>
        </w:rPr>
        <w:t>and</w:t>
      </w:r>
      <w:r>
        <w:rPr>
          <w:color w:val="231F20"/>
          <w:spacing w:val="-17"/>
          <w:w w:val="85"/>
          <w:sz w:val="24"/>
        </w:rPr>
        <w:t> </w:t>
      </w:r>
      <w:r>
        <w:rPr>
          <w:color w:val="231F20"/>
          <w:w w:val="85"/>
          <w:sz w:val="24"/>
        </w:rPr>
        <w:t>insects</w:t>
      </w:r>
      <w:r>
        <w:rPr>
          <w:color w:val="231F20"/>
          <w:spacing w:val="-16"/>
          <w:w w:val="85"/>
          <w:sz w:val="24"/>
        </w:rPr>
        <w:t> </w:t>
      </w:r>
      <w:r>
        <w:rPr>
          <w:color w:val="231F20"/>
          <w:spacing w:val="-3"/>
          <w:w w:val="85"/>
          <w:sz w:val="24"/>
        </w:rPr>
        <w:t>will</w:t>
      </w:r>
      <w:r>
        <w:rPr>
          <w:color w:val="231F20"/>
          <w:spacing w:val="-16"/>
          <w:w w:val="85"/>
          <w:sz w:val="24"/>
        </w:rPr>
        <w:t> </w:t>
      </w:r>
      <w:r>
        <w:rPr>
          <w:color w:val="231F20"/>
          <w:spacing w:val="-3"/>
          <w:w w:val="85"/>
          <w:sz w:val="24"/>
        </w:rPr>
        <w:t>damage</w:t>
      </w:r>
      <w:r>
        <w:rPr>
          <w:color w:val="231F20"/>
          <w:spacing w:val="-17"/>
          <w:w w:val="85"/>
          <w:sz w:val="24"/>
        </w:rPr>
        <w:t> </w:t>
      </w:r>
      <w:r>
        <w:rPr>
          <w:color w:val="231F20"/>
          <w:w w:val="85"/>
          <w:sz w:val="24"/>
        </w:rPr>
        <w:t>rubber</w:t>
      </w:r>
      <w:r>
        <w:rPr>
          <w:color w:val="231F20"/>
          <w:spacing w:val="-16"/>
          <w:w w:val="85"/>
          <w:sz w:val="24"/>
        </w:rPr>
        <w:t> </w:t>
      </w:r>
      <w:r>
        <w:rPr>
          <w:color w:val="231F20"/>
          <w:w w:val="85"/>
          <w:sz w:val="24"/>
        </w:rPr>
        <w:t>hose products,</w:t>
      </w:r>
      <w:r>
        <w:rPr>
          <w:color w:val="231F20"/>
          <w:spacing w:val="-18"/>
          <w:w w:val="85"/>
          <w:sz w:val="24"/>
        </w:rPr>
        <w:t> </w:t>
      </w:r>
      <w:r>
        <w:rPr>
          <w:color w:val="231F20"/>
          <w:w w:val="85"/>
          <w:sz w:val="24"/>
        </w:rPr>
        <w:t>and</w:t>
      </w:r>
      <w:r>
        <w:rPr>
          <w:color w:val="231F20"/>
          <w:spacing w:val="-17"/>
          <w:w w:val="85"/>
          <w:sz w:val="24"/>
        </w:rPr>
        <w:t> </w:t>
      </w:r>
      <w:r>
        <w:rPr>
          <w:color w:val="231F20"/>
          <w:w w:val="85"/>
          <w:sz w:val="24"/>
        </w:rPr>
        <w:t>adequate</w:t>
      </w:r>
      <w:r>
        <w:rPr>
          <w:color w:val="231F20"/>
          <w:spacing w:val="-17"/>
          <w:w w:val="85"/>
          <w:sz w:val="24"/>
        </w:rPr>
        <w:t> </w:t>
      </w:r>
      <w:r>
        <w:rPr>
          <w:color w:val="231F20"/>
          <w:w w:val="85"/>
          <w:sz w:val="24"/>
        </w:rPr>
        <w:t>protection</w:t>
      </w:r>
      <w:r>
        <w:rPr>
          <w:color w:val="231F20"/>
          <w:spacing w:val="-18"/>
          <w:w w:val="85"/>
          <w:sz w:val="24"/>
        </w:rPr>
        <w:t> </w:t>
      </w:r>
      <w:r>
        <w:rPr>
          <w:color w:val="231F20"/>
          <w:w w:val="85"/>
          <w:sz w:val="24"/>
        </w:rPr>
        <w:t>from</w:t>
      </w:r>
      <w:r>
        <w:rPr>
          <w:color w:val="231F20"/>
          <w:spacing w:val="-17"/>
          <w:w w:val="85"/>
          <w:sz w:val="24"/>
        </w:rPr>
        <w:t> </w:t>
      </w:r>
      <w:r>
        <w:rPr>
          <w:color w:val="231F20"/>
          <w:w w:val="85"/>
          <w:sz w:val="24"/>
        </w:rPr>
        <w:t>them</w:t>
      </w:r>
      <w:r>
        <w:rPr>
          <w:color w:val="231F20"/>
          <w:spacing w:val="-17"/>
          <w:w w:val="85"/>
          <w:sz w:val="24"/>
        </w:rPr>
        <w:t> </w:t>
      </w:r>
      <w:r>
        <w:rPr>
          <w:color w:val="231F20"/>
          <w:spacing w:val="-3"/>
          <w:w w:val="85"/>
          <w:sz w:val="24"/>
        </w:rPr>
        <w:t>should </w:t>
      </w:r>
      <w:r>
        <w:rPr>
          <w:color w:val="231F20"/>
          <w:w w:val="95"/>
          <w:sz w:val="24"/>
        </w:rPr>
        <w:t>be</w:t>
      </w:r>
      <w:r>
        <w:rPr>
          <w:color w:val="231F20"/>
          <w:spacing w:val="-10"/>
          <w:w w:val="95"/>
          <w:sz w:val="24"/>
        </w:rPr>
        <w:t> </w:t>
      </w:r>
      <w:r>
        <w:rPr>
          <w:color w:val="231F20"/>
          <w:spacing w:val="-3"/>
          <w:w w:val="95"/>
          <w:sz w:val="24"/>
        </w:rPr>
        <w:t>provided.</w:t>
      </w:r>
    </w:p>
    <w:p>
      <w:pPr>
        <w:spacing w:line="242" w:lineRule="auto" w:before="144"/>
        <w:ind w:left="335" w:right="1257" w:firstLine="0"/>
        <w:jc w:val="left"/>
        <w:rPr>
          <w:sz w:val="24"/>
        </w:rPr>
      </w:pPr>
      <w:r>
        <w:rPr>
          <w:color w:val="231F20"/>
          <w:w w:val="95"/>
          <w:sz w:val="24"/>
        </w:rPr>
        <w:t>The ideal temperature for the storage of rubber products</w:t>
      </w:r>
      <w:r>
        <w:rPr>
          <w:color w:val="231F20"/>
          <w:spacing w:val="-44"/>
          <w:w w:val="95"/>
          <w:sz w:val="24"/>
        </w:rPr>
        <w:t> </w:t>
      </w:r>
      <w:r>
        <w:rPr>
          <w:color w:val="231F20"/>
          <w:w w:val="95"/>
          <w:sz w:val="24"/>
        </w:rPr>
        <w:t>ranges</w:t>
      </w:r>
      <w:r>
        <w:rPr>
          <w:color w:val="231F20"/>
          <w:spacing w:val="-43"/>
          <w:w w:val="95"/>
          <w:sz w:val="24"/>
        </w:rPr>
        <w:t> </w:t>
      </w:r>
      <w:r>
        <w:rPr>
          <w:color w:val="231F20"/>
          <w:w w:val="95"/>
          <w:sz w:val="24"/>
        </w:rPr>
        <w:t>from</w:t>
      </w:r>
      <w:r>
        <w:rPr>
          <w:color w:val="231F20"/>
          <w:spacing w:val="-44"/>
          <w:w w:val="95"/>
          <w:sz w:val="24"/>
        </w:rPr>
        <w:t> </w:t>
      </w:r>
      <w:r>
        <w:rPr>
          <w:color w:val="231F20"/>
          <w:w w:val="95"/>
          <w:sz w:val="24"/>
        </w:rPr>
        <w:t>50°</w:t>
      </w:r>
      <w:r>
        <w:rPr>
          <w:color w:val="231F20"/>
          <w:spacing w:val="-43"/>
          <w:w w:val="95"/>
          <w:sz w:val="24"/>
        </w:rPr>
        <w:t> </w:t>
      </w:r>
      <w:r>
        <w:rPr>
          <w:color w:val="231F20"/>
          <w:w w:val="95"/>
          <w:sz w:val="24"/>
        </w:rPr>
        <w:t>to</w:t>
      </w:r>
      <w:r>
        <w:rPr>
          <w:color w:val="231F20"/>
          <w:spacing w:val="-43"/>
          <w:w w:val="95"/>
          <w:sz w:val="24"/>
        </w:rPr>
        <w:t> </w:t>
      </w:r>
      <w:r>
        <w:rPr>
          <w:color w:val="231F20"/>
          <w:w w:val="95"/>
          <w:sz w:val="24"/>
        </w:rPr>
        <w:t>70°F</w:t>
      </w:r>
      <w:r>
        <w:rPr>
          <w:color w:val="231F20"/>
          <w:spacing w:val="-44"/>
          <w:w w:val="95"/>
          <w:sz w:val="24"/>
        </w:rPr>
        <w:t> </w:t>
      </w:r>
      <w:r>
        <w:rPr>
          <w:color w:val="231F20"/>
          <w:w w:val="95"/>
          <w:sz w:val="24"/>
        </w:rPr>
        <w:t>(10-20°C)</w:t>
      </w:r>
      <w:r>
        <w:rPr>
          <w:color w:val="231F20"/>
          <w:spacing w:val="-43"/>
          <w:w w:val="95"/>
          <w:sz w:val="24"/>
        </w:rPr>
        <w:t> </w:t>
      </w:r>
      <w:r>
        <w:rPr>
          <w:color w:val="231F20"/>
          <w:w w:val="95"/>
          <w:sz w:val="24"/>
        </w:rPr>
        <w:t>with</w:t>
      </w:r>
      <w:r>
        <w:rPr>
          <w:color w:val="231F20"/>
          <w:spacing w:val="-43"/>
          <w:w w:val="95"/>
          <w:sz w:val="24"/>
        </w:rPr>
        <w:t> </w:t>
      </w:r>
      <w:r>
        <w:rPr>
          <w:color w:val="231F20"/>
          <w:w w:val="95"/>
          <w:sz w:val="24"/>
        </w:rPr>
        <w:t>a </w:t>
      </w:r>
      <w:r>
        <w:rPr>
          <w:color w:val="231F20"/>
          <w:w w:val="90"/>
          <w:sz w:val="24"/>
        </w:rPr>
        <w:t>maximum</w:t>
      </w:r>
      <w:r>
        <w:rPr>
          <w:color w:val="231F20"/>
          <w:spacing w:val="-30"/>
          <w:w w:val="90"/>
          <w:sz w:val="24"/>
        </w:rPr>
        <w:t> </w:t>
      </w:r>
      <w:r>
        <w:rPr>
          <w:color w:val="231F20"/>
          <w:spacing w:val="-4"/>
          <w:w w:val="90"/>
          <w:sz w:val="24"/>
        </w:rPr>
        <w:t>limit</w:t>
      </w:r>
      <w:r>
        <w:rPr>
          <w:color w:val="231F20"/>
          <w:spacing w:val="-30"/>
          <w:w w:val="90"/>
          <w:sz w:val="24"/>
        </w:rPr>
        <w:t> </w:t>
      </w:r>
      <w:r>
        <w:rPr>
          <w:color w:val="231F20"/>
          <w:w w:val="90"/>
          <w:sz w:val="24"/>
        </w:rPr>
        <w:t>of</w:t>
      </w:r>
      <w:r>
        <w:rPr>
          <w:color w:val="231F20"/>
          <w:spacing w:val="-29"/>
          <w:w w:val="90"/>
          <w:sz w:val="24"/>
        </w:rPr>
        <w:t> </w:t>
      </w:r>
      <w:r>
        <w:rPr>
          <w:color w:val="231F20"/>
          <w:w w:val="90"/>
          <w:sz w:val="24"/>
        </w:rPr>
        <w:t>100°F</w:t>
      </w:r>
      <w:r>
        <w:rPr>
          <w:color w:val="231F20"/>
          <w:spacing w:val="-30"/>
          <w:w w:val="90"/>
          <w:sz w:val="24"/>
        </w:rPr>
        <w:t> </w:t>
      </w:r>
      <w:r>
        <w:rPr>
          <w:color w:val="231F20"/>
          <w:spacing w:val="2"/>
          <w:w w:val="90"/>
          <w:sz w:val="24"/>
        </w:rPr>
        <w:t>(38°C).</w:t>
      </w:r>
      <w:r>
        <w:rPr>
          <w:color w:val="231F20"/>
          <w:spacing w:val="-30"/>
          <w:w w:val="90"/>
          <w:sz w:val="24"/>
        </w:rPr>
        <w:t> </w:t>
      </w:r>
      <w:r>
        <w:rPr>
          <w:color w:val="231F20"/>
          <w:w w:val="90"/>
          <w:sz w:val="24"/>
        </w:rPr>
        <w:t>If</w:t>
      </w:r>
      <w:r>
        <w:rPr>
          <w:color w:val="231F20"/>
          <w:spacing w:val="-29"/>
          <w:w w:val="90"/>
          <w:sz w:val="24"/>
        </w:rPr>
        <w:t> </w:t>
      </w:r>
      <w:r>
        <w:rPr>
          <w:color w:val="231F20"/>
          <w:w w:val="90"/>
          <w:sz w:val="24"/>
        </w:rPr>
        <w:t>stored</w:t>
      </w:r>
      <w:r>
        <w:rPr>
          <w:color w:val="231F20"/>
          <w:spacing w:val="-30"/>
          <w:w w:val="90"/>
          <w:sz w:val="24"/>
        </w:rPr>
        <w:t> </w:t>
      </w:r>
      <w:r>
        <w:rPr>
          <w:color w:val="231F20"/>
          <w:w w:val="90"/>
          <w:sz w:val="24"/>
        </w:rPr>
        <w:t>below</w:t>
      </w:r>
      <w:r>
        <w:rPr>
          <w:color w:val="231F20"/>
          <w:spacing w:val="-29"/>
          <w:w w:val="90"/>
          <w:sz w:val="24"/>
        </w:rPr>
        <w:t> </w:t>
      </w:r>
      <w:r>
        <w:rPr>
          <w:color w:val="231F20"/>
          <w:w w:val="90"/>
          <w:sz w:val="24"/>
        </w:rPr>
        <w:t>32°F </w:t>
      </w:r>
      <w:r>
        <w:rPr>
          <w:color w:val="231F20"/>
          <w:spacing w:val="3"/>
          <w:w w:val="90"/>
          <w:sz w:val="24"/>
        </w:rPr>
        <w:t>(0°C),</w:t>
      </w:r>
      <w:r>
        <w:rPr>
          <w:color w:val="231F20"/>
          <w:spacing w:val="-35"/>
          <w:w w:val="90"/>
          <w:sz w:val="24"/>
        </w:rPr>
        <w:t> </w:t>
      </w:r>
      <w:r>
        <w:rPr>
          <w:color w:val="231F20"/>
          <w:w w:val="90"/>
          <w:sz w:val="24"/>
        </w:rPr>
        <w:t>some</w:t>
      </w:r>
      <w:r>
        <w:rPr>
          <w:color w:val="231F20"/>
          <w:spacing w:val="-34"/>
          <w:w w:val="90"/>
          <w:sz w:val="24"/>
        </w:rPr>
        <w:t> </w:t>
      </w:r>
      <w:r>
        <w:rPr>
          <w:color w:val="231F20"/>
          <w:w w:val="90"/>
          <w:sz w:val="24"/>
        </w:rPr>
        <w:t>rubber</w:t>
      </w:r>
      <w:r>
        <w:rPr>
          <w:color w:val="231F20"/>
          <w:spacing w:val="-34"/>
          <w:w w:val="90"/>
          <w:sz w:val="24"/>
        </w:rPr>
        <w:t> </w:t>
      </w:r>
      <w:r>
        <w:rPr>
          <w:color w:val="231F20"/>
          <w:w w:val="90"/>
          <w:sz w:val="24"/>
        </w:rPr>
        <w:t>products</w:t>
      </w:r>
      <w:r>
        <w:rPr>
          <w:color w:val="231F20"/>
          <w:spacing w:val="-35"/>
          <w:w w:val="90"/>
          <w:sz w:val="24"/>
        </w:rPr>
        <w:t> </w:t>
      </w:r>
      <w:r>
        <w:rPr>
          <w:color w:val="231F20"/>
          <w:spacing w:val="-2"/>
          <w:w w:val="90"/>
          <w:sz w:val="24"/>
        </w:rPr>
        <w:t>become</w:t>
      </w:r>
      <w:r>
        <w:rPr>
          <w:color w:val="231F20"/>
          <w:spacing w:val="-34"/>
          <w:w w:val="90"/>
          <w:sz w:val="24"/>
        </w:rPr>
        <w:t> </w:t>
      </w:r>
      <w:r>
        <w:rPr>
          <w:color w:val="231F20"/>
          <w:w w:val="90"/>
          <w:sz w:val="24"/>
        </w:rPr>
        <w:t>stiff</w:t>
      </w:r>
      <w:r>
        <w:rPr>
          <w:color w:val="231F20"/>
          <w:spacing w:val="-34"/>
          <w:w w:val="90"/>
          <w:sz w:val="24"/>
        </w:rPr>
        <w:t> </w:t>
      </w:r>
      <w:r>
        <w:rPr>
          <w:color w:val="231F20"/>
          <w:w w:val="90"/>
          <w:sz w:val="24"/>
        </w:rPr>
        <w:t>and</w:t>
      </w:r>
      <w:r>
        <w:rPr>
          <w:color w:val="231F20"/>
          <w:spacing w:val="-34"/>
          <w:w w:val="90"/>
          <w:sz w:val="24"/>
        </w:rPr>
        <w:t> </w:t>
      </w:r>
      <w:r>
        <w:rPr>
          <w:color w:val="231F20"/>
          <w:spacing w:val="-3"/>
          <w:w w:val="90"/>
          <w:sz w:val="24"/>
        </w:rPr>
        <w:t>would </w:t>
      </w:r>
      <w:r>
        <w:rPr>
          <w:color w:val="231F20"/>
          <w:spacing w:val="-3"/>
          <w:w w:val="85"/>
          <w:sz w:val="24"/>
        </w:rPr>
        <w:t>require</w:t>
      </w:r>
      <w:r>
        <w:rPr>
          <w:color w:val="231F20"/>
          <w:spacing w:val="-15"/>
          <w:w w:val="85"/>
          <w:sz w:val="24"/>
        </w:rPr>
        <w:t> </w:t>
      </w:r>
      <w:r>
        <w:rPr>
          <w:color w:val="231F20"/>
          <w:spacing w:val="-3"/>
          <w:w w:val="85"/>
          <w:sz w:val="24"/>
        </w:rPr>
        <w:t>warming</w:t>
      </w:r>
      <w:r>
        <w:rPr>
          <w:color w:val="231F20"/>
          <w:spacing w:val="-14"/>
          <w:w w:val="85"/>
          <w:sz w:val="24"/>
        </w:rPr>
        <w:t> </w:t>
      </w:r>
      <w:r>
        <w:rPr>
          <w:color w:val="231F20"/>
          <w:w w:val="85"/>
          <w:sz w:val="24"/>
        </w:rPr>
        <w:t>before</w:t>
      </w:r>
      <w:r>
        <w:rPr>
          <w:color w:val="231F20"/>
          <w:spacing w:val="-15"/>
          <w:w w:val="85"/>
          <w:sz w:val="24"/>
        </w:rPr>
        <w:t> </w:t>
      </w:r>
      <w:r>
        <w:rPr>
          <w:color w:val="231F20"/>
          <w:spacing w:val="-3"/>
          <w:w w:val="85"/>
          <w:sz w:val="24"/>
        </w:rPr>
        <w:t>being</w:t>
      </w:r>
      <w:r>
        <w:rPr>
          <w:color w:val="231F20"/>
          <w:spacing w:val="-14"/>
          <w:w w:val="85"/>
          <w:sz w:val="24"/>
        </w:rPr>
        <w:t> </w:t>
      </w:r>
      <w:r>
        <w:rPr>
          <w:color w:val="231F20"/>
          <w:spacing w:val="-3"/>
          <w:w w:val="85"/>
          <w:sz w:val="24"/>
        </w:rPr>
        <w:t>placed</w:t>
      </w:r>
      <w:r>
        <w:rPr>
          <w:color w:val="231F20"/>
          <w:spacing w:val="-15"/>
          <w:w w:val="85"/>
          <w:sz w:val="24"/>
        </w:rPr>
        <w:t> </w:t>
      </w:r>
      <w:r>
        <w:rPr>
          <w:color w:val="231F20"/>
          <w:w w:val="85"/>
          <w:sz w:val="24"/>
        </w:rPr>
        <w:t>in</w:t>
      </w:r>
      <w:r>
        <w:rPr>
          <w:color w:val="231F20"/>
          <w:spacing w:val="-14"/>
          <w:w w:val="85"/>
          <w:sz w:val="24"/>
        </w:rPr>
        <w:t> </w:t>
      </w:r>
      <w:r>
        <w:rPr>
          <w:color w:val="231F20"/>
          <w:w w:val="85"/>
          <w:sz w:val="24"/>
        </w:rPr>
        <w:t>service.</w:t>
      </w:r>
      <w:r>
        <w:rPr>
          <w:color w:val="231F20"/>
          <w:spacing w:val="-15"/>
          <w:w w:val="85"/>
          <w:sz w:val="24"/>
        </w:rPr>
        <w:t> </w:t>
      </w:r>
      <w:r>
        <w:rPr>
          <w:color w:val="231F20"/>
          <w:w w:val="85"/>
          <w:sz w:val="24"/>
        </w:rPr>
        <w:t>Rubber </w:t>
      </w:r>
      <w:r>
        <w:rPr>
          <w:color w:val="231F20"/>
          <w:w w:val="90"/>
          <w:sz w:val="24"/>
        </w:rPr>
        <w:t>products</w:t>
      </w:r>
      <w:r>
        <w:rPr>
          <w:color w:val="231F20"/>
          <w:spacing w:val="-31"/>
          <w:w w:val="90"/>
          <w:sz w:val="24"/>
        </w:rPr>
        <w:t> </w:t>
      </w:r>
      <w:r>
        <w:rPr>
          <w:color w:val="231F20"/>
          <w:spacing w:val="-3"/>
          <w:w w:val="90"/>
          <w:sz w:val="24"/>
        </w:rPr>
        <w:t>should</w:t>
      </w:r>
      <w:r>
        <w:rPr>
          <w:color w:val="231F20"/>
          <w:spacing w:val="-30"/>
          <w:w w:val="90"/>
          <w:sz w:val="24"/>
        </w:rPr>
        <w:t> </w:t>
      </w:r>
      <w:r>
        <w:rPr>
          <w:color w:val="231F20"/>
          <w:w w:val="90"/>
          <w:sz w:val="24"/>
        </w:rPr>
        <w:t>not</w:t>
      </w:r>
      <w:r>
        <w:rPr>
          <w:color w:val="231F20"/>
          <w:spacing w:val="-30"/>
          <w:w w:val="90"/>
          <w:sz w:val="24"/>
        </w:rPr>
        <w:t> </w:t>
      </w:r>
      <w:r>
        <w:rPr>
          <w:color w:val="231F20"/>
          <w:w w:val="90"/>
          <w:sz w:val="24"/>
        </w:rPr>
        <w:t>be</w:t>
      </w:r>
      <w:r>
        <w:rPr>
          <w:color w:val="231F20"/>
          <w:spacing w:val="-31"/>
          <w:w w:val="90"/>
          <w:sz w:val="24"/>
        </w:rPr>
        <w:t> </w:t>
      </w:r>
      <w:r>
        <w:rPr>
          <w:color w:val="231F20"/>
          <w:w w:val="90"/>
          <w:sz w:val="24"/>
        </w:rPr>
        <w:t>stored</w:t>
      </w:r>
      <w:r>
        <w:rPr>
          <w:color w:val="231F20"/>
          <w:spacing w:val="-30"/>
          <w:w w:val="90"/>
          <w:sz w:val="24"/>
        </w:rPr>
        <w:t> </w:t>
      </w:r>
      <w:r>
        <w:rPr>
          <w:color w:val="231F20"/>
          <w:w w:val="90"/>
          <w:sz w:val="24"/>
        </w:rPr>
        <w:t>near</w:t>
      </w:r>
      <w:r>
        <w:rPr>
          <w:color w:val="231F20"/>
          <w:spacing w:val="-30"/>
          <w:w w:val="90"/>
          <w:sz w:val="24"/>
        </w:rPr>
        <w:t> </w:t>
      </w:r>
      <w:r>
        <w:rPr>
          <w:color w:val="231F20"/>
          <w:w w:val="90"/>
          <w:sz w:val="24"/>
        </w:rPr>
        <w:t>sources</w:t>
      </w:r>
      <w:r>
        <w:rPr>
          <w:color w:val="231F20"/>
          <w:spacing w:val="-30"/>
          <w:w w:val="90"/>
          <w:sz w:val="24"/>
        </w:rPr>
        <w:t> </w:t>
      </w:r>
      <w:r>
        <w:rPr>
          <w:color w:val="231F20"/>
          <w:w w:val="90"/>
          <w:sz w:val="24"/>
        </w:rPr>
        <w:t>of</w:t>
      </w:r>
      <w:r>
        <w:rPr>
          <w:color w:val="231F20"/>
          <w:spacing w:val="-31"/>
          <w:w w:val="90"/>
          <w:sz w:val="24"/>
        </w:rPr>
        <w:t> </w:t>
      </w:r>
      <w:r>
        <w:rPr>
          <w:color w:val="231F20"/>
          <w:w w:val="90"/>
          <w:sz w:val="24"/>
        </w:rPr>
        <w:t>heat, such</w:t>
      </w:r>
      <w:r>
        <w:rPr>
          <w:color w:val="231F20"/>
          <w:spacing w:val="-36"/>
          <w:w w:val="90"/>
          <w:sz w:val="24"/>
        </w:rPr>
        <w:t> </w:t>
      </w:r>
      <w:r>
        <w:rPr>
          <w:color w:val="231F20"/>
          <w:w w:val="90"/>
          <w:sz w:val="24"/>
        </w:rPr>
        <w:t>as</w:t>
      </w:r>
      <w:r>
        <w:rPr>
          <w:color w:val="231F20"/>
          <w:spacing w:val="-36"/>
          <w:w w:val="90"/>
          <w:sz w:val="24"/>
        </w:rPr>
        <w:t> </w:t>
      </w:r>
      <w:r>
        <w:rPr>
          <w:color w:val="231F20"/>
          <w:w w:val="90"/>
          <w:sz w:val="24"/>
        </w:rPr>
        <w:t>radiators,</w:t>
      </w:r>
      <w:r>
        <w:rPr>
          <w:color w:val="231F20"/>
          <w:spacing w:val="-36"/>
          <w:w w:val="90"/>
          <w:sz w:val="24"/>
        </w:rPr>
        <w:t> </w:t>
      </w:r>
      <w:r>
        <w:rPr>
          <w:color w:val="231F20"/>
          <w:w w:val="90"/>
          <w:sz w:val="24"/>
        </w:rPr>
        <w:t>base</w:t>
      </w:r>
      <w:r>
        <w:rPr>
          <w:color w:val="231F20"/>
          <w:spacing w:val="-36"/>
          <w:w w:val="90"/>
          <w:sz w:val="24"/>
        </w:rPr>
        <w:t> </w:t>
      </w:r>
      <w:r>
        <w:rPr>
          <w:color w:val="231F20"/>
          <w:w w:val="90"/>
          <w:sz w:val="24"/>
        </w:rPr>
        <w:t>heaters,</w:t>
      </w:r>
      <w:r>
        <w:rPr>
          <w:color w:val="231F20"/>
          <w:spacing w:val="-35"/>
          <w:w w:val="90"/>
          <w:sz w:val="24"/>
        </w:rPr>
        <w:t> </w:t>
      </w:r>
      <w:r>
        <w:rPr>
          <w:color w:val="231F20"/>
          <w:spacing w:val="-3"/>
          <w:w w:val="90"/>
          <w:sz w:val="24"/>
        </w:rPr>
        <w:t>etc.,</w:t>
      </w:r>
      <w:r>
        <w:rPr>
          <w:color w:val="231F20"/>
          <w:spacing w:val="-36"/>
          <w:w w:val="90"/>
          <w:sz w:val="24"/>
        </w:rPr>
        <w:t> </w:t>
      </w:r>
      <w:r>
        <w:rPr>
          <w:color w:val="231F20"/>
          <w:w w:val="90"/>
          <w:sz w:val="24"/>
        </w:rPr>
        <w:t>nor</w:t>
      </w:r>
      <w:r>
        <w:rPr>
          <w:color w:val="231F20"/>
          <w:spacing w:val="-36"/>
          <w:w w:val="90"/>
          <w:sz w:val="24"/>
        </w:rPr>
        <w:t> </w:t>
      </w:r>
      <w:r>
        <w:rPr>
          <w:color w:val="231F20"/>
          <w:spacing w:val="-3"/>
          <w:w w:val="90"/>
          <w:sz w:val="24"/>
        </w:rPr>
        <w:t>should</w:t>
      </w:r>
      <w:r>
        <w:rPr>
          <w:color w:val="231F20"/>
          <w:spacing w:val="-36"/>
          <w:w w:val="90"/>
          <w:sz w:val="24"/>
        </w:rPr>
        <w:t> </w:t>
      </w:r>
      <w:r>
        <w:rPr>
          <w:color w:val="231F20"/>
          <w:w w:val="90"/>
          <w:sz w:val="24"/>
        </w:rPr>
        <w:t>they </w:t>
      </w:r>
      <w:r>
        <w:rPr>
          <w:color w:val="231F20"/>
          <w:w w:val="95"/>
          <w:sz w:val="24"/>
        </w:rPr>
        <w:t>be</w:t>
      </w:r>
      <w:r>
        <w:rPr>
          <w:color w:val="231F20"/>
          <w:spacing w:val="-42"/>
          <w:w w:val="95"/>
          <w:sz w:val="24"/>
        </w:rPr>
        <w:t> </w:t>
      </w:r>
      <w:r>
        <w:rPr>
          <w:color w:val="231F20"/>
          <w:w w:val="95"/>
          <w:sz w:val="24"/>
        </w:rPr>
        <w:t>stored</w:t>
      </w:r>
      <w:r>
        <w:rPr>
          <w:color w:val="231F20"/>
          <w:spacing w:val="-41"/>
          <w:w w:val="95"/>
          <w:sz w:val="24"/>
        </w:rPr>
        <w:t> </w:t>
      </w:r>
      <w:r>
        <w:rPr>
          <w:color w:val="231F20"/>
          <w:spacing w:val="-3"/>
          <w:w w:val="95"/>
          <w:sz w:val="24"/>
        </w:rPr>
        <w:t>under</w:t>
      </w:r>
      <w:r>
        <w:rPr>
          <w:color w:val="231F20"/>
          <w:spacing w:val="-42"/>
          <w:w w:val="95"/>
          <w:sz w:val="24"/>
        </w:rPr>
        <w:t> </w:t>
      </w:r>
      <w:r>
        <w:rPr>
          <w:color w:val="231F20"/>
          <w:w w:val="95"/>
          <w:sz w:val="24"/>
        </w:rPr>
        <w:t>conditions</w:t>
      </w:r>
      <w:r>
        <w:rPr>
          <w:color w:val="231F20"/>
          <w:spacing w:val="-41"/>
          <w:w w:val="95"/>
          <w:sz w:val="24"/>
        </w:rPr>
        <w:t> </w:t>
      </w:r>
      <w:r>
        <w:rPr>
          <w:color w:val="231F20"/>
          <w:w w:val="95"/>
          <w:sz w:val="24"/>
        </w:rPr>
        <w:t>of</w:t>
      </w:r>
      <w:r>
        <w:rPr>
          <w:color w:val="231F20"/>
          <w:spacing w:val="-41"/>
          <w:w w:val="95"/>
          <w:sz w:val="24"/>
        </w:rPr>
        <w:t> </w:t>
      </w:r>
      <w:r>
        <w:rPr>
          <w:color w:val="231F20"/>
          <w:spacing w:val="-3"/>
          <w:w w:val="95"/>
          <w:sz w:val="24"/>
        </w:rPr>
        <w:t>high</w:t>
      </w:r>
      <w:r>
        <w:rPr>
          <w:color w:val="231F20"/>
          <w:spacing w:val="-42"/>
          <w:w w:val="95"/>
          <w:sz w:val="24"/>
        </w:rPr>
        <w:t> </w:t>
      </w:r>
      <w:r>
        <w:rPr>
          <w:color w:val="231F20"/>
          <w:w w:val="95"/>
          <w:sz w:val="24"/>
        </w:rPr>
        <w:t>or</w:t>
      </w:r>
      <w:r>
        <w:rPr>
          <w:color w:val="231F20"/>
          <w:spacing w:val="-41"/>
          <w:w w:val="95"/>
          <w:sz w:val="24"/>
        </w:rPr>
        <w:t> </w:t>
      </w:r>
      <w:r>
        <w:rPr>
          <w:color w:val="231F20"/>
          <w:w w:val="95"/>
          <w:sz w:val="24"/>
        </w:rPr>
        <w:t>low</w:t>
      </w:r>
      <w:r>
        <w:rPr>
          <w:color w:val="231F20"/>
          <w:spacing w:val="-41"/>
          <w:w w:val="95"/>
          <w:sz w:val="24"/>
        </w:rPr>
        <w:t> </w:t>
      </w:r>
      <w:r>
        <w:rPr>
          <w:color w:val="231F20"/>
          <w:spacing w:val="-4"/>
          <w:w w:val="95"/>
          <w:sz w:val="24"/>
        </w:rPr>
        <w:t>humidity.</w:t>
      </w:r>
    </w:p>
    <w:p>
      <w:pPr>
        <w:spacing w:line="242" w:lineRule="auto" w:before="151"/>
        <w:ind w:left="335" w:right="1958" w:firstLine="0"/>
        <w:jc w:val="left"/>
        <w:rPr>
          <w:sz w:val="24"/>
        </w:rPr>
      </w:pPr>
      <w:r>
        <w:rPr>
          <w:color w:val="231F20"/>
          <w:spacing w:val="-8"/>
          <w:w w:val="95"/>
          <w:sz w:val="24"/>
        </w:rPr>
        <w:t>To</w:t>
      </w:r>
      <w:r>
        <w:rPr>
          <w:color w:val="231F20"/>
          <w:spacing w:val="-41"/>
          <w:w w:val="95"/>
          <w:sz w:val="24"/>
        </w:rPr>
        <w:t> </w:t>
      </w:r>
      <w:r>
        <w:rPr>
          <w:color w:val="231F20"/>
          <w:spacing w:val="-3"/>
          <w:w w:val="95"/>
          <w:sz w:val="24"/>
        </w:rPr>
        <w:t>avoid</w:t>
      </w:r>
      <w:r>
        <w:rPr>
          <w:color w:val="231F20"/>
          <w:spacing w:val="-40"/>
          <w:w w:val="95"/>
          <w:sz w:val="24"/>
        </w:rPr>
        <w:t> </w:t>
      </w:r>
      <w:r>
        <w:rPr>
          <w:color w:val="231F20"/>
          <w:w w:val="95"/>
          <w:sz w:val="24"/>
        </w:rPr>
        <w:t>the</w:t>
      </w:r>
      <w:r>
        <w:rPr>
          <w:color w:val="231F20"/>
          <w:spacing w:val="-40"/>
          <w:w w:val="95"/>
          <w:sz w:val="24"/>
        </w:rPr>
        <w:t> </w:t>
      </w:r>
      <w:r>
        <w:rPr>
          <w:color w:val="231F20"/>
          <w:w w:val="95"/>
          <w:sz w:val="24"/>
        </w:rPr>
        <w:t>adverse</w:t>
      </w:r>
      <w:r>
        <w:rPr>
          <w:color w:val="231F20"/>
          <w:spacing w:val="-40"/>
          <w:w w:val="95"/>
          <w:sz w:val="24"/>
        </w:rPr>
        <w:t> </w:t>
      </w:r>
      <w:r>
        <w:rPr>
          <w:color w:val="231F20"/>
          <w:w w:val="95"/>
          <w:sz w:val="24"/>
        </w:rPr>
        <w:t>effects</w:t>
      </w:r>
      <w:r>
        <w:rPr>
          <w:color w:val="231F20"/>
          <w:spacing w:val="-41"/>
          <w:w w:val="95"/>
          <w:sz w:val="24"/>
        </w:rPr>
        <w:t> </w:t>
      </w:r>
      <w:r>
        <w:rPr>
          <w:color w:val="231F20"/>
          <w:w w:val="95"/>
          <w:sz w:val="24"/>
        </w:rPr>
        <w:t>of</w:t>
      </w:r>
      <w:r>
        <w:rPr>
          <w:color w:val="231F20"/>
          <w:spacing w:val="-40"/>
          <w:w w:val="95"/>
          <w:sz w:val="24"/>
        </w:rPr>
        <w:t> </w:t>
      </w:r>
      <w:r>
        <w:rPr>
          <w:color w:val="231F20"/>
          <w:spacing w:val="-3"/>
          <w:w w:val="95"/>
          <w:sz w:val="24"/>
        </w:rPr>
        <w:t>high</w:t>
      </w:r>
      <w:r>
        <w:rPr>
          <w:color w:val="231F20"/>
          <w:spacing w:val="-40"/>
          <w:w w:val="95"/>
          <w:sz w:val="24"/>
        </w:rPr>
        <w:t> </w:t>
      </w:r>
      <w:r>
        <w:rPr>
          <w:color w:val="231F20"/>
          <w:spacing w:val="-3"/>
          <w:w w:val="95"/>
          <w:sz w:val="24"/>
        </w:rPr>
        <w:t>ozone </w:t>
      </w:r>
      <w:r>
        <w:rPr>
          <w:color w:val="231F20"/>
          <w:w w:val="85"/>
          <w:sz w:val="24"/>
        </w:rPr>
        <w:t>concentration,</w:t>
      </w:r>
      <w:r>
        <w:rPr>
          <w:color w:val="231F20"/>
          <w:spacing w:val="-21"/>
          <w:w w:val="85"/>
          <w:sz w:val="24"/>
        </w:rPr>
        <w:t> </w:t>
      </w:r>
      <w:r>
        <w:rPr>
          <w:color w:val="231F20"/>
          <w:w w:val="85"/>
          <w:sz w:val="24"/>
        </w:rPr>
        <w:t>rubber</w:t>
      </w:r>
      <w:r>
        <w:rPr>
          <w:color w:val="231F20"/>
          <w:spacing w:val="-21"/>
          <w:w w:val="85"/>
          <w:sz w:val="24"/>
        </w:rPr>
        <w:t> </w:t>
      </w:r>
      <w:r>
        <w:rPr>
          <w:color w:val="231F20"/>
          <w:w w:val="85"/>
          <w:sz w:val="24"/>
        </w:rPr>
        <w:t>hose</w:t>
      </w:r>
      <w:r>
        <w:rPr>
          <w:color w:val="231F20"/>
          <w:spacing w:val="-21"/>
          <w:w w:val="85"/>
          <w:sz w:val="24"/>
        </w:rPr>
        <w:t> </w:t>
      </w:r>
      <w:r>
        <w:rPr>
          <w:color w:val="231F20"/>
          <w:w w:val="85"/>
          <w:sz w:val="24"/>
        </w:rPr>
        <w:t>products</w:t>
      </w:r>
      <w:r>
        <w:rPr>
          <w:color w:val="231F20"/>
          <w:spacing w:val="-21"/>
          <w:w w:val="85"/>
          <w:sz w:val="24"/>
        </w:rPr>
        <w:t> </w:t>
      </w:r>
      <w:r>
        <w:rPr>
          <w:color w:val="231F20"/>
          <w:spacing w:val="-3"/>
          <w:w w:val="85"/>
          <w:sz w:val="24"/>
        </w:rPr>
        <w:t>should</w:t>
      </w:r>
      <w:r>
        <w:rPr>
          <w:color w:val="231F20"/>
          <w:spacing w:val="-21"/>
          <w:w w:val="85"/>
          <w:sz w:val="24"/>
        </w:rPr>
        <w:t> </w:t>
      </w:r>
      <w:r>
        <w:rPr>
          <w:color w:val="231F20"/>
          <w:w w:val="85"/>
          <w:sz w:val="24"/>
        </w:rPr>
        <w:t>not </w:t>
      </w:r>
      <w:r>
        <w:rPr>
          <w:color w:val="231F20"/>
          <w:w w:val="90"/>
          <w:sz w:val="24"/>
        </w:rPr>
        <w:t>be</w:t>
      </w:r>
      <w:r>
        <w:rPr>
          <w:color w:val="231F20"/>
          <w:spacing w:val="-33"/>
          <w:w w:val="90"/>
          <w:sz w:val="24"/>
        </w:rPr>
        <w:t> </w:t>
      </w:r>
      <w:r>
        <w:rPr>
          <w:color w:val="231F20"/>
          <w:w w:val="90"/>
          <w:sz w:val="24"/>
        </w:rPr>
        <w:t>stored</w:t>
      </w:r>
      <w:r>
        <w:rPr>
          <w:color w:val="231F20"/>
          <w:spacing w:val="-32"/>
          <w:w w:val="90"/>
          <w:sz w:val="24"/>
        </w:rPr>
        <w:t> </w:t>
      </w:r>
      <w:r>
        <w:rPr>
          <w:color w:val="231F20"/>
          <w:w w:val="90"/>
          <w:sz w:val="24"/>
        </w:rPr>
        <w:t>near</w:t>
      </w:r>
      <w:r>
        <w:rPr>
          <w:color w:val="231F20"/>
          <w:spacing w:val="-32"/>
          <w:w w:val="90"/>
          <w:sz w:val="24"/>
        </w:rPr>
        <w:t> </w:t>
      </w:r>
      <w:r>
        <w:rPr>
          <w:color w:val="231F20"/>
          <w:w w:val="90"/>
          <w:sz w:val="24"/>
        </w:rPr>
        <w:t>electrical</w:t>
      </w:r>
      <w:r>
        <w:rPr>
          <w:color w:val="231F20"/>
          <w:spacing w:val="-32"/>
          <w:w w:val="90"/>
          <w:sz w:val="24"/>
        </w:rPr>
        <w:t> </w:t>
      </w:r>
      <w:r>
        <w:rPr>
          <w:color w:val="231F20"/>
          <w:spacing w:val="-3"/>
          <w:w w:val="90"/>
          <w:sz w:val="24"/>
        </w:rPr>
        <w:t>equipment</w:t>
      </w:r>
      <w:r>
        <w:rPr>
          <w:color w:val="231F20"/>
          <w:spacing w:val="-33"/>
          <w:w w:val="90"/>
          <w:sz w:val="24"/>
        </w:rPr>
        <w:t> </w:t>
      </w:r>
      <w:r>
        <w:rPr>
          <w:color w:val="231F20"/>
          <w:w w:val="90"/>
          <w:sz w:val="24"/>
        </w:rPr>
        <w:t>that</w:t>
      </w:r>
      <w:r>
        <w:rPr>
          <w:color w:val="231F20"/>
          <w:spacing w:val="-32"/>
          <w:w w:val="90"/>
          <w:sz w:val="24"/>
        </w:rPr>
        <w:t> </w:t>
      </w:r>
      <w:r>
        <w:rPr>
          <w:color w:val="231F20"/>
          <w:spacing w:val="-3"/>
          <w:w w:val="90"/>
          <w:sz w:val="24"/>
        </w:rPr>
        <w:t>may</w:t>
      </w:r>
    </w:p>
    <w:p>
      <w:pPr>
        <w:spacing w:line="242" w:lineRule="auto" w:before="4"/>
        <w:ind w:left="335" w:right="1264" w:firstLine="0"/>
        <w:jc w:val="left"/>
        <w:rPr>
          <w:sz w:val="24"/>
        </w:rPr>
      </w:pPr>
      <w:r>
        <w:rPr>
          <w:color w:val="231F20"/>
          <w:w w:val="90"/>
          <w:sz w:val="24"/>
        </w:rPr>
        <w:t>generate</w:t>
      </w:r>
      <w:r>
        <w:rPr>
          <w:color w:val="231F20"/>
          <w:spacing w:val="-35"/>
          <w:w w:val="90"/>
          <w:sz w:val="24"/>
        </w:rPr>
        <w:t> </w:t>
      </w:r>
      <w:r>
        <w:rPr>
          <w:color w:val="231F20"/>
          <w:spacing w:val="-3"/>
          <w:w w:val="90"/>
          <w:sz w:val="24"/>
        </w:rPr>
        <w:t>ozone</w:t>
      </w:r>
      <w:r>
        <w:rPr>
          <w:color w:val="231F20"/>
          <w:spacing w:val="-35"/>
          <w:w w:val="90"/>
          <w:sz w:val="24"/>
        </w:rPr>
        <w:t> </w:t>
      </w:r>
      <w:r>
        <w:rPr>
          <w:color w:val="231F20"/>
          <w:w w:val="90"/>
          <w:sz w:val="24"/>
        </w:rPr>
        <w:t>or</w:t>
      </w:r>
      <w:r>
        <w:rPr>
          <w:color w:val="231F20"/>
          <w:spacing w:val="-35"/>
          <w:w w:val="90"/>
          <w:sz w:val="24"/>
        </w:rPr>
        <w:t> </w:t>
      </w:r>
      <w:r>
        <w:rPr>
          <w:color w:val="231F20"/>
          <w:w w:val="90"/>
          <w:sz w:val="24"/>
        </w:rPr>
        <w:t>be</w:t>
      </w:r>
      <w:r>
        <w:rPr>
          <w:color w:val="231F20"/>
          <w:spacing w:val="-35"/>
          <w:w w:val="90"/>
          <w:sz w:val="24"/>
        </w:rPr>
        <w:t> </w:t>
      </w:r>
      <w:r>
        <w:rPr>
          <w:color w:val="231F20"/>
          <w:w w:val="90"/>
          <w:sz w:val="24"/>
        </w:rPr>
        <w:t>stored</w:t>
      </w:r>
      <w:r>
        <w:rPr>
          <w:color w:val="231F20"/>
          <w:spacing w:val="-35"/>
          <w:w w:val="90"/>
          <w:sz w:val="24"/>
        </w:rPr>
        <w:t> </w:t>
      </w:r>
      <w:r>
        <w:rPr>
          <w:color w:val="231F20"/>
          <w:w w:val="90"/>
          <w:sz w:val="24"/>
        </w:rPr>
        <w:t>for</w:t>
      </w:r>
      <w:r>
        <w:rPr>
          <w:color w:val="231F20"/>
          <w:spacing w:val="-35"/>
          <w:w w:val="90"/>
          <w:sz w:val="24"/>
        </w:rPr>
        <w:t> </w:t>
      </w:r>
      <w:r>
        <w:rPr>
          <w:color w:val="231F20"/>
          <w:spacing w:val="-2"/>
          <w:w w:val="90"/>
          <w:sz w:val="24"/>
        </w:rPr>
        <w:t>any</w:t>
      </w:r>
      <w:r>
        <w:rPr>
          <w:color w:val="231F20"/>
          <w:spacing w:val="-34"/>
          <w:w w:val="90"/>
          <w:sz w:val="24"/>
        </w:rPr>
        <w:t> </w:t>
      </w:r>
      <w:r>
        <w:rPr>
          <w:color w:val="231F20"/>
          <w:w w:val="90"/>
          <w:sz w:val="24"/>
        </w:rPr>
        <w:t>lengthy</w:t>
      </w:r>
      <w:r>
        <w:rPr>
          <w:color w:val="231F20"/>
          <w:spacing w:val="-35"/>
          <w:w w:val="90"/>
          <w:sz w:val="24"/>
        </w:rPr>
        <w:t> </w:t>
      </w:r>
      <w:r>
        <w:rPr>
          <w:color w:val="231F20"/>
          <w:w w:val="90"/>
          <w:sz w:val="24"/>
        </w:rPr>
        <w:t>period</w:t>
      </w:r>
      <w:r>
        <w:rPr>
          <w:color w:val="231F20"/>
          <w:spacing w:val="-35"/>
          <w:w w:val="90"/>
          <w:sz w:val="24"/>
        </w:rPr>
        <w:t> </w:t>
      </w:r>
      <w:r>
        <w:rPr>
          <w:color w:val="231F20"/>
          <w:w w:val="90"/>
          <w:sz w:val="24"/>
        </w:rPr>
        <w:t>in </w:t>
      </w:r>
      <w:r>
        <w:rPr>
          <w:color w:val="231F20"/>
          <w:w w:val="85"/>
          <w:sz w:val="24"/>
        </w:rPr>
        <w:t>geographical</w:t>
      </w:r>
      <w:r>
        <w:rPr>
          <w:color w:val="231F20"/>
          <w:spacing w:val="-24"/>
          <w:w w:val="85"/>
          <w:sz w:val="24"/>
        </w:rPr>
        <w:t> </w:t>
      </w:r>
      <w:r>
        <w:rPr>
          <w:color w:val="231F20"/>
          <w:w w:val="85"/>
          <w:sz w:val="24"/>
        </w:rPr>
        <w:t>areas</w:t>
      </w:r>
      <w:r>
        <w:rPr>
          <w:color w:val="231F20"/>
          <w:spacing w:val="-23"/>
          <w:w w:val="85"/>
          <w:sz w:val="24"/>
        </w:rPr>
        <w:t> </w:t>
      </w:r>
      <w:r>
        <w:rPr>
          <w:color w:val="231F20"/>
          <w:w w:val="85"/>
          <w:sz w:val="24"/>
        </w:rPr>
        <w:t>of</w:t>
      </w:r>
      <w:r>
        <w:rPr>
          <w:color w:val="231F20"/>
          <w:spacing w:val="-23"/>
          <w:w w:val="85"/>
          <w:sz w:val="24"/>
        </w:rPr>
        <w:t> </w:t>
      </w:r>
      <w:r>
        <w:rPr>
          <w:color w:val="231F20"/>
          <w:w w:val="85"/>
          <w:sz w:val="24"/>
        </w:rPr>
        <w:t>known</w:t>
      </w:r>
      <w:r>
        <w:rPr>
          <w:color w:val="231F20"/>
          <w:spacing w:val="-23"/>
          <w:w w:val="85"/>
          <w:sz w:val="24"/>
        </w:rPr>
        <w:t> </w:t>
      </w:r>
      <w:r>
        <w:rPr>
          <w:color w:val="231F20"/>
          <w:spacing w:val="-3"/>
          <w:w w:val="85"/>
          <w:sz w:val="24"/>
        </w:rPr>
        <w:t>high</w:t>
      </w:r>
      <w:r>
        <w:rPr>
          <w:color w:val="231F20"/>
          <w:spacing w:val="-23"/>
          <w:w w:val="85"/>
          <w:sz w:val="24"/>
        </w:rPr>
        <w:t> </w:t>
      </w:r>
      <w:r>
        <w:rPr>
          <w:color w:val="231F20"/>
          <w:spacing w:val="-3"/>
          <w:w w:val="85"/>
          <w:sz w:val="24"/>
        </w:rPr>
        <w:t>ozone</w:t>
      </w:r>
      <w:r>
        <w:rPr>
          <w:color w:val="231F20"/>
          <w:spacing w:val="-23"/>
          <w:w w:val="85"/>
          <w:sz w:val="24"/>
        </w:rPr>
        <w:t> </w:t>
      </w:r>
      <w:r>
        <w:rPr>
          <w:color w:val="231F20"/>
          <w:w w:val="85"/>
          <w:sz w:val="24"/>
        </w:rPr>
        <w:t>concentration. Exposure</w:t>
      </w:r>
      <w:r>
        <w:rPr>
          <w:color w:val="231F20"/>
          <w:spacing w:val="-12"/>
          <w:w w:val="85"/>
          <w:sz w:val="24"/>
        </w:rPr>
        <w:t> </w:t>
      </w:r>
      <w:r>
        <w:rPr>
          <w:color w:val="231F20"/>
          <w:w w:val="85"/>
          <w:sz w:val="24"/>
        </w:rPr>
        <w:t>to</w:t>
      </w:r>
      <w:r>
        <w:rPr>
          <w:color w:val="231F20"/>
          <w:spacing w:val="-12"/>
          <w:w w:val="85"/>
          <w:sz w:val="24"/>
        </w:rPr>
        <w:t> </w:t>
      </w:r>
      <w:r>
        <w:rPr>
          <w:color w:val="231F20"/>
          <w:w w:val="85"/>
          <w:sz w:val="24"/>
        </w:rPr>
        <w:t>direct</w:t>
      </w:r>
      <w:r>
        <w:rPr>
          <w:color w:val="231F20"/>
          <w:spacing w:val="-12"/>
          <w:w w:val="85"/>
          <w:sz w:val="24"/>
        </w:rPr>
        <w:t> </w:t>
      </w:r>
      <w:r>
        <w:rPr>
          <w:color w:val="231F20"/>
          <w:w w:val="85"/>
          <w:sz w:val="24"/>
        </w:rPr>
        <w:t>or</w:t>
      </w:r>
      <w:r>
        <w:rPr>
          <w:color w:val="231F20"/>
          <w:spacing w:val="-11"/>
          <w:w w:val="85"/>
          <w:sz w:val="24"/>
        </w:rPr>
        <w:t> </w:t>
      </w:r>
      <w:r>
        <w:rPr>
          <w:color w:val="231F20"/>
          <w:w w:val="85"/>
          <w:sz w:val="24"/>
        </w:rPr>
        <w:t>reflected</w:t>
      </w:r>
      <w:r>
        <w:rPr>
          <w:color w:val="231F20"/>
          <w:spacing w:val="-12"/>
          <w:w w:val="85"/>
          <w:sz w:val="24"/>
        </w:rPr>
        <w:t> </w:t>
      </w:r>
      <w:r>
        <w:rPr>
          <w:color w:val="231F20"/>
          <w:spacing w:val="-3"/>
          <w:w w:val="85"/>
          <w:sz w:val="24"/>
        </w:rPr>
        <w:t>sunlight</w:t>
      </w:r>
      <w:r>
        <w:rPr>
          <w:color w:val="231F20"/>
          <w:spacing w:val="-12"/>
          <w:w w:val="85"/>
          <w:sz w:val="24"/>
        </w:rPr>
        <w:t> </w:t>
      </w:r>
      <w:r>
        <w:rPr>
          <w:color w:val="231F20"/>
          <w:w w:val="85"/>
          <w:sz w:val="24"/>
        </w:rPr>
        <w:t>–</w:t>
      </w:r>
      <w:r>
        <w:rPr>
          <w:color w:val="231F20"/>
          <w:spacing w:val="-11"/>
          <w:w w:val="85"/>
          <w:sz w:val="24"/>
        </w:rPr>
        <w:t> </w:t>
      </w:r>
      <w:r>
        <w:rPr>
          <w:color w:val="231F20"/>
          <w:spacing w:val="-3"/>
          <w:w w:val="85"/>
          <w:sz w:val="24"/>
        </w:rPr>
        <w:t>even</w:t>
      </w:r>
      <w:r>
        <w:rPr>
          <w:color w:val="231F20"/>
          <w:spacing w:val="-12"/>
          <w:w w:val="85"/>
          <w:sz w:val="24"/>
        </w:rPr>
        <w:t> </w:t>
      </w:r>
      <w:r>
        <w:rPr>
          <w:color w:val="231F20"/>
          <w:w w:val="85"/>
          <w:sz w:val="24"/>
        </w:rPr>
        <w:t>through </w:t>
      </w:r>
      <w:r>
        <w:rPr>
          <w:color w:val="231F20"/>
          <w:spacing w:val="-3"/>
          <w:w w:val="90"/>
          <w:sz w:val="24"/>
        </w:rPr>
        <w:t>windows</w:t>
      </w:r>
      <w:r>
        <w:rPr>
          <w:color w:val="231F20"/>
          <w:spacing w:val="-33"/>
          <w:w w:val="90"/>
          <w:sz w:val="24"/>
        </w:rPr>
        <w:t> </w:t>
      </w:r>
      <w:r>
        <w:rPr>
          <w:color w:val="231F20"/>
          <w:w w:val="90"/>
          <w:sz w:val="24"/>
        </w:rPr>
        <w:t>–</w:t>
      </w:r>
      <w:r>
        <w:rPr>
          <w:color w:val="231F20"/>
          <w:spacing w:val="-33"/>
          <w:w w:val="90"/>
          <w:sz w:val="24"/>
        </w:rPr>
        <w:t> </w:t>
      </w:r>
      <w:r>
        <w:rPr>
          <w:color w:val="231F20"/>
          <w:spacing w:val="-3"/>
          <w:w w:val="90"/>
          <w:sz w:val="24"/>
        </w:rPr>
        <w:t>should</w:t>
      </w:r>
      <w:r>
        <w:rPr>
          <w:color w:val="231F20"/>
          <w:spacing w:val="-32"/>
          <w:w w:val="90"/>
          <w:sz w:val="24"/>
        </w:rPr>
        <w:t> </w:t>
      </w:r>
      <w:r>
        <w:rPr>
          <w:color w:val="231F20"/>
          <w:w w:val="90"/>
          <w:sz w:val="24"/>
        </w:rPr>
        <w:t>also</w:t>
      </w:r>
      <w:r>
        <w:rPr>
          <w:color w:val="231F20"/>
          <w:spacing w:val="-33"/>
          <w:w w:val="90"/>
          <w:sz w:val="24"/>
        </w:rPr>
        <w:t> </w:t>
      </w:r>
      <w:r>
        <w:rPr>
          <w:color w:val="231F20"/>
          <w:w w:val="90"/>
          <w:sz w:val="24"/>
        </w:rPr>
        <w:t>be</w:t>
      </w:r>
      <w:r>
        <w:rPr>
          <w:color w:val="231F20"/>
          <w:spacing w:val="-32"/>
          <w:w w:val="90"/>
          <w:sz w:val="24"/>
        </w:rPr>
        <w:t> </w:t>
      </w:r>
      <w:r>
        <w:rPr>
          <w:color w:val="231F20"/>
          <w:spacing w:val="-3"/>
          <w:w w:val="90"/>
          <w:sz w:val="24"/>
        </w:rPr>
        <w:t>avoided.</w:t>
      </w:r>
      <w:r>
        <w:rPr>
          <w:color w:val="231F20"/>
          <w:spacing w:val="-33"/>
          <w:w w:val="90"/>
          <w:sz w:val="24"/>
        </w:rPr>
        <w:t> </w:t>
      </w:r>
      <w:r>
        <w:rPr>
          <w:color w:val="231F20"/>
          <w:w w:val="90"/>
          <w:sz w:val="24"/>
        </w:rPr>
        <w:t>Uncovered</w:t>
      </w:r>
      <w:r>
        <w:rPr>
          <w:color w:val="231F20"/>
          <w:spacing w:val="-33"/>
          <w:w w:val="90"/>
          <w:sz w:val="24"/>
        </w:rPr>
        <w:t> </w:t>
      </w:r>
      <w:r>
        <w:rPr>
          <w:color w:val="231F20"/>
          <w:w w:val="90"/>
          <w:sz w:val="24"/>
        </w:rPr>
        <w:t>hose </w:t>
      </w:r>
      <w:r>
        <w:rPr>
          <w:color w:val="231F20"/>
          <w:spacing w:val="-3"/>
          <w:w w:val="90"/>
          <w:sz w:val="24"/>
        </w:rPr>
        <w:t>should </w:t>
      </w:r>
      <w:r>
        <w:rPr>
          <w:color w:val="231F20"/>
          <w:w w:val="90"/>
          <w:sz w:val="24"/>
        </w:rPr>
        <w:t>not be stored </w:t>
      </w:r>
      <w:r>
        <w:rPr>
          <w:color w:val="231F20"/>
          <w:spacing w:val="-3"/>
          <w:w w:val="90"/>
          <w:sz w:val="24"/>
        </w:rPr>
        <w:t>under </w:t>
      </w:r>
      <w:r>
        <w:rPr>
          <w:color w:val="231F20"/>
          <w:w w:val="90"/>
          <w:sz w:val="24"/>
        </w:rPr>
        <w:t>fluorescent or mercury </w:t>
      </w:r>
      <w:r>
        <w:rPr>
          <w:color w:val="231F20"/>
          <w:spacing w:val="-3"/>
          <w:w w:val="90"/>
          <w:sz w:val="24"/>
        </w:rPr>
        <w:t>lamps</w:t>
      </w:r>
      <w:r>
        <w:rPr>
          <w:color w:val="231F20"/>
          <w:spacing w:val="-29"/>
          <w:w w:val="90"/>
          <w:sz w:val="24"/>
        </w:rPr>
        <w:t> </w:t>
      </w:r>
      <w:r>
        <w:rPr>
          <w:color w:val="231F20"/>
          <w:spacing w:val="-3"/>
          <w:w w:val="90"/>
          <w:sz w:val="24"/>
        </w:rPr>
        <w:t>which</w:t>
      </w:r>
      <w:r>
        <w:rPr>
          <w:color w:val="231F20"/>
          <w:spacing w:val="-29"/>
          <w:w w:val="90"/>
          <w:sz w:val="24"/>
        </w:rPr>
        <w:t> </w:t>
      </w:r>
      <w:r>
        <w:rPr>
          <w:color w:val="231F20"/>
          <w:w w:val="90"/>
          <w:sz w:val="24"/>
        </w:rPr>
        <w:t>generate</w:t>
      </w:r>
      <w:r>
        <w:rPr>
          <w:color w:val="231F20"/>
          <w:spacing w:val="-29"/>
          <w:w w:val="90"/>
          <w:sz w:val="24"/>
        </w:rPr>
        <w:t> </w:t>
      </w:r>
      <w:r>
        <w:rPr>
          <w:color w:val="231F20"/>
          <w:spacing w:val="-3"/>
          <w:w w:val="90"/>
          <w:sz w:val="24"/>
        </w:rPr>
        <w:t>light</w:t>
      </w:r>
      <w:r>
        <w:rPr>
          <w:color w:val="231F20"/>
          <w:spacing w:val="-29"/>
          <w:w w:val="90"/>
          <w:sz w:val="24"/>
        </w:rPr>
        <w:t> </w:t>
      </w:r>
      <w:r>
        <w:rPr>
          <w:color w:val="231F20"/>
          <w:spacing w:val="-3"/>
          <w:w w:val="90"/>
          <w:sz w:val="24"/>
        </w:rPr>
        <w:t>waves</w:t>
      </w:r>
      <w:r>
        <w:rPr>
          <w:color w:val="231F20"/>
          <w:spacing w:val="-29"/>
          <w:w w:val="90"/>
          <w:sz w:val="24"/>
        </w:rPr>
        <w:t> </w:t>
      </w:r>
      <w:r>
        <w:rPr>
          <w:color w:val="231F20"/>
          <w:w w:val="90"/>
          <w:sz w:val="24"/>
        </w:rPr>
        <w:t>harmful</w:t>
      </w:r>
      <w:r>
        <w:rPr>
          <w:color w:val="231F20"/>
          <w:spacing w:val="-29"/>
          <w:w w:val="90"/>
          <w:sz w:val="24"/>
        </w:rPr>
        <w:t> </w:t>
      </w:r>
      <w:r>
        <w:rPr>
          <w:color w:val="231F20"/>
          <w:w w:val="90"/>
          <w:sz w:val="24"/>
        </w:rPr>
        <w:t>to</w:t>
      </w:r>
      <w:r>
        <w:rPr>
          <w:color w:val="231F20"/>
          <w:spacing w:val="-29"/>
          <w:w w:val="90"/>
          <w:sz w:val="24"/>
        </w:rPr>
        <w:t> </w:t>
      </w:r>
      <w:r>
        <w:rPr>
          <w:color w:val="231F20"/>
          <w:spacing w:val="-4"/>
          <w:w w:val="90"/>
          <w:sz w:val="24"/>
        </w:rPr>
        <w:t>rubber.</w:t>
      </w:r>
    </w:p>
    <w:p>
      <w:pPr>
        <w:spacing w:line="242" w:lineRule="auto" w:before="148"/>
        <w:ind w:left="335" w:right="1257" w:firstLine="0"/>
        <w:jc w:val="left"/>
        <w:rPr>
          <w:sz w:val="24"/>
        </w:rPr>
      </w:pPr>
      <w:r>
        <w:rPr>
          <w:color w:val="231F20"/>
          <w:w w:val="90"/>
          <w:sz w:val="24"/>
        </w:rPr>
        <w:t>Storage</w:t>
      </w:r>
      <w:r>
        <w:rPr>
          <w:color w:val="231F20"/>
          <w:spacing w:val="-37"/>
          <w:w w:val="90"/>
          <w:sz w:val="24"/>
        </w:rPr>
        <w:t> </w:t>
      </w:r>
      <w:r>
        <w:rPr>
          <w:color w:val="231F20"/>
          <w:w w:val="90"/>
          <w:sz w:val="24"/>
        </w:rPr>
        <w:t>areas</w:t>
      </w:r>
      <w:r>
        <w:rPr>
          <w:color w:val="231F20"/>
          <w:spacing w:val="-36"/>
          <w:w w:val="90"/>
          <w:sz w:val="24"/>
        </w:rPr>
        <w:t> </w:t>
      </w:r>
      <w:r>
        <w:rPr>
          <w:color w:val="231F20"/>
          <w:spacing w:val="-3"/>
          <w:w w:val="90"/>
          <w:sz w:val="24"/>
        </w:rPr>
        <w:t>should</w:t>
      </w:r>
      <w:r>
        <w:rPr>
          <w:color w:val="231F20"/>
          <w:spacing w:val="-36"/>
          <w:w w:val="90"/>
          <w:sz w:val="24"/>
        </w:rPr>
        <w:t> </w:t>
      </w:r>
      <w:r>
        <w:rPr>
          <w:color w:val="231F20"/>
          <w:w w:val="90"/>
          <w:sz w:val="24"/>
        </w:rPr>
        <w:t>be</w:t>
      </w:r>
      <w:r>
        <w:rPr>
          <w:color w:val="231F20"/>
          <w:spacing w:val="-36"/>
          <w:w w:val="90"/>
          <w:sz w:val="24"/>
        </w:rPr>
        <w:t> </w:t>
      </w:r>
      <w:r>
        <w:rPr>
          <w:color w:val="231F20"/>
          <w:spacing w:val="-3"/>
          <w:w w:val="90"/>
          <w:sz w:val="24"/>
        </w:rPr>
        <w:t>relatively</w:t>
      </w:r>
      <w:r>
        <w:rPr>
          <w:color w:val="231F20"/>
          <w:spacing w:val="-37"/>
          <w:w w:val="90"/>
          <w:sz w:val="24"/>
        </w:rPr>
        <w:t> </w:t>
      </w:r>
      <w:r>
        <w:rPr>
          <w:color w:val="231F20"/>
          <w:w w:val="90"/>
          <w:sz w:val="24"/>
        </w:rPr>
        <w:t>cool</w:t>
      </w:r>
      <w:r>
        <w:rPr>
          <w:color w:val="231F20"/>
          <w:spacing w:val="-36"/>
          <w:w w:val="90"/>
          <w:sz w:val="24"/>
        </w:rPr>
        <w:t> </w:t>
      </w:r>
      <w:r>
        <w:rPr>
          <w:color w:val="231F20"/>
          <w:w w:val="90"/>
          <w:sz w:val="24"/>
        </w:rPr>
        <w:t>and</w:t>
      </w:r>
      <w:r>
        <w:rPr>
          <w:color w:val="231F20"/>
          <w:spacing w:val="-36"/>
          <w:w w:val="90"/>
          <w:sz w:val="24"/>
        </w:rPr>
        <w:t> </w:t>
      </w:r>
      <w:r>
        <w:rPr>
          <w:color w:val="231F20"/>
          <w:w w:val="90"/>
          <w:sz w:val="24"/>
        </w:rPr>
        <w:t>dark,</w:t>
      </w:r>
      <w:r>
        <w:rPr>
          <w:color w:val="231F20"/>
          <w:spacing w:val="-36"/>
          <w:w w:val="90"/>
          <w:sz w:val="24"/>
        </w:rPr>
        <w:t> </w:t>
      </w:r>
      <w:r>
        <w:rPr>
          <w:color w:val="231F20"/>
          <w:w w:val="90"/>
          <w:sz w:val="24"/>
        </w:rPr>
        <w:t>and free</w:t>
      </w:r>
      <w:r>
        <w:rPr>
          <w:color w:val="231F20"/>
          <w:spacing w:val="-37"/>
          <w:w w:val="90"/>
          <w:sz w:val="24"/>
        </w:rPr>
        <w:t> </w:t>
      </w:r>
      <w:r>
        <w:rPr>
          <w:color w:val="231F20"/>
          <w:w w:val="90"/>
          <w:sz w:val="24"/>
        </w:rPr>
        <w:t>of</w:t>
      </w:r>
      <w:r>
        <w:rPr>
          <w:color w:val="231F20"/>
          <w:spacing w:val="-36"/>
          <w:w w:val="90"/>
          <w:sz w:val="24"/>
        </w:rPr>
        <w:t> </w:t>
      </w:r>
      <w:r>
        <w:rPr>
          <w:color w:val="231F20"/>
          <w:w w:val="90"/>
          <w:sz w:val="24"/>
        </w:rPr>
        <w:t>dampness</w:t>
      </w:r>
      <w:r>
        <w:rPr>
          <w:color w:val="231F20"/>
          <w:spacing w:val="-36"/>
          <w:w w:val="90"/>
          <w:sz w:val="24"/>
        </w:rPr>
        <w:t> </w:t>
      </w:r>
      <w:r>
        <w:rPr>
          <w:color w:val="231F20"/>
          <w:w w:val="90"/>
          <w:sz w:val="24"/>
        </w:rPr>
        <w:t>and</w:t>
      </w:r>
      <w:r>
        <w:rPr>
          <w:color w:val="231F20"/>
          <w:spacing w:val="-37"/>
          <w:w w:val="90"/>
          <w:sz w:val="24"/>
        </w:rPr>
        <w:t> </w:t>
      </w:r>
      <w:r>
        <w:rPr>
          <w:color w:val="231F20"/>
          <w:spacing w:val="-5"/>
          <w:w w:val="90"/>
          <w:sz w:val="24"/>
        </w:rPr>
        <w:t>mildew.</w:t>
      </w:r>
      <w:r>
        <w:rPr>
          <w:color w:val="231F20"/>
          <w:spacing w:val="-36"/>
          <w:w w:val="90"/>
          <w:sz w:val="24"/>
        </w:rPr>
        <w:t> </w:t>
      </w:r>
      <w:r>
        <w:rPr>
          <w:color w:val="231F20"/>
          <w:w w:val="90"/>
          <w:sz w:val="24"/>
        </w:rPr>
        <w:t>Items</w:t>
      </w:r>
      <w:r>
        <w:rPr>
          <w:color w:val="231F20"/>
          <w:spacing w:val="-36"/>
          <w:w w:val="90"/>
          <w:sz w:val="24"/>
        </w:rPr>
        <w:t> </w:t>
      </w:r>
      <w:r>
        <w:rPr>
          <w:color w:val="231F20"/>
          <w:spacing w:val="-3"/>
          <w:w w:val="90"/>
          <w:sz w:val="24"/>
        </w:rPr>
        <w:t>should</w:t>
      </w:r>
      <w:r>
        <w:rPr>
          <w:color w:val="231F20"/>
          <w:spacing w:val="-36"/>
          <w:w w:val="90"/>
          <w:sz w:val="24"/>
        </w:rPr>
        <w:t> </w:t>
      </w:r>
      <w:r>
        <w:rPr>
          <w:color w:val="231F20"/>
          <w:w w:val="90"/>
          <w:sz w:val="24"/>
        </w:rPr>
        <w:t>be</w:t>
      </w:r>
      <w:r>
        <w:rPr>
          <w:color w:val="231F20"/>
          <w:spacing w:val="-37"/>
          <w:w w:val="90"/>
          <w:sz w:val="24"/>
        </w:rPr>
        <w:t> </w:t>
      </w:r>
      <w:r>
        <w:rPr>
          <w:color w:val="231F20"/>
          <w:w w:val="90"/>
          <w:sz w:val="24"/>
        </w:rPr>
        <w:t>stored on</w:t>
      </w:r>
      <w:r>
        <w:rPr>
          <w:color w:val="231F20"/>
          <w:spacing w:val="-30"/>
          <w:w w:val="90"/>
          <w:sz w:val="24"/>
        </w:rPr>
        <w:t> </w:t>
      </w:r>
      <w:r>
        <w:rPr>
          <w:color w:val="231F20"/>
          <w:w w:val="90"/>
          <w:sz w:val="24"/>
        </w:rPr>
        <w:t>a</w:t>
      </w:r>
      <w:r>
        <w:rPr>
          <w:color w:val="231F20"/>
          <w:spacing w:val="-29"/>
          <w:w w:val="90"/>
          <w:sz w:val="24"/>
        </w:rPr>
        <w:t> </w:t>
      </w:r>
      <w:r>
        <w:rPr>
          <w:color w:val="231F20"/>
          <w:w w:val="90"/>
          <w:sz w:val="24"/>
        </w:rPr>
        <w:t>first-in,</w:t>
      </w:r>
      <w:r>
        <w:rPr>
          <w:color w:val="231F20"/>
          <w:spacing w:val="-29"/>
          <w:w w:val="90"/>
          <w:sz w:val="24"/>
        </w:rPr>
        <w:t> </w:t>
      </w:r>
      <w:r>
        <w:rPr>
          <w:color w:val="231F20"/>
          <w:w w:val="90"/>
          <w:sz w:val="24"/>
        </w:rPr>
        <w:t>first-out</w:t>
      </w:r>
      <w:r>
        <w:rPr>
          <w:color w:val="231F20"/>
          <w:spacing w:val="-29"/>
          <w:w w:val="90"/>
          <w:sz w:val="24"/>
        </w:rPr>
        <w:t> </w:t>
      </w:r>
      <w:r>
        <w:rPr>
          <w:color w:val="231F20"/>
          <w:w w:val="90"/>
          <w:sz w:val="24"/>
        </w:rPr>
        <w:t>basis,</w:t>
      </w:r>
      <w:r>
        <w:rPr>
          <w:color w:val="231F20"/>
          <w:spacing w:val="-29"/>
          <w:w w:val="90"/>
          <w:sz w:val="24"/>
        </w:rPr>
        <w:t> </w:t>
      </w:r>
      <w:r>
        <w:rPr>
          <w:color w:val="231F20"/>
          <w:spacing w:val="-3"/>
          <w:w w:val="90"/>
          <w:sz w:val="24"/>
        </w:rPr>
        <w:t>since</w:t>
      </w:r>
      <w:r>
        <w:rPr>
          <w:color w:val="231F20"/>
          <w:spacing w:val="-29"/>
          <w:w w:val="90"/>
          <w:sz w:val="24"/>
        </w:rPr>
        <w:t> </w:t>
      </w:r>
      <w:r>
        <w:rPr>
          <w:color w:val="231F20"/>
          <w:spacing w:val="-3"/>
          <w:w w:val="90"/>
          <w:sz w:val="24"/>
        </w:rPr>
        <w:t>even</w:t>
      </w:r>
      <w:r>
        <w:rPr>
          <w:color w:val="231F20"/>
          <w:spacing w:val="-29"/>
          <w:w w:val="90"/>
          <w:sz w:val="24"/>
        </w:rPr>
        <w:t> </w:t>
      </w:r>
      <w:r>
        <w:rPr>
          <w:color w:val="231F20"/>
          <w:spacing w:val="-3"/>
          <w:w w:val="90"/>
          <w:sz w:val="24"/>
        </w:rPr>
        <w:t>under</w:t>
      </w:r>
      <w:r>
        <w:rPr>
          <w:color w:val="231F20"/>
          <w:spacing w:val="-29"/>
          <w:w w:val="90"/>
          <w:sz w:val="24"/>
        </w:rPr>
        <w:t> </w:t>
      </w:r>
      <w:r>
        <w:rPr>
          <w:color w:val="231F20"/>
          <w:w w:val="90"/>
          <w:sz w:val="24"/>
        </w:rPr>
        <w:t>the</w:t>
      </w:r>
      <w:r>
        <w:rPr>
          <w:color w:val="231F20"/>
          <w:spacing w:val="-29"/>
          <w:w w:val="90"/>
          <w:sz w:val="24"/>
        </w:rPr>
        <w:t> </w:t>
      </w:r>
      <w:r>
        <w:rPr>
          <w:color w:val="231F20"/>
          <w:w w:val="90"/>
          <w:sz w:val="24"/>
        </w:rPr>
        <w:t>best </w:t>
      </w:r>
      <w:r>
        <w:rPr>
          <w:color w:val="231F20"/>
          <w:w w:val="85"/>
          <w:sz w:val="24"/>
        </w:rPr>
        <w:t>conditions,</w:t>
      </w:r>
      <w:r>
        <w:rPr>
          <w:color w:val="231F20"/>
          <w:spacing w:val="-18"/>
          <w:w w:val="85"/>
          <w:sz w:val="24"/>
        </w:rPr>
        <w:t> </w:t>
      </w:r>
      <w:r>
        <w:rPr>
          <w:color w:val="231F20"/>
          <w:w w:val="85"/>
          <w:sz w:val="24"/>
        </w:rPr>
        <w:t>an</w:t>
      </w:r>
      <w:r>
        <w:rPr>
          <w:color w:val="231F20"/>
          <w:spacing w:val="-17"/>
          <w:w w:val="85"/>
          <w:sz w:val="24"/>
        </w:rPr>
        <w:t> </w:t>
      </w:r>
      <w:r>
        <w:rPr>
          <w:color w:val="231F20"/>
          <w:spacing w:val="-3"/>
          <w:w w:val="85"/>
          <w:sz w:val="24"/>
        </w:rPr>
        <w:t>unusually</w:t>
      </w:r>
      <w:r>
        <w:rPr>
          <w:color w:val="231F20"/>
          <w:spacing w:val="-17"/>
          <w:w w:val="85"/>
          <w:sz w:val="24"/>
        </w:rPr>
        <w:t> </w:t>
      </w:r>
      <w:r>
        <w:rPr>
          <w:color w:val="231F20"/>
          <w:w w:val="85"/>
          <w:sz w:val="24"/>
        </w:rPr>
        <w:t>long</w:t>
      </w:r>
      <w:r>
        <w:rPr>
          <w:color w:val="231F20"/>
          <w:spacing w:val="-17"/>
          <w:w w:val="85"/>
          <w:sz w:val="24"/>
        </w:rPr>
        <w:t> </w:t>
      </w:r>
      <w:r>
        <w:rPr>
          <w:color w:val="231F20"/>
          <w:w w:val="85"/>
          <w:sz w:val="24"/>
        </w:rPr>
        <w:t>shelf</w:t>
      </w:r>
      <w:r>
        <w:rPr>
          <w:color w:val="231F20"/>
          <w:spacing w:val="-17"/>
          <w:w w:val="85"/>
          <w:sz w:val="24"/>
        </w:rPr>
        <w:t> </w:t>
      </w:r>
      <w:r>
        <w:rPr>
          <w:color w:val="231F20"/>
          <w:spacing w:val="-3"/>
          <w:w w:val="85"/>
          <w:sz w:val="24"/>
        </w:rPr>
        <w:t>life</w:t>
      </w:r>
      <w:r>
        <w:rPr>
          <w:color w:val="231F20"/>
          <w:spacing w:val="-17"/>
          <w:w w:val="85"/>
          <w:sz w:val="24"/>
        </w:rPr>
        <w:t> </w:t>
      </w:r>
      <w:r>
        <w:rPr>
          <w:color w:val="231F20"/>
          <w:w w:val="85"/>
          <w:sz w:val="24"/>
        </w:rPr>
        <w:t>could</w:t>
      </w:r>
      <w:r>
        <w:rPr>
          <w:color w:val="231F20"/>
          <w:spacing w:val="-17"/>
          <w:w w:val="85"/>
          <w:sz w:val="24"/>
        </w:rPr>
        <w:t> </w:t>
      </w:r>
      <w:r>
        <w:rPr>
          <w:color w:val="231F20"/>
          <w:w w:val="85"/>
          <w:sz w:val="24"/>
        </w:rPr>
        <w:t>deteriorate </w:t>
      </w:r>
      <w:r>
        <w:rPr>
          <w:color w:val="231F20"/>
          <w:w w:val="95"/>
          <w:sz w:val="24"/>
        </w:rPr>
        <w:t>certain rubber</w:t>
      </w:r>
      <w:r>
        <w:rPr>
          <w:color w:val="231F20"/>
          <w:spacing w:val="-25"/>
          <w:w w:val="95"/>
          <w:sz w:val="24"/>
        </w:rPr>
        <w:t> </w:t>
      </w:r>
      <w:r>
        <w:rPr>
          <w:color w:val="231F20"/>
          <w:w w:val="95"/>
          <w:sz w:val="24"/>
        </w:rPr>
        <w:t>products.</w:t>
      </w:r>
    </w:p>
    <w:p>
      <w:pPr>
        <w:spacing w:after="0" w:line="242" w:lineRule="auto"/>
        <w:jc w:val="left"/>
        <w:rPr>
          <w:sz w:val="24"/>
        </w:rPr>
        <w:sectPr>
          <w:type w:val="continuous"/>
          <w:pgSz w:w="12240" w:h="15840"/>
          <w:pgMar w:top="1500" w:bottom="280" w:left="0" w:right="0"/>
          <w:cols w:num="2" w:equalWidth="0">
            <w:col w:w="5745" w:space="40"/>
            <w:col w:w="6455"/>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2240" w:h="15840"/>
          <w:pgMar w:header="0" w:footer="425" w:top="620" w:bottom="620" w:left="0" w:right="0"/>
        </w:sectPr>
      </w:pPr>
    </w:p>
    <w:p>
      <w:pPr>
        <w:spacing w:before="244"/>
        <w:ind w:left="1260" w:right="0" w:firstLine="0"/>
        <w:jc w:val="left"/>
        <w:rPr>
          <w:b/>
          <w:sz w:val="36"/>
        </w:rPr>
      </w:pPr>
      <w:r>
        <w:rPr/>
        <w:pict>
          <v:group style="position:absolute;margin-left:0pt;margin-top:-56.992138pt;width:612pt;height:71pt;mso-position-horizontal-relative:page;mso-position-vertical-relative:paragraph;z-index:11560" coordorigin="0,-1140" coordsize="12240,1420">
            <v:rect style="position:absolute;left:0;top:30;width:12240;height:250" filled="true" fillcolor="#231f20" stroked="false">
              <v:fill opacity="49152f" type="solid"/>
            </v:rect>
            <v:rect style="position:absolute;left:0;top:-1140;width:12240;height:1170" filled="true" fillcolor="#0054a4" stroked="false">
              <v:fill type="solid"/>
            </v:rect>
            <v:shape style="position:absolute;left:1273;top:-705;width:3047;height:375" type="#_x0000_t75" stroked="false">
              <v:imagedata r:id="rId40" o:title=""/>
            </v:shape>
            <v:shape style="position:absolute;left:0;top:-1140;width:12240;height:1170" type="#_x0000_t202" filled="false" stroked="false">
              <v:textbox inset="0,0,0,0">
                <w:txbxContent>
                  <w:p>
                    <w:pPr>
                      <w:spacing w:before="186"/>
                      <w:ind w:left="6912" w:right="0" w:firstLine="0"/>
                      <w:jc w:val="left"/>
                      <w:rPr>
                        <w:b/>
                        <w:sz w:val="72"/>
                      </w:rPr>
                    </w:pPr>
                    <w:r>
                      <w:rPr>
                        <w:b/>
                        <w:color w:val="FFFFFF"/>
                        <w:spacing w:val="-8"/>
                        <w:sz w:val="72"/>
                      </w:rPr>
                      <w:t>Technical</w:t>
                    </w:r>
                    <w:r>
                      <w:rPr>
                        <w:b/>
                        <w:color w:val="FFFFFF"/>
                        <w:spacing w:val="-109"/>
                        <w:sz w:val="72"/>
                      </w:rPr>
                      <w:t> </w:t>
                    </w:r>
                    <w:r>
                      <w:rPr>
                        <w:b/>
                        <w:color w:val="FFFFFF"/>
                        <w:sz w:val="72"/>
                      </w:rPr>
                      <w:t>Data</w:t>
                    </w:r>
                  </w:p>
                </w:txbxContent>
              </v:textbox>
              <w10:wrap type="none"/>
            </v:shape>
            <w10:wrap type="none"/>
          </v:group>
        </w:pict>
      </w:r>
      <w:r>
        <w:rPr>
          <w:b/>
          <w:color w:val="231F20"/>
          <w:sz w:val="36"/>
        </w:rPr>
        <w:t>Flexibility &amp; Bend Radius</w:t>
      </w:r>
    </w:p>
    <w:p>
      <w:pPr>
        <w:spacing w:line="242" w:lineRule="auto" w:before="118"/>
        <w:ind w:left="1260" w:right="383" w:firstLine="0"/>
        <w:jc w:val="left"/>
        <w:rPr>
          <w:sz w:val="24"/>
        </w:rPr>
      </w:pPr>
      <w:r>
        <w:rPr>
          <w:color w:val="231F20"/>
          <w:spacing w:val="-3"/>
          <w:w w:val="85"/>
          <w:sz w:val="24"/>
        </w:rPr>
        <w:t>Flexibility </w:t>
      </w:r>
      <w:r>
        <w:rPr>
          <w:color w:val="231F20"/>
          <w:w w:val="85"/>
          <w:sz w:val="24"/>
        </w:rPr>
        <w:t>and </w:t>
      </w:r>
      <w:r>
        <w:rPr>
          <w:color w:val="231F20"/>
          <w:spacing w:val="-4"/>
          <w:w w:val="85"/>
          <w:sz w:val="24"/>
        </w:rPr>
        <w:t>minimum </w:t>
      </w:r>
      <w:r>
        <w:rPr>
          <w:color w:val="231F20"/>
          <w:w w:val="85"/>
          <w:sz w:val="24"/>
        </w:rPr>
        <w:t>bend </w:t>
      </w:r>
      <w:r>
        <w:rPr>
          <w:color w:val="231F20"/>
          <w:spacing w:val="-3"/>
          <w:w w:val="85"/>
          <w:sz w:val="24"/>
        </w:rPr>
        <w:t>radius </w:t>
      </w:r>
      <w:r>
        <w:rPr>
          <w:color w:val="231F20"/>
          <w:w w:val="85"/>
          <w:sz w:val="24"/>
        </w:rPr>
        <w:t>are important </w:t>
      </w:r>
      <w:r>
        <w:rPr>
          <w:color w:val="231F20"/>
          <w:w w:val="90"/>
          <w:sz w:val="24"/>
        </w:rPr>
        <w:t>factors</w:t>
      </w:r>
      <w:r>
        <w:rPr>
          <w:color w:val="231F20"/>
          <w:spacing w:val="-31"/>
          <w:w w:val="90"/>
          <w:sz w:val="24"/>
        </w:rPr>
        <w:t> </w:t>
      </w:r>
      <w:r>
        <w:rPr>
          <w:color w:val="231F20"/>
          <w:w w:val="90"/>
          <w:sz w:val="24"/>
        </w:rPr>
        <w:t>in</w:t>
      </w:r>
      <w:r>
        <w:rPr>
          <w:color w:val="231F20"/>
          <w:spacing w:val="-31"/>
          <w:w w:val="90"/>
          <w:sz w:val="24"/>
        </w:rPr>
        <w:t> </w:t>
      </w:r>
      <w:r>
        <w:rPr>
          <w:color w:val="231F20"/>
          <w:w w:val="90"/>
          <w:sz w:val="24"/>
        </w:rPr>
        <w:t>hose</w:t>
      </w:r>
      <w:r>
        <w:rPr>
          <w:color w:val="231F20"/>
          <w:spacing w:val="-31"/>
          <w:w w:val="90"/>
          <w:sz w:val="24"/>
        </w:rPr>
        <w:t> </w:t>
      </w:r>
      <w:r>
        <w:rPr>
          <w:color w:val="231F20"/>
          <w:spacing w:val="-3"/>
          <w:w w:val="90"/>
          <w:sz w:val="24"/>
        </w:rPr>
        <w:t>design</w:t>
      </w:r>
      <w:r>
        <w:rPr>
          <w:color w:val="231F20"/>
          <w:spacing w:val="-31"/>
          <w:w w:val="90"/>
          <w:sz w:val="24"/>
        </w:rPr>
        <w:t> </w:t>
      </w:r>
      <w:r>
        <w:rPr>
          <w:color w:val="231F20"/>
          <w:w w:val="90"/>
          <w:sz w:val="24"/>
        </w:rPr>
        <w:t>and</w:t>
      </w:r>
      <w:r>
        <w:rPr>
          <w:color w:val="231F20"/>
          <w:spacing w:val="-31"/>
          <w:w w:val="90"/>
          <w:sz w:val="24"/>
        </w:rPr>
        <w:t> </w:t>
      </w:r>
      <w:r>
        <w:rPr>
          <w:color w:val="231F20"/>
          <w:w w:val="90"/>
          <w:sz w:val="24"/>
        </w:rPr>
        <w:t>selection</w:t>
      </w:r>
      <w:r>
        <w:rPr>
          <w:color w:val="231F20"/>
          <w:spacing w:val="-30"/>
          <w:w w:val="90"/>
          <w:sz w:val="24"/>
        </w:rPr>
        <w:t> </w:t>
      </w:r>
      <w:r>
        <w:rPr>
          <w:color w:val="231F20"/>
          <w:w w:val="90"/>
          <w:sz w:val="24"/>
        </w:rPr>
        <w:t>if</w:t>
      </w:r>
      <w:r>
        <w:rPr>
          <w:color w:val="231F20"/>
          <w:spacing w:val="-31"/>
          <w:w w:val="90"/>
          <w:sz w:val="24"/>
        </w:rPr>
        <w:t> </w:t>
      </w:r>
      <w:r>
        <w:rPr>
          <w:color w:val="231F20"/>
          <w:w w:val="90"/>
          <w:sz w:val="24"/>
        </w:rPr>
        <w:t>it</w:t>
      </w:r>
      <w:r>
        <w:rPr>
          <w:color w:val="231F20"/>
          <w:spacing w:val="-31"/>
          <w:w w:val="90"/>
          <w:sz w:val="24"/>
        </w:rPr>
        <w:t> </w:t>
      </w:r>
      <w:r>
        <w:rPr>
          <w:color w:val="231F20"/>
          <w:w w:val="90"/>
          <w:sz w:val="24"/>
        </w:rPr>
        <w:t>is</w:t>
      </w:r>
      <w:r>
        <w:rPr>
          <w:color w:val="231F20"/>
          <w:spacing w:val="-31"/>
          <w:w w:val="90"/>
          <w:sz w:val="24"/>
        </w:rPr>
        <w:t> </w:t>
      </w:r>
      <w:r>
        <w:rPr>
          <w:color w:val="231F20"/>
          <w:w w:val="90"/>
          <w:sz w:val="24"/>
        </w:rPr>
        <w:t>known </w:t>
      </w:r>
      <w:r>
        <w:rPr>
          <w:color w:val="231F20"/>
          <w:w w:val="85"/>
          <w:sz w:val="24"/>
        </w:rPr>
        <w:t>that</w:t>
      </w:r>
      <w:r>
        <w:rPr>
          <w:color w:val="231F20"/>
          <w:spacing w:val="-10"/>
          <w:w w:val="85"/>
          <w:sz w:val="24"/>
        </w:rPr>
        <w:t> </w:t>
      </w:r>
      <w:r>
        <w:rPr>
          <w:color w:val="231F20"/>
          <w:w w:val="85"/>
          <w:sz w:val="24"/>
        </w:rPr>
        <w:t>the</w:t>
      </w:r>
      <w:r>
        <w:rPr>
          <w:color w:val="231F20"/>
          <w:spacing w:val="-10"/>
          <w:w w:val="85"/>
          <w:sz w:val="24"/>
        </w:rPr>
        <w:t> </w:t>
      </w:r>
      <w:r>
        <w:rPr>
          <w:color w:val="231F20"/>
          <w:w w:val="85"/>
          <w:sz w:val="24"/>
        </w:rPr>
        <w:t>hose</w:t>
      </w:r>
      <w:r>
        <w:rPr>
          <w:color w:val="231F20"/>
          <w:spacing w:val="-9"/>
          <w:w w:val="85"/>
          <w:sz w:val="24"/>
        </w:rPr>
        <w:t> </w:t>
      </w:r>
      <w:r>
        <w:rPr>
          <w:color w:val="231F20"/>
          <w:spacing w:val="-3"/>
          <w:w w:val="85"/>
          <w:sz w:val="24"/>
        </w:rPr>
        <w:t>will</w:t>
      </w:r>
      <w:r>
        <w:rPr>
          <w:color w:val="231F20"/>
          <w:spacing w:val="-10"/>
          <w:w w:val="85"/>
          <w:sz w:val="24"/>
        </w:rPr>
        <w:t> </w:t>
      </w:r>
      <w:r>
        <w:rPr>
          <w:color w:val="231F20"/>
          <w:w w:val="85"/>
          <w:sz w:val="24"/>
        </w:rPr>
        <w:t>be</w:t>
      </w:r>
      <w:r>
        <w:rPr>
          <w:color w:val="231F20"/>
          <w:spacing w:val="-9"/>
          <w:w w:val="85"/>
          <w:sz w:val="24"/>
        </w:rPr>
        <w:t> </w:t>
      </w:r>
      <w:r>
        <w:rPr>
          <w:color w:val="231F20"/>
          <w:spacing w:val="-3"/>
          <w:w w:val="85"/>
          <w:sz w:val="24"/>
        </w:rPr>
        <w:t>subjected</w:t>
      </w:r>
      <w:r>
        <w:rPr>
          <w:color w:val="231F20"/>
          <w:spacing w:val="-10"/>
          <w:w w:val="85"/>
          <w:sz w:val="24"/>
        </w:rPr>
        <w:t> </w:t>
      </w:r>
      <w:r>
        <w:rPr>
          <w:color w:val="231F20"/>
          <w:w w:val="85"/>
          <w:sz w:val="24"/>
        </w:rPr>
        <w:t>to</w:t>
      </w:r>
      <w:r>
        <w:rPr>
          <w:color w:val="231F20"/>
          <w:spacing w:val="-9"/>
          <w:w w:val="85"/>
          <w:sz w:val="24"/>
        </w:rPr>
        <w:t> </w:t>
      </w:r>
      <w:r>
        <w:rPr>
          <w:color w:val="231F20"/>
          <w:w w:val="85"/>
          <w:sz w:val="24"/>
        </w:rPr>
        <w:t>sharp</w:t>
      </w:r>
      <w:r>
        <w:rPr>
          <w:color w:val="231F20"/>
          <w:spacing w:val="-10"/>
          <w:w w:val="85"/>
          <w:sz w:val="24"/>
        </w:rPr>
        <w:t> </w:t>
      </w:r>
      <w:r>
        <w:rPr>
          <w:color w:val="231F20"/>
          <w:w w:val="85"/>
          <w:sz w:val="24"/>
        </w:rPr>
        <w:t>curvatures </w:t>
      </w:r>
      <w:r>
        <w:rPr>
          <w:color w:val="231F20"/>
          <w:w w:val="90"/>
          <w:sz w:val="24"/>
        </w:rPr>
        <w:t>in</w:t>
      </w:r>
      <w:r>
        <w:rPr>
          <w:color w:val="231F20"/>
          <w:spacing w:val="-31"/>
          <w:w w:val="90"/>
          <w:sz w:val="24"/>
        </w:rPr>
        <w:t> </w:t>
      </w:r>
      <w:r>
        <w:rPr>
          <w:color w:val="231F20"/>
          <w:w w:val="90"/>
          <w:sz w:val="24"/>
        </w:rPr>
        <w:t>normal</w:t>
      </w:r>
      <w:r>
        <w:rPr>
          <w:color w:val="231F20"/>
          <w:spacing w:val="-31"/>
          <w:w w:val="90"/>
          <w:sz w:val="24"/>
        </w:rPr>
        <w:t> </w:t>
      </w:r>
      <w:r>
        <w:rPr>
          <w:color w:val="231F20"/>
          <w:w w:val="90"/>
          <w:sz w:val="24"/>
        </w:rPr>
        <w:t>use.</w:t>
      </w:r>
      <w:r>
        <w:rPr>
          <w:color w:val="231F20"/>
          <w:spacing w:val="-31"/>
          <w:w w:val="90"/>
          <w:sz w:val="24"/>
        </w:rPr>
        <w:t> </w:t>
      </w:r>
      <w:r>
        <w:rPr>
          <w:color w:val="231F20"/>
          <w:w w:val="90"/>
          <w:sz w:val="24"/>
        </w:rPr>
        <w:t>When</w:t>
      </w:r>
      <w:r>
        <w:rPr>
          <w:color w:val="231F20"/>
          <w:spacing w:val="-31"/>
          <w:w w:val="90"/>
          <w:sz w:val="24"/>
        </w:rPr>
        <w:t> </w:t>
      </w:r>
      <w:r>
        <w:rPr>
          <w:color w:val="231F20"/>
          <w:w w:val="90"/>
          <w:sz w:val="24"/>
        </w:rPr>
        <w:t>bent</w:t>
      </w:r>
      <w:r>
        <w:rPr>
          <w:color w:val="231F20"/>
          <w:spacing w:val="-31"/>
          <w:w w:val="90"/>
          <w:sz w:val="24"/>
        </w:rPr>
        <w:t> </w:t>
      </w:r>
      <w:r>
        <w:rPr>
          <w:color w:val="231F20"/>
          <w:w w:val="90"/>
          <w:sz w:val="24"/>
        </w:rPr>
        <w:t>at</w:t>
      </w:r>
      <w:r>
        <w:rPr>
          <w:color w:val="231F20"/>
          <w:spacing w:val="-31"/>
          <w:w w:val="90"/>
          <w:sz w:val="24"/>
        </w:rPr>
        <w:t> </w:t>
      </w:r>
      <w:r>
        <w:rPr>
          <w:color w:val="231F20"/>
          <w:w w:val="90"/>
          <w:sz w:val="24"/>
        </w:rPr>
        <w:t>too</w:t>
      </w:r>
      <w:r>
        <w:rPr>
          <w:color w:val="231F20"/>
          <w:spacing w:val="-31"/>
          <w:w w:val="90"/>
          <w:sz w:val="24"/>
        </w:rPr>
        <w:t> </w:t>
      </w:r>
      <w:r>
        <w:rPr>
          <w:color w:val="231F20"/>
          <w:w w:val="90"/>
          <w:sz w:val="24"/>
        </w:rPr>
        <w:t>sharp</w:t>
      </w:r>
      <w:r>
        <w:rPr>
          <w:color w:val="231F20"/>
          <w:spacing w:val="-31"/>
          <w:w w:val="90"/>
          <w:sz w:val="24"/>
        </w:rPr>
        <w:t> </w:t>
      </w:r>
      <w:r>
        <w:rPr>
          <w:color w:val="231F20"/>
          <w:w w:val="90"/>
          <w:sz w:val="24"/>
        </w:rPr>
        <w:t>an</w:t>
      </w:r>
      <w:r>
        <w:rPr>
          <w:color w:val="231F20"/>
          <w:spacing w:val="-31"/>
          <w:w w:val="90"/>
          <w:sz w:val="24"/>
        </w:rPr>
        <w:t> </w:t>
      </w:r>
      <w:r>
        <w:rPr>
          <w:color w:val="231F20"/>
          <w:spacing w:val="-3"/>
          <w:w w:val="90"/>
          <w:sz w:val="24"/>
        </w:rPr>
        <w:t>angle, </w:t>
      </w:r>
      <w:r>
        <w:rPr>
          <w:color w:val="231F20"/>
          <w:w w:val="90"/>
          <w:sz w:val="24"/>
        </w:rPr>
        <w:t>hose</w:t>
      </w:r>
      <w:r>
        <w:rPr>
          <w:color w:val="231F20"/>
          <w:spacing w:val="-36"/>
          <w:w w:val="90"/>
          <w:sz w:val="24"/>
        </w:rPr>
        <w:t> </w:t>
      </w:r>
      <w:r>
        <w:rPr>
          <w:color w:val="231F20"/>
          <w:spacing w:val="-3"/>
          <w:w w:val="90"/>
          <w:sz w:val="24"/>
        </w:rPr>
        <w:t>may</w:t>
      </w:r>
      <w:r>
        <w:rPr>
          <w:color w:val="231F20"/>
          <w:spacing w:val="-36"/>
          <w:w w:val="90"/>
          <w:sz w:val="24"/>
        </w:rPr>
        <w:t> </w:t>
      </w:r>
      <w:r>
        <w:rPr>
          <w:color w:val="231F20"/>
          <w:w w:val="90"/>
          <w:sz w:val="24"/>
        </w:rPr>
        <w:t>kink</w:t>
      </w:r>
      <w:r>
        <w:rPr>
          <w:color w:val="231F20"/>
          <w:spacing w:val="-36"/>
          <w:w w:val="90"/>
          <w:sz w:val="24"/>
        </w:rPr>
        <w:t> </w:t>
      </w:r>
      <w:r>
        <w:rPr>
          <w:color w:val="231F20"/>
          <w:w w:val="90"/>
          <w:sz w:val="24"/>
        </w:rPr>
        <w:t>or</w:t>
      </w:r>
      <w:r>
        <w:rPr>
          <w:color w:val="231F20"/>
          <w:spacing w:val="-36"/>
          <w:w w:val="90"/>
          <w:sz w:val="24"/>
        </w:rPr>
        <w:t> </w:t>
      </w:r>
      <w:r>
        <w:rPr>
          <w:color w:val="231F20"/>
          <w:w w:val="90"/>
          <w:sz w:val="24"/>
        </w:rPr>
        <w:t>flatten</w:t>
      </w:r>
      <w:r>
        <w:rPr>
          <w:color w:val="231F20"/>
          <w:spacing w:val="-36"/>
          <w:w w:val="90"/>
          <w:sz w:val="24"/>
        </w:rPr>
        <w:t> </w:t>
      </w:r>
      <w:r>
        <w:rPr>
          <w:color w:val="231F20"/>
          <w:w w:val="90"/>
          <w:sz w:val="24"/>
        </w:rPr>
        <w:t>in</w:t>
      </w:r>
      <w:r>
        <w:rPr>
          <w:color w:val="231F20"/>
          <w:spacing w:val="-36"/>
          <w:w w:val="90"/>
          <w:sz w:val="24"/>
        </w:rPr>
        <w:t> </w:t>
      </w:r>
      <w:r>
        <w:rPr>
          <w:color w:val="231F20"/>
          <w:w w:val="90"/>
          <w:sz w:val="24"/>
        </w:rPr>
        <w:t>the</w:t>
      </w:r>
      <w:r>
        <w:rPr>
          <w:color w:val="231F20"/>
          <w:spacing w:val="-36"/>
          <w:w w:val="90"/>
          <w:sz w:val="24"/>
        </w:rPr>
        <w:t> </w:t>
      </w:r>
      <w:r>
        <w:rPr>
          <w:color w:val="231F20"/>
          <w:w w:val="90"/>
          <w:sz w:val="24"/>
        </w:rPr>
        <w:t>cross-section.</w:t>
      </w:r>
      <w:r>
        <w:rPr>
          <w:color w:val="231F20"/>
          <w:spacing w:val="-36"/>
          <w:w w:val="90"/>
          <w:sz w:val="24"/>
        </w:rPr>
        <w:t> </w:t>
      </w:r>
      <w:r>
        <w:rPr>
          <w:color w:val="231F20"/>
          <w:w w:val="90"/>
          <w:sz w:val="24"/>
        </w:rPr>
        <w:t>The</w:t>
      </w:r>
    </w:p>
    <w:p>
      <w:pPr>
        <w:spacing w:line="242" w:lineRule="auto" w:before="7"/>
        <w:ind w:left="1260" w:right="0" w:firstLine="0"/>
        <w:jc w:val="left"/>
        <w:rPr>
          <w:sz w:val="24"/>
        </w:rPr>
      </w:pPr>
      <w:r>
        <w:rPr>
          <w:color w:val="231F20"/>
          <w:spacing w:val="-3"/>
          <w:w w:val="85"/>
          <w:sz w:val="24"/>
        </w:rPr>
        <w:t>reinforcement</w:t>
      </w:r>
      <w:r>
        <w:rPr>
          <w:color w:val="231F20"/>
          <w:spacing w:val="-12"/>
          <w:w w:val="85"/>
          <w:sz w:val="24"/>
        </w:rPr>
        <w:t> </w:t>
      </w:r>
      <w:r>
        <w:rPr>
          <w:color w:val="231F20"/>
          <w:spacing w:val="-3"/>
          <w:w w:val="85"/>
          <w:sz w:val="24"/>
        </w:rPr>
        <w:t>may</w:t>
      </w:r>
      <w:r>
        <w:rPr>
          <w:color w:val="231F20"/>
          <w:spacing w:val="-12"/>
          <w:w w:val="85"/>
          <w:sz w:val="24"/>
        </w:rPr>
        <w:t> </w:t>
      </w:r>
      <w:r>
        <w:rPr>
          <w:color w:val="231F20"/>
          <w:w w:val="85"/>
          <w:sz w:val="24"/>
        </w:rPr>
        <w:t>also</w:t>
      </w:r>
      <w:r>
        <w:rPr>
          <w:color w:val="231F20"/>
          <w:spacing w:val="-12"/>
          <w:w w:val="85"/>
          <w:sz w:val="24"/>
        </w:rPr>
        <w:t> </w:t>
      </w:r>
      <w:r>
        <w:rPr>
          <w:color w:val="231F20"/>
          <w:w w:val="85"/>
          <w:sz w:val="24"/>
        </w:rPr>
        <w:t>be</w:t>
      </w:r>
      <w:r>
        <w:rPr>
          <w:color w:val="231F20"/>
          <w:spacing w:val="-12"/>
          <w:w w:val="85"/>
          <w:sz w:val="24"/>
        </w:rPr>
        <w:t> </w:t>
      </w:r>
      <w:r>
        <w:rPr>
          <w:color w:val="231F20"/>
          <w:spacing w:val="-3"/>
          <w:w w:val="85"/>
          <w:sz w:val="24"/>
        </w:rPr>
        <w:t>unduly</w:t>
      </w:r>
      <w:r>
        <w:rPr>
          <w:color w:val="231F20"/>
          <w:spacing w:val="-11"/>
          <w:w w:val="85"/>
          <w:sz w:val="24"/>
        </w:rPr>
        <w:t> </w:t>
      </w:r>
      <w:r>
        <w:rPr>
          <w:color w:val="231F20"/>
          <w:w w:val="85"/>
          <w:sz w:val="24"/>
        </w:rPr>
        <w:t>stressed</w:t>
      </w:r>
      <w:r>
        <w:rPr>
          <w:color w:val="231F20"/>
          <w:spacing w:val="-12"/>
          <w:w w:val="85"/>
          <w:sz w:val="24"/>
        </w:rPr>
        <w:t> </w:t>
      </w:r>
      <w:r>
        <w:rPr>
          <w:color w:val="231F20"/>
          <w:w w:val="85"/>
          <w:sz w:val="24"/>
        </w:rPr>
        <w:t>or</w:t>
      </w:r>
      <w:r>
        <w:rPr>
          <w:color w:val="231F20"/>
          <w:spacing w:val="-12"/>
          <w:w w:val="85"/>
          <w:sz w:val="24"/>
        </w:rPr>
        <w:t> </w:t>
      </w:r>
      <w:r>
        <w:rPr>
          <w:color w:val="231F20"/>
          <w:w w:val="85"/>
          <w:sz w:val="24"/>
        </w:rPr>
        <w:t>distorted </w:t>
      </w:r>
      <w:r>
        <w:rPr>
          <w:color w:val="231F20"/>
          <w:w w:val="95"/>
          <w:sz w:val="24"/>
        </w:rPr>
        <w:t>and</w:t>
      </w:r>
      <w:r>
        <w:rPr>
          <w:color w:val="231F20"/>
          <w:spacing w:val="-19"/>
          <w:w w:val="95"/>
          <w:sz w:val="24"/>
        </w:rPr>
        <w:t> </w:t>
      </w:r>
      <w:r>
        <w:rPr>
          <w:color w:val="231F20"/>
          <w:w w:val="95"/>
          <w:sz w:val="24"/>
        </w:rPr>
        <w:t>the</w:t>
      </w:r>
      <w:r>
        <w:rPr>
          <w:color w:val="231F20"/>
          <w:spacing w:val="-19"/>
          <w:w w:val="95"/>
          <w:sz w:val="24"/>
        </w:rPr>
        <w:t> </w:t>
      </w:r>
      <w:r>
        <w:rPr>
          <w:color w:val="231F20"/>
          <w:w w:val="95"/>
          <w:sz w:val="24"/>
        </w:rPr>
        <w:t>hose</w:t>
      </w:r>
      <w:r>
        <w:rPr>
          <w:color w:val="231F20"/>
          <w:spacing w:val="-19"/>
          <w:w w:val="95"/>
          <w:sz w:val="24"/>
        </w:rPr>
        <w:t> </w:t>
      </w:r>
      <w:r>
        <w:rPr>
          <w:color w:val="231F20"/>
          <w:spacing w:val="-3"/>
          <w:w w:val="95"/>
          <w:sz w:val="24"/>
        </w:rPr>
        <w:t>life</w:t>
      </w:r>
      <w:r>
        <w:rPr>
          <w:color w:val="231F20"/>
          <w:spacing w:val="-19"/>
          <w:w w:val="95"/>
          <w:sz w:val="24"/>
        </w:rPr>
        <w:t> </w:t>
      </w:r>
      <w:r>
        <w:rPr>
          <w:color w:val="231F20"/>
          <w:spacing w:val="-3"/>
          <w:w w:val="95"/>
          <w:sz w:val="24"/>
        </w:rPr>
        <w:t>thereby</w:t>
      </w:r>
      <w:r>
        <w:rPr>
          <w:color w:val="231F20"/>
          <w:spacing w:val="-19"/>
          <w:w w:val="95"/>
          <w:sz w:val="24"/>
        </w:rPr>
        <w:t> </w:t>
      </w:r>
      <w:r>
        <w:rPr>
          <w:color w:val="231F20"/>
          <w:w w:val="95"/>
          <w:sz w:val="24"/>
        </w:rPr>
        <w:t>shortened.</w:t>
      </w:r>
    </w:p>
    <w:p>
      <w:pPr>
        <w:spacing w:line="242" w:lineRule="auto" w:before="143"/>
        <w:ind w:left="1260" w:right="113" w:firstLine="0"/>
        <w:jc w:val="left"/>
        <w:rPr>
          <w:sz w:val="24"/>
        </w:rPr>
      </w:pPr>
      <w:r>
        <w:rPr>
          <w:color w:val="231F20"/>
          <w:w w:val="90"/>
          <w:sz w:val="24"/>
        </w:rPr>
        <w:t>Adequate</w:t>
      </w:r>
      <w:r>
        <w:rPr>
          <w:color w:val="231F20"/>
          <w:spacing w:val="-40"/>
          <w:w w:val="90"/>
          <w:sz w:val="24"/>
        </w:rPr>
        <w:t> </w:t>
      </w:r>
      <w:r>
        <w:rPr>
          <w:color w:val="231F20"/>
          <w:w w:val="90"/>
          <w:sz w:val="24"/>
        </w:rPr>
        <w:t>flexibility</w:t>
      </w:r>
      <w:r>
        <w:rPr>
          <w:color w:val="231F20"/>
          <w:spacing w:val="-40"/>
          <w:w w:val="90"/>
          <w:sz w:val="24"/>
        </w:rPr>
        <w:t> </w:t>
      </w:r>
      <w:r>
        <w:rPr>
          <w:color w:val="231F20"/>
          <w:w w:val="90"/>
          <w:sz w:val="24"/>
        </w:rPr>
        <w:t>means</w:t>
      </w:r>
      <w:r>
        <w:rPr>
          <w:color w:val="231F20"/>
          <w:spacing w:val="-40"/>
          <w:w w:val="90"/>
          <w:sz w:val="24"/>
        </w:rPr>
        <w:t> </w:t>
      </w:r>
      <w:r>
        <w:rPr>
          <w:color w:val="231F20"/>
          <w:w w:val="90"/>
          <w:sz w:val="24"/>
        </w:rPr>
        <w:t>the</w:t>
      </w:r>
      <w:r>
        <w:rPr>
          <w:color w:val="231F20"/>
          <w:spacing w:val="-39"/>
          <w:w w:val="90"/>
          <w:sz w:val="24"/>
        </w:rPr>
        <w:t> </w:t>
      </w:r>
      <w:r>
        <w:rPr>
          <w:color w:val="231F20"/>
          <w:w w:val="90"/>
          <w:sz w:val="24"/>
        </w:rPr>
        <w:t>hose</w:t>
      </w:r>
      <w:r>
        <w:rPr>
          <w:color w:val="231F20"/>
          <w:spacing w:val="-40"/>
          <w:w w:val="90"/>
          <w:sz w:val="24"/>
        </w:rPr>
        <w:t> </w:t>
      </w:r>
      <w:r>
        <w:rPr>
          <w:color w:val="231F20"/>
          <w:spacing w:val="-3"/>
          <w:w w:val="90"/>
          <w:sz w:val="24"/>
        </w:rPr>
        <w:t>should</w:t>
      </w:r>
      <w:r>
        <w:rPr>
          <w:color w:val="231F20"/>
          <w:spacing w:val="-40"/>
          <w:w w:val="90"/>
          <w:sz w:val="24"/>
        </w:rPr>
        <w:t> </w:t>
      </w:r>
      <w:r>
        <w:rPr>
          <w:color w:val="231F20"/>
          <w:w w:val="90"/>
          <w:sz w:val="24"/>
        </w:rPr>
        <w:t>be</w:t>
      </w:r>
      <w:r>
        <w:rPr>
          <w:color w:val="231F20"/>
          <w:spacing w:val="-40"/>
          <w:w w:val="90"/>
          <w:sz w:val="24"/>
        </w:rPr>
        <w:t> </w:t>
      </w:r>
      <w:r>
        <w:rPr>
          <w:color w:val="231F20"/>
          <w:w w:val="90"/>
          <w:sz w:val="24"/>
        </w:rPr>
        <w:t>able to</w:t>
      </w:r>
      <w:r>
        <w:rPr>
          <w:color w:val="231F20"/>
          <w:spacing w:val="-31"/>
          <w:w w:val="90"/>
          <w:sz w:val="24"/>
        </w:rPr>
        <w:t> </w:t>
      </w:r>
      <w:r>
        <w:rPr>
          <w:color w:val="231F20"/>
          <w:w w:val="90"/>
          <w:sz w:val="24"/>
        </w:rPr>
        <w:t>conform</w:t>
      </w:r>
      <w:r>
        <w:rPr>
          <w:color w:val="231F20"/>
          <w:spacing w:val="-31"/>
          <w:w w:val="90"/>
          <w:sz w:val="24"/>
        </w:rPr>
        <w:t> </w:t>
      </w:r>
      <w:r>
        <w:rPr>
          <w:color w:val="231F20"/>
          <w:w w:val="90"/>
          <w:sz w:val="24"/>
        </w:rPr>
        <w:t>to</w:t>
      </w:r>
      <w:r>
        <w:rPr>
          <w:color w:val="231F20"/>
          <w:spacing w:val="-30"/>
          <w:w w:val="90"/>
          <w:sz w:val="24"/>
        </w:rPr>
        <w:t> </w:t>
      </w:r>
      <w:r>
        <w:rPr>
          <w:color w:val="231F20"/>
          <w:w w:val="90"/>
          <w:sz w:val="24"/>
        </w:rPr>
        <w:t>the</w:t>
      </w:r>
      <w:r>
        <w:rPr>
          <w:color w:val="231F20"/>
          <w:spacing w:val="-31"/>
          <w:w w:val="90"/>
          <w:sz w:val="24"/>
        </w:rPr>
        <w:t> </w:t>
      </w:r>
      <w:r>
        <w:rPr>
          <w:color w:val="231F20"/>
          <w:spacing w:val="-3"/>
          <w:w w:val="90"/>
          <w:sz w:val="24"/>
        </w:rPr>
        <w:t>smallest</w:t>
      </w:r>
      <w:r>
        <w:rPr>
          <w:color w:val="231F20"/>
          <w:spacing w:val="-31"/>
          <w:w w:val="90"/>
          <w:sz w:val="24"/>
        </w:rPr>
        <w:t> </w:t>
      </w:r>
      <w:r>
        <w:rPr>
          <w:color w:val="231F20"/>
          <w:w w:val="90"/>
          <w:sz w:val="24"/>
        </w:rPr>
        <w:t>anticipated</w:t>
      </w:r>
      <w:r>
        <w:rPr>
          <w:color w:val="231F20"/>
          <w:spacing w:val="-30"/>
          <w:w w:val="90"/>
          <w:sz w:val="24"/>
        </w:rPr>
        <w:t> </w:t>
      </w:r>
      <w:r>
        <w:rPr>
          <w:color w:val="231F20"/>
          <w:w w:val="90"/>
          <w:sz w:val="24"/>
        </w:rPr>
        <w:t>bend</w:t>
      </w:r>
      <w:r>
        <w:rPr>
          <w:color w:val="231F20"/>
          <w:spacing w:val="-31"/>
          <w:w w:val="90"/>
          <w:sz w:val="24"/>
        </w:rPr>
        <w:t> </w:t>
      </w:r>
      <w:r>
        <w:rPr>
          <w:color w:val="231F20"/>
          <w:spacing w:val="-3"/>
          <w:w w:val="90"/>
          <w:sz w:val="24"/>
        </w:rPr>
        <w:t>radius </w:t>
      </w:r>
      <w:r>
        <w:rPr>
          <w:color w:val="231F20"/>
          <w:w w:val="90"/>
          <w:sz w:val="24"/>
        </w:rPr>
        <w:t>without </w:t>
      </w:r>
      <w:r>
        <w:rPr>
          <w:color w:val="231F20"/>
          <w:spacing w:val="-3"/>
          <w:w w:val="90"/>
          <w:sz w:val="24"/>
        </w:rPr>
        <w:t>over </w:t>
      </w:r>
      <w:r>
        <w:rPr>
          <w:color w:val="231F20"/>
          <w:w w:val="90"/>
          <w:sz w:val="24"/>
        </w:rPr>
        <w:t>stress. The </w:t>
      </w:r>
      <w:r>
        <w:rPr>
          <w:color w:val="231F20"/>
          <w:spacing w:val="-4"/>
          <w:w w:val="90"/>
          <w:sz w:val="24"/>
        </w:rPr>
        <w:t>minimum </w:t>
      </w:r>
      <w:r>
        <w:rPr>
          <w:color w:val="231F20"/>
          <w:w w:val="90"/>
          <w:sz w:val="24"/>
        </w:rPr>
        <w:t>bend </w:t>
      </w:r>
      <w:r>
        <w:rPr>
          <w:color w:val="231F20"/>
          <w:spacing w:val="-3"/>
          <w:w w:val="90"/>
          <w:sz w:val="24"/>
        </w:rPr>
        <w:t>radius </w:t>
      </w:r>
      <w:r>
        <w:rPr>
          <w:color w:val="231F20"/>
          <w:w w:val="90"/>
          <w:sz w:val="24"/>
        </w:rPr>
        <w:t>is </w:t>
      </w:r>
      <w:r>
        <w:rPr>
          <w:color w:val="231F20"/>
          <w:spacing w:val="-3"/>
          <w:w w:val="85"/>
          <w:sz w:val="24"/>
        </w:rPr>
        <w:t>generally</w:t>
      </w:r>
      <w:r>
        <w:rPr>
          <w:color w:val="231F20"/>
          <w:spacing w:val="-16"/>
          <w:w w:val="85"/>
          <w:sz w:val="24"/>
        </w:rPr>
        <w:t> </w:t>
      </w:r>
      <w:r>
        <w:rPr>
          <w:color w:val="231F20"/>
          <w:w w:val="85"/>
          <w:sz w:val="24"/>
        </w:rPr>
        <w:t>specified</w:t>
      </w:r>
      <w:r>
        <w:rPr>
          <w:color w:val="231F20"/>
          <w:spacing w:val="-16"/>
          <w:w w:val="85"/>
          <w:sz w:val="24"/>
        </w:rPr>
        <w:t> </w:t>
      </w:r>
      <w:r>
        <w:rPr>
          <w:color w:val="231F20"/>
          <w:w w:val="85"/>
          <w:sz w:val="24"/>
        </w:rPr>
        <w:t>for</w:t>
      </w:r>
      <w:r>
        <w:rPr>
          <w:color w:val="231F20"/>
          <w:spacing w:val="-16"/>
          <w:w w:val="85"/>
          <w:sz w:val="24"/>
        </w:rPr>
        <w:t> </w:t>
      </w:r>
      <w:r>
        <w:rPr>
          <w:color w:val="231F20"/>
          <w:w w:val="85"/>
          <w:sz w:val="24"/>
        </w:rPr>
        <w:t>each</w:t>
      </w:r>
      <w:r>
        <w:rPr>
          <w:color w:val="231F20"/>
          <w:spacing w:val="-16"/>
          <w:w w:val="85"/>
          <w:sz w:val="24"/>
        </w:rPr>
        <w:t> </w:t>
      </w:r>
      <w:r>
        <w:rPr>
          <w:color w:val="231F20"/>
          <w:w w:val="85"/>
          <w:sz w:val="24"/>
        </w:rPr>
        <w:t>hose</w:t>
      </w:r>
      <w:r>
        <w:rPr>
          <w:color w:val="231F20"/>
          <w:spacing w:val="-16"/>
          <w:w w:val="85"/>
          <w:sz w:val="24"/>
        </w:rPr>
        <w:t> </w:t>
      </w:r>
      <w:r>
        <w:rPr>
          <w:color w:val="231F20"/>
          <w:w w:val="85"/>
          <w:sz w:val="24"/>
        </w:rPr>
        <w:t>in</w:t>
      </w:r>
      <w:r>
        <w:rPr>
          <w:color w:val="231F20"/>
          <w:spacing w:val="-16"/>
          <w:w w:val="85"/>
          <w:sz w:val="24"/>
        </w:rPr>
        <w:t> </w:t>
      </w:r>
      <w:r>
        <w:rPr>
          <w:color w:val="231F20"/>
          <w:w w:val="85"/>
          <w:sz w:val="24"/>
        </w:rPr>
        <w:t>this</w:t>
      </w:r>
      <w:r>
        <w:rPr>
          <w:color w:val="231F20"/>
          <w:spacing w:val="-16"/>
          <w:w w:val="85"/>
          <w:sz w:val="24"/>
        </w:rPr>
        <w:t> </w:t>
      </w:r>
      <w:r>
        <w:rPr>
          <w:color w:val="231F20"/>
          <w:w w:val="85"/>
          <w:sz w:val="24"/>
        </w:rPr>
        <w:t>catalog.</w:t>
      </w:r>
      <w:r>
        <w:rPr>
          <w:color w:val="231F20"/>
          <w:spacing w:val="-16"/>
          <w:w w:val="85"/>
          <w:sz w:val="24"/>
        </w:rPr>
        <w:t> </w:t>
      </w:r>
      <w:r>
        <w:rPr>
          <w:color w:val="231F20"/>
          <w:w w:val="85"/>
          <w:sz w:val="24"/>
        </w:rPr>
        <w:t>This</w:t>
      </w:r>
    </w:p>
    <w:p>
      <w:pPr>
        <w:spacing w:line="242" w:lineRule="auto" w:before="5"/>
        <w:ind w:left="1260" w:right="121" w:firstLine="0"/>
        <w:jc w:val="both"/>
        <w:rPr>
          <w:sz w:val="24"/>
        </w:rPr>
      </w:pPr>
      <w:r>
        <w:rPr>
          <w:color w:val="231F20"/>
          <w:w w:val="90"/>
          <w:sz w:val="24"/>
        </w:rPr>
        <w:t>is</w:t>
      </w:r>
      <w:r>
        <w:rPr>
          <w:color w:val="231F20"/>
          <w:spacing w:val="-32"/>
          <w:w w:val="90"/>
          <w:sz w:val="24"/>
        </w:rPr>
        <w:t> </w:t>
      </w:r>
      <w:r>
        <w:rPr>
          <w:color w:val="231F20"/>
          <w:w w:val="90"/>
          <w:sz w:val="24"/>
        </w:rPr>
        <w:t>the</w:t>
      </w:r>
      <w:r>
        <w:rPr>
          <w:color w:val="231F20"/>
          <w:spacing w:val="-31"/>
          <w:w w:val="90"/>
          <w:sz w:val="24"/>
        </w:rPr>
        <w:t> </w:t>
      </w:r>
      <w:r>
        <w:rPr>
          <w:color w:val="231F20"/>
          <w:spacing w:val="-3"/>
          <w:w w:val="90"/>
          <w:sz w:val="24"/>
        </w:rPr>
        <w:t>radius</w:t>
      </w:r>
      <w:r>
        <w:rPr>
          <w:color w:val="231F20"/>
          <w:spacing w:val="-32"/>
          <w:w w:val="90"/>
          <w:sz w:val="24"/>
        </w:rPr>
        <w:t> </w:t>
      </w:r>
      <w:r>
        <w:rPr>
          <w:color w:val="231F20"/>
          <w:w w:val="90"/>
          <w:sz w:val="24"/>
        </w:rPr>
        <w:t>to</w:t>
      </w:r>
      <w:r>
        <w:rPr>
          <w:color w:val="231F20"/>
          <w:spacing w:val="-31"/>
          <w:w w:val="90"/>
          <w:sz w:val="24"/>
        </w:rPr>
        <w:t> </w:t>
      </w:r>
      <w:r>
        <w:rPr>
          <w:color w:val="231F20"/>
          <w:spacing w:val="-3"/>
          <w:w w:val="90"/>
          <w:sz w:val="24"/>
        </w:rPr>
        <w:t>which</w:t>
      </w:r>
      <w:r>
        <w:rPr>
          <w:color w:val="231F20"/>
          <w:spacing w:val="-32"/>
          <w:w w:val="90"/>
          <w:sz w:val="24"/>
        </w:rPr>
        <w:t> </w:t>
      </w:r>
      <w:r>
        <w:rPr>
          <w:color w:val="231F20"/>
          <w:w w:val="90"/>
          <w:sz w:val="24"/>
        </w:rPr>
        <w:t>the</w:t>
      </w:r>
      <w:r>
        <w:rPr>
          <w:color w:val="231F20"/>
          <w:spacing w:val="-31"/>
          <w:w w:val="90"/>
          <w:sz w:val="24"/>
        </w:rPr>
        <w:t> </w:t>
      </w:r>
      <w:r>
        <w:rPr>
          <w:color w:val="231F20"/>
          <w:w w:val="90"/>
          <w:sz w:val="24"/>
        </w:rPr>
        <w:t>hose</w:t>
      </w:r>
      <w:r>
        <w:rPr>
          <w:color w:val="231F20"/>
          <w:spacing w:val="-32"/>
          <w:w w:val="90"/>
          <w:sz w:val="24"/>
        </w:rPr>
        <w:t> </w:t>
      </w:r>
      <w:r>
        <w:rPr>
          <w:color w:val="231F20"/>
          <w:w w:val="90"/>
          <w:sz w:val="24"/>
        </w:rPr>
        <w:t>can</w:t>
      </w:r>
      <w:r>
        <w:rPr>
          <w:color w:val="231F20"/>
          <w:spacing w:val="-31"/>
          <w:w w:val="90"/>
          <w:sz w:val="24"/>
        </w:rPr>
        <w:t> </w:t>
      </w:r>
      <w:r>
        <w:rPr>
          <w:color w:val="231F20"/>
          <w:w w:val="90"/>
          <w:sz w:val="24"/>
        </w:rPr>
        <w:t>be</w:t>
      </w:r>
      <w:r>
        <w:rPr>
          <w:color w:val="231F20"/>
          <w:spacing w:val="-32"/>
          <w:w w:val="90"/>
          <w:sz w:val="24"/>
        </w:rPr>
        <w:t> </w:t>
      </w:r>
      <w:r>
        <w:rPr>
          <w:color w:val="231F20"/>
          <w:w w:val="90"/>
          <w:sz w:val="24"/>
        </w:rPr>
        <w:t>bent</w:t>
      </w:r>
      <w:r>
        <w:rPr>
          <w:color w:val="231F20"/>
          <w:spacing w:val="-31"/>
          <w:w w:val="90"/>
          <w:sz w:val="24"/>
        </w:rPr>
        <w:t> </w:t>
      </w:r>
      <w:r>
        <w:rPr>
          <w:color w:val="231F20"/>
          <w:w w:val="90"/>
          <w:sz w:val="24"/>
        </w:rPr>
        <w:t>in</w:t>
      </w:r>
      <w:r>
        <w:rPr>
          <w:color w:val="231F20"/>
          <w:spacing w:val="-32"/>
          <w:w w:val="90"/>
          <w:sz w:val="24"/>
        </w:rPr>
        <w:t> </w:t>
      </w:r>
      <w:r>
        <w:rPr>
          <w:color w:val="231F20"/>
          <w:w w:val="90"/>
          <w:sz w:val="24"/>
        </w:rPr>
        <w:t>service </w:t>
      </w:r>
      <w:r>
        <w:rPr>
          <w:color w:val="231F20"/>
          <w:w w:val="85"/>
          <w:sz w:val="24"/>
        </w:rPr>
        <w:t>without</w:t>
      </w:r>
      <w:r>
        <w:rPr>
          <w:color w:val="231F20"/>
          <w:spacing w:val="-11"/>
          <w:w w:val="85"/>
          <w:sz w:val="24"/>
        </w:rPr>
        <w:t> </w:t>
      </w:r>
      <w:r>
        <w:rPr>
          <w:color w:val="231F20"/>
          <w:spacing w:val="-3"/>
          <w:w w:val="85"/>
          <w:sz w:val="24"/>
        </w:rPr>
        <w:t>damage</w:t>
      </w:r>
      <w:r>
        <w:rPr>
          <w:color w:val="231F20"/>
          <w:spacing w:val="-10"/>
          <w:w w:val="85"/>
          <w:sz w:val="24"/>
        </w:rPr>
        <w:t> </w:t>
      </w:r>
      <w:r>
        <w:rPr>
          <w:color w:val="231F20"/>
          <w:w w:val="85"/>
          <w:sz w:val="24"/>
        </w:rPr>
        <w:t>or</w:t>
      </w:r>
      <w:r>
        <w:rPr>
          <w:color w:val="231F20"/>
          <w:spacing w:val="-11"/>
          <w:w w:val="85"/>
          <w:sz w:val="24"/>
        </w:rPr>
        <w:t> </w:t>
      </w:r>
      <w:r>
        <w:rPr>
          <w:color w:val="231F20"/>
          <w:spacing w:val="-3"/>
          <w:w w:val="85"/>
          <w:sz w:val="24"/>
        </w:rPr>
        <w:t>appreciably</w:t>
      </w:r>
      <w:r>
        <w:rPr>
          <w:color w:val="231F20"/>
          <w:spacing w:val="-10"/>
          <w:w w:val="85"/>
          <w:sz w:val="24"/>
        </w:rPr>
        <w:t> </w:t>
      </w:r>
      <w:r>
        <w:rPr>
          <w:color w:val="231F20"/>
          <w:w w:val="85"/>
          <w:sz w:val="24"/>
        </w:rPr>
        <w:t>shortening</w:t>
      </w:r>
      <w:r>
        <w:rPr>
          <w:color w:val="231F20"/>
          <w:spacing w:val="-10"/>
          <w:w w:val="85"/>
          <w:sz w:val="24"/>
        </w:rPr>
        <w:t> </w:t>
      </w:r>
      <w:r>
        <w:rPr>
          <w:color w:val="231F20"/>
          <w:w w:val="85"/>
          <w:sz w:val="24"/>
        </w:rPr>
        <w:t>its</w:t>
      </w:r>
      <w:r>
        <w:rPr>
          <w:color w:val="231F20"/>
          <w:spacing w:val="-11"/>
          <w:w w:val="85"/>
          <w:sz w:val="24"/>
        </w:rPr>
        <w:t> </w:t>
      </w:r>
      <w:r>
        <w:rPr>
          <w:color w:val="231F20"/>
          <w:spacing w:val="-3"/>
          <w:w w:val="85"/>
          <w:sz w:val="24"/>
        </w:rPr>
        <w:t>life.</w:t>
      </w:r>
      <w:r>
        <w:rPr>
          <w:color w:val="231F20"/>
          <w:spacing w:val="-10"/>
          <w:w w:val="85"/>
          <w:sz w:val="24"/>
        </w:rPr>
        <w:t> </w:t>
      </w:r>
      <w:r>
        <w:rPr>
          <w:color w:val="231F20"/>
          <w:w w:val="85"/>
          <w:sz w:val="24"/>
        </w:rPr>
        <w:t>The </w:t>
      </w:r>
      <w:r>
        <w:rPr>
          <w:color w:val="231F20"/>
          <w:spacing w:val="-3"/>
          <w:w w:val="95"/>
          <w:sz w:val="24"/>
        </w:rPr>
        <w:t>radius</w:t>
      </w:r>
      <w:r>
        <w:rPr>
          <w:color w:val="231F20"/>
          <w:spacing w:val="-43"/>
          <w:w w:val="95"/>
          <w:sz w:val="24"/>
        </w:rPr>
        <w:t> </w:t>
      </w:r>
      <w:r>
        <w:rPr>
          <w:color w:val="231F20"/>
          <w:w w:val="95"/>
          <w:sz w:val="24"/>
        </w:rPr>
        <w:t>is</w:t>
      </w:r>
      <w:r>
        <w:rPr>
          <w:color w:val="231F20"/>
          <w:spacing w:val="-42"/>
          <w:w w:val="95"/>
          <w:sz w:val="24"/>
        </w:rPr>
        <w:t> </w:t>
      </w:r>
      <w:r>
        <w:rPr>
          <w:color w:val="231F20"/>
          <w:w w:val="95"/>
          <w:sz w:val="24"/>
        </w:rPr>
        <w:t>measured</w:t>
      </w:r>
      <w:r>
        <w:rPr>
          <w:color w:val="231F20"/>
          <w:spacing w:val="-42"/>
          <w:w w:val="95"/>
          <w:sz w:val="24"/>
        </w:rPr>
        <w:t> </w:t>
      </w:r>
      <w:r>
        <w:rPr>
          <w:color w:val="231F20"/>
          <w:w w:val="95"/>
          <w:sz w:val="24"/>
        </w:rPr>
        <w:t>to</w:t>
      </w:r>
      <w:r>
        <w:rPr>
          <w:color w:val="231F20"/>
          <w:spacing w:val="-43"/>
          <w:w w:val="95"/>
          <w:sz w:val="24"/>
        </w:rPr>
        <w:t> </w:t>
      </w:r>
      <w:r>
        <w:rPr>
          <w:color w:val="231F20"/>
          <w:w w:val="95"/>
          <w:sz w:val="24"/>
        </w:rPr>
        <w:t>the</w:t>
      </w:r>
      <w:r>
        <w:rPr>
          <w:color w:val="231F20"/>
          <w:spacing w:val="-42"/>
          <w:w w:val="95"/>
          <w:sz w:val="24"/>
        </w:rPr>
        <w:t> </w:t>
      </w:r>
      <w:r>
        <w:rPr>
          <w:color w:val="231F20"/>
          <w:spacing w:val="-3"/>
          <w:w w:val="95"/>
          <w:sz w:val="24"/>
        </w:rPr>
        <w:t>inside</w:t>
      </w:r>
      <w:r>
        <w:rPr>
          <w:color w:val="231F20"/>
          <w:spacing w:val="-42"/>
          <w:w w:val="95"/>
          <w:sz w:val="24"/>
        </w:rPr>
        <w:t> </w:t>
      </w:r>
      <w:r>
        <w:rPr>
          <w:color w:val="231F20"/>
          <w:w w:val="95"/>
          <w:sz w:val="24"/>
        </w:rPr>
        <w:t>of</w:t>
      </w:r>
      <w:r>
        <w:rPr>
          <w:color w:val="231F20"/>
          <w:spacing w:val="-42"/>
          <w:w w:val="95"/>
          <w:sz w:val="24"/>
        </w:rPr>
        <w:t> </w:t>
      </w:r>
      <w:r>
        <w:rPr>
          <w:color w:val="231F20"/>
          <w:w w:val="95"/>
          <w:sz w:val="24"/>
        </w:rPr>
        <w:t>the</w:t>
      </w:r>
      <w:r>
        <w:rPr>
          <w:color w:val="231F20"/>
          <w:spacing w:val="-43"/>
          <w:w w:val="95"/>
          <w:sz w:val="24"/>
        </w:rPr>
        <w:t> </w:t>
      </w:r>
      <w:r>
        <w:rPr>
          <w:color w:val="231F20"/>
          <w:w w:val="95"/>
          <w:sz w:val="24"/>
        </w:rPr>
        <w:t>curvature.</w:t>
      </w:r>
    </w:p>
    <w:p>
      <w:pPr>
        <w:spacing w:line="242" w:lineRule="auto" w:before="144"/>
        <w:ind w:left="1260" w:right="98" w:firstLine="0"/>
        <w:jc w:val="left"/>
        <w:rPr>
          <w:b/>
          <w:sz w:val="24"/>
        </w:rPr>
      </w:pPr>
      <w:r>
        <w:rPr>
          <w:b/>
          <w:color w:val="231F20"/>
          <w:w w:val="85"/>
          <w:sz w:val="24"/>
        </w:rPr>
        <w:t>Formula</w:t>
      </w:r>
      <w:r>
        <w:rPr>
          <w:b/>
          <w:color w:val="231F20"/>
          <w:spacing w:val="-20"/>
          <w:w w:val="85"/>
          <w:sz w:val="24"/>
        </w:rPr>
        <w:t> </w:t>
      </w:r>
      <w:r>
        <w:rPr>
          <w:b/>
          <w:color w:val="231F20"/>
          <w:w w:val="85"/>
          <w:sz w:val="24"/>
        </w:rPr>
        <w:t>to</w:t>
      </w:r>
      <w:r>
        <w:rPr>
          <w:b/>
          <w:color w:val="231F20"/>
          <w:spacing w:val="-20"/>
          <w:w w:val="85"/>
          <w:sz w:val="24"/>
        </w:rPr>
        <w:t> </w:t>
      </w:r>
      <w:r>
        <w:rPr>
          <w:b/>
          <w:color w:val="231F20"/>
          <w:w w:val="85"/>
          <w:sz w:val="24"/>
        </w:rPr>
        <w:t>determine</w:t>
      </w:r>
      <w:r>
        <w:rPr>
          <w:b/>
          <w:color w:val="231F20"/>
          <w:spacing w:val="-19"/>
          <w:w w:val="85"/>
          <w:sz w:val="24"/>
        </w:rPr>
        <w:t> </w:t>
      </w:r>
      <w:r>
        <w:rPr>
          <w:b/>
          <w:color w:val="231F20"/>
          <w:w w:val="85"/>
          <w:sz w:val="24"/>
        </w:rPr>
        <w:t>minimum</w:t>
      </w:r>
      <w:r>
        <w:rPr>
          <w:b/>
          <w:color w:val="231F20"/>
          <w:spacing w:val="-20"/>
          <w:w w:val="85"/>
          <w:sz w:val="24"/>
        </w:rPr>
        <w:t> </w:t>
      </w:r>
      <w:r>
        <w:rPr>
          <w:b/>
          <w:color w:val="231F20"/>
          <w:w w:val="85"/>
          <w:sz w:val="24"/>
        </w:rPr>
        <w:t>hose</w:t>
      </w:r>
      <w:r>
        <w:rPr>
          <w:b/>
          <w:color w:val="231F20"/>
          <w:spacing w:val="-19"/>
          <w:w w:val="85"/>
          <w:sz w:val="24"/>
        </w:rPr>
        <w:t> </w:t>
      </w:r>
      <w:r>
        <w:rPr>
          <w:b/>
          <w:color w:val="231F20"/>
          <w:w w:val="85"/>
          <w:sz w:val="24"/>
        </w:rPr>
        <w:t>length</w:t>
      </w:r>
      <w:r>
        <w:rPr>
          <w:b/>
          <w:color w:val="231F20"/>
          <w:spacing w:val="-20"/>
          <w:w w:val="85"/>
          <w:sz w:val="24"/>
        </w:rPr>
        <w:t> </w:t>
      </w:r>
      <w:r>
        <w:rPr>
          <w:b/>
          <w:color w:val="231F20"/>
          <w:w w:val="85"/>
          <w:sz w:val="24"/>
        </w:rPr>
        <w:t>given </w:t>
      </w:r>
      <w:r>
        <w:rPr>
          <w:b/>
          <w:color w:val="231F20"/>
          <w:w w:val="95"/>
          <w:sz w:val="24"/>
        </w:rPr>
        <w:t>bend</w:t>
      </w:r>
      <w:r>
        <w:rPr>
          <w:b/>
          <w:color w:val="231F20"/>
          <w:spacing w:val="-34"/>
          <w:w w:val="95"/>
          <w:sz w:val="24"/>
        </w:rPr>
        <w:t> </w:t>
      </w:r>
      <w:r>
        <w:rPr>
          <w:b/>
          <w:color w:val="231F20"/>
          <w:w w:val="95"/>
          <w:sz w:val="24"/>
        </w:rPr>
        <w:t>radius</w:t>
      </w:r>
      <w:r>
        <w:rPr>
          <w:b/>
          <w:color w:val="231F20"/>
          <w:spacing w:val="-33"/>
          <w:w w:val="95"/>
          <w:sz w:val="24"/>
        </w:rPr>
        <w:t> </w:t>
      </w:r>
      <w:r>
        <w:rPr>
          <w:b/>
          <w:color w:val="231F20"/>
          <w:w w:val="95"/>
          <w:sz w:val="24"/>
        </w:rPr>
        <w:t>and</w:t>
      </w:r>
      <w:r>
        <w:rPr>
          <w:b/>
          <w:color w:val="231F20"/>
          <w:spacing w:val="-33"/>
          <w:w w:val="95"/>
          <w:sz w:val="24"/>
        </w:rPr>
        <w:t> </w:t>
      </w:r>
      <w:r>
        <w:rPr>
          <w:b/>
          <w:color w:val="231F20"/>
          <w:w w:val="95"/>
          <w:sz w:val="24"/>
        </w:rPr>
        <w:t>degree</w:t>
      </w:r>
      <w:r>
        <w:rPr>
          <w:b/>
          <w:color w:val="231F20"/>
          <w:spacing w:val="-34"/>
          <w:w w:val="95"/>
          <w:sz w:val="24"/>
        </w:rPr>
        <w:t> </w:t>
      </w:r>
      <w:r>
        <w:rPr>
          <w:b/>
          <w:color w:val="231F20"/>
          <w:w w:val="95"/>
          <w:sz w:val="24"/>
        </w:rPr>
        <w:t>of</w:t>
      </w:r>
      <w:r>
        <w:rPr>
          <w:b/>
          <w:color w:val="231F20"/>
          <w:spacing w:val="-33"/>
          <w:w w:val="95"/>
          <w:sz w:val="24"/>
        </w:rPr>
        <w:t> </w:t>
      </w:r>
      <w:r>
        <w:rPr>
          <w:b/>
          <w:color w:val="231F20"/>
          <w:w w:val="95"/>
          <w:sz w:val="24"/>
        </w:rPr>
        <w:t>bend</w:t>
      </w:r>
      <w:r>
        <w:rPr>
          <w:b/>
          <w:color w:val="231F20"/>
          <w:spacing w:val="-33"/>
          <w:w w:val="95"/>
          <w:sz w:val="24"/>
        </w:rPr>
        <w:t> </w:t>
      </w:r>
      <w:r>
        <w:rPr>
          <w:b/>
          <w:color w:val="231F20"/>
          <w:w w:val="95"/>
          <w:sz w:val="24"/>
        </w:rPr>
        <w:t>required:</w:t>
      </w:r>
    </w:p>
    <w:p>
      <w:pPr>
        <w:pStyle w:val="BodyText"/>
        <w:spacing w:before="11"/>
        <w:rPr>
          <w:b/>
          <w:sz w:val="9"/>
        </w:rPr>
      </w:pPr>
      <w:r>
        <w:rPr/>
        <w:pict>
          <v:group style="position:absolute;margin-left:64.249954pt;margin-top:14.63669pt;width:6.25pt;height:9.2pt;mso-position-horizontal-relative:page;mso-position-vertical-relative:paragraph;z-index:9200;mso-wrap-distance-left:0;mso-wrap-distance-right:0" coordorigin="1285,293" coordsize="125,184">
            <v:line style="position:absolute" from="1303,293" to="1303,444" stroked="true" strokeweight="1.847794pt" strokecolor="#231f20">
              <v:stroke dashstyle="solid"/>
            </v:line>
            <v:rect style="position:absolute;left:1285;top:443;width:125;height:33" filled="true" fillcolor="#231f20" stroked="false">
              <v:fill type="solid"/>
            </v:rect>
            <w10:wrap type="topAndBottom"/>
          </v:group>
        </w:pict>
      </w:r>
      <w:r>
        <w:rPr/>
        <w:pict>
          <v:shape style="position:absolute;margin-left:74.046768pt;margin-top:18.858309pt;width:6.5pt;height:3.25pt;mso-position-horizontal-relative:page;mso-position-vertical-relative:paragraph;z-index:9224;mso-wrap-distance-left:0;mso-wrap-distance-right:0" coordorigin="1481,377" coordsize="130,65" path="m1611,391l1481,391,1481,377,1611,377,1611,391xm1611,441l1481,441,1481,427,1611,427,1611,441xe" filled="true" fillcolor="#231f20" stroked="false">
            <v:path arrowok="t"/>
            <v:fill type="solid"/>
            <w10:wrap type="topAndBottom"/>
          </v:shape>
        </w:pict>
      </w:r>
      <w:r>
        <w:rPr/>
        <w:pict>
          <v:group style="position:absolute;margin-left:84.214058pt;margin-top:8.189444pt;width:34.450pt;height:27.4pt;mso-position-horizontal-relative:page;mso-position-vertical-relative:paragraph;z-index:9248;mso-wrap-distance-left:0;mso-wrap-distance-right:0" coordorigin="1684,164" coordsize="689,548">
            <v:shape style="position:absolute;left:1837;top:163;width:169;height:186" type="#_x0000_t75" stroked="false">
              <v:imagedata r:id="rId199" o:title=""/>
            </v:shape>
            <v:line style="position:absolute" from="1684,411" to="2178,411" stroked="true" strokeweight="1.083679pt" strokecolor="#231f20">
              <v:stroke dashstyle="solid"/>
            </v:line>
            <v:shape style="position:absolute;left:2110;top:491;width:74;height:78" coordorigin="2110,492" coordsize="74,78" path="m2147,569l2133,566,2121,558,2113,545,2110,530,2113,515,2121,503,2133,495,2147,492,2161,495,2172,502,2132,502,2120,515,2120,530,2120,546,2132,559,2172,559,2161,566,2147,569xm2172,559l2162,559,2174,546,2174,515,2162,502,2172,502,2173,503,2181,515,2184,530,2181,545,2173,558,2172,559xe" filled="true" fillcolor="#231f20" stroked="false">
              <v:path arrowok="t"/>
              <v:fill type="solid"/>
            </v:shape>
            <v:shape style="position:absolute;left:2245;top:342;width:128;height:133" type="#_x0000_t75" stroked="false">
              <v:imagedata r:id="rId200" o:title=""/>
            </v:shape>
            <v:shape style="position:absolute;left:1701;top:523;width:121;height:188" coordorigin="1701,524" coordsize="121,188" path="m1736,583l1704,583,1708,559,1718,540,1736,528,1762,524,1781,526,1798,535,1811,551,1812,553,1736,553,1736,583xm1813,683l1774,683,1786,673,1786,653,1782,638,1773,630,1760,627,1747,627,1747,601,1763,601,1782,600,1782,569,1779,553,1812,553,1816,575,1815,587,1810,597,1803,605,1795,610,1795,610,1802,613,1811,620,1819,633,1822,653,1817,676,1813,683xm1762,712l1746,710,1726,703,1708,684,1701,651,1735,651,1735,653,1736,660,1739,670,1747,679,1760,683,1813,683,1805,695,1786,707,1762,712xe" filled="true" fillcolor="#231f20" stroked="false">
              <v:path arrowok="t"/>
              <v:fill type="solid"/>
            </v:shape>
            <v:shape style="position:absolute;left:1835;top:523;width:121;height:188" coordorigin="1835,524" coordsize="121,188" path="m1898,712l1866,704,1847,683,1838,653,1835,620,1837,590,1845,559,1864,534,1900,524,1907,524,1927,527,1936,536,1946,546,1949,551,1949,553,1898,553,1884,557,1875,569,1871,585,1869,603,1869,604,1939,604,1943,606,1948,617,1896,617,1886,619,1878,624,1872,634,1870,649,1872,662,1877,673,1886,680,1897,683,1946,683,1940,693,1922,707,1898,712xm1952,570l1918,570,1917,560,1911,553,1949,553,1952,570xm1939,604l1869,604,1874,597,1883,589,1902,589,1926,593,1939,604xm1946,683l1897,683,1906,681,1914,675,1919,664,1921,649,1921,625,1907,617,1948,617,1952,624,1952,625,1956,645,1951,672,1946,683xe" filled="true" fillcolor="#231f20" stroked="false">
              <v:path arrowok="t"/>
              <v:fill type="solid"/>
            </v:shape>
            <v:shape style="position:absolute;left:1968;top:523;width:122;height:188" coordorigin="1968,524" coordsize="122,188" path="m2029,712l2002,706,1983,689,1972,659,1968,618,1972,576,1983,547,2002,530,2029,524,2056,530,2075,547,2077,553,2029,553,2017,556,2009,568,2005,588,2004,618,2005,648,2009,668,2017,679,2029,683,2077,683,2075,689,2056,706,2029,712xm2077,683l2029,683,2041,679,2049,668,2053,648,2054,618,2053,588,2049,568,2041,556,2029,553,2077,553,2086,576,2089,618,2086,659,2077,683xe" filled="true" fillcolor="#231f20" stroked="false">
              <v:path arrowok="t"/>
              <v:fill type="solid"/>
            </v:shape>
            <w10:wrap type="topAndBottom"/>
          </v:group>
        </w:pict>
      </w:r>
      <w:r>
        <w:rPr/>
        <w:pict>
          <v:group style="position:absolute;margin-left:122.334206pt;margin-top:14.739252pt;width:14.1pt;height:9.5pt;mso-position-horizontal-relative:page;mso-position-vertical-relative:paragraph;z-index:9272;mso-wrap-distance-left:0;mso-wrap-distance-right:0" coordorigin="2447,295" coordsize="282,190">
            <v:shape style="position:absolute;left:2446;top:294;width:120;height:183" type="#_x0000_t75" stroked="false">
              <v:imagedata r:id="rId201" o:title=""/>
            </v:shape>
            <v:shape style="position:absolute;left:2599;top:352;width:129;height:132" type="#_x0000_t75" stroked="false">
              <v:imagedata r:id="rId202" o:title=""/>
            </v:shape>
            <w10:wrap type="topAndBottom"/>
          </v:group>
        </w:pict>
      </w:r>
      <w:r>
        <w:rPr/>
        <w:drawing>
          <wp:anchor distT="0" distB="0" distL="0" distR="0" allowOverlap="1" layoutInCell="1" locked="0" behindDoc="0" simplePos="0" relativeHeight="430">
            <wp:simplePos x="0" y="0"/>
            <wp:positionH relativeFrom="page">
              <wp:posOffset>1780821</wp:posOffset>
            </wp:positionH>
            <wp:positionV relativeFrom="paragraph">
              <wp:posOffset>185597</wp:posOffset>
            </wp:positionV>
            <wp:extent cx="92274" cy="116681"/>
            <wp:effectExtent l="0" t="0" r="0" b="0"/>
            <wp:wrapTopAndBottom/>
            <wp:docPr id="403" name="image140.png" descr=""/>
            <wp:cNvGraphicFramePr>
              <a:graphicFrameLocks noChangeAspect="1"/>
            </wp:cNvGraphicFramePr>
            <a:graphic>
              <a:graphicData uri="http://schemas.openxmlformats.org/drawingml/2006/picture">
                <pic:pic>
                  <pic:nvPicPr>
                    <pic:cNvPr id="404" name="image140.png"/>
                    <pic:cNvPicPr/>
                  </pic:nvPicPr>
                  <pic:blipFill>
                    <a:blip r:embed="rId203" cstate="print"/>
                    <a:stretch>
                      <a:fillRect/>
                    </a:stretch>
                  </pic:blipFill>
                  <pic:spPr>
                    <a:xfrm>
                      <a:off x="0" y="0"/>
                      <a:ext cx="92274" cy="116681"/>
                    </a:xfrm>
                    <a:prstGeom prst="rect">
                      <a:avLst/>
                    </a:prstGeom>
                  </pic:spPr>
                </pic:pic>
              </a:graphicData>
            </a:graphic>
          </wp:anchor>
        </w:drawing>
      </w:r>
    </w:p>
    <w:p>
      <w:pPr>
        <w:spacing w:before="102"/>
        <w:ind w:left="1260" w:right="0" w:firstLine="0"/>
        <w:jc w:val="left"/>
        <w:rPr>
          <w:sz w:val="24"/>
        </w:rPr>
      </w:pPr>
      <w:r>
        <w:rPr>
          <w:color w:val="231F20"/>
          <w:w w:val="90"/>
          <w:sz w:val="24"/>
        </w:rPr>
        <w:t>Where:</w:t>
      </w:r>
    </w:p>
    <w:p>
      <w:pPr>
        <w:tabs>
          <w:tab w:pos="1979" w:val="left" w:leader="none"/>
        </w:tabs>
        <w:spacing w:line="242" w:lineRule="auto" w:before="144"/>
        <w:ind w:left="1980" w:right="162" w:hanging="720"/>
        <w:jc w:val="left"/>
        <w:rPr>
          <w:sz w:val="24"/>
        </w:rPr>
      </w:pPr>
      <w:r>
        <w:rPr>
          <w:color w:val="231F20"/>
          <w:w w:val="95"/>
          <w:sz w:val="24"/>
        </w:rPr>
        <w:t>L</w:t>
      </w:r>
      <w:r>
        <w:rPr>
          <w:color w:val="231F20"/>
          <w:spacing w:val="-10"/>
          <w:w w:val="95"/>
          <w:sz w:val="24"/>
        </w:rPr>
        <w:t> </w:t>
      </w:r>
      <w:r>
        <w:rPr>
          <w:color w:val="231F20"/>
          <w:w w:val="95"/>
          <w:sz w:val="24"/>
        </w:rPr>
        <w:t>=</w:t>
        <w:tab/>
      </w:r>
      <w:r>
        <w:rPr>
          <w:color w:val="231F20"/>
          <w:spacing w:val="-4"/>
          <w:w w:val="85"/>
          <w:sz w:val="24"/>
        </w:rPr>
        <w:t>Minimum</w:t>
      </w:r>
      <w:r>
        <w:rPr>
          <w:color w:val="231F20"/>
          <w:spacing w:val="-11"/>
          <w:w w:val="85"/>
          <w:sz w:val="24"/>
        </w:rPr>
        <w:t> </w:t>
      </w:r>
      <w:r>
        <w:rPr>
          <w:color w:val="231F20"/>
          <w:w w:val="85"/>
          <w:sz w:val="24"/>
        </w:rPr>
        <w:t>length</w:t>
      </w:r>
      <w:r>
        <w:rPr>
          <w:color w:val="231F20"/>
          <w:spacing w:val="-11"/>
          <w:w w:val="85"/>
          <w:sz w:val="24"/>
        </w:rPr>
        <w:t> </w:t>
      </w:r>
      <w:r>
        <w:rPr>
          <w:color w:val="231F20"/>
          <w:w w:val="85"/>
          <w:sz w:val="24"/>
        </w:rPr>
        <w:t>of</w:t>
      </w:r>
      <w:r>
        <w:rPr>
          <w:color w:val="231F20"/>
          <w:spacing w:val="-12"/>
          <w:w w:val="85"/>
          <w:sz w:val="24"/>
        </w:rPr>
        <w:t> </w:t>
      </w:r>
      <w:r>
        <w:rPr>
          <w:color w:val="231F20"/>
          <w:w w:val="85"/>
          <w:sz w:val="24"/>
        </w:rPr>
        <w:t>hose</w:t>
      </w:r>
      <w:r>
        <w:rPr>
          <w:color w:val="231F20"/>
          <w:spacing w:val="-11"/>
          <w:w w:val="85"/>
          <w:sz w:val="24"/>
        </w:rPr>
        <w:t> </w:t>
      </w:r>
      <w:r>
        <w:rPr>
          <w:color w:val="231F20"/>
          <w:w w:val="85"/>
          <w:sz w:val="24"/>
        </w:rPr>
        <w:t>to</w:t>
      </w:r>
      <w:r>
        <w:rPr>
          <w:color w:val="231F20"/>
          <w:spacing w:val="-11"/>
          <w:w w:val="85"/>
          <w:sz w:val="24"/>
        </w:rPr>
        <w:t> </w:t>
      </w:r>
      <w:r>
        <w:rPr>
          <w:color w:val="231F20"/>
          <w:spacing w:val="-3"/>
          <w:w w:val="85"/>
          <w:sz w:val="24"/>
        </w:rPr>
        <w:t>make</w:t>
      </w:r>
      <w:r>
        <w:rPr>
          <w:color w:val="231F20"/>
          <w:spacing w:val="-12"/>
          <w:w w:val="85"/>
          <w:sz w:val="24"/>
        </w:rPr>
        <w:t> </w:t>
      </w:r>
      <w:r>
        <w:rPr>
          <w:color w:val="231F20"/>
          <w:w w:val="85"/>
          <w:sz w:val="24"/>
        </w:rPr>
        <w:t>bend</w:t>
      </w:r>
      <w:r>
        <w:rPr>
          <w:color w:val="231F20"/>
          <w:spacing w:val="-11"/>
          <w:w w:val="85"/>
          <w:sz w:val="24"/>
        </w:rPr>
        <w:t> </w:t>
      </w:r>
      <w:r>
        <w:rPr>
          <w:color w:val="231F20"/>
          <w:w w:val="85"/>
          <w:sz w:val="24"/>
        </w:rPr>
        <w:t>(Bend </w:t>
      </w:r>
      <w:r>
        <w:rPr>
          <w:color w:val="231F20"/>
          <w:w w:val="90"/>
          <w:sz w:val="24"/>
        </w:rPr>
        <w:t>must</w:t>
      </w:r>
      <w:r>
        <w:rPr>
          <w:color w:val="231F20"/>
          <w:spacing w:val="-29"/>
          <w:w w:val="90"/>
          <w:sz w:val="24"/>
        </w:rPr>
        <w:t> </w:t>
      </w:r>
      <w:r>
        <w:rPr>
          <w:color w:val="231F20"/>
          <w:w w:val="90"/>
          <w:sz w:val="24"/>
        </w:rPr>
        <w:t>be</w:t>
      </w:r>
      <w:r>
        <w:rPr>
          <w:color w:val="231F20"/>
          <w:spacing w:val="-28"/>
          <w:w w:val="90"/>
          <w:sz w:val="24"/>
        </w:rPr>
        <w:t> </w:t>
      </w:r>
      <w:r>
        <w:rPr>
          <w:color w:val="231F20"/>
          <w:spacing w:val="-3"/>
          <w:w w:val="90"/>
          <w:sz w:val="24"/>
        </w:rPr>
        <w:t>made</w:t>
      </w:r>
      <w:r>
        <w:rPr>
          <w:color w:val="231F20"/>
          <w:spacing w:val="-28"/>
          <w:w w:val="90"/>
          <w:sz w:val="24"/>
        </w:rPr>
        <w:t> </w:t>
      </w:r>
      <w:r>
        <w:rPr>
          <w:color w:val="231F20"/>
          <w:spacing w:val="-3"/>
          <w:w w:val="90"/>
          <w:sz w:val="24"/>
        </w:rPr>
        <w:t>equally</w:t>
      </w:r>
      <w:r>
        <w:rPr>
          <w:color w:val="231F20"/>
          <w:spacing w:val="-29"/>
          <w:w w:val="90"/>
          <w:sz w:val="24"/>
        </w:rPr>
        <w:t> </w:t>
      </w:r>
      <w:r>
        <w:rPr>
          <w:color w:val="231F20"/>
          <w:w w:val="90"/>
          <w:sz w:val="24"/>
        </w:rPr>
        <w:t>along</w:t>
      </w:r>
      <w:r>
        <w:rPr>
          <w:color w:val="231F20"/>
          <w:spacing w:val="-28"/>
          <w:w w:val="90"/>
          <w:sz w:val="24"/>
        </w:rPr>
        <w:t> </w:t>
      </w:r>
      <w:r>
        <w:rPr>
          <w:color w:val="231F20"/>
          <w:w w:val="90"/>
          <w:sz w:val="24"/>
        </w:rPr>
        <w:t>this</w:t>
      </w:r>
      <w:r>
        <w:rPr>
          <w:color w:val="231F20"/>
          <w:spacing w:val="-28"/>
          <w:w w:val="90"/>
          <w:sz w:val="24"/>
        </w:rPr>
        <w:t> </w:t>
      </w:r>
      <w:r>
        <w:rPr>
          <w:color w:val="231F20"/>
          <w:w w:val="90"/>
          <w:sz w:val="24"/>
        </w:rPr>
        <w:t>portion</w:t>
      </w:r>
      <w:r>
        <w:rPr>
          <w:color w:val="231F20"/>
          <w:spacing w:val="-29"/>
          <w:w w:val="90"/>
          <w:sz w:val="24"/>
        </w:rPr>
        <w:t> </w:t>
      </w:r>
      <w:r>
        <w:rPr>
          <w:color w:val="231F20"/>
          <w:w w:val="90"/>
          <w:sz w:val="24"/>
        </w:rPr>
        <w:t>of </w:t>
      </w:r>
      <w:r>
        <w:rPr>
          <w:color w:val="231F20"/>
          <w:w w:val="95"/>
          <w:sz w:val="24"/>
        </w:rPr>
        <w:t>hose</w:t>
      </w:r>
      <w:r>
        <w:rPr>
          <w:color w:val="231F20"/>
          <w:spacing w:val="-10"/>
          <w:w w:val="95"/>
          <w:sz w:val="24"/>
        </w:rPr>
        <w:t> </w:t>
      </w:r>
      <w:r>
        <w:rPr>
          <w:color w:val="231F20"/>
          <w:w w:val="95"/>
          <w:sz w:val="24"/>
        </w:rPr>
        <w:t>length).</w:t>
      </w:r>
    </w:p>
    <w:p>
      <w:pPr>
        <w:tabs>
          <w:tab w:pos="1979" w:val="left" w:leader="none"/>
        </w:tabs>
        <w:spacing w:before="144"/>
        <w:ind w:left="1260" w:right="0" w:firstLine="0"/>
        <w:jc w:val="left"/>
        <w:rPr>
          <w:sz w:val="24"/>
        </w:rPr>
      </w:pPr>
      <w:r>
        <w:rPr>
          <w:color w:val="231F20"/>
          <w:w w:val="95"/>
          <w:sz w:val="24"/>
        </w:rPr>
        <w:t>A</w:t>
      </w:r>
      <w:r>
        <w:rPr>
          <w:color w:val="231F20"/>
          <w:spacing w:val="-13"/>
          <w:w w:val="95"/>
          <w:sz w:val="24"/>
        </w:rPr>
        <w:t> </w:t>
      </w:r>
      <w:r>
        <w:rPr>
          <w:color w:val="231F20"/>
          <w:w w:val="95"/>
          <w:sz w:val="24"/>
        </w:rPr>
        <w:t>=</w:t>
        <w:tab/>
        <w:t>Angle of</w:t>
      </w:r>
      <w:r>
        <w:rPr>
          <w:color w:val="231F20"/>
          <w:spacing w:val="-21"/>
          <w:w w:val="95"/>
          <w:sz w:val="24"/>
        </w:rPr>
        <w:t> </w:t>
      </w:r>
      <w:r>
        <w:rPr>
          <w:color w:val="231F20"/>
          <w:w w:val="95"/>
          <w:sz w:val="24"/>
        </w:rPr>
        <w:t>bend</w:t>
      </w:r>
    </w:p>
    <w:p>
      <w:pPr>
        <w:tabs>
          <w:tab w:pos="1979" w:val="left" w:leader="none"/>
        </w:tabs>
        <w:spacing w:before="144"/>
        <w:ind w:left="1260" w:right="0" w:firstLine="0"/>
        <w:jc w:val="left"/>
        <w:rPr>
          <w:sz w:val="24"/>
        </w:rPr>
      </w:pPr>
      <w:r>
        <w:rPr>
          <w:color w:val="231F20"/>
          <w:w w:val="95"/>
          <w:sz w:val="24"/>
        </w:rPr>
        <w:t>B</w:t>
      </w:r>
      <w:r>
        <w:rPr>
          <w:color w:val="231F20"/>
          <w:spacing w:val="-12"/>
          <w:w w:val="95"/>
          <w:sz w:val="24"/>
        </w:rPr>
        <w:t> </w:t>
      </w:r>
      <w:r>
        <w:rPr>
          <w:color w:val="231F20"/>
          <w:w w:val="95"/>
          <w:sz w:val="24"/>
        </w:rPr>
        <w:t>=</w:t>
        <w:tab/>
        <w:t>Given</w:t>
      </w:r>
      <w:r>
        <w:rPr>
          <w:color w:val="231F20"/>
          <w:spacing w:val="-16"/>
          <w:w w:val="95"/>
          <w:sz w:val="24"/>
        </w:rPr>
        <w:t> </w:t>
      </w:r>
      <w:r>
        <w:rPr>
          <w:color w:val="231F20"/>
          <w:w w:val="95"/>
          <w:sz w:val="24"/>
        </w:rPr>
        <w:t>bend</w:t>
      </w:r>
      <w:r>
        <w:rPr>
          <w:color w:val="231F20"/>
          <w:spacing w:val="-17"/>
          <w:w w:val="95"/>
          <w:sz w:val="24"/>
        </w:rPr>
        <w:t> </w:t>
      </w:r>
      <w:r>
        <w:rPr>
          <w:color w:val="231F20"/>
          <w:spacing w:val="-3"/>
          <w:w w:val="95"/>
          <w:sz w:val="24"/>
        </w:rPr>
        <w:t>radius</w:t>
      </w:r>
      <w:r>
        <w:rPr>
          <w:color w:val="231F20"/>
          <w:spacing w:val="-16"/>
          <w:w w:val="95"/>
          <w:sz w:val="24"/>
        </w:rPr>
        <w:t> </w:t>
      </w:r>
      <w:r>
        <w:rPr>
          <w:color w:val="231F20"/>
          <w:w w:val="95"/>
          <w:sz w:val="24"/>
        </w:rPr>
        <w:t>of</w:t>
      </w:r>
      <w:r>
        <w:rPr>
          <w:color w:val="231F20"/>
          <w:spacing w:val="-16"/>
          <w:w w:val="95"/>
          <w:sz w:val="24"/>
        </w:rPr>
        <w:t> </w:t>
      </w:r>
      <w:r>
        <w:rPr>
          <w:color w:val="231F20"/>
          <w:w w:val="95"/>
          <w:sz w:val="24"/>
        </w:rPr>
        <w:t>hose</w:t>
      </w:r>
    </w:p>
    <w:p>
      <w:pPr>
        <w:tabs>
          <w:tab w:pos="1979" w:val="left" w:leader="none"/>
        </w:tabs>
        <w:spacing w:before="143"/>
        <w:ind w:left="1437" w:right="0" w:firstLine="0"/>
        <w:jc w:val="left"/>
        <w:rPr>
          <w:sz w:val="24"/>
        </w:rPr>
      </w:pPr>
      <w:r>
        <w:rPr/>
        <w:drawing>
          <wp:anchor distT="0" distB="0" distL="0" distR="0" allowOverlap="1" layoutInCell="1" locked="0" behindDoc="0" simplePos="0" relativeHeight="11440">
            <wp:simplePos x="0" y="0"/>
            <wp:positionH relativeFrom="page">
              <wp:posOffset>801670</wp:posOffset>
            </wp:positionH>
            <wp:positionV relativeFrom="paragraph">
              <wp:posOffset>162815</wp:posOffset>
            </wp:positionV>
            <wp:extent cx="74629" cy="70938"/>
            <wp:effectExtent l="0" t="0" r="0" b="0"/>
            <wp:wrapNone/>
            <wp:docPr id="405" name="image141.png" descr=""/>
            <wp:cNvGraphicFramePr>
              <a:graphicFrameLocks noChangeAspect="1"/>
            </wp:cNvGraphicFramePr>
            <a:graphic>
              <a:graphicData uri="http://schemas.openxmlformats.org/drawingml/2006/picture">
                <pic:pic>
                  <pic:nvPicPr>
                    <pic:cNvPr id="406" name="image141.png"/>
                    <pic:cNvPicPr/>
                  </pic:nvPicPr>
                  <pic:blipFill>
                    <a:blip r:embed="rId204" cstate="print"/>
                    <a:stretch>
                      <a:fillRect/>
                    </a:stretch>
                  </pic:blipFill>
                  <pic:spPr>
                    <a:xfrm>
                      <a:off x="0" y="0"/>
                      <a:ext cx="74629" cy="70938"/>
                    </a:xfrm>
                    <a:prstGeom prst="rect">
                      <a:avLst/>
                    </a:prstGeom>
                  </pic:spPr>
                </pic:pic>
              </a:graphicData>
            </a:graphic>
          </wp:anchor>
        </w:drawing>
      </w:r>
      <w:r>
        <w:rPr>
          <w:color w:val="231F20"/>
          <w:sz w:val="24"/>
        </w:rPr>
        <w:t>=</w:t>
        <w:tab/>
      </w:r>
      <w:r>
        <w:rPr>
          <w:color w:val="231F20"/>
          <w:spacing w:val="-9"/>
          <w:sz w:val="24"/>
        </w:rPr>
        <w:t>3.14</w:t>
      </w:r>
    </w:p>
    <w:p>
      <w:pPr>
        <w:spacing w:line="242" w:lineRule="auto" w:before="144"/>
        <w:ind w:left="1260" w:right="383" w:firstLine="0"/>
        <w:jc w:val="left"/>
        <w:rPr>
          <w:sz w:val="24"/>
        </w:rPr>
      </w:pPr>
      <w:r>
        <w:rPr>
          <w:color w:val="231F20"/>
          <w:w w:val="90"/>
          <w:sz w:val="24"/>
        </w:rPr>
        <w:t>Example:</w:t>
      </w:r>
      <w:r>
        <w:rPr>
          <w:color w:val="231F20"/>
          <w:spacing w:val="-41"/>
          <w:w w:val="90"/>
          <w:sz w:val="24"/>
        </w:rPr>
        <w:t> </w:t>
      </w:r>
      <w:r>
        <w:rPr>
          <w:color w:val="231F20"/>
          <w:spacing w:val="-8"/>
          <w:w w:val="90"/>
          <w:sz w:val="24"/>
        </w:rPr>
        <w:t>To</w:t>
      </w:r>
      <w:r>
        <w:rPr>
          <w:color w:val="231F20"/>
          <w:spacing w:val="-41"/>
          <w:w w:val="90"/>
          <w:sz w:val="24"/>
        </w:rPr>
        <w:t> </w:t>
      </w:r>
      <w:r>
        <w:rPr>
          <w:color w:val="231F20"/>
          <w:spacing w:val="-3"/>
          <w:w w:val="90"/>
          <w:sz w:val="24"/>
        </w:rPr>
        <w:t>make</w:t>
      </w:r>
      <w:r>
        <w:rPr>
          <w:color w:val="231F20"/>
          <w:spacing w:val="-41"/>
          <w:w w:val="90"/>
          <w:sz w:val="24"/>
        </w:rPr>
        <w:t> </w:t>
      </w:r>
      <w:r>
        <w:rPr>
          <w:color w:val="231F20"/>
          <w:w w:val="90"/>
          <w:sz w:val="24"/>
        </w:rPr>
        <w:t>a</w:t>
      </w:r>
      <w:r>
        <w:rPr>
          <w:color w:val="231F20"/>
          <w:spacing w:val="-41"/>
          <w:w w:val="90"/>
          <w:sz w:val="24"/>
        </w:rPr>
        <w:t> </w:t>
      </w:r>
      <w:r>
        <w:rPr>
          <w:color w:val="231F20"/>
          <w:w w:val="90"/>
          <w:sz w:val="24"/>
        </w:rPr>
        <w:t>60°</w:t>
      </w:r>
      <w:r>
        <w:rPr>
          <w:color w:val="231F20"/>
          <w:spacing w:val="-41"/>
          <w:w w:val="90"/>
          <w:sz w:val="24"/>
        </w:rPr>
        <w:t> </w:t>
      </w:r>
      <w:r>
        <w:rPr>
          <w:color w:val="231F20"/>
          <w:w w:val="90"/>
          <w:sz w:val="24"/>
        </w:rPr>
        <w:t>bend</w:t>
      </w:r>
      <w:r>
        <w:rPr>
          <w:color w:val="231F20"/>
          <w:spacing w:val="-41"/>
          <w:w w:val="90"/>
          <w:sz w:val="24"/>
        </w:rPr>
        <w:t> </w:t>
      </w:r>
      <w:r>
        <w:rPr>
          <w:color w:val="231F20"/>
          <w:w w:val="90"/>
          <w:sz w:val="24"/>
        </w:rPr>
        <w:t>at</w:t>
      </w:r>
      <w:r>
        <w:rPr>
          <w:color w:val="231F20"/>
          <w:spacing w:val="-40"/>
          <w:w w:val="90"/>
          <w:sz w:val="24"/>
        </w:rPr>
        <w:t> </w:t>
      </w:r>
      <w:r>
        <w:rPr>
          <w:color w:val="231F20"/>
          <w:w w:val="90"/>
          <w:sz w:val="24"/>
        </w:rPr>
        <w:t>the</w:t>
      </w:r>
      <w:r>
        <w:rPr>
          <w:color w:val="231F20"/>
          <w:spacing w:val="-41"/>
          <w:w w:val="90"/>
          <w:sz w:val="24"/>
        </w:rPr>
        <w:t> </w:t>
      </w:r>
      <w:r>
        <w:rPr>
          <w:color w:val="231F20"/>
          <w:spacing w:val="-3"/>
          <w:w w:val="90"/>
          <w:sz w:val="24"/>
        </w:rPr>
        <w:t>hoses’s</w:t>
      </w:r>
      <w:r>
        <w:rPr>
          <w:color w:val="231F20"/>
          <w:spacing w:val="-41"/>
          <w:w w:val="90"/>
          <w:sz w:val="24"/>
        </w:rPr>
        <w:t> </w:t>
      </w:r>
      <w:r>
        <w:rPr>
          <w:color w:val="231F20"/>
          <w:w w:val="90"/>
          <w:sz w:val="24"/>
        </w:rPr>
        <w:t>rated </w:t>
      </w:r>
      <w:r>
        <w:rPr>
          <w:color w:val="231F20"/>
          <w:spacing w:val="-4"/>
          <w:w w:val="95"/>
          <w:sz w:val="24"/>
        </w:rPr>
        <w:t>minimum</w:t>
      </w:r>
      <w:r>
        <w:rPr>
          <w:color w:val="231F20"/>
          <w:spacing w:val="-16"/>
          <w:w w:val="95"/>
          <w:sz w:val="24"/>
        </w:rPr>
        <w:t> </w:t>
      </w:r>
      <w:r>
        <w:rPr>
          <w:color w:val="231F20"/>
          <w:w w:val="95"/>
          <w:sz w:val="24"/>
        </w:rPr>
        <w:t>bend</w:t>
      </w:r>
      <w:r>
        <w:rPr>
          <w:color w:val="231F20"/>
          <w:spacing w:val="-16"/>
          <w:w w:val="95"/>
          <w:sz w:val="24"/>
        </w:rPr>
        <w:t> </w:t>
      </w:r>
      <w:r>
        <w:rPr>
          <w:color w:val="231F20"/>
          <w:spacing w:val="-3"/>
          <w:w w:val="95"/>
          <w:sz w:val="24"/>
        </w:rPr>
        <w:t>radius</w:t>
      </w:r>
      <w:r>
        <w:rPr>
          <w:color w:val="231F20"/>
          <w:spacing w:val="-15"/>
          <w:w w:val="95"/>
          <w:sz w:val="24"/>
        </w:rPr>
        <w:t> </w:t>
      </w:r>
      <w:r>
        <w:rPr>
          <w:color w:val="231F20"/>
          <w:w w:val="95"/>
          <w:sz w:val="24"/>
        </w:rPr>
        <w:t>of</w:t>
      </w:r>
      <w:r>
        <w:rPr>
          <w:color w:val="231F20"/>
          <w:spacing w:val="-16"/>
          <w:w w:val="95"/>
          <w:sz w:val="24"/>
        </w:rPr>
        <w:t> </w:t>
      </w:r>
      <w:r>
        <w:rPr>
          <w:color w:val="231F20"/>
          <w:spacing w:val="-7"/>
          <w:w w:val="95"/>
          <w:sz w:val="24"/>
        </w:rPr>
        <w:t>15</w:t>
      </w:r>
      <w:r>
        <w:rPr>
          <w:color w:val="231F20"/>
          <w:spacing w:val="-15"/>
          <w:w w:val="95"/>
          <w:sz w:val="24"/>
        </w:rPr>
        <w:t> </w:t>
      </w:r>
      <w:r>
        <w:rPr>
          <w:color w:val="231F20"/>
          <w:w w:val="95"/>
          <w:sz w:val="24"/>
        </w:rPr>
        <w:t>cm:</w:t>
      </w:r>
    </w:p>
    <w:p>
      <w:pPr>
        <w:pStyle w:val="BodyText"/>
        <w:spacing w:before="9"/>
        <w:rPr>
          <w:sz w:val="16"/>
        </w:rPr>
      </w:pPr>
      <w:r>
        <w:rPr/>
        <w:pict>
          <v:group style="position:absolute;margin-left:64.414101pt;margin-top:12.12852pt;width:177.15pt;height:27.4pt;mso-position-horizontal-relative:page;mso-position-vertical-relative:paragraph;z-index:9320;mso-wrap-distance-left:0;mso-wrap-distance-right:0" coordorigin="1288,243" coordsize="3543,548">
            <v:shape style="position:absolute;left:1820;top:242;width:261;height:189" type="#_x0000_t75" stroked="false">
              <v:imagedata r:id="rId205" o:title=""/>
            </v:shape>
            <v:shape style="position:absolute;left:1288;top:365;width:3543;height:426" type="#_x0000_t75" stroked="false">
              <v:imagedata r:id="rId206" o:title=""/>
            </v:shape>
            <w10:wrap type="topAndBottom"/>
          </v:group>
        </w:pict>
      </w:r>
    </w:p>
    <w:p>
      <w:pPr>
        <w:spacing w:line="242" w:lineRule="auto" w:before="152"/>
        <w:ind w:left="1260" w:right="276" w:firstLine="0"/>
        <w:jc w:val="left"/>
        <w:rPr>
          <w:sz w:val="24"/>
        </w:rPr>
      </w:pPr>
      <w:r>
        <w:rPr>
          <w:color w:val="231F20"/>
          <w:w w:val="90"/>
          <w:sz w:val="24"/>
        </w:rPr>
        <w:t>Thus,</w:t>
      </w:r>
      <w:r>
        <w:rPr>
          <w:color w:val="231F20"/>
          <w:spacing w:val="-35"/>
          <w:w w:val="90"/>
          <w:sz w:val="24"/>
        </w:rPr>
        <w:t> </w:t>
      </w:r>
      <w:r>
        <w:rPr>
          <w:color w:val="231F20"/>
          <w:w w:val="90"/>
          <w:sz w:val="24"/>
        </w:rPr>
        <w:t>the</w:t>
      </w:r>
      <w:r>
        <w:rPr>
          <w:color w:val="231F20"/>
          <w:spacing w:val="-35"/>
          <w:w w:val="90"/>
          <w:sz w:val="24"/>
        </w:rPr>
        <w:t> </w:t>
      </w:r>
      <w:r>
        <w:rPr>
          <w:color w:val="231F20"/>
          <w:w w:val="90"/>
          <w:sz w:val="24"/>
        </w:rPr>
        <w:t>bend</w:t>
      </w:r>
      <w:r>
        <w:rPr>
          <w:color w:val="231F20"/>
          <w:spacing w:val="-35"/>
          <w:w w:val="90"/>
          <w:sz w:val="24"/>
        </w:rPr>
        <w:t> </w:t>
      </w:r>
      <w:r>
        <w:rPr>
          <w:color w:val="231F20"/>
          <w:w w:val="90"/>
          <w:sz w:val="24"/>
        </w:rPr>
        <w:t>must</w:t>
      </w:r>
      <w:r>
        <w:rPr>
          <w:color w:val="231F20"/>
          <w:spacing w:val="-35"/>
          <w:w w:val="90"/>
          <w:sz w:val="24"/>
        </w:rPr>
        <w:t> </w:t>
      </w:r>
      <w:r>
        <w:rPr>
          <w:color w:val="231F20"/>
          <w:w w:val="90"/>
          <w:sz w:val="24"/>
        </w:rPr>
        <w:t>be</w:t>
      </w:r>
      <w:r>
        <w:rPr>
          <w:color w:val="231F20"/>
          <w:spacing w:val="-35"/>
          <w:w w:val="90"/>
          <w:sz w:val="24"/>
        </w:rPr>
        <w:t> </w:t>
      </w:r>
      <w:r>
        <w:rPr>
          <w:color w:val="231F20"/>
          <w:spacing w:val="-3"/>
          <w:w w:val="90"/>
          <w:sz w:val="24"/>
        </w:rPr>
        <w:t>made</w:t>
      </w:r>
      <w:r>
        <w:rPr>
          <w:color w:val="231F20"/>
          <w:spacing w:val="-35"/>
          <w:w w:val="90"/>
          <w:sz w:val="24"/>
        </w:rPr>
        <w:t> </w:t>
      </w:r>
      <w:r>
        <w:rPr>
          <w:color w:val="231F20"/>
          <w:spacing w:val="-3"/>
          <w:w w:val="90"/>
          <w:sz w:val="24"/>
        </w:rPr>
        <w:t>over</w:t>
      </w:r>
      <w:r>
        <w:rPr>
          <w:color w:val="231F20"/>
          <w:spacing w:val="-35"/>
          <w:w w:val="90"/>
          <w:sz w:val="24"/>
        </w:rPr>
        <w:t> </w:t>
      </w:r>
      <w:r>
        <w:rPr>
          <w:color w:val="231F20"/>
          <w:spacing w:val="-3"/>
          <w:w w:val="90"/>
          <w:sz w:val="24"/>
        </w:rPr>
        <w:t>approximately </w:t>
      </w:r>
      <w:r>
        <w:rPr>
          <w:color w:val="231F20"/>
          <w:spacing w:val="-6"/>
          <w:w w:val="90"/>
          <w:sz w:val="24"/>
        </w:rPr>
        <w:t>16</w:t>
      </w:r>
      <w:r>
        <w:rPr>
          <w:color w:val="231F20"/>
          <w:spacing w:val="-31"/>
          <w:w w:val="90"/>
          <w:sz w:val="24"/>
        </w:rPr>
        <w:t> </w:t>
      </w:r>
      <w:r>
        <w:rPr>
          <w:color w:val="231F20"/>
          <w:w w:val="90"/>
          <w:sz w:val="24"/>
        </w:rPr>
        <w:t>cm</w:t>
      </w:r>
      <w:r>
        <w:rPr>
          <w:color w:val="231F20"/>
          <w:spacing w:val="-30"/>
          <w:w w:val="90"/>
          <w:sz w:val="24"/>
        </w:rPr>
        <w:t> </w:t>
      </w:r>
      <w:r>
        <w:rPr>
          <w:color w:val="231F20"/>
          <w:w w:val="90"/>
          <w:sz w:val="24"/>
        </w:rPr>
        <w:t>of</w:t>
      </w:r>
      <w:r>
        <w:rPr>
          <w:color w:val="231F20"/>
          <w:spacing w:val="-31"/>
          <w:w w:val="90"/>
          <w:sz w:val="24"/>
        </w:rPr>
        <w:t> </w:t>
      </w:r>
      <w:r>
        <w:rPr>
          <w:color w:val="231F20"/>
          <w:w w:val="90"/>
          <w:sz w:val="24"/>
        </w:rPr>
        <w:t>hose</w:t>
      </w:r>
      <w:r>
        <w:rPr>
          <w:color w:val="231F20"/>
          <w:spacing w:val="-30"/>
          <w:w w:val="90"/>
          <w:sz w:val="24"/>
        </w:rPr>
        <w:t> </w:t>
      </w:r>
      <w:r>
        <w:rPr>
          <w:color w:val="231F20"/>
          <w:w w:val="90"/>
          <w:sz w:val="24"/>
        </w:rPr>
        <w:t>length.</w:t>
      </w:r>
      <w:r>
        <w:rPr>
          <w:color w:val="231F20"/>
          <w:spacing w:val="-30"/>
          <w:w w:val="90"/>
          <w:sz w:val="24"/>
        </w:rPr>
        <w:t> </w:t>
      </w:r>
      <w:r>
        <w:rPr>
          <w:color w:val="231F20"/>
          <w:w w:val="90"/>
          <w:sz w:val="24"/>
        </w:rPr>
        <w:t>The</w:t>
      </w:r>
      <w:r>
        <w:rPr>
          <w:color w:val="231F20"/>
          <w:spacing w:val="-31"/>
          <w:w w:val="90"/>
          <w:sz w:val="24"/>
        </w:rPr>
        <w:t> </w:t>
      </w:r>
      <w:r>
        <w:rPr>
          <w:color w:val="231F20"/>
          <w:w w:val="90"/>
          <w:sz w:val="24"/>
        </w:rPr>
        <w:t>bend</w:t>
      </w:r>
      <w:r>
        <w:rPr>
          <w:color w:val="231F20"/>
          <w:spacing w:val="-30"/>
          <w:w w:val="90"/>
          <w:sz w:val="24"/>
        </w:rPr>
        <w:t> </w:t>
      </w:r>
      <w:r>
        <w:rPr>
          <w:color w:val="231F20"/>
          <w:spacing w:val="-3"/>
          <w:w w:val="90"/>
          <w:sz w:val="24"/>
        </w:rPr>
        <w:t>radius</w:t>
      </w:r>
      <w:r>
        <w:rPr>
          <w:color w:val="231F20"/>
          <w:spacing w:val="-31"/>
          <w:w w:val="90"/>
          <w:sz w:val="24"/>
        </w:rPr>
        <w:t> </w:t>
      </w:r>
      <w:r>
        <w:rPr>
          <w:color w:val="231F20"/>
          <w:w w:val="90"/>
          <w:sz w:val="24"/>
        </w:rPr>
        <w:t>used</w:t>
      </w:r>
      <w:r>
        <w:rPr>
          <w:color w:val="231F20"/>
          <w:spacing w:val="-30"/>
          <w:w w:val="90"/>
          <w:sz w:val="24"/>
        </w:rPr>
        <w:t> </w:t>
      </w:r>
      <w:r>
        <w:rPr>
          <w:color w:val="231F20"/>
          <w:w w:val="90"/>
          <w:sz w:val="24"/>
        </w:rPr>
        <w:t>must be</w:t>
      </w:r>
      <w:r>
        <w:rPr>
          <w:color w:val="231F20"/>
          <w:spacing w:val="-41"/>
          <w:w w:val="90"/>
          <w:sz w:val="24"/>
        </w:rPr>
        <w:t> </w:t>
      </w:r>
      <w:r>
        <w:rPr>
          <w:color w:val="231F20"/>
          <w:w w:val="90"/>
          <w:sz w:val="24"/>
        </w:rPr>
        <w:t>equal</w:t>
      </w:r>
      <w:r>
        <w:rPr>
          <w:color w:val="231F20"/>
          <w:spacing w:val="-40"/>
          <w:w w:val="90"/>
          <w:sz w:val="24"/>
        </w:rPr>
        <w:t> </w:t>
      </w:r>
      <w:r>
        <w:rPr>
          <w:color w:val="231F20"/>
          <w:w w:val="90"/>
          <w:sz w:val="24"/>
        </w:rPr>
        <w:t>to</w:t>
      </w:r>
      <w:r>
        <w:rPr>
          <w:color w:val="231F20"/>
          <w:spacing w:val="-40"/>
          <w:w w:val="90"/>
          <w:sz w:val="24"/>
        </w:rPr>
        <w:t> </w:t>
      </w:r>
      <w:r>
        <w:rPr>
          <w:color w:val="231F20"/>
          <w:w w:val="90"/>
          <w:sz w:val="24"/>
        </w:rPr>
        <w:t>or</w:t>
      </w:r>
      <w:r>
        <w:rPr>
          <w:color w:val="231F20"/>
          <w:spacing w:val="-41"/>
          <w:w w:val="90"/>
          <w:sz w:val="24"/>
        </w:rPr>
        <w:t> </w:t>
      </w:r>
      <w:r>
        <w:rPr>
          <w:color w:val="231F20"/>
          <w:w w:val="90"/>
          <w:sz w:val="24"/>
        </w:rPr>
        <w:t>greater</w:t>
      </w:r>
      <w:r>
        <w:rPr>
          <w:color w:val="231F20"/>
          <w:spacing w:val="-40"/>
          <w:w w:val="90"/>
          <w:sz w:val="24"/>
        </w:rPr>
        <w:t> </w:t>
      </w:r>
      <w:r>
        <w:rPr>
          <w:color w:val="231F20"/>
          <w:w w:val="90"/>
          <w:sz w:val="24"/>
        </w:rPr>
        <w:t>than</w:t>
      </w:r>
      <w:r>
        <w:rPr>
          <w:color w:val="231F20"/>
          <w:spacing w:val="-40"/>
          <w:w w:val="90"/>
          <w:sz w:val="24"/>
        </w:rPr>
        <w:t> </w:t>
      </w:r>
      <w:r>
        <w:rPr>
          <w:color w:val="231F20"/>
          <w:w w:val="90"/>
          <w:sz w:val="24"/>
        </w:rPr>
        <w:t>the</w:t>
      </w:r>
      <w:r>
        <w:rPr>
          <w:color w:val="231F20"/>
          <w:spacing w:val="-41"/>
          <w:w w:val="90"/>
          <w:sz w:val="24"/>
        </w:rPr>
        <w:t> </w:t>
      </w:r>
      <w:r>
        <w:rPr>
          <w:color w:val="231F20"/>
          <w:w w:val="90"/>
          <w:sz w:val="24"/>
        </w:rPr>
        <w:t>rated</w:t>
      </w:r>
      <w:r>
        <w:rPr>
          <w:color w:val="231F20"/>
          <w:spacing w:val="-40"/>
          <w:w w:val="90"/>
          <w:sz w:val="24"/>
        </w:rPr>
        <w:t> </w:t>
      </w:r>
      <w:r>
        <w:rPr>
          <w:color w:val="231F20"/>
          <w:spacing w:val="-4"/>
          <w:w w:val="90"/>
          <w:sz w:val="24"/>
        </w:rPr>
        <w:t>minimum</w:t>
      </w:r>
      <w:r>
        <w:rPr>
          <w:color w:val="231F20"/>
          <w:spacing w:val="-40"/>
          <w:w w:val="90"/>
          <w:sz w:val="24"/>
        </w:rPr>
        <w:t> </w:t>
      </w:r>
      <w:r>
        <w:rPr>
          <w:color w:val="231F20"/>
          <w:w w:val="90"/>
          <w:sz w:val="24"/>
        </w:rPr>
        <w:t>bend</w:t>
      </w:r>
    </w:p>
    <w:p>
      <w:pPr>
        <w:spacing w:line="242" w:lineRule="auto" w:before="4"/>
        <w:ind w:left="1260" w:right="49" w:firstLine="0"/>
        <w:jc w:val="both"/>
        <w:rPr>
          <w:sz w:val="24"/>
        </w:rPr>
      </w:pPr>
      <w:r>
        <w:rPr>
          <w:color w:val="231F20"/>
          <w:spacing w:val="-3"/>
          <w:w w:val="85"/>
          <w:sz w:val="24"/>
        </w:rPr>
        <w:t>radius.</w:t>
      </w:r>
      <w:r>
        <w:rPr>
          <w:color w:val="231F20"/>
          <w:spacing w:val="-11"/>
          <w:w w:val="85"/>
          <w:sz w:val="24"/>
        </w:rPr>
        <w:t> </w:t>
      </w:r>
      <w:r>
        <w:rPr>
          <w:color w:val="231F20"/>
          <w:spacing w:val="-3"/>
          <w:w w:val="85"/>
          <w:sz w:val="24"/>
        </w:rPr>
        <w:t>Bending</w:t>
      </w:r>
      <w:r>
        <w:rPr>
          <w:color w:val="231F20"/>
          <w:spacing w:val="-11"/>
          <w:w w:val="85"/>
          <w:sz w:val="24"/>
        </w:rPr>
        <w:t> </w:t>
      </w:r>
      <w:r>
        <w:rPr>
          <w:color w:val="231F20"/>
          <w:w w:val="85"/>
          <w:sz w:val="24"/>
        </w:rPr>
        <w:t>the</w:t>
      </w:r>
      <w:r>
        <w:rPr>
          <w:color w:val="231F20"/>
          <w:spacing w:val="-11"/>
          <w:w w:val="85"/>
          <w:sz w:val="24"/>
        </w:rPr>
        <w:t> </w:t>
      </w:r>
      <w:r>
        <w:rPr>
          <w:color w:val="231F20"/>
          <w:w w:val="85"/>
          <w:sz w:val="24"/>
        </w:rPr>
        <w:t>hose</w:t>
      </w:r>
      <w:r>
        <w:rPr>
          <w:color w:val="231F20"/>
          <w:spacing w:val="-10"/>
          <w:w w:val="85"/>
          <w:sz w:val="24"/>
        </w:rPr>
        <w:t> </w:t>
      </w:r>
      <w:r>
        <w:rPr>
          <w:color w:val="231F20"/>
          <w:w w:val="85"/>
          <w:sz w:val="24"/>
        </w:rPr>
        <w:t>to</w:t>
      </w:r>
      <w:r>
        <w:rPr>
          <w:color w:val="231F20"/>
          <w:spacing w:val="-11"/>
          <w:w w:val="85"/>
          <w:sz w:val="24"/>
        </w:rPr>
        <w:t> </w:t>
      </w:r>
      <w:r>
        <w:rPr>
          <w:color w:val="231F20"/>
          <w:w w:val="85"/>
          <w:sz w:val="24"/>
        </w:rPr>
        <w:t>a</w:t>
      </w:r>
      <w:r>
        <w:rPr>
          <w:color w:val="231F20"/>
          <w:spacing w:val="-11"/>
          <w:w w:val="85"/>
          <w:sz w:val="24"/>
        </w:rPr>
        <w:t> </w:t>
      </w:r>
      <w:r>
        <w:rPr>
          <w:color w:val="231F20"/>
          <w:spacing w:val="-3"/>
          <w:w w:val="85"/>
          <w:sz w:val="24"/>
        </w:rPr>
        <w:t>smaller</w:t>
      </w:r>
      <w:r>
        <w:rPr>
          <w:color w:val="231F20"/>
          <w:spacing w:val="-11"/>
          <w:w w:val="85"/>
          <w:sz w:val="24"/>
        </w:rPr>
        <w:t> </w:t>
      </w:r>
      <w:r>
        <w:rPr>
          <w:color w:val="231F20"/>
          <w:w w:val="85"/>
          <w:sz w:val="24"/>
        </w:rPr>
        <w:t>bend</w:t>
      </w:r>
      <w:r>
        <w:rPr>
          <w:color w:val="231F20"/>
          <w:spacing w:val="-10"/>
          <w:w w:val="85"/>
          <w:sz w:val="24"/>
        </w:rPr>
        <w:t> </w:t>
      </w:r>
      <w:r>
        <w:rPr>
          <w:color w:val="231F20"/>
          <w:spacing w:val="-3"/>
          <w:w w:val="85"/>
          <w:sz w:val="24"/>
        </w:rPr>
        <w:t>radius</w:t>
      </w:r>
      <w:r>
        <w:rPr>
          <w:color w:val="231F20"/>
          <w:spacing w:val="-11"/>
          <w:w w:val="85"/>
          <w:sz w:val="24"/>
        </w:rPr>
        <w:t> </w:t>
      </w:r>
      <w:r>
        <w:rPr>
          <w:color w:val="231F20"/>
          <w:w w:val="85"/>
          <w:sz w:val="24"/>
        </w:rPr>
        <w:t>than </w:t>
      </w:r>
      <w:r>
        <w:rPr>
          <w:color w:val="231F20"/>
          <w:spacing w:val="-4"/>
          <w:w w:val="90"/>
          <w:sz w:val="24"/>
        </w:rPr>
        <w:t>minimum</w:t>
      </w:r>
      <w:r>
        <w:rPr>
          <w:color w:val="231F20"/>
          <w:spacing w:val="-35"/>
          <w:w w:val="90"/>
          <w:sz w:val="24"/>
        </w:rPr>
        <w:t> </w:t>
      </w:r>
      <w:r>
        <w:rPr>
          <w:color w:val="231F20"/>
          <w:spacing w:val="-3"/>
          <w:w w:val="90"/>
          <w:sz w:val="24"/>
        </w:rPr>
        <w:t>may</w:t>
      </w:r>
      <w:r>
        <w:rPr>
          <w:color w:val="231F20"/>
          <w:spacing w:val="-34"/>
          <w:w w:val="90"/>
          <w:sz w:val="24"/>
        </w:rPr>
        <w:t> </w:t>
      </w:r>
      <w:r>
        <w:rPr>
          <w:color w:val="231F20"/>
          <w:w w:val="90"/>
          <w:sz w:val="24"/>
        </w:rPr>
        <w:t>kink</w:t>
      </w:r>
      <w:r>
        <w:rPr>
          <w:color w:val="231F20"/>
          <w:spacing w:val="-35"/>
          <w:w w:val="90"/>
          <w:sz w:val="24"/>
        </w:rPr>
        <w:t> </w:t>
      </w:r>
      <w:r>
        <w:rPr>
          <w:color w:val="231F20"/>
          <w:w w:val="90"/>
          <w:sz w:val="24"/>
        </w:rPr>
        <w:t>the</w:t>
      </w:r>
      <w:r>
        <w:rPr>
          <w:color w:val="231F20"/>
          <w:spacing w:val="-34"/>
          <w:w w:val="90"/>
          <w:sz w:val="24"/>
        </w:rPr>
        <w:t> </w:t>
      </w:r>
      <w:r>
        <w:rPr>
          <w:color w:val="231F20"/>
          <w:w w:val="90"/>
          <w:sz w:val="24"/>
        </w:rPr>
        <w:t>hose</w:t>
      </w:r>
      <w:r>
        <w:rPr>
          <w:color w:val="231F20"/>
          <w:spacing w:val="-34"/>
          <w:w w:val="90"/>
          <w:sz w:val="24"/>
        </w:rPr>
        <w:t> </w:t>
      </w:r>
      <w:r>
        <w:rPr>
          <w:color w:val="231F20"/>
          <w:w w:val="90"/>
          <w:sz w:val="24"/>
        </w:rPr>
        <w:t>and</w:t>
      </w:r>
      <w:r>
        <w:rPr>
          <w:color w:val="231F20"/>
          <w:spacing w:val="-35"/>
          <w:w w:val="90"/>
          <w:sz w:val="24"/>
        </w:rPr>
        <w:t> </w:t>
      </w:r>
      <w:r>
        <w:rPr>
          <w:color w:val="231F20"/>
          <w:w w:val="90"/>
          <w:sz w:val="24"/>
        </w:rPr>
        <w:t>the</w:t>
      </w:r>
      <w:r>
        <w:rPr>
          <w:color w:val="231F20"/>
          <w:spacing w:val="-34"/>
          <w:w w:val="90"/>
          <w:sz w:val="24"/>
        </w:rPr>
        <w:t> </w:t>
      </w:r>
      <w:r>
        <w:rPr>
          <w:color w:val="231F20"/>
          <w:w w:val="90"/>
          <w:sz w:val="24"/>
        </w:rPr>
        <w:t>result</w:t>
      </w:r>
      <w:r>
        <w:rPr>
          <w:color w:val="231F20"/>
          <w:spacing w:val="-34"/>
          <w:w w:val="90"/>
          <w:sz w:val="24"/>
        </w:rPr>
        <w:t> </w:t>
      </w:r>
      <w:r>
        <w:rPr>
          <w:color w:val="231F20"/>
          <w:w w:val="90"/>
          <w:sz w:val="24"/>
        </w:rPr>
        <w:t>in</w:t>
      </w:r>
      <w:r>
        <w:rPr>
          <w:color w:val="231F20"/>
          <w:spacing w:val="-35"/>
          <w:w w:val="90"/>
          <w:sz w:val="24"/>
        </w:rPr>
        <w:t> </w:t>
      </w:r>
      <w:r>
        <w:rPr>
          <w:color w:val="231F20"/>
          <w:spacing w:val="-3"/>
          <w:w w:val="90"/>
          <w:sz w:val="24"/>
        </w:rPr>
        <w:t>damage </w:t>
      </w:r>
      <w:r>
        <w:rPr>
          <w:color w:val="231F20"/>
          <w:w w:val="95"/>
          <w:sz w:val="24"/>
        </w:rPr>
        <w:t>and early</w:t>
      </w:r>
      <w:r>
        <w:rPr>
          <w:color w:val="231F20"/>
          <w:spacing w:val="-20"/>
          <w:w w:val="95"/>
          <w:sz w:val="24"/>
        </w:rPr>
        <w:t> </w:t>
      </w:r>
      <w:r>
        <w:rPr>
          <w:color w:val="231F20"/>
          <w:spacing w:val="-3"/>
          <w:w w:val="95"/>
          <w:sz w:val="24"/>
        </w:rPr>
        <w:t>failure.</w:t>
      </w:r>
    </w:p>
    <w:p>
      <w:pPr>
        <w:spacing w:before="244"/>
        <w:ind w:left="340" w:right="0" w:firstLine="0"/>
        <w:jc w:val="left"/>
        <w:rPr>
          <w:b/>
          <w:sz w:val="36"/>
        </w:rPr>
      </w:pPr>
      <w:r>
        <w:rPr/>
        <w:br w:type="column"/>
      </w:r>
      <w:r>
        <w:rPr>
          <w:b/>
          <w:color w:val="231F20"/>
          <w:sz w:val="36"/>
        </w:rPr>
        <w:t>Oil Resistance</w:t>
      </w:r>
    </w:p>
    <w:p>
      <w:pPr>
        <w:spacing w:line="242" w:lineRule="auto" w:before="118"/>
        <w:ind w:left="340" w:right="1348" w:firstLine="0"/>
        <w:jc w:val="left"/>
        <w:rPr>
          <w:sz w:val="24"/>
        </w:rPr>
      </w:pPr>
      <w:r>
        <w:rPr>
          <w:color w:val="231F20"/>
          <w:w w:val="85"/>
          <w:sz w:val="24"/>
        </w:rPr>
        <w:t>The</w:t>
      </w:r>
      <w:r>
        <w:rPr>
          <w:color w:val="231F20"/>
          <w:spacing w:val="-21"/>
          <w:w w:val="85"/>
          <w:sz w:val="24"/>
        </w:rPr>
        <w:t> </w:t>
      </w:r>
      <w:r>
        <w:rPr>
          <w:color w:val="231F20"/>
          <w:w w:val="85"/>
          <w:sz w:val="24"/>
        </w:rPr>
        <w:t>definition</w:t>
      </w:r>
      <w:r>
        <w:rPr>
          <w:color w:val="231F20"/>
          <w:spacing w:val="-21"/>
          <w:w w:val="85"/>
          <w:sz w:val="24"/>
        </w:rPr>
        <w:t> </w:t>
      </w:r>
      <w:r>
        <w:rPr>
          <w:color w:val="231F20"/>
          <w:w w:val="85"/>
          <w:sz w:val="24"/>
        </w:rPr>
        <w:t>of</w:t>
      </w:r>
      <w:r>
        <w:rPr>
          <w:color w:val="231F20"/>
          <w:spacing w:val="-21"/>
          <w:w w:val="85"/>
          <w:sz w:val="24"/>
        </w:rPr>
        <w:t> </w:t>
      </w:r>
      <w:r>
        <w:rPr>
          <w:color w:val="231F20"/>
          <w:spacing w:val="-3"/>
          <w:w w:val="85"/>
          <w:sz w:val="24"/>
        </w:rPr>
        <w:t>Oil</w:t>
      </w:r>
      <w:r>
        <w:rPr>
          <w:color w:val="231F20"/>
          <w:spacing w:val="-21"/>
          <w:w w:val="85"/>
          <w:sz w:val="24"/>
        </w:rPr>
        <w:t> </w:t>
      </w:r>
      <w:r>
        <w:rPr>
          <w:color w:val="231F20"/>
          <w:w w:val="85"/>
          <w:sz w:val="24"/>
        </w:rPr>
        <w:t>Resistance</w:t>
      </w:r>
      <w:r>
        <w:rPr>
          <w:color w:val="231F20"/>
          <w:spacing w:val="-21"/>
          <w:w w:val="85"/>
          <w:sz w:val="24"/>
        </w:rPr>
        <w:t> </w:t>
      </w:r>
      <w:r>
        <w:rPr>
          <w:color w:val="231F20"/>
          <w:w w:val="85"/>
          <w:sz w:val="24"/>
        </w:rPr>
        <w:t>is</w:t>
      </w:r>
      <w:r>
        <w:rPr>
          <w:color w:val="231F20"/>
          <w:spacing w:val="-20"/>
          <w:w w:val="85"/>
          <w:sz w:val="24"/>
        </w:rPr>
        <w:t> </w:t>
      </w:r>
      <w:r>
        <w:rPr>
          <w:color w:val="231F20"/>
          <w:w w:val="85"/>
          <w:sz w:val="24"/>
        </w:rPr>
        <w:t>currently</w:t>
      </w:r>
      <w:r>
        <w:rPr>
          <w:color w:val="231F20"/>
          <w:spacing w:val="-21"/>
          <w:w w:val="85"/>
          <w:sz w:val="24"/>
        </w:rPr>
        <w:t> </w:t>
      </w:r>
      <w:r>
        <w:rPr>
          <w:color w:val="231F20"/>
          <w:w w:val="85"/>
          <w:sz w:val="24"/>
        </w:rPr>
        <w:t>related </w:t>
      </w:r>
      <w:r>
        <w:rPr>
          <w:color w:val="231F20"/>
          <w:w w:val="90"/>
          <w:sz w:val="24"/>
        </w:rPr>
        <w:t>to</w:t>
      </w:r>
      <w:r>
        <w:rPr>
          <w:color w:val="231F20"/>
          <w:spacing w:val="-40"/>
          <w:w w:val="90"/>
          <w:sz w:val="24"/>
        </w:rPr>
        <w:t> </w:t>
      </w:r>
      <w:r>
        <w:rPr>
          <w:color w:val="231F20"/>
          <w:spacing w:val="-5"/>
          <w:w w:val="90"/>
          <w:sz w:val="24"/>
        </w:rPr>
        <w:t>Tensile</w:t>
      </w:r>
      <w:r>
        <w:rPr>
          <w:color w:val="231F20"/>
          <w:spacing w:val="-39"/>
          <w:w w:val="90"/>
          <w:sz w:val="24"/>
        </w:rPr>
        <w:t> </w:t>
      </w:r>
      <w:r>
        <w:rPr>
          <w:color w:val="231F20"/>
          <w:w w:val="90"/>
          <w:sz w:val="24"/>
        </w:rPr>
        <w:t>Retention</w:t>
      </w:r>
      <w:r>
        <w:rPr>
          <w:color w:val="231F20"/>
          <w:spacing w:val="-40"/>
          <w:w w:val="90"/>
          <w:sz w:val="24"/>
        </w:rPr>
        <w:t> </w:t>
      </w:r>
      <w:r>
        <w:rPr>
          <w:color w:val="231F20"/>
          <w:w w:val="90"/>
          <w:sz w:val="24"/>
        </w:rPr>
        <w:t>%</w:t>
      </w:r>
      <w:r>
        <w:rPr>
          <w:color w:val="231F20"/>
          <w:spacing w:val="-39"/>
          <w:w w:val="90"/>
          <w:sz w:val="24"/>
        </w:rPr>
        <w:t> </w:t>
      </w:r>
      <w:r>
        <w:rPr>
          <w:color w:val="231F20"/>
          <w:w w:val="90"/>
          <w:sz w:val="24"/>
        </w:rPr>
        <w:t>and</w:t>
      </w:r>
      <w:r>
        <w:rPr>
          <w:color w:val="231F20"/>
          <w:spacing w:val="-40"/>
          <w:w w:val="90"/>
          <w:sz w:val="24"/>
        </w:rPr>
        <w:t> </w:t>
      </w:r>
      <w:r>
        <w:rPr>
          <w:color w:val="231F20"/>
          <w:spacing w:val="-4"/>
          <w:w w:val="90"/>
          <w:sz w:val="24"/>
        </w:rPr>
        <w:t>Volume</w:t>
      </w:r>
      <w:r>
        <w:rPr>
          <w:color w:val="231F20"/>
          <w:spacing w:val="-39"/>
          <w:w w:val="90"/>
          <w:sz w:val="24"/>
        </w:rPr>
        <w:t> </w:t>
      </w:r>
      <w:r>
        <w:rPr>
          <w:color w:val="231F20"/>
          <w:spacing w:val="-3"/>
          <w:w w:val="90"/>
          <w:sz w:val="24"/>
        </w:rPr>
        <w:t>Swell</w:t>
      </w:r>
      <w:r>
        <w:rPr>
          <w:color w:val="231F20"/>
          <w:spacing w:val="-40"/>
          <w:w w:val="90"/>
          <w:sz w:val="24"/>
        </w:rPr>
        <w:t> </w:t>
      </w:r>
      <w:r>
        <w:rPr>
          <w:color w:val="231F20"/>
          <w:w w:val="90"/>
          <w:sz w:val="24"/>
        </w:rPr>
        <w:t>%</w:t>
      </w:r>
      <w:r>
        <w:rPr>
          <w:color w:val="231F20"/>
          <w:spacing w:val="-39"/>
          <w:w w:val="90"/>
          <w:sz w:val="24"/>
        </w:rPr>
        <w:t> </w:t>
      </w:r>
      <w:r>
        <w:rPr>
          <w:color w:val="231F20"/>
          <w:w w:val="90"/>
          <w:sz w:val="24"/>
        </w:rPr>
        <w:t>of</w:t>
      </w:r>
      <w:r>
        <w:rPr>
          <w:color w:val="231F20"/>
          <w:spacing w:val="-40"/>
          <w:w w:val="90"/>
          <w:sz w:val="24"/>
        </w:rPr>
        <w:t> </w:t>
      </w:r>
      <w:r>
        <w:rPr>
          <w:color w:val="231F20"/>
          <w:w w:val="90"/>
          <w:sz w:val="24"/>
        </w:rPr>
        <w:t>the</w:t>
      </w:r>
    </w:p>
    <w:p>
      <w:pPr>
        <w:spacing w:line="242" w:lineRule="auto" w:before="3"/>
        <w:ind w:left="340" w:right="882" w:firstLine="0"/>
        <w:jc w:val="left"/>
        <w:rPr>
          <w:sz w:val="24"/>
        </w:rPr>
      </w:pPr>
      <w:r>
        <w:rPr/>
        <w:drawing>
          <wp:anchor distT="0" distB="0" distL="0" distR="0" allowOverlap="1" layoutInCell="1" locked="0" behindDoc="1" simplePos="0" relativeHeight="267037367">
            <wp:simplePos x="0" y="0"/>
            <wp:positionH relativeFrom="page">
              <wp:posOffset>4136750</wp:posOffset>
            </wp:positionH>
            <wp:positionV relativeFrom="paragraph">
              <wp:posOffset>1133336</wp:posOffset>
            </wp:positionV>
            <wp:extent cx="1376028" cy="204787"/>
            <wp:effectExtent l="0" t="0" r="0" b="0"/>
            <wp:wrapNone/>
            <wp:docPr id="407" name="image144.png" descr=""/>
            <wp:cNvGraphicFramePr>
              <a:graphicFrameLocks noChangeAspect="1"/>
            </wp:cNvGraphicFramePr>
            <a:graphic>
              <a:graphicData uri="http://schemas.openxmlformats.org/drawingml/2006/picture">
                <pic:pic>
                  <pic:nvPicPr>
                    <pic:cNvPr id="408" name="image144.png"/>
                    <pic:cNvPicPr/>
                  </pic:nvPicPr>
                  <pic:blipFill>
                    <a:blip r:embed="rId207" cstate="print"/>
                    <a:stretch>
                      <a:fillRect/>
                    </a:stretch>
                  </pic:blipFill>
                  <pic:spPr>
                    <a:xfrm>
                      <a:off x="0" y="0"/>
                      <a:ext cx="1376028" cy="204787"/>
                    </a:xfrm>
                    <a:prstGeom prst="rect">
                      <a:avLst/>
                    </a:prstGeom>
                  </pic:spPr>
                </pic:pic>
              </a:graphicData>
            </a:graphic>
          </wp:anchor>
        </w:drawing>
      </w:r>
      <w:r>
        <w:rPr/>
        <w:drawing>
          <wp:anchor distT="0" distB="0" distL="0" distR="0" allowOverlap="1" layoutInCell="1" locked="0" behindDoc="1" simplePos="0" relativeHeight="267037391">
            <wp:simplePos x="0" y="0"/>
            <wp:positionH relativeFrom="page">
              <wp:posOffset>4136750</wp:posOffset>
            </wp:positionH>
            <wp:positionV relativeFrom="paragraph">
              <wp:posOffset>1509996</wp:posOffset>
            </wp:positionV>
            <wp:extent cx="1376028" cy="204787"/>
            <wp:effectExtent l="0" t="0" r="0" b="0"/>
            <wp:wrapNone/>
            <wp:docPr id="409" name="image145.png" descr=""/>
            <wp:cNvGraphicFramePr>
              <a:graphicFrameLocks noChangeAspect="1"/>
            </wp:cNvGraphicFramePr>
            <a:graphic>
              <a:graphicData uri="http://schemas.openxmlformats.org/drawingml/2006/picture">
                <pic:pic>
                  <pic:nvPicPr>
                    <pic:cNvPr id="410" name="image145.png"/>
                    <pic:cNvPicPr/>
                  </pic:nvPicPr>
                  <pic:blipFill>
                    <a:blip r:embed="rId208" cstate="print"/>
                    <a:stretch>
                      <a:fillRect/>
                    </a:stretch>
                  </pic:blipFill>
                  <pic:spPr>
                    <a:xfrm>
                      <a:off x="0" y="0"/>
                      <a:ext cx="1376028" cy="204787"/>
                    </a:xfrm>
                    <a:prstGeom prst="rect">
                      <a:avLst/>
                    </a:prstGeom>
                  </pic:spPr>
                </pic:pic>
              </a:graphicData>
            </a:graphic>
          </wp:anchor>
        </w:drawing>
      </w:r>
      <w:r>
        <w:rPr>
          <w:color w:val="231F20"/>
          <w:w w:val="85"/>
          <w:sz w:val="24"/>
        </w:rPr>
        <w:t>tested</w:t>
      </w:r>
      <w:r>
        <w:rPr>
          <w:color w:val="231F20"/>
          <w:spacing w:val="-15"/>
          <w:w w:val="85"/>
          <w:sz w:val="24"/>
        </w:rPr>
        <w:t> </w:t>
      </w:r>
      <w:r>
        <w:rPr>
          <w:color w:val="231F20"/>
          <w:w w:val="85"/>
          <w:sz w:val="24"/>
        </w:rPr>
        <w:t>material</w:t>
      </w:r>
      <w:r>
        <w:rPr>
          <w:color w:val="231F20"/>
          <w:spacing w:val="-14"/>
          <w:w w:val="85"/>
          <w:sz w:val="24"/>
        </w:rPr>
        <w:t> </w:t>
      </w:r>
      <w:r>
        <w:rPr>
          <w:color w:val="231F20"/>
          <w:w w:val="85"/>
          <w:sz w:val="24"/>
        </w:rPr>
        <w:t>after</w:t>
      </w:r>
      <w:r>
        <w:rPr>
          <w:color w:val="231F20"/>
          <w:spacing w:val="-14"/>
          <w:w w:val="85"/>
          <w:sz w:val="24"/>
        </w:rPr>
        <w:t> </w:t>
      </w:r>
      <w:r>
        <w:rPr>
          <w:color w:val="231F20"/>
          <w:spacing w:val="-3"/>
          <w:w w:val="85"/>
          <w:sz w:val="24"/>
        </w:rPr>
        <w:t>immersion</w:t>
      </w:r>
      <w:r>
        <w:rPr>
          <w:color w:val="231F20"/>
          <w:spacing w:val="-15"/>
          <w:w w:val="85"/>
          <w:sz w:val="24"/>
        </w:rPr>
        <w:t> </w:t>
      </w:r>
      <w:r>
        <w:rPr>
          <w:color w:val="231F20"/>
          <w:w w:val="85"/>
          <w:sz w:val="24"/>
        </w:rPr>
        <w:t>in</w:t>
      </w:r>
      <w:r>
        <w:rPr>
          <w:color w:val="231F20"/>
          <w:spacing w:val="-14"/>
          <w:w w:val="85"/>
          <w:sz w:val="24"/>
        </w:rPr>
        <w:t> </w:t>
      </w:r>
      <w:r>
        <w:rPr>
          <w:color w:val="231F20"/>
          <w:spacing w:val="2"/>
          <w:w w:val="85"/>
          <w:sz w:val="24"/>
        </w:rPr>
        <w:t>ASTM</w:t>
      </w:r>
      <w:r>
        <w:rPr>
          <w:color w:val="231F20"/>
          <w:spacing w:val="-14"/>
          <w:w w:val="85"/>
          <w:sz w:val="24"/>
        </w:rPr>
        <w:t> </w:t>
      </w:r>
      <w:r>
        <w:rPr>
          <w:color w:val="231F20"/>
          <w:w w:val="85"/>
          <w:sz w:val="24"/>
        </w:rPr>
        <w:t>No.</w:t>
      </w:r>
      <w:r>
        <w:rPr>
          <w:color w:val="231F20"/>
          <w:spacing w:val="-14"/>
          <w:w w:val="85"/>
          <w:sz w:val="24"/>
        </w:rPr>
        <w:t> </w:t>
      </w:r>
      <w:r>
        <w:rPr>
          <w:color w:val="231F20"/>
          <w:w w:val="85"/>
          <w:sz w:val="24"/>
        </w:rPr>
        <w:t>3</w:t>
      </w:r>
      <w:r>
        <w:rPr>
          <w:color w:val="231F20"/>
          <w:spacing w:val="-15"/>
          <w:w w:val="85"/>
          <w:sz w:val="24"/>
        </w:rPr>
        <w:t> </w:t>
      </w:r>
      <w:r>
        <w:rPr>
          <w:color w:val="231F20"/>
          <w:spacing w:val="-3"/>
          <w:w w:val="85"/>
          <w:sz w:val="24"/>
        </w:rPr>
        <w:t>Oil</w:t>
      </w:r>
      <w:r>
        <w:rPr>
          <w:color w:val="231F20"/>
          <w:spacing w:val="-14"/>
          <w:w w:val="85"/>
          <w:sz w:val="24"/>
        </w:rPr>
        <w:t> </w:t>
      </w:r>
      <w:r>
        <w:rPr>
          <w:color w:val="231F20"/>
          <w:w w:val="85"/>
          <w:sz w:val="24"/>
        </w:rPr>
        <w:t>and </w:t>
      </w:r>
      <w:r>
        <w:rPr>
          <w:color w:val="231F20"/>
          <w:w w:val="90"/>
          <w:sz w:val="24"/>
        </w:rPr>
        <w:t>in</w:t>
      </w:r>
      <w:r>
        <w:rPr>
          <w:color w:val="231F20"/>
          <w:spacing w:val="-30"/>
          <w:w w:val="90"/>
          <w:sz w:val="24"/>
        </w:rPr>
        <w:t> </w:t>
      </w:r>
      <w:r>
        <w:rPr>
          <w:color w:val="231F20"/>
          <w:spacing w:val="2"/>
          <w:w w:val="90"/>
          <w:sz w:val="24"/>
        </w:rPr>
        <w:t>ASTM</w:t>
      </w:r>
      <w:r>
        <w:rPr>
          <w:color w:val="231F20"/>
          <w:spacing w:val="-30"/>
          <w:w w:val="90"/>
          <w:sz w:val="24"/>
        </w:rPr>
        <w:t> </w:t>
      </w:r>
      <w:r>
        <w:rPr>
          <w:color w:val="231F20"/>
          <w:w w:val="90"/>
          <w:sz w:val="24"/>
        </w:rPr>
        <w:t>Fuel</w:t>
      </w:r>
      <w:r>
        <w:rPr>
          <w:color w:val="231F20"/>
          <w:spacing w:val="-29"/>
          <w:w w:val="90"/>
          <w:sz w:val="24"/>
        </w:rPr>
        <w:t> </w:t>
      </w:r>
      <w:r>
        <w:rPr>
          <w:color w:val="231F20"/>
          <w:w w:val="90"/>
          <w:sz w:val="24"/>
        </w:rPr>
        <w:t>B</w:t>
      </w:r>
      <w:r>
        <w:rPr>
          <w:color w:val="231F20"/>
          <w:spacing w:val="-30"/>
          <w:w w:val="90"/>
          <w:sz w:val="24"/>
        </w:rPr>
        <w:t> </w:t>
      </w:r>
      <w:r>
        <w:rPr>
          <w:color w:val="231F20"/>
          <w:w w:val="90"/>
          <w:sz w:val="24"/>
        </w:rPr>
        <w:t>for</w:t>
      </w:r>
      <w:r>
        <w:rPr>
          <w:color w:val="231F20"/>
          <w:spacing w:val="-29"/>
          <w:w w:val="90"/>
          <w:sz w:val="24"/>
        </w:rPr>
        <w:t> </w:t>
      </w:r>
      <w:r>
        <w:rPr>
          <w:color w:val="231F20"/>
          <w:w w:val="90"/>
          <w:sz w:val="24"/>
        </w:rPr>
        <w:t>70</w:t>
      </w:r>
      <w:r>
        <w:rPr>
          <w:color w:val="231F20"/>
          <w:spacing w:val="-30"/>
          <w:w w:val="90"/>
          <w:sz w:val="24"/>
        </w:rPr>
        <w:t> </w:t>
      </w:r>
      <w:r>
        <w:rPr>
          <w:color w:val="231F20"/>
          <w:w w:val="90"/>
          <w:sz w:val="24"/>
        </w:rPr>
        <w:t>hours</w:t>
      </w:r>
      <w:r>
        <w:rPr>
          <w:color w:val="231F20"/>
          <w:spacing w:val="-29"/>
          <w:w w:val="90"/>
          <w:sz w:val="24"/>
        </w:rPr>
        <w:t> </w:t>
      </w:r>
      <w:r>
        <w:rPr>
          <w:color w:val="231F20"/>
          <w:w w:val="90"/>
          <w:sz w:val="24"/>
        </w:rPr>
        <w:t>at</w:t>
      </w:r>
      <w:r>
        <w:rPr>
          <w:color w:val="231F20"/>
          <w:spacing w:val="-30"/>
          <w:w w:val="90"/>
          <w:sz w:val="24"/>
        </w:rPr>
        <w:t> </w:t>
      </w:r>
      <w:r>
        <w:rPr>
          <w:color w:val="231F20"/>
          <w:spacing w:val="-3"/>
          <w:w w:val="90"/>
          <w:sz w:val="24"/>
        </w:rPr>
        <w:t>100°C</w:t>
      </w:r>
      <w:r>
        <w:rPr>
          <w:color w:val="231F20"/>
          <w:spacing w:val="-29"/>
          <w:w w:val="90"/>
          <w:sz w:val="24"/>
        </w:rPr>
        <w:t> </w:t>
      </w:r>
      <w:r>
        <w:rPr>
          <w:color w:val="231F20"/>
          <w:w w:val="90"/>
          <w:sz w:val="24"/>
        </w:rPr>
        <w:t>(212°F).</w:t>
      </w:r>
      <w:r>
        <w:rPr>
          <w:color w:val="231F20"/>
          <w:spacing w:val="-30"/>
          <w:w w:val="90"/>
          <w:sz w:val="24"/>
        </w:rPr>
        <w:t> </w:t>
      </w:r>
      <w:r>
        <w:rPr>
          <w:color w:val="231F20"/>
          <w:w w:val="90"/>
          <w:sz w:val="24"/>
        </w:rPr>
        <w:t>The </w:t>
      </w:r>
      <w:r>
        <w:rPr>
          <w:color w:val="231F20"/>
          <w:w w:val="85"/>
          <w:sz w:val="24"/>
        </w:rPr>
        <w:t>hose industry is currently classifying the </w:t>
      </w:r>
      <w:r>
        <w:rPr>
          <w:color w:val="231F20"/>
          <w:spacing w:val="-3"/>
          <w:w w:val="85"/>
          <w:sz w:val="24"/>
        </w:rPr>
        <w:t>materials </w:t>
      </w:r>
      <w:r>
        <w:rPr>
          <w:color w:val="231F20"/>
          <w:w w:val="85"/>
          <w:sz w:val="24"/>
        </w:rPr>
        <w:t>as </w:t>
      </w:r>
      <w:r>
        <w:rPr>
          <w:color w:val="231F20"/>
          <w:w w:val="95"/>
          <w:sz w:val="24"/>
        </w:rPr>
        <w:t>follows:</w:t>
      </w:r>
    </w:p>
    <w:p>
      <w:pPr>
        <w:pStyle w:val="BodyText"/>
        <w:spacing w:before="4"/>
        <w:rPr>
          <w:sz w:val="13"/>
        </w:rPr>
      </w:pPr>
    </w:p>
    <w:tbl>
      <w:tblPr>
        <w:tblW w:w="0" w:type="auto"/>
        <w:jc w:val="left"/>
        <w:tblInd w:w="363"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1076"/>
        <w:gridCol w:w="1200"/>
        <w:gridCol w:w="1282"/>
        <w:gridCol w:w="1273"/>
      </w:tblGrid>
      <w:tr>
        <w:trPr>
          <w:trHeight w:val="359" w:hRule="atLeast"/>
        </w:trPr>
        <w:tc>
          <w:tcPr>
            <w:tcW w:w="2276" w:type="dxa"/>
            <w:gridSpan w:val="2"/>
            <w:tcBorders>
              <w:right w:val="single" w:sz="6" w:space="0" w:color="231F20"/>
            </w:tcBorders>
          </w:tcPr>
          <w:p>
            <w:pPr>
              <w:pStyle w:val="TableParagraph"/>
              <w:spacing w:before="1"/>
              <w:rPr>
                <w:sz w:val="10"/>
              </w:rPr>
            </w:pPr>
          </w:p>
          <w:p>
            <w:pPr>
              <w:pStyle w:val="TableParagraph"/>
              <w:spacing w:line="124" w:lineRule="exact" w:before="0"/>
              <w:ind w:left="359"/>
              <w:rPr>
                <w:sz w:val="12"/>
              </w:rPr>
            </w:pPr>
            <w:r>
              <w:rPr>
                <w:position w:val="-1"/>
                <w:sz w:val="12"/>
              </w:rPr>
              <w:drawing>
                <wp:inline distT="0" distB="0" distL="0" distR="0">
                  <wp:extent cx="989885" cy="79343"/>
                  <wp:effectExtent l="0" t="0" r="0" b="0"/>
                  <wp:docPr id="411" name="image146.png" descr=""/>
                  <wp:cNvGraphicFramePr>
                    <a:graphicFrameLocks noChangeAspect="1"/>
                  </wp:cNvGraphicFramePr>
                  <a:graphic>
                    <a:graphicData uri="http://schemas.openxmlformats.org/drawingml/2006/picture">
                      <pic:pic>
                        <pic:nvPicPr>
                          <pic:cNvPr id="412" name="image146.png"/>
                          <pic:cNvPicPr/>
                        </pic:nvPicPr>
                        <pic:blipFill>
                          <a:blip r:embed="rId209" cstate="print"/>
                          <a:stretch>
                            <a:fillRect/>
                          </a:stretch>
                        </pic:blipFill>
                        <pic:spPr>
                          <a:xfrm>
                            <a:off x="0" y="0"/>
                            <a:ext cx="989885" cy="79343"/>
                          </a:xfrm>
                          <a:prstGeom prst="rect">
                            <a:avLst/>
                          </a:prstGeom>
                        </pic:spPr>
                      </pic:pic>
                    </a:graphicData>
                  </a:graphic>
                </wp:inline>
              </w:drawing>
            </w:r>
            <w:r>
              <w:rPr>
                <w:position w:val="-1"/>
                <w:sz w:val="12"/>
              </w:rPr>
            </w:r>
          </w:p>
        </w:tc>
        <w:tc>
          <w:tcPr>
            <w:tcW w:w="1282" w:type="dxa"/>
            <w:tcBorders>
              <w:left w:val="single" w:sz="6" w:space="0" w:color="231F20"/>
              <w:right w:val="single" w:sz="6" w:space="0" w:color="231F20"/>
            </w:tcBorders>
          </w:tcPr>
          <w:p>
            <w:pPr>
              <w:pStyle w:val="TableParagraph"/>
              <w:spacing w:before="4"/>
              <w:rPr>
                <w:sz w:val="8"/>
              </w:rPr>
            </w:pPr>
          </w:p>
          <w:p>
            <w:pPr>
              <w:pStyle w:val="TableParagraph"/>
              <w:spacing w:line="122" w:lineRule="exact" w:before="0"/>
              <w:ind w:left="22" w:right="-29"/>
              <w:rPr>
                <w:sz w:val="12"/>
              </w:rPr>
            </w:pPr>
            <w:r>
              <w:rPr>
                <w:position w:val="-1"/>
                <w:sz w:val="12"/>
              </w:rPr>
              <w:drawing>
                <wp:inline distT="0" distB="0" distL="0" distR="0">
                  <wp:extent cx="319105" cy="77724"/>
                  <wp:effectExtent l="0" t="0" r="0" b="0"/>
                  <wp:docPr id="413" name="image147.png" descr=""/>
                  <wp:cNvGraphicFramePr>
                    <a:graphicFrameLocks noChangeAspect="1"/>
                  </wp:cNvGraphicFramePr>
                  <a:graphic>
                    <a:graphicData uri="http://schemas.openxmlformats.org/drawingml/2006/picture">
                      <pic:pic>
                        <pic:nvPicPr>
                          <pic:cNvPr id="414" name="image147.png"/>
                          <pic:cNvPicPr/>
                        </pic:nvPicPr>
                        <pic:blipFill>
                          <a:blip r:embed="rId210" cstate="print"/>
                          <a:stretch>
                            <a:fillRect/>
                          </a:stretch>
                        </pic:blipFill>
                        <pic:spPr>
                          <a:xfrm>
                            <a:off x="0" y="0"/>
                            <a:ext cx="319105" cy="77724"/>
                          </a:xfrm>
                          <a:prstGeom prst="rect">
                            <a:avLst/>
                          </a:prstGeom>
                        </pic:spPr>
                      </pic:pic>
                    </a:graphicData>
                  </a:graphic>
                </wp:inline>
              </w:drawing>
            </w:r>
            <w:r>
              <w:rPr>
                <w:position w:val="-1"/>
                <w:sz w:val="12"/>
              </w:rPr>
            </w:r>
            <w:r>
              <w:rPr>
                <w:rFonts w:ascii="Times New Roman"/>
                <w:spacing w:val="26"/>
                <w:position w:val="-1"/>
                <w:sz w:val="12"/>
              </w:rPr>
              <w:t> </w:t>
            </w:r>
            <w:r>
              <w:rPr>
                <w:spacing w:val="26"/>
                <w:position w:val="-1"/>
                <w:sz w:val="12"/>
              </w:rPr>
              <w:drawing>
                <wp:inline distT="0" distB="0" distL="0" distR="0">
                  <wp:extent cx="426189" cy="77724"/>
                  <wp:effectExtent l="0" t="0" r="0" b="0"/>
                  <wp:docPr id="415" name="image148.png" descr=""/>
                  <wp:cNvGraphicFramePr>
                    <a:graphicFrameLocks noChangeAspect="1"/>
                  </wp:cNvGraphicFramePr>
                  <a:graphic>
                    <a:graphicData uri="http://schemas.openxmlformats.org/drawingml/2006/picture">
                      <pic:pic>
                        <pic:nvPicPr>
                          <pic:cNvPr id="416" name="image148.png"/>
                          <pic:cNvPicPr/>
                        </pic:nvPicPr>
                        <pic:blipFill>
                          <a:blip r:embed="rId211" cstate="print"/>
                          <a:stretch>
                            <a:fillRect/>
                          </a:stretch>
                        </pic:blipFill>
                        <pic:spPr>
                          <a:xfrm>
                            <a:off x="0" y="0"/>
                            <a:ext cx="426189" cy="77724"/>
                          </a:xfrm>
                          <a:prstGeom prst="rect">
                            <a:avLst/>
                          </a:prstGeom>
                        </pic:spPr>
                      </pic:pic>
                    </a:graphicData>
                  </a:graphic>
                </wp:inline>
              </w:drawing>
            </w:r>
            <w:r>
              <w:rPr>
                <w:spacing w:val="26"/>
                <w:position w:val="-1"/>
                <w:sz w:val="12"/>
              </w:rPr>
            </w:r>
          </w:p>
        </w:tc>
        <w:tc>
          <w:tcPr>
            <w:tcW w:w="1273" w:type="dxa"/>
            <w:tcBorders>
              <w:left w:val="single" w:sz="6" w:space="0" w:color="231F20"/>
            </w:tcBorders>
          </w:tcPr>
          <w:p>
            <w:pPr>
              <w:pStyle w:val="TableParagraph"/>
              <w:spacing w:before="5"/>
              <w:rPr>
                <w:sz w:val="8"/>
              </w:rPr>
            </w:pPr>
          </w:p>
          <w:p>
            <w:pPr>
              <w:pStyle w:val="TableParagraph"/>
              <w:spacing w:line="125" w:lineRule="exact" w:before="0"/>
              <w:ind w:left="171"/>
              <w:rPr>
                <w:sz w:val="12"/>
              </w:rPr>
            </w:pPr>
            <w:r>
              <w:rPr>
                <w:position w:val="-2"/>
                <w:sz w:val="12"/>
              </w:rPr>
              <w:drawing>
                <wp:inline distT="0" distB="0" distL="0" distR="0">
                  <wp:extent cx="334512" cy="77724"/>
                  <wp:effectExtent l="0" t="0" r="0" b="0"/>
                  <wp:docPr id="417" name="image149.png" descr=""/>
                  <wp:cNvGraphicFramePr>
                    <a:graphicFrameLocks noChangeAspect="1"/>
                  </wp:cNvGraphicFramePr>
                  <a:graphic>
                    <a:graphicData uri="http://schemas.openxmlformats.org/drawingml/2006/picture">
                      <pic:pic>
                        <pic:nvPicPr>
                          <pic:cNvPr id="418" name="image149.png"/>
                          <pic:cNvPicPr/>
                        </pic:nvPicPr>
                        <pic:blipFill>
                          <a:blip r:embed="rId212" cstate="print"/>
                          <a:stretch>
                            <a:fillRect/>
                          </a:stretch>
                        </pic:blipFill>
                        <pic:spPr>
                          <a:xfrm>
                            <a:off x="0" y="0"/>
                            <a:ext cx="334512" cy="77724"/>
                          </a:xfrm>
                          <a:prstGeom prst="rect">
                            <a:avLst/>
                          </a:prstGeom>
                        </pic:spPr>
                      </pic:pic>
                    </a:graphicData>
                  </a:graphic>
                </wp:inline>
              </w:drawing>
            </w:r>
            <w:r>
              <w:rPr>
                <w:position w:val="-2"/>
                <w:sz w:val="12"/>
              </w:rPr>
            </w:r>
            <w:r>
              <w:rPr>
                <w:rFonts w:ascii="Times New Roman"/>
                <w:spacing w:val="16"/>
                <w:position w:val="-2"/>
                <w:sz w:val="12"/>
              </w:rPr>
              <w:t> </w:t>
            </w:r>
            <w:r>
              <w:rPr>
                <w:spacing w:val="16"/>
                <w:position w:val="-1"/>
                <w:sz w:val="12"/>
              </w:rPr>
              <w:drawing>
                <wp:inline distT="0" distB="0" distL="0" distR="0">
                  <wp:extent cx="232419" cy="79248"/>
                  <wp:effectExtent l="0" t="0" r="0" b="0"/>
                  <wp:docPr id="419" name="image150.png" descr=""/>
                  <wp:cNvGraphicFramePr>
                    <a:graphicFrameLocks noChangeAspect="1"/>
                  </wp:cNvGraphicFramePr>
                  <a:graphic>
                    <a:graphicData uri="http://schemas.openxmlformats.org/drawingml/2006/picture">
                      <pic:pic>
                        <pic:nvPicPr>
                          <pic:cNvPr id="420" name="image150.png"/>
                          <pic:cNvPicPr/>
                        </pic:nvPicPr>
                        <pic:blipFill>
                          <a:blip r:embed="rId213" cstate="print"/>
                          <a:stretch>
                            <a:fillRect/>
                          </a:stretch>
                        </pic:blipFill>
                        <pic:spPr>
                          <a:xfrm>
                            <a:off x="0" y="0"/>
                            <a:ext cx="232419" cy="79248"/>
                          </a:xfrm>
                          <a:prstGeom prst="rect">
                            <a:avLst/>
                          </a:prstGeom>
                        </pic:spPr>
                      </pic:pic>
                    </a:graphicData>
                  </a:graphic>
                </wp:inline>
              </w:drawing>
            </w:r>
            <w:r>
              <w:rPr>
                <w:spacing w:val="16"/>
                <w:position w:val="-1"/>
                <w:sz w:val="12"/>
              </w:rPr>
            </w:r>
          </w:p>
        </w:tc>
      </w:tr>
      <w:tr>
        <w:trPr>
          <w:trHeight w:val="557" w:hRule="atLeast"/>
        </w:trPr>
        <w:tc>
          <w:tcPr>
            <w:tcW w:w="1076" w:type="dxa"/>
            <w:tcBorders>
              <w:right w:val="single" w:sz="6" w:space="0" w:color="231F20"/>
            </w:tcBorders>
          </w:tcPr>
          <w:p>
            <w:pPr>
              <w:pStyle w:val="TableParagraph"/>
              <w:spacing w:before="0"/>
              <w:rPr>
                <w:rFonts w:ascii="Times New Roman"/>
                <w:sz w:val="24"/>
              </w:rPr>
            </w:pPr>
          </w:p>
        </w:tc>
        <w:tc>
          <w:tcPr>
            <w:tcW w:w="1200" w:type="dxa"/>
            <w:tcBorders>
              <w:left w:val="single" w:sz="6" w:space="0" w:color="231F20"/>
              <w:right w:val="single" w:sz="6" w:space="0" w:color="231F20"/>
            </w:tcBorders>
          </w:tcPr>
          <w:p>
            <w:pPr>
              <w:pStyle w:val="TableParagraph"/>
              <w:spacing w:before="0"/>
              <w:rPr>
                <w:rFonts w:ascii="Times New Roman"/>
                <w:sz w:val="24"/>
              </w:rPr>
            </w:pPr>
          </w:p>
        </w:tc>
        <w:tc>
          <w:tcPr>
            <w:tcW w:w="1282" w:type="dxa"/>
            <w:tcBorders>
              <w:left w:val="single" w:sz="6" w:space="0" w:color="231F20"/>
              <w:right w:val="single" w:sz="6" w:space="0" w:color="231F20"/>
            </w:tcBorders>
          </w:tcPr>
          <w:p>
            <w:pPr>
              <w:pStyle w:val="TableParagraph"/>
              <w:spacing w:before="9"/>
              <w:rPr>
                <w:sz w:val="9"/>
              </w:rPr>
            </w:pPr>
          </w:p>
          <w:p>
            <w:pPr>
              <w:pStyle w:val="TableParagraph"/>
              <w:spacing w:line="122" w:lineRule="exact" w:before="0"/>
              <w:ind w:left="325"/>
              <w:rPr>
                <w:sz w:val="12"/>
              </w:rPr>
            </w:pPr>
            <w:r>
              <w:rPr>
                <w:position w:val="-1"/>
                <w:sz w:val="12"/>
              </w:rPr>
              <w:drawing>
                <wp:inline distT="0" distB="0" distL="0" distR="0">
                  <wp:extent cx="185845" cy="76200"/>
                  <wp:effectExtent l="0" t="0" r="0" b="0"/>
                  <wp:docPr id="421" name="image151.png" descr=""/>
                  <wp:cNvGraphicFramePr>
                    <a:graphicFrameLocks noChangeAspect="1"/>
                  </wp:cNvGraphicFramePr>
                  <a:graphic>
                    <a:graphicData uri="http://schemas.openxmlformats.org/drawingml/2006/picture">
                      <pic:pic>
                        <pic:nvPicPr>
                          <pic:cNvPr id="422" name="image151.png"/>
                          <pic:cNvPicPr/>
                        </pic:nvPicPr>
                        <pic:blipFill>
                          <a:blip r:embed="rId214" cstate="print"/>
                          <a:stretch>
                            <a:fillRect/>
                          </a:stretch>
                        </pic:blipFill>
                        <pic:spPr>
                          <a:xfrm>
                            <a:off x="0" y="0"/>
                            <a:ext cx="185845" cy="76200"/>
                          </a:xfrm>
                          <a:prstGeom prst="rect">
                            <a:avLst/>
                          </a:prstGeom>
                        </pic:spPr>
                      </pic:pic>
                    </a:graphicData>
                  </a:graphic>
                </wp:inline>
              </w:drawing>
            </w:r>
            <w:r>
              <w:rPr>
                <w:position w:val="-1"/>
                <w:sz w:val="12"/>
              </w:rPr>
            </w:r>
            <w:r>
              <w:rPr>
                <w:rFonts w:ascii="Times New Roman"/>
                <w:spacing w:val="25"/>
                <w:position w:val="-1"/>
                <w:sz w:val="12"/>
              </w:rPr>
              <w:t> </w:t>
            </w:r>
            <w:r>
              <w:rPr>
                <w:spacing w:val="25"/>
                <w:position w:val="-1"/>
                <w:sz w:val="12"/>
              </w:rPr>
              <w:drawing>
                <wp:inline distT="0" distB="0" distL="0" distR="0">
                  <wp:extent cx="177647" cy="76200"/>
                  <wp:effectExtent l="0" t="0" r="0" b="0"/>
                  <wp:docPr id="423" name="image152.png" descr=""/>
                  <wp:cNvGraphicFramePr>
                    <a:graphicFrameLocks noChangeAspect="1"/>
                  </wp:cNvGraphicFramePr>
                  <a:graphic>
                    <a:graphicData uri="http://schemas.openxmlformats.org/drawingml/2006/picture">
                      <pic:pic>
                        <pic:nvPicPr>
                          <pic:cNvPr id="424" name="image152.png"/>
                          <pic:cNvPicPr/>
                        </pic:nvPicPr>
                        <pic:blipFill>
                          <a:blip r:embed="rId215" cstate="print"/>
                          <a:stretch>
                            <a:fillRect/>
                          </a:stretch>
                        </pic:blipFill>
                        <pic:spPr>
                          <a:xfrm>
                            <a:off x="0" y="0"/>
                            <a:ext cx="177647" cy="76200"/>
                          </a:xfrm>
                          <a:prstGeom prst="rect">
                            <a:avLst/>
                          </a:prstGeom>
                        </pic:spPr>
                      </pic:pic>
                    </a:graphicData>
                  </a:graphic>
                </wp:inline>
              </w:drawing>
            </w:r>
            <w:r>
              <w:rPr>
                <w:spacing w:val="25"/>
                <w:position w:val="-1"/>
                <w:sz w:val="12"/>
              </w:rPr>
            </w:r>
          </w:p>
          <w:p>
            <w:pPr>
              <w:pStyle w:val="TableParagraph"/>
              <w:spacing w:before="6"/>
              <w:rPr>
                <w:sz w:val="6"/>
              </w:rPr>
            </w:pPr>
          </w:p>
          <w:p>
            <w:pPr>
              <w:pStyle w:val="TableParagraph"/>
              <w:spacing w:line="122" w:lineRule="exact" w:before="0"/>
              <w:ind w:left="324"/>
              <w:rPr>
                <w:sz w:val="12"/>
              </w:rPr>
            </w:pPr>
            <w:r>
              <w:rPr>
                <w:position w:val="-1"/>
                <w:sz w:val="12"/>
              </w:rPr>
              <w:drawing>
                <wp:inline distT="0" distB="0" distL="0" distR="0">
                  <wp:extent cx="186339" cy="76200"/>
                  <wp:effectExtent l="0" t="0" r="0" b="0"/>
                  <wp:docPr id="425" name="image153.png" descr=""/>
                  <wp:cNvGraphicFramePr>
                    <a:graphicFrameLocks noChangeAspect="1"/>
                  </wp:cNvGraphicFramePr>
                  <a:graphic>
                    <a:graphicData uri="http://schemas.openxmlformats.org/drawingml/2006/picture">
                      <pic:pic>
                        <pic:nvPicPr>
                          <pic:cNvPr id="426" name="image153.png"/>
                          <pic:cNvPicPr/>
                        </pic:nvPicPr>
                        <pic:blipFill>
                          <a:blip r:embed="rId216" cstate="print"/>
                          <a:stretch>
                            <a:fillRect/>
                          </a:stretch>
                        </pic:blipFill>
                        <pic:spPr>
                          <a:xfrm>
                            <a:off x="0" y="0"/>
                            <a:ext cx="186339" cy="76200"/>
                          </a:xfrm>
                          <a:prstGeom prst="rect">
                            <a:avLst/>
                          </a:prstGeom>
                        </pic:spPr>
                      </pic:pic>
                    </a:graphicData>
                  </a:graphic>
                </wp:inline>
              </w:drawing>
            </w:r>
            <w:r>
              <w:rPr>
                <w:position w:val="-1"/>
                <w:sz w:val="12"/>
              </w:rPr>
            </w:r>
            <w:r>
              <w:rPr>
                <w:rFonts w:ascii="Times New Roman"/>
                <w:spacing w:val="25"/>
                <w:position w:val="-1"/>
                <w:sz w:val="12"/>
              </w:rPr>
              <w:t> </w:t>
            </w:r>
            <w:r>
              <w:rPr>
                <w:spacing w:val="25"/>
                <w:position w:val="-1"/>
                <w:sz w:val="12"/>
              </w:rPr>
              <w:drawing>
                <wp:inline distT="0" distB="0" distL="0" distR="0">
                  <wp:extent cx="177649" cy="76200"/>
                  <wp:effectExtent l="0" t="0" r="0" b="0"/>
                  <wp:docPr id="427" name="image154.png" descr=""/>
                  <wp:cNvGraphicFramePr>
                    <a:graphicFrameLocks noChangeAspect="1"/>
                  </wp:cNvGraphicFramePr>
                  <a:graphic>
                    <a:graphicData uri="http://schemas.openxmlformats.org/drawingml/2006/picture">
                      <pic:pic>
                        <pic:nvPicPr>
                          <pic:cNvPr id="428" name="image154.png"/>
                          <pic:cNvPicPr/>
                        </pic:nvPicPr>
                        <pic:blipFill>
                          <a:blip r:embed="rId217" cstate="print"/>
                          <a:stretch>
                            <a:fillRect/>
                          </a:stretch>
                        </pic:blipFill>
                        <pic:spPr>
                          <a:xfrm>
                            <a:off x="0" y="0"/>
                            <a:ext cx="177649" cy="76200"/>
                          </a:xfrm>
                          <a:prstGeom prst="rect">
                            <a:avLst/>
                          </a:prstGeom>
                        </pic:spPr>
                      </pic:pic>
                    </a:graphicData>
                  </a:graphic>
                </wp:inline>
              </w:drawing>
            </w:r>
            <w:r>
              <w:rPr>
                <w:spacing w:val="25"/>
                <w:position w:val="-1"/>
                <w:sz w:val="12"/>
              </w:rPr>
            </w:r>
          </w:p>
        </w:tc>
        <w:tc>
          <w:tcPr>
            <w:tcW w:w="1273" w:type="dxa"/>
            <w:tcBorders>
              <w:left w:val="single" w:sz="6" w:space="0" w:color="231F20"/>
            </w:tcBorders>
          </w:tcPr>
          <w:p>
            <w:pPr>
              <w:pStyle w:val="TableParagraph"/>
              <w:spacing w:before="3"/>
              <w:rPr>
                <w:sz w:val="9"/>
              </w:rPr>
            </w:pPr>
          </w:p>
          <w:p>
            <w:pPr>
              <w:pStyle w:val="TableParagraph"/>
              <w:spacing w:before="0"/>
              <w:ind w:left="301"/>
              <w:rPr>
                <w:sz w:val="20"/>
              </w:rPr>
            </w:pPr>
            <w:r>
              <w:rPr>
                <w:sz w:val="20"/>
              </w:rPr>
              <w:pict>
                <v:group style="width:33.2pt;height:16.05pt;mso-position-horizontal-relative:char;mso-position-vertical-relative:line" coordorigin="0,0" coordsize="664,321">
                  <v:shape style="position:absolute;left:0;top:0;width:631;height:321" type="#_x0000_t75" stroked="false">
                    <v:imagedata r:id="rId218" o:title=""/>
                  </v:shape>
                  <v:rect style="position:absolute;left:640;top:95;width:24;height:25" filled="true" fillcolor="#231f20" stroked="false">
                    <v:fill type="solid"/>
                  </v:rect>
                  <v:rect style="position:absolute;left:640;top:292;width:24;height:25" filled="true" fillcolor="#231f20" stroked="false">
                    <v:fill type="solid"/>
                  </v:rect>
                </v:group>
              </w:pict>
            </w:r>
            <w:r>
              <w:rPr>
                <w:sz w:val="20"/>
              </w:rPr>
            </w:r>
          </w:p>
        </w:tc>
      </w:tr>
      <w:tr>
        <w:trPr>
          <w:trHeight w:val="593" w:hRule="atLeast"/>
        </w:trPr>
        <w:tc>
          <w:tcPr>
            <w:tcW w:w="1076" w:type="dxa"/>
            <w:tcBorders>
              <w:right w:val="single" w:sz="6" w:space="0" w:color="231F20"/>
            </w:tcBorders>
          </w:tcPr>
          <w:p>
            <w:pPr>
              <w:pStyle w:val="TableParagraph"/>
              <w:spacing w:before="0"/>
              <w:rPr>
                <w:rFonts w:ascii="Times New Roman"/>
                <w:sz w:val="24"/>
              </w:rPr>
            </w:pPr>
          </w:p>
        </w:tc>
        <w:tc>
          <w:tcPr>
            <w:tcW w:w="1200" w:type="dxa"/>
            <w:tcBorders>
              <w:left w:val="single" w:sz="6" w:space="0" w:color="231F20"/>
              <w:right w:val="single" w:sz="6" w:space="0" w:color="231F20"/>
            </w:tcBorders>
          </w:tcPr>
          <w:p>
            <w:pPr>
              <w:pStyle w:val="TableParagraph"/>
              <w:spacing w:before="0"/>
              <w:rPr>
                <w:rFonts w:ascii="Times New Roman"/>
                <w:sz w:val="24"/>
              </w:rPr>
            </w:pPr>
          </w:p>
        </w:tc>
        <w:tc>
          <w:tcPr>
            <w:tcW w:w="1282" w:type="dxa"/>
            <w:tcBorders>
              <w:left w:val="single" w:sz="6" w:space="0" w:color="231F20"/>
              <w:right w:val="single" w:sz="6" w:space="0" w:color="231F20"/>
            </w:tcBorders>
          </w:tcPr>
          <w:p>
            <w:pPr>
              <w:pStyle w:val="TableParagraph"/>
              <w:spacing w:before="1" w:after="1"/>
              <w:rPr>
                <w:sz w:val="11"/>
              </w:rPr>
            </w:pPr>
          </w:p>
          <w:p>
            <w:pPr>
              <w:pStyle w:val="TableParagraph"/>
              <w:spacing w:line="122" w:lineRule="exact" w:before="0"/>
              <w:ind w:left="324"/>
              <w:rPr>
                <w:sz w:val="12"/>
              </w:rPr>
            </w:pPr>
            <w:r>
              <w:rPr>
                <w:position w:val="-1"/>
                <w:sz w:val="12"/>
              </w:rPr>
              <w:drawing>
                <wp:inline distT="0" distB="0" distL="0" distR="0">
                  <wp:extent cx="186332" cy="76200"/>
                  <wp:effectExtent l="0" t="0" r="0" b="0"/>
                  <wp:docPr id="429" name="image156.png" descr=""/>
                  <wp:cNvGraphicFramePr>
                    <a:graphicFrameLocks noChangeAspect="1"/>
                  </wp:cNvGraphicFramePr>
                  <a:graphic>
                    <a:graphicData uri="http://schemas.openxmlformats.org/drawingml/2006/picture">
                      <pic:pic>
                        <pic:nvPicPr>
                          <pic:cNvPr id="430" name="image156.png"/>
                          <pic:cNvPicPr/>
                        </pic:nvPicPr>
                        <pic:blipFill>
                          <a:blip r:embed="rId219" cstate="print"/>
                          <a:stretch>
                            <a:fillRect/>
                          </a:stretch>
                        </pic:blipFill>
                        <pic:spPr>
                          <a:xfrm>
                            <a:off x="0" y="0"/>
                            <a:ext cx="186332" cy="76200"/>
                          </a:xfrm>
                          <a:prstGeom prst="rect">
                            <a:avLst/>
                          </a:prstGeom>
                        </pic:spPr>
                      </pic:pic>
                    </a:graphicData>
                  </a:graphic>
                </wp:inline>
              </w:drawing>
            </w:r>
            <w:r>
              <w:rPr>
                <w:position w:val="-1"/>
                <w:sz w:val="12"/>
              </w:rPr>
            </w:r>
            <w:r>
              <w:rPr>
                <w:rFonts w:ascii="Times New Roman"/>
                <w:spacing w:val="25"/>
                <w:position w:val="-1"/>
                <w:sz w:val="12"/>
              </w:rPr>
              <w:t> </w:t>
            </w:r>
            <w:r>
              <w:rPr>
                <w:spacing w:val="25"/>
                <w:position w:val="-1"/>
                <w:sz w:val="12"/>
              </w:rPr>
              <w:drawing>
                <wp:inline distT="0" distB="0" distL="0" distR="0">
                  <wp:extent cx="177653" cy="76200"/>
                  <wp:effectExtent l="0" t="0" r="0" b="0"/>
                  <wp:docPr id="431" name="image154.png" descr=""/>
                  <wp:cNvGraphicFramePr>
                    <a:graphicFrameLocks noChangeAspect="1"/>
                  </wp:cNvGraphicFramePr>
                  <a:graphic>
                    <a:graphicData uri="http://schemas.openxmlformats.org/drawingml/2006/picture">
                      <pic:pic>
                        <pic:nvPicPr>
                          <pic:cNvPr id="432" name="image154.png"/>
                          <pic:cNvPicPr/>
                        </pic:nvPicPr>
                        <pic:blipFill>
                          <a:blip r:embed="rId217" cstate="print"/>
                          <a:stretch>
                            <a:fillRect/>
                          </a:stretch>
                        </pic:blipFill>
                        <pic:spPr>
                          <a:xfrm>
                            <a:off x="0" y="0"/>
                            <a:ext cx="177653" cy="76200"/>
                          </a:xfrm>
                          <a:prstGeom prst="rect">
                            <a:avLst/>
                          </a:prstGeom>
                        </pic:spPr>
                      </pic:pic>
                    </a:graphicData>
                  </a:graphic>
                </wp:inline>
              </w:drawing>
            </w:r>
            <w:r>
              <w:rPr>
                <w:spacing w:val="25"/>
                <w:position w:val="-1"/>
                <w:sz w:val="12"/>
              </w:rPr>
            </w:r>
          </w:p>
          <w:p>
            <w:pPr>
              <w:pStyle w:val="TableParagraph"/>
              <w:spacing w:before="6"/>
              <w:rPr>
                <w:sz w:val="6"/>
              </w:rPr>
            </w:pPr>
          </w:p>
          <w:p>
            <w:pPr>
              <w:pStyle w:val="TableParagraph"/>
              <w:spacing w:line="122" w:lineRule="exact" w:before="0"/>
              <w:ind w:left="324"/>
              <w:rPr>
                <w:sz w:val="12"/>
              </w:rPr>
            </w:pPr>
            <w:r>
              <w:rPr>
                <w:position w:val="-1"/>
                <w:sz w:val="12"/>
              </w:rPr>
              <w:drawing>
                <wp:inline distT="0" distB="0" distL="0" distR="0">
                  <wp:extent cx="186335" cy="76200"/>
                  <wp:effectExtent l="0" t="0" r="0" b="0"/>
                  <wp:docPr id="433" name="image157.png" descr=""/>
                  <wp:cNvGraphicFramePr>
                    <a:graphicFrameLocks noChangeAspect="1"/>
                  </wp:cNvGraphicFramePr>
                  <a:graphic>
                    <a:graphicData uri="http://schemas.openxmlformats.org/drawingml/2006/picture">
                      <pic:pic>
                        <pic:nvPicPr>
                          <pic:cNvPr id="434" name="image157.png"/>
                          <pic:cNvPicPr/>
                        </pic:nvPicPr>
                        <pic:blipFill>
                          <a:blip r:embed="rId220" cstate="print"/>
                          <a:stretch>
                            <a:fillRect/>
                          </a:stretch>
                        </pic:blipFill>
                        <pic:spPr>
                          <a:xfrm>
                            <a:off x="0" y="0"/>
                            <a:ext cx="186335" cy="76200"/>
                          </a:xfrm>
                          <a:prstGeom prst="rect">
                            <a:avLst/>
                          </a:prstGeom>
                        </pic:spPr>
                      </pic:pic>
                    </a:graphicData>
                  </a:graphic>
                </wp:inline>
              </w:drawing>
            </w:r>
            <w:r>
              <w:rPr>
                <w:position w:val="-1"/>
                <w:sz w:val="12"/>
              </w:rPr>
            </w:r>
            <w:r>
              <w:rPr>
                <w:rFonts w:ascii="Times New Roman"/>
                <w:spacing w:val="25"/>
                <w:position w:val="-1"/>
                <w:sz w:val="12"/>
              </w:rPr>
              <w:t> </w:t>
            </w:r>
            <w:r>
              <w:rPr>
                <w:spacing w:val="25"/>
                <w:position w:val="-1"/>
                <w:sz w:val="12"/>
              </w:rPr>
              <w:drawing>
                <wp:inline distT="0" distB="0" distL="0" distR="0">
                  <wp:extent cx="177656" cy="76200"/>
                  <wp:effectExtent l="0" t="0" r="0" b="0"/>
                  <wp:docPr id="435" name="image154.png" descr=""/>
                  <wp:cNvGraphicFramePr>
                    <a:graphicFrameLocks noChangeAspect="1"/>
                  </wp:cNvGraphicFramePr>
                  <a:graphic>
                    <a:graphicData uri="http://schemas.openxmlformats.org/drawingml/2006/picture">
                      <pic:pic>
                        <pic:nvPicPr>
                          <pic:cNvPr id="436" name="image154.png"/>
                          <pic:cNvPicPr/>
                        </pic:nvPicPr>
                        <pic:blipFill>
                          <a:blip r:embed="rId217" cstate="print"/>
                          <a:stretch>
                            <a:fillRect/>
                          </a:stretch>
                        </pic:blipFill>
                        <pic:spPr>
                          <a:xfrm>
                            <a:off x="0" y="0"/>
                            <a:ext cx="177656" cy="76200"/>
                          </a:xfrm>
                          <a:prstGeom prst="rect">
                            <a:avLst/>
                          </a:prstGeom>
                        </pic:spPr>
                      </pic:pic>
                    </a:graphicData>
                  </a:graphic>
                </wp:inline>
              </w:drawing>
            </w:r>
            <w:r>
              <w:rPr>
                <w:spacing w:val="25"/>
                <w:position w:val="-1"/>
                <w:sz w:val="12"/>
              </w:rPr>
            </w:r>
          </w:p>
        </w:tc>
        <w:tc>
          <w:tcPr>
            <w:tcW w:w="1273" w:type="dxa"/>
            <w:tcBorders>
              <w:left w:val="single" w:sz="6" w:space="0" w:color="231F20"/>
            </w:tcBorders>
          </w:tcPr>
          <w:p>
            <w:pPr>
              <w:pStyle w:val="TableParagraph"/>
              <w:spacing w:before="7"/>
              <w:rPr>
                <w:sz w:val="10"/>
              </w:rPr>
            </w:pPr>
          </w:p>
          <w:p>
            <w:pPr>
              <w:pStyle w:val="TableParagraph"/>
              <w:spacing w:before="0"/>
              <w:ind w:left="266"/>
              <w:rPr>
                <w:sz w:val="20"/>
              </w:rPr>
            </w:pPr>
            <w:r>
              <w:rPr>
                <w:sz w:val="20"/>
              </w:rPr>
              <w:pict>
                <v:group style="width:37.050pt;height:16.05pt;mso-position-horizontal-relative:char;mso-position-vertical-relative:line" coordorigin="0,0" coordsize="741,321">
                  <v:shape style="position:absolute;left:0;top:0;width:708;height:321" type="#_x0000_t75" stroked="false">
                    <v:imagedata r:id="rId221" o:title=""/>
                  </v:shape>
                  <v:rect style="position:absolute;left:716;top:95;width:24;height:25" filled="true" fillcolor="#231f20" stroked="false">
                    <v:fill type="solid"/>
                  </v:rect>
                </v:group>
              </w:pict>
            </w:r>
            <w:r>
              <w:rPr>
                <w:sz w:val="20"/>
              </w:rPr>
            </w:r>
          </w:p>
        </w:tc>
      </w:tr>
      <w:tr>
        <w:trPr>
          <w:trHeight w:val="531" w:hRule="atLeast"/>
        </w:trPr>
        <w:tc>
          <w:tcPr>
            <w:tcW w:w="1076" w:type="dxa"/>
            <w:tcBorders>
              <w:right w:val="single" w:sz="6" w:space="0" w:color="231F20"/>
            </w:tcBorders>
          </w:tcPr>
          <w:p>
            <w:pPr>
              <w:pStyle w:val="TableParagraph"/>
              <w:spacing w:before="0"/>
              <w:rPr>
                <w:rFonts w:ascii="Times New Roman"/>
                <w:sz w:val="24"/>
              </w:rPr>
            </w:pPr>
          </w:p>
        </w:tc>
        <w:tc>
          <w:tcPr>
            <w:tcW w:w="1200" w:type="dxa"/>
            <w:tcBorders>
              <w:left w:val="single" w:sz="6" w:space="0" w:color="231F20"/>
              <w:right w:val="single" w:sz="6" w:space="0" w:color="231F20"/>
            </w:tcBorders>
          </w:tcPr>
          <w:p>
            <w:pPr>
              <w:pStyle w:val="TableParagraph"/>
              <w:spacing w:before="0"/>
              <w:rPr>
                <w:rFonts w:ascii="Times New Roman"/>
                <w:sz w:val="24"/>
              </w:rPr>
            </w:pPr>
          </w:p>
        </w:tc>
        <w:tc>
          <w:tcPr>
            <w:tcW w:w="1282" w:type="dxa"/>
            <w:tcBorders>
              <w:left w:val="single" w:sz="6" w:space="0" w:color="231F20"/>
              <w:right w:val="single" w:sz="6" w:space="0" w:color="231F20"/>
            </w:tcBorders>
          </w:tcPr>
          <w:p>
            <w:pPr>
              <w:pStyle w:val="TableParagraph"/>
              <w:spacing w:before="5"/>
              <w:rPr>
                <w:sz w:val="9"/>
              </w:rPr>
            </w:pPr>
          </w:p>
          <w:p>
            <w:pPr>
              <w:pStyle w:val="TableParagraph"/>
              <w:spacing w:before="0"/>
              <w:ind w:left="118"/>
              <w:rPr>
                <w:sz w:val="20"/>
              </w:rPr>
            </w:pPr>
            <w:r>
              <w:rPr>
                <w:sz w:val="20"/>
              </w:rPr>
              <w:drawing>
                <wp:inline distT="0" distB="0" distL="0" distR="0">
                  <wp:extent cx="673837" cy="204025"/>
                  <wp:effectExtent l="0" t="0" r="0" b="0"/>
                  <wp:docPr id="437" name="image159.png" descr=""/>
                  <wp:cNvGraphicFramePr>
                    <a:graphicFrameLocks noChangeAspect="1"/>
                  </wp:cNvGraphicFramePr>
                  <a:graphic>
                    <a:graphicData uri="http://schemas.openxmlformats.org/drawingml/2006/picture">
                      <pic:pic>
                        <pic:nvPicPr>
                          <pic:cNvPr id="438" name="image159.png"/>
                          <pic:cNvPicPr/>
                        </pic:nvPicPr>
                        <pic:blipFill>
                          <a:blip r:embed="rId222" cstate="print"/>
                          <a:stretch>
                            <a:fillRect/>
                          </a:stretch>
                        </pic:blipFill>
                        <pic:spPr>
                          <a:xfrm>
                            <a:off x="0" y="0"/>
                            <a:ext cx="673837" cy="204025"/>
                          </a:xfrm>
                          <a:prstGeom prst="rect">
                            <a:avLst/>
                          </a:prstGeom>
                        </pic:spPr>
                      </pic:pic>
                    </a:graphicData>
                  </a:graphic>
                </wp:inline>
              </w:drawing>
            </w:r>
            <w:r>
              <w:rPr>
                <w:sz w:val="20"/>
              </w:rPr>
            </w:r>
          </w:p>
        </w:tc>
        <w:tc>
          <w:tcPr>
            <w:tcW w:w="1273" w:type="dxa"/>
            <w:tcBorders>
              <w:left w:val="single" w:sz="6" w:space="0" w:color="231F20"/>
            </w:tcBorders>
          </w:tcPr>
          <w:p>
            <w:pPr>
              <w:pStyle w:val="TableParagraph"/>
              <w:spacing w:before="8"/>
              <w:rPr>
                <w:sz w:val="9"/>
              </w:rPr>
            </w:pPr>
          </w:p>
          <w:p>
            <w:pPr>
              <w:pStyle w:val="TableParagraph"/>
              <w:spacing w:before="0"/>
              <w:ind w:left="71" w:right="-29"/>
              <w:rPr>
                <w:sz w:val="20"/>
              </w:rPr>
            </w:pPr>
            <w:r>
              <w:rPr>
                <w:sz w:val="20"/>
              </w:rPr>
              <w:drawing>
                <wp:inline distT="0" distB="0" distL="0" distR="0">
                  <wp:extent cx="740966" cy="204787"/>
                  <wp:effectExtent l="0" t="0" r="0" b="0"/>
                  <wp:docPr id="439" name="image160.png" descr=""/>
                  <wp:cNvGraphicFramePr>
                    <a:graphicFrameLocks noChangeAspect="1"/>
                  </wp:cNvGraphicFramePr>
                  <a:graphic>
                    <a:graphicData uri="http://schemas.openxmlformats.org/drawingml/2006/picture">
                      <pic:pic>
                        <pic:nvPicPr>
                          <pic:cNvPr id="440" name="image160.png"/>
                          <pic:cNvPicPr/>
                        </pic:nvPicPr>
                        <pic:blipFill>
                          <a:blip r:embed="rId223" cstate="print"/>
                          <a:stretch>
                            <a:fillRect/>
                          </a:stretch>
                        </pic:blipFill>
                        <pic:spPr>
                          <a:xfrm>
                            <a:off x="0" y="0"/>
                            <a:ext cx="740966" cy="204787"/>
                          </a:xfrm>
                          <a:prstGeom prst="rect">
                            <a:avLst/>
                          </a:prstGeom>
                        </pic:spPr>
                      </pic:pic>
                    </a:graphicData>
                  </a:graphic>
                </wp:inline>
              </w:drawing>
            </w:r>
            <w:r>
              <w:rPr>
                <w:sz w:val="20"/>
              </w:rPr>
            </w:r>
          </w:p>
        </w:tc>
      </w:tr>
    </w:tbl>
    <w:p>
      <w:pPr>
        <w:pStyle w:val="BodyText"/>
        <w:spacing w:before="11"/>
        <w:rPr>
          <w:sz w:val="34"/>
        </w:rPr>
      </w:pPr>
    </w:p>
    <w:p>
      <w:pPr>
        <w:spacing w:before="0"/>
        <w:ind w:left="340" w:right="0" w:firstLine="0"/>
        <w:jc w:val="left"/>
        <w:rPr>
          <w:b/>
          <w:sz w:val="36"/>
        </w:rPr>
      </w:pPr>
      <w:r>
        <w:rPr/>
        <w:pict>
          <v:group style="position:absolute;margin-left:325.728424pt;margin-top:-41.958546pt;width:108.65pt;height:16.2pt;mso-position-horizontal-relative:page;mso-position-vertical-relative:paragraph;z-index:-1398040" coordorigin="6515,-839" coordsize="2173,324">
            <v:shape style="position:absolute;left:6676;top:-840;width:2011;height:324" type="#_x0000_t75" stroked="false">
              <v:imagedata r:id="rId224" o:title=""/>
            </v:shape>
            <v:shape style="position:absolute;left:6514;top:-642;width:185;height:126" type="#_x0000_t75" stroked="false">
              <v:imagedata r:id="rId225" o:title=""/>
            </v:shape>
            <w10:wrap type="none"/>
          </v:group>
        </w:pict>
      </w:r>
      <w:r>
        <w:rPr>
          <w:b/>
          <w:color w:val="231F20"/>
          <w:sz w:val="36"/>
        </w:rPr>
        <w:t>Safety Features</w:t>
      </w:r>
    </w:p>
    <w:p>
      <w:pPr>
        <w:spacing w:before="118"/>
        <w:ind w:left="340" w:right="0" w:firstLine="0"/>
        <w:jc w:val="left"/>
        <w:rPr>
          <w:sz w:val="24"/>
        </w:rPr>
      </w:pPr>
      <w:r>
        <w:rPr>
          <w:color w:val="231F20"/>
          <w:w w:val="95"/>
          <w:sz w:val="24"/>
        </w:rPr>
        <w:t>Air hose – 4:1 Safety factor. Burst vs Working pressure</w:t>
      </w:r>
    </w:p>
    <w:p>
      <w:pPr>
        <w:spacing w:line="242" w:lineRule="auto" w:before="144"/>
        <w:ind w:left="340" w:right="1470" w:firstLine="0"/>
        <w:jc w:val="left"/>
        <w:rPr>
          <w:sz w:val="24"/>
        </w:rPr>
      </w:pPr>
      <w:r>
        <w:rPr>
          <w:color w:val="231F20"/>
          <w:w w:val="85"/>
          <w:sz w:val="24"/>
        </w:rPr>
        <w:t>Water</w:t>
      </w:r>
      <w:r>
        <w:rPr>
          <w:color w:val="231F20"/>
          <w:spacing w:val="-15"/>
          <w:w w:val="85"/>
          <w:sz w:val="24"/>
        </w:rPr>
        <w:t> </w:t>
      </w:r>
      <w:r>
        <w:rPr>
          <w:color w:val="231F20"/>
          <w:w w:val="85"/>
          <w:sz w:val="24"/>
        </w:rPr>
        <w:t>hose</w:t>
      </w:r>
      <w:r>
        <w:rPr>
          <w:color w:val="231F20"/>
          <w:spacing w:val="-15"/>
          <w:w w:val="85"/>
          <w:sz w:val="24"/>
        </w:rPr>
        <w:t> </w:t>
      </w:r>
      <w:r>
        <w:rPr>
          <w:color w:val="231F20"/>
          <w:w w:val="85"/>
          <w:sz w:val="24"/>
        </w:rPr>
        <w:t>–</w:t>
      </w:r>
      <w:r>
        <w:rPr>
          <w:color w:val="231F20"/>
          <w:spacing w:val="-15"/>
          <w:w w:val="85"/>
          <w:sz w:val="24"/>
        </w:rPr>
        <w:t> </w:t>
      </w:r>
      <w:r>
        <w:rPr>
          <w:color w:val="231F20"/>
          <w:w w:val="85"/>
          <w:sz w:val="24"/>
        </w:rPr>
        <w:t>3:1</w:t>
      </w:r>
      <w:r>
        <w:rPr>
          <w:color w:val="231F20"/>
          <w:spacing w:val="-15"/>
          <w:w w:val="85"/>
          <w:sz w:val="24"/>
        </w:rPr>
        <w:t> </w:t>
      </w:r>
      <w:r>
        <w:rPr>
          <w:color w:val="231F20"/>
          <w:w w:val="85"/>
          <w:sz w:val="24"/>
        </w:rPr>
        <w:t>Safety</w:t>
      </w:r>
      <w:r>
        <w:rPr>
          <w:color w:val="231F20"/>
          <w:spacing w:val="-15"/>
          <w:w w:val="85"/>
          <w:sz w:val="24"/>
        </w:rPr>
        <w:t> </w:t>
      </w:r>
      <w:r>
        <w:rPr>
          <w:color w:val="231F20"/>
          <w:spacing w:val="-3"/>
          <w:w w:val="85"/>
          <w:sz w:val="24"/>
        </w:rPr>
        <w:t>factor.</w:t>
      </w:r>
      <w:r>
        <w:rPr>
          <w:color w:val="231F20"/>
          <w:spacing w:val="-15"/>
          <w:w w:val="85"/>
          <w:sz w:val="24"/>
        </w:rPr>
        <w:t> </w:t>
      </w:r>
      <w:r>
        <w:rPr>
          <w:color w:val="231F20"/>
          <w:w w:val="85"/>
          <w:sz w:val="24"/>
        </w:rPr>
        <w:t>Burst</w:t>
      </w:r>
      <w:r>
        <w:rPr>
          <w:color w:val="231F20"/>
          <w:spacing w:val="-15"/>
          <w:w w:val="85"/>
          <w:sz w:val="24"/>
        </w:rPr>
        <w:t> </w:t>
      </w:r>
      <w:r>
        <w:rPr>
          <w:color w:val="231F20"/>
          <w:w w:val="85"/>
          <w:sz w:val="24"/>
        </w:rPr>
        <w:t>vs</w:t>
      </w:r>
      <w:r>
        <w:rPr>
          <w:color w:val="231F20"/>
          <w:spacing w:val="-15"/>
          <w:w w:val="85"/>
          <w:sz w:val="24"/>
        </w:rPr>
        <w:t> </w:t>
      </w:r>
      <w:r>
        <w:rPr>
          <w:color w:val="231F20"/>
          <w:w w:val="85"/>
          <w:sz w:val="24"/>
        </w:rPr>
        <w:t>Working </w:t>
      </w:r>
      <w:r>
        <w:rPr>
          <w:color w:val="231F20"/>
          <w:w w:val="95"/>
          <w:sz w:val="24"/>
        </w:rPr>
        <w:t>pressure</w:t>
      </w:r>
    </w:p>
    <w:p>
      <w:pPr>
        <w:spacing w:line="242" w:lineRule="auto" w:before="143"/>
        <w:ind w:left="340" w:right="1310" w:firstLine="0"/>
        <w:jc w:val="left"/>
        <w:rPr>
          <w:sz w:val="24"/>
        </w:rPr>
      </w:pPr>
      <w:r>
        <w:rPr>
          <w:color w:val="231F20"/>
          <w:w w:val="85"/>
          <w:sz w:val="24"/>
        </w:rPr>
        <w:t>Steam</w:t>
      </w:r>
      <w:r>
        <w:rPr>
          <w:color w:val="231F20"/>
          <w:spacing w:val="-14"/>
          <w:w w:val="85"/>
          <w:sz w:val="24"/>
        </w:rPr>
        <w:t> </w:t>
      </w:r>
      <w:r>
        <w:rPr>
          <w:color w:val="231F20"/>
          <w:w w:val="85"/>
          <w:sz w:val="24"/>
        </w:rPr>
        <w:t>hose</w:t>
      </w:r>
      <w:r>
        <w:rPr>
          <w:color w:val="231F20"/>
          <w:spacing w:val="-13"/>
          <w:w w:val="85"/>
          <w:sz w:val="24"/>
        </w:rPr>
        <w:t> </w:t>
      </w:r>
      <w:r>
        <w:rPr>
          <w:color w:val="231F20"/>
          <w:w w:val="85"/>
          <w:sz w:val="24"/>
        </w:rPr>
        <w:t>–</w:t>
      </w:r>
      <w:r>
        <w:rPr>
          <w:color w:val="231F20"/>
          <w:spacing w:val="-14"/>
          <w:w w:val="85"/>
          <w:sz w:val="24"/>
        </w:rPr>
        <w:t> </w:t>
      </w:r>
      <w:r>
        <w:rPr>
          <w:color w:val="231F20"/>
          <w:spacing w:val="-3"/>
          <w:w w:val="85"/>
          <w:sz w:val="24"/>
        </w:rPr>
        <w:t>10:1</w:t>
      </w:r>
      <w:r>
        <w:rPr>
          <w:color w:val="231F20"/>
          <w:spacing w:val="-13"/>
          <w:w w:val="85"/>
          <w:sz w:val="24"/>
        </w:rPr>
        <w:t> </w:t>
      </w:r>
      <w:r>
        <w:rPr>
          <w:color w:val="231F20"/>
          <w:w w:val="85"/>
          <w:sz w:val="24"/>
        </w:rPr>
        <w:t>Safety</w:t>
      </w:r>
      <w:r>
        <w:rPr>
          <w:color w:val="231F20"/>
          <w:spacing w:val="-13"/>
          <w:w w:val="85"/>
          <w:sz w:val="24"/>
        </w:rPr>
        <w:t> </w:t>
      </w:r>
      <w:r>
        <w:rPr>
          <w:color w:val="231F20"/>
          <w:spacing w:val="-3"/>
          <w:w w:val="85"/>
          <w:sz w:val="24"/>
        </w:rPr>
        <w:t>factor.</w:t>
      </w:r>
      <w:r>
        <w:rPr>
          <w:color w:val="231F20"/>
          <w:spacing w:val="-14"/>
          <w:w w:val="85"/>
          <w:sz w:val="24"/>
        </w:rPr>
        <w:t> </w:t>
      </w:r>
      <w:r>
        <w:rPr>
          <w:color w:val="231F20"/>
          <w:w w:val="85"/>
          <w:sz w:val="24"/>
        </w:rPr>
        <w:t>Burst</w:t>
      </w:r>
      <w:r>
        <w:rPr>
          <w:color w:val="231F20"/>
          <w:spacing w:val="-13"/>
          <w:w w:val="85"/>
          <w:sz w:val="24"/>
        </w:rPr>
        <w:t> </w:t>
      </w:r>
      <w:r>
        <w:rPr>
          <w:color w:val="231F20"/>
          <w:w w:val="85"/>
          <w:sz w:val="24"/>
        </w:rPr>
        <w:t>vs</w:t>
      </w:r>
      <w:r>
        <w:rPr>
          <w:color w:val="231F20"/>
          <w:spacing w:val="-13"/>
          <w:w w:val="85"/>
          <w:sz w:val="24"/>
        </w:rPr>
        <w:t> </w:t>
      </w:r>
      <w:r>
        <w:rPr>
          <w:color w:val="231F20"/>
          <w:w w:val="85"/>
          <w:sz w:val="24"/>
        </w:rPr>
        <w:t>Working </w:t>
      </w:r>
      <w:r>
        <w:rPr>
          <w:color w:val="231F20"/>
          <w:w w:val="95"/>
          <w:sz w:val="24"/>
        </w:rPr>
        <w:t>pressure</w:t>
      </w:r>
    </w:p>
    <w:p>
      <w:pPr>
        <w:spacing w:after="0" w:line="242" w:lineRule="auto"/>
        <w:jc w:val="left"/>
        <w:rPr>
          <w:sz w:val="24"/>
        </w:rPr>
        <w:sectPr>
          <w:type w:val="continuous"/>
          <w:pgSz w:w="12240" w:h="15840"/>
          <w:pgMar w:top="1500" w:bottom="280" w:left="0" w:right="0"/>
          <w:cols w:num="2" w:equalWidth="0">
            <w:col w:w="6100" w:space="40"/>
            <w:col w:w="6100"/>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3"/>
        </w:rPr>
      </w:pPr>
    </w:p>
    <w:p>
      <w:pPr>
        <w:spacing w:line="249" w:lineRule="auto" w:before="0"/>
        <w:ind w:left="899" w:right="1215" w:firstLine="0"/>
        <w:jc w:val="left"/>
        <w:rPr>
          <w:sz w:val="20"/>
        </w:rPr>
      </w:pPr>
      <w:r>
        <w:rPr/>
        <w:pict>
          <v:group style="position:absolute;margin-left:0pt;margin-top:-70.52002pt;width:612pt;height:71pt;mso-position-horizontal-relative:page;mso-position-vertical-relative:paragraph;z-index:11608" coordorigin="0,-1410" coordsize="12240,1420">
            <v:rect style="position:absolute;left:0;top:-241;width:12240;height:250" filled="true" fillcolor="#231f20" stroked="false">
              <v:fill opacity="49152f" type="solid"/>
            </v:rect>
            <v:rect style="position:absolute;left:0;top:-1411;width:12240;height:1170" filled="true" fillcolor="#0054a4" stroked="false">
              <v:fill type="solid"/>
            </v:rect>
            <v:shape style="position:absolute;left:7933;top:-975;width:3047;height:375" type="#_x0000_t75" stroked="false">
              <v:imagedata r:id="rId43" o:title=""/>
            </v:shape>
            <v:shape style="position:absolute;left:0;top:-1411;width:12240;height:1170" type="#_x0000_t202" filled="false" stroked="false">
              <v:textbox inset="0,0,0,0">
                <w:txbxContent>
                  <w:p>
                    <w:pPr>
                      <w:spacing w:before="186"/>
                      <w:ind w:left="900" w:right="0" w:firstLine="0"/>
                      <w:jc w:val="left"/>
                      <w:rPr>
                        <w:b/>
                        <w:sz w:val="72"/>
                      </w:rPr>
                    </w:pPr>
                    <w:r>
                      <w:rPr>
                        <w:b/>
                        <w:color w:val="FFFFFF"/>
                        <w:w w:val="85"/>
                        <w:sz w:val="72"/>
                      </w:rPr>
                      <w:t>Chemical Guide</w:t>
                    </w:r>
                  </w:p>
                </w:txbxContent>
              </v:textbox>
              <w10:wrap type="none"/>
            </v:shape>
            <w10:wrap type="none"/>
          </v:group>
        </w:pict>
      </w:r>
      <w:r>
        <w:rPr>
          <w:color w:val="231F20"/>
          <w:sz w:val="20"/>
        </w:rPr>
        <w:t>The Chemical Guides in this section are offered as a general indication of the compatibility of the various materials used in ALFAGOMMA</w:t>
      </w:r>
      <w:r>
        <w:rPr>
          <w:color w:val="231F20"/>
          <w:position w:val="7"/>
          <w:sz w:val="11"/>
        </w:rPr>
        <w:t>® </w:t>
      </w:r>
      <w:r>
        <w:rPr>
          <w:color w:val="231F20"/>
          <w:sz w:val="20"/>
        </w:rPr>
        <w:t>hose with the chemicals and fluids listed. The basis for the ratings in this guide include actual service experience, the advice of various polymer suppliers, and the considered opinion of our rubber chemists. When in doubt, a sample of the compound should always be tested with the particular chemical it is to handle. Some of the variables that come into play in the resistance of a compound to chemical attack are:</w:t>
      </w:r>
    </w:p>
    <w:p>
      <w:pPr>
        <w:pStyle w:val="ListParagraph"/>
        <w:numPr>
          <w:ilvl w:val="0"/>
          <w:numId w:val="7"/>
        </w:numPr>
        <w:tabs>
          <w:tab w:pos="1117" w:val="left" w:leader="none"/>
        </w:tabs>
        <w:spacing w:line="240" w:lineRule="auto" w:before="124" w:after="0"/>
        <w:ind w:left="1116" w:right="0" w:hanging="217"/>
        <w:jc w:val="left"/>
        <w:rPr>
          <w:b/>
          <w:sz w:val="20"/>
        </w:rPr>
      </w:pPr>
      <w:r>
        <w:rPr>
          <w:b/>
          <w:color w:val="231F20"/>
          <w:sz w:val="20"/>
        </w:rPr>
        <w:t>Temperature of </w:t>
      </w:r>
      <w:r>
        <w:rPr>
          <w:b/>
          <w:color w:val="231F20"/>
          <w:spacing w:val="2"/>
          <w:sz w:val="20"/>
        </w:rPr>
        <w:t>the Material</w:t>
      </w:r>
      <w:r>
        <w:rPr>
          <w:b/>
          <w:color w:val="231F20"/>
          <w:spacing w:val="-1"/>
          <w:sz w:val="20"/>
        </w:rPr>
        <w:t> </w:t>
      </w:r>
      <w:r>
        <w:rPr>
          <w:b/>
          <w:color w:val="231F20"/>
          <w:spacing w:val="2"/>
          <w:sz w:val="20"/>
        </w:rPr>
        <w:t>Transmitted:</w:t>
      </w:r>
    </w:p>
    <w:p>
      <w:pPr>
        <w:spacing w:line="249" w:lineRule="auto" w:before="10"/>
        <w:ind w:left="899" w:right="1103" w:firstLine="0"/>
        <w:jc w:val="left"/>
        <w:rPr>
          <w:sz w:val="20"/>
        </w:rPr>
      </w:pPr>
      <w:r>
        <w:rPr>
          <w:color w:val="231F20"/>
          <w:sz w:val="20"/>
        </w:rPr>
        <w:t>Higher temperatures increase the effect of chemicals on rubber compounds. The increase varies with the polymer and the chemical. A compound quite suitable at room temperature might fail very quickly at higher temperatures.</w:t>
      </w:r>
    </w:p>
    <w:p>
      <w:pPr>
        <w:pStyle w:val="ListParagraph"/>
        <w:numPr>
          <w:ilvl w:val="0"/>
          <w:numId w:val="7"/>
        </w:numPr>
        <w:tabs>
          <w:tab w:pos="1131" w:val="left" w:leader="none"/>
        </w:tabs>
        <w:spacing w:line="240" w:lineRule="auto" w:before="121" w:after="0"/>
        <w:ind w:left="1130" w:right="0" w:hanging="231"/>
        <w:jc w:val="left"/>
        <w:rPr>
          <w:b/>
          <w:sz w:val="20"/>
        </w:rPr>
      </w:pPr>
      <w:r>
        <w:rPr>
          <w:b/>
          <w:color w:val="231F20"/>
          <w:spacing w:val="2"/>
          <w:sz w:val="20"/>
        </w:rPr>
        <w:t>Service</w:t>
      </w:r>
      <w:r>
        <w:rPr>
          <w:b/>
          <w:color w:val="231F20"/>
          <w:spacing w:val="-1"/>
          <w:sz w:val="20"/>
        </w:rPr>
        <w:t> </w:t>
      </w:r>
      <w:r>
        <w:rPr>
          <w:b/>
          <w:color w:val="231F20"/>
          <w:spacing w:val="2"/>
          <w:sz w:val="20"/>
        </w:rPr>
        <w:t>Conditions:</w:t>
      </w:r>
    </w:p>
    <w:p>
      <w:pPr>
        <w:spacing w:line="249" w:lineRule="auto" w:before="11"/>
        <w:ind w:left="899" w:right="1486" w:firstLine="0"/>
        <w:jc w:val="left"/>
        <w:rPr>
          <w:sz w:val="20"/>
        </w:rPr>
      </w:pPr>
      <w:r>
        <w:rPr>
          <w:color w:val="231F20"/>
          <w:sz w:val="20"/>
        </w:rPr>
        <w:t>A rubber compound usually swells when exposed to a chemical. With a given percent of swell, the hose tube may function satisfactorily if the hose is in a static condition, but fail quickly if the hose is subject to flexing.</w:t>
      </w:r>
    </w:p>
    <w:p>
      <w:pPr>
        <w:pStyle w:val="ListParagraph"/>
        <w:numPr>
          <w:ilvl w:val="0"/>
          <w:numId w:val="7"/>
        </w:numPr>
        <w:tabs>
          <w:tab w:pos="1127" w:val="left" w:leader="none"/>
        </w:tabs>
        <w:spacing w:line="240" w:lineRule="auto" w:before="121" w:after="0"/>
        <w:ind w:left="1126" w:right="0" w:hanging="227"/>
        <w:jc w:val="left"/>
        <w:rPr>
          <w:b/>
          <w:sz w:val="20"/>
        </w:rPr>
      </w:pPr>
      <w:r>
        <w:rPr>
          <w:b/>
          <w:color w:val="231F20"/>
          <w:sz w:val="20"/>
        </w:rPr>
        <w:t>The </w:t>
      </w:r>
      <w:r>
        <w:rPr>
          <w:b/>
          <w:color w:val="231F20"/>
          <w:spacing w:val="2"/>
          <w:sz w:val="20"/>
        </w:rPr>
        <w:t>Grade </w:t>
      </w:r>
      <w:r>
        <w:rPr>
          <w:b/>
          <w:color w:val="231F20"/>
          <w:sz w:val="20"/>
        </w:rPr>
        <w:t>or </w:t>
      </w:r>
      <w:r>
        <w:rPr>
          <w:b/>
          <w:color w:val="231F20"/>
          <w:spacing w:val="2"/>
          <w:sz w:val="20"/>
        </w:rPr>
        <w:t>Blend </w:t>
      </w:r>
      <w:r>
        <w:rPr>
          <w:b/>
          <w:color w:val="231F20"/>
          <w:sz w:val="20"/>
        </w:rPr>
        <w:t>of </w:t>
      </w:r>
      <w:r>
        <w:rPr>
          <w:b/>
          <w:color w:val="231F20"/>
          <w:spacing w:val="2"/>
          <w:sz w:val="20"/>
        </w:rPr>
        <w:t>the </w:t>
      </w:r>
      <w:r>
        <w:rPr>
          <w:b/>
          <w:color w:val="231F20"/>
          <w:sz w:val="20"/>
        </w:rPr>
        <w:t>Rubber</w:t>
      </w:r>
      <w:r>
        <w:rPr>
          <w:b/>
          <w:color w:val="231F20"/>
          <w:spacing w:val="-6"/>
          <w:sz w:val="20"/>
        </w:rPr>
        <w:t> </w:t>
      </w:r>
      <w:r>
        <w:rPr>
          <w:b/>
          <w:color w:val="231F20"/>
          <w:spacing w:val="3"/>
          <w:sz w:val="20"/>
        </w:rPr>
        <w:t>Compound:</w:t>
      </w:r>
    </w:p>
    <w:p>
      <w:pPr>
        <w:spacing w:line="249" w:lineRule="auto" w:before="10"/>
        <w:ind w:left="900" w:right="1215" w:firstLine="0"/>
        <w:jc w:val="left"/>
        <w:rPr>
          <w:sz w:val="20"/>
        </w:rPr>
      </w:pPr>
      <w:r>
        <w:rPr>
          <w:color w:val="231F20"/>
          <w:spacing w:val="-3"/>
          <w:sz w:val="20"/>
        </w:rPr>
        <w:t>Basic</w:t>
      </w:r>
      <w:r>
        <w:rPr>
          <w:color w:val="231F20"/>
          <w:spacing w:val="-25"/>
          <w:sz w:val="20"/>
        </w:rPr>
        <w:t> </w:t>
      </w:r>
      <w:r>
        <w:rPr>
          <w:color w:val="231F20"/>
          <w:spacing w:val="-3"/>
          <w:sz w:val="20"/>
        </w:rPr>
        <w:t>rubber</w:t>
      </w:r>
      <w:r>
        <w:rPr>
          <w:color w:val="231F20"/>
          <w:spacing w:val="-25"/>
          <w:sz w:val="20"/>
        </w:rPr>
        <w:t> </w:t>
      </w:r>
      <w:r>
        <w:rPr>
          <w:color w:val="231F20"/>
          <w:spacing w:val="-3"/>
          <w:sz w:val="20"/>
        </w:rPr>
        <w:t>polymers</w:t>
      </w:r>
      <w:r>
        <w:rPr>
          <w:color w:val="231F20"/>
          <w:spacing w:val="-24"/>
          <w:sz w:val="20"/>
        </w:rPr>
        <w:t> </w:t>
      </w:r>
      <w:r>
        <w:rPr>
          <w:color w:val="231F20"/>
          <w:spacing w:val="-2"/>
          <w:sz w:val="20"/>
        </w:rPr>
        <w:t>are</w:t>
      </w:r>
      <w:r>
        <w:rPr>
          <w:color w:val="231F20"/>
          <w:spacing w:val="-25"/>
          <w:sz w:val="20"/>
        </w:rPr>
        <w:t> </w:t>
      </w:r>
      <w:r>
        <w:rPr>
          <w:color w:val="231F20"/>
          <w:spacing w:val="-3"/>
          <w:sz w:val="20"/>
        </w:rPr>
        <w:t>sometimes</w:t>
      </w:r>
      <w:r>
        <w:rPr>
          <w:color w:val="231F20"/>
          <w:spacing w:val="-25"/>
          <w:sz w:val="20"/>
        </w:rPr>
        <w:t> </w:t>
      </w:r>
      <w:r>
        <w:rPr>
          <w:color w:val="231F20"/>
          <w:spacing w:val="-4"/>
          <w:sz w:val="20"/>
        </w:rPr>
        <w:t>mixed</w:t>
      </w:r>
      <w:r>
        <w:rPr>
          <w:color w:val="231F20"/>
          <w:spacing w:val="-24"/>
          <w:sz w:val="20"/>
        </w:rPr>
        <w:t> </w:t>
      </w:r>
      <w:r>
        <w:rPr>
          <w:color w:val="231F20"/>
          <w:sz w:val="20"/>
        </w:rPr>
        <w:t>or</w:t>
      </w:r>
      <w:r>
        <w:rPr>
          <w:color w:val="231F20"/>
          <w:spacing w:val="-25"/>
          <w:sz w:val="20"/>
        </w:rPr>
        <w:t> </w:t>
      </w:r>
      <w:r>
        <w:rPr>
          <w:color w:val="231F20"/>
          <w:spacing w:val="-3"/>
          <w:sz w:val="20"/>
        </w:rPr>
        <w:t>blended</w:t>
      </w:r>
      <w:r>
        <w:rPr>
          <w:color w:val="231F20"/>
          <w:spacing w:val="-24"/>
          <w:sz w:val="20"/>
        </w:rPr>
        <w:t> </w:t>
      </w:r>
      <w:r>
        <w:rPr>
          <w:color w:val="231F20"/>
          <w:spacing w:val="-4"/>
          <w:sz w:val="20"/>
        </w:rPr>
        <w:t>together</w:t>
      </w:r>
      <w:r>
        <w:rPr>
          <w:color w:val="231F20"/>
          <w:spacing w:val="-25"/>
          <w:sz w:val="20"/>
        </w:rPr>
        <w:t> </w:t>
      </w:r>
      <w:r>
        <w:rPr>
          <w:color w:val="231F20"/>
          <w:spacing w:val="-3"/>
          <w:sz w:val="20"/>
        </w:rPr>
        <w:t>to</w:t>
      </w:r>
      <w:r>
        <w:rPr>
          <w:color w:val="231F20"/>
          <w:spacing w:val="-25"/>
          <w:sz w:val="20"/>
        </w:rPr>
        <w:t> </w:t>
      </w:r>
      <w:r>
        <w:rPr>
          <w:color w:val="231F20"/>
          <w:spacing w:val="-3"/>
          <w:sz w:val="20"/>
        </w:rPr>
        <w:t>enhance</w:t>
      </w:r>
      <w:r>
        <w:rPr>
          <w:color w:val="231F20"/>
          <w:spacing w:val="-24"/>
          <w:sz w:val="20"/>
        </w:rPr>
        <w:t> </w:t>
      </w:r>
      <w:r>
        <w:rPr>
          <w:color w:val="231F20"/>
          <w:sz w:val="20"/>
        </w:rPr>
        <w:t>a</w:t>
      </w:r>
      <w:r>
        <w:rPr>
          <w:color w:val="231F20"/>
          <w:spacing w:val="-25"/>
          <w:sz w:val="20"/>
        </w:rPr>
        <w:t> </w:t>
      </w:r>
      <w:r>
        <w:rPr>
          <w:color w:val="231F20"/>
          <w:spacing w:val="-3"/>
          <w:sz w:val="20"/>
        </w:rPr>
        <w:t>particular</w:t>
      </w:r>
      <w:r>
        <w:rPr>
          <w:color w:val="231F20"/>
          <w:spacing w:val="-24"/>
          <w:sz w:val="20"/>
        </w:rPr>
        <w:t> </w:t>
      </w:r>
      <w:r>
        <w:rPr>
          <w:color w:val="231F20"/>
          <w:sz w:val="20"/>
        </w:rPr>
        <w:t>property</w:t>
      </w:r>
      <w:r>
        <w:rPr>
          <w:color w:val="231F20"/>
          <w:spacing w:val="-25"/>
          <w:sz w:val="20"/>
        </w:rPr>
        <w:t> </w:t>
      </w:r>
      <w:r>
        <w:rPr>
          <w:color w:val="231F20"/>
          <w:spacing w:val="-3"/>
          <w:sz w:val="20"/>
        </w:rPr>
        <w:t>for</w:t>
      </w:r>
      <w:r>
        <w:rPr>
          <w:color w:val="231F20"/>
          <w:spacing w:val="-25"/>
          <w:sz w:val="20"/>
        </w:rPr>
        <w:t> </w:t>
      </w:r>
      <w:r>
        <w:rPr>
          <w:color w:val="231F20"/>
          <w:sz w:val="20"/>
        </w:rPr>
        <w:t>a</w:t>
      </w:r>
      <w:r>
        <w:rPr>
          <w:color w:val="231F20"/>
          <w:spacing w:val="-24"/>
          <w:sz w:val="20"/>
        </w:rPr>
        <w:t> </w:t>
      </w:r>
      <w:r>
        <w:rPr>
          <w:color w:val="231F20"/>
          <w:spacing w:val="-3"/>
          <w:sz w:val="20"/>
        </w:rPr>
        <w:t>specific</w:t>
      </w:r>
      <w:r>
        <w:rPr>
          <w:color w:val="231F20"/>
          <w:spacing w:val="-25"/>
          <w:sz w:val="20"/>
        </w:rPr>
        <w:t> </w:t>
      </w:r>
      <w:r>
        <w:rPr>
          <w:color w:val="231F20"/>
          <w:spacing w:val="-3"/>
          <w:sz w:val="20"/>
        </w:rPr>
        <w:t>service. </w:t>
      </w:r>
      <w:r>
        <w:rPr>
          <w:color w:val="231F20"/>
          <w:spacing w:val="-2"/>
          <w:sz w:val="20"/>
        </w:rPr>
        <w:t>The </w:t>
      </w:r>
      <w:r>
        <w:rPr>
          <w:color w:val="231F20"/>
          <w:spacing w:val="-3"/>
          <w:sz w:val="20"/>
        </w:rPr>
        <w:t>reaction </w:t>
      </w:r>
      <w:r>
        <w:rPr>
          <w:color w:val="231F20"/>
          <w:spacing w:val="-4"/>
          <w:sz w:val="20"/>
        </w:rPr>
        <w:t>to </w:t>
      </w:r>
      <w:r>
        <w:rPr>
          <w:color w:val="231F20"/>
          <w:sz w:val="20"/>
        </w:rPr>
        <w:t>a </w:t>
      </w:r>
      <w:r>
        <w:rPr>
          <w:color w:val="231F20"/>
          <w:spacing w:val="-3"/>
          <w:sz w:val="20"/>
        </w:rPr>
        <w:t>particular chemical blend of polymers </w:t>
      </w:r>
      <w:r>
        <w:rPr>
          <w:color w:val="231F20"/>
          <w:spacing w:val="-7"/>
          <w:sz w:val="20"/>
        </w:rPr>
        <w:t>may, </w:t>
      </w:r>
      <w:r>
        <w:rPr>
          <w:color w:val="231F20"/>
          <w:spacing w:val="-4"/>
          <w:sz w:val="20"/>
        </w:rPr>
        <w:t>therefore, </w:t>
      </w:r>
      <w:r>
        <w:rPr>
          <w:color w:val="231F20"/>
          <w:sz w:val="20"/>
        </w:rPr>
        <w:t>be </w:t>
      </w:r>
      <w:r>
        <w:rPr>
          <w:color w:val="231F20"/>
          <w:spacing w:val="-4"/>
          <w:sz w:val="20"/>
        </w:rPr>
        <w:t>somewhat </w:t>
      </w:r>
      <w:r>
        <w:rPr>
          <w:color w:val="231F20"/>
          <w:spacing w:val="-3"/>
          <w:sz w:val="20"/>
        </w:rPr>
        <w:t>different from the reaction </w:t>
      </w:r>
      <w:r>
        <w:rPr>
          <w:color w:val="231F20"/>
          <w:spacing w:val="-4"/>
          <w:sz w:val="20"/>
        </w:rPr>
        <w:t>to </w:t>
      </w:r>
      <w:r>
        <w:rPr>
          <w:color w:val="231F20"/>
          <w:spacing w:val="-3"/>
          <w:sz w:val="20"/>
        </w:rPr>
        <w:t>the </w:t>
      </w:r>
      <w:r>
        <w:rPr>
          <w:color w:val="231F20"/>
          <w:spacing w:val="-4"/>
          <w:sz w:val="20"/>
        </w:rPr>
        <w:t>single</w:t>
      </w:r>
      <w:r>
        <w:rPr>
          <w:color w:val="231F20"/>
          <w:spacing w:val="-25"/>
          <w:sz w:val="20"/>
        </w:rPr>
        <w:t> </w:t>
      </w:r>
      <w:r>
        <w:rPr>
          <w:color w:val="231F20"/>
          <w:spacing w:val="-3"/>
          <w:sz w:val="20"/>
        </w:rPr>
        <w:t>ones.</w:t>
      </w:r>
      <w:r>
        <w:rPr>
          <w:color w:val="231F20"/>
          <w:spacing w:val="-25"/>
          <w:sz w:val="20"/>
        </w:rPr>
        <w:t> </w:t>
      </w:r>
      <w:r>
        <w:rPr>
          <w:color w:val="231F20"/>
          <w:spacing w:val="-3"/>
          <w:sz w:val="20"/>
        </w:rPr>
        <w:t>When</w:t>
      </w:r>
      <w:r>
        <w:rPr>
          <w:color w:val="231F20"/>
          <w:spacing w:val="-26"/>
          <w:sz w:val="20"/>
        </w:rPr>
        <w:t> </w:t>
      </w:r>
      <w:r>
        <w:rPr>
          <w:color w:val="231F20"/>
          <w:sz w:val="20"/>
        </w:rPr>
        <w:t>in</w:t>
      </w:r>
      <w:r>
        <w:rPr>
          <w:color w:val="231F20"/>
          <w:spacing w:val="-25"/>
          <w:sz w:val="20"/>
        </w:rPr>
        <w:t> </w:t>
      </w:r>
      <w:r>
        <w:rPr>
          <w:color w:val="231F20"/>
          <w:spacing w:val="-4"/>
          <w:sz w:val="20"/>
        </w:rPr>
        <w:t>doubt,</w:t>
      </w:r>
      <w:r>
        <w:rPr>
          <w:color w:val="231F20"/>
          <w:spacing w:val="-25"/>
          <w:sz w:val="20"/>
        </w:rPr>
        <w:t> </w:t>
      </w:r>
      <w:r>
        <w:rPr>
          <w:color w:val="231F20"/>
          <w:sz w:val="20"/>
        </w:rPr>
        <w:t>a</w:t>
      </w:r>
      <w:r>
        <w:rPr>
          <w:color w:val="231F20"/>
          <w:spacing w:val="-25"/>
          <w:sz w:val="20"/>
        </w:rPr>
        <w:t> </w:t>
      </w:r>
      <w:r>
        <w:rPr>
          <w:color w:val="231F20"/>
          <w:spacing w:val="-3"/>
          <w:sz w:val="20"/>
        </w:rPr>
        <w:t>sample</w:t>
      </w:r>
      <w:r>
        <w:rPr>
          <w:color w:val="231F20"/>
          <w:spacing w:val="-25"/>
          <w:sz w:val="20"/>
        </w:rPr>
        <w:t> </w:t>
      </w:r>
      <w:r>
        <w:rPr>
          <w:color w:val="231F20"/>
          <w:spacing w:val="-3"/>
          <w:sz w:val="20"/>
        </w:rPr>
        <w:t>of</w:t>
      </w:r>
      <w:r>
        <w:rPr>
          <w:color w:val="231F20"/>
          <w:spacing w:val="-25"/>
          <w:sz w:val="20"/>
        </w:rPr>
        <w:t> </w:t>
      </w:r>
      <w:r>
        <w:rPr>
          <w:color w:val="231F20"/>
          <w:spacing w:val="-3"/>
          <w:sz w:val="20"/>
        </w:rPr>
        <w:t>the</w:t>
      </w:r>
      <w:r>
        <w:rPr>
          <w:color w:val="231F20"/>
          <w:spacing w:val="-25"/>
          <w:sz w:val="20"/>
        </w:rPr>
        <w:t> </w:t>
      </w:r>
      <w:r>
        <w:rPr>
          <w:color w:val="231F20"/>
          <w:spacing w:val="-3"/>
          <w:sz w:val="20"/>
        </w:rPr>
        <w:t>compound</w:t>
      </w:r>
      <w:r>
        <w:rPr>
          <w:color w:val="231F20"/>
          <w:spacing w:val="-25"/>
          <w:sz w:val="20"/>
        </w:rPr>
        <w:t> </w:t>
      </w:r>
      <w:r>
        <w:rPr>
          <w:color w:val="231F20"/>
          <w:spacing w:val="-3"/>
          <w:sz w:val="20"/>
        </w:rPr>
        <w:t>should</w:t>
      </w:r>
      <w:r>
        <w:rPr>
          <w:color w:val="231F20"/>
          <w:spacing w:val="-25"/>
          <w:sz w:val="20"/>
        </w:rPr>
        <w:t> </w:t>
      </w:r>
      <w:r>
        <w:rPr>
          <w:color w:val="231F20"/>
          <w:spacing w:val="-4"/>
          <w:sz w:val="20"/>
        </w:rPr>
        <w:t>always</w:t>
      </w:r>
      <w:r>
        <w:rPr>
          <w:color w:val="231F20"/>
          <w:spacing w:val="-25"/>
          <w:sz w:val="20"/>
        </w:rPr>
        <w:t> </w:t>
      </w:r>
      <w:r>
        <w:rPr>
          <w:color w:val="231F20"/>
          <w:sz w:val="20"/>
        </w:rPr>
        <w:t>be</w:t>
      </w:r>
      <w:r>
        <w:rPr>
          <w:color w:val="231F20"/>
          <w:spacing w:val="-25"/>
          <w:sz w:val="20"/>
        </w:rPr>
        <w:t> </w:t>
      </w:r>
      <w:r>
        <w:rPr>
          <w:color w:val="231F20"/>
          <w:spacing w:val="-4"/>
          <w:sz w:val="20"/>
        </w:rPr>
        <w:t>tested</w:t>
      </w:r>
      <w:r>
        <w:rPr>
          <w:color w:val="231F20"/>
          <w:spacing w:val="-25"/>
          <w:sz w:val="20"/>
        </w:rPr>
        <w:t> </w:t>
      </w:r>
      <w:r>
        <w:rPr>
          <w:color w:val="231F20"/>
          <w:spacing w:val="-3"/>
          <w:sz w:val="20"/>
        </w:rPr>
        <w:t>with</w:t>
      </w:r>
      <w:r>
        <w:rPr>
          <w:color w:val="231F20"/>
          <w:spacing w:val="-25"/>
          <w:sz w:val="20"/>
        </w:rPr>
        <w:t> </w:t>
      </w:r>
      <w:r>
        <w:rPr>
          <w:color w:val="231F20"/>
          <w:spacing w:val="-3"/>
          <w:sz w:val="20"/>
        </w:rPr>
        <w:t>the</w:t>
      </w:r>
      <w:r>
        <w:rPr>
          <w:color w:val="231F20"/>
          <w:spacing w:val="-25"/>
          <w:sz w:val="20"/>
        </w:rPr>
        <w:t> </w:t>
      </w:r>
      <w:r>
        <w:rPr>
          <w:color w:val="231F20"/>
          <w:spacing w:val="-3"/>
          <w:sz w:val="20"/>
        </w:rPr>
        <w:t>particular</w:t>
      </w:r>
      <w:r>
        <w:rPr>
          <w:color w:val="231F20"/>
          <w:spacing w:val="-25"/>
          <w:sz w:val="20"/>
        </w:rPr>
        <w:t> </w:t>
      </w:r>
      <w:r>
        <w:rPr>
          <w:color w:val="231F20"/>
          <w:spacing w:val="-3"/>
          <w:sz w:val="20"/>
        </w:rPr>
        <w:t>chemical</w:t>
      </w:r>
      <w:r>
        <w:rPr>
          <w:color w:val="231F20"/>
          <w:spacing w:val="-25"/>
          <w:sz w:val="20"/>
        </w:rPr>
        <w:t> </w:t>
      </w:r>
      <w:r>
        <w:rPr>
          <w:color w:val="231F20"/>
          <w:sz w:val="20"/>
        </w:rPr>
        <w:t>it</w:t>
      </w:r>
      <w:r>
        <w:rPr>
          <w:color w:val="231F20"/>
          <w:spacing w:val="-25"/>
          <w:sz w:val="20"/>
        </w:rPr>
        <w:t> </w:t>
      </w:r>
      <w:r>
        <w:rPr>
          <w:color w:val="231F20"/>
          <w:sz w:val="20"/>
        </w:rPr>
        <w:t>is</w:t>
      </w:r>
      <w:r>
        <w:rPr>
          <w:color w:val="231F20"/>
          <w:spacing w:val="-25"/>
          <w:sz w:val="20"/>
        </w:rPr>
        <w:t> </w:t>
      </w:r>
      <w:r>
        <w:rPr>
          <w:color w:val="231F20"/>
          <w:spacing w:val="-4"/>
          <w:sz w:val="20"/>
        </w:rPr>
        <w:t>to</w:t>
      </w:r>
      <w:r>
        <w:rPr>
          <w:color w:val="231F20"/>
          <w:spacing w:val="-25"/>
          <w:sz w:val="20"/>
        </w:rPr>
        <w:t> </w:t>
      </w:r>
      <w:r>
        <w:rPr>
          <w:color w:val="231F20"/>
          <w:spacing w:val="-4"/>
          <w:sz w:val="20"/>
        </w:rPr>
        <w:t>handle.</w:t>
      </w:r>
    </w:p>
    <w:p>
      <w:pPr>
        <w:pStyle w:val="ListParagraph"/>
        <w:numPr>
          <w:ilvl w:val="0"/>
          <w:numId w:val="7"/>
        </w:numPr>
        <w:tabs>
          <w:tab w:pos="1126" w:val="left" w:leader="none"/>
        </w:tabs>
        <w:spacing w:line="240" w:lineRule="auto" w:before="123" w:after="0"/>
        <w:ind w:left="1125" w:right="0" w:hanging="225"/>
        <w:jc w:val="left"/>
        <w:rPr>
          <w:b/>
          <w:sz w:val="20"/>
        </w:rPr>
      </w:pPr>
      <w:r>
        <w:rPr>
          <w:b/>
          <w:color w:val="231F20"/>
          <w:spacing w:val="2"/>
          <w:sz w:val="20"/>
        </w:rPr>
        <w:t>Alfagomma</w:t>
      </w:r>
      <w:r>
        <w:rPr>
          <w:b/>
          <w:color w:val="231F20"/>
          <w:spacing w:val="2"/>
          <w:position w:val="7"/>
          <w:sz w:val="11"/>
        </w:rPr>
        <w:t>®  </w:t>
      </w:r>
      <w:r>
        <w:rPr>
          <w:b/>
          <w:color w:val="231F20"/>
          <w:sz w:val="20"/>
        </w:rPr>
        <w:t>hoses are </w:t>
      </w:r>
      <w:r>
        <w:rPr>
          <w:b/>
          <w:color w:val="231F20"/>
          <w:spacing w:val="2"/>
          <w:sz w:val="20"/>
        </w:rPr>
        <w:t>produced </w:t>
      </w:r>
      <w:r>
        <w:rPr>
          <w:b/>
          <w:color w:val="231F20"/>
          <w:sz w:val="20"/>
        </w:rPr>
        <w:t>using silicone free release </w:t>
      </w:r>
      <w:r>
        <w:rPr>
          <w:b/>
          <w:color w:val="231F20"/>
          <w:spacing w:val="18"/>
          <w:sz w:val="20"/>
        </w:rPr>
        <w:t> </w:t>
      </w:r>
      <w:r>
        <w:rPr>
          <w:b/>
          <w:color w:val="231F20"/>
          <w:sz w:val="20"/>
        </w:rPr>
        <w:t>agents.</w:t>
      </w:r>
    </w:p>
    <w:p>
      <w:pPr>
        <w:pStyle w:val="BodyText"/>
        <w:spacing w:before="9"/>
        <w:rPr>
          <w:b/>
          <w:sz w:val="32"/>
        </w:rPr>
      </w:pPr>
    </w:p>
    <w:p>
      <w:pPr>
        <w:spacing w:line="360" w:lineRule="exact" w:before="0"/>
        <w:ind w:left="900" w:right="0" w:firstLine="0"/>
        <w:jc w:val="left"/>
        <w:rPr>
          <w:b/>
          <w:sz w:val="32"/>
        </w:rPr>
      </w:pPr>
      <w:r>
        <w:rPr>
          <w:b/>
          <w:color w:val="231F20"/>
          <w:spacing w:val="2"/>
          <w:sz w:val="32"/>
        </w:rPr>
        <w:t>KEY </w:t>
      </w:r>
      <w:r>
        <w:rPr>
          <w:b/>
          <w:color w:val="231F20"/>
          <w:spacing w:val="-3"/>
          <w:sz w:val="32"/>
        </w:rPr>
        <w:t>TO </w:t>
      </w:r>
      <w:r>
        <w:rPr>
          <w:b/>
          <w:color w:val="231F20"/>
          <w:sz w:val="32"/>
        </w:rPr>
        <w:t>GENERAL CHEMICAL RESISTANCE</w:t>
      </w:r>
      <w:r>
        <w:rPr>
          <w:b/>
          <w:color w:val="231F20"/>
          <w:spacing w:val="-38"/>
          <w:sz w:val="32"/>
        </w:rPr>
        <w:t> </w:t>
      </w:r>
      <w:r>
        <w:rPr>
          <w:b/>
          <w:color w:val="231F20"/>
          <w:sz w:val="32"/>
        </w:rPr>
        <w:t>CHART</w:t>
      </w:r>
    </w:p>
    <w:p>
      <w:pPr>
        <w:spacing w:line="222" w:lineRule="exact" w:before="0" w:after="38"/>
        <w:ind w:left="900" w:right="0" w:firstLine="0"/>
        <w:jc w:val="left"/>
        <w:rPr>
          <w:sz w:val="20"/>
        </w:rPr>
      </w:pPr>
      <w:r>
        <w:rPr>
          <w:b/>
          <w:color w:val="231F20"/>
          <w:sz w:val="20"/>
        </w:rPr>
        <w:t>Note: </w:t>
      </w:r>
      <w:r>
        <w:rPr>
          <w:color w:val="231F20"/>
          <w:sz w:val="20"/>
        </w:rPr>
        <w:t>All data based on 20°C (68°F) unless otherwise noted.</w:t>
      </w:r>
    </w:p>
    <w:tbl>
      <w:tblPr>
        <w:tblW w:w="0" w:type="auto"/>
        <w:jc w:val="left"/>
        <w:tblInd w:w="8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39"/>
        <w:gridCol w:w="837"/>
        <w:gridCol w:w="1587"/>
        <w:gridCol w:w="989"/>
        <w:gridCol w:w="2069"/>
        <w:gridCol w:w="499"/>
        <w:gridCol w:w="1804"/>
      </w:tblGrid>
      <w:tr>
        <w:trPr>
          <w:trHeight w:val="236" w:hRule="atLeast"/>
        </w:trPr>
        <w:tc>
          <w:tcPr>
            <w:tcW w:w="2139" w:type="dxa"/>
          </w:tcPr>
          <w:p>
            <w:pPr>
              <w:pStyle w:val="TableParagraph"/>
              <w:spacing w:line="214" w:lineRule="exact" w:before="3"/>
              <w:ind w:left="50"/>
              <w:rPr>
                <w:sz w:val="20"/>
              </w:rPr>
            </w:pPr>
            <w:r>
              <w:rPr>
                <w:color w:val="231F20"/>
                <w:sz w:val="20"/>
              </w:rPr>
              <w:t>Blank = No Data</w:t>
            </w:r>
          </w:p>
        </w:tc>
        <w:tc>
          <w:tcPr>
            <w:tcW w:w="837" w:type="dxa"/>
          </w:tcPr>
          <w:p>
            <w:pPr>
              <w:pStyle w:val="TableParagraph"/>
              <w:spacing w:line="214" w:lineRule="exact" w:before="3"/>
              <w:ind w:right="192"/>
              <w:jc w:val="right"/>
              <w:rPr>
                <w:sz w:val="20"/>
              </w:rPr>
            </w:pPr>
            <w:r>
              <w:rPr>
                <w:color w:val="231F20"/>
                <w:w w:val="97"/>
                <w:sz w:val="20"/>
              </w:rPr>
              <w:t>G</w:t>
            </w:r>
          </w:p>
        </w:tc>
        <w:tc>
          <w:tcPr>
            <w:tcW w:w="1587" w:type="dxa"/>
          </w:tcPr>
          <w:p>
            <w:pPr>
              <w:pStyle w:val="TableParagraph"/>
              <w:spacing w:line="214" w:lineRule="exact" w:before="3"/>
              <w:ind w:left="194"/>
              <w:rPr>
                <w:sz w:val="20"/>
              </w:rPr>
            </w:pPr>
            <w:r>
              <w:rPr>
                <w:color w:val="231F20"/>
                <w:w w:val="105"/>
                <w:sz w:val="20"/>
              </w:rPr>
              <w:t>= Good</w:t>
            </w:r>
          </w:p>
        </w:tc>
        <w:tc>
          <w:tcPr>
            <w:tcW w:w="989" w:type="dxa"/>
          </w:tcPr>
          <w:p>
            <w:pPr>
              <w:pStyle w:val="TableParagraph"/>
              <w:spacing w:line="214" w:lineRule="exact" w:before="3"/>
              <w:ind w:left="647"/>
              <w:rPr>
                <w:sz w:val="20"/>
              </w:rPr>
            </w:pPr>
            <w:r>
              <w:rPr>
                <w:color w:val="231F20"/>
                <w:w w:val="99"/>
                <w:sz w:val="20"/>
              </w:rPr>
              <w:t>C</w:t>
            </w:r>
          </w:p>
        </w:tc>
        <w:tc>
          <w:tcPr>
            <w:tcW w:w="2069" w:type="dxa"/>
          </w:tcPr>
          <w:p>
            <w:pPr>
              <w:pStyle w:val="TableParagraph"/>
              <w:spacing w:line="214" w:lineRule="exact" w:before="3"/>
              <w:ind w:left="198"/>
              <w:rPr>
                <w:sz w:val="20"/>
              </w:rPr>
            </w:pPr>
            <w:r>
              <w:rPr>
                <w:color w:val="231F20"/>
                <w:w w:val="105"/>
                <w:sz w:val="20"/>
              </w:rPr>
              <w:t>=</w:t>
            </w:r>
            <w:r>
              <w:rPr>
                <w:color w:val="231F20"/>
                <w:spacing w:val="55"/>
                <w:w w:val="105"/>
                <w:sz w:val="20"/>
              </w:rPr>
              <w:t> </w:t>
            </w:r>
            <w:r>
              <w:rPr>
                <w:color w:val="231F20"/>
                <w:w w:val="105"/>
                <w:sz w:val="20"/>
              </w:rPr>
              <w:t>Conditional</w:t>
            </w:r>
          </w:p>
        </w:tc>
        <w:tc>
          <w:tcPr>
            <w:tcW w:w="499" w:type="dxa"/>
          </w:tcPr>
          <w:p>
            <w:pPr>
              <w:pStyle w:val="TableParagraph"/>
              <w:spacing w:line="214" w:lineRule="exact" w:before="3"/>
              <w:ind w:right="36"/>
              <w:jc w:val="center"/>
              <w:rPr>
                <w:sz w:val="20"/>
              </w:rPr>
            </w:pPr>
            <w:r>
              <w:rPr>
                <w:color w:val="231F20"/>
                <w:w w:val="91"/>
                <w:sz w:val="20"/>
              </w:rPr>
              <w:t>X</w:t>
            </w:r>
          </w:p>
        </w:tc>
        <w:tc>
          <w:tcPr>
            <w:tcW w:w="1804" w:type="dxa"/>
          </w:tcPr>
          <w:p>
            <w:pPr>
              <w:pStyle w:val="TableParagraph"/>
              <w:spacing w:line="214" w:lineRule="exact" w:before="3"/>
              <w:ind w:left="210"/>
              <w:rPr>
                <w:sz w:val="20"/>
              </w:rPr>
            </w:pPr>
            <w:r>
              <w:rPr>
                <w:color w:val="231F20"/>
                <w:w w:val="105"/>
                <w:sz w:val="20"/>
              </w:rPr>
              <w:t>= Unsatisfactory</w:t>
            </w:r>
          </w:p>
        </w:tc>
      </w:tr>
      <w:tr>
        <w:trPr>
          <w:trHeight w:val="236" w:hRule="atLeast"/>
        </w:trPr>
        <w:tc>
          <w:tcPr>
            <w:tcW w:w="2139" w:type="dxa"/>
          </w:tcPr>
          <w:p>
            <w:pPr>
              <w:pStyle w:val="TableParagraph"/>
              <w:tabs>
                <w:tab w:pos="589" w:val="left" w:leader="none"/>
              </w:tabs>
              <w:spacing w:line="210" w:lineRule="exact" w:before="6"/>
              <w:ind w:left="50"/>
              <w:rPr>
                <w:sz w:val="20"/>
              </w:rPr>
            </w:pPr>
            <w:r>
              <w:rPr>
                <w:color w:val="231F20"/>
                <w:sz w:val="20"/>
              </w:rPr>
              <w:t>E</w:t>
              <w:tab/>
              <w:t>=</w:t>
            </w:r>
            <w:r>
              <w:rPr>
                <w:color w:val="231F20"/>
                <w:spacing w:val="9"/>
                <w:sz w:val="20"/>
              </w:rPr>
              <w:t> </w:t>
            </w:r>
            <w:r>
              <w:rPr>
                <w:color w:val="231F20"/>
                <w:sz w:val="20"/>
              </w:rPr>
              <w:t>Excellent</w:t>
            </w:r>
          </w:p>
        </w:tc>
        <w:tc>
          <w:tcPr>
            <w:tcW w:w="837" w:type="dxa"/>
          </w:tcPr>
          <w:p>
            <w:pPr>
              <w:pStyle w:val="TableParagraph"/>
              <w:spacing w:line="210" w:lineRule="exact" w:before="6"/>
              <w:ind w:right="229"/>
              <w:jc w:val="right"/>
              <w:rPr>
                <w:sz w:val="20"/>
              </w:rPr>
            </w:pPr>
            <w:r>
              <w:rPr>
                <w:color w:val="231F20"/>
                <w:w w:val="93"/>
                <w:sz w:val="20"/>
              </w:rPr>
              <w:t>F</w:t>
            </w:r>
          </w:p>
        </w:tc>
        <w:tc>
          <w:tcPr>
            <w:tcW w:w="1587" w:type="dxa"/>
          </w:tcPr>
          <w:p>
            <w:pPr>
              <w:pStyle w:val="TableParagraph"/>
              <w:spacing w:line="210" w:lineRule="exact" w:before="6"/>
              <w:ind w:left="194"/>
              <w:rPr>
                <w:sz w:val="20"/>
              </w:rPr>
            </w:pPr>
            <w:r>
              <w:rPr>
                <w:color w:val="231F20"/>
                <w:sz w:val="20"/>
              </w:rPr>
              <w:t>= Fair</w:t>
            </w:r>
          </w:p>
        </w:tc>
        <w:tc>
          <w:tcPr>
            <w:tcW w:w="989" w:type="dxa"/>
          </w:tcPr>
          <w:p>
            <w:pPr>
              <w:pStyle w:val="TableParagraph"/>
              <w:spacing w:line="210" w:lineRule="exact" w:before="6"/>
              <w:ind w:left="647"/>
              <w:rPr>
                <w:sz w:val="20"/>
              </w:rPr>
            </w:pPr>
            <w:r>
              <w:rPr>
                <w:color w:val="231F20"/>
                <w:w w:val="93"/>
                <w:sz w:val="20"/>
              </w:rPr>
              <w:t>I</w:t>
            </w:r>
          </w:p>
        </w:tc>
        <w:tc>
          <w:tcPr>
            <w:tcW w:w="2069" w:type="dxa"/>
          </w:tcPr>
          <w:p>
            <w:pPr>
              <w:pStyle w:val="TableParagraph"/>
              <w:spacing w:line="210" w:lineRule="exact" w:before="6"/>
              <w:ind w:left="198"/>
              <w:rPr>
                <w:sz w:val="20"/>
              </w:rPr>
            </w:pPr>
            <w:r>
              <w:rPr>
                <w:color w:val="231F20"/>
                <w:sz w:val="20"/>
              </w:rPr>
              <w:t>= Insufficient Data</w:t>
            </w:r>
          </w:p>
        </w:tc>
        <w:tc>
          <w:tcPr>
            <w:tcW w:w="499" w:type="dxa"/>
          </w:tcPr>
          <w:p>
            <w:pPr>
              <w:pStyle w:val="TableParagraph"/>
              <w:spacing w:before="0"/>
              <w:rPr>
                <w:rFonts w:ascii="Times New Roman"/>
                <w:sz w:val="16"/>
              </w:rPr>
            </w:pPr>
          </w:p>
        </w:tc>
        <w:tc>
          <w:tcPr>
            <w:tcW w:w="1804" w:type="dxa"/>
          </w:tcPr>
          <w:p>
            <w:pPr>
              <w:pStyle w:val="TableParagraph"/>
              <w:spacing w:before="0"/>
              <w:rPr>
                <w:rFonts w:ascii="Times New Roman"/>
                <w:sz w:val="16"/>
              </w:rPr>
            </w:pPr>
          </w:p>
        </w:tc>
      </w:tr>
    </w:tbl>
    <w:p>
      <w:pPr>
        <w:pStyle w:val="BodyText"/>
        <w:spacing w:before="8"/>
        <w:rPr>
          <w:sz w:val="27"/>
        </w:rPr>
      </w:pPr>
    </w:p>
    <w:p>
      <w:pPr>
        <w:spacing w:line="247" w:lineRule="auto" w:before="1"/>
        <w:ind w:left="900" w:right="2649" w:firstLine="0"/>
        <w:jc w:val="left"/>
        <w:rPr>
          <w:b/>
          <w:sz w:val="32"/>
        </w:rPr>
      </w:pPr>
      <w:r>
        <w:rPr>
          <w:b/>
          <w:color w:val="231F20"/>
          <w:w w:val="95"/>
          <w:sz w:val="32"/>
        </w:rPr>
        <w:t>GENERAL </w:t>
      </w:r>
      <w:r>
        <w:rPr>
          <w:b/>
          <w:color w:val="231F20"/>
          <w:spacing w:val="-3"/>
          <w:w w:val="95"/>
          <w:sz w:val="32"/>
        </w:rPr>
        <w:t>CHEMICAL </w:t>
      </w:r>
      <w:r>
        <w:rPr>
          <w:b/>
          <w:color w:val="231F20"/>
          <w:spacing w:val="-5"/>
          <w:w w:val="95"/>
          <w:sz w:val="32"/>
        </w:rPr>
        <w:t>RESISTANCE </w:t>
      </w:r>
      <w:r>
        <w:rPr>
          <w:b/>
          <w:color w:val="231F20"/>
          <w:w w:val="95"/>
          <w:sz w:val="32"/>
        </w:rPr>
        <w:t>OF </w:t>
      </w:r>
      <w:r>
        <w:rPr>
          <w:b/>
          <w:color w:val="231F20"/>
          <w:spacing w:val="-6"/>
          <w:w w:val="95"/>
          <w:sz w:val="32"/>
        </w:rPr>
        <w:t>ALFAGOMMA</w:t>
      </w:r>
      <w:r>
        <w:rPr>
          <w:b/>
          <w:color w:val="231F20"/>
          <w:spacing w:val="-6"/>
          <w:w w:val="95"/>
          <w:position w:val="11"/>
          <w:sz w:val="18"/>
        </w:rPr>
        <w:t>® </w:t>
      </w:r>
      <w:r>
        <w:rPr>
          <w:b/>
          <w:color w:val="231F20"/>
          <w:sz w:val="32"/>
        </w:rPr>
        <w:t>HOSE </w:t>
      </w:r>
      <w:r>
        <w:rPr>
          <w:b/>
          <w:color w:val="231F20"/>
          <w:spacing w:val="-3"/>
          <w:sz w:val="32"/>
        </w:rPr>
        <w:t>COMPOUNDS</w:t>
      </w:r>
    </w:p>
    <w:p>
      <w:pPr>
        <w:pStyle w:val="BodyText"/>
        <w:spacing w:before="9"/>
        <w:rPr>
          <w:b/>
          <w:sz w:val="8"/>
        </w:rPr>
      </w:pPr>
    </w:p>
    <w:tbl>
      <w:tblPr>
        <w:tblW w:w="0" w:type="auto"/>
        <w:jc w:val="left"/>
        <w:tblInd w:w="907"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1350"/>
        <w:gridCol w:w="1890"/>
        <w:gridCol w:w="2610"/>
        <w:gridCol w:w="4230"/>
      </w:tblGrid>
      <w:tr>
        <w:trPr>
          <w:trHeight w:val="738" w:hRule="atLeast"/>
        </w:trPr>
        <w:tc>
          <w:tcPr>
            <w:tcW w:w="1350" w:type="dxa"/>
            <w:tcBorders>
              <w:top w:val="nil"/>
              <w:left w:val="nil"/>
              <w:right w:val="single" w:sz="12" w:space="0" w:color="231F20"/>
            </w:tcBorders>
          </w:tcPr>
          <w:p>
            <w:pPr>
              <w:pStyle w:val="TableParagraph"/>
              <w:spacing w:before="42"/>
              <w:ind w:left="404"/>
              <w:rPr>
                <w:b/>
                <w:sz w:val="19"/>
              </w:rPr>
            </w:pPr>
            <w:r>
              <w:rPr>
                <w:b/>
                <w:color w:val="231F20"/>
                <w:sz w:val="19"/>
              </w:rPr>
              <w:t>ASTM</w:t>
            </w:r>
          </w:p>
          <w:p>
            <w:pPr>
              <w:pStyle w:val="TableParagraph"/>
              <w:spacing w:line="230" w:lineRule="atLeast" w:before="0"/>
              <w:ind w:left="133" w:right="116"/>
              <w:jc w:val="center"/>
              <w:rPr>
                <w:b/>
                <w:sz w:val="19"/>
              </w:rPr>
            </w:pPr>
            <w:r>
              <w:rPr>
                <w:b/>
                <w:color w:val="231F20"/>
                <w:w w:val="95"/>
                <w:sz w:val="19"/>
              </w:rPr>
              <w:t>Designation </w:t>
            </w:r>
            <w:r>
              <w:rPr>
                <w:b/>
                <w:color w:val="231F20"/>
                <w:sz w:val="19"/>
              </w:rPr>
              <w:t>D1418-93</w:t>
            </w:r>
          </w:p>
        </w:tc>
        <w:tc>
          <w:tcPr>
            <w:tcW w:w="1890" w:type="dxa"/>
            <w:tcBorders>
              <w:top w:val="nil"/>
              <w:left w:val="single" w:sz="12" w:space="0" w:color="231F20"/>
              <w:right w:val="single" w:sz="12" w:space="0" w:color="231F20"/>
            </w:tcBorders>
          </w:tcPr>
          <w:p>
            <w:pPr>
              <w:pStyle w:val="TableParagraph"/>
              <w:spacing w:before="5"/>
              <w:rPr>
                <w:b/>
                <w:sz w:val="23"/>
              </w:rPr>
            </w:pPr>
          </w:p>
          <w:p>
            <w:pPr>
              <w:pStyle w:val="TableParagraph"/>
              <w:spacing w:before="1"/>
              <w:ind w:left="223"/>
              <w:rPr>
                <w:b/>
                <w:sz w:val="19"/>
              </w:rPr>
            </w:pPr>
            <w:r>
              <w:rPr>
                <w:b/>
                <w:color w:val="231F20"/>
                <w:sz w:val="19"/>
              </w:rPr>
              <w:t>Common Name</w:t>
            </w:r>
          </w:p>
        </w:tc>
        <w:tc>
          <w:tcPr>
            <w:tcW w:w="2610" w:type="dxa"/>
            <w:tcBorders>
              <w:top w:val="nil"/>
              <w:left w:val="single" w:sz="12" w:space="0" w:color="231F20"/>
              <w:right w:val="single" w:sz="12" w:space="0" w:color="231F20"/>
            </w:tcBorders>
          </w:tcPr>
          <w:p>
            <w:pPr>
              <w:pStyle w:val="TableParagraph"/>
              <w:spacing w:before="5"/>
              <w:rPr>
                <w:b/>
                <w:sz w:val="23"/>
              </w:rPr>
            </w:pPr>
          </w:p>
          <w:p>
            <w:pPr>
              <w:pStyle w:val="TableParagraph"/>
              <w:spacing w:before="1"/>
              <w:ind w:left="711"/>
              <w:rPr>
                <w:b/>
                <w:sz w:val="19"/>
              </w:rPr>
            </w:pPr>
            <w:r>
              <w:rPr>
                <w:b/>
                <w:color w:val="231F20"/>
                <w:sz w:val="19"/>
              </w:rPr>
              <w:t>Composition</w:t>
            </w:r>
          </w:p>
        </w:tc>
        <w:tc>
          <w:tcPr>
            <w:tcW w:w="4230" w:type="dxa"/>
            <w:tcBorders>
              <w:top w:val="nil"/>
              <w:left w:val="single" w:sz="12" w:space="0" w:color="231F20"/>
              <w:right w:val="nil"/>
            </w:tcBorders>
          </w:tcPr>
          <w:p>
            <w:pPr>
              <w:pStyle w:val="TableParagraph"/>
              <w:spacing w:before="5"/>
              <w:rPr>
                <w:b/>
                <w:sz w:val="23"/>
              </w:rPr>
            </w:pPr>
          </w:p>
          <w:p>
            <w:pPr>
              <w:pStyle w:val="TableParagraph"/>
              <w:spacing w:before="1"/>
              <w:ind w:left="1250"/>
              <w:rPr>
                <w:b/>
                <w:sz w:val="19"/>
              </w:rPr>
            </w:pPr>
            <w:r>
              <w:rPr>
                <w:b/>
                <w:color w:val="231F20"/>
                <w:sz w:val="19"/>
              </w:rPr>
              <w:t>General Properties</w:t>
            </w:r>
          </w:p>
        </w:tc>
      </w:tr>
      <w:tr>
        <w:trPr>
          <w:trHeight w:val="665" w:hRule="atLeast"/>
        </w:trPr>
        <w:tc>
          <w:tcPr>
            <w:tcW w:w="1350" w:type="dxa"/>
            <w:tcBorders>
              <w:left w:val="nil"/>
              <w:right w:val="single" w:sz="12" w:space="0" w:color="231F20"/>
            </w:tcBorders>
          </w:tcPr>
          <w:p>
            <w:pPr>
              <w:pStyle w:val="TableParagraph"/>
              <w:spacing w:before="10"/>
              <w:rPr>
                <w:b/>
                <w:sz w:val="20"/>
              </w:rPr>
            </w:pPr>
          </w:p>
          <w:p>
            <w:pPr>
              <w:pStyle w:val="TableParagraph"/>
              <w:spacing w:before="0"/>
              <w:ind w:left="72"/>
              <w:rPr>
                <w:sz w:val="17"/>
              </w:rPr>
            </w:pPr>
            <w:r>
              <w:rPr>
                <w:color w:val="231F20"/>
                <w:w w:val="80"/>
                <w:sz w:val="17"/>
              </w:rPr>
              <w:t>CIIR</w:t>
            </w:r>
          </w:p>
        </w:tc>
        <w:tc>
          <w:tcPr>
            <w:tcW w:w="1890" w:type="dxa"/>
            <w:tcBorders>
              <w:left w:val="single" w:sz="12" w:space="0" w:color="231F20"/>
              <w:right w:val="single" w:sz="12" w:space="0" w:color="231F20"/>
            </w:tcBorders>
          </w:tcPr>
          <w:p>
            <w:pPr>
              <w:pStyle w:val="TableParagraph"/>
              <w:spacing w:before="10"/>
              <w:rPr>
                <w:b/>
                <w:sz w:val="20"/>
              </w:rPr>
            </w:pPr>
          </w:p>
          <w:p>
            <w:pPr>
              <w:pStyle w:val="TableParagraph"/>
              <w:spacing w:before="0"/>
              <w:ind w:left="97"/>
              <w:rPr>
                <w:sz w:val="17"/>
              </w:rPr>
            </w:pPr>
            <w:r>
              <w:rPr>
                <w:color w:val="231F20"/>
                <w:w w:val="90"/>
                <w:sz w:val="17"/>
              </w:rPr>
              <w:t>Chlorobutyl</w:t>
            </w:r>
          </w:p>
        </w:tc>
        <w:tc>
          <w:tcPr>
            <w:tcW w:w="2610" w:type="dxa"/>
            <w:tcBorders>
              <w:left w:val="single" w:sz="12" w:space="0" w:color="231F20"/>
              <w:right w:val="single" w:sz="12" w:space="0" w:color="231F20"/>
            </w:tcBorders>
          </w:tcPr>
          <w:p>
            <w:pPr>
              <w:pStyle w:val="TableParagraph"/>
              <w:spacing w:before="10"/>
              <w:rPr>
                <w:b/>
                <w:sz w:val="20"/>
              </w:rPr>
            </w:pPr>
          </w:p>
          <w:p>
            <w:pPr>
              <w:pStyle w:val="TableParagraph"/>
              <w:spacing w:before="0"/>
              <w:ind w:left="57"/>
              <w:rPr>
                <w:sz w:val="17"/>
              </w:rPr>
            </w:pPr>
            <w:r>
              <w:rPr>
                <w:color w:val="231F20"/>
                <w:w w:val="95"/>
                <w:sz w:val="17"/>
              </w:rPr>
              <w:t>Chloro-Isobutene-Isoprene</w:t>
            </w:r>
          </w:p>
        </w:tc>
        <w:tc>
          <w:tcPr>
            <w:tcW w:w="4230" w:type="dxa"/>
            <w:tcBorders>
              <w:left w:val="single" w:sz="12" w:space="0" w:color="231F20"/>
              <w:right w:val="nil"/>
            </w:tcBorders>
          </w:tcPr>
          <w:p>
            <w:pPr>
              <w:pStyle w:val="TableParagraph"/>
              <w:spacing w:line="200" w:lineRule="atLeast" w:before="32"/>
              <w:ind w:left="57" w:right="66"/>
              <w:rPr>
                <w:sz w:val="17"/>
              </w:rPr>
            </w:pPr>
            <w:r>
              <w:rPr>
                <w:color w:val="231F20"/>
                <w:w w:val="90"/>
                <w:sz w:val="17"/>
              </w:rPr>
              <w:t>Excellent</w:t>
            </w:r>
            <w:r>
              <w:rPr>
                <w:color w:val="231F20"/>
                <w:spacing w:val="-28"/>
                <w:w w:val="90"/>
                <w:sz w:val="17"/>
              </w:rPr>
              <w:t> </w:t>
            </w:r>
            <w:r>
              <w:rPr>
                <w:color w:val="231F20"/>
                <w:w w:val="90"/>
                <w:sz w:val="17"/>
              </w:rPr>
              <w:t>resistance</w:t>
            </w:r>
            <w:r>
              <w:rPr>
                <w:color w:val="231F20"/>
                <w:spacing w:val="-27"/>
                <w:w w:val="90"/>
                <w:sz w:val="17"/>
              </w:rPr>
              <w:t> </w:t>
            </w:r>
            <w:r>
              <w:rPr>
                <w:color w:val="231F20"/>
                <w:w w:val="90"/>
                <w:sz w:val="17"/>
              </w:rPr>
              <w:t>to</w:t>
            </w:r>
            <w:r>
              <w:rPr>
                <w:color w:val="231F20"/>
                <w:spacing w:val="-27"/>
                <w:w w:val="90"/>
                <w:sz w:val="17"/>
              </w:rPr>
              <w:t> </w:t>
            </w:r>
            <w:r>
              <w:rPr>
                <w:color w:val="231F20"/>
                <w:w w:val="90"/>
                <w:sz w:val="17"/>
              </w:rPr>
              <w:t>high</w:t>
            </w:r>
            <w:r>
              <w:rPr>
                <w:color w:val="231F20"/>
                <w:spacing w:val="-27"/>
                <w:w w:val="90"/>
                <w:sz w:val="17"/>
              </w:rPr>
              <w:t> </w:t>
            </w:r>
            <w:r>
              <w:rPr>
                <w:color w:val="231F20"/>
                <w:w w:val="90"/>
                <w:sz w:val="17"/>
              </w:rPr>
              <w:t>heat</w:t>
            </w:r>
            <w:r>
              <w:rPr>
                <w:color w:val="231F20"/>
                <w:spacing w:val="-27"/>
                <w:w w:val="90"/>
                <w:sz w:val="17"/>
              </w:rPr>
              <w:t> </w:t>
            </w:r>
            <w:r>
              <w:rPr>
                <w:color w:val="231F20"/>
                <w:w w:val="90"/>
                <w:sz w:val="17"/>
              </w:rPr>
              <w:t>steam.</w:t>
            </w:r>
            <w:r>
              <w:rPr>
                <w:color w:val="231F20"/>
                <w:spacing w:val="-32"/>
                <w:w w:val="90"/>
                <w:sz w:val="17"/>
              </w:rPr>
              <w:t> </w:t>
            </w:r>
            <w:r>
              <w:rPr>
                <w:color w:val="231F20"/>
                <w:w w:val="90"/>
                <w:sz w:val="17"/>
              </w:rPr>
              <w:t>Very</w:t>
            </w:r>
            <w:r>
              <w:rPr>
                <w:color w:val="231F20"/>
                <w:spacing w:val="-27"/>
                <w:w w:val="90"/>
                <w:sz w:val="17"/>
              </w:rPr>
              <w:t> </w:t>
            </w:r>
            <w:r>
              <w:rPr>
                <w:color w:val="231F20"/>
                <w:w w:val="90"/>
                <w:sz w:val="17"/>
              </w:rPr>
              <w:t>good</w:t>
            </w:r>
            <w:r>
              <w:rPr>
                <w:color w:val="231F20"/>
                <w:spacing w:val="-27"/>
                <w:w w:val="90"/>
                <w:sz w:val="17"/>
              </w:rPr>
              <w:t> </w:t>
            </w:r>
            <w:r>
              <w:rPr>
                <w:color w:val="231F20"/>
                <w:w w:val="90"/>
                <w:sz w:val="17"/>
              </w:rPr>
              <w:t>weathering </w:t>
            </w:r>
            <w:r>
              <w:rPr>
                <w:color w:val="231F20"/>
                <w:w w:val="85"/>
                <w:sz w:val="17"/>
              </w:rPr>
              <w:t>resistance,</w:t>
            </w:r>
            <w:r>
              <w:rPr>
                <w:color w:val="231F20"/>
                <w:spacing w:val="-15"/>
                <w:w w:val="85"/>
                <w:sz w:val="17"/>
              </w:rPr>
              <w:t> </w:t>
            </w:r>
            <w:r>
              <w:rPr>
                <w:color w:val="231F20"/>
                <w:w w:val="85"/>
                <w:sz w:val="17"/>
              </w:rPr>
              <w:t>low</w:t>
            </w:r>
            <w:r>
              <w:rPr>
                <w:color w:val="231F20"/>
                <w:spacing w:val="-11"/>
                <w:w w:val="85"/>
                <w:sz w:val="17"/>
              </w:rPr>
              <w:t> </w:t>
            </w:r>
            <w:r>
              <w:rPr>
                <w:color w:val="231F20"/>
                <w:w w:val="85"/>
                <w:sz w:val="17"/>
              </w:rPr>
              <w:t>permeability</w:t>
            </w:r>
            <w:r>
              <w:rPr>
                <w:color w:val="231F20"/>
                <w:spacing w:val="-10"/>
                <w:w w:val="85"/>
                <w:sz w:val="17"/>
              </w:rPr>
              <w:t> </w:t>
            </w:r>
            <w:r>
              <w:rPr>
                <w:color w:val="231F20"/>
                <w:w w:val="85"/>
                <w:sz w:val="17"/>
              </w:rPr>
              <w:t>to</w:t>
            </w:r>
            <w:r>
              <w:rPr>
                <w:color w:val="231F20"/>
                <w:spacing w:val="-10"/>
                <w:w w:val="85"/>
                <w:sz w:val="17"/>
              </w:rPr>
              <w:t> </w:t>
            </w:r>
            <w:r>
              <w:rPr>
                <w:color w:val="231F20"/>
                <w:spacing w:val="-4"/>
                <w:w w:val="85"/>
                <w:sz w:val="17"/>
              </w:rPr>
              <w:t>air.</w:t>
            </w:r>
            <w:r>
              <w:rPr>
                <w:color w:val="231F20"/>
                <w:spacing w:val="-15"/>
                <w:w w:val="85"/>
                <w:sz w:val="17"/>
              </w:rPr>
              <w:t> </w:t>
            </w:r>
            <w:r>
              <w:rPr>
                <w:color w:val="231F20"/>
                <w:w w:val="85"/>
                <w:sz w:val="17"/>
              </w:rPr>
              <w:t>Good</w:t>
            </w:r>
            <w:r>
              <w:rPr>
                <w:color w:val="231F20"/>
                <w:spacing w:val="-11"/>
                <w:w w:val="85"/>
                <w:sz w:val="17"/>
              </w:rPr>
              <w:t> </w:t>
            </w:r>
            <w:r>
              <w:rPr>
                <w:color w:val="231F20"/>
                <w:w w:val="85"/>
                <w:sz w:val="17"/>
              </w:rPr>
              <w:t>physical</w:t>
            </w:r>
            <w:r>
              <w:rPr>
                <w:color w:val="231F20"/>
                <w:spacing w:val="-10"/>
                <w:w w:val="85"/>
                <w:sz w:val="17"/>
              </w:rPr>
              <w:t> </w:t>
            </w:r>
            <w:r>
              <w:rPr>
                <w:color w:val="231F20"/>
                <w:w w:val="85"/>
                <w:sz w:val="17"/>
              </w:rPr>
              <w:t>properties.</w:t>
            </w:r>
            <w:r>
              <w:rPr>
                <w:color w:val="231F20"/>
                <w:spacing w:val="-15"/>
                <w:w w:val="85"/>
                <w:sz w:val="17"/>
              </w:rPr>
              <w:t> </w:t>
            </w:r>
            <w:r>
              <w:rPr>
                <w:color w:val="231F20"/>
                <w:spacing w:val="-4"/>
                <w:w w:val="85"/>
                <w:sz w:val="17"/>
              </w:rPr>
              <w:t>Poor </w:t>
            </w:r>
            <w:r>
              <w:rPr>
                <w:color w:val="231F20"/>
                <w:w w:val="95"/>
                <w:sz w:val="17"/>
              </w:rPr>
              <w:t>resistance to petroleum-based</w:t>
            </w:r>
            <w:r>
              <w:rPr>
                <w:color w:val="231F20"/>
                <w:spacing w:val="-33"/>
                <w:w w:val="95"/>
                <w:sz w:val="17"/>
              </w:rPr>
              <w:t> </w:t>
            </w:r>
            <w:r>
              <w:rPr>
                <w:color w:val="231F20"/>
                <w:w w:val="95"/>
                <w:sz w:val="17"/>
              </w:rPr>
              <w:t>fluids.</w:t>
            </w:r>
          </w:p>
        </w:tc>
      </w:tr>
      <w:tr>
        <w:trPr>
          <w:trHeight w:val="461" w:hRule="atLeast"/>
        </w:trPr>
        <w:tc>
          <w:tcPr>
            <w:tcW w:w="1350" w:type="dxa"/>
            <w:tcBorders>
              <w:left w:val="nil"/>
              <w:right w:val="single" w:sz="12" w:space="0" w:color="231F20"/>
            </w:tcBorders>
          </w:tcPr>
          <w:p>
            <w:pPr>
              <w:pStyle w:val="TableParagraph"/>
              <w:spacing w:before="138"/>
              <w:ind w:left="71"/>
              <w:rPr>
                <w:sz w:val="17"/>
              </w:rPr>
            </w:pPr>
            <w:r>
              <w:rPr>
                <w:color w:val="231F20"/>
                <w:w w:val="80"/>
                <w:sz w:val="17"/>
              </w:rPr>
              <w:t>CR</w:t>
            </w:r>
          </w:p>
        </w:tc>
        <w:tc>
          <w:tcPr>
            <w:tcW w:w="1890" w:type="dxa"/>
            <w:tcBorders>
              <w:left w:val="single" w:sz="12" w:space="0" w:color="231F20"/>
              <w:right w:val="single" w:sz="12" w:space="0" w:color="231F20"/>
            </w:tcBorders>
          </w:tcPr>
          <w:p>
            <w:pPr>
              <w:pStyle w:val="TableParagraph"/>
              <w:spacing w:before="138"/>
              <w:ind w:left="97"/>
              <w:rPr>
                <w:sz w:val="17"/>
              </w:rPr>
            </w:pPr>
            <w:r>
              <w:rPr>
                <w:color w:val="231F20"/>
                <w:w w:val="90"/>
                <w:sz w:val="17"/>
              </w:rPr>
              <w:t>Neoprene</w:t>
            </w:r>
          </w:p>
        </w:tc>
        <w:tc>
          <w:tcPr>
            <w:tcW w:w="2610" w:type="dxa"/>
            <w:tcBorders>
              <w:left w:val="single" w:sz="12" w:space="0" w:color="231F20"/>
              <w:right w:val="single" w:sz="12" w:space="0" w:color="231F20"/>
            </w:tcBorders>
          </w:tcPr>
          <w:p>
            <w:pPr>
              <w:pStyle w:val="TableParagraph"/>
              <w:spacing w:before="138"/>
              <w:ind w:left="57"/>
              <w:rPr>
                <w:sz w:val="17"/>
              </w:rPr>
            </w:pPr>
            <w:r>
              <w:rPr>
                <w:color w:val="231F20"/>
                <w:w w:val="90"/>
                <w:sz w:val="17"/>
              </w:rPr>
              <w:t>Chloroprene</w:t>
            </w:r>
          </w:p>
        </w:tc>
        <w:tc>
          <w:tcPr>
            <w:tcW w:w="4230" w:type="dxa"/>
            <w:tcBorders>
              <w:left w:val="single" w:sz="12" w:space="0" w:color="231F20"/>
              <w:right w:val="nil"/>
            </w:tcBorders>
          </w:tcPr>
          <w:p>
            <w:pPr>
              <w:pStyle w:val="TableParagraph"/>
              <w:spacing w:line="200" w:lineRule="atLeast" w:before="32"/>
              <w:ind w:left="57" w:right="507"/>
              <w:rPr>
                <w:sz w:val="17"/>
              </w:rPr>
            </w:pPr>
            <w:r>
              <w:rPr>
                <w:color w:val="231F20"/>
                <w:w w:val="85"/>
                <w:sz w:val="17"/>
              </w:rPr>
              <w:t>Excellent</w:t>
            </w:r>
            <w:r>
              <w:rPr>
                <w:color w:val="231F20"/>
                <w:spacing w:val="-15"/>
                <w:w w:val="85"/>
                <w:sz w:val="17"/>
              </w:rPr>
              <w:t> </w:t>
            </w:r>
            <w:r>
              <w:rPr>
                <w:color w:val="231F20"/>
                <w:w w:val="85"/>
                <w:sz w:val="17"/>
              </w:rPr>
              <w:t>weathering</w:t>
            </w:r>
            <w:r>
              <w:rPr>
                <w:color w:val="231F20"/>
                <w:spacing w:val="-15"/>
                <w:w w:val="85"/>
                <w:sz w:val="17"/>
              </w:rPr>
              <w:t> </w:t>
            </w:r>
            <w:r>
              <w:rPr>
                <w:color w:val="231F20"/>
                <w:w w:val="85"/>
                <w:sz w:val="17"/>
              </w:rPr>
              <w:t>resistance.</w:t>
            </w:r>
            <w:r>
              <w:rPr>
                <w:color w:val="231F20"/>
                <w:spacing w:val="-19"/>
                <w:w w:val="85"/>
                <w:sz w:val="17"/>
              </w:rPr>
              <w:t> </w:t>
            </w:r>
            <w:r>
              <w:rPr>
                <w:color w:val="231F20"/>
                <w:w w:val="85"/>
                <w:sz w:val="17"/>
              </w:rPr>
              <w:t>Flame</w:t>
            </w:r>
            <w:r>
              <w:rPr>
                <w:color w:val="231F20"/>
                <w:spacing w:val="-15"/>
                <w:w w:val="85"/>
                <w:sz w:val="17"/>
              </w:rPr>
              <w:t> </w:t>
            </w:r>
            <w:r>
              <w:rPr>
                <w:color w:val="231F20"/>
                <w:w w:val="85"/>
                <w:sz w:val="17"/>
              </w:rPr>
              <w:t>retarding.</w:t>
            </w:r>
            <w:r>
              <w:rPr>
                <w:color w:val="231F20"/>
                <w:spacing w:val="-18"/>
                <w:w w:val="85"/>
                <w:sz w:val="17"/>
              </w:rPr>
              <w:t> </w:t>
            </w:r>
            <w:r>
              <w:rPr>
                <w:color w:val="231F20"/>
                <w:w w:val="85"/>
                <w:sz w:val="17"/>
              </w:rPr>
              <w:t>Good</w:t>
            </w:r>
            <w:r>
              <w:rPr>
                <w:color w:val="231F20"/>
                <w:spacing w:val="-15"/>
                <w:w w:val="85"/>
                <w:sz w:val="17"/>
              </w:rPr>
              <w:t> </w:t>
            </w:r>
            <w:r>
              <w:rPr>
                <w:color w:val="231F20"/>
                <w:spacing w:val="-5"/>
                <w:w w:val="85"/>
                <w:sz w:val="17"/>
              </w:rPr>
              <w:t>oil </w:t>
            </w:r>
            <w:r>
              <w:rPr>
                <w:color w:val="231F20"/>
                <w:w w:val="95"/>
                <w:sz w:val="17"/>
              </w:rPr>
              <w:t>resistance.</w:t>
            </w:r>
            <w:r>
              <w:rPr>
                <w:color w:val="231F20"/>
                <w:spacing w:val="-19"/>
                <w:w w:val="95"/>
                <w:sz w:val="17"/>
              </w:rPr>
              <w:t> </w:t>
            </w:r>
            <w:r>
              <w:rPr>
                <w:color w:val="231F20"/>
                <w:w w:val="95"/>
                <w:sz w:val="17"/>
              </w:rPr>
              <w:t>Good</w:t>
            </w:r>
            <w:r>
              <w:rPr>
                <w:color w:val="231F20"/>
                <w:spacing w:val="-14"/>
                <w:w w:val="95"/>
                <w:sz w:val="17"/>
              </w:rPr>
              <w:t> </w:t>
            </w:r>
            <w:r>
              <w:rPr>
                <w:color w:val="231F20"/>
                <w:w w:val="95"/>
                <w:sz w:val="17"/>
              </w:rPr>
              <w:t>physical</w:t>
            </w:r>
            <w:r>
              <w:rPr>
                <w:color w:val="231F20"/>
                <w:spacing w:val="-13"/>
                <w:w w:val="95"/>
                <w:sz w:val="17"/>
              </w:rPr>
              <w:t> </w:t>
            </w:r>
            <w:r>
              <w:rPr>
                <w:color w:val="231F20"/>
                <w:w w:val="95"/>
                <w:sz w:val="17"/>
              </w:rPr>
              <w:t>properties.</w:t>
            </w:r>
          </w:p>
        </w:tc>
      </w:tr>
      <w:tr>
        <w:trPr>
          <w:trHeight w:val="461" w:hRule="atLeast"/>
        </w:trPr>
        <w:tc>
          <w:tcPr>
            <w:tcW w:w="1350" w:type="dxa"/>
            <w:tcBorders>
              <w:left w:val="nil"/>
              <w:right w:val="single" w:sz="12" w:space="0" w:color="231F20"/>
            </w:tcBorders>
          </w:tcPr>
          <w:p>
            <w:pPr>
              <w:pStyle w:val="TableParagraph"/>
              <w:spacing w:before="138"/>
              <w:ind w:left="71"/>
              <w:rPr>
                <w:sz w:val="17"/>
              </w:rPr>
            </w:pPr>
            <w:r>
              <w:rPr>
                <w:color w:val="231F20"/>
                <w:w w:val="90"/>
                <w:sz w:val="17"/>
              </w:rPr>
              <w:t>CSM</w:t>
            </w:r>
          </w:p>
        </w:tc>
        <w:tc>
          <w:tcPr>
            <w:tcW w:w="1890" w:type="dxa"/>
            <w:tcBorders>
              <w:left w:val="single" w:sz="12" w:space="0" w:color="231F20"/>
              <w:right w:val="single" w:sz="12" w:space="0" w:color="231F20"/>
            </w:tcBorders>
          </w:tcPr>
          <w:p>
            <w:pPr>
              <w:pStyle w:val="TableParagraph"/>
              <w:spacing w:before="138"/>
              <w:ind w:left="97"/>
              <w:rPr>
                <w:sz w:val="10"/>
              </w:rPr>
            </w:pPr>
            <w:r>
              <w:rPr>
                <w:color w:val="231F20"/>
                <w:w w:val="95"/>
                <w:sz w:val="17"/>
              </w:rPr>
              <w:t>Hypalon</w:t>
            </w:r>
            <w:r>
              <w:rPr>
                <w:color w:val="231F20"/>
                <w:w w:val="95"/>
                <w:position w:val="6"/>
                <w:sz w:val="10"/>
              </w:rPr>
              <w:t>®</w:t>
            </w:r>
          </w:p>
        </w:tc>
        <w:tc>
          <w:tcPr>
            <w:tcW w:w="2610" w:type="dxa"/>
            <w:tcBorders>
              <w:left w:val="single" w:sz="12" w:space="0" w:color="231F20"/>
              <w:right w:val="single" w:sz="12" w:space="0" w:color="231F20"/>
            </w:tcBorders>
          </w:tcPr>
          <w:p>
            <w:pPr>
              <w:pStyle w:val="TableParagraph"/>
              <w:spacing w:before="138"/>
              <w:ind w:left="56"/>
              <w:rPr>
                <w:sz w:val="17"/>
              </w:rPr>
            </w:pPr>
            <w:r>
              <w:rPr>
                <w:color w:val="231F20"/>
                <w:w w:val="95"/>
                <w:sz w:val="17"/>
              </w:rPr>
              <w:t>Chloro-sulfonated polyethylene</w:t>
            </w:r>
          </w:p>
        </w:tc>
        <w:tc>
          <w:tcPr>
            <w:tcW w:w="4230" w:type="dxa"/>
            <w:tcBorders>
              <w:left w:val="single" w:sz="12" w:space="0" w:color="231F20"/>
              <w:right w:val="nil"/>
            </w:tcBorders>
          </w:tcPr>
          <w:p>
            <w:pPr>
              <w:pStyle w:val="TableParagraph"/>
              <w:spacing w:line="200" w:lineRule="atLeast" w:before="32"/>
              <w:ind w:left="57" w:right="74"/>
              <w:rPr>
                <w:sz w:val="17"/>
              </w:rPr>
            </w:pPr>
            <w:r>
              <w:rPr>
                <w:color w:val="231F20"/>
                <w:w w:val="85"/>
                <w:sz w:val="17"/>
              </w:rPr>
              <w:t>Excellent</w:t>
            </w:r>
            <w:r>
              <w:rPr>
                <w:color w:val="231F20"/>
                <w:spacing w:val="-14"/>
                <w:w w:val="85"/>
                <w:sz w:val="17"/>
              </w:rPr>
              <w:t> </w:t>
            </w:r>
            <w:r>
              <w:rPr>
                <w:color w:val="231F20"/>
                <w:w w:val="85"/>
                <w:sz w:val="17"/>
              </w:rPr>
              <w:t>ozone,</w:t>
            </w:r>
            <w:r>
              <w:rPr>
                <w:color w:val="231F20"/>
                <w:spacing w:val="-18"/>
                <w:w w:val="85"/>
                <w:sz w:val="17"/>
              </w:rPr>
              <w:t> </w:t>
            </w:r>
            <w:r>
              <w:rPr>
                <w:color w:val="231F20"/>
                <w:w w:val="85"/>
                <w:sz w:val="17"/>
              </w:rPr>
              <w:t>weathering</w:t>
            </w:r>
            <w:r>
              <w:rPr>
                <w:color w:val="231F20"/>
                <w:spacing w:val="-13"/>
                <w:w w:val="85"/>
                <w:sz w:val="17"/>
              </w:rPr>
              <w:t> </w:t>
            </w:r>
            <w:r>
              <w:rPr>
                <w:color w:val="231F20"/>
                <w:w w:val="85"/>
                <w:sz w:val="17"/>
              </w:rPr>
              <w:t>and</w:t>
            </w:r>
            <w:r>
              <w:rPr>
                <w:color w:val="231F20"/>
                <w:spacing w:val="-14"/>
                <w:w w:val="85"/>
                <w:sz w:val="17"/>
              </w:rPr>
              <w:t> </w:t>
            </w:r>
            <w:r>
              <w:rPr>
                <w:color w:val="231F20"/>
                <w:w w:val="85"/>
                <w:sz w:val="17"/>
              </w:rPr>
              <w:t>acid</w:t>
            </w:r>
            <w:r>
              <w:rPr>
                <w:color w:val="231F20"/>
                <w:spacing w:val="-13"/>
                <w:w w:val="85"/>
                <w:sz w:val="17"/>
              </w:rPr>
              <w:t> </w:t>
            </w:r>
            <w:r>
              <w:rPr>
                <w:color w:val="231F20"/>
                <w:w w:val="85"/>
                <w:sz w:val="17"/>
              </w:rPr>
              <w:t>resistance.</w:t>
            </w:r>
            <w:r>
              <w:rPr>
                <w:color w:val="231F20"/>
                <w:spacing w:val="-18"/>
                <w:w w:val="85"/>
                <w:sz w:val="17"/>
              </w:rPr>
              <w:t> </w:t>
            </w:r>
            <w:r>
              <w:rPr>
                <w:color w:val="231F20"/>
                <w:w w:val="85"/>
                <w:sz w:val="17"/>
              </w:rPr>
              <w:t>Good</w:t>
            </w:r>
            <w:r>
              <w:rPr>
                <w:color w:val="231F20"/>
                <w:spacing w:val="-14"/>
                <w:w w:val="85"/>
                <w:sz w:val="17"/>
              </w:rPr>
              <w:t> </w:t>
            </w:r>
            <w:r>
              <w:rPr>
                <w:color w:val="231F20"/>
                <w:w w:val="85"/>
                <w:sz w:val="17"/>
              </w:rPr>
              <w:t>abrasion and</w:t>
            </w:r>
            <w:r>
              <w:rPr>
                <w:color w:val="231F20"/>
                <w:spacing w:val="-13"/>
                <w:w w:val="85"/>
                <w:sz w:val="17"/>
              </w:rPr>
              <w:t> </w:t>
            </w:r>
            <w:r>
              <w:rPr>
                <w:color w:val="231F20"/>
                <w:w w:val="85"/>
                <w:sz w:val="17"/>
              </w:rPr>
              <w:t>heat</w:t>
            </w:r>
            <w:r>
              <w:rPr>
                <w:color w:val="231F20"/>
                <w:spacing w:val="-12"/>
                <w:w w:val="85"/>
                <w:sz w:val="17"/>
              </w:rPr>
              <w:t> </w:t>
            </w:r>
            <w:r>
              <w:rPr>
                <w:color w:val="231F20"/>
                <w:w w:val="85"/>
                <w:sz w:val="17"/>
              </w:rPr>
              <w:t>resistance.</w:t>
            </w:r>
            <w:r>
              <w:rPr>
                <w:color w:val="231F20"/>
                <w:spacing w:val="-16"/>
                <w:w w:val="85"/>
                <w:sz w:val="17"/>
              </w:rPr>
              <w:t> </w:t>
            </w:r>
            <w:r>
              <w:rPr>
                <w:color w:val="231F20"/>
                <w:w w:val="85"/>
                <w:sz w:val="17"/>
              </w:rPr>
              <w:t>Can</w:t>
            </w:r>
            <w:r>
              <w:rPr>
                <w:color w:val="231F20"/>
                <w:spacing w:val="-12"/>
                <w:w w:val="85"/>
                <w:sz w:val="17"/>
              </w:rPr>
              <w:t> </w:t>
            </w:r>
            <w:r>
              <w:rPr>
                <w:color w:val="231F20"/>
                <w:w w:val="85"/>
                <w:sz w:val="17"/>
              </w:rPr>
              <w:t>be</w:t>
            </w:r>
            <w:r>
              <w:rPr>
                <w:color w:val="231F20"/>
                <w:spacing w:val="-12"/>
                <w:w w:val="85"/>
                <w:sz w:val="17"/>
              </w:rPr>
              <w:t> </w:t>
            </w:r>
            <w:r>
              <w:rPr>
                <w:color w:val="231F20"/>
                <w:w w:val="85"/>
                <w:sz w:val="17"/>
              </w:rPr>
              <w:t>compounded</w:t>
            </w:r>
            <w:r>
              <w:rPr>
                <w:color w:val="231F20"/>
                <w:spacing w:val="-12"/>
                <w:w w:val="85"/>
                <w:sz w:val="17"/>
              </w:rPr>
              <w:t> </w:t>
            </w:r>
            <w:r>
              <w:rPr>
                <w:color w:val="231F20"/>
                <w:w w:val="85"/>
                <w:sz w:val="17"/>
              </w:rPr>
              <w:t>for</w:t>
            </w:r>
            <w:r>
              <w:rPr>
                <w:color w:val="231F20"/>
                <w:spacing w:val="-12"/>
                <w:w w:val="85"/>
                <w:sz w:val="17"/>
              </w:rPr>
              <w:t> </w:t>
            </w:r>
            <w:r>
              <w:rPr>
                <w:color w:val="231F20"/>
                <w:w w:val="85"/>
                <w:sz w:val="17"/>
              </w:rPr>
              <w:t>good</w:t>
            </w:r>
            <w:r>
              <w:rPr>
                <w:color w:val="231F20"/>
                <w:spacing w:val="-12"/>
                <w:w w:val="85"/>
                <w:sz w:val="17"/>
              </w:rPr>
              <w:t> </w:t>
            </w:r>
            <w:r>
              <w:rPr>
                <w:color w:val="231F20"/>
                <w:w w:val="85"/>
                <w:sz w:val="17"/>
              </w:rPr>
              <w:t>oil</w:t>
            </w:r>
            <w:r>
              <w:rPr>
                <w:color w:val="231F20"/>
                <w:spacing w:val="-13"/>
                <w:w w:val="85"/>
                <w:sz w:val="17"/>
              </w:rPr>
              <w:t> </w:t>
            </w:r>
            <w:r>
              <w:rPr>
                <w:color w:val="231F20"/>
                <w:w w:val="85"/>
                <w:sz w:val="17"/>
              </w:rPr>
              <w:t>resistance.</w:t>
            </w:r>
          </w:p>
        </w:tc>
      </w:tr>
      <w:tr>
        <w:trPr>
          <w:trHeight w:val="461" w:hRule="atLeast"/>
        </w:trPr>
        <w:tc>
          <w:tcPr>
            <w:tcW w:w="1350" w:type="dxa"/>
            <w:tcBorders>
              <w:left w:val="nil"/>
              <w:right w:val="single" w:sz="12" w:space="0" w:color="231F20"/>
            </w:tcBorders>
          </w:tcPr>
          <w:p>
            <w:pPr>
              <w:pStyle w:val="TableParagraph"/>
              <w:spacing w:before="138"/>
              <w:ind w:left="71"/>
              <w:rPr>
                <w:sz w:val="17"/>
              </w:rPr>
            </w:pPr>
            <w:r>
              <w:rPr>
                <w:color w:val="231F20"/>
                <w:w w:val="85"/>
                <w:sz w:val="17"/>
              </w:rPr>
              <w:t>EPDM</w:t>
            </w:r>
          </w:p>
        </w:tc>
        <w:tc>
          <w:tcPr>
            <w:tcW w:w="1890" w:type="dxa"/>
            <w:tcBorders>
              <w:left w:val="single" w:sz="12" w:space="0" w:color="231F20"/>
              <w:right w:val="single" w:sz="12" w:space="0" w:color="231F20"/>
            </w:tcBorders>
          </w:tcPr>
          <w:p>
            <w:pPr>
              <w:pStyle w:val="TableParagraph"/>
              <w:spacing w:before="138"/>
              <w:ind w:left="97"/>
              <w:rPr>
                <w:sz w:val="17"/>
              </w:rPr>
            </w:pPr>
            <w:r>
              <w:rPr>
                <w:color w:val="231F20"/>
                <w:w w:val="90"/>
                <w:sz w:val="17"/>
              </w:rPr>
              <w:t>EPM or EPDM</w:t>
            </w:r>
          </w:p>
        </w:tc>
        <w:tc>
          <w:tcPr>
            <w:tcW w:w="2610" w:type="dxa"/>
            <w:tcBorders>
              <w:left w:val="single" w:sz="12" w:space="0" w:color="231F20"/>
              <w:right w:val="single" w:sz="12" w:space="0" w:color="231F20"/>
            </w:tcBorders>
          </w:tcPr>
          <w:p>
            <w:pPr>
              <w:pStyle w:val="TableParagraph"/>
              <w:spacing w:before="138"/>
              <w:ind w:left="56"/>
              <w:rPr>
                <w:sz w:val="17"/>
              </w:rPr>
            </w:pPr>
            <w:r>
              <w:rPr>
                <w:color w:val="231F20"/>
                <w:w w:val="85"/>
                <w:sz w:val="17"/>
              </w:rPr>
              <w:t>Ethylene-propylene-diene-terpolymer</w:t>
            </w:r>
          </w:p>
        </w:tc>
        <w:tc>
          <w:tcPr>
            <w:tcW w:w="4230" w:type="dxa"/>
            <w:tcBorders>
              <w:left w:val="single" w:sz="12" w:space="0" w:color="231F20"/>
              <w:right w:val="nil"/>
            </w:tcBorders>
          </w:tcPr>
          <w:p>
            <w:pPr>
              <w:pStyle w:val="TableParagraph"/>
              <w:spacing w:line="200" w:lineRule="atLeast" w:before="32"/>
              <w:ind w:left="57" w:right="558"/>
              <w:rPr>
                <w:sz w:val="17"/>
              </w:rPr>
            </w:pPr>
            <w:r>
              <w:rPr>
                <w:color w:val="231F20"/>
                <w:w w:val="85"/>
                <w:sz w:val="17"/>
              </w:rPr>
              <w:t>Good</w:t>
            </w:r>
            <w:r>
              <w:rPr>
                <w:color w:val="231F20"/>
                <w:spacing w:val="-20"/>
                <w:w w:val="85"/>
                <w:sz w:val="17"/>
              </w:rPr>
              <w:t> </w:t>
            </w:r>
            <w:r>
              <w:rPr>
                <w:color w:val="231F20"/>
                <w:w w:val="85"/>
                <w:sz w:val="17"/>
              </w:rPr>
              <w:t>general</w:t>
            </w:r>
            <w:r>
              <w:rPr>
                <w:color w:val="231F20"/>
                <w:spacing w:val="-19"/>
                <w:w w:val="85"/>
                <w:sz w:val="17"/>
              </w:rPr>
              <w:t> </w:t>
            </w:r>
            <w:r>
              <w:rPr>
                <w:color w:val="231F20"/>
                <w:w w:val="85"/>
                <w:sz w:val="17"/>
              </w:rPr>
              <w:t>purpose</w:t>
            </w:r>
            <w:r>
              <w:rPr>
                <w:color w:val="231F20"/>
                <w:spacing w:val="-19"/>
                <w:w w:val="85"/>
                <w:sz w:val="17"/>
              </w:rPr>
              <w:t> </w:t>
            </w:r>
            <w:r>
              <w:rPr>
                <w:color w:val="231F20"/>
                <w:w w:val="85"/>
                <w:sz w:val="17"/>
              </w:rPr>
              <w:t>polymer.</w:t>
            </w:r>
            <w:r>
              <w:rPr>
                <w:color w:val="231F20"/>
                <w:spacing w:val="-22"/>
                <w:w w:val="85"/>
                <w:sz w:val="17"/>
              </w:rPr>
              <w:t> </w:t>
            </w:r>
            <w:r>
              <w:rPr>
                <w:color w:val="231F20"/>
                <w:w w:val="85"/>
                <w:sz w:val="17"/>
              </w:rPr>
              <w:t>Excellent</w:t>
            </w:r>
            <w:r>
              <w:rPr>
                <w:color w:val="231F20"/>
                <w:spacing w:val="-20"/>
                <w:w w:val="85"/>
                <w:sz w:val="17"/>
              </w:rPr>
              <w:t> </w:t>
            </w:r>
            <w:r>
              <w:rPr>
                <w:color w:val="231F20"/>
                <w:w w:val="85"/>
                <w:sz w:val="17"/>
              </w:rPr>
              <w:t>heat,</w:t>
            </w:r>
            <w:r>
              <w:rPr>
                <w:color w:val="231F20"/>
                <w:spacing w:val="-22"/>
                <w:w w:val="85"/>
                <w:sz w:val="17"/>
              </w:rPr>
              <w:t> </w:t>
            </w:r>
            <w:r>
              <w:rPr>
                <w:color w:val="231F20"/>
                <w:w w:val="85"/>
                <w:sz w:val="17"/>
              </w:rPr>
              <w:t>ozone</w:t>
            </w:r>
            <w:r>
              <w:rPr>
                <w:color w:val="231F20"/>
                <w:spacing w:val="-19"/>
                <w:w w:val="85"/>
                <w:sz w:val="17"/>
              </w:rPr>
              <w:t> </w:t>
            </w:r>
            <w:r>
              <w:rPr>
                <w:color w:val="231F20"/>
                <w:spacing w:val="-5"/>
                <w:w w:val="85"/>
                <w:sz w:val="17"/>
              </w:rPr>
              <w:t>and </w:t>
            </w:r>
            <w:r>
              <w:rPr>
                <w:color w:val="231F20"/>
                <w:w w:val="95"/>
                <w:sz w:val="17"/>
              </w:rPr>
              <w:t>weather</w:t>
            </w:r>
            <w:r>
              <w:rPr>
                <w:color w:val="231F20"/>
                <w:spacing w:val="-13"/>
                <w:w w:val="95"/>
                <w:sz w:val="17"/>
              </w:rPr>
              <w:t> </w:t>
            </w:r>
            <w:r>
              <w:rPr>
                <w:color w:val="231F20"/>
                <w:w w:val="95"/>
                <w:sz w:val="17"/>
              </w:rPr>
              <w:t>resistance.</w:t>
            </w:r>
            <w:r>
              <w:rPr>
                <w:color w:val="231F20"/>
                <w:spacing w:val="-17"/>
                <w:w w:val="95"/>
                <w:sz w:val="17"/>
              </w:rPr>
              <w:t> </w:t>
            </w:r>
            <w:r>
              <w:rPr>
                <w:color w:val="231F20"/>
                <w:w w:val="95"/>
                <w:sz w:val="17"/>
              </w:rPr>
              <w:t>Not</w:t>
            </w:r>
            <w:r>
              <w:rPr>
                <w:color w:val="231F20"/>
                <w:spacing w:val="-13"/>
                <w:w w:val="95"/>
                <w:sz w:val="17"/>
              </w:rPr>
              <w:t> </w:t>
            </w:r>
            <w:r>
              <w:rPr>
                <w:color w:val="231F20"/>
                <w:w w:val="95"/>
                <w:sz w:val="17"/>
              </w:rPr>
              <w:t>oil</w:t>
            </w:r>
            <w:r>
              <w:rPr>
                <w:color w:val="231F20"/>
                <w:spacing w:val="-13"/>
                <w:w w:val="95"/>
                <w:sz w:val="17"/>
              </w:rPr>
              <w:t> </w:t>
            </w:r>
            <w:r>
              <w:rPr>
                <w:color w:val="231F20"/>
                <w:w w:val="95"/>
                <w:sz w:val="17"/>
              </w:rPr>
              <w:t>resistant.</w:t>
            </w:r>
          </w:p>
        </w:tc>
      </w:tr>
      <w:tr>
        <w:trPr>
          <w:trHeight w:val="257" w:hRule="atLeast"/>
        </w:trPr>
        <w:tc>
          <w:tcPr>
            <w:tcW w:w="1350" w:type="dxa"/>
            <w:tcBorders>
              <w:left w:val="nil"/>
              <w:right w:val="single" w:sz="12" w:space="0" w:color="231F20"/>
            </w:tcBorders>
          </w:tcPr>
          <w:p>
            <w:pPr>
              <w:pStyle w:val="TableParagraph"/>
              <w:spacing w:before="36"/>
              <w:ind w:left="71"/>
              <w:rPr>
                <w:sz w:val="17"/>
              </w:rPr>
            </w:pPr>
            <w:r>
              <w:rPr>
                <w:color w:val="231F20"/>
                <w:w w:val="85"/>
                <w:sz w:val="17"/>
              </w:rPr>
              <w:t>NBR</w:t>
            </w:r>
          </w:p>
        </w:tc>
        <w:tc>
          <w:tcPr>
            <w:tcW w:w="1890" w:type="dxa"/>
            <w:tcBorders>
              <w:left w:val="single" w:sz="12" w:space="0" w:color="231F20"/>
              <w:right w:val="single" w:sz="12" w:space="0" w:color="231F20"/>
            </w:tcBorders>
          </w:tcPr>
          <w:p>
            <w:pPr>
              <w:pStyle w:val="TableParagraph"/>
              <w:spacing w:before="36"/>
              <w:ind w:left="97"/>
              <w:rPr>
                <w:sz w:val="17"/>
              </w:rPr>
            </w:pPr>
            <w:r>
              <w:rPr>
                <w:color w:val="231F20"/>
                <w:w w:val="90"/>
                <w:sz w:val="17"/>
              </w:rPr>
              <w:t>BUNA-N or Nitrile</w:t>
            </w:r>
          </w:p>
        </w:tc>
        <w:tc>
          <w:tcPr>
            <w:tcW w:w="2610" w:type="dxa"/>
            <w:tcBorders>
              <w:left w:val="single" w:sz="12" w:space="0" w:color="231F20"/>
              <w:right w:val="single" w:sz="12" w:space="0" w:color="231F20"/>
            </w:tcBorders>
          </w:tcPr>
          <w:p>
            <w:pPr>
              <w:pStyle w:val="TableParagraph"/>
              <w:spacing w:before="36"/>
              <w:ind w:left="56"/>
              <w:rPr>
                <w:sz w:val="17"/>
              </w:rPr>
            </w:pPr>
            <w:r>
              <w:rPr>
                <w:color w:val="231F20"/>
                <w:w w:val="95"/>
                <w:sz w:val="17"/>
              </w:rPr>
              <w:t>Nitrile-Butadiene</w:t>
            </w:r>
          </w:p>
        </w:tc>
        <w:tc>
          <w:tcPr>
            <w:tcW w:w="4230" w:type="dxa"/>
            <w:tcBorders>
              <w:left w:val="single" w:sz="12" w:space="0" w:color="231F20"/>
              <w:right w:val="nil"/>
            </w:tcBorders>
          </w:tcPr>
          <w:p>
            <w:pPr>
              <w:pStyle w:val="TableParagraph"/>
              <w:spacing w:before="36"/>
              <w:ind w:left="57"/>
              <w:rPr>
                <w:sz w:val="17"/>
              </w:rPr>
            </w:pPr>
            <w:r>
              <w:rPr>
                <w:color w:val="231F20"/>
                <w:w w:val="95"/>
                <w:sz w:val="17"/>
              </w:rPr>
              <w:t>Excellent oil resistance. Good physical properties.</w:t>
            </w:r>
          </w:p>
        </w:tc>
      </w:tr>
      <w:tr>
        <w:trPr>
          <w:trHeight w:val="461" w:hRule="atLeast"/>
        </w:trPr>
        <w:tc>
          <w:tcPr>
            <w:tcW w:w="1350" w:type="dxa"/>
            <w:tcBorders>
              <w:left w:val="nil"/>
              <w:right w:val="single" w:sz="12" w:space="0" w:color="231F20"/>
            </w:tcBorders>
          </w:tcPr>
          <w:p>
            <w:pPr>
              <w:pStyle w:val="TableParagraph"/>
              <w:spacing w:before="138"/>
              <w:ind w:left="71"/>
              <w:rPr>
                <w:sz w:val="17"/>
              </w:rPr>
            </w:pPr>
            <w:r>
              <w:rPr>
                <w:color w:val="231F20"/>
                <w:w w:val="85"/>
                <w:sz w:val="17"/>
              </w:rPr>
              <w:t>NR</w:t>
            </w:r>
          </w:p>
        </w:tc>
        <w:tc>
          <w:tcPr>
            <w:tcW w:w="1890" w:type="dxa"/>
            <w:tcBorders>
              <w:left w:val="single" w:sz="12" w:space="0" w:color="231F20"/>
              <w:right w:val="single" w:sz="12" w:space="0" w:color="231F20"/>
            </w:tcBorders>
          </w:tcPr>
          <w:p>
            <w:pPr>
              <w:pStyle w:val="TableParagraph"/>
              <w:spacing w:before="138"/>
              <w:ind w:left="97"/>
              <w:rPr>
                <w:sz w:val="17"/>
              </w:rPr>
            </w:pPr>
            <w:r>
              <w:rPr>
                <w:color w:val="231F20"/>
                <w:w w:val="95"/>
                <w:sz w:val="17"/>
              </w:rPr>
              <w:t>Natural</w:t>
            </w:r>
          </w:p>
        </w:tc>
        <w:tc>
          <w:tcPr>
            <w:tcW w:w="2610" w:type="dxa"/>
            <w:tcBorders>
              <w:left w:val="single" w:sz="12" w:space="0" w:color="231F20"/>
              <w:right w:val="single" w:sz="12" w:space="0" w:color="231F20"/>
            </w:tcBorders>
          </w:tcPr>
          <w:p>
            <w:pPr>
              <w:pStyle w:val="TableParagraph"/>
              <w:spacing w:before="138"/>
              <w:ind w:left="56"/>
              <w:rPr>
                <w:sz w:val="17"/>
              </w:rPr>
            </w:pPr>
            <w:r>
              <w:rPr>
                <w:color w:val="231F20"/>
                <w:w w:val="90"/>
                <w:sz w:val="17"/>
              </w:rPr>
              <w:t>Isoprene Rubber (Natural)</w:t>
            </w:r>
          </w:p>
        </w:tc>
        <w:tc>
          <w:tcPr>
            <w:tcW w:w="4230" w:type="dxa"/>
            <w:tcBorders>
              <w:left w:val="single" w:sz="12" w:space="0" w:color="231F20"/>
              <w:right w:val="nil"/>
            </w:tcBorders>
          </w:tcPr>
          <w:p>
            <w:pPr>
              <w:pStyle w:val="TableParagraph"/>
              <w:spacing w:line="200" w:lineRule="atLeast" w:before="32"/>
              <w:ind w:left="57" w:right="72"/>
              <w:rPr>
                <w:sz w:val="17"/>
              </w:rPr>
            </w:pPr>
            <w:r>
              <w:rPr>
                <w:color w:val="231F20"/>
                <w:w w:val="85"/>
                <w:sz w:val="17"/>
              </w:rPr>
              <w:t>Excellent physical properties, including abrasion resistance. </w:t>
            </w:r>
            <w:r>
              <w:rPr>
                <w:color w:val="231F20"/>
                <w:spacing w:val="-5"/>
                <w:w w:val="85"/>
                <w:sz w:val="17"/>
              </w:rPr>
              <w:t>Not </w:t>
            </w:r>
            <w:r>
              <w:rPr>
                <w:color w:val="231F20"/>
                <w:w w:val="95"/>
                <w:sz w:val="17"/>
              </w:rPr>
              <w:t>oil resistant.</w:t>
            </w:r>
          </w:p>
        </w:tc>
      </w:tr>
      <w:tr>
        <w:trPr>
          <w:trHeight w:val="461" w:hRule="atLeast"/>
        </w:trPr>
        <w:tc>
          <w:tcPr>
            <w:tcW w:w="1350" w:type="dxa"/>
            <w:tcBorders>
              <w:left w:val="nil"/>
              <w:right w:val="single" w:sz="12" w:space="0" w:color="231F20"/>
            </w:tcBorders>
          </w:tcPr>
          <w:p>
            <w:pPr>
              <w:pStyle w:val="TableParagraph"/>
              <w:spacing w:before="138"/>
              <w:ind w:left="71"/>
              <w:rPr>
                <w:sz w:val="17"/>
              </w:rPr>
            </w:pPr>
            <w:r>
              <w:rPr>
                <w:color w:val="231F20"/>
                <w:w w:val="85"/>
                <w:sz w:val="17"/>
              </w:rPr>
              <w:t>SBR</w:t>
            </w:r>
          </w:p>
        </w:tc>
        <w:tc>
          <w:tcPr>
            <w:tcW w:w="1890" w:type="dxa"/>
            <w:tcBorders>
              <w:left w:val="single" w:sz="12" w:space="0" w:color="231F20"/>
              <w:right w:val="single" w:sz="12" w:space="0" w:color="231F20"/>
            </w:tcBorders>
          </w:tcPr>
          <w:p>
            <w:pPr>
              <w:pStyle w:val="TableParagraph"/>
              <w:spacing w:before="138"/>
              <w:ind w:left="97"/>
              <w:rPr>
                <w:sz w:val="17"/>
              </w:rPr>
            </w:pPr>
            <w:r>
              <w:rPr>
                <w:color w:val="231F20"/>
                <w:w w:val="85"/>
                <w:sz w:val="17"/>
              </w:rPr>
              <w:t>SBR</w:t>
            </w:r>
          </w:p>
        </w:tc>
        <w:tc>
          <w:tcPr>
            <w:tcW w:w="2610" w:type="dxa"/>
            <w:tcBorders>
              <w:left w:val="single" w:sz="12" w:space="0" w:color="231F20"/>
              <w:right w:val="single" w:sz="12" w:space="0" w:color="231F20"/>
            </w:tcBorders>
          </w:tcPr>
          <w:p>
            <w:pPr>
              <w:pStyle w:val="TableParagraph"/>
              <w:spacing w:before="138"/>
              <w:ind w:left="56"/>
              <w:rPr>
                <w:sz w:val="17"/>
              </w:rPr>
            </w:pPr>
            <w:r>
              <w:rPr>
                <w:color w:val="231F20"/>
                <w:w w:val="90"/>
                <w:sz w:val="17"/>
              </w:rPr>
              <w:t>Styrene-Butadiene Rubber</w:t>
            </w:r>
          </w:p>
        </w:tc>
        <w:tc>
          <w:tcPr>
            <w:tcW w:w="4230" w:type="dxa"/>
            <w:tcBorders>
              <w:left w:val="single" w:sz="12" w:space="0" w:color="231F20"/>
              <w:right w:val="nil"/>
            </w:tcBorders>
          </w:tcPr>
          <w:p>
            <w:pPr>
              <w:pStyle w:val="TableParagraph"/>
              <w:spacing w:line="200" w:lineRule="atLeast" w:before="32"/>
              <w:ind w:left="57" w:right="651"/>
              <w:rPr>
                <w:sz w:val="17"/>
              </w:rPr>
            </w:pPr>
            <w:r>
              <w:rPr>
                <w:color w:val="231F20"/>
                <w:w w:val="85"/>
                <w:sz w:val="17"/>
              </w:rPr>
              <w:t>Good</w:t>
            </w:r>
            <w:r>
              <w:rPr>
                <w:color w:val="231F20"/>
                <w:spacing w:val="-19"/>
                <w:w w:val="85"/>
                <w:sz w:val="17"/>
              </w:rPr>
              <w:t> </w:t>
            </w:r>
            <w:r>
              <w:rPr>
                <w:color w:val="231F20"/>
                <w:w w:val="85"/>
                <w:sz w:val="17"/>
              </w:rPr>
              <w:t>physical</w:t>
            </w:r>
            <w:r>
              <w:rPr>
                <w:color w:val="231F20"/>
                <w:spacing w:val="-18"/>
                <w:w w:val="85"/>
                <w:sz w:val="17"/>
              </w:rPr>
              <w:t> </w:t>
            </w:r>
            <w:r>
              <w:rPr>
                <w:color w:val="231F20"/>
                <w:w w:val="85"/>
                <w:sz w:val="17"/>
              </w:rPr>
              <w:t>properties,</w:t>
            </w:r>
            <w:r>
              <w:rPr>
                <w:color w:val="231F20"/>
                <w:spacing w:val="-22"/>
                <w:w w:val="85"/>
                <w:sz w:val="17"/>
              </w:rPr>
              <w:t> </w:t>
            </w:r>
            <w:r>
              <w:rPr>
                <w:color w:val="231F20"/>
                <w:w w:val="85"/>
                <w:sz w:val="17"/>
              </w:rPr>
              <w:t>including</w:t>
            </w:r>
            <w:r>
              <w:rPr>
                <w:color w:val="231F20"/>
                <w:spacing w:val="-18"/>
                <w:w w:val="85"/>
                <w:sz w:val="17"/>
              </w:rPr>
              <w:t> </w:t>
            </w:r>
            <w:r>
              <w:rPr>
                <w:color w:val="231F20"/>
                <w:w w:val="85"/>
                <w:sz w:val="17"/>
              </w:rPr>
              <w:t>abrasion</w:t>
            </w:r>
            <w:r>
              <w:rPr>
                <w:color w:val="231F20"/>
                <w:spacing w:val="-19"/>
                <w:w w:val="85"/>
                <w:sz w:val="17"/>
              </w:rPr>
              <w:t> </w:t>
            </w:r>
            <w:r>
              <w:rPr>
                <w:color w:val="231F20"/>
                <w:w w:val="85"/>
                <w:sz w:val="17"/>
              </w:rPr>
              <w:t>resistance. </w:t>
            </w:r>
            <w:r>
              <w:rPr>
                <w:color w:val="231F20"/>
                <w:w w:val="95"/>
                <w:sz w:val="17"/>
              </w:rPr>
              <w:t>Not oil</w:t>
            </w:r>
            <w:r>
              <w:rPr>
                <w:color w:val="231F20"/>
                <w:spacing w:val="-14"/>
                <w:w w:val="95"/>
                <w:sz w:val="17"/>
              </w:rPr>
              <w:t> </w:t>
            </w:r>
            <w:r>
              <w:rPr>
                <w:color w:val="231F20"/>
                <w:w w:val="95"/>
                <w:sz w:val="17"/>
              </w:rPr>
              <w:t>resistant.</w:t>
            </w:r>
          </w:p>
        </w:tc>
      </w:tr>
      <w:tr>
        <w:trPr>
          <w:trHeight w:val="461" w:hRule="atLeast"/>
        </w:trPr>
        <w:tc>
          <w:tcPr>
            <w:tcW w:w="1350" w:type="dxa"/>
            <w:tcBorders>
              <w:left w:val="nil"/>
              <w:right w:val="single" w:sz="12" w:space="0" w:color="231F20"/>
            </w:tcBorders>
          </w:tcPr>
          <w:p>
            <w:pPr>
              <w:pStyle w:val="TableParagraph"/>
              <w:spacing w:before="138"/>
              <w:ind w:left="71"/>
              <w:rPr>
                <w:sz w:val="17"/>
              </w:rPr>
            </w:pPr>
            <w:r>
              <w:rPr>
                <w:color w:val="231F20"/>
                <w:w w:val="85"/>
                <w:sz w:val="17"/>
              </w:rPr>
              <w:t>UHMWPE</w:t>
            </w:r>
          </w:p>
        </w:tc>
        <w:tc>
          <w:tcPr>
            <w:tcW w:w="1890" w:type="dxa"/>
            <w:tcBorders>
              <w:left w:val="single" w:sz="12" w:space="0" w:color="231F20"/>
              <w:right w:val="single" w:sz="12" w:space="0" w:color="231F20"/>
            </w:tcBorders>
          </w:tcPr>
          <w:p>
            <w:pPr>
              <w:pStyle w:val="TableParagraph"/>
              <w:spacing w:before="138"/>
              <w:ind w:left="97"/>
              <w:rPr>
                <w:sz w:val="17"/>
              </w:rPr>
            </w:pPr>
            <w:r>
              <w:rPr>
                <w:color w:val="231F20"/>
                <w:w w:val="85"/>
                <w:sz w:val="17"/>
              </w:rPr>
              <w:t>UHMWPE</w:t>
            </w:r>
          </w:p>
        </w:tc>
        <w:tc>
          <w:tcPr>
            <w:tcW w:w="2610" w:type="dxa"/>
            <w:tcBorders>
              <w:left w:val="single" w:sz="12" w:space="0" w:color="231F20"/>
              <w:right w:val="single" w:sz="12" w:space="0" w:color="231F20"/>
            </w:tcBorders>
          </w:tcPr>
          <w:p>
            <w:pPr>
              <w:pStyle w:val="TableParagraph"/>
              <w:spacing w:line="200" w:lineRule="atLeast" w:before="32"/>
              <w:ind w:left="56" w:right="803"/>
              <w:rPr>
                <w:sz w:val="17"/>
              </w:rPr>
            </w:pPr>
            <w:r>
              <w:rPr>
                <w:color w:val="231F20"/>
                <w:w w:val="85"/>
                <w:sz w:val="17"/>
              </w:rPr>
              <w:t>Ultra-High Molecular </w:t>
            </w:r>
            <w:r>
              <w:rPr>
                <w:color w:val="231F20"/>
                <w:w w:val="80"/>
                <w:sz w:val="17"/>
              </w:rPr>
              <w:t>Weight Polyethylene</w:t>
            </w:r>
          </w:p>
        </w:tc>
        <w:tc>
          <w:tcPr>
            <w:tcW w:w="4230" w:type="dxa"/>
            <w:tcBorders>
              <w:left w:val="single" w:sz="12" w:space="0" w:color="231F20"/>
              <w:right w:val="nil"/>
            </w:tcBorders>
          </w:tcPr>
          <w:p>
            <w:pPr>
              <w:pStyle w:val="TableParagraph"/>
              <w:spacing w:line="200" w:lineRule="atLeast" w:before="32"/>
              <w:ind w:left="57" w:right="178"/>
              <w:rPr>
                <w:sz w:val="17"/>
              </w:rPr>
            </w:pPr>
            <w:r>
              <w:rPr>
                <w:color w:val="231F20"/>
                <w:w w:val="85"/>
                <w:sz w:val="17"/>
              </w:rPr>
              <w:t>Excellent resistance to a majority of existing chemicals. Meets </w:t>
            </w:r>
            <w:r>
              <w:rPr>
                <w:color w:val="231F20"/>
                <w:w w:val="95"/>
                <w:sz w:val="17"/>
              </w:rPr>
              <w:t>FDA requirements for food and beverages.</w:t>
            </w:r>
          </w:p>
        </w:tc>
      </w:tr>
      <w:tr>
        <w:trPr>
          <w:trHeight w:val="665" w:hRule="atLeast"/>
        </w:trPr>
        <w:tc>
          <w:tcPr>
            <w:tcW w:w="1350" w:type="dxa"/>
            <w:tcBorders>
              <w:left w:val="nil"/>
              <w:right w:val="single" w:sz="12" w:space="0" w:color="231F20"/>
            </w:tcBorders>
          </w:tcPr>
          <w:p>
            <w:pPr>
              <w:pStyle w:val="TableParagraph"/>
              <w:spacing w:before="10"/>
              <w:rPr>
                <w:b/>
                <w:sz w:val="20"/>
              </w:rPr>
            </w:pPr>
          </w:p>
          <w:p>
            <w:pPr>
              <w:pStyle w:val="TableParagraph"/>
              <w:spacing w:before="0"/>
              <w:ind w:left="71"/>
              <w:rPr>
                <w:sz w:val="17"/>
              </w:rPr>
            </w:pPr>
            <w:r>
              <w:rPr>
                <w:color w:val="231F20"/>
                <w:w w:val="85"/>
                <w:sz w:val="17"/>
              </w:rPr>
              <w:t>XLPE</w:t>
            </w:r>
          </w:p>
        </w:tc>
        <w:tc>
          <w:tcPr>
            <w:tcW w:w="1890" w:type="dxa"/>
            <w:tcBorders>
              <w:left w:val="single" w:sz="12" w:space="0" w:color="231F20"/>
              <w:right w:val="single" w:sz="12" w:space="0" w:color="231F20"/>
            </w:tcBorders>
          </w:tcPr>
          <w:p>
            <w:pPr>
              <w:pStyle w:val="TableParagraph"/>
              <w:spacing w:before="10"/>
              <w:rPr>
                <w:b/>
                <w:sz w:val="20"/>
              </w:rPr>
            </w:pPr>
          </w:p>
          <w:p>
            <w:pPr>
              <w:pStyle w:val="TableParagraph"/>
              <w:spacing w:before="0"/>
              <w:ind w:left="97"/>
              <w:rPr>
                <w:sz w:val="17"/>
              </w:rPr>
            </w:pPr>
            <w:r>
              <w:rPr>
                <w:color w:val="231F20"/>
                <w:w w:val="85"/>
                <w:sz w:val="17"/>
              </w:rPr>
              <w:t>Cross Linked Polyethylene</w:t>
            </w:r>
          </w:p>
        </w:tc>
        <w:tc>
          <w:tcPr>
            <w:tcW w:w="2610" w:type="dxa"/>
            <w:tcBorders>
              <w:left w:val="single" w:sz="12" w:space="0" w:color="231F20"/>
              <w:right w:val="single" w:sz="12" w:space="0" w:color="231F20"/>
            </w:tcBorders>
          </w:tcPr>
          <w:p>
            <w:pPr>
              <w:pStyle w:val="TableParagraph"/>
              <w:spacing w:before="10"/>
              <w:rPr>
                <w:b/>
                <w:sz w:val="20"/>
              </w:rPr>
            </w:pPr>
          </w:p>
          <w:p>
            <w:pPr>
              <w:pStyle w:val="TableParagraph"/>
              <w:spacing w:before="0"/>
              <w:ind w:left="56"/>
              <w:rPr>
                <w:sz w:val="17"/>
              </w:rPr>
            </w:pPr>
            <w:r>
              <w:rPr>
                <w:color w:val="231F20"/>
                <w:w w:val="90"/>
                <w:sz w:val="17"/>
              </w:rPr>
              <w:t>Cross Linked Polyethylene</w:t>
            </w:r>
          </w:p>
        </w:tc>
        <w:tc>
          <w:tcPr>
            <w:tcW w:w="4230" w:type="dxa"/>
            <w:tcBorders>
              <w:left w:val="single" w:sz="12" w:space="0" w:color="231F20"/>
              <w:right w:val="nil"/>
            </w:tcBorders>
          </w:tcPr>
          <w:p>
            <w:pPr>
              <w:pStyle w:val="TableParagraph"/>
              <w:spacing w:line="249" w:lineRule="auto" w:before="36"/>
              <w:ind w:left="57" w:right="16"/>
              <w:rPr>
                <w:sz w:val="17"/>
              </w:rPr>
            </w:pPr>
            <w:r>
              <w:rPr>
                <w:color w:val="231F20"/>
                <w:w w:val="85"/>
                <w:sz w:val="17"/>
              </w:rPr>
              <w:t>Excellent resistance to most solvents, oils and chemicals. Do </w:t>
            </w:r>
            <w:r>
              <w:rPr>
                <w:color w:val="231F20"/>
                <w:spacing w:val="-5"/>
                <w:w w:val="85"/>
                <w:sz w:val="17"/>
              </w:rPr>
              <w:t>not </w:t>
            </w:r>
            <w:r>
              <w:rPr>
                <w:color w:val="231F20"/>
                <w:w w:val="95"/>
                <w:sz w:val="17"/>
              </w:rPr>
              <w:t>confuse with chemical properties of standard</w:t>
            </w:r>
          </w:p>
          <w:p>
            <w:pPr>
              <w:pStyle w:val="TableParagraph"/>
              <w:spacing w:before="2"/>
              <w:ind w:left="57"/>
              <w:rPr>
                <w:sz w:val="17"/>
              </w:rPr>
            </w:pPr>
            <w:r>
              <w:rPr>
                <w:color w:val="231F20"/>
                <w:w w:val="95"/>
                <w:sz w:val="17"/>
              </w:rPr>
              <w:t>polyethylene.</w:t>
            </w:r>
          </w:p>
        </w:tc>
      </w:tr>
      <w:tr>
        <w:trPr>
          <w:trHeight w:val="471" w:hRule="atLeast"/>
        </w:trPr>
        <w:tc>
          <w:tcPr>
            <w:tcW w:w="1350" w:type="dxa"/>
            <w:tcBorders>
              <w:left w:val="nil"/>
              <w:bottom w:val="nil"/>
              <w:right w:val="single" w:sz="12" w:space="0" w:color="231F20"/>
            </w:tcBorders>
          </w:tcPr>
          <w:p>
            <w:pPr>
              <w:pStyle w:val="TableParagraph"/>
              <w:spacing w:before="0"/>
              <w:rPr>
                <w:rFonts w:ascii="Times New Roman"/>
                <w:sz w:val="18"/>
              </w:rPr>
            </w:pPr>
          </w:p>
        </w:tc>
        <w:tc>
          <w:tcPr>
            <w:tcW w:w="1890" w:type="dxa"/>
            <w:tcBorders>
              <w:left w:val="single" w:sz="12" w:space="0" w:color="231F20"/>
              <w:bottom w:val="nil"/>
              <w:right w:val="single" w:sz="12" w:space="0" w:color="231F20"/>
            </w:tcBorders>
          </w:tcPr>
          <w:p>
            <w:pPr>
              <w:pStyle w:val="TableParagraph"/>
              <w:spacing w:before="138"/>
              <w:ind w:left="97"/>
              <w:rPr>
                <w:sz w:val="17"/>
              </w:rPr>
            </w:pPr>
            <w:r>
              <w:rPr>
                <w:color w:val="231F20"/>
                <w:w w:val="90"/>
                <w:sz w:val="17"/>
              </w:rPr>
              <w:t>Synthetic Rubber</w:t>
            </w:r>
          </w:p>
        </w:tc>
        <w:tc>
          <w:tcPr>
            <w:tcW w:w="2610" w:type="dxa"/>
            <w:tcBorders>
              <w:left w:val="single" w:sz="12" w:space="0" w:color="231F20"/>
              <w:bottom w:val="nil"/>
              <w:right w:val="single" w:sz="12" w:space="0" w:color="231F20"/>
            </w:tcBorders>
          </w:tcPr>
          <w:p>
            <w:pPr>
              <w:pStyle w:val="TableParagraph"/>
              <w:spacing w:before="138"/>
              <w:ind w:left="57"/>
              <w:rPr>
                <w:sz w:val="17"/>
              </w:rPr>
            </w:pPr>
            <w:r>
              <w:rPr>
                <w:color w:val="231F20"/>
                <w:w w:val="90"/>
                <w:sz w:val="17"/>
              </w:rPr>
              <w:t>Synthetic Rubber</w:t>
            </w:r>
          </w:p>
        </w:tc>
        <w:tc>
          <w:tcPr>
            <w:tcW w:w="4230" w:type="dxa"/>
            <w:tcBorders>
              <w:left w:val="single" w:sz="12" w:space="0" w:color="231F20"/>
              <w:bottom w:val="nil"/>
              <w:right w:val="nil"/>
            </w:tcBorders>
          </w:tcPr>
          <w:p>
            <w:pPr>
              <w:pStyle w:val="TableParagraph"/>
              <w:spacing w:line="249" w:lineRule="auto" w:before="36"/>
              <w:ind w:left="57" w:right="-7"/>
              <w:rPr>
                <w:sz w:val="17"/>
              </w:rPr>
            </w:pPr>
            <w:r>
              <w:rPr>
                <w:color w:val="231F20"/>
                <w:w w:val="85"/>
                <w:sz w:val="17"/>
              </w:rPr>
              <w:t>Black conductive synthetic rubber, excellent resistance to Biofuel </w:t>
            </w:r>
            <w:r>
              <w:rPr>
                <w:color w:val="231F20"/>
                <w:w w:val="95"/>
                <w:sz w:val="17"/>
              </w:rPr>
              <w:t>based fluids.</w:t>
            </w:r>
          </w:p>
        </w:tc>
      </w:tr>
    </w:tbl>
    <w:p>
      <w:pPr>
        <w:spacing w:after="0" w:line="249" w:lineRule="auto"/>
        <w:rPr>
          <w:sz w:val="17"/>
        </w:rPr>
        <w:sectPr>
          <w:footerReference w:type="even" r:id="rId226"/>
          <w:footerReference w:type="default" r:id="rId227"/>
          <w:pgSz w:w="12240" w:h="15840"/>
          <w:pgMar w:footer="618" w:header="0" w:top="620" w:bottom="800" w:left="0" w:right="0"/>
          <w:pgNumType w:start="78"/>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5"/>
        <w:rPr>
          <w:b/>
          <w:sz w:val="23"/>
        </w:rPr>
      </w:pPr>
    </w:p>
    <w:p>
      <w:pPr>
        <w:spacing w:line="214" w:lineRule="exact" w:before="1"/>
        <w:ind w:left="1080" w:right="0" w:firstLine="0"/>
        <w:jc w:val="left"/>
        <w:rPr>
          <w:b/>
          <w:sz w:val="19"/>
        </w:rPr>
      </w:pPr>
      <w:r>
        <w:rPr/>
        <w:pict>
          <v:group style="position:absolute;margin-left:0pt;margin-top:-70.468124pt;width:612pt;height:71pt;mso-position-horizontal-relative:page;mso-position-vertical-relative:paragraph;z-index:11656" coordorigin="0,-1409" coordsize="12240,1420">
            <v:rect style="position:absolute;left:0;top:-240;width:12240;height:250" filled="true" fillcolor="#231f20" stroked="false">
              <v:fill opacity="49152f" type="solid"/>
            </v:rect>
            <v:rect style="position:absolute;left:0;top:-1410;width:12240;height:1170" filled="true" fillcolor="#0054a4" stroked="false">
              <v:fill type="solid"/>
            </v:rect>
            <v:shape style="position:absolute;left:1273;top:-974;width:3047;height:375" type="#_x0000_t75" stroked="false">
              <v:imagedata r:id="rId40" o:title=""/>
            </v:shape>
            <v:shape style="position:absolute;left:0;top:-1410;width:12240;height:1170" type="#_x0000_t202" filled="false" stroked="false">
              <v:textbox inset="0,0,0,0">
                <w:txbxContent>
                  <w:p>
                    <w:pPr>
                      <w:spacing w:before="186"/>
                      <w:ind w:left="4520" w:right="0" w:firstLine="0"/>
                      <w:jc w:val="left"/>
                      <w:rPr>
                        <w:b/>
                        <w:sz w:val="72"/>
                      </w:rPr>
                    </w:pPr>
                    <w:r>
                      <w:rPr>
                        <w:b/>
                        <w:color w:val="FFFFFF"/>
                        <w:spacing w:val="-12"/>
                        <w:w w:val="85"/>
                        <w:sz w:val="72"/>
                      </w:rPr>
                      <w:t>Chemical</w:t>
                    </w:r>
                    <w:r>
                      <w:rPr>
                        <w:b/>
                        <w:color w:val="FFFFFF"/>
                        <w:spacing w:val="-117"/>
                        <w:w w:val="85"/>
                        <w:sz w:val="72"/>
                      </w:rPr>
                      <w:t> </w:t>
                    </w:r>
                    <w:r>
                      <w:rPr>
                        <w:b/>
                        <w:color w:val="FFFFFF"/>
                        <w:spacing w:val="-12"/>
                        <w:w w:val="85"/>
                        <w:sz w:val="72"/>
                      </w:rPr>
                      <w:t>Resistance</w:t>
                    </w:r>
                    <w:r>
                      <w:rPr>
                        <w:b/>
                        <w:color w:val="FFFFFF"/>
                        <w:spacing w:val="-117"/>
                        <w:w w:val="85"/>
                        <w:sz w:val="72"/>
                      </w:rPr>
                      <w:t> </w:t>
                    </w:r>
                    <w:r>
                      <w:rPr>
                        <w:b/>
                        <w:color w:val="FFFFFF"/>
                        <w:spacing w:val="-13"/>
                        <w:w w:val="85"/>
                        <w:sz w:val="72"/>
                      </w:rPr>
                      <w:t>Chart</w:t>
                    </w:r>
                  </w:p>
                </w:txbxContent>
              </v:textbox>
              <w10:wrap type="none"/>
            </v:shape>
            <w10:wrap type="none"/>
          </v:group>
        </w:pict>
      </w:r>
      <w:r>
        <w:rPr>
          <w:b/>
          <w:color w:val="231F20"/>
          <w:sz w:val="19"/>
        </w:rPr>
        <w:t>Key to General Chemical Resistance Chart [all data based on 20°C (68°F) unless noted]:</w:t>
      </w:r>
    </w:p>
    <w:p>
      <w:pPr>
        <w:spacing w:line="214" w:lineRule="exact" w:before="0"/>
        <w:ind w:left="1080" w:right="0" w:firstLine="0"/>
        <w:jc w:val="left"/>
        <w:rPr>
          <w:b/>
          <w:sz w:val="19"/>
        </w:rPr>
      </w:pPr>
      <w:r>
        <w:rPr>
          <w:b/>
          <w:color w:val="231F20"/>
          <w:sz w:val="19"/>
        </w:rPr>
        <w:t>E – Excellent; G – Good; F – Fair; C – Conditional; I – Insufficient Data; X – Not Recommended; Blank – No Data</w:t>
      </w:r>
    </w:p>
    <w:p>
      <w:pPr>
        <w:tabs>
          <w:tab w:pos="9348" w:val="left" w:leader="none"/>
        </w:tabs>
        <w:spacing w:before="13" w:after="32"/>
        <w:ind w:left="4020" w:right="0" w:firstLine="0"/>
        <w:jc w:val="left"/>
        <w:rPr>
          <w:b/>
          <w:sz w:val="24"/>
        </w:rPr>
      </w:pPr>
      <w:r>
        <w:rPr>
          <w:b/>
          <w:color w:val="231F20"/>
          <w:w w:val="105"/>
          <w:sz w:val="24"/>
        </w:rPr>
        <w:t>COMPOUND</w:t>
        <w:tab/>
        <w:t>COMPOUND</w:t>
      </w:r>
    </w:p>
    <w:tbl>
      <w:tblPr>
        <w:tblW w:w="0" w:type="auto"/>
        <w:jc w:val="left"/>
        <w:tblInd w:w="1082"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227"/>
        <w:gridCol w:w="288"/>
        <w:gridCol w:w="288"/>
        <w:gridCol w:w="288"/>
        <w:gridCol w:w="288"/>
        <w:gridCol w:w="288"/>
        <w:gridCol w:w="288"/>
        <w:gridCol w:w="288"/>
        <w:gridCol w:w="288"/>
        <w:gridCol w:w="288"/>
        <w:gridCol w:w="288"/>
        <w:gridCol w:w="221"/>
        <w:gridCol w:w="2227"/>
        <w:gridCol w:w="288"/>
        <w:gridCol w:w="288"/>
        <w:gridCol w:w="288"/>
        <w:gridCol w:w="288"/>
        <w:gridCol w:w="288"/>
        <w:gridCol w:w="288"/>
        <w:gridCol w:w="288"/>
        <w:gridCol w:w="288"/>
        <w:gridCol w:w="288"/>
        <w:gridCol w:w="288"/>
      </w:tblGrid>
      <w:tr>
        <w:trPr>
          <w:trHeight w:val="761" w:hRule="atLeast"/>
        </w:trPr>
        <w:tc>
          <w:tcPr>
            <w:tcW w:w="2227" w:type="dxa"/>
            <w:tcBorders>
              <w:top w:val="nil"/>
              <w:left w:val="nil"/>
            </w:tcBorders>
          </w:tcPr>
          <w:p>
            <w:pPr>
              <w:pStyle w:val="TableParagraph"/>
              <w:spacing w:before="2"/>
              <w:rPr>
                <w:b/>
                <w:sz w:val="28"/>
              </w:rPr>
            </w:pPr>
          </w:p>
          <w:p>
            <w:pPr>
              <w:pStyle w:val="TableParagraph"/>
              <w:spacing w:line="220" w:lineRule="exact" w:before="0"/>
              <w:ind w:left="5" w:right="429"/>
              <w:rPr>
                <w:b/>
                <w:sz w:val="20"/>
              </w:rPr>
            </w:pPr>
            <w:r>
              <w:rPr>
                <w:b/>
                <w:color w:val="231F20"/>
                <w:sz w:val="20"/>
              </w:rPr>
              <w:t>Chemical or Material Conveyed</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CIIR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CR</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CSM</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EPDM</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NBR</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NR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SBR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XLPE</w:t>
            </w:r>
          </w:p>
        </w:tc>
        <w:tc>
          <w:tcPr>
            <w:tcW w:w="288" w:type="dxa"/>
            <w:tcBorders>
              <w:top w:val="nil"/>
            </w:tcBorders>
            <w:textDirection w:val="btLr"/>
          </w:tcPr>
          <w:p>
            <w:pPr>
              <w:pStyle w:val="TableParagraph"/>
              <w:spacing w:line="219" w:lineRule="exact" w:before="39"/>
              <w:ind w:left="41"/>
              <w:rPr>
                <w:b/>
                <w:sz w:val="20"/>
              </w:rPr>
            </w:pPr>
            <w:r>
              <w:rPr>
                <w:b/>
                <w:color w:val="231F20"/>
                <w:w w:val="75"/>
                <w:sz w:val="20"/>
              </w:rPr>
              <w:t>UHMWPE</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T629AA</w:t>
            </w:r>
          </w:p>
        </w:tc>
        <w:tc>
          <w:tcPr>
            <w:tcW w:w="2448" w:type="dxa"/>
            <w:gridSpan w:val="2"/>
            <w:tcBorders>
              <w:top w:val="nil"/>
            </w:tcBorders>
          </w:tcPr>
          <w:p>
            <w:pPr>
              <w:pStyle w:val="TableParagraph"/>
              <w:spacing w:before="2"/>
              <w:rPr>
                <w:b/>
                <w:sz w:val="28"/>
              </w:rPr>
            </w:pPr>
          </w:p>
          <w:p>
            <w:pPr>
              <w:pStyle w:val="TableParagraph"/>
              <w:spacing w:line="220" w:lineRule="exact" w:before="0"/>
              <w:ind w:left="221" w:right="429"/>
              <w:rPr>
                <w:b/>
                <w:sz w:val="20"/>
              </w:rPr>
            </w:pPr>
            <w:r>
              <w:rPr>
                <w:b/>
                <w:color w:val="231F20"/>
                <w:sz w:val="20"/>
              </w:rPr>
              <w:t>Chemical or Material Conveyed</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CIIR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CR</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CSM</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EPDM</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NBR</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NR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SBR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XLPE</w:t>
            </w:r>
          </w:p>
        </w:tc>
        <w:tc>
          <w:tcPr>
            <w:tcW w:w="288" w:type="dxa"/>
            <w:tcBorders>
              <w:top w:val="nil"/>
            </w:tcBorders>
            <w:textDirection w:val="btLr"/>
          </w:tcPr>
          <w:p>
            <w:pPr>
              <w:pStyle w:val="TableParagraph"/>
              <w:spacing w:line="219" w:lineRule="exact" w:before="39"/>
              <w:ind w:left="41"/>
              <w:rPr>
                <w:b/>
                <w:sz w:val="20"/>
              </w:rPr>
            </w:pPr>
            <w:r>
              <w:rPr>
                <w:b/>
                <w:color w:val="231F20"/>
                <w:w w:val="75"/>
                <w:sz w:val="20"/>
              </w:rPr>
              <w:t>UHMWPE</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T629AA</w:t>
            </w:r>
          </w:p>
        </w:tc>
      </w:tr>
      <w:tr>
        <w:trPr>
          <w:trHeight w:val="190" w:hRule="atLeast"/>
        </w:trPr>
        <w:tc>
          <w:tcPr>
            <w:tcW w:w="2227" w:type="dxa"/>
            <w:tcBorders>
              <w:left w:val="nil"/>
            </w:tcBorders>
          </w:tcPr>
          <w:p>
            <w:pPr>
              <w:pStyle w:val="TableParagraph"/>
              <w:spacing w:line="159" w:lineRule="exact" w:before="11"/>
              <w:ind w:left="5"/>
              <w:rPr>
                <w:sz w:val="16"/>
              </w:rPr>
            </w:pPr>
            <w:r>
              <w:rPr>
                <w:color w:val="231F20"/>
                <w:w w:val="80"/>
                <w:sz w:val="16"/>
              </w:rPr>
              <w:t>ACETALDEHYDE</w:t>
            </w:r>
          </w:p>
        </w:tc>
        <w:tc>
          <w:tcPr>
            <w:tcW w:w="288" w:type="dxa"/>
          </w:tcPr>
          <w:p>
            <w:pPr>
              <w:pStyle w:val="TableParagraph"/>
              <w:spacing w:line="159" w:lineRule="exact" w:before="11"/>
              <w:ind w:right="90"/>
              <w:jc w:val="right"/>
              <w:rPr>
                <w:sz w:val="16"/>
              </w:rPr>
            </w:pPr>
            <w:r>
              <w:rPr>
                <w:color w:val="231F20"/>
                <w:w w:val="68"/>
                <w:sz w:val="16"/>
              </w:rPr>
              <w:t>E</w:t>
            </w:r>
          </w:p>
        </w:tc>
        <w:tc>
          <w:tcPr>
            <w:tcW w:w="288" w:type="dxa"/>
          </w:tcPr>
          <w:p>
            <w:pPr>
              <w:pStyle w:val="TableParagraph"/>
              <w:spacing w:line="159" w:lineRule="exact" w:before="11"/>
              <w:ind w:left="109"/>
              <w:rPr>
                <w:sz w:val="16"/>
              </w:rPr>
            </w:pPr>
            <w:r>
              <w:rPr>
                <w:color w:val="231F20"/>
                <w:w w:val="68"/>
                <w:sz w:val="16"/>
              </w:rPr>
              <w:t>C</w:t>
            </w:r>
          </w:p>
        </w:tc>
        <w:tc>
          <w:tcPr>
            <w:tcW w:w="288" w:type="dxa"/>
          </w:tcPr>
          <w:p>
            <w:pPr>
              <w:pStyle w:val="TableParagraph"/>
              <w:spacing w:line="159" w:lineRule="exact" w:before="11"/>
              <w:ind w:left="20"/>
              <w:jc w:val="center"/>
              <w:rPr>
                <w:sz w:val="16"/>
              </w:rPr>
            </w:pPr>
            <w:r>
              <w:rPr>
                <w:color w:val="231F20"/>
                <w:w w:val="72"/>
                <w:sz w:val="16"/>
              </w:rPr>
              <w:t>F</w:t>
            </w:r>
          </w:p>
        </w:tc>
        <w:tc>
          <w:tcPr>
            <w:tcW w:w="288" w:type="dxa"/>
          </w:tcPr>
          <w:p>
            <w:pPr>
              <w:pStyle w:val="TableParagraph"/>
              <w:spacing w:line="159" w:lineRule="exact" w:before="11"/>
              <w:ind w:left="112"/>
              <w:rPr>
                <w:sz w:val="16"/>
              </w:rPr>
            </w:pPr>
            <w:r>
              <w:rPr>
                <w:color w:val="231F20"/>
                <w:w w:val="68"/>
                <w:sz w:val="16"/>
              </w:rPr>
              <w:t>E</w:t>
            </w:r>
          </w:p>
        </w:tc>
        <w:tc>
          <w:tcPr>
            <w:tcW w:w="288" w:type="dxa"/>
          </w:tcPr>
          <w:p>
            <w:pPr>
              <w:pStyle w:val="TableParagraph"/>
              <w:spacing w:line="159" w:lineRule="exact" w:before="11"/>
              <w:ind w:left="19"/>
              <w:jc w:val="center"/>
              <w:rPr>
                <w:sz w:val="16"/>
              </w:rPr>
            </w:pPr>
            <w:r>
              <w:rPr>
                <w:color w:val="231F20"/>
                <w:w w:val="71"/>
                <w:sz w:val="16"/>
              </w:rPr>
              <w:t>X</w:t>
            </w:r>
          </w:p>
        </w:tc>
        <w:tc>
          <w:tcPr>
            <w:tcW w:w="288" w:type="dxa"/>
          </w:tcPr>
          <w:p>
            <w:pPr>
              <w:pStyle w:val="TableParagraph"/>
              <w:spacing w:line="159" w:lineRule="exact" w:before="11"/>
              <w:ind w:right="91"/>
              <w:jc w:val="right"/>
              <w:rPr>
                <w:sz w:val="16"/>
              </w:rPr>
            </w:pPr>
            <w:r>
              <w:rPr>
                <w:color w:val="231F20"/>
                <w:w w:val="72"/>
                <w:sz w:val="16"/>
              </w:rPr>
              <w:t>F</w:t>
            </w:r>
          </w:p>
        </w:tc>
        <w:tc>
          <w:tcPr>
            <w:tcW w:w="288" w:type="dxa"/>
          </w:tcPr>
          <w:p>
            <w:pPr>
              <w:pStyle w:val="TableParagraph"/>
              <w:spacing w:line="159" w:lineRule="exact" w:before="11"/>
              <w:ind w:left="110"/>
              <w:rPr>
                <w:sz w:val="16"/>
              </w:rPr>
            </w:pPr>
            <w:r>
              <w:rPr>
                <w:color w:val="231F20"/>
                <w:w w:val="71"/>
                <w:sz w:val="16"/>
              </w:rPr>
              <w:t>X</w:t>
            </w:r>
          </w:p>
        </w:tc>
        <w:tc>
          <w:tcPr>
            <w:tcW w:w="288" w:type="dxa"/>
          </w:tcPr>
          <w:p>
            <w:pPr>
              <w:pStyle w:val="TableParagraph"/>
              <w:spacing w:line="159" w:lineRule="exact" w:before="11"/>
              <w:ind w:left="19"/>
              <w:jc w:val="center"/>
              <w:rPr>
                <w:sz w:val="16"/>
              </w:rPr>
            </w:pPr>
            <w:r>
              <w:rPr>
                <w:color w:val="231F20"/>
                <w:w w:val="68"/>
                <w:sz w:val="16"/>
              </w:rPr>
              <w:t>E</w:t>
            </w:r>
          </w:p>
        </w:tc>
        <w:tc>
          <w:tcPr>
            <w:tcW w:w="288" w:type="dxa"/>
          </w:tcPr>
          <w:p>
            <w:pPr>
              <w:pStyle w:val="TableParagraph"/>
              <w:spacing w:line="159" w:lineRule="exact" w:before="11"/>
              <w:ind w:left="19"/>
              <w:jc w:val="center"/>
              <w:rPr>
                <w:sz w:val="16"/>
              </w:rPr>
            </w:pPr>
            <w:r>
              <w:rPr>
                <w:color w:val="231F20"/>
                <w:w w:val="68"/>
                <w:sz w:val="16"/>
              </w:rPr>
              <w:t>E</w:t>
            </w:r>
          </w:p>
        </w:tc>
        <w:tc>
          <w:tcPr>
            <w:tcW w:w="288" w:type="dxa"/>
          </w:tcPr>
          <w:p>
            <w:pPr>
              <w:pStyle w:val="TableParagraph"/>
              <w:spacing w:line="159" w:lineRule="exact" w:before="11"/>
              <w:ind w:left="19"/>
              <w:jc w:val="center"/>
              <w:rPr>
                <w:sz w:val="16"/>
              </w:rPr>
            </w:pPr>
            <w:r>
              <w:rPr>
                <w:color w:val="231F20"/>
                <w:w w:val="71"/>
                <w:sz w:val="16"/>
              </w:rPr>
              <w:t>X</w:t>
            </w:r>
          </w:p>
        </w:tc>
        <w:tc>
          <w:tcPr>
            <w:tcW w:w="221" w:type="dxa"/>
            <w:vMerge w:val="restart"/>
            <w:tcBorders>
              <w:bottom w:val="nil"/>
              <w:right w:val="nil"/>
            </w:tcBorders>
          </w:tcPr>
          <w:p>
            <w:pPr>
              <w:pStyle w:val="TableParagraph"/>
              <w:spacing w:before="0"/>
              <w:rPr>
                <w:rFonts w:ascii="Times New Roman"/>
                <w:sz w:val="14"/>
              </w:rPr>
            </w:pPr>
          </w:p>
        </w:tc>
        <w:tc>
          <w:tcPr>
            <w:tcW w:w="2227" w:type="dxa"/>
            <w:tcBorders>
              <w:left w:val="nil"/>
            </w:tcBorders>
          </w:tcPr>
          <w:p>
            <w:pPr>
              <w:pStyle w:val="TableParagraph"/>
              <w:spacing w:line="159" w:lineRule="exact" w:before="11"/>
              <w:ind w:left="5"/>
              <w:rPr>
                <w:sz w:val="16"/>
              </w:rPr>
            </w:pPr>
            <w:r>
              <w:rPr>
                <w:color w:val="231F20"/>
                <w:w w:val="80"/>
                <w:sz w:val="16"/>
              </w:rPr>
              <w:t>ANETHOLE</w:t>
            </w:r>
          </w:p>
        </w:tc>
        <w:tc>
          <w:tcPr>
            <w:tcW w:w="288" w:type="dxa"/>
          </w:tcPr>
          <w:p>
            <w:pPr>
              <w:pStyle w:val="TableParagraph"/>
              <w:spacing w:line="159" w:lineRule="exact" w:before="11"/>
              <w:ind w:left="111"/>
              <w:rPr>
                <w:sz w:val="16"/>
              </w:rPr>
            </w:pPr>
            <w:r>
              <w:rPr>
                <w:color w:val="231F20"/>
                <w:w w:val="71"/>
                <w:sz w:val="16"/>
              </w:rPr>
              <w:t>X</w:t>
            </w:r>
          </w:p>
        </w:tc>
        <w:tc>
          <w:tcPr>
            <w:tcW w:w="288" w:type="dxa"/>
          </w:tcPr>
          <w:p>
            <w:pPr>
              <w:pStyle w:val="TableParagraph"/>
              <w:spacing w:line="159" w:lineRule="exact" w:before="11"/>
              <w:ind w:left="20"/>
              <w:jc w:val="center"/>
              <w:rPr>
                <w:sz w:val="16"/>
              </w:rPr>
            </w:pPr>
            <w:r>
              <w:rPr>
                <w:color w:val="231F20"/>
                <w:w w:val="71"/>
                <w:sz w:val="16"/>
              </w:rPr>
              <w:t>X</w:t>
            </w:r>
          </w:p>
        </w:tc>
        <w:tc>
          <w:tcPr>
            <w:tcW w:w="288" w:type="dxa"/>
          </w:tcPr>
          <w:p>
            <w:pPr>
              <w:pStyle w:val="TableParagraph"/>
              <w:spacing w:line="159" w:lineRule="exact" w:before="11"/>
              <w:ind w:left="111"/>
              <w:rPr>
                <w:sz w:val="16"/>
              </w:rPr>
            </w:pPr>
            <w:r>
              <w:rPr>
                <w:color w:val="231F20"/>
                <w:w w:val="71"/>
                <w:sz w:val="16"/>
              </w:rPr>
              <w:t>X</w:t>
            </w:r>
          </w:p>
        </w:tc>
        <w:tc>
          <w:tcPr>
            <w:tcW w:w="288" w:type="dxa"/>
          </w:tcPr>
          <w:p>
            <w:pPr>
              <w:pStyle w:val="TableParagraph"/>
              <w:spacing w:line="159" w:lineRule="exact" w:before="11"/>
              <w:ind w:left="20"/>
              <w:jc w:val="center"/>
              <w:rPr>
                <w:sz w:val="16"/>
              </w:rPr>
            </w:pPr>
            <w:r>
              <w:rPr>
                <w:color w:val="231F20"/>
                <w:w w:val="71"/>
                <w:sz w:val="16"/>
              </w:rPr>
              <w:t>X</w:t>
            </w:r>
          </w:p>
        </w:tc>
        <w:tc>
          <w:tcPr>
            <w:tcW w:w="288" w:type="dxa"/>
          </w:tcPr>
          <w:p>
            <w:pPr>
              <w:pStyle w:val="TableParagraph"/>
              <w:spacing w:line="159" w:lineRule="exact" w:before="11"/>
              <w:ind w:right="88"/>
              <w:jc w:val="right"/>
              <w:rPr>
                <w:sz w:val="16"/>
              </w:rPr>
            </w:pPr>
            <w:r>
              <w:rPr>
                <w:color w:val="231F20"/>
                <w:w w:val="71"/>
                <w:sz w:val="16"/>
              </w:rPr>
              <w:t>X</w:t>
            </w:r>
          </w:p>
        </w:tc>
        <w:tc>
          <w:tcPr>
            <w:tcW w:w="288" w:type="dxa"/>
          </w:tcPr>
          <w:p>
            <w:pPr>
              <w:pStyle w:val="TableParagraph"/>
              <w:spacing w:line="159" w:lineRule="exact" w:before="11"/>
              <w:ind w:left="111"/>
              <w:rPr>
                <w:sz w:val="16"/>
              </w:rPr>
            </w:pPr>
            <w:r>
              <w:rPr>
                <w:color w:val="231F20"/>
                <w:w w:val="71"/>
                <w:sz w:val="16"/>
              </w:rPr>
              <w:t>X</w:t>
            </w: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line="159" w:lineRule="exact" w:before="11"/>
              <w:ind w:right="88"/>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ACETIC ACID, GLACIAL</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13"/>
              <w:rPr>
                <w:sz w:val="16"/>
              </w:rPr>
            </w:pPr>
            <w:r>
              <w:rPr>
                <w:color w:val="231F20"/>
                <w:w w:val="72"/>
                <w:sz w:val="16"/>
              </w:rPr>
              <w:t>F</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left="107"/>
              <w:rPr>
                <w:sz w:val="16"/>
              </w:rPr>
            </w:pPr>
            <w:r>
              <w:rPr>
                <w:color w:val="231F20"/>
                <w:w w:val="65"/>
                <w:sz w:val="16"/>
              </w:rPr>
              <w:t>G</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ANILINE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4"/>
              <w:rPr>
                <w:sz w:val="16"/>
              </w:rPr>
            </w:pPr>
            <w:r>
              <w:rPr>
                <w:color w:val="231F20"/>
                <w:w w:val="85"/>
                <w:sz w:val="16"/>
              </w:rPr>
              <w:t>ACETIC ACID, 10%</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13"/>
              <w:rPr>
                <w:sz w:val="16"/>
              </w:rPr>
            </w:pPr>
            <w:r>
              <w:rPr>
                <w:color w:val="231F20"/>
                <w:w w:val="72"/>
                <w:sz w:val="16"/>
              </w:rPr>
              <w:t>F</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ANILINE DYES</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5"/>
                <w:sz w:val="16"/>
              </w:rPr>
              <w:t>G</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4"/>
              <w:rPr>
                <w:sz w:val="16"/>
              </w:rPr>
            </w:pPr>
            <w:r>
              <w:rPr>
                <w:color w:val="231F20"/>
                <w:w w:val="85"/>
                <w:sz w:val="16"/>
              </w:rPr>
              <w:t>ACETIC ACID, 50%</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13"/>
              <w:rPr>
                <w:sz w:val="16"/>
              </w:rPr>
            </w:pPr>
            <w:r>
              <w:rPr>
                <w:color w:val="231F20"/>
                <w:w w:val="72"/>
                <w:sz w:val="16"/>
              </w:rPr>
              <w:t>F</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2"/>
                <w:sz w:val="16"/>
              </w:rPr>
              <w:t>F</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3"/>
              <w:rPr>
                <w:sz w:val="16"/>
              </w:rPr>
            </w:pPr>
            <w:r>
              <w:rPr>
                <w:color w:val="231F20"/>
                <w:w w:val="72"/>
                <w:sz w:val="16"/>
              </w:rPr>
              <w:t>F</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2"/>
                <w:sz w:val="16"/>
              </w:rPr>
              <w:t>F</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ANILINE OIL</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ACETIC ANHYDRIDE</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7"/>
              <w:rPr>
                <w:sz w:val="16"/>
              </w:rPr>
            </w:pPr>
            <w:r>
              <w:rPr>
                <w:color w:val="231F20"/>
                <w:w w:val="65"/>
                <w:sz w:val="16"/>
              </w:rPr>
              <w:t>G</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07"/>
              <w:rPr>
                <w:sz w:val="16"/>
              </w:rPr>
            </w:pPr>
            <w:r>
              <w:rPr>
                <w:color w:val="231F20"/>
                <w:w w:val="65"/>
                <w:sz w:val="16"/>
              </w:rPr>
              <w:t>G</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92"/>
              <w:jc w:val="right"/>
              <w:rPr>
                <w:sz w:val="16"/>
              </w:rPr>
            </w:pPr>
            <w:r>
              <w:rPr>
                <w:color w:val="231F20"/>
                <w:w w:val="72"/>
                <w:sz w:val="16"/>
              </w:rPr>
              <w:t>F</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ANIMAL FATS</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left="113"/>
              <w:rPr>
                <w:sz w:val="16"/>
              </w:rPr>
            </w:pPr>
            <w:r>
              <w:rPr>
                <w:color w:val="231F20"/>
                <w:w w:val="72"/>
                <w:sz w:val="16"/>
              </w:rPr>
              <w:t>F</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4"/>
              <w:rPr>
                <w:sz w:val="16"/>
              </w:rPr>
            </w:pPr>
            <w:r>
              <w:rPr>
                <w:color w:val="231F20"/>
                <w:w w:val="85"/>
                <w:sz w:val="16"/>
              </w:rPr>
              <w:t>ACETIC OXIDE (Acetic anhydride)</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07"/>
              <w:rPr>
                <w:sz w:val="16"/>
              </w:rPr>
            </w:pPr>
            <w:r>
              <w:rPr>
                <w:color w:val="231F20"/>
                <w:w w:val="65"/>
                <w:sz w:val="16"/>
              </w:rPr>
              <w:t>G</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07"/>
              <w:rPr>
                <w:sz w:val="16"/>
              </w:rPr>
            </w:pPr>
            <w:r>
              <w:rPr>
                <w:color w:val="231F20"/>
                <w:w w:val="65"/>
                <w:sz w:val="16"/>
              </w:rPr>
              <w:t>G</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92"/>
              <w:jc w:val="right"/>
              <w:rPr>
                <w:sz w:val="16"/>
              </w:rPr>
            </w:pPr>
            <w:r>
              <w:rPr>
                <w:color w:val="231F20"/>
                <w:w w:val="72"/>
                <w:sz w:val="16"/>
              </w:rPr>
              <w:t>F</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ANTIMONY PENTACHLORIDE</w:t>
            </w: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ACETONE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AQUA REGIA</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ACETONE CYANOHYDRIN</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19"/>
              <w:jc w:val="center"/>
              <w:rPr>
                <w:sz w:val="16"/>
              </w:rPr>
            </w:pPr>
            <w:r>
              <w:rPr>
                <w:color w:val="231F20"/>
                <w:w w:val="72"/>
                <w:sz w:val="16"/>
              </w:rPr>
              <w:t>F</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91"/>
              <w:jc w:val="right"/>
              <w:rPr>
                <w:sz w:val="16"/>
              </w:rPr>
            </w:pPr>
            <w:r>
              <w:rPr>
                <w:color w:val="231F20"/>
                <w:w w:val="72"/>
                <w:sz w:val="16"/>
              </w:rPr>
              <w:t>F</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0"/>
                <w:sz w:val="16"/>
              </w:rPr>
              <w:t>ARGON</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19"/>
              <w:jc w:val="center"/>
              <w:rPr>
                <w:sz w:val="16"/>
              </w:rPr>
            </w:pPr>
            <w:r>
              <w:rPr>
                <w:color w:val="231F20"/>
                <w:w w:val="65"/>
                <w:sz w:val="16"/>
              </w:rPr>
              <w:t>G</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ACETONITRILE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5"/>
                <w:sz w:val="16"/>
              </w:rPr>
              <w:t>G</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0"/>
                <w:sz w:val="16"/>
              </w:rPr>
              <w:t>ARSENIC ACID</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ACETOPHENONE</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5"/>
                <w:sz w:val="16"/>
              </w:rPr>
              <w:t>ASPHALT</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left="113"/>
              <w:rPr>
                <w:sz w:val="16"/>
              </w:rPr>
            </w:pPr>
            <w:r>
              <w:rPr>
                <w:color w:val="231F20"/>
                <w:w w:val="72"/>
                <w:sz w:val="16"/>
              </w:rPr>
              <w:t>F</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7"/>
              <w:jc w:val="right"/>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ACETYL ACETONE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5"/>
                <w:sz w:val="16"/>
              </w:rPr>
              <w:t>ASTM FUEL A</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ACETYL CHLORIDE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5"/>
                <w:sz w:val="16"/>
              </w:rPr>
              <w:t>ASTM FUEL B</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7"/>
              <w:jc w:val="right"/>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4"/>
              <w:rPr>
                <w:sz w:val="16"/>
              </w:rPr>
            </w:pPr>
            <w:r>
              <w:rPr>
                <w:color w:val="231F20"/>
                <w:w w:val="85"/>
                <w:sz w:val="16"/>
              </w:rPr>
              <w:t>ACETYL OXIDE (Acetic anhydride)</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91"/>
              <w:jc w:val="right"/>
              <w:rPr>
                <w:sz w:val="16"/>
              </w:rPr>
            </w:pPr>
            <w:r>
              <w:rPr>
                <w:color w:val="231F20"/>
                <w:w w:val="72"/>
                <w:sz w:val="16"/>
              </w:rPr>
              <w:t>F</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0"/>
                <w:sz w:val="16"/>
              </w:rPr>
              <w:t>ASTM FUEL C</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68"/>
                <w:sz w:val="16"/>
              </w:rPr>
              <w:t>C</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8"/>
              <w:jc w:val="right"/>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ACETYLENE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3"/>
              <w:rPr>
                <w:sz w:val="16"/>
              </w:rPr>
            </w:pPr>
            <w:r>
              <w:rPr>
                <w:color w:val="231F20"/>
                <w:w w:val="72"/>
                <w:sz w:val="16"/>
              </w:rPr>
              <w:t>F</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5"/>
                <w:sz w:val="16"/>
              </w:rPr>
              <w:t>ASTM OIL NO.1</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8"/>
              <w:jc w:val="center"/>
              <w:rPr>
                <w:sz w:val="16"/>
              </w:rPr>
            </w:pPr>
            <w:r>
              <w:rPr>
                <w:color w:val="231F20"/>
                <w:w w:val="68"/>
                <w:sz w:val="16"/>
              </w:rPr>
              <w:t>E</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8"/>
              <w:jc w:val="center"/>
              <w:rPr>
                <w:sz w:val="16"/>
              </w:rPr>
            </w:pPr>
            <w:r>
              <w:rPr>
                <w:color w:val="231F20"/>
                <w:w w:val="71"/>
                <w:sz w:val="16"/>
              </w:rPr>
              <w:t>X</w:t>
            </w:r>
          </w:p>
        </w:tc>
        <w:tc>
          <w:tcPr>
            <w:tcW w:w="288" w:type="dxa"/>
          </w:tcPr>
          <w:p>
            <w:pPr>
              <w:pStyle w:val="TableParagraph"/>
              <w:spacing w:line="159" w:lineRule="exact"/>
              <w:ind w:right="91"/>
              <w:jc w:val="right"/>
              <w:rPr>
                <w:sz w:val="16"/>
              </w:rPr>
            </w:pPr>
            <w:r>
              <w:rPr>
                <w:color w:val="231F20"/>
                <w:w w:val="68"/>
                <w:sz w:val="16"/>
              </w:rPr>
              <w:t>E</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8"/>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68"/>
                <w:sz w:val="16"/>
              </w:rPr>
              <w:t>E</w:t>
            </w:r>
          </w:p>
        </w:tc>
        <w:tc>
          <w:tcPr>
            <w:tcW w:w="288" w:type="dxa"/>
          </w:tcPr>
          <w:p>
            <w:pPr>
              <w:pStyle w:val="TableParagraph"/>
              <w:spacing w:line="159" w:lineRule="exact"/>
              <w:ind w:left="18"/>
              <w:jc w:val="center"/>
              <w:rPr>
                <w:sz w:val="16"/>
              </w:rPr>
            </w:pPr>
            <w:r>
              <w:rPr>
                <w:color w:val="231F20"/>
                <w:w w:val="68"/>
                <w:sz w:val="16"/>
              </w:rPr>
              <w:t>E</w:t>
            </w:r>
          </w:p>
        </w:tc>
        <w:tc>
          <w:tcPr>
            <w:tcW w:w="288" w:type="dxa"/>
          </w:tcPr>
          <w:p>
            <w:pPr>
              <w:pStyle w:val="TableParagraph"/>
              <w:spacing w:line="159" w:lineRule="exact"/>
              <w:ind w:right="91"/>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ACETYLENE DICHLORIDE</w:t>
            </w:r>
          </w:p>
        </w:tc>
        <w:tc>
          <w:tcPr>
            <w:tcW w:w="288" w:type="dxa"/>
          </w:tcPr>
          <w:p>
            <w:pPr>
              <w:pStyle w:val="TableParagraph"/>
              <w:spacing w:line="159" w:lineRule="exact"/>
              <w:ind w:right="91"/>
              <w:jc w:val="right"/>
              <w:rPr>
                <w:sz w:val="16"/>
              </w:rPr>
            </w:pPr>
            <w:r>
              <w:rPr>
                <w:color w:val="231F20"/>
                <w:w w:val="72"/>
                <w:sz w:val="16"/>
              </w:rPr>
              <w:t>F</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5"/>
                <w:sz w:val="16"/>
              </w:rPr>
              <w:t>ASTM OIL NO.2</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8"/>
              <w:jc w:val="center"/>
              <w:rPr>
                <w:sz w:val="16"/>
              </w:rPr>
            </w:pPr>
            <w:r>
              <w:rPr>
                <w:color w:val="231F20"/>
                <w:w w:val="68"/>
                <w:sz w:val="16"/>
              </w:rPr>
              <w:t>C</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8"/>
              <w:jc w:val="center"/>
              <w:rPr>
                <w:sz w:val="16"/>
              </w:rPr>
            </w:pPr>
            <w:r>
              <w:rPr>
                <w:color w:val="231F20"/>
                <w:w w:val="71"/>
                <w:sz w:val="16"/>
              </w:rPr>
              <w:t>X</w:t>
            </w:r>
          </w:p>
        </w:tc>
        <w:tc>
          <w:tcPr>
            <w:tcW w:w="288" w:type="dxa"/>
          </w:tcPr>
          <w:p>
            <w:pPr>
              <w:pStyle w:val="TableParagraph"/>
              <w:spacing w:line="159" w:lineRule="exact"/>
              <w:ind w:right="91"/>
              <w:jc w:val="right"/>
              <w:rPr>
                <w:sz w:val="16"/>
              </w:rPr>
            </w:pPr>
            <w:r>
              <w:rPr>
                <w:color w:val="231F20"/>
                <w:w w:val="68"/>
                <w:sz w:val="16"/>
              </w:rPr>
              <w:t>E</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8"/>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68"/>
                <w:sz w:val="16"/>
              </w:rPr>
              <w:t>E</w:t>
            </w:r>
          </w:p>
        </w:tc>
        <w:tc>
          <w:tcPr>
            <w:tcW w:w="288" w:type="dxa"/>
          </w:tcPr>
          <w:p>
            <w:pPr>
              <w:pStyle w:val="TableParagraph"/>
              <w:spacing w:line="159" w:lineRule="exact"/>
              <w:ind w:left="18"/>
              <w:jc w:val="center"/>
              <w:rPr>
                <w:sz w:val="16"/>
              </w:rPr>
            </w:pPr>
            <w:r>
              <w:rPr>
                <w:color w:val="231F20"/>
                <w:w w:val="68"/>
                <w:sz w:val="16"/>
              </w:rPr>
              <w:t>E</w:t>
            </w:r>
          </w:p>
        </w:tc>
        <w:tc>
          <w:tcPr>
            <w:tcW w:w="288" w:type="dxa"/>
          </w:tcPr>
          <w:p>
            <w:pPr>
              <w:pStyle w:val="TableParagraph"/>
              <w:spacing w:line="159" w:lineRule="exact"/>
              <w:ind w:right="91"/>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ACETYLENE TERACHLORIDE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5"/>
                <w:sz w:val="16"/>
              </w:rPr>
              <w:t>ASTM OIL NO.3</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8"/>
              <w:jc w:val="center"/>
              <w:rPr>
                <w:sz w:val="16"/>
              </w:rPr>
            </w:pPr>
            <w:r>
              <w:rPr>
                <w:color w:val="231F20"/>
                <w:w w:val="68"/>
                <w:sz w:val="16"/>
              </w:rPr>
              <w:t>C</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8"/>
              <w:jc w:val="center"/>
              <w:rPr>
                <w:sz w:val="16"/>
              </w:rPr>
            </w:pPr>
            <w:r>
              <w:rPr>
                <w:color w:val="231F20"/>
                <w:w w:val="71"/>
                <w:sz w:val="16"/>
              </w:rPr>
              <w:t>X</w:t>
            </w:r>
          </w:p>
        </w:tc>
        <w:tc>
          <w:tcPr>
            <w:tcW w:w="288" w:type="dxa"/>
          </w:tcPr>
          <w:p>
            <w:pPr>
              <w:pStyle w:val="TableParagraph"/>
              <w:spacing w:line="159" w:lineRule="exact"/>
              <w:ind w:right="91"/>
              <w:jc w:val="right"/>
              <w:rPr>
                <w:sz w:val="16"/>
              </w:rPr>
            </w:pPr>
            <w:r>
              <w:rPr>
                <w:color w:val="231F20"/>
                <w:w w:val="68"/>
                <w:sz w:val="16"/>
              </w:rPr>
              <w:t>E</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8"/>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68"/>
                <w:sz w:val="16"/>
              </w:rPr>
              <w:t>E</w:t>
            </w:r>
          </w:p>
        </w:tc>
        <w:tc>
          <w:tcPr>
            <w:tcW w:w="288" w:type="dxa"/>
          </w:tcPr>
          <w:p>
            <w:pPr>
              <w:pStyle w:val="TableParagraph"/>
              <w:spacing w:line="159" w:lineRule="exact"/>
              <w:ind w:left="18"/>
              <w:jc w:val="center"/>
              <w:rPr>
                <w:sz w:val="16"/>
              </w:rPr>
            </w:pPr>
            <w:r>
              <w:rPr>
                <w:color w:val="231F20"/>
                <w:w w:val="68"/>
                <w:sz w:val="16"/>
              </w:rPr>
              <w:t>E</w:t>
            </w:r>
          </w:p>
        </w:tc>
        <w:tc>
          <w:tcPr>
            <w:tcW w:w="288" w:type="dxa"/>
          </w:tcPr>
          <w:p>
            <w:pPr>
              <w:pStyle w:val="TableParagraph"/>
              <w:spacing w:line="159" w:lineRule="exact"/>
              <w:ind w:right="91"/>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8" w:lineRule="exact"/>
              <w:ind w:left="5"/>
              <w:rPr>
                <w:sz w:val="16"/>
              </w:rPr>
            </w:pPr>
            <w:r>
              <w:rPr>
                <w:color w:val="231F20"/>
                <w:w w:val="80"/>
                <w:sz w:val="16"/>
              </w:rPr>
              <w:t>ACROLEIN</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08"/>
              <w:rPr>
                <w:sz w:val="16"/>
              </w:rPr>
            </w:pPr>
            <w:r>
              <w:rPr>
                <w:color w:val="231F20"/>
                <w:w w:val="65"/>
                <w:sz w:val="16"/>
              </w:rPr>
              <w:t>G</w:t>
            </w:r>
          </w:p>
        </w:tc>
        <w:tc>
          <w:tcPr>
            <w:tcW w:w="288" w:type="dxa"/>
          </w:tcPr>
          <w:p>
            <w:pPr>
              <w:pStyle w:val="TableParagraph"/>
              <w:spacing w:line="158" w:lineRule="exact"/>
              <w:ind w:left="19"/>
              <w:jc w:val="center"/>
              <w:rPr>
                <w:sz w:val="16"/>
              </w:rPr>
            </w:pPr>
            <w:r>
              <w:rPr>
                <w:color w:val="231F20"/>
                <w:w w:val="65"/>
                <w:sz w:val="16"/>
              </w:rPr>
              <w:t>G</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72"/>
                <w:sz w:val="16"/>
              </w:rPr>
              <w:t>F</w:t>
            </w:r>
          </w:p>
        </w:tc>
        <w:tc>
          <w:tcPr>
            <w:tcW w:w="288" w:type="dxa"/>
          </w:tcPr>
          <w:p>
            <w:pPr>
              <w:pStyle w:val="TableParagraph"/>
              <w:spacing w:line="158" w:lineRule="exact"/>
              <w:ind w:right="86"/>
              <w:jc w:val="right"/>
              <w:rPr>
                <w:sz w:val="16"/>
              </w:rPr>
            </w:pPr>
            <w:r>
              <w:rPr>
                <w:color w:val="231F20"/>
                <w:w w:val="65"/>
                <w:sz w:val="16"/>
              </w:rPr>
              <w:t>G</w:t>
            </w:r>
          </w:p>
        </w:tc>
        <w:tc>
          <w:tcPr>
            <w:tcW w:w="288" w:type="dxa"/>
          </w:tcPr>
          <w:p>
            <w:pPr>
              <w:pStyle w:val="TableParagraph"/>
              <w:spacing w:line="158" w:lineRule="exact"/>
              <w:ind w:left="113"/>
              <w:rPr>
                <w:sz w:val="16"/>
              </w:rPr>
            </w:pPr>
            <w:r>
              <w:rPr>
                <w:color w:val="231F20"/>
                <w:w w:val="72"/>
                <w:sz w:val="16"/>
              </w:rPr>
              <w:t>F</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left="19"/>
              <w:jc w:val="center"/>
              <w:rPr>
                <w:sz w:val="16"/>
              </w:rPr>
            </w:pPr>
            <w:r>
              <w:rPr>
                <w:color w:val="231F20"/>
                <w:w w:val="72"/>
                <w:sz w:val="16"/>
              </w:rPr>
              <w:t>F</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4"/>
              <w:rPr>
                <w:sz w:val="16"/>
              </w:rPr>
            </w:pPr>
            <w:r>
              <w:rPr>
                <w:color w:val="231F20"/>
                <w:w w:val="85"/>
                <w:sz w:val="16"/>
              </w:rPr>
              <w:t>ASTM OIL NO.4</w:t>
            </w:r>
          </w:p>
        </w:tc>
        <w:tc>
          <w:tcPr>
            <w:tcW w:w="288" w:type="dxa"/>
          </w:tcPr>
          <w:p>
            <w:pPr>
              <w:pStyle w:val="TableParagraph"/>
              <w:spacing w:line="158" w:lineRule="exact"/>
              <w:ind w:left="110"/>
              <w:rPr>
                <w:sz w:val="16"/>
              </w:rPr>
            </w:pPr>
            <w:r>
              <w:rPr>
                <w:color w:val="231F20"/>
                <w:w w:val="71"/>
                <w:sz w:val="16"/>
              </w:rPr>
              <w:t>X</w:t>
            </w:r>
          </w:p>
        </w:tc>
        <w:tc>
          <w:tcPr>
            <w:tcW w:w="288" w:type="dxa"/>
          </w:tcPr>
          <w:p>
            <w:pPr>
              <w:pStyle w:val="TableParagraph"/>
              <w:spacing w:line="158" w:lineRule="exact"/>
              <w:ind w:left="18"/>
              <w:jc w:val="center"/>
              <w:rPr>
                <w:sz w:val="16"/>
              </w:rPr>
            </w:pPr>
            <w:r>
              <w:rPr>
                <w:color w:val="231F20"/>
                <w:w w:val="71"/>
                <w:sz w:val="16"/>
              </w:rPr>
              <w:t>X</w:t>
            </w:r>
          </w:p>
        </w:tc>
        <w:tc>
          <w:tcPr>
            <w:tcW w:w="288" w:type="dxa"/>
          </w:tcPr>
          <w:p>
            <w:pPr>
              <w:pStyle w:val="TableParagraph"/>
              <w:spacing w:line="158" w:lineRule="exact"/>
              <w:ind w:left="110"/>
              <w:rPr>
                <w:sz w:val="16"/>
              </w:rPr>
            </w:pPr>
            <w:r>
              <w:rPr>
                <w:color w:val="231F20"/>
                <w:w w:val="71"/>
                <w:sz w:val="16"/>
              </w:rPr>
              <w:t>X</w:t>
            </w:r>
          </w:p>
        </w:tc>
        <w:tc>
          <w:tcPr>
            <w:tcW w:w="288" w:type="dxa"/>
          </w:tcPr>
          <w:p>
            <w:pPr>
              <w:pStyle w:val="TableParagraph"/>
              <w:spacing w:line="158" w:lineRule="exact"/>
              <w:ind w:left="19"/>
              <w:jc w:val="center"/>
              <w:rPr>
                <w:sz w:val="16"/>
              </w:rPr>
            </w:pPr>
            <w:r>
              <w:rPr>
                <w:color w:val="231F20"/>
                <w:w w:val="71"/>
                <w:sz w:val="16"/>
              </w:rPr>
              <w:t>X</w:t>
            </w:r>
          </w:p>
        </w:tc>
        <w:tc>
          <w:tcPr>
            <w:tcW w:w="288" w:type="dxa"/>
          </w:tcPr>
          <w:p>
            <w:pPr>
              <w:pStyle w:val="TableParagraph"/>
              <w:spacing w:line="158" w:lineRule="exact"/>
              <w:ind w:right="88"/>
              <w:jc w:val="right"/>
              <w:rPr>
                <w:sz w:val="16"/>
              </w:rPr>
            </w:pPr>
            <w:r>
              <w:rPr>
                <w:color w:val="231F20"/>
                <w:w w:val="68"/>
                <w:sz w:val="16"/>
              </w:rPr>
              <w:t>C</w:t>
            </w:r>
          </w:p>
        </w:tc>
        <w:tc>
          <w:tcPr>
            <w:tcW w:w="288" w:type="dxa"/>
          </w:tcPr>
          <w:p>
            <w:pPr>
              <w:pStyle w:val="TableParagraph"/>
              <w:spacing w:line="158" w:lineRule="exact"/>
              <w:ind w:left="110"/>
              <w:rPr>
                <w:sz w:val="16"/>
              </w:rPr>
            </w:pPr>
            <w:r>
              <w:rPr>
                <w:color w:val="231F20"/>
                <w:w w:val="71"/>
                <w:sz w:val="16"/>
              </w:rPr>
              <w:t>X</w:t>
            </w:r>
          </w:p>
        </w:tc>
        <w:tc>
          <w:tcPr>
            <w:tcW w:w="288" w:type="dxa"/>
          </w:tcPr>
          <w:p>
            <w:pPr>
              <w:pStyle w:val="TableParagraph"/>
              <w:spacing w:line="158" w:lineRule="exact"/>
              <w:ind w:left="18"/>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right="88"/>
              <w:jc w:val="right"/>
              <w:rPr>
                <w:sz w:val="16"/>
              </w:rPr>
            </w:pPr>
            <w:r>
              <w:rPr>
                <w:color w:val="231F20"/>
                <w:w w:val="68"/>
                <w:sz w:val="16"/>
              </w:rPr>
              <w:t>C</w:t>
            </w:r>
          </w:p>
        </w:tc>
      </w:tr>
      <w:tr>
        <w:trPr>
          <w:trHeight w:val="201" w:hRule="atLeast"/>
        </w:trPr>
        <w:tc>
          <w:tcPr>
            <w:tcW w:w="2227" w:type="dxa"/>
            <w:tcBorders>
              <w:left w:val="nil"/>
            </w:tcBorders>
          </w:tcPr>
          <w:p>
            <w:pPr>
              <w:pStyle w:val="TableParagraph"/>
              <w:spacing w:line="158" w:lineRule="exact"/>
              <w:ind w:left="4"/>
              <w:rPr>
                <w:sz w:val="16"/>
              </w:rPr>
            </w:pPr>
            <w:r>
              <w:rPr>
                <w:color w:val="231F20"/>
                <w:w w:val="80"/>
                <w:sz w:val="16"/>
              </w:rPr>
              <w:t>ACRYLONITRILE</w:t>
            </w:r>
          </w:p>
        </w:tc>
        <w:tc>
          <w:tcPr>
            <w:tcW w:w="288" w:type="dxa"/>
          </w:tcPr>
          <w:p>
            <w:pPr>
              <w:pStyle w:val="TableParagraph"/>
              <w:spacing w:line="158" w:lineRule="exact"/>
              <w:ind w:right="89"/>
              <w:jc w:val="right"/>
              <w:rPr>
                <w:sz w:val="16"/>
              </w:rPr>
            </w:pPr>
            <w:r>
              <w:rPr>
                <w:color w:val="231F20"/>
                <w:w w:val="71"/>
                <w:sz w:val="16"/>
              </w:rPr>
              <w:t>X</w:t>
            </w:r>
          </w:p>
        </w:tc>
        <w:tc>
          <w:tcPr>
            <w:tcW w:w="288" w:type="dxa"/>
          </w:tcPr>
          <w:p>
            <w:pPr>
              <w:pStyle w:val="TableParagraph"/>
              <w:spacing w:line="158" w:lineRule="exact"/>
              <w:ind w:left="110"/>
              <w:rPr>
                <w:sz w:val="16"/>
              </w:rPr>
            </w:pPr>
            <w:r>
              <w:rPr>
                <w:color w:val="231F20"/>
                <w:w w:val="71"/>
                <w:sz w:val="16"/>
              </w:rPr>
              <w:t>X</w:t>
            </w:r>
          </w:p>
        </w:tc>
        <w:tc>
          <w:tcPr>
            <w:tcW w:w="288" w:type="dxa"/>
          </w:tcPr>
          <w:p>
            <w:pPr>
              <w:pStyle w:val="TableParagraph"/>
              <w:spacing w:line="158" w:lineRule="exact"/>
              <w:ind w:left="19"/>
              <w:jc w:val="center"/>
              <w:rPr>
                <w:sz w:val="16"/>
              </w:rPr>
            </w:pPr>
            <w:r>
              <w:rPr>
                <w:color w:val="231F20"/>
                <w:w w:val="68"/>
                <w:sz w:val="16"/>
              </w:rPr>
              <w:t>C</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71"/>
                <w:sz w:val="16"/>
              </w:rPr>
              <w:t>X</w:t>
            </w:r>
          </w:p>
        </w:tc>
        <w:tc>
          <w:tcPr>
            <w:tcW w:w="288" w:type="dxa"/>
          </w:tcPr>
          <w:p>
            <w:pPr>
              <w:pStyle w:val="TableParagraph"/>
              <w:spacing w:line="158" w:lineRule="exact"/>
              <w:ind w:right="87"/>
              <w:jc w:val="right"/>
              <w:rPr>
                <w:sz w:val="16"/>
              </w:rPr>
            </w:pPr>
            <w:r>
              <w:rPr>
                <w:color w:val="231F20"/>
                <w:w w:val="68"/>
                <w:sz w:val="16"/>
              </w:rPr>
              <w:t>C</w:t>
            </w:r>
          </w:p>
        </w:tc>
        <w:tc>
          <w:tcPr>
            <w:tcW w:w="288" w:type="dxa"/>
          </w:tcPr>
          <w:p>
            <w:pPr>
              <w:pStyle w:val="TableParagraph"/>
              <w:spacing w:line="158" w:lineRule="exact"/>
              <w:ind w:left="113"/>
              <w:rPr>
                <w:sz w:val="16"/>
              </w:rPr>
            </w:pPr>
            <w:r>
              <w:rPr>
                <w:color w:val="231F20"/>
                <w:w w:val="72"/>
                <w:sz w:val="16"/>
              </w:rPr>
              <w:t>F</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4"/>
              <w:rPr>
                <w:sz w:val="16"/>
              </w:rPr>
            </w:pPr>
            <w:r>
              <w:rPr>
                <w:color w:val="231F20"/>
                <w:w w:val="80"/>
                <w:sz w:val="16"/>
              </w:rPr>
              <w:t>AUTOMATIC TRASMISSION FLUID</w:t>
            </w:r>
          </w:p>
        </w:tc>
        <w:tc>
          <w:tcPr>
            <w:tcW w:w="288" w:type="dxa"/>
          </w:tcPr>
          <w:p>
            <w:pPr>
              <w:pStyle w:val="TableParagraph"/>
              <w:spacing w:line="158" w:lineRule="exact"/>
              <w:ind w:left="110"/>
              <w:rPr>
                <w:sz w:val="16"/>
              </w:rPr>
            </w:pPr>
            <w:r>
              <w:rPr>
                <w:color w:val="231F20"/>
                <w:w w:val="71"/>
                <w:sz w:val="16"/>
              </w:rPr>
              <w:t>X</w:t>
            </w:r>
          </w:p>
        </w:tc>
        <w:tc>
          <w:tcPr>
            <w:tcW w:w="288" w:type="dxa"/>
          </w:tcPr>
          <w:p>
            <w:pPr>
              <w:pStyle w:val="TableParagraph"/>
              <w:spacing w:line="158" w:lineRule="exact"/>
              <w:ind w:left="18"/>
              <w:jc w:val="center"/>
              <w:rPr>
                <w:sz w:val="16"/>
              </w:rPr>
            </w:pPr>
            <w:r>
              <w:rPr>
                <w:color w:val="231F20"/>
                <w:w w:val="68"/>
                <w:sz w:val="16"/>
              </w:rPr>
              <w:t>C</w:t>
            </w:r>
          </w:p>
        </w:tc>
        <w:tc>
          <w:tcPr>
            <w:tcW w:w="288" w:type="dxa"/>
          </w:tcPr>
          <w:p>
            <w:pPr>
              <w:pStyle w:val="TableParagraph"/>
              <w:spacing w:line="158" w:lineRule="exact"/>
              <w:ind w:left="108"/>
              <w:rPr>
                <w:sz w:val="16"/>
              </w:rPr>
            </w:pPr>
            <w:r>
              <w:rPr>
                <w:color w:val="231F20"/>
                <w:w w:val="68"/>
                <w:sz w:val="16"/>
              </w:rPr>
              <w:t>C</w:t>
            </w:r>
          </w:p>
        </w:tc>
        <w:tc>
          <w:tcPr>
            <w:tcW w:w="288" w:type="dxa"/>
          </w:tcPr>
          <w:p>
            <w:pPr>
              <w:pStyle w:val="TableParagraph"/>
              <w:spacing w:line="158" w:lineRule="exact"/>
              <w:ind w:left="18"/>
              <w:jc w:val="center"/>
              <w:rPr>
                <w:sz w:val="16"/>
              </w:rPr>
            </w:pPr>
            <w:r>
              <w:rPr>
                <w:color w:val="231F20"/>
                <w:w w:val="71"/>
                <w:sz w:val="16"/>
              </w:rPr>
              <w:t>X</w:t>
            </w:r>
          </w:p>
        </w:tc>
        <w:tc>
          <w:tcPr>
            <w:tcW w:w="288" w:type="dxa"/>
          </w:tcPr>
          <w:p>
            <w:pPr>
              <w:pStyle w:val="TableParagraph"/>
              <w:spacing w:line="158" w:lineRule="exact"/>
              <w:ind w:right="91"/>
              <w:jc w:val="right"/>
              <w:rPr>
                <w:sz w:val="16"/>
              </w:rPr>
            </w:pPr>
            <w:r>
              <w:rPr>
                <w:color w:val="231F20"/>
                <w:w w:val="68"/>
                <w:sz w:val="16"/>
              </w:rPr>
              <w:t>E</w:t>
            </w:r>
          </w:p>
        </w:tc>
        <w:tc>
          <w:tcPr>
            <w:tcW w:w="288" w:type="dxa"/>
          </w:tcPr>
          <w:p>
            <w:pPr>
              <w:pStyle w:val="TableParagraph"/>
              <w:spacing w:line="158" w:lineRule="exact"/>
              <w:ind w:left="110"/>
              <w:rPr>
                <w:sz w:val="16"/>
              </w:rPr>
            </w:pPr>
            <w:r>
              <w:rPr>
                <w:color w:val="231F20"/>
                <w:w w:val="71"/>
                <w:sz w:val="16"/>
              </w:rPr>
              <w:t>X</w:t>
            </w:r>
          </w:p>
        </w:tc>
        <w:tc>
          <w:tcPr>
            <w:tcW w:w="288" w:type="dxa"/>
          </w:tcPr>
          <w:p>
            <w:pPr>
              <w:pStyle w:val="TableParagraph"/>
              <w:spacing w:line="158" w:lineRule="exact"/>
              <w:ind w:left="18"/>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right="91"/>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8" w:lineRule="exact"/>
              <w:ind w:left="4"/>
              <w:rPr>
                <w:sz w:val="16"/>
              </w:rPr>
            </w:pPr>
            <w:r>
              <w:rPr>
                <w:color w:val="231F20"/>
                <w:w w:val="80"/>
                <w:sz w:val="16"/>
              </w:rPr>
              <w:t>ACRYLIC ACID</w:t>
            </w:r>
          </w:p>
        </w:tc>
        <w:tc>
          <w:tcPr>
            <w:tcW w:w="288" w:type="dxa"/>
          </w:tcPr>
          <w:p>
            <w:pPr>
              <w:pStyle w:val="TableParagraph"/>
              <w:spacing w:before="0"/>
              <w:rPr>
                <w:rFonts w:ascii="Times New Roman"/>
                <w:sz w:val="14"/>
              </w:rPr>
            </w:pPr>
          </w:p>
        </w:tc>
        <w:tc>
          <w:tcPr>
            <w:tcW w:w="288" w:type="dxa"/>
          </w:tcPr>
          <w:p>
            <w:pPr>
              <w:pStyle w:val="TableParagraph"/>
              <w:spacing w:line="158" w:lineRule="exact"/>
              <w:ind w:left="110"/>
              <w:rPr>
                <w:sz w:val="16"/>
              </w:rPr>
            </w:pPr>
            <w:r>
              <w:rPr>
                <w:color w:val="231F20"/>
                <w:w w:val="71"/>
                <w:sz w:val="16"/>
              </w:rPr>
              <w:t>X</w:t>
            </w:r>
          </w:p>
        </w:tc>
        <w:tc>
          <w:tcPr>
            <w:tcW w:w="288" w:type="dxa"/>
          </w:tcPr>
          <w:p>
            <w:pPr>
              <w:pStyle w:val="TableParagraph"/>
              <w:spacing w:line="158" w:lineRule="exact"/>
              <w:ind w:left="19"/>
              <w:jc w:val="center"/>
              <w:rPr>
                <w:sz w:val="16"/>
              </w:rPr>
            </w:pPr>
            <w:r>
              <w:rPr>
                <w:color w:val="231F20"/>
                <w:w w:val="65"/>
                <w:sz w:val="16"/>
              </w:rPr>
              <w:t>G</w:t>
            </w:r>
          </w:p>
        </w:tc>
        <w:tc>
          <w:tcPr>
            <w:tcW w:w="288" w:type="dxa"/>
          </w:tcPr>
          <w:p>
            <w:pPr>
              <w:pStyle w:val="TableParagraph"/>
              <w:spacing w:line="158" w:lineRule="exact"/>
              <w:ind w:left="110"/>
              <w:rPr>
                <w:sz w:val="16"/>
              </w:rPr>
            </w:pPr>
            <w:r>
              <w:rPr>
                <w:color w:val="231F20"/>
                <w:w w:val="71"/>
                <w:sz w:val="16"/>
              </w:rPr>
              <w:t>X</w:t>
            </w:r>
          </w:p>
        </w:tc>
        <w:tc>
          <w:tcPr>
            <w:tcW w:w="288" w:type="dxa"/>
          </w:tcPr>
          <w:p>
            <w:pPr>
              <w:pStyle w:val="TableParagraph"/>
              <w:spacing w:line="158" w:lineRule="exact"/>
              <w:ind w:left="19"/>
              <w:jc w:val="center"/>
              <w:rPr>
                <w:sz w:val="16"/>
              </w:rPr>
            </w:pPr>
            <w:r>
              <w:rPr>
                <w:color w:val="231F20"/>
                <w:w w:val="71"/>
                <w:sz w:val="16"/>
              </w:rPr>
              <w:t>X</w:t>
            </w:r>
          </w:p>
        </w:tc>
        <w:tc>
          <w:tcPr>
            <w:tcW w:w="288" w:type="dxa"/>
          </w:tcPr>
          <w:p>
            <w:pPr>
              <w:pStyle w:val="TableParagraph"/>
              <w:spacing w:line="158" w:lineRule="exact"/>
              <w:ind w:right="89"/>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left="20"/>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4"/>
              <w:rPr>
                <w:sz w:val="16"/>
              </w:rPr>
            </w:pPr>
            <w:r>
              <w:rPr>
                <w:color w:val="231F20"/>
                <w:w w:val="85"/>
                <w:sz w:val="16"/>
              </w:rPr>
              <w:t>BANANA OIL</w:t>
            </w:r>
          </w:p>
        </w:tc>
        <w:tc>
          <w:tcPr>
            <w:tcW w:w="288" w:type="dxa"/>
          </w:tcPr>
          <w:p>
            <w:pPr>
              <w:pStyle w:val="TableParagraph"/>
              <w:spacing w:line="158" w:lineRule="exact"/>
              <w:ind w:left="108"/>
              <w:rPr>
                <w:sz w:val="16"/>
              </w:rPr>
            </w:pPr>
            <w:r>
              <w:rPr>
                <w:color w:val="231F20"/>
                <w:w w:val="68"/>
                <w:sz w:val="16"/>
              </w:rPr>
              <w:t>C</w:t>
            </w:r>
          </w:p>
        </w:tc>
        <w:tc>
          <w:tcPr>
            <w:tcW w:w="288" w:type="dxa"/>
          </w:tcPr>
          <w:p>
            <w:pPr>
              <w:pStyle w:val="TableParagraph"/>
              <w:spacing w:line="158" w:lineRule="exact"/>
              <w:ind w:left="18"/>
              <w:jc w:val="center"/>
              <w:rPr>
                <w:sz w:val="16"/>
              </w:rPr>
            </w:pPr>
            <w:r>
              <w:rPr>
                <w:color w:val="231F20"/>
                <w:w w:val="71"/>
                <w:sz w:val="16"/>
              </w:rPr>
              <w:t>X</w:t>
            </w:r>
          </w:p>
        </w:tc>
        <w:tc>
          <w:tcPr>
            <w:tcW w:w="288" w:type="dxa"/>
          </w:tcPr>
          <w:p>
            <w:pPr>
              <w:pStyle w:val="TableParagraph"/>
              <w:spacing w:line="158" w:lineRule="exact"/>
              <w:ind w:left="108"/>
              <w:rPr>
                <w:sz w:val="16"/>
              </w:rPr>
            </w:pPr>
            <w:r>
              <w:rPr>
                <w:color w:val="231F20"/>
                <w:w w:val="68"/>
                <w:sz w:val="16"/>
              </w:rPr>
              <w:t>C</w:t>
            </w:r>
          </w:p>
        </w:tc>
        <w:tc>
          <w:tcPr>
            <w:tcW w:w="288" w:type="dxa"/>
          </w:tcPr>
          <w:p>
            <w:pPr>
              <w:pStyle w:val="TableParagraph"/>
              <w:spacing w:line="158" w:lineRule="exact"/>
              <w:ind w:left="18"/>
              <w:jc w:val="center"/>
              <w:rPr>
                <w:sz w:val="16"/>
              </w:rPr>
            </w:pPr>
            <w:r>
              <w:rPr>
                <w:color w:val="231F20"/>
                <w:w w:val="68"/>
                <w:sz w:val="16"/>
              </w:rPr>
              <w:t>C</w:t>
            </w:r>
          </w:p>
        </w:tc>
        <w:tc>
          <w:tcPr>
            <w:tcW w:w="288" w:type="dxa"/>
          </w:tcPr>
          <w:p>
            <w:pPr>
              <w:pStyle w:val="TableParagraph"/>
              <w:spacing w:line="158" w:lineRule="exact"/>
              <w:ind w:right="89"/>
              <w:jc w:val="right"/>
              <w:rPr>
                <w:sz w:val="16"/>
              </w:rPr>
            </w:pPr>
            <w:r>
              <w:rPr>
                <w:color w:val="231F20"/>
                <w:w w:val="71"/>
                <w:sz w:val="16"/>
              </w:rPr>
              <w:t>X</w:t>
            </w:r>
          </w:p>
        </w:tc>
        <w:tc>
          <w:tcPr>
            <w:tcW w:w="288" w:type="dxa"/>
          </w:tcPr>
          <w:p>
            <w:pPr>
              <w:pStyle w:val="TableParagraph"/>
              <w:spacing w:line="158" w:lineRule="exact"/>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right="89"/>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ind w:left="5"/>
              <w:rPr>
                <w:sz w:val="16"/>
              </w:rPr>
            </w:pPr>
            <w:r>
              <w:rPr>
                <w:color w:val="231F20"/>
                <w:w w:val="80"/>
                <w:sz w:val="16"/>
              </w:rPr>
              <w:t>ADIPIC ACID</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5"/>
                <w:sz w:val="16"/>
              </w:rPr>
              <w:t>G</w:t>
            </w:r>
          </w:p>
        </w:tc>
        <w:tc>
          <w:tcPr>
            <w:tcW w:w="288" w:type="dxa"/>
          </w:tcPr>
          <w:p>
            <w:pPr>
              <w:pStyle w:val="TableParagraph"/>
              <w:spacing w:line="158" w:lineRule="exact"/>
              <w:ind w:left="109"/>
              <w:rPr>
                <w:sz w:val="16"/>
              </w:rPr>
            </w:pPr>
            <w:r>
              <w:rPr>
                <w:color w:val="231F20"/>
                <w:w w:val="68"/>
                <w:sz w:val="16"/>
              </w:rPr>
              <w:t>C</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4"/>
              <w:rPr>
                <w:sz w:val="16"/>
              </w:rPr>
            </w:pPr>
            <w:r>
              <w:rPr>
                <w:color w:val="231F20"/>
                <w:w w:val="85"/>
                <w:sz w:val="16"/>
              </w:rPr>
              <w:t>BARIUM CHLORIDE</w:t>
            </w:r>
          </w:p>
        </w:tc>
        <w:tc>
          <w:tcPr>
            <w:tcW w:w="288" w:type="dxa"/>
          </w:tcPr>
          <w:p>
            <w:pPr>
              <w:pStyle w:val="TableParagraph"/>
              <w:spacing w:line="158" w:lineRule="exact"/>
              <w:ind w:left="111"/>
              <w:rPr>
                <w:sz w:val="16"/>
              </w:rPr>
            </w:pPr>
            <w:r>
              <w:rPr>
                <w:color w:val="231F20"/>
                <w:w w:val="68"/>
                <w:sz w:val="16"/>
              </w:rPr>
              <w:t>E</w:t>
            </w:r>
          </w:p>
        </w:tc>
        <w:tc>
          <w:tcPr>
            <w:tcW w:w="288" w:type="dxa"/>
          </w:tcPr>
          <w:p>
            <w:pPr>
              <w:pStyle w:val="TableParagraph"/>
              <w:spacing w:line="158" w:lineRule="exact"/>
              <w:ind w:left="18"/>
              <w:jc w:val="center"/>
              <w:rPr>
                <w:sz w:val="16"/>
              </w:rPr>
            </w:pPr>
            <w:r>
              <w:rPr>
                <w:color w:val="231F20"/>
                <w:w w:val="68"/>
                <w:sz w:val="16"/>
              </w:rPr>
              <w:t>E</w:t>
            </w:r>
          </w:p>
        </w:tc>
        <w:tc>
          <w:tcPr>
            <w:tcW w:w="288" w:type="dxa"/>
          </w:tcPr>
          <w:p>
            <w:pPr>
              <w:pStyle w:val="TableParagraph"/>
              <w:spacing w:line="158" w:lineRule="exact"/>
              <w:ind w:left="111"/>
              <w:rPr>
                <w:sz w:val="16"/>
              </w:rPr>
            </w:pPr>
            <w:r>
              <w:rPr>
                <w:color w:val="231F20"/>
                <w:w w:val="68"/>
                <w:sz w:val="16"/>
              </w:rPr>
              <w:t>E</w:t>
            </w:r>
          </w:p>
        </w:tc>
        <w:tc>
          <w:tcPr>
            <w:tcW w:w="288" w:type="dxa"/>
          </w:tcPr>
          <w:p>
            <w:pPr>
              <w:pStyle w:val="TableParagraph"/>
              <w:spacing w:line="158" w:lineRule="exact"/>
              <w:ind w:left="18"/>
              <w:jc w:val="center"/>
              <w:rPr>
                <w:sz w:val="16"/>
              </w:rPr>
            </w:pPr>
            <w:r>
              <w:rPr>
                <w:color w:val="231F20"/>
                <w:w w:val="68"/>
                <w:sz w:val="16"/>
              </w:rPr>
              <w:t>E</w:t>
            </w:r>
          </w:p>
        </w:tc>
        <w:tc>
          <w:tcPr>
            <w:tcW w:w="288" w:type="dxa"/>
          </w:tcPr>
          <w:p>
            <w:pPr>
              <w:pStyle w:val="TableParagraph"/>
              <w:spacing w:line="158" w:lineRule="exact"/>
              <w:ind w:right="91"/>
              <w:jc w:val="right"/>
              <w:rPr>
                <w:sz w:val="16"/>
              </w:rPr>
            </w:pPr>
            <w:r>
              <w:rPr>
                <w:color w:val="231F20"/>
                <w:w w:val="68"/>
                <w:sz w:val="16"/>
              </w:rPr>
              <w:t>E</w:t>
            </w:r>
          </w:p>
        </w:tc>
        <w:tc>
          <w:tcPr>
            <w:tcW w:w="288" w:type="dxa"/>
          </w:tcPr>
          <w:p>
            <w:pPr>
              <w:pStyle w:val="TableParagraph"/>
              <w:spacing w:line="158" w:lineRule="exact"/>
              <w:ind w:left="111"/>
              <w:rPr>
                <w:sz w:val="16"/>
              </w:rPr>
            </w:pPr>
            <w:r>
              <w:rPr>
                <w:color w:val="231F20"/>
                <w:w w:val="68"/>
                <w:sz w:val="16"/>
              </w:rPr>
              <w:t>E</w:t>
            </w:r>
          </w:p>
        </w:tc>
        <w:tc>
          <w:tcPr>
            <w:tcW w:w="288" w:type="dxa"/>
          </w:tcPr>
          <w:p>
            <w:pPr>
              <w:pStyle w:val="TableParagraph"/>
              <w:spacing w:line="158" w:lineRule="exact"/>
              <w:ind w:left="18"/>
              <w:jc w:val="center"/>
              <w:rPr>
                <w:sz w:val="16"/>
              </w:rPr>
            </w:pPr>
            <w:r>
              <w:rPr>
                <w:color w:val="231F20"/>
                <w:w w:val="68"/>
                <w:sz w:val="16"/>
              </w:rPr>
              <w:t>E</w:t>
            </w:r>
          </w:p>
        </w:tc>
        <w:tc>
          <w:tcPr>
            <w:tcW w:w="288" w:type="dxa"/>
          </w:tcPr>
          <w:p>
            <w:pPr>
              <w:pStyle w:val="TableParagraph"/>
              <w:spacing w:line="158" w:lineRule="exact"/>
              <w:ind w:left="111"/>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8" w:lineRule="exact"/>
              <w:ind w:left="5"/>
              <w:rPr>
                <w:sz w:val="16"/>
              </w:rPr>
            </w:pPr>
            <w:r>
              <w:rPr>
                <w:color w:val="231F20"/>
                <w:w w:val="90"/>
                <w:sz w:val="16"/>
              </w:rPr>
              <w:t>AIR, +300°F</w:t>
            </w:r>
          </w:p>
        </w:tc>
        <w:tc>
          <w:tcPr>
            <w:tcW w:w="288" w:type="dxa"/>
          </w:tcPr>
          <w:p>
            <w:pPr>
              <w:pStyle w:val="TableParagraph"/>
              <w:spacing w:line="158" w:lineRule="exact"/>
              <w:ind w:right="86"/>
              <w:jc w:val="right"/>
              <w:rPr>
                <w:sz w:val="16"/>
              </w:rPr>
            </w:pPr>
            <w:r>
              <w:rPr>
                <w:color w:val="231F20"/>
                <w:w w:val="65"/>
                <w:sz w:val="16"/>
              </w:rPr>
              <w:t>G</w:t>
            </w:r>
          </w:p>
        </w:tc>
        <w:tc>
          <w:tcPr>
            <w:tcW w:w="288" w:type="dxa"/>
          </w:tcPr>
          <w:p>
            <w:pPr>
              <w:pStyle w:val="TableParagraph"/>
              <w:spacing w:line="158" w:lineRule="exact"/>
              <w:ind w:left="108"/>
              <w:rPr>
                <w:sz w:val="16"/>
              </w:rPr>
            </w:pPr>
            <w:r>
              <w:rPr>
                <w:color w:val="231F20"/>
                <w:w w:val="65"/>
                <w:sz w:val="16"/>
              </w:rPr>
              <w:t>G</w:t>
            </w:r>
          </w:p>
        </w:tc>
        <w:tc>
          <w:tcPr>
            <w:tcW w:w="288" w:type="dxa"/>
          </w:tcPr>
          <w:p>
            <w:pPr>
              <w:pStyle w:val="TableParagraph"/>
              <w:spacing w:line="158" w:lineRule="exact"/>
              <w:ind w:left="20"/>
              <w:jc w:val="center"/>
              <w:rPr>
                <w:sz w:val="16"/>
              </w:rPr>
            </w:pPr>
            <w:r>
              <w:rPr>
                <w:color w:val="231F20"/>
                <w:w w:val="65"/>
                <w:sz w:val="16"/>
              </w:rPr>
              <w:t>G</w:t>
            </w:r>
          </w:p>
        </w:tc>
        <w:tc>
          <w:tcPr>
            <w:tcW w:w="288" w:type="dxa"/>
          </w:tcPr>
          <w:p>
            <w:pPr>
              <w:pStyle w:val="TableParagraph"/>
              <w:spacing w:line="158" w:lineRule="exact"/>
              <w:ind w:left="108"/>
              <w:rPr>
                <w:sz w:val="16"/>
              </w:rPr>
            </w:pPr>
            <w:r>
              <w:rPr>
                <w:color w:val="231F20"/>
                <w:w w:val="65"/>
                <w:sz w:val="16"/>
              </w:rPr>
              <w:t>G</w:t>
            </w:r>
          </w:p>
        </w:tc>
        <w:tc>
          <w:tcPr>
            <w:tcW w:w="288" w:type="dxa"/>
          </w:tcPr>
          <w:p>
            <w:pPr>
              <w:pStyle w:val="TableParagraph"/>
              <w:spacing w:line="158" w:lineRule="exact"/>
              <w:ind w:left="20"/>
              <w:jc w:val="center"/>
              <w:rPr>
                <w:sz w:val="16"/>
              </w:rPr>
            </w:pPr>
            <w:r>
              <w:rPr>
                <w:color w:val="231F20"/>
                <w:w w:val="65"/>
                <w:sz w:val="16"/>
              </w:rPr>
              <w:t>G</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left="20"/>
              <w:jc w:val="center"/>
              <w:rPr>
                <w:sz w:val="16"/>
              </w:rPr>
            </w:pPr>
            <w:r>
              <w:rPr>
                <w:color w:val="231F20"/>
                <w:w w:val="65"/>
                <w:sz w:val="16"/>
              </w:rPr>
              <w:t>G</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4"/>
              <w:rPr>
                <w:sz w:val="16"/>
              </w:rPr>
            </w:pPr>
            <w:r>
              <w:rPr>
                <w:color w:val="231F20"/>
                <w:w w:val="85"/>
                <w:sz w:val="16"/>
              </w:rPr>
              <w:t>BARIUM HYDROXIDE</w:t>
            </w:r>
          </w:p>
        </w:tc>
        <w:tc>
          <w:tcPr>
            <w:tcW w:w="288" w:type="dxa"/>
          </w:tcPr>
          <w:p>
            <w:pPr>
              <w:pStyle w:val="TableParagraph"/>
              <w:spacing w:line="158" w:lineRule="exact"/>
              <w:ind w:left="111"/>
              <w:rPr>
                <w:sz w:val="16"/>
              </w:rPr>
            </w:pPr>
            <w:r>
              <w:rPr>
                <w:color w:val="231F20"/>
                <w:w w:val="68"/>
                <w:sz w:val="16"/>
              </w:rPr>
              <w:t>E</w:t>
            </w:r>
          </w:p>
        </w:tc>
        <w:tc>
          <w:tcPr>
            <w:tcW w:w="288" w:type="dxa"/>
          </w:tcPr>
          <w:p>
            <w:pPr>
              <w:pStyle w:val="TableParagraph"/>
              <w:spacing w:line="158" w:lineRule="exact"/>
              <w:ind w:left="18"/>
              <w:jc w:val="center"/>
              <w:rPr>
                <w:sz w:val="16"/>
              </w:rPr>
            </w:pPr>
            <w:r>
              <w:rPr>
                <w:color w:val="231F20"/>
                <w:w w:val="68"/>
                <w:sz w:val="16"/>
              </w:rPr>
              <w:t>E</w:t>
            </w:r>
          </w:p>
        </w:tc>
        <w:tc>
          <w:tcPr>
            <w:tcW w:w="288" w:type="dxa"/>
          </w:tcPr>
          <w:p>
            <w:pPr>
              <w:pStyle w:val="TableParagraph"/>
              <w:spacing w:line="158" w:lineRule="exact"/>
              <w:ind w:left="111"/>
              <w:rPr>
                <w:sz w:val="16"/>
              </w:rPr>
            </w:pPr>
            <w:r>
              <w:rPr>
                <w:color w:val="231F20"/>
                <w:w w:val="68"/>
                <w:sz w:val="16"/>
              </w:rPr>
              <w:t>E</w:t>
            </w:r>
          </w:p>
        </w:tc>
        <w:tc>
          <w:tcPr>
            <w:tcW w:w="288" w:type="dxa"/>
          </w:tcPr>
          <w:p>
            <w:pPr>
              <w:pStyle w:val="TableParagraph"/>
              <w:spacing w:line="158" w:lineRule="exact"/>
              <w:ind w:left="18"/>
              <w:jc w:val="center"/>
              <w:rPr>
                <w:sz w:val="16"/>
              </w:rPr>
            </w:pPr>
            <w:r>
              <w:rPr>
                <w:color w:val="231F20"/>
                <w:w w:val="68"/>
                <w:sz w:val="16"/>
              </w:rPr>
              <w:t>E</w:t>
            </w:r>
          </w:p>
        </w:tc>
        <w:tc>
          <w:tcPr>
            <w:tcW w:w="288" w:type="dxa"/>
          </w:tcPr>
          <w:p>
            <w:pPr>
              <w:pStyle w:val="TableParagraph"/>
              <w:spacing w:line="158" w:lineRule="exact"/>
              <w:ind w:right="91"/>
              <w:jc w:val="right"/>
              <w:rPr>
                <w:sz w:val="16"/>
              </w:rPr>
            </w:pPr>
            <w:r>
              <w:rPr>
                <w:color w:val="231F20"/>
                <w:w w:val="68"/>
                <w:sz w:val="16"/>
              </w:rPr>
              <w:t>E</w:t>
            </w:r>
          </w:p>
        </w:tc>
        <w:tc>
          <w:tcPr>
            <w:tcW w:w="288" w:type="dxa"/>
          </w:tcPr>
          <w:p>
            <w:pPr>
              <w:pStyle w:val="TableParagraph"/>
              <w:spacing w:line="158" w:lineRule="exact"/>
              <w:ind w:left="111"/>
              <w:rPr>
                <w:sz w:val="16"/>
              </w:rPr>
            </w:pPr>
            <w:r>
              <w:rPr>
                <w:color w:val="231F20"/>
                <w:w w:val="68"/>
                <w:sz w:val="16"/>
              </w:rPr>
              <w:t>E</w:t>
            </w:r>
          </w:p>
        </w:tc>
        <w:tc>
          <w:tcPr>
            <w:tcW w:w="288" w:type="dxa"/>
          </w:tcPr>
          <w:p>
            <w:pPr>
              <w:pStyle w:val="TableParagraph"/>
              <w:spacing w:line="158" w:lineRule="exact"/>
              <w:ind w:left="18"/>
              <w:jc w:val="center"/>
              <w:rPr>
                <w:sz w:val="16"/>
              </w:rPr>
            </w:pPr>
            <w:r>
              <w:rPr>
                <w:color w:val="231F20"/>
                <w:w w:val="68"/>
                <w:sz w:val="16"/>
              </w:rPr>
              <w:t>E</w:t>
            </w:r>
          </w:p>
        </w:tc>
        <w:tc>
          <w:tcPr>
            <w:tcW w:w="288" w:type="dxa"/>
          </w:tcPr>
          <w:p>
            <w:pPr>
              <w:pStyle w:val="TableParagraph"/>
              <w:spacing w:line="158" w:lineRule="exact"/>
              <w:ind w:left="111"/>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8" w:lineRule="exact"/>
              <w:ind w:left="5"/>
              <w:rPr>
                <w:sz w:val="16"/>
              </w:rPr>
            </w:pPr>
            <w:r>
              <w:rPr>
                <w:color w:val="231F20"/>
                <w:w w:val="85"/>
                <w:sz w:val="16"/>
              </w:rPr>
              <w:t>ALK-TRI</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111"/>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71"/>
                <w:sz w:val="16"/>
              </w:rPr>
              <w:t>X</w:t>
            </w:r>
          </w:p>
        </w:tc>
        <w:tc>
          <w:tcPr>
            <w:tcW w:w="288" w:type="dxa"/>
          </w:tcPr>
          <w:p>
            <w:pPr>
              <w:pStyle w:val="TableParagraph"/>
              <w:spacing w:line="158" w:lineRule="exact"/>
              <w:ind w:left="111"/>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71"/>
                <w:sz w:val="16"/>
              </w:rPr>
              <w:t>X</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left="20"/>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4"/>
              <w:rPr>
                <w:sz w:val="16"/>
              </w:rPr>
            </w:pPr>
            <w:r>
              <w:rPr>
                <w:color w:val="231F20"/>
                <w:w w:val="85"/>
                <w:sz w:val="16"/>
              </w:rPr>
              <w:t>BARIUM SULPHIDE</w:t>
            </w:r>
          </w:p>
        </w:tc>
        <w:tc>
          <w:tcPr>
            <w:tcW w:w="288" w:type="dxa"/>
          </w:tcPr>
          <w:p>
            <w:pPr>
              <w:pStyle w:val="TableParagraph"/>
              <w:spacing w:line="158" w:lineRule="exact"/>
              <w:ind w:left="111"/>
              <w:rPr>
                <w:sz w:val="16"/>
              </w:rPr>
            </w:pPr>
            <w:r>
              <w:rPr>
                <w:color w:val="231F20"/>
                <w:w w:val="68"/>
                <w:sz w:val="16"/>
              </w:rPr>
              <w:t>E</w:t>
            </w:r>
          </w:p>
        </w:tc>
        <w:tc>
          <w:tcPr>
            <w:tcW w:w="288" w:type="dxa"/>
          </w:tcPr>
          <w:p>
            <w:pPr>
              <w:pStyle w:val="TableParagraph"/>
              <w:spacing w:line="158" w:lineRule="exact"/>
              <w:ind w:left="18"/>
              <w:jc w:val="center"/>
              <w:rPr>
                <w:sz w:val="16"/>
              </w:rPr>
            </w:pPr>
            <w:r>
              <w:rPr>
                <w:color w:val="231F20"/>
                <w:w w:val="68"/>
                <w:sz w:val="16"/>
              </w:rPr>
              <w:t>E</w:t>
            </w:r>
          </w:p>
        </w:tc>
        <w:tc>
          <w:tcPr>
            <w:tcW w:w="288" w:type="dxa"/>
          </w:tcPr>
          <w:p>
            <w:pPr>
              <w:pStyle w:val="TableParagraph"/>
              <w:spacing w:line="158" w:lineRule="exact"/>
              <w:ind w:left="111"/>
              <w:rPr>
                <w:sz w:val="16"/>
              </w:rPr>
            </w:pPr>
            <w:r>
              <w:rPr>
                <w:color w:val="231F20"/>
                <w:w w:val="68"/>
                <w:sz w:val="16"/>
              </w:rPr>
              <w:t>E</w:t>
            </w:r>
          </w:p>
        </w:tc>
        <w:tc>
          <w:tcPr>
            <w:tcW w:w="288" w:type="dxa"/>
          </w:tcPr>
          <w:p>
            <w:pPr>
              <w:pStyle w:val="TableParagraph"/>
              <w:spacing w:line="158" w:lineRule="exact"/>
              <w:ind w:left="18"/>
              <w:jc w:val="center"/>
              <w:rPr>
                <w:sz w:val="16"/>
              </w:rPr>
            </w:pPr>
            <w:r>
              <w:rPr>
                <w:color w:val="231F20"/>
                <w:w w:val="68"/>
                <w:sz w:val="16"/>
              </w:rPr>
              <w:t>E</w:t>
            </w:r>
          </w:p>
        </w:tc>
        <w:tc>
          <w:tcPr>
            <w:tcW w:w="288" w:type="dxa"/>
          </w:tcPr>
          <w:p>
            <w:pPr>
              <w:pStyle w:val="TableParagraph"/>
              <w:spacing w:line="158" w:lineRule="exact"/>
              <w:ind w:right="91"/>
              <w:jc w:val="right"/>
              <w:rPr>
                <w:sz w:val="16"/>
              </w:rPr>
            </w:pPr>
            <w:r>
              <w:rPr>
                <w:color w:val="231F20"/>
                <w:w w:val="68"/>
                <w:sz w:val="16"/>
              </w:rPr>
              <w:t>E</w:t>
            </w:r>
          </w:p>
        </w:tc>
        <w:tc>
          <w:tcPr>
            <w:tcW w:w="288" w:type="dxa"/>
          </w:tcPr>
          <w:p>
            <w:pPr>
              <w:pStyle w:val="TableParagraph"/>
              <w:spacing w:line="158" w:lineRule="exact"/>
              <w:ind w:left="111"/>
              <w:rPr>
                <w:sz w:val="16"/>
              </w:rPr>
            </w:pPr>
            <w:r>
              <w:rPr>
                <w:color w:val="231F20"/>
                <w:w w:val="68"/>
                <w:sz w:val="16"/>
              </w:rPr>
              <w:t>E</w:t>
            </w:r>
          </w:p>
        </w:tc>
        <w:tc>
          <w:tcPr>
            <w:tcW w:w="288" w:type="dxa"/>
          </w:tcPr>
          <w:p>
            <w:pPr>
              <w:pStyle w:val="TableParagraph"/>
              <w:spacing w:line="158" w:lineRule="exact"/>
              <w:ind w:left="18"/>
              <w:jc w:val="center"/>
              <w:rPr>
                <w:sz w:val="16"/>
              </w:rPr>
            </w:pPr>
            <w:r>
              <w:rPr>
                <w:color w:val="231F20"/>
                <w:w w:val="65"/>
                <w:sz w:val="16"/>
              </w:rPr>
              <w:t>G</w:t>
            </w:r>
          </w:p>
        </w:tc>
        <w:tc>
          <w:tcPr>
            <w:tcW w:w="288" w:type="dxa"/>
          </w:tcPr>
          <w:p>
            <w:pPr>
              <w:pStyle w:val="TableParagraph"/>
              <w:spacing w:line="158" w:lineRule="exact"/>
              <w:ind w:left="111"/>
              <w:rPr>
                <w:sz w:val="16"/>
              </w:rPr>
            </w:pPr>
            <w:r>
              <w:rPr>
                <w:color w:val="231F20"/>
                <w:w w:val="68"/>
                <w:sz w:val="16"/>
              </w:rPr>
              <w:t>E</w:t>
            </w:r>
          </w:p>
        </w:tc>
        <w:tc>
          <w:tcPr>
            <w:tcW w:w="288" w:type="dxa"/>
          </w:tcPr>
          <w:p>
            <w:pPr>
              <w:pStyle w:val="TableParagraph"/>
              <w:spacing w:line="158" w:lineRule="exact"/>
              <w:ind w:left="18"/>
              <w:jc w:val="center"/>
              <w:rPr>
                <w:sz w:val="16"/>
              </w:rPr>
            </w:pPr>
            <w:r>
              <w:rPr>
                <w:color w:val="231F20"/>
                <w:w w:val="68"/>
                <w:sz w:val="16"/>
              </w:rPr>
              <w:t>E</w:t>
            </w:r>
          </w:p>
        </w:tc>
        <w:tc>
          <w:tcPr>
            <w:tcW w:w="288" w:type="dxa"/>
          </w:tcPr>
          <w:p>
            <w:pPr>
              <w:pStyle w:val="TableParagraph"/>
              <w:spacing w:line="158" w:lineRule="exact"/>
              <w:ind w:right="91"/>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8" w:lineRule="exact"/>
              <w:ind w:left="5"/>
              <w:rPr>
                <w:sz w:val="16"/>
              </w:rPr>
            </w:pPr>
            <w:r>
              <w:rPr>
                <w:color w:val="231F20"/>
                <w:w w:val="85"/>
                <w:sz w:val="16"/>
              </w:rPr>
              <w:t>ALLYL ALCOHOL</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89"/>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4"/>
              <w:rPr>
                <w:sz w:val="16"/>
              </w:rPr>
            </w:pPr>
            <w:r>
              <w:rPr>
                <w:color w:val="231F20"/>
                <w:w w:val="80"/>
                <w:sz w:val="16"/>
              </w:rPr>
              <w:t>BEER</w:t>
            </w:r>
          </w:p>
        </w:tc>
        <w:tc>
          <w:tcPr>
            <w:tcW w:w="288" w:type="dxa"/>
          </w:tcPr>
          <w:p>
            <w:pPr>
              <w:pStyle w:val="TableParagraph"/>
              <w:spacing w:line="158" w:lineRule="exact"/>
              <w:ind w:left="111"/>
              <w:rPr>
                <w:sz w:val="16"/>
              </w:rPr>
            </w:pPr>
            <w:r>
              <w:rPr>
                <w:color w:val="231F20"/>
                <w:w w:val="68"/>
                <w:sz w:val="16"/>
              </w:rPr>
              <w:t>E</w:t>
            </w:r>
          </w:p>
        </w:tc>
        <w:tc>
          <w:tcPr>
            <w:tcW w:w="288" w:type="dxa"/>
          </w:tcPr>
          <w:p>
            <w:pPr>
              <w:pStyle w:val="TableParagraph"/>
              <w:spacing w:line="158" w:lineRule="exact"/>
              <w:ind w:left="18"/>
              <w:jc w:val="center"/>
              <w:rPr>
                <w:sz w:val="16"/>
              </w:rPr>
            </w:pPr>
            <w:r>
              <w:rPr>
                <w:color w:val="231F20"/>
                <w:w w:val="68"/>
                <w:sz w:val="16"/>
              </w:rPr>
              <w:t>E</w:t>
            </w:r>
          </w:p>
        </w:tc>
        <w:tc>
          <w:tcPr>
            <w:tcW w:w="288" w:type="dxa"/>
          </w:tcPr>
          <w:p>
            <w:pPr>
              <w:pStyle w:val="TableParagraph"/>
              <w:spacing w:line="158" w:lineRule="exact"/>
              <w:ind w:left="111"/>
              <w:rPr>
                <w:sz w:val="16"/>
              </w:rPr>
            </w:pPr>
            <w:r>
              <w:rPr>
                <w:color w:val="231F20"/>
                <w:w w:val="68"/>
                <w:sz w:val="16"/>
              </w:rPr>
              <w:t>E</w:t>
            </w:r>
          </w:p>
        </w:tc>
        <w:tc>
          <w:tcPr>
            <w:tcW w:w="288" w:type="dxa"/>
          </w:tcPr>
          <w:p>
            <w:pPr>
              <w:pStyle w:val="TableParagraph"/>
              <w:spacing w:line="158" w:lineRule="exact"/>
              <w:ind w:left="18"/>
              <w:jc w:val="center"/>
              <w:rPr>
                <w:sz w:val="16"/>
              </w:rPr>
            </w:pPr>
            <w:r>
              <w:rPr>
                <w:color w:val="231F20"/>
                <w:w w:val="68"/>
                <w:sz w:val="16"/>
              </w:rPr>
              <w:t>E</w:t>
            </w:r>
          </w:p>
        </w:tc>
        <w:tc>
          <w:tcPr>
            <w:tcW w:w="288" w:type="dxa"/>
          </w:tcPr>
          <w:p>
            <w:pPr>
              <w:pStyle w:val="TableParagraph"/>
              <w:spacing w:line="158" w:lineRule="exact"/>
              <w:ind w:right="91"/>
              <w:jc w:val="right"/>
              <w:rPr>
                <w:sz w:val="16"/>
              </w:rPr>
            </w:pPr>
            <w:r>
              <w:rPr>
                <w:color w:val="231F20"/>
                <w:w w:val="68"/>
                <w:sz w:val="16"/>
              </w:rPr>
              <w:t>E</w:t>
            </w:r>
          </w:p>
        </w:tc>
        <w:tc>
          <w:tcPr>
            <w:tcW w:w="288" w:type="dxa"/>
          </w:tcPr>
          <w:p>
            <w:pPr>
              <w:pStyle w:val="TableParagraph"/>
              <w:spacing w:line="158" w:lineRule="exact"/>
              <w:ind w:left="111"/>
              <w:rPr>
                <w:sz w:val="16"/>
              </w:rPr>
            </w:pPr>
            <w:r>
              <w:rPr>
                <w:color w:val="231F20"/>
                <w:w w:val="68"/>
                <w:sz w:val="16"/>
              </w:rPr>
              <w:t>E</w:t>
            </w:r>
          </w:p>
        </w:tc>
        <w:tc>
          <w:tcPr>
            <w:tcW w:w="288" w:type="dxa"/>
          </w:tcPr>
          <w:p>
            <w:pPr>
              <w:pStyle w:val="TableParagraph"/>
              <w:spacing w:line="158" w:lineRule="exact"/>
              <w:ind w:left="18"/>
              <w:jc w:val="center"/>
              <w:rPr>
                <w:sz w:val="16"/>
              </w:rPr>
            </w:pPr>
            <w:r>
              <w:rPr>
                <w:color w:val="231F20"/>
                <w:w w:val="68"/>
                <w:sz w:val="16"/>
              </w:rPr>
              <w:t>E</w:t>
            </w:r>
          </w:p>
        </w:tc>
        <w:tc>
          <w:tcPr>
            <w:tcW w:w="288" w:type="dxa"/>
          </w:tcPr>
          <w:p>
            <w:pPr>
              <w:pStyle w:val="TableParagraph"/>
              <w:spacing w:line="158" w:lineRule="exact"/>
              <w:ind w:left="111"/>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8" w:lineRule="exact"/>
              <w:ind w:left="5"/>
              <w:rPr>
                <w:sz w:val="16"/>
              </w:rPr>
            </w:pPr>
            <w:r>
              <w:rPr>
                <w:color w:val="231F20"/>
                <w:w w:val="85"/>
                <w:sz w:val="16"/>
              </w:rPr>
              <w:t>ALLYL BROMIDE</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111"/>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71"/>
                <w:sz w:val="16"/>
              </w:rPr>
              <w:t>X</w:t>
            </w:r>
          </w:p>
        </w:tc>
        <w:tc>
          <w:tcPr>
            <w:tcW w:w="288" w:type="dxa"/>
          </w:tcPr>
          <w:p>
            <w:pPr>
              <w:pStyle w:val="TableParagraph"/>
              <w:spacing w:line="158" w:lineRule="exact"/>
              <w:ind w:left="111"/>
              <w:rPr>
                <w:sz w:val="16"/>
              </w:rPr>
            </w:pPr>
            <w:r>
              <w:rPr>
                <w:color w:val="231F20"/>
                <w:w w:val="71"/>
                <w:sz w:val="16"/>
              </w:rPr>
              <w:t>X</w:t>
            </w:r>
          </w:p>
        </w:tc>
        <w:tc>
          <w:tcPr>
            <w:tcW w:w="288" w:type="dxa"/>
          </w:tcPr>
          <w:p>
            <w:pPr>
              <w:pStyle w:val="TableParagraph"/>
              <w:spacing w:line="158" w:lineRule="exact"/>
              <w:ind w:left="21"/>
              <w:jc w:val="center"/>
              <w:rPr>
                <w:sz w:val="16"/>
              </w:rPr>
            </w:pPr>
            <w:r>
              <w:rPr>
                <w:color w:val="231F20"/>
                <w:w w:val="71"/>
                <w:sz w:val="16"/>
              </w:rPr>
              <w:t>X</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left="20"/>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4"/>
              <w:rPr>
                <w:sz w:val="16"/>
              </w:rPr>
            </w:pPr>
            <w:r>
              <w:rPr>
                <w:color w:val="231F20"/>
                <w:w w:val="80"/>
                <w:sz w:val="16"/>
              </w:rPr>
              <w:t>BEET SUGAR LIQUORS</w:t>
            </w:r>
          </w:p>
        </w:tc>
        <w:tc>
          <w:tcPr>
            <w:tcW w:w="288" w:type="dxa"/>
          </w:tcPr>
          <w:p>
            <w:pPr>
              <w:pStyle w:val="TableParagraph"/>
              <w:spacing w:line="158" w:lineRule="exact"/>
              <w:ind w:left="111"/>
              <w:rPr>
                <w:sz w:val="16"/>
              </w:rPr>
            </w:pPr>
            <w:r>
              <w:rPr>
                <w:color w:val="231F20"/>
                <w:w w:val="68"/>
                <w:sz w:val="16"/>
              </w:rPr>
              <w:t>E</w:t>
            </w:r>
          </w:p>
        </w:tc>
        <w:tc>
          <w:tcPr>
            <w:tcW w:w="288" w:type="dxa"/>
          </w:tcPr>
          <w:p>
            <w:pPr>
              <w:pStyle w:val="TableParagraph"/>
              <w:spacing w:line="158" w:lineRule="exact"/>
              <w:ind w:left="18"/>
              <w:jc w:val="center"/>
              <w:rPr>
                <w:sz w:val="16"/>
              </w:rPr>
            </w:pPr>
            <w:r>
              <w:rPr>
                <w:color w:val="231F20"/>
                <w:w w:val="68"/>
                <w:sz w:val="16"/>
              </w:rPr>
              <w:t>C</w:t>
            </w:r>
          </w:p>
        </w:tc>
        <w:tc>
          <w:tcPr>
            <w:tcW w:w="288" w:type="dxa"/>
          </w:tcPr>
          <w:p>
            <w:pPr>
              <w:pStyle w:val="TableParagraph"/>
              <w:spacing w:line="158" w:lineRule="exact"/>
              <w:ind w:left="111"/>
              <w:rPr>
                <w:sz w:val="16"/>
              </w:rPr>
            </w:pPr>
            <w:r>
              <w:rPr>
                <w:color w:val="231F20"/>
                <w:w w:val="68"/>
                <w:sz w:val="16"/>
              </w:rPr>
              <w:t>E</w:t>
            </w:r>
          </w:p>
        </w:tc>
        <w:tc>
          <w:tcPr>
            <w:tcW w:w="288" w:type="dxa"/>
          </w:tcPr>
          <w:p>
            <w:pPr>
              <w:pStyle w:val="TableParagraph"/>
              <w:spacing w:line="158" w:lineRule="exact"/>
              <w:ind w:left="18"/>
              <w:jc w:val="center"/>
              <w:rPr>
                <w:sz w:val="16"/>
              </w:rPr>
            </w:pPr>
            <w:r>
              <w:rPr>
                <w:color w:val="231F20"/>
                <w:w w:val="68"/>
                <w:sz w:val="16"/>
              </w:rPr>
              <w:t>E</w:t>
            </w:r>
          </w:p>
        </w:tc>
        <w:tc>
          <w:tcPr>
            <w:tcW w:w="288" w:type="dxa"/>
          </w:tcPr>
          <w:p>
            <w:pPr>
              <w:pStyle w:val="TableParagraph"/>
              <w:spacing w:line="158" w:lineRule="exact"/>
              <w:ind w:right="91"/>
              <w:jc w:val="right"/>
              <w:rPr>
                <w:sz w:val="16"/>
              </w:rPr>
            </w:pPr>
            <w:r>
              <w:rPr>
                <w:color w:val="231F20"/>
                <w:w w:val="68"/>
                <w:sz w:val="16"/>
              </w:rPr>
              <w:t>E</w:t>
            </w:r>
          </w:p>
        </w:tc>
        <w:tc>
          <w:tcPr>
            <w:tcW w:w="288" w:type="dxa"/>
          </w:tcPr>
          <w:p>
            <w:pPr>
              <w:pStyle w:val="TableParagraph"/>
              <w:spacing w:line="158" w:lineRule="exact"/>
              <w:ind w:left="111"/>
              <w:rPr>
                <w:sz w:val="16"/>
              </w:rPr>
            </w:pPr>
            <w:r>
              <w:rPr>
                <w:color w:val="231F20"/>
                <w:w w:val="68"/>
                <w:sz w:val="16"/>
              </w:rPr>
              <w:t>E</w:t>
            </w:r>
          </w:p>
        </w:tc>
        <w:tc>
          <w:tcPr>
            <w:tcW w:w="288" w:type="dxa"/>
          </w:tcPr>
          <w:p>
            <w:pPr>
              <w:pStyle w:val="TableParagraph"/>
              <w:spacing w:line="158" w:lineRule="exact"/>
              <w:ind w:left="18"/>
              <w:jc w:val="center"/>
              <w:rPr>
                <w:sz w:val="16"/>
              </w:rPr>
            </w:pPr>
            <w:r>
              <w:rPr>
                <w:color w:val="231F20"/>
                <w:w w:val="68"/>
                <w:sz w:val="16"/>
              </w:rPr>
              <w:t>E</w:t>
            </w:r>
          </w:p>
        </w:tc>
        <w:tc>
          <w:tcPr>
            <w:tcW w:w="288" w:type="dxa"/>
          </w:tcPr>
          <w:p>
            <w:pPr>
              <w:pStyle w:val="TableParagraph"/>
              <w:spacing w:line="158" w:lineRule="exact"/>
              <w:ind w:left="111"/>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8" w:lineRule="exact"/>
              <w:ind w:left="5"/>
              <w:rPr>
                <w:sz w:val="16"/>
              </w:rPr>
            </w:pPr>
            <w:r>
              <w:rPr>
                <w:color w:val="231F20"/>
                <w:w w:val="80"/>
                <w:sz w:val="16"/>
              </w:rPr>
              <w:t>ALLYL CHLORIDE</w:t>
            </w:r>
          </w:p>
        </w:tc>
        <w:tc>
          <w:tcPr>
            <w:tcW w:w="288" w:type="dxa"/>
          </w:tcPr>
          <w:p>
            <w:pPr>
              <w:pStyle w:val="TableParagraph"/>
              <w:spacing w:line="158" w:lineRule="exact"/>
              <w:ind w:right="87"/>
              <w:jc w:val="right"/>
              <w:rPr>
                <w:sz w:val="16"/>
              </w:rPr>
            </w:pPr>
            <w:r>
              <w:rPr>
                <w:color w:val="231F20"/>
                <w:w w:val="68"/>
                <w:sz w:val="16"/>
              </w:rPr>
              <w:t>C</w:t>
            </w:r>
          </w:p>
        </w:tc>
        <w:tc>
          <w:tcPr>
            <w:tcW w:w="288" w:type="dxa"/>
          </w:tcPr>
          <w:p>
            <w:pPr>
              <w:pStyle w:val="TableParagraph"/>
              <w:spacing w:line="158" w:lineRule="exact"/>
              <w:ind w:left="111"/>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71"/>
                <w:sz w:val="16"/>
              </w:rPr>
              <w:t>X</w:t>
            </w:r>
          </w:p>
        </w:tc>
        <w:tc>
          <w:tcPr>
            <w:tcW w:w="288" w:type="dxa"/>
          </w:tcPr>
          <w:p>
            <w:pPr>
              <w:pStyle w:val="TableParagraph"/>
              <w:spacing w:line="158" w:lineRule="exact"/>
              <w:ind w:left="111"/>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65"/>
                <w:sz w:val="16"/>
              </w:rPr>
              <w:t>G</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72"/>
                <w:sz w:val="16"/>
              </w:rPr>
              <w:t>F</w:t>
            </w:r>
          </w:p>
        </w:tc>
        <w:tc>
          <w:tcPr>
            <w:tcW w:w="288" w:type="dxa"/>
          </w:tcPr>
          <w:p>
            <w:pPr>
              <w:pStyle w:val="TableParagraph"/>
              <w:spacing w:line="158" w:lineRule="exact"/>
              <w:ind w:left="21"/>
              <w:jc w:val="center"/>
              <w:rPr>
                <w:sz w:val="16"/>
              </w:rPr>
            </w:pPr>
            <w:r>
              <w:rPr>
                <w:color w:val="231F20"/>
                <w:w w:val="65"/>
                <w:sz w:val="16"/>
              </w:rPr>
              <w:t>G</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4"/>
              <w:rPr>
                <w:sz w:val="16"/>
              </w:rPr>
            </w:pPr>
            <w:r>
              <w:rPr>
                <w:color w:val="231F20"/>
                <w:w w:val="80"/>
                <w:sz w:val="16"/>
              </w:rPr>
              <w:t>BENZAL CHLORIDE</w:t>
            </w:r>
          </w:p>
        </w:tc>
        <w:tc>
          <w:tcPr>
            <w:tcW w:w="288" w:type="dxa"/>
          </w:tcPr>
          <w:p>
            <w:pPr>
              <w:pStyle w:val="TableParagraph"/>
              <w:spacing w:line="158" w:lineRule="exact"/>
              <w:ind w:left="107"/>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right="89"/>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right="89"/>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ALUM (Aluminium potassium sulfate)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4"/>
              <w:rPr>
                <w:sz w:val="16"/>
              </w:rPr>
            </w:pPr>
            <w:r>
              <w:rPr>
                <w:color w:val="231F20"/>
                <w:w w:val="80"/>
                <w:sz w:val="16"/>
              </w:rPr>
              <w:t>BENZALDEHYDE</w:t>
            </w:r>
          </w:p>
        </w:tc>
        <w:tc>
          <w:tcPr>
            <w:tcW w:w="288" w:type="dxa"/>
          </w:tcPr>
          <w:p>
            <w:pPr>
              <w:pStyle w:val="TableParagraph"/>
              <w:spacing w:line="158" w:lineRule="exact"/>
              <w:ind w:left="107"/>
              <w:rPr>
                <w:sz w:val="16"/>
              </w:rPr>
            </w:pPr>
            <w:r>
              <w:rPr>
                <w:color w:val="231F20"/>
                <w:w w:val="65"/>
                <w:sz w:val="16"/>
              </w:rPr>
              <w:t>G</w:t>
            </w:r>
          </w:p>
        </w:tc>
        <w:tc>
          <w:tcPr>
            <w:tcW w:w="288" w:type="dxa"/>
          </w:tcPr>
          <w:p>
            <w:pPr>
              <w:pStyle w:val="TableParagraph"/>
              <w:spacing w:line="158" w:lineRule="exact"/>
              <w:ind w:left="18"/>
              <w:jc w:val="center"/>
              <w:rPr>
                <w:sz w:val="16"/>
              </w:rPr>
            </w:pPr>
            <w:r>
              <w:rPr>
                <w:color w:val="231F20"/>
                <w:w w:val="71"/>
                <w:sz w:val="16"/>
              </w:rPr>
              <w:t>X</w:t>
            </w:r>
          </w:p>
        </w:tc>
        <w:tc>
          <w:tcPr>
            <w:tcW w:w="288" w:type="dxa"/>
          </w:tcPr>
          <w:p>
            <w:pPr>
              <w:pStyle w:val="TableParagraph"/>
              <w:spacing w:line="158" w:lineRule="exact"/>
              <w:ind w:left="110"/>
              <w:rPr>
                <w:sz w:val="16"/>
              </w:rPr>
            </w:pPr>
            <w:r>
              <w:rPr>
                <w:color w:val="231F20"/>
                <w:w w:val="71"/>
                <w:sz w:val="16"/>
              </w:rPr>
              <w:t>X</w:t>
            </w:r>
          </w:p>
        </w:tc>
        <w:tc>
          <w:tcPr>
            <w:tcW w:w="288" w:type="dxa"/>
          </w:tcPr>
          <w:p>
            <w:pPr>
              <w:pStyle w:val="TableParagraph"/>
              <w:spacing w:line="158" w:lineRule="exact"/>
              <w:ind w:left="18"/>
              <w:jc w:val="center"/>
              <w:rPr>
                <w:sz w:val="16"/>
              </w:rPr>
            </w:pPr>
            <w:r>
              <w:rPr>
                <w:color w:val="231F20"/>
                <w:w w:val="68"/>
                <w:sz w:val="16"/>
              </w:rPr>
              <w:t>E</w:t>
            </w:r>
          </w:p>
        </w:tc>
        <w:tc>
          <w:tcPr>
            <w:tcW w:w="288" w:type="dxa"/>
          </w:tcPr>
          <w:p>
            <w:pPr>
              <w:pStyle w:val="TableParagraph"/>
              <w:spacing w:line="158" w:lineRule="exact"/>
              <w:ind w:right="89"/>
              <w:jc w:val="right"/>
              <w:rPr>
                <w:sz w:val="16"/>
              </w:rPr>
            </w:pPr>
            <w:r>
              <w:rPr>
                <w:color w:val="231F20"/>
                <w:w w:val="71"/>
                <w:sz w:val="16"/>
              </w:rPr>
              <w:t>X</w:t>
            </w:r>
          </w:p>
        </w:tc>
        <w:tc>
          <w:tcPr>
            <w:tcW w:w="288" w:type="dxa"/>
          </w:tcPr>
          <w:p>
            <w:pPr>
              <w:pStyle w:val="TableParagraph"/>
              <w:spacing w:line="158" w:lineRule="exact"/>
              <w:ind w:left="110"/>
              <w:rPr>
                <w:sz w:val="16"/>
              </w:rPr>
            </w:pPr>
            <w:r>
              <w:rPr>
                <w:color w:val="231F20"/>
                <w:w w:val="71"/>
                <w:sz w:val="16"/>
              </w:rPr>
              <w:t>X</w:t>
            </w:r>
          </w:p>
        </w:tc>
        <w:tc>
          <w:tcPr>
            <w:tcW w:w="288" w:type="dxa"/>
          </w:tcPr>
          <w:p>
            <w:pPr>
              <w:pStyle w:val="TableParagraph"/>
              <w:spacing w:line="158" w:lineRule="exact"/>
              <w:ind w:left="18"/>
              <w:jc w:val="center"/>
              <w:rPr>
                <w:sz w:val="16"/>
              </w:rPr>
            </w:pPr>
            <w:r>
              <w:rPr>
                <w:color w:val="231F20"/>
                <w:w w:val="71"/>
                <w:sz w:val="16"/>
              </w:rPr>
              <w:t>X</w:t>
            </w:r>
          </w:p>
        </w:tc>
        <w:tc>
          <w:tcPr>
            <w:tcW w:w="288" w:type="dxa"/>
          </w:tcPr>
          <w:p>
            <w:pPr>
              <w:pStyle w:val="TableParagraph"/>
              <w:spacing w:line="158" w:lineRule="exact"/>
              <w:ind w:left="111"/>
              <w:rPr>
                <w:sz w:val="16"/>
              </w:rPr>
            </w:pPr>
            <w:r>
              <w:rPr>
                <w:color w:val="231F20"/>
                <w:w w:val="68"/>
                <w:sz w:val="16"/>
              </w:rPr>
              <w:t>E</w:t>
            </w:r>
          </w:p>
        </w:tc>
        <w:tc>
          <w:tcPr>
            <w:tcW w:w="288" w:type="dxa"/>
          </w:tcPr>
          <w:p>
            <w:pPr>
              <w:pStyle w:val="TableParagraph"/>
              <w:spacing w:line="158" w:lineRule="exact"/>
              <w:ind w:left="18"/>
              <w:jc w:val="center"/>
              <w:rPr>
                <w:sz w:val="16"/>
              </w:rPr>
            </w:pPr>
            <w:r>
              <w:rPr>
                <w:color w:val="231F20"/>
                <w:w w:val="68"/>
                <w:sz w:val="16"/>
              </w:rPr>
              <w:t>E</w:t>
            </w:r>
          </w:p>
        </w:tc>
        <w:tc>
          <w:tcPr>
            <w:tcW w:w="288" w:type="dxa"/>
          </w:tcPr>
          <w:p>
            <w:pPr>
              <w:pStyle w:val="TableParagraph"/>
              <w:spacing w:line="158" w:lineRule="exact"/>
              <w:ind w:right="89"/>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4"/>
              <w:rPr>
                <w:sz w:val="16"/>
              </w:rPr>
            </w:pPr>
            <w:r>
              <w:rPr>
                <w:color w:val="231F20"/>
                <w:w w:val="85"/>
                <w:sz w:val="16"/>
              </w:rPr>
              <w:t>ALUMINIUM ACETATE</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72"/>
                <w:sz w:val="16"/>
              </w:rPr>
              <w:t>F</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4"/>
              <w:rPr>
                <w:sz w:val="16"/>
              </w:rPr>
            </w:pPr>
            <w:r>
              <w:rPr>
                <w:color w:val="231F20"/>
                <w:w w:val="80"/>
                <w:sz w:val="16"/>
              </w:rPr>
              <w:t>BENZENE</w:t>
            </w:r>
          </w:p>
        </w:tc>
        <w:tc>
          <w:tcPr>
            <w:tcW w:w="288" w:type="dxa"/>
          </w:tcPr>
          <w:p>
            <w:pPr>
              <w:pStyle w:val="TableParagraph"/>
              <w:spacing w:line="158" w:lineRule="exact"/>
              <w:ind w:left="110"/>
              <w:rPr>
                <w:sz w:val="16"/>
              </w:rPr>
            </w:pPr>
            <w:r>
              <w:rPr>
                <w:color w:val="231F20"/>
                <w:w w:val="71"/>
                <w:sz w:val="16"/>
              </w:rPr>
              <w:t>X</w:t>
            </w:r>
          </w:p>
        </w:tc>
        <w:tc>
          <w:tcPr>
            <w:tcW w:w="288" w:type="dxa"/>
          </w:tcPr>
          <w:p>
            <w:pPr>
              <w:pStyle w:val="TableParagraph"/>
              <w:spacing w:line="158" w:lineRule="exact"/>
              <w:ind w:left="18"/>
              <w:jc w:val="center"/>
              <w:rPr>
                <w:sz w:val="16"/>
              </w:rPr>
            </w:pPr>
            <w:r>
              <w:rPr>
                <w:color w:val="231F20"/>
                <w:w w:val="68"/>
                <w:sz w:val="16"/>
              </w:rPr>
              <w:t>C</w:t>
            </w:r>
          </w:p>
        </w:tc>
        <w:tc>
          <w:tcPr>
            <w:tcW w:w="288" w:type="dxa"/>
          </w:tcPr>
          <w:p>
            <w:pPr>
              <w:pStyle w:val="TableParagraph"/>
              <w:spacing w:line="158" w:lineRule="exact"/>
              <w:ind w:left="108"/>
              <w:rPr>
                <w:sz w:val="16"/>
              </w:rPr>
            </w:pPr>
            <w:r>
              <w:rPr>
                <w:color w:val="231F20"/>
                <w:w w:val="68"/>
                <w:sz w:val="16"/>
              </w:rPr>
              <w:t>C</w:t>
            </w:r>
          </w:p>
        </w:tc>
        <w:tc>
          <w:tcPr>
            <w:tcW w:w="288" w:type="dxa"/>
          </w:tcPr>
          <w:p>
            <w:pPr>
              <w:pStyle w:val="TableParagraph"/>
              <w:spacing w:line="158" w:lineRule="exact"/>
              <w:ind w:left="18"/>
              <w:jc w:val="center"/>
              <w:rPr>
                <w:sz w:val="16"/>
              </w:rPr>
            </w:pPr>
            <w:r>
              <w:rPr>
                <w:color w:val="231F20"/>
                <w:w w:val="68"/>
                <w:sz w:val="16"/>
              </w:rPr>
              <w:t>C</w:t>
            </w:r>
          </w:p>
        </w:tc>
        <w:tc>
          <w:tcPr>
            <w:tcW w:w="288" w:type="dxa"/>
          </w:tcPr>
          <w:p>
            <w:pPr>
              <w:pStyle w:val="TableParagraph"/>
              <w:spacing w:line="158" w:lineRule="exact"/>
              <w:ind w:right="89"/>
              <w:jc w:val="right"/>
              <w:rPr>
                <w:sz w:val="16"/>
              </w:rPr>
            </w:pPr>
            <w:r>
              <w:rPr>
                <w:color w:val="231F20"/>
                <w:w w:val="71"/>
                <w:sz w:val="16"/>
              </w:rPr>
              <w:t>X</w:t>
            </w:r>
          </w:p>
        </w:tc>
        <w:tc>
          <w:tcPr>
            <w:tcW w:w="288" w:type="dxa"/>
          </w:tcPr>
          <w:p>
            <w:pPr>
              <w:pStyle w:val="TableParagraph"/>
              <w:spacing w:line="158" w:lineRule="exact"/>
              <w:ind w:left="110"/>
              <w:rPr>
                <w:sz w:val="16"/>
              </w:rPr>
            </w:pPr>
            <w:r>
              <w:rPr>
                <w:color w:val="231F20"/>
                <w:w w:val="71"/>
                <w:sz w:val="16"/>
              </w:rPr>
              <w:t>X</w:t>
            </w:r>
          </w:p>
        </w:tc>
        <w:tc>
          <w:tcPr>
            <w:tcW w:w="288" w:type="dxa"/>
          </w:tcPr>
          <w:p>
            <w:pPr>
              <w:pStyle w:val="TableParagraph"/>
              <w:spacing w:line="158" w:lineRule="exact"/>
              <w:ind w:left="18"/>
              <w:jc w:val="center"/>
              <w:rPr>
                <w:sz w:val="16"/>
              </w:rPr>
            </w:pPr>
            <w:r>
              <w:rPr>
                <w:color w:val="231F20"/>
                <w:w w:val="71"/>
                <w:sz w:val="16"/>
              </w:rPr>
              <w:t>X</w:t>
            </w:r>
          </w:p>
        </w:tc>
        <w:tc>
          <w:tcPr>
            <w:tcW w:w="288" w:type="dxa"/>
          </w:tcPr>
          <w:p>
            <w:pPr>
              <w:pStyle w:val="TableParagraph"/>
              <w:spacing w:line="158" w:lineRule="exact"/>
              <w:ind w:left="111"/>
              <w:rPr>
                <w:sz w:val="16"/>
              </w:rPr>
            </w:pPr>
            <w:r>
              <w:rPr>
                <w:color w:val="231F20"/>
                <w:w w:val="68"/>
                <w:sz w:val="16"/>
              </w:rPr>
              <w:t>E</w:t>
            </w:r>
          </w:p>
        </w:tc>
        <w:tc>
          <w:tcPr>
            <w:tcW w:w="288" w:type="dxa"/>
          </w:tcPr>
          <w:p>
            <w:pPr>
              <w:pStyle w:val="TableParagraph"/>
              <w:spacing w:line="158" w:lineRule="exact"/>
              <w:ind w:left="18"/>
              <w:jc w:val="center"/>
              <w:rPr>
                <w:sz w:val="16"/>
              </w:rPr>
            </w:pPr>
            <w:r>
              <w:rPr>
                <w:color w:val="231F20"/>
                <w:w w:val="72"/>
                <w:sz w:val="16"/>
              </w:rPr>
              <w:t>F</w:t>
            </w:r>
          </w:p>
        </w:tc>
        <w:tc>
          <w:tcPr>
            <w:tcW w:w="288" w:type="dxa"/>
          </w:tcPr>
          <w:p>
            <w:pPr>
              <w:pStyle w:val="TableParagraph"/>
              <w:spacing w:line="158" w:lineRule="exact"/>
              <w:ind w:right="89"/>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ALUMINIUM CHLORIDE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4"/>
              <w:rPr>
                <w:sz w:val="16"/>
              </w:rPr>
            </w:pPr>
            <w:r>
              <w:rPr>
                <w:color w:val="231F20"/>
                <w:w w:val="80"/>
                <w:sz w:val="16"/>
              </w:rPr>
              <w:t>BENZENE CARBOXYLIC ACID</w:t>
            </w:r>
          </w:p>
        </w:tc>
        <w:tc>
          <w:tcPr>
            <w:tcW w:w="288" w:type="dxa"/>
          </w:tcPr>
          <w:p>
            <w:pPr>
              <w:pStyle w:val="TableParagraph"/>
              <w:spacing w:line="158" w:lineRule="exact"/>
              <w:ind w:left="111"/>
              <w:rPr>
                <w:sz w:val="16"/>
              </w:rPr>
            </w:pPr>
            <w:r>
              <w:rPr>
                <w:color w:val="231F20"/>
                <w:w w:val="68"/>
                <w:sz w:val="16"/>
              </w:rPr>
              <w:t>E</w:t>
            </w:r>
          </w:p>
        </w:tc>
        <w:tc>
          <w:tcPr>
            <w:tcW w:w="288" w:type="dxa"/>
          </w:tcPr>
          <w:p>
            <w:pPr>
              <w:pStyle w:val="TableParagraph"/>
              <w:spacing w:line="158" w:lineRule="exact"/>
              <w:ind w:left="18"/>
              <w:jc w:val="center"/>
              <w:rPr>
                <w:sz w:val="16"/>
              </w:rPr>
            </w:pPr>
            <w:r>
              <w:rPr>
                <w:color w:val="231F20"/>
                <w:w w:val="68"/>
                <w:sz w:val="16"/>
              </w:rPr>
              <w:t>E</w:t>
            </w:r>
          </w:p>
        </w:tc>
        <w:tc>
          <w:tcPr>
            <w:tcW w:w="288" w:type="dxa"/>
          </w:tcPr>
          <w:p>
            <w:pPr>
              <w:pStyle w:val="TableParagraph"/>
              <w:spacing w:line="158" w:lineRule="exact"/>
              <w:ind w:left="109"/>
              <w:rPr>
                <w:sz w:val="16"/>
              </w:rPr>
            </w:pPr>
            <w:r>
              <w:rPr>
                <w:color w:val="231F20"/>
                <w:w w:val="68"/>
                <w:sz w:val="16"/>
              </w:rPr>
              <w:t>C</w:t>
            </w:r>
          </w:p>
        </w:tc>
        <w:tc>
          <w:tcPr>
            <w:tcW w:w="288" w:type="dxa"/>
          </w:tcPr>
          <w:p>
            <w:pPr>
              <w:pStyle w:val="TableParagraph"/>
              <w:spacing w:line="158" w:lineRule="exact"/>
              <w:ind w:left="18"/>
              <w:jc w:val="center"/>
              <w:rPr>
                <w:sz w:val="16"/>
              </w:rPr>
            </w:pPr>
            <w:r>
              <w:rPr>
                <w:color w:val="231F20"/>
                <w:w w:val="68"/>
                <w:sz w:val="16"/>
              </w:rPr>
              <w:t>C</w:t>
            </w:r>
          </w:p>
        </w:tc>
        <w:tc>
          <w:tcPr>
            <w:tcW w:w="288" w:type="dxa"/>
          </w:tcPr>
          <w:p>
            <w:pPr>
              <w:pStyle w:val="TableParagraph"/>
              <w:spacing w:line="158" w:lineRule="exact"/>
              <w:ind w:right="89"/>
              <w:jc w:val="right"/>
              <w:rPr>
                <w:sz w:val="16"/>
              </w:rPr>
            </w:pPr>
            <w:r>
              <w:rPr>
                <w:color w:val="231F20"/>
                <w:w w:val="71"/>
                <w:sz w:val="16"/>
              </w:rPr>
              <w:t>X</w:t>
            </w:r>
          </w:p>
        </w:tc>
        <w:tc>
          <w:tcPr>
            <w:tcW w:w="288" w:type="dxa"/>
          </w:tcPr>
          <w:p>
            <w:pPr>
              <w:pStyle w:val="TableParagraph"/>
              <w:spacing w:line="158" w:lineRule="exact"/>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right="89"/>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ALUMINIUM FLUORIDE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4"/>
              <w:rPr>
                <w:sz w:val="16"/>
              </w:rPr>
            </w:pPr>
            <w:r>
              <w:rPr>
                <w:color w:val="231F20"/>
                <w:w w:val="85"/>
                <w:sz w:val="16"/>
              </w:rPr>
              <w:t>BENZINE (Gasoline)</w:t>
            </w:r>
          </w:p>
        </w:tc>
        <w:tc>
          <w:tcPr>
            <w:tcW w:w="288" w:type="dxa"/>
          </w:tcPr>
          <w:p>
            <w:pPr>
              <w:pStyle w:val="TableParagraph"/>
              <w:spacing w:line="158" w:lineRule="exact" w:before="23"/>
              <w:ind w:left="110"/>
              <w:rPr>
                <w:sz w:val="16"/>
              </w:rPr>
            </w:pPr>
            <w:r>
              <w:rPr>
                <w:color w:val="231F20"/>
                <w:w w:val="71"/>
                <w:sz w:val="16"/>
              </w:rPr>
              <w:t>X</w:t>
            </w:r>
          </w:p>
        </w:tc>
        <w:tc>
          <w:tcPr>
            <w:tcW w:w="288" w:type="dxa"/>
          </w:tcPr>
          <w:p>
            <w:pPr>
              <w:pStyle w:val="TableParagraph"/>
              <w:spacing w:line="158" w:lineRule="exact" w:before="23"/>
              <w:ind w:left="18"/>
              <w:jc w:val="center"/>
              <w:rPr>
                <w:sz w:val="16"/>
              </w:rPr>
            </w:pPr>
            <w:r>
              <w:rPr>
                <w:color w:val="231F20"/>
                <w:w w:val="68"/>
                <w:sz w:val="16"/>
              </w:rPr>
              <w:t>C</w:t>
            </w:r>
          </w:p>
        </w:tc>
        <w:tc>
          <w:tcPr>
            <w:tcW w:w="288" w:type="dxa"/>
          </w:tcPr>
          <w:p>
            <w:pPr>
              <w:pStyle w:val="TableParagraph"/>
              <w:spacing w:line="158" w:lineRule="exact" w:before="23"/>
              <w:ind w:left="109"/>
              <w:rPr>
                <w:sz w:val="16"/>
              </w:rPr>
            </w:pPr>
            <w:r>
              <w:rPr>
                <w:color w:val="231F20"/>
                <w:w w:val="68"/>
                <w:sz w:val="16"/>
              </w:rPr>
              <w:t>C</w:t>
            </w:r>
          </w:p>
        </w:tc>
        <w:tc>
          <w:tcPr>
            <w:tcW w:w="288" w:type="dxa"/>
          </w:tcPr>
          <w:p>
            <w:pPr>
              <w:pStyle w:val="TableParagraph"/>
              <w:spacing w:line="158" w:lineRule="exact" w:before="23"/>
              <w:ind w:left="18"/>
              <w:jc w:val="center"/>
              <w:rPr>
                <w:sz w:val="16"/>
              </w:rPr>
            </w:pPr>
            <w:r>
              <w:rPr>
                <w:color w:val="231F20"/>
                <w:w w:val="71"/>
                <w:sz w:val="16"/>
              </w:rPr>
              <w:t>X</w:t>
            </w:r>
          </w:p>
        </w:tc>
        <w:tc>
          <w:tcPr>
            <w:tcW w:w="288" w:type="dxa"/>
          </w:tcPr>
          <w:p>
            <w:pPr>
              <w:pStyle w:val="TableParagraph"/>
              <w:spacing w:line="158" w:lineRule="exact" w:before="23"/>
              <w:ind w:right="91"/>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left="18"/>
              <w:jc w:val="center"/>
              <w:rPr>
                <w:sz w:val="16"/>
              </w:rPr>
            </w:pPr>
            <w:r>
              <w:rPr>
                <w:color w:val="231F20"/>
                <w:w w:val="71"/>
                <w:sz w:val="16"/>
              </w:rPr>
              <w:t>X</w:t>
            </w:r>
          </w:p>
        </w:tc>
        <w:tc>
          <w:tcPr>
            <w:tcW w:w="288" w:type="dxa"/>
          </w:tcPr>
          <w:p>
            <w:pPr>
              <w:pStyle w:val="TableParagraph"/>
              <w:spacing w:line="158" w:lineRule="exact" w:before="23"/>
              <w:ind w:left="111"/>
              <w:rPr>
                <w:sz w:val="16"/>
              </w:rPr>
            </w:pPr>
            <w:r>
              <w:rPr>
                <w:color w:val="231F20"/>
                <w:w w:val="68"/>
                <w:sz w:val="16"/>
              </w:rPr>
              <w:t>E</w:t>
            </w:r>
          </w:p>
        </w:tc>
        <w:tc>
          <w:tcPr>
            <w:tcW w:w="288" w:type="dxa"/>
          </w:tcPr>
          <w:p>
            <w:pPr>
              <w:pStyle w:val="TableParagraph"/>
              <w:spacing w:line="158" w:lineRule="exact" w:before="23"/>
              <w:ind w:left="18"/>
              <w:jc w:val="center"/>
              <w:rPr>
                <w:sz w:val="16"/>
              </w:rPr>
            </w:pPr>
            <w:r>
              <w:rPr>
                <w:color w:val="231F20"/>
                <w:w w:val="68"/>
                <w:sz w:val="16"/>
              </w:rPr>
              <w:t>E</w:t>
            </w:r>
          </w:p>
        </w:tc>
        <w:tc>
          <w:tcPr>
            <w:tcW w:w="288" w:type="dxa"/>
          </w:tcPr>
          <w:p>
            <w:pPr>
              <w:pStyle w:val="TableParagraph"/>
              <w:spacing w:line="158" w:lineRule="exact" w:before="23"/>
              <w:ind w:right="91"/>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ALUMINIUM FORMATE</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4"/>
              <w:rPr>
                <w:sz w:val="16"/>
              </w:rPr>
            </w:pPr>
            <w:r>
              <w:rPr>
                <w:color w:val="231F20"/>
                <w:w w:val="80"/>
                <w:sz w:val="16"/>
              </w:rPr>
              <w:t>BENZOIC ACID</w:t>
            </w:r>
          </w:p>
        </w:tc>
        <w:tc>
          <w:tcPr>
            <w:tcW w:w="288" w:type="dxa"/>
          </w:tcPr>
          <w:p>
            <w:pPr>
              <w:pStyle w:val="TableParagraph"/>
              <w:spacing w:line="158" w:lineRule="exact" w:before="23"/>
              <w:ind w:left="108"/>
              <w:rPr>
                <w:sz w:val="16"/>
              </w:rPr>
            </w:pPr>
            <w:r>
              <w:rPr>
                <w:color w:val="231F20"/>
                <w:w w:val="68"/>
                <w:sz w:val="16"/>
              </w:rPr>
              <w:t>C</w:t>
            </w:r>
          </w:p>
        </w:tc>
        <w:tc>
          <w:tcPr>
            <w:tcW w:w="288" w:type="dxa"/>
          </w:tcPr>
          <w:p>
            <w:pPr>
              <w:pStyle w:val="TableParagraph"/>
              <w:spacing w:line="158" w:lineRule="exact" w:before="23"/>
              <w:ind w:left="18"/>
              <w:jc w:val="center"/>
              <w:rPr>
                <w:sz w:val="16"/>
              </w:rPr>
            </w:pPr>
            <w:r>
              <w:rPr>
                <w:color w:val="231F20"/>
                <w:w w:val="68"/>
                <w:sz w:val="16"/>
              </w:rPr>
              <w:t>E</w:t>
            </w:r>
          </w:p>
        </w:tc>
        <w:tc>
          <w:tcPr>
            <w:tcW w:w="288" w:type="dxa"/>
          </w:tcPr>
          <w:p>
            <w:pPr>
              <w:pStyle w:val="TableParagraph"/>
              <w:spacing w:line="158" w:lineRule="exact" w:before="23"/>
              <w:ind w:left="109"/>
              <w:rPr>
                <w:sz w:val="16"/>
              </w:rPr>
            </w:pPr>
            <w:r>
              <w:rPr>
                <w:color w:val="231F20"/>
                <w:w w:val="68"/>
                <w:sz w:val="16"/>
              </w:rPr>
              <w:t>C</w:t>
            </w:r>
          </w:p>
        </w:tc>
        <w:tc>
          <w:tcPr>
            <w:tcW w:w="288" w:type="dxa"/>
          </w:tcPr>
          <w:p>
            <w:pPr>
              <w:pStyle w:val="TableParagraph"/>
              <w:spacing w:line="158" w:lineRule="exact" w:before="23"/>
              <w:ind w:left="18"/>
              <w:jc w:val="center"/>
              <w:rPr>
                <w:sz w:val="16"/>
              </w:rPr>
            </w:pPr>
            <w:r>
              <w:rPr>
                <w:color w:val="231F20"/>
                <w:w w:val="68"/>
                <w:sz w:val="16"/>
              </w:rPr>
              <w:t>C</w:t>
            </w:r>
          </w:p>
        </w:tc>
        <w:tc>
          <w:tcPr>
            <w:tcW w:w="288" w:type="dxa"/>
          </w:tcPr>
          <w:p>
            <w:pPr>
              <w:pStyle w:val="TableParagraph"/>
              <w:spacing w:line="158" w:lineRule="exact" w:before="23"/>
              <w:ind w:right="89"/>
              <w:jc w:val="right"/>
              <w:rPr>
                <w:sz w:val="16"/>
              </w:rPr>
            </w:pPr>
            <w:r>
              <w:rPr>
                <w:color w:val="231F20"/>
                <w:w w:val="71"/>
                <w:sz w:val="16"/>
              </w:rPr>
              <w:t>X</w:t>
            </w:r>
          </w:p>
        </w:tc>
        <w:tc>
          <w:tcPr>
            <w:tcW w:w="288" w:type="dxa"/>
          </w:tcPr>
          <w:p>
            <w:pPr>
              <w:pStyle w:val="TableParagraph"/>
              <w:spacing w:line="158" w:lineRule="exact" w:before="23"/>
              <w:ind w:left="110"/>
              <w:rPr>
                <w:sz w:val="16"/>
              </w:rPr>
            </w:pPr>
            <w:r>
              <w:rPr>
                <w:color w:val="231F20"/>
                <w:w w:val="71"/>
                <w:sz w:val="16"/>
              </w:rPr>
              <w:t>X</w:t>
            </w:r>
          </w:p>
        </w:tc>
        <w:tc>
          <w:tcPr>
            <w:tcW w:w="288" w:type="dxa"/>
          </w:tcPr>
          <w:p>
            <w:pPr>
              <w:pStyle w:val="TableParagraph"/>
              <w:spacing w:line="158" w:lineRule="exact" w:before="23"/>
              <w:ind w:left="18"/>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89"/>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ALUMINIUM HYDROXIDE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4"/>
              <w:rPr>
                <w:sz w:val="16"/>
              </w:rPr>
            </w:pPr>
            <w:r>
              <w:rPr>
                <w:color w:val="231F20"/>
                <w:w w:val="85"/>
                <w:sz w:val="16"/>
              </w:rPr>
              <w:t>BENZOL (Benzene)</w:t>
            </w:r>
          </w:p>
        </w:tc>
        <w:tc>
          <w:tcPr>
            <w:tcW w:w="288" w:type="dxa"/>
          </w:tcPr>
          <w:p>
            <w:pPr>
              <w:pStyle w:val="TableParagraph"/>
              <w:spacing w:line="158" w:lineRule="exact" w:before="23"/>
              <w:ind w:left="110"/>
              <w:rPr>
                <w:sz w:val="16"/>
              </w:rPr>
            </w:pPr>
            <w:r>
              <w:rPr>
                <w:color w:val="231F20"/>
                <w:w w:val="71"/>
                <w:sz w:val="16"/>
              </w:rPr>
              <w:t>X</w:t>
            </w:r>
          </w:p>
        </w:tc>
        <w:tc>
          <w:tcPr>
            <w:tcW w:w="288" w:type="dxa"/>
          </w:tcPr>
          <w:p>
            <w:pPr>
              <w:pStyle w:val="TableParagraph"/>
              <w:spacing w:line="158" w:lineRule="exact" w:before="23"/>
              <w:ind w:left="18"/>
              <w:jc w:val="center"/>
              <w:rPr>
                <w:sz w:val="16"/>
              </w:rPr>
            </w:pPr>
            <w:r>
              <w:rPr>
                <w:color w:val="231F20"/>
                <w:w w:val="68"/>
                <w:sz w:val="16"/>
              </w:rPr>
              <w:t>C</w:t>
            </w:r>
          </w:p>
        </w:tc>
        <w:tc>
          <w:tcPr>
            <w:tcW w:w="288" w:type="dxa"/>
          </w:tcPr>
          <w:p>
            <w:pPr>
              <w:pStyle w:val="TableParagraph"/>
              <w:spacing w:line="158" w:lineRule="exact" w:before="23"/>
              <w:ind w:left="109"/>
              <w:rPr>
                <w:sz w:val="16"/>
              </w:rPr>
            </w:pPr>
            <w:r>
              <w:rPr>
                <w:color w:val="231F20"/>
                <w:w w:val="68"/>
                <w:sz w:val="16"/>
              </w:rPr>
              <w:t>C</w:t>
            </w:r>
          </w:p>
        </w:tc>
        <w:tc>
          <w:tcPr>
            <w:tcW w:w="288" w:type="dxa"/>
          </w:tcPr>
          <w:p>
            <w:pPr>
              <w:pStyle w:val="TableParagraph"/>
              <w:spacing w:line="158" w:lineRule="exact" w:before="23"/>
              <w:ind w:left="19"/>
              <w:jc w:val="center"/>
              <w:rPr>
                <w:sz w:val="16"/>
              </w:rPr>
            </w:pPr>
            <w:r>
              <w:rPr>
                <w:color w:val="231F20"/>
                <w:w w:val="68"/>
                <w:sz w:val="16"/>
              </w:rPr>
              <w:t>C</w:t>
            </w:r>
          </w:p>
        </w:tc>
        <w:tc>
          <w:tcPr>
            <w:tcW w:w="288" w:type="dxa"/>
          </w:tcPr>
          <w:p>
            <w:pPr>
              <w:pStyle w:val="TableParagraph"/>
              <w:spacing w:line="158" w:lineRule="exact" w:before="23"/>
              <w:ind w:right="89"/>
              <w:jc w:val="right"/>
              <w:rPr>
                <w:sz w:val="16"/>
              </w:rPr>
            </w:pPr>
            <w:r>
              <w:rPr>
                <w:color w:val="231F20"/>
                <w:w w:val="71"/>
                <w:sz w:val="16"/>
              </w:rPr>
              <w:t>X</w:t>
            </w:r>
          </w:p>
        </w:tc>
        <w:tc>
          <w:tcPr>
            <w:tcW w:w="288" w:type="dxa"/>
          </w:tcPr>
          <w:p>
            <w:pPr>
              <w:pStyle w:val="TableParagraph"/>
              <w:spacing w:line="158" w:lineRule="exact" w:before="23"/>
              <w:ind w:left="110"/>
              <w:rPr>
                <w:sz w:val="16"/>
              </w:rPr>
            </w:pPr>
            <w:r>
              <w:rPr>
                <w:color w:val="231F20"/>
                <w:w w:val="71"/>
                <w:sz w:val="16"/>
              </w:rPr>
              <w:t>X</w:t>
            </w:r>
          </w:p>
        </w:tc>
        <w:tc>
          <w:tcPr>
            <w:tcW w:w="288" w:type="dxa"/>
          </w:tcPr>
          <w:p>
            <w:pPr>
              <w:pStyle w:val="TableParagraph"/>
              <w:spacing w:line="158" w:lineRule="exact" w:before="23"/>
              <w:ind w:left="19"/>
              <w:jc w:val="center"/>
              <w:rPr>
                <w:sz w:val="16"/>
              </w:rPr>
            </w:pPr>
            <w:r>
              <w:rPr>
                <w:color w:val="231F20"/>
                <w:w w:val="71"/>
                <w:sz w:val="16"/>
              </w:rPr>
              <w:t>X</w:t>
            </w:r>
          </w:p>
        </w:tc>
        <w:tc>
          <w:tcPr>
            <w:tcW w:w="288" w:type="dxa"/>
          </w:tcPr>
          <w:p>
            <w:pPr>
              <w:pStyle w:val="TableParagraph"/>
              <w:spacing w:line="158" w:lineRule="exact" w:before="23"/>
              <w:ind w:left="111"/>
              <w:rPr>
                <w:sz w:val="16"/>
              </w:rPr>
            </w:pPr>
            <w:r>
              <w:rPr>
                <w:color w:val="231F20"/>
                <w:w w:val="68"/>
                <w:sz w:val="16"/>
              </w:rPr>
              <w:t>E</w:t>
            </w:r>
          </w:p>
        </w:tc>
        <w:tc>
          <w:tcPr>
            <w:tcW w:w="288" w:type="dxa"/>
          </w:tcPr>
          <w:p>
            <w:pPr>
              <w:pStyle w:val="TableParagraph"/>
              <w:spacing w:line="158" w:lineRule="exact" w:before="23"/>
              <w:ind w:left="19"/>
              <w:jc w:val="center"/>
              <w:rPr>
                <w:sz w:val="16"/>
              </w:rPr>
            </w:pPr>
            <w:r>
              <w:rPr>
                <w:color w:val="231F20"/>
                <w:w w:val="72"/>
                <w:sz w:val="16"/>
              </w:rPr>
              <w:t>F</w:t>
            </w:r>
          </w:p>
        </w:tc>
        <w:tc>
          <w:tcPr>
            <w:tcW w:w="288" w:type="dxa"/>
          </w:tcPr>
          <w:p>
            <w:pPr>
              <w:pStyle w:val="TableParagraph"/>
              <w:spacing w:line="158" w:lineRule="exact" w:before="23"/>
              <w:ind w:right="89"/>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ALUMINIUM NITRATE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4"/>
              <w:rPr>
                <w:sz w:val="16"/>
              </w:rPr>
            </w:pPr>
            <w:r>
              <w:rPr>
                <w:color w:val="231F20"/>
                <w:w w:val="80"/>
                <w:sz w:val="16"/>
              </w:rPr>
              <w:t>BENZOTRICHLORIDE</w:t>
            </w: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left="19"/>
              <w:jc w:val="center"/>
              <w:rPr>
                <w:sz w:val="16"/>
              </w:rPr>
            </w:pPr>
            <w:r>
              <w:rPr>
                <w:color w:val="231F20"/>
                <w:w w:val="71"/>
                <w:sz w:val="16"/>
              </w:rPr>
              <w:t>X</w:t>
            </w:r>
          </w:p>
        </w:tc>
        <w:tc>
          <w:tcPr>
            <w:tcW w:w="288" w:type="dxa"/>
          </w:tcPr>
          <w:p>
            <w:pPr>
              <w:pStyle w:val="TableParagraph"/>
              <w:spacing w:line="158" w:lineRule="exact" w:before="23"/>
              <w:ind w:left="110"/>
              <w:rPr>
                <w:sz w:val="16"/>
              </w:rPr>
            </w:pPr>
            <w:r>
              <w:rPr>
                <w:color w:val="231F20"/>
                <w:w w:val="71"/>
                <w:sz w:val="16"/>
              </w:rPr>
              <w:t>X</w:t>
            </w:r>
          </w:p>
        </w:tc>
        <w:tc>
          <w:tcPr>
            <w:tcW w:w="288" w:type="dxa"/>
          </w:tcPr>
          <w:p>
            <w:pPr>
              <w:pStyle w:val="TableParagraph"/>
              <w:spacing w:line="158" w:lineRule="exact" w:before="23"/>
              <w:ind w:left="19"/>
              <w:jc w:val="center"/>
              <w:rPr>
                <w:sz w:val="16"/>
              </w:rPr>
            </w:pPr>
            <w:r>
              <w:rPr>
                <w:color w:val="231F20"/>
                <w:w w:val="68"/>
                <w:sz w:val="16"/>
              </w:rPr>
              <w:t>E</w:t>
            </w:r>
          </w:p>
        </w:tc>
        <w:tc>
          <w:tcPr>
            <w:tcW w:w="288" w:type="dxa"/>
          </w:tcPr>
          <w:p>
            <w:pPr>
              <w:pStyle w:val="TableParagraph"/>
              <w:spacing w:line="158" w:lineRule="exact" w:before="23"/>
              <w:ind w:right="89"/>
              <w:jc w:val="right"/>
              <w:rPr>
                <w:sz w:val="16"/>
              </w:rPr>
            </w:pPr>
            <w:r>
              <w:rPr>
                <w:color w:val="231F20"/>
                <w:w w:val="71"/>
                <w:sz w:val="16"/>
              </w:rPr>
              <w:t>X</w:t>
            </w:r>
          </w:p>
        </w:tc>
        <w:tc>
          <w:tcPr>
            <w:tcW w:w="288" w:type="dxa"/>
          </w:tcPr>
          <w:p>
            <w:pPr>
              <w:pStyle w:val="TableParagraph"/>
              <w:spacing w:line="158" w:lineRule="exact" w:before="23"/>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89"/>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ALUMINIUM SULFATE</w:t>
            </w:r>
          </w:p>
        </w:tc>
        <w:tc>
          <w:tcPr>
            <w:tcW w:w="288" w:type="dxa"/>
          </w:tcPr>
          <w:p>
            <w:pPr>
              <w:pStyle w:val="TableParagraph"/>
              <w:spacing w:line="159" w:lineRule="exact"/>
              <w:ind w:right="87"/>
              <w:jc w:val="right"/>
              <w:rPr>
                <w:sz w:val="16"/>
              </w:rPr>
            </w:pPr>
            <w:r>
              <w:rPr>
                <w:color w:val="231F20"/>
                <w:w w:val="73"/>
                <w:sz w:val="16"/>
              </w:rPr>
              <w:t>A</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4"/>
              <w:rPr>
                <w:sz w:val="16"/>
              </w:rPr>
            </w:pPr>
            <w:r>
              <w:rPr>
                <w:color w:val="231F20"/>
                <w:w w:val="80"/>
                <w:sz w:val="16"/>
              </w:rPr>
              <w:t>BENZYL ACETATE</w:t>
            </w:r>
          </w:p>
        </w:tc>
        <w:tc>
          <w:tcPr>
            <w:tcW w:w="288" w:type="dxa"/>
          </w:tcPr>
          <w:p>
            <w:pPr>
              <w:pStyle w:val="TableParagraph"/>
              <w:spacing w:line="158" w:lineRule="exact" w:before="23"/>
              <w:ind w:left="111"/>
              <w:rPr>
                <w:sz w:val="16"/>
              </w:rPr>
            </w:pPr>
            <w:r>
              <w:rPr>
                <w:color w:val="231F20"/>
                <w:w w:val="68"/>
                <w:sz w:val="16"/>
              </w:rPr>
              <w:t>E</w:t>
            </w:r>
          </w:p>
        </w:tc>
        <w:tc>
          <w:tcPr>
            <w:tcW w:w="288" w:type="dxa"/>
          </w:tcPr>
          <w:p>
            <w:pPr>
              <w:pStyle w:val="TableParagraph"/>
              <w:spacing w:line="158" w:lineRule="exact" w:before="23"/>
              <w:ind w:left="19"/>
              <w:jc w:val="center"/>
              <w:rPr>
                <w:sz w:val="16"/>
              </w:rPr>
            </w:pPr>
            <w:r>
              <w:rPr>
                <w:color w:val="231F20"/>
                <w:w w:val="68"/>
                <w:sz w:val="16"/>
              </w:rPr>
              <w:t>E</w:t>
            </w:r>
          </w:p>
        </w:tc>
        <w:tc>
          <w:tcPr>
            <w:tcW w:w="288" w:type="dxa"/>
          </w:tcPr>
          <w:p>
            <w:pPr>
              <w:pStyle w:val="TableParagraph"/>
              <w:spacing w:line="158" w:lineRule="exact" w:before="23"/>
              <w:ind w:left="107"/>
              <w:rPr>
                <w:sz w:val="16"/>
              </w:rPr>
            </w:pPr>
            <w:r>
              <w:rPr>
                <w:color w:val="231F20"/>
                <w:w w:val="65"/>
                <w:sz w:val="16"/>
              </w:rPr>
              <w:t>G</w:t>
            </w:r>
          </w:p>
        </w:tc>
        <w:tc>
          <w:tcPr>
            <w:tcW w:w="288" w:type="dxa"/>
          </w:tcPr>
          <w:p>
            <w:pPr>
              <w:pStyle w:val="TableParagraph"/>
              <w:spacing w:line="158" w:lineRule="exact" w:before="23"/>
              <w:ind w:left="19"/>
              <w:jc w:val="center"/>
              <w:rPr>
                <w:sz w:val="16"/>
              </w:rPr>
            </w:pPr>
            <w:r>
              <w:rPr>
                <w:color w:val="231F20"/>
                <w:w w:val="68"/>
                <w:sz w:val="16"/>
              </w:rPr>
              <w:t>E</w:t>
            </w:r>
          </w:p>
        </w:tc>
        <w:tc>
          <w:tcPr>
            <w:tcW w:w="288" w:type="dxa"/>
          </w:tcPr>
          <w:p>
            <w:pPr>
              <w:pStyle w:val="TableParagraph"/>
              <w:spacing w:line="158" w:lineRule="exact" w:before="23"/>
              <w:ind w:right="89"/>
              <w:jc w:val="right"/>
              <w:rPr>
                <w:sz w:val="16"/>
              </w:rPr>
            </w:pPr>
            <w:r>
              <w:rPr>
                <w:color w:val="231F20"/>
                <w:w w:val="71"/>
                <w:sz w:val="16"/>
              </w:rPr>
              <w:t>X</w:t>
            </w:r>
          </w:p>
        </w:tc>
        <w:tc>
          <w:tcPr>
            <w:tcW w:w="288" w:type="dxa"/>
          </w:tcPr>
          <w:p>
            <w:pPr>
              <w:pStyle w:val="TableParagraph"/>
              <w:spacing w:line="158" w:lineRule="exact" w:before="23"/>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89"/>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ALUMUS-NH3-CR-K</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4"/>
              <w:rPr>
                <w:sz w:val="16"/>
              </w:rPr>
            </w:pPr>
            <w:r>
              <w:rPr>
                <w:color w:val="231F20"/>
                <w:w w:val="80"/>
                <w:sz w:val="16"/>
              </w:rPr>
              <w:t>BENZYL ALCOHOL</w:t>
            </w:r>
          </w:p>
        </w:tc>
        <w:tc>
          <w:tcPr>
            <w:tcW w:w="288" w:type="dxa"/>
          </w:tcPr>
          <w:p>
            <w:pPr>
              <w:pStyle w:val="TableParagraph"/>
              <w:spacing w:line="158" w:lineRule="exact" w:before="23"/>
              <w:ind w:left="112"/>
              <w:rPr>
                <w:sz w:val="16"/>
              </w:rPr>
            </w:pPr>
            <w:r>
              <w:rPr>
                <w:color w:val="231F20"/>
                <w:w w:val="68"/>
                <w:sz w:val="16"/>
              </w:rPr>
              <w:t>E</w:t>
            </w:r>
          </w:p>
        </w:tc>
        <w:tc>
          <w:tcPr>
            <w:tcW w:w="288" w:type="dxa"/>
          </w:tcPr>
          <w:p>
            <w:pPr>
              <w:pStyle w:val="TableParagraph"/>
              <w:spacing w:line="158" w:lineRule="exact" w:before="23"/>
              <w:ind w:left="19"/>
              <w:jc w:val="center"/>
              <w:rPr>
                <w:sz w:val="16"/>
              </w:rPr>
            </w:pPr>
            <w:r>
              <w:rPr>
                <w:color w:val="231F20"/>
                <w:w w:val="68"/>
                <w:sz w:val="16"/>
              </w:rPr>
              <w:t>C</w:t>
            </w:r>
          </w:p>
        </w:tc>
        <w:tc>
          <w:tcPr>
            <w:tcW w:w="288" w:type="dxa"/>
          </w:tcPr>
          <w:p>
            <w:pPr>
              <w:pStyle w:val="TableParagraph"/>
              <w:spacing w:line="158" w:lineRule="exact" w:before="23"/>
              <w:ind w:left="109"/>
              <w:rPr>
                <w:sz w:val="16"/>
              </w:rPr>
            </w:pPr>
            <w:r>
              <w:rPr>
                <w:color w:val="231F20"/>
                <w:w w:val="68"/>
                <w:sz w:val="16"/>
              </w:rPr>
              <w:t>C</w:t>
            </w:r>
          </w:p>
        </w:tc>
        <w:tc>
          <w:tcPr>
            <w:tcW w:w="288" w:type="dxa"/>
          </w:tcPr>
          <w:p>
            <w:pPr>
              <w:pStyle w:val="TableParagraph"/>
              <w:spacing w:line="158" w:lineRule="exact" w:before="23"/>
              <w:ind w:left="19"/>
              <w:jc w:val="center"/>
              <w:rPr>
                <w:sz w:val="16"/>
              </w:rPr>
            </w:pPr>
            <w:r>
              <w:rPr>
                <w:color w:val="231F20"/>
                <w:w w:val="68"/>
                <w:sz w:val="16"/>
              </w:rPr>
              <w:t>C</w:t>
            </w:r>
          </w:p>
        </w:tc>
        <w:tc>
          <w:tcPr>
            <w:tcW w:w="288" w:type="dxa"/>
          </w:tcPr>
          <w:p>
            <w:pPr>
              <w:pStyle w:val="TableParagraph"/>
              <w:spacing w:line="158" w:lineRule="exact" w:before="23"/>
              <w:ind w:right="89"/>
              <w:jc w:val="right"/>
              <w:rPr>
                <w:sz w:val="16"/>
              </w:rPr>
            </w:pPr>
            <w:r>
              <w:rPr>
                <w:color w:val="231F20"/>
                <w:w w:val="71"/>
                <w:sz w:val="16"/>
              </w:rPr>
              <w:t>X</w:t>
            </w:r>
          </w:p>
        </w:tc>
        <w:tc>
          <w:tcPr>
            <w:tcW w:w="288" w:type="dxa"/>
          </w:tcPr>
          <w:p>
            <w:pPr>
              <w:pStyle w:val="TableParagraph"/>
              <w:spacing w:line="158" w:lineRule="exact" w:before="23"/>
              <w:ind w:left="110"/>
              <w:rPr>
                <w:sz w:val="16"/>
              </w:rPr>
            </w:pPr>
            <w:r>
              <w:rPr>
                <w:color w:val="231F20"/>
                <w:w w:val="71"/>
                <w:sz w:val="16"/>
              </w:rPr>
              <w:t>X</w:t>
            </w:r>
          </w:p>
        </w:tc>
        <w:tc>
          <w:tcPr>
            <w:tcW w:w="288" w:type="dxa"/>
          </w:tcPr>
          <w:p>
            <w:pPr>
              <w:pStyle w:val="TableParagraph"/>
              <w:spacing w:line="158" w:lineRule="exact" w:before="23"/>
              <w:ind w:left="19"/>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89"/>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AMINES-MIXED</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4"/>
              <w:rPr>
                <w:sz w:val="16"/>
              </w:rPr>
            </w:pPr>
            <w:r>
              <w:rPr>
                <w:color w:val="231F20"/>
                <w:w w:val="80"/>
                <w:sz w:val="16"/>
              </w:rPr>
              <w:t>BENZYL CHLORIDE</w:t>
            </w:r>
          </w:p>
        </w:tc>
        <w:tc>
          <w:tcPr>
            <w:tcW w:w="288" w:type="dxa"/>
          </w:tcPr>
          <w:p>
            <w:pPr>
              <w:pStyle w:val="TableParagraph"/>
              <w:spacing w:line="158" w:lineRule="exact" w:before="23"/>
              <w:ind w:left="110"/>
              <w:rPr>
                <w:sz w:val="16"/>
              </w:rPr>
            </w:pPr>
            <w:r>
              <w:rPr>
                <w:color w:val="231F20"/>
                <w:w w:val="71"/>
                <w:sz w:val="16"/>
              </w:rPr>
              <w:t>X</w:t>
            </w:r>
          </w:p>
        </w:tc>
        <w:tc>
          <w:tcPr>
            <w:tcW w:w="288" w:type="dxa"/>
          </w:tcPr>
          <w:p>
            <w:pPr>
              <w:pStyle w:val="TableParagraph"/>
              <w:spacing w:line="158" w:lineRule="exact" w:before="23"/>
              <w:ind w:left="19"/>
              <w:jc w:val="center"/>
              <w:rPr>
                <w:sz w:val="16"/>
              </w:rPr>
            </w:pPr>
            <w:r>
              <w:rPr>
                <w:color w:val="231F20"/>
                <w:w w:val="71"/>
                <w:sz w:val="16"/>
              </w:rPr>
              <w:t>X</w:t>
            </w:r>
          </w:p>
        </w:tc>
        <w:tc>
          <w:tcPr>
            <w:tcW w:w="288" w:type="dxa"/>
          </w:tcPr>
          <w:p>
            <w:pPr>
              <w:pStyle w:val="TableParagraph"/>
              <w:spacing w:line="158" w:lineRule="exact" w:before="23"/>
              <w:ind w:left="110"/>
              <w:rPr>
                <w:sz w:val="16"/>
              </w:rPr>
            </w:pPr>
            <w:r>
              <w:rPr>
                <w:color w:val="231F20"/>
                <w:w w:val="71"/>
                <w:sz w:val="16"/>
              </w:rPr>
              <w:t>X</w:t>
            </w:r>
          </w:p>
        </w:tc>
        <w:tc>
          <w:tcPr>
            <w:tcW w:w="288" w:type="dxa"/>
          </w:tcPr>
          <w:p>
            <w:pPr>
              <w:pStyle w:val="TableParagraph"/>
              <w:spacing w:line="158" w:lineRule="exact" w:before="23"/>
              <w:ind w:left="19"/>
              <w:jc w:val="center"/>
              <w:rPr>
                <w:sz w:val="16"/>
              </w:rPr>
            </w:pPr>
            <w:r>
              <w:rPr>
                <w:color w:val="231F20"/>
                <w:w w:val="71"/>
                <w:sz w:val="16"/>
              </w:rPr>
              <w:t>X</w:t>
            </w:r>
          </w:p>
        </w:tc>
        <w:tc>
          <w:tcPr>
            <w:tcW w:w="288" w:type="dxa"/>
          </w:tcPr>
          <w:p>
            <w:pPr>
              <w:pStyle w:val="TableParagraph"/>
              <w:spacing w:line="158" w:lineRule="exact" w:before="23"/>
              <w:ind w:right="89"/>
              <w:jc w:val="right"/>
              <w:rPr>
                <w:sz w:val="16"/>
              </w:rPr>
            </w:pPr>
            <w:r>
              <w:rPr>
                <w:color w:val="231F20"/>
                <w:w w:val="71"/>
                <w:sz w:val="16"/>
              </w:rPr>
              <w:t>X</w:t>
            </w:r>
          </w:p>
        </w:tc>
        <w:tc>
          <w:tcPr>
            <w:tcW w:w="288" w:type="dxa"/>
          </w:tcPr>
          <w:p>
            <w:pPr>
              <w:pStyle w:val="TableParagraph"/>
              <w:spacing w:line="158" w:lineRule="exact" w:before="23"/>
              <w:ind w:left="110"/>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89"/>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AMINOBENZENE (Aniline)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4"/>
              <w:rPr>
                <w:sz w:val="16"/>
              </w:rPr>
            </w:pPr>
            <w:r>
              <w:rPr>
                <w:color w:val="231F20"/>
                <w:w w:val="85"/>
                <w:sz w:val="16"/>
              </w:rPr>
              <w:t>BENZYL ETHER (Dibenzyl Ether)</w:t>
            </w:r>
          </w:p>
        </w:tc>
        <w:tc>
          <w:tcPr>
            <w:tcW w:w="288" w:type="dxa"/>
          </w:tcPr>
          <w:p>
            <w:pPr>
              <w:pStyle w:val="TableParagraph"/>
              <w:spacing w:line="158" w:lineRule="exact" w:before="23"/>
              <w:ind w:left="108"/>
              <w:rPr>
                <w:sz w:val="16"/>
              </w:rPr>
            </w:pPr>
            <w:r>
              <w:rPr>
                <w:color w:val="231F20"/>
                <w:w w:val="65"/>
                <w:sz w:val="16"/>
              </w:rPr>
              <w:t>G</w:t>
            </w:r>
          </w:p>
        </w:tc>
        <w:tc>
          <w:tcPr>
            <w:tcW w:w="288" w:type="dxa"/>
          </w:tcPr>
          <w:p>
            <w:pPr>
              <w:pStyle w:val="TableParagraph"/>
              <w:spacing w:line="158" w:lineRule="exact" w:before="23"/>
              <w:ind w:left="19"/>
              <w:jc w:val="center"/>
              <w:rPr>
                <w:sz w:val="16"/>
              </w:rPr>
            </w:pPr>
            <w:r>
              <w:rPr>
                <w:color w:val="231F20"/>
                <w:w w:val="71"/>
                <w:sz w:val="16"/>
              </w:rPr>
              <w:t>X</w:t>
            </w:r>
          </w:p>
        </w:tc>
        <w:tc>
          <w:tcPr>
            <w:tcW w:w="288" w:type="dxa"/>
          </w:tcPr>
          <w:p>
            <w:pPr>
              <w:pStyle w:val="TableParagraph"/>
              <w:spacing w:line="158" w:lineRule="exact" w:before="23"/>
              <w:ind w:left="110"/>
              <w:rPr>
                <w:sz w:val="16"/>
              </w:rPr>
            </w:pPr>
            <w:r>
              <w:rPr>
                <w:color w:val="231F20"/>
                <w:w w:val="71"/>
                <w:sz w:val="16"/>
              </w:rPr>
              <w:t>X</w:t>
            </w:r>
          </w:p>
        </w:tc>
        <w:tc>
          <w:tcPr>
            <w:tcW w:w="288" w:type="dxa"/>
          </w:tcPr>
          <w:p>
            <w:pPr>
              <w:pStyle w:val="TableParagraph"/>
              <w:spacing w:line="158" w:lineRule="exact" w:before="23"/>
              <w:ind w:left="19"/>
              <w:jc w:val="center"/>
              <w:rPr>
                <w:sz w:val="16"/>
              </w:rPr>
            </w:pPr>
            <w:r>
              <w:rPr>
                <w:color w:val="231F20"/>
                <w:w w:val="68"/>
                <w:sz w:val="16"/>
              </w:rPr>
              <w:t>C</w:t>
            </w:r>
          </w:p>
        </w:tc>
        <w:tc>
          <w:tcPr>
            <w:tcW w:w="288" w:type="dxa"/>
          </w:tcPr>
          <w:p>
            <w:pPr>
              <w:pStyle w:val="TableParagraph"/>
              <w:spacing w:line="158" w:lineRule="exact" w:before="23"/>
              <w:ind w:right="89"/>
              <w:jc w:val="right"/>
              <w:rPr>
                <w:sz w:val="16"/>
              </w:rPr>
            </w:pPr>
            <w:r>
              <w:rPr>
                <w:color w:val="231F20"/>
                <w:w w:val="71"/>
                <w:sz w:val="16"/>
              </w:rPr>
              <w:t>X</w:t>
            </w:r>
          </w:p>
        </w:tc>
        <w:tc>
          <w:tcPr>
            <w:tcW w:w="288" w:type="dxa"/>
          </w:tcPr>
          <w:p>
            <w:pPr>
              <w:pStyle w:val="TableParagraph"/>
              <w:spacing w:line="158" w:lineRule="exact" w:before="23"/>
              <w:ind w:left="110"/>
              <w:rPr>
                <w:sz w:val="16"/>
              </w:rPr>
            </w:pPr>
            <w:r>
              <w:rPr>
                <w:color w:val="231F20"/>
                <w:w w:val="71"/>
                <w:sz w:val="16"/>
              </w:rPr>
              <w:t>X</w:t>
            </w:r>
          </w:p>
        </w:tc>
        <w:tc>
          <w:tcPr>
            <w:tcW w:w="288" w:type="dxa"/>
          </w:tcPr>
          <w:p>
            <w:pPr>
              <w:pStyle w:val="TableParagraph"/>
              <w:spacing w:line="158" w:lineRule="exact" w:before="23"/>
              <w:ind w:left="19"/>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89"/>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AMINODIMETHILBENZENE</w:t>
            </w:r>
          </w:p>
        </w:tc>
        <w:tc>
          <w:tcPr>
            <w:tcW w:w="288" w:type="dxa"/>
          </w:tcPr>
          <w:p>
            <w:pPr>
              <w:pStyle w:val="TableParagraph"/>
              <w:spacing w:line="159" w:lineRule="exact"/>
              <w:ind w:right="85"/>
              <w:jc w:val="right"/>
              <w:rPr>
                <w:sz w:val="16"/>
              </w:rPr>
            </w:pPr>
            <w:r>
              <w:rPr>
                <w:color w:val="231F20"/>
                <w:w w:val="65"/>
                <w:sz w:val="16"/>
              </w:rPr>
              <w:t>G</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2"/>
                <w:sz w:val="16"/>
              </w:rPr>
              <w:t>F</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4"/>
              <w:rPr>
                <w:sz w:val="16"/>
              </w:rPr>
            </w:pPr>
            <w:r>
              <w:rPr>
                <w:color w:val="231F20"/>
                <w:w w:val="85"/>
                <w:sz w:val="16"/>
              </w:rPr>
              <w:t>BIODIESEL (BD100 O B100)</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AMINOETHANE (Ethylamine)</w:t>
            </w:r>
          </w:p>
        </w:tc>
        <w:tc>
          <w:tcPr>
            <w:tcW w:w="288" w:type="dxa"/>
          </w:tcPr>
          <w:p>
            <w:pPr>
              <w:pStyle w:val="TableParagraph"/>
              <w:spacing w:line="159" w:lineRule="exact"/>
              <w:ind w:right="85"/>
              <w:jc w:val="right"/>
              <w:rPr>
                <w:sz w:val="16"/>
              </w:rPr>
            </w:pPr>
            <w:r>
              <w:rPr>
                <w:color w:val="231F20"/>
                <w:w w:val="65"/>
                <w:sz w:val="16"/>
              </w:rPr>
              <w:t>G</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72"/>
                <w:sz w:val="16"/>
              </w:rPr>
              <w:t>F</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4"/>
              <w:rPr>
                <w:sz w:val="16"/>
              </w:rPr>
            </w:pPr>
            <w:r>
              <w:rPr>
                <w:color w:val="231F20"/>
                <w:w w:val="85"/>
                <w:sz w:val="16"/>
              </w:rPr>
              <w:t>BIODIESEL (BD20 O B20)</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AMINOXYLENE</w:t>
            </w:r>
          </w:p>
        </w:tc>
        <w:tc>
          <w:tcPr>
            <w:tcW w:w="288" w:type="dxa"/>
          </w:tcPr>
          <w:p>
            <w:pPr>
              <w:pStyle w:val="TableParagraph"/>
              <w:spacing w:line="159" w:lineRule="exact"/>
              <w:ind w:right="85"/>
              <w:jc w:val="right"/>
              <w:rPr>
                <w:sz w:val="16"/>
              </w:rPr>
            </w:pPr>
            <w:r>
              <w:rPr>
                <w:color w:val="231F20"/>
                <w:w w:val="65"/>
                <w:sz w:val="16"/>
              </w:rPr>
              <w:t>G</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4"/>
              <w:rPr>
                <w:sz w:val="16"/>
              </w:rPr>
            </w:pPr>
            <w:r>
              <w:rPr>
                <w:color w:val="231F20"/>
                <w:w w:val="85"/>
                <w:sz w:val="16"/>
              </w:rPr>
              <w:t>BIOETHANOL (E85)</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AMMONIUM CARBONATE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4"/>
              <w:rPr>
                <w:sz w:val="16"/>
              </w:rPr>
            </w:pPr>
            <w:r>
              <w:rPr>
                <w:color w:val="231F20"/>
                <w:w w:val="85"/>
                <w:sz w:val="16"/>
              </w:rPr>
              <w:t>BIS (2-CLOROETHYL) ETHER</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AMMONIUM CHLORIDE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5"/>
                <w:sz w:val="16"/>
              </w:rPr>
              <w:t>G</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5"/>
                <w:sz w:val="16"/>
              </w:rPr>
              <w:t>G</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4"/>
              <w:rPr>
                <w:sz w:val="16"/>
              </w:rPr>
            </w:pPr>
            <w:r>
              <w:rPr>
                <w:color w:val="231F20"/>
                <w:w w:val="80"/>
                <w:sz w:val="16"/>
              </w:rPr>
              <w:t>BLACK SULFATE LIQUOR</w:t>
            </w:r>
          </w:p>
        </w:tc>
        <w:tc>
          <w:tcPr>
            <w:tcW w:w="288" w:type="dxa"/>
          </w:tcPr>
          <w:p>
            <w:pPr>
              <w:pStyle w:val="TableParagraph"/>
              <w:spacing w:line="158" w:lineRule="exact" w:before="23"/>
              <w:ind w:left="108"/>
              <w:rPr>
                <w:sz w:val="16"/>
              </w:rPr>
            </w:pPr>
            <w:r>
              <w:rPr>
                <w:color w:val="231F20"/>
                <w:w w:val="65"/>
                <w:sz w:val="16"/>
              </w:rPr>
              <w:t>G</w:t>
            </w:r>
          </w:p>
        </w:tc>
        <w:tc>
          <w:tcPr>
            <w:tcW w:w="288" w:type="dxa"/>
          </w:tcPr>
          <w:p>
            <w:pPr>
              <w:pStyle w:val="TableParagraph"/>
              <w:spacing w:line="158" w:lineRule="exact" w:before="23"/>
              <w:ind w:left="19"/>
              <w:jc w:val="center"/>
              <w:rPr>
                <w:sz w:val="16"/>
              </w:rPr>
            </w:pPr>
            <w:r>
              <w:rPr>
                <w:color w:val="231F20"/>
                <w:w w:val="65"/>
                <w:sz w:val="16"/>
              </w:rPr>
              <w:t>G</w:t>
            </w:r>
          </w:p>
        </w:tc>
        <w:tc>
          <w:tcPr>
            <w:tcW w:w="288" w:type="dxa"/>
          </w:tcPr>
          <w:p>
            <w:pPr>
              <w:pStyle w:val="TableParagraph"/>
              <w:spacing w:line="158" w:lineRule="exact" w:before="23"/>
              <w:ind w:left="108"/>
              <w:rPr>
                <w:sz w:val="16"/>
              </w:rPr>
            </w:pPr>
            <w:r>
              <w:rPr>
                <w:color w:val="231F20"/>
                <w:w w:val="65"/>
                <w:sz w:val="16"/>
              </w:rPr>
              <w:t>G</w:t>
            </w:r>
          </w:p>
        </w:tc>
        <w:tc>
          <w:tcPr>
            <w:tcW w:w="288" w:type="dxa"/>
          </w:tcPr>
          <w:p>
            <w:pPr>
              <w:pStyle w:val="TableParagraph"/>
              <w:spacing w:line="158" w:lineRule="exact" w:before="23"/>
              <w:ind w:left="19"/>
              <w:jc w:val="center"/>
              <w:rPr>
                <w:sz w:val="16"/>
              </w:rPr>
            </w:pPr>
            <w:r>
              <w:rPr>
                <w:color w:val="231F20"/>
                <w:w w:val="65"/>
                <w:sz w:val="16"/>
              </w:rPr>
              <w:t>G</w:t>
            </w:r>
          </w:p>
        </w:tc>
        <w:tc>
          <w:tcPr>
            <w:tcW w:w="288" w:type="dxa"/>
          </w:tcPr>
          <w:p>
            <w:pPr>
              <w:pStyle w:val="TableParagraph"/>
              <w:spacing w:line="158" w:lineRule="exact" w:before="23"/>
              <w:ind w:right="86"/>
              <w:jc w:val="right"/>
              <w:rPr>
                <w:sz w:val="16"/>
              </w:rPr>
            </w:pPr>
            <w:r>
              <w:rPr>
                <w:color w:val="231F20"/>
                <w:w w:val="65"/>
                <w:sz w:val="16"/>
              </w:rPr>
              <w:t>G</w:t>
            </w:r>
          </w:p>
        </w:tc>
        <w:tc>
          <w:tcPr>
            <w:tcW w:w="288" w:type="dxa"/>
          </w:tcPr>
          <w:p>
            <w:pPr>
              <w:pStyle w:val="TableParagraph"/>
              <w:spacing w:line="158" w:lineRule="exact" w:before="23"/>
              <w:ind w:left="108"/>
              <w:rPr>
                <w:sz w:val="16"/>
              </w:rPr>
            </w:pPr>
            <w:r>
              <w:rPr>
                <w:color w:val="231F20"/>
                <w:w w:val="65"/>
                <w:sz w:val="16"/>
              </w:rPr>
              <w:t>G</w:t>
            </w:r>
          </w:p>
        </w:tc>
        <w:tc>
          <w:tcPr>
            <w:tcW w:w="288" w:type="dxa"/>
          </w:tcPr>
          <w:p>
            <w:pPr>
              <w:pStyle w:val="TableParagraph"/>
              <w:spacing w:line="158" w:lineRule="exact" w:before="23"/>
              <w:ind w:left="20"/>
              <w:jc w:val="center"/>
              <w:rPr>
                <w:sz w:val="16"/>
              </w:rPr>
            </w:pPr>
            <w:r>
              <w:rPr>
                <w:color w:val="231F20"/>
                <w:w w:val="65"/>
                <w:sz w:val="16"/>
              </w:rPr>
              <w:t>G</w:t>
            </w:r>
          </w:p>
        </w:tc>
        <w:tc>
          <w:tcPr>
            <w:tcW w:w="288" w:type="dxa"/>
          </w:tcPr>
          <w:p>
            <w:pPr>
              <w:pStyle w:val="TableParagraph"/>
              <w:spacing w:line="158" w:lineRule="exact" w:before="23"/>
              <w:ind w:left="112"/>
              <w:rPr>
                <w:sz w:val="16"/>
              </w:rPr>
            </w:pPr>
            <w:r>
              <w:rPr>
                <w:color w:val="231F20"/>
                <w:w w:val="68"/>
                <w:sz w:val="16"/>
              </w:rPr>
              <w:t>E</w:t>
            </w:r>
          </w:p>
        </w:tc>
        <w:tc>
          <w:tcPr>
            <w:tcW w:w="288" w:type="dxa"/>
          </w:tcPr>
          <w:p>
            <w:pPr>
              <w:pStyle w:val="TableParagraph"/>
              <w:spacing w:line="158" w:lineRule="exact" w:before="23"/>
              <w:ind w:left="19"/>
              <w:jc w:val="center"/>
              <w:rPr>
                <w:sz w:val="16"/>
              </w:rPr>
            </w:pPr>
            <w:r>
              <w:rPr>
                <w:color w:val="231F20"/>
                <w:w w:val="68"/>
                <w:sz w:val="16"/>
              </w:rPr>
              <w:t>E</w:t>
            </w:r>
          </w:p>
        </w:tc>
        <w:tc>
          <w:tcPr>
            <w:tcW w:w="288" w:type="dxa"/>
          </w:tcPr>
          <w:p>
            <w:pPr>
              <w:pStyle w:val="TableParagraph"/>
              <w:spacing w:line="158" w:lineRule="exact" w:before="23"/>
              <w:ind w:right="86"/>
              <w:jc w:val="right"/>
              <w:rPr>
                <w:sz w:val="16"/>
              </w:rPr>
            </w:pPr>
            <w:r>
              <w:rPr>
                <w:color w:val="231F20"/>
                <w:w w:val="65"/>
                <w:sz w:val="16"/>
              </w:rPr>
              <w:t>G</w:t>
            </w:r>
          </w:p>
        </w:tc>
      </w:tr>
      <w:tr>
        <w:trPr>
          <w:trHeight w:val="201" w:hRule="atLeast"/>
        </w:trPr>
        <w:tc>
          <w:tcPr>
            <w:tcW w:w="2227" w:type="dxa"/>
            <w:tcBorders>
              <w:left w:val="nil"/>
            </w:tcBorders>
          </w:tcPr>
          <w:p>
            <w:pPr>
              <w:pStyle w:val="TableParagraph"/>
              <w:spacing w:line="158" w:lineRule="exact"/>
              <w:ind w:left="5"/>
              <w:rPr>
                <w:sz w:val="16"/>
              </w:rPr>
            </w:pPr>
            <w:r>
              <w:rPr>
                <w:color w:val="231F20"/>
                <w:w w:val="85"/>
                <w:sz w:val="16"/>
              </w:rPr>
              <w:t>AMMONIUM HYDROXIDE</w:t>
            </w:r>
          </w:p>
        </w:tc>
        <w:tc>
          <w:tcPr>
            <w:tcW w:w="288" w:type="dxa"/>
          </w:tcPr>
          <w:p>
            <w:pPr>
              <w:pStyle w:val="TableParagraph"/>
              <w:spacing w:line="158" w:lineRule="exact"/>
              <w:ind w:right="86"/>
              <w:jc w:val="right"/>
              <w:rPr>
                <w:sz w:val="16"/>
              </w:rPr>
            </w:pPr>
            <w:r>
              <w:rPr>
                <w:color w:val="231F20"/>
                <w:w w:val="65"/>
                <w:sz w:val="16"/>
              </w:rPr>
              <w:t>G</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C</w:t>
            </w:r>
          </w:p>
        </w:tc>
        <w:tc>
          <w:tcPr>
            <w:tcW w:w="288" w:type="dxa"/>
          </w:tcPr>
          <w:p>
            <w:pPr>
              <w:pStyle w:val="TableParagraph"/>
              <w:spacing w:line="158" w:lineRule="exact"/>
              <w:ind w:right="86"/>
              <w:jc w:val="right"/>
              <w:rPr>
                <w:sz w:val="16"/>
              </w:rPr>
            </w:pPr>
            <w:r>
              <w:rPr>
                <w:color w:val="231F20"/>
                <w:w w:val="65"/>
                <w:sz w:val="16"/>
              </w:rPr>
              <w:t>G</w:t>
            </w:r>
          </w:p>
        </w:tc>
        <w:tc>
          <w:tcPr>
            <w:tcW w:w="288" w:type="dxa"/>
          </w:tcPr>
          <w:p>
            <w:pPr>
              <w:pStyle w:val="TableParagraph"/>
              <w:spacing w:line="158" w:lineRule="exact"/>
              <w:ind w:left="111"/>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4"/>
              <w:rPr>
                <w:sz w:val="16"/>
              </w:rPr>
            </w:pPr>
            <w:r>
              <w:rPr>
                <w:color w:val="231F20"/>
                <w:w w:val="85"/>
                <w:sz w:val="16"/>
              </w:rPr>
              <w:t>BLEACH</w:t>
            </w:r>
          </w:p>
        </w:tc>
        <w:tc>
          <w:tcPr>
            <w:tcW w:w="288" w:type="dxa"/>
          </w:tcPr>
          <w:p>
            <w:pPr>
              <w:pStyle w:val="TableParagraph"/>
              <w:spacing w:line="158" w:lineRule="exact" w:before="23"/>
              <w:ind w:left="112"/>
              <w:rPr>
                <w:sz w:val="16"/>
              </w:rPr>
            </w:pPr>
            <w:r>
              <w:rPr>
                <w:color w:val="231F20"/>
                <w:w w:val="68"/>
                <w:sz w:val="16"/>
              </w:rPr>
              <w:t>E</w:t>
            </w:r>
          </w:p>
        </w:tc>
        <w:tc>
          <w:tcPr>
            <w:tcW w:w="288" w:type="dxa"/>
          </w:tcPr>
          <w:p>
            <w:pPr>
              <w:pStyle w:val="TableParagraph"/>
              <w:spacing w:line="158" w:lineRule="exact" w:before="23"/>
              <w:ind w:left="19"/>
              <w:jc w:val="center"/>
              <w:rPr>
                <w:sz w:val="16"/>
              </w:rPr>
            </w:pPr>
            <w:r>
              <w:rPr>
                <w:color w:val="231F20"/>
                <w:w w:val="68"/>
                <w:sz w:val="16"/>
              </w:rPr>
              <w:t>C</w:t>
            </w:r>
          </w:p>
        </w:tc>
        <w:tc>
          <w:tcPr>
            <w:tcW w:w="288" w:type="dxa"/>
          </w:tcPr>
          <w:p>
            <w:pPr>
              <w:pStyle w:val="TableParagraph"/>
              <w:spacing w:line="158" w:lineRule="exact" w:before="23"/>
              <w:ind w:left="112"/>
              <w:rPr>
                <w:sz w:val="16"/>
              </w:rPr>
            </w:pPr>
            <w:r>
              <w:rPr>
                <w:color w:val="231F20"/>
                <w:w w:val="68"/>
                <w:sz w:val="16"/>
              </w:rPr>
              <w:t>E</w:t>
            </w:r>
          </w:p>
        </w:tc>
        <w:tc>
          <w:tcPr>
            <w:tcW w:w="288" w:type="dxa"/>
          </w:tcPr>
          <w:p>
            <w:pPr>
              <w:pStyle w:val="TableParagraph"/>
              <w:spacing w:line="158" w:lineRule="exact" w:before="23"/>
              <w:ind w:left="19"/>
              <w:jc w:val="center"/>
              <w:rPr>
                <w:sz w:val="16"/>
              </w:rPr>
            </w:pPr>
            <w:r>
              <w:rPr>
                <w:color w:val="231F20"/>
                <w:w w:val="68"/>
                <w:sz w:val="16"/>
              </w:rPr>
              <w:t>E</w:t>
            </w:r>
          </w:p>
        </w:tc>
        <w:tc>
          <w:tcPr>
            <w:tcW w:w="288" w:type="dxa"/>
          </w:tcPr>
          <w:p>
            <w:pPr>
              <w:pStyle w:val="TableParagraph"/>
              <w:spacing w:line="158" w:lineRule="exact" w:before="23"/>
              <w:ind w:right="89"/>
              <w:jc w:val="right"/>
              <w:rPr>
                <w:sz w:val="16"/>
              </w:rPr>
            </w:pPr>
            <w:r>
              <w:rPr>
                <w:color w:val="231F20"/>
                <w:w w:val="71"/>
                <w:sz w:val="16"/>
              </w:rPr>
              <w:t>X</w:t>
            </w:r>
          </w:p>
        </w:tc>
        <w:tc>
          <w:tcPr>
            <w:tcW w:w="288" w:type="dxa"/>
          </w:tcPr>
          <w:p>
            <w:pPr>
              <w:pStyle w:val="TableParagraph"/>
              <w:spacing w:line="158" w:lineRule="exact" w:before="23"/>
              <w:ind w:left="109"/>
              <w:rPr>
                <w:sz w:val="16"/>
              </w:rPr>
            </w:pPr>
            <w:r>
              <w:rPr>
                <w:color w:val="231F20"/>
                <w:w w:val="68"/>
                <w:sz w:val="16"/>
              </w:rPr>
              <w:t>C</w:t>
            </w:r>
          </w:p>
        </w:tc>
        <w:tc>
          <w:tcPr>
            <w:tcW w:w="288" w:type="dxa"/>
          </w:tcPr>
          <w:p>
            <w:pPr>
              <w:pStyle w:val="TableParagraph"/>
              <w:spacing w:line="158" w:lineRule="exact" w:before="23"/>
              <w:ind w:left="19"/>
              <w:jc w:val="center"/>
              <w:rPr>
                <w:sz w:val="16"/>
              </w:rPr>
            </w:pPr>
            <w:r>
              <w:rPr>
                <w:color w:val="231F20"/>
                <w:w w:val="71"/>
                <w:sz w:val="16"/>
              </w:rPr>
              <w:t>X</w:t>
            </w:r>
          </w:p>
        </w:tc>
        <w:tc>
          <w:tcPr>
            <w:tcW w:w="288" w:type="dxa"/>
          </w:tcPr>
          <w:p>
            <w:pPr>
              <w:pStyle w:val="TableParagraph"/>
              <w:spacing w:line="158" w:lineRule="exact" w:before="23"/>
              <w:ind w:left="107"/>
              <w:rPr>
                <w:sz w:val="16"/>
              </w:rPr>
            </w:pPr>
            <w:r>
              <w:rPr>
                <w:color w:val="231F20"/>
                <w:w w:val="65"/>
                <w:sz w:val="16"/>
              </w:rPr>
              <w:t>G</w:t>
            </w:r>
          </w:p>
        </w:tc>
        <w:tc>
          <w:tcPr>
            <w:tcW w:w="288" w:type="dxa"/>
          </w:tcPr>
          <w:p>
            <w:pPr>
              <w:pStyle w:val="TableParagraph"/>
              <w:spacing w:line="158" w:lineRule="exact" w:before="23"/>
              <w:ind w:left="19"/>
              <w:jc w:val="center"/>
              <w:rPr>
                <w:sz w:val="16"/>
              </w:rPr>
            </w:pPr>
            <w:r>
              <w:rPr>
                <w:color w:val="231F20"/>
                <w:w w:val="72"/>
                <w:sz w:val="16"/>
              </w:rPr>
              <w:t>F</w:t>
            </w:r>
          </w:p>
        </w:tc>
        <w:tc>
          <w:tcPr>
            <w:tcW w:w="288" w:type="dxa"/>
          </w:tcPr>
          <w:p>
            <w:pPr>
              <w:pStyle w:val="TableParagraph"/>
              <w:spacing w:line="158" w:lineRule="exact" w:before="23"/>
              <w:ind w:right="89"/>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ind w:left="4"/>
              <w:rPr>
                <w:sz w:val="16"/>
              </w:rPr>
            </w:pPr>
            <w:r>
              <w:rPr>
                <w:color w:val="231F20"/>
                <w:w w:val="85"/>
                <w:sz w:val="16"/>
              </w:rPr>
              <w:t>AMMONIUM NITRATE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4"/>
              <w:rPr>
                <w:sz w:val="16"/>
              </w:rPr>
            </w:pPr>
            <w:r>
              <w:rPr>
                <w:color w:val="231F20"/>
                <w:w w:val="80"/>
                <w:sz w:val="16"/>
              </w:rPr>
              <w:t>BORAX SOLUTION</w:t>
            </w:r>
          </w:p>
        </w:tc>
        <w:tc>
          <w:tcPr>
            <w:tcW w:w="288" w:type="dxa"/>
          </w:tcPr>
          <w:p>
            <w:pPr>
              <w:pStyle w:val="TableParagraph"/>
              <w:spacing w:line="158" w:lineRule="exact" w:before="23"/>
              <w:ind w:left="112"/>
              <w:rPr>
                <w:sz w:val="16"/>
              </w:rPr>
            </w:pPr>
            <w:r>
              <w:rPr>
                <w:color w:val="231F20"/>
                <w:w w:val="68"/>
                <w:sz w:val="16"/>
              </w:rPr>
              <w:t>E</w:t>
            </w:r>
          </w:p>
        </w:tc>
        <w:tc>
          <w:tcPr>
            <w:tcW w:w="288" w:type="dxa"/>
          </w:tcPr>
          <w:p>
            <w:pPr>
              <w:pStyle w:val="TableParagraph"/>
              <w:spacing w:line="158" w:lineRule="exact" w:before="23"/>
              <w:ind w:left="19"/>
              <w:jc w:val="center"/>
              <w:rPr>
                <w:sz w:val="16"/>
              </w:rPr>
            </w:pPr>
            <w:r>
              <w:rPr>
                <w:color w:val="231F20"/>
                <w:w w:val="68"/>
                <w:sz w:val="16"/>
              </w:rPr>
              <w:t>E</w:t>
            </w:r>
          </w:p>
        </w:tc>
        <w:tc>
          <w:tcPr>
            <w:tcW w:w="288" w:type="dxa"/>
          </w:tcPr>
          <w:p>
            <w:pPr>
              <w:pStyle w:val="TableParagraph"/>
              <w:spacing w:line="158" w:lineRule="exact" w:before="23"/>
              <w:ind w:left="112"/>
              <w:rPr>
                <w:sz w:val="16"/>
              </w:rPr>
            </w:pPr>
            <w:r>
              <w:rPr>
                <w:color w:val="231F20"/>
                <w:w w:val="68"/>
                <w:sz w:val="16"/>
              </w:rPr>
              <w:t>E</w:t>
            </w:r>
          </w:p>
        </w:tc>
        <w:tc>
          <w:tcPr>
            <w:tcW w:w="288" w:type="dxa"/>
          </w:tcPr>
          <w:p>
            <w:pPr>
              <w:pStyle w:val="TableParagraph"/>
              <w:spacing w:line="158" w:lineRule="exact" w:before="23"/>
              <w:ind w:left="19"/>
              <w:jc w:val="center"/>
              <w:rPr>
                <w:sz w:val="16"/>
              </w:rPr>
            </w:pPr>
            <w:r>
              <w:rPr>
                <w:color w:val="231F20"/>
                <w:w w:val="68"/>
                <w:sz w:val="16"/>
              </w:rPr>
              <w:t>E</w:t>
            </w:r>
          </w:p>
        </w:tc>
        <w:tc>
          <w:tcPr>
            <w:tcW w:w="288" w:type="dxa"/>
          </w:tcPr>
          <w:p>
            <w:pPr>
              <w:pStyle w:val="TableParagraph"/>
              <w:spacing w:line="158" w:lineRule="exact" w:before="23"/>
              <w:ind w:right="87"/>
              <w:jc w:val="right"/>
              <w:rPr>
                <w:sz w:val="16"/>
              </w:rPr>
            </w:pPr>
            <w:r>
              <w:rPr>
                <w:color w:val="231F20"/>
                <w:w w:val="68"/>
                <w:sz w:val="16"/>
              </w:rPr>
              <w:t>C</w:t>
            </w:r>
          </w:p>
        </w:tc>
        <w:tc>
          <w:tcPr>
            <w:tcW w:w="288" w:type="dxa"/>
          </w:tcPr>
          <w:p>
            <w:pPr>
              <w:pStyle w:val="TableParagraph"/>
              <w:spacing w:line="158" w:lineRule="exact" w:before="23"/>
              <w:ind w:left="109"/>
              <w:rPr>
                <w:sz w:val="16"/>
              </w:rPr>
            </w:pPr>
            <w:r>
              <w:rPr>
                <w:color w:val="231F20"/>
                <w:w w:val="68"/>
                <w:sz w:val="16"/>
              </w:rPr>
              <w:t>C</w:t>
            </w:r>
          </w:p>
        </w:tc>
        <w:tc>
          <w:tcPr>
            <w:tcW w:w="288" w:type="dxa"/>
          </w:tcPr>
          <w:p>
            <w:pPr>
              <w:pStyle w:val="TableParagraph"/>
              <w:spacing w:line="158" w:lineRule="exact" w:before="23"/>
              <w:ind w:left="19"/>
              <w:jc w:val="center"/>
              <w:rPr>
                <w:sz w:val="16"/>
              </w:rPr>
            </w:pPr>
            <w:r>
              <w:rPr>
                <w:color w:val="231F20"/>
                <w:w w:val="65"/>
                <w:sz w:val="16"/>
              </w:rPr>
              <w:t>G</w:t>
            </w:r>
          </w:p>
        </w:tc>
        <w:tc>
          <w:tcPr>
            <w:tcW w:w="288" w:type="dxa"/>
          </w:tcPr>
          <w:p>
            <w:pPr>
              <w:pStyle w:val="TableParagraph"/>
              <w:spacing w:line="158" w:lineRule="exact" w:before="23"/>
              <w:ind w:left="112"/>
              <w:rPr>
                <w:sz w:val="16"/>
              </w:rPr>
            </w:pPr>
            <w:r>
              <w:rPr>
                <w:color w:val="231F20"/>
                <w:w w:val="68"/>
                <w:sz w:val="16"/>
              </w:rPr>
              <w:t>E</w:t>
            </w:r>
          </w:p>
        </w:tc>
        <w:tc>
          <w:tcPr>
            <w:tcW w:w="288" w:type="dxa"/>
          </w:tcPr>
          <w:p>
            <w:pPr>
              <w:pStyle w:val="TableParagraph"/>
              <w:spacing w:line="158" w:lineRule="exact" w:before="23"/>
              <w:ind w:left="19"/>
              <w:jc w:val="center"/>
              <w:rPr>
                <w:sz w:val="16"/>
              </w:rPr>
            </w:pPr>
            <w:r>
              <w:rPr>
                <w:color w:val="231F20"/>
                <w:w w:val="68"/>
                <w:sz w:val="16"/>
              </w:rPr>
              <w:t>E</w:t>
            </w:r>
          </w:p>
        </w:tc>
        <w:tc>
          <w:tcPr>
            <w:tcW w:w="288" w:type="dxa"/>
          </w:tcPr>
          <w:p>
            <w:pPr>
              <w:pStyle w:val="TableParagraph"/>
              <w:spacing w:line="158" w:lineRule="exact" w:before="23"/>
              <w:ind w:right="87"/>
              <w:jc w:val="right"/>
              <w:rPr>
                <w:sz w:val="16"/>
              </w:rPr>
            </w:pPr>
            <w:r>
              <w:rPr>
                <w:color w:val="231F20"/>
                <w:w w:val="68"/>
                <w:sz w:val="16"/>
              </w:rPr>
              <w:t>C</w:t>
            </w:r>
          </w:p>
        </w:tc>
      </w:tr>
      <w:tr>
        <w:trPr>
          <w:trHeight w:val="201" w:hRule="atLeast"/>
        </w:trPr>
        <w:tc>
          <w:tcPr>
            <w:tcW w:w="2227" w:type="dxa"/>
            <w:tcBorders>
              <w:left w:val="nil"/>
            </w:tcBorders>
          </w:tcPr>
          <w:p>
            <w:pPr>
              <w:pStyle w:val="TableParagraph"/>
              <w:spacing w:line="158" w:lineRule="exact"/>
              <w:ind w:left="4"/>
              <w:rPr>
                <w:sz w:val="16"/>
              </w:rPr>
            </w:pPr>
            <w:r>
              <w:rPr>
                <w:color w:val="231F20"/>
                <w:w w:val="80"/>
                <w:sz w:val="16"/>
              </w:rPr>
              <w:t>AMMONIUM PHOSPHATE, DIBASIC</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4"/>
              <w:rPr>
                <w:sz w:val="16"/>
              </w:rPr>
            </w:pPr>
            <w:r>
              <w:rPr>
                <w:color w:val="231F20"/>
                <w:w w:val="80"/>
                <w:sz w:val="16"/>
              </w:rPr>
              <w:t>BORIC ACID</w:t>
            </w:r>
          </w:p>
        </w:tc>
        <w:tc>
          <w:tcPr>
            <w:tcW w:w="288" w:type="dxa"/>
          </w:tcPr>
          <w:p>
            <w:pPr>
              <w:pStyle w:val="TableParagraph"/>
              <w:spacing w:line="158" w:lineRule="exact" w:before="23"/>
              <w:ind w:left="112"/>
              <w:rPr>
                <w:sz w:val="16"/>
              </w:rPr>
            </w:pPr>
            <w:r>
              <w:rPr>
                <w:color w:val="231F20"/>
                <w:w w:val="68"/>
                <w:sz w:val="16"/>
              </w:rPr>
              <w:t>E</w:t>
            </w:r>
          </w:p>
        </w:tc>
        <w:tc>
          <w:tcPr>
            <w:tcW w:w="288" w:type="dxa"/>
          </w:tcPr>
          <w:p>
            <w:pPr>
              <w:pStyle w:val="TableParagraph"/>
              <w:spacing w:line="158" w:lineRule="exact" w:before="23"/>
              <w:ind w:left="19"/>
              <w:jc w:val="center"/>
              <w:rPr>
                <w:sz w:val="16"/>
              </w:rPr>
            </w:pPr>
            <w:r>
              <w:rPr>
                <w:color w:val="231F20"/>
                <w:w w:val="68"/>
                <w:sz w:val="16"/>
              </w:rPr>
              <w:t>E</w:t>
            </w:r>
          </w:p>
        </w:tc>
        <w:tc>
          <w:tcPr>
            <w:tcW w:w="288" w:type="dxa"/>
          </w:tcPr>
          <w:p>
            <w:pPr>
              <w:pStyle w:val="TableParagraph"/>
              <w:spacing w:line="158" w:lineRule="exact" w:before="23"/>
              <w:ind w:left="112"/>
              <w:rPr>
                <w:sz w:val="16"/>
              </w:rPr>
            </w:pPr>
            <w:r>
              <w:rPr>
                <w:color w:val="231F20"/>
                <w:w w:val="68"/>
                <w:sz w:val="16"/>
              </w:rPr>
              <w:t>E</w:t>
            </w:r>
          </w:p>
        </w:tc>
        <w:tc>
          <w:tcPr>
            <w:tcW w:w="288" w:type="dxa"/>
          </w:tcPr>
          <w:p>
            <w:pPr>
              <w:pStyle w:val="TableParagraph"/>
              <w:spacing w:line="158" w:lineRule="exact" w:before="23"/>
              <w:ind w:left="19"/>
              <w:jc w:val="center"/>
              <w:rPr>
                <w:sz w:val="16"/>
              </w:rPr>
            </w:pPr>
            <w:r>
              <w:rPr>
                <w:color w:val="231F20"/>
                <w:w w:val="68"/>
                <w:sz w:val="16"/>
              </w:rPr>
              <w:t>E</w:t>
            </w:r>
          </w:p>
        </w:tc>
        <w:tc>
          <w:tcPr>
            <w:tcW w:w="288" w:type="dxa"/>
          </w:tcPr>
          <w:p>
            <w:pPr>
              <w:pStyle w:val="TableParagraph"/>
              <w:spacing w:line="158" w:lineRule="exact" w:before="23"/>
              <w:ind w:right="90"/>
              <w:jc w:val="right"/>
              <w:rPr>
                <w:sz w:val="16"/>
              </w:rPr>
            </w:pPr>
            <w:r>
              <w:rPr>
                <w:color w:val="231F20"/>
                <w:w w:val="68"/>
                <w:sz w:val="16"/>
              </w:rPr>
              <w:t>E</w:t>
            </w:r>
          </w:p>
        </w:tc>
        <w:tc>
          <w:tcPr>
            <w:tcW w:w="288" w:type="dxa"/>
          </w:tcPr>
          <w:p>
            <w:pPr>
              <w:pStyle w:val="TableParagraph"/>
              <w:spacing w:line="158" w:lineRule="exact" w:before="23"/>
              <w:ind w:left="112"/>
              <w:rPr>
                <w:sz w:val="16"/>
              </w:rPr>
            </w:pPr>
            <w:r>
              <w:rPr>
                <w:color w:val="231F20"/>
                <w:w w:val="68"/>
                <w:sz w:val="16"/>
              </w:rPr>
              <w:t>E</w:t>
            </w:r>
          </w:p>
        </w:tc>
        <w:tc>
          <w:tcPr>
            <w:tcW w:w="288" w:type="dxa"/>
          </w:tcPr>
          <w:p>
            <w:pPr>
              <w:pStyle w:val="TableParagraph"/>
              <w:spacing w:line="158" w:lineRule="exact" w:before="23"/>
              <w:ind w:left="19"/>
              <w:jc w:val="center"/>
              <w:rPr>
                <w:sz w:val="16"/>
              </w:rPr>
            </w:pPr>
            <w:r>
              <w:rPr>
                <w:color w:val="231F20"/>
                <w:w w:val="68"/>
                <w:sz w:val="16"/>
              </w:rPr>
              <w:t>E</w:t>
            </w:r>
          </w:p>
        </w:tc>
        <w:tc>
          <w:tcPr>
            <w:tcW w:w="288" w:type="dxa"/>
          </w:tcPr>
          <w:p>
            <w:pPr>
              <w:pStyle w:val="TableParagraph"/>
              <w:spacing w:line="158" w:lineRule="exact" w:before="23"/>
              <w:ind w:left="112"/>
              <w:rPr>
                <w:sz w:val="16"/>
              </w:rPr>
            </w:pPr>
            <w:r>
              <w:rPr>
                <w:color w:val="231F20"/>
                <w:w w:val="68"/>
                <w:sz w:val="16"/>
              </w:rPr>
              <w:t>E</w:t>
            </w:r>
          </w:p>
        </w:tc>
        <w:tc>
          <w:tcPr>
            <w:tcW w:w="288" w:type="dxa"/>
          </w:tcPr>
          <w:p>
            <w:pPr>
              <w:pStyle w:val="TableParagraph"/>
              <w:spacing w:line="158" w:lineRule="exact" w:before="23"/>
              <w:ind w:left="20"/>
              <w:jc w:val="center"/>
              <w:rPr>
                <w:sz w:val="16"/>
              </w:rPr>
            </w:pPr>
            <w:r>
              <w:rPr>
                <w:color w:val="231F20"/>
                <w:w w:val="68"/>
                <w:sz w:val="16"/>
              </w:rPr>
              <w:t>E</w:t>
            </w:r>
          </w:p>
        </w:tc>
        <w:tc>
          <w:tcPr>
            <w:tcW w:w="288" w:type="dxa"/>
          </w:tcPr>
          <w:p>
            <w:pPr>
              <w:pStyle w:val="TableParagraph"/>
              <w:spacing w:line="158" w:lineRule="exact" w:before="23"/>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8" w:lineRule="exact"/>
              <w:ind w:left="4"/>
              <w:rPr>
                <w:sz w:val="16"/>
              </w:rPr>
            </w:pPr>
            <w:r>
              <w:rPr>
                <w:color w:val="231F20"/>
                <w:w w:val="85"/>
                <w:sz w:val="16"/>
              </w:rPr>
              <w:t>AMMONIUM SULFATE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08"/>
              <w:rPr>
                <w:sz w:val="16"/>
              </w:rPr>
            </w:pPr>
            <w:r>
              <w:rPr>
                <w:color w:val="231F20"/>
                <w:w w:val="65"/>
                <w:sz w:val="16"/>
              </w:rPr>
              <w:t>G</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4"/>
              <w:rPr>
                <w:sz w:val="16"/>
              </w:rPr>
            </w:pPr>
            <w:r>
              <w:rPr>
                <w:color w:val="231F20"/>
                <w:w w:val="85"/>
                <w:sz w:val="16"/>
              </w:rPr>
              <w:t>BRAKE FLUID (HD-557)12 DAYS</w:t>
            </w:r>
          </w:p>
        </w:tc>
        <w:tc>
          <w:tcPr>
            <w:tcW w:w="288" w:type="dxa"/>
          </w:tcPr>
          <w:p>
            <w:pPr>
              <w:pStyle w:val="TableParagraph"/>
              <w:spacing w:line="158" w:lineRule="exact" w:before="23"/>
              <w:ind w:left="112"/>
              <w:rPr>
                <w:sz w:val="16"/>
              </w:rPr>
            </w:pPr>
            <w:r>
              <w:rPr>
                <w:color w:val="231F20"/>
                <w:w w:val="68"/>
                <w:sz w:val="16"/>
              </w:rPr>
              <w:t>E</w:t>
            </w:r>
          </w:p>
        </w:tc>
        <w:tc>
          <w:tcPr>
            <w:tcW w:w="288" w:type="dxa"/>
          </w:tcPr>
          <w:p>
            <w:pPr>
              <w:pStyle w:val="TableParagraph"/>
              <w:spacing w:line="158" w:lineRule="exact" w:before="23"/>
              <w:ind w:left="19"/>
              <w:jc w:val="center"/>
              <w:rPr>
                <w:sz w:val="16"/>
              </w:rPr>
            </w:pPr>
            <w:r>
              <w:rPr>
                <w:color w:val="231F20"/>
                <w:w w:val="68"/>
                <w:sz w:val="16"/>
              </w:rPr>
              <w:t>C</w:t>
            </w:r>
          </w:p>
        </w:tc>
        <w:tc>
          <w:tcPr>
            <w:tcW w:w="288" w:type="dxa"/>
          </w:tcPr>
          <w:p>
            <w:pPr>
              <w:pStyle w:val="TableParagraph"/>
              <w:spacing w:line="158" w:lineRule="exact" w:before="23"/>
              <w:ind w:left="109"/>
              <w:rPr>
                <w:sz w:val="16"/>
              </w:rPr>
            </w:pPr>
            <w:r>
              <w:rPr>
                <w:color w:val="231F20"/>
                <w:w w:val="68"/>
                <w:sz w:val="16"/>
              </w:rPr>
              <w:t>C</w:t>
            </w:r>
          </w:p>
        </w:tc>
        <w:tc>
          <w:tcPr>
            <w:tcW w:w="288" w:type="dxa"/>
          </w:tcPr>
          <w:p>
            <w:pPr>
              <w:pStyle w:val="TableParagraph"/>
              <w:spacing w:line="158" w:lineRule="exact" w:before="23"/>
              <w:ind w:left="19"/>
              <w:jc w:val="center"/>
              <w:rPr>
                <w:sz w:val="16"/>
              </w:rPr>
            </w:pPr>
            <w:r>
              <w:rPr>
                <w:color w:val="231F20"/>
                <w:w w:val="68"/>
                <w:sz w:val="16"/>
              </w:rPr>
              <w:t>E</w:t>
            </w:r>
          </w:p>
        </w:tc>
        <w:tc>
          <w:tcPr>
            <w:tcW w:w="288" w:type="dxa"/>
          </w:tcPr>
          <w:p>
            <w:pPr>
              <w:pStyle w:val="TableParagraph"/>
              <w:spacing w:line="158" w:lineRule="exact" w:before="23"/>
              <w:ind w:right="87"/>
              <w:jc w:val="right"/>
              <w:rPr>
                <w:sz w:val="16"/>
              </w:rPr>
            </w:pPr>
            <w:r>
              <w:rPr>
                <w:color w:val="231F20"/>
                <w:w w:val="68"/>
                <w:sz w:val="16"/>
              </w:rPr>
              <w:t>C</w:t>
            </w:r>
          </w:p>
        </w:tc>
        <w:tc>
          <w:tcPr>
            <w:tcW w:w="288" w:type="dxa"/>
          </w:tcPr>
          <w:p>
            <w:pPr>
              <w:pStyle w:val="TableParagraph"/>
              <w:spacing w:line="158" w:lineRule="exact" w:before="23"/>
              <w:ind w:left="110"/>
              <w:rPr>
                <w:sz w:val="16"/>
              </w:rPr>
            </w:pPr>
            <w:r>
              <w:rPr>
                <w:color w:val="231F20"/>
                <w:w w:val="71"/>
                <w:sz w:val="16"/>
              </w:rPr>
              <w:t>X</w:t>
            </w:r>
          </w:p>
        </w:tc>
        <w:tc>
          <w:tcPr>
            <w:tcW w:w="288" w:type="dxa"/>
          </w:tcPr>
          <w:p>
            <w:pPr>
              <w:pStyle w:val="TableParagraph"/>
              <w:spacing w:line="158" w:lineRule="exact" w:before="23"/>
              <w:ind w:left="19"/>
              <w:jc w:val="center"/>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87"/>
              <w:jc w:val="right"/>
              <w:rPr>
                <w:sz w:val="16"/>
              </w:rPr>
            </w:pPr>
            <w:r>
              <w:rPr>
                <w:color w:val="231F20"/>
                <w:w w:val="68"/>
                <w:sz w:val="16"/>
              </w:rPr>
              <w:t>C</w:t>
            </w:r>
          </w:p>
        </w:tc>
      </w:tr>
      <w:tr>
        <w:trPr>
          <w:trHeight w:val="201" w:hRule="atLeast"/>
        </w:trPr>
        <w:tc>
          <w:tcPr>
            <w:tcW w:w="2227" w:type="dxa"/>
            <w:tcBorders>
              <w:left w:val="nil"/>
            </w:tcBorders>
          </w:tcPr>
          <w:p>
            <w:pPr>
              <w:pStyle w:val="TableParagraph"/>
              <w:spacing w:line="158" w:lineRule="exact"/>
              <w:ind w:left="4"/>
              <w:rPr>
                <w:sz w:val="16"/>
              </w:rPr>
            </w:pPr>
            <w:r>
              <w:rPr>
                <w:color w:val="231F20"/>
                <w:w w:val="85"/>
                <w:sz w:val="16"/>
              </w:rPr>
              <w:t>AMMONIUM SULFIDE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C</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08"/>
              <w:rPr>
                <w:sz w:val="16"/>
              </w:rPr>
            </w:pPr>
            <w:r>
              <w:rPr>
                <w:color w:val="231F20"/>
                <w:w w:val="65"/>
                <w:sz w:val="16"/>
              </w:rPr>
              <w:t>G</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4"/>
              <w:rPr>
                <w:sz w:val="16"/>
              </w:rPr>
            </w:pPr>
            <w:r>
              <w:rPr>
                <w:color w:val="231F20"/>
                <w:w w:val="85"/>
                <w:sz w:val="16"/>
              </w:rPr>
              <w:t>BRINE</w:t>
            </w:r>
          </w:p>
        </w:tc>
        <w:tc>
          <w:tcPr>
            <w:tcW w:w="288" w:type="dxa"/>
          </w:tcPr>
          <w:p>
            <w:pPr>
              <w:pStyle w:val="TableParagraph"/>
              <w:spacing w:line="158" w:lineRule="exact" w:before="23"/>
              <w:ind w:left="112"/>
              <w:rPr>
                <w:sz w:val="16"/>
              </w:rPr>
            </w:pPr>
            <w:r>
              <w:rPr>
                <w:color w:val="231F20"/>
                <w:w w:val="68"/>
                <w:sz w:val="16"/>
              </w:rPr>
              <w:t>E</w:t>
            </w:r>
          </w:p>
        </w:tc>
        <w:tc>
          <w:tcPr>
            <w:tcW w:w="288" w:type="dxa"/>
          </w:tcPr>
          <w:p>
            <w:pPr>
              <w:pStyle w:val="TableParagraph"/>
              <w:spacing w:line="158" w:lineRule="exact" w:before="23"/>
              <w:ind w:left="19"/>
              <w:jc w:val="center"/>
              <w:rPr>
                <w:sz w:val="16"/>
              </w:rPr>
            </w:pPr>
            <w:r>
              <w:rPr>
                <w:color w:val="231F20"/>
                <w:w w:val="68"/>
                <w:sz w:val="16"/>
              </w:rPr>
              <w:t>E</w:t>
            </w:r>
          </w:p>
        </w:tc>
        <w:tc>
          <w:tcPr>
            <w:tcW w:w="288" w:type="dxa"/>
          </w:tcPr>
          <w:p>
            <w:pPr>
              <w:pStyle w:val="TableParagraph"/>
              <w:spacing w:line="158" w:lineRule="exact" w:before="23"/>
              <w:ind w:left="112"/>
              <w:rPr>
                <w:sz w:val="16"/>
              </w:rPr>
            </w:pPr>
            <w:r>
              <w:rPr>
                <w:color w:val="231F20"/>
                <w:w w:val="68"/>
                <w:sz w:val="16"/>
              </w:rPr>
              <w:t>E</w:t>
            </w:r>
          </w:p>
        </w:tc>
        <w:tc>
          <w:tcPr>
            <w:tcW w:w="288" w:type="dxa"/>
          </w:tcPr>
          <w:p>
            <w:pPr>
              <w:pStyle w:val="TableParagraph"/>
              <w:spacing w:line="158" w:lineRule="exact" w:before="23"/>
              <w:ind w:left="19"/>
              <w:jc w:val="center"/>
              <w:rPr>
                <w:sz w:val="16"/>
              </w:rPr>
            </w:pPr>
            <w:r>
              <w:rPr>
                <w:color w:val="231F20"/>
                <w:w w:val="68"/>
                <w:sz w:val="16"/>
              </w:rPr>
              <w:t>E</w:t>
            </w:r>
          </w:p>
        </w:tc>
        <w:tc>
          <w:tcPr>
            <w:tcW w:w="288" w:type="dxa"/>
          </w:tcPr>
          <w:p>
            <w:pPr>
              <w:pStyle w:val="TableParagraph"/>
              <w:spacing w:line="158" w:lineRule="exact" w:before="23"/>
              <w:ind w:right="90"/>
              <w:jc w:val="right"/>
              <w:rPr>
                <w:sz w:val="16"/>
              </w:rPr>
            </w:pPr>
            <w:r>
              <w:rPr>
                <w:color w:val="231F20"/>
                <w:w w:val="68"/>
                <w:sz w:val="16"/>
              </w:rPr>
              <w:t>E</w:t>
            </w:r>
          </w:p>
        </w:tc>
        <w:tc>
          <w:tcPr>
            <w:tcW w:w="288" w:type="dxa"/>
          </w:tcPr>
          <w:p>
            <w:pPr>
              <w:pStyle w:val="TableParagraph"/>
              <w:spacing w:line="158" w:lineRule="exact" w:before="23"/>
              <w:ind w:left="112"/>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left="112"/>
              <w:rPr>
                <w:sz w:val="16"/>
              </w:rPr>
            </w:pPr>
            <w:r>
              <w:rPr>
                <w:color w:val="231F20"/>
                <w:w w:val="68"/>
                <w:sz w:val="16"/>
              </w:rPr>
              <w:t>E</w:t>
            </w:r>
          </w:p>
        </w:tc>
        <w:tc>
          <w:tcPr>
            <w:tcW w:w="288" w:type="dxa"/>
          </w:tcPr>
          <w:p>
            <w:pPr>
              <w:pStyle w:val="TableParagraph"/>
              <w:spacing w:line="158" w:lineRule="exact" w:before="23"/>
              <w:ind w:left="19"/>
              <w:jc w:val="center"/>
              <w:rPr>
                <w:sz w:val="16"/>
              </w:rPr>
            </w:pPr>
            <w:r>
              <w:rPr>
                <w:color w:val="231F20"/>
                <w:w w:val="68"/>
                <w:sz w:val="16"/>
              </w:rPr>
              <w:t>E</w:t>
            </w:r>
          </w:p>
        </w:tc>
        <w:tc>
          <w:tcPr>
            <w:tcW w:w="288" w:type="dxa"/>
          </w:tcPr>
          <w:p>
            <w:pPr>
              <w:pStyle w:val="TableParagraph"/>
              <w:spacing w:line="158" w:lineRule="exact" w:before="23"/>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8" w:lineRule="exact"/>
              <w:ind w:left="4"/>
              <w:rPr>
                <w:sz w:val="16"/>
              </w:rPr>
            </w:pPr>
            <w:r>
              <w:rPr>
                <w:color w:val="231F20"/>
                <w:w w:val="85"/>
                <w:sz w:val="16"/>
              </w:rPr>
              <w:t>AMMONIUM THIOSULFATE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C</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left="19"/>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4"/>
              <w:rPr>
                <w:sz w:val="16"/>
              </w:rPr>
            </w:pPr>
            <w:r>
              <w:rPr>
                <w:color w:val="231F20"/>
                <w:w w:val="85"/>
                <w:sz w:val="16"/>
              </w:rPr>
              <w:t>BROMACIL</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8" w:lineRule="exact"/>
              <w:ind w:left="4"/>
              <w:rPr>
                <w:sz w:val="16"/>
              </w:rPr>
            </w:pPr>
            <w:r>
              <w:rPr>
                <w:color w:val="231F20"/>
                <w:w w:val="85"/>
                <w:sz w:val="16"/>
              </w:rPr>
              <w:t>AMYL ACETATE</w:t>
            </w:r>
          </w:p>
        </w:tc>
        <w:tc>
          <w:tcPr>
            <w:tcW w:w="288" w:type="dxa"/>
          </w:tcPr>
          <w:p>
            <w:pPr>
              <w:pStyle w:val="TableParagraph"/>
              <w:spacing w:line="158" w:lineRule="exact"/>
              <w:ind w:right="86"/>
              <w:jc w:val="right"/>
              <w:rPr>
                <w:sz w:val="16"/>
              </w:rPr>
            </w:pPr>
            <w:r>
              <w:rPr>
                <w:color w:val="231F20"/>
                <w:w w:val="65"/>
                <w:sz w:val="16"/>
              </w:rPr>
              <w:t>G</w:t>
            </w:r>
          </w:p>
        </w:tc>
        <w:tc>
          <w:tcPr>
            <w:tcW w:w="288" w:type="dxa"/>
          </w:tcPr>
          <w:p>
            <w:pPr>
              <w:pStyle w:val="TableParagraph"/>
              <w:spacing w:line="158" w:lineRule="exact"/>
              <w:ind w:left="110"/>
              <w:rPr>
                <w:sz w:val="16"/>
              </w:rPr>
            </w:pPr>
            <w:r>
              <w:rPr>
                <w:color w:val="231F20"/>
                <w:w w:val="71"/>
                <w:sz w:val="16"/>
              </w:rPr>
              <w:t>X</w:t>
            </w:r>
          </w:p>
        </w:tc>
        <w:tc>
          <w:tcPr>
            <w:tcW w:w="288" w:type="dxa"/>
          </w:tcPr>
          <w:p>
            <w:pPr>
              <w:pStyle w:val="TableParagraph"/>
              <w:spacing w:line="158" w:lineRule="exact"/>
              <w:ind w:left="19"/>
              <w:jc w:val="center"/>
              <w:rPr>
                <w:sz w:val="16"/>
              </w:rPr>
            </w:pPr>
            <w:r>
              <w:rPr>
                <w:color w:val="231F20"/>
                <w:w w:val="71"/>
                <w:sz w:val="16"/>
              </w:rPr>
              <w:t>X</w:t>
            </w:r>
          </w:p>
        </w:tc>
        <w:tc>
          <w:tcPr>
            <w:tcW w:w="288" w:type="dxa"/>
          </w:tcPr>
          <w:p>
            <w:pPr>
              <w:pStyle w:val="TableParagraph"/>
              <w:spacing w:line="158" w:lineRule="exact"/>
              <w:ind w:left="109"/>
              <w:rPr>
                <w:sz w:val="16"/>
              </w:rPr>
            </w:pPr>
            <w:r>
              <w:rPr>
                <w:color w:val="231F20"/>
                <w:w w:val="68"/>
                <w:sz w:val="16"/>
              </w:rPr>
              <w:t>C</w:t>
            </w:r>
          </w:p>
        </w:tc>
        <w:tc>
          <w:tcPr>
            <w:tcW w:w="288" w:type="dxa"/>
          </w:tcPr>
          <w:p>
            <w:pPr>
              <w:pStyle w:val="TableParagraph"/>
              <w:spacing w:line="158" w:lineRule="exact"/>
              <w:ind w:left="19"/>
              <w:jc w:val="center"/>
              <w:rPr>
                <w:sz w:val="16"/>
              </w:rPr>
            </w:pPr>
            <w:r>
              <w:rPr>
                <w:color w:val="231F20"/>
                <w:w w:val="71"/>
                <w:sz w:val="16"/>
              </w:rPr>
              <w:t>X</w:t>
            </w:r>
          </w:p>
        </w:tc>
        <w:tc>
          <w:tcPr>
            <w:tcW w:w="288" w:type="dxa"/>
          </w:tcPr>
          <w:p>
            <w:pPr>
              <w:pStyle w:val="TableParagraph"/>
              <w:spacing w:line="158" w:lineRule="exact"/>
              <w:ind w:right="87"/>
              <w:jc w:val="right"/>
              <w:rPr>
                <w:sz w:val="16"/>
              </w:rPr>
            </w:pPr>
            <w:r>
              <w:rPr>
                <w:color w:val="231F20"/>
                <w:w w:val="68"/>
                <w:sz w:val="16"/>
              </w:rPr>
              <w:t>C</w:t>
            </w:r>
          </w:p>
        </w:tc>
        <w:tc>
          <w:tcPr>
            <w:tcW w:w="288" w:type="dxa"/>
          </w:tcPr>
          <w:p>
            <w:pPr>
              <w:pStyle w:val="TableParagraph"/>
              <w:spacing w:line="158" w:lineRule="exact"/>
              <w:ind w:left="110"/>
              <w:rPr>
                <w:sz w:val="16"/>
              </w:rPr>
            </w:pPr>
            <w:r>
              <w:rPr>
                <w:color w:val="231F20"/>
                <w:w w:val="71"/>
                <w:sz w:val="16"/>
              </w:rPr>
              <w:t>X</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4"/>
              <w:rPr>
                <w:sz w:val="16"/>
              </w:rPr>
            </w:pPr>
            <w:r>
              <w:rPr>
                <w:color w:val="231F20"/>
                <w:w w:val="85"/>
                <w:sz w:val="16"/>
              </w:rPr>
              <w:t>BROMOBENZENE</w:t>
            </w:r>
          </w:p>
        </w:tc>
        <w:tc>
          <w:tcPr>
            <w:tcW w:w="288" w:type="dxa"/>
          </w:tcPr>
          <w:p>
            <w:pPr>
              <w:pStyle w:val="TableParagraph"/>
              <w:spacing w:line="158" w:lineRule="exact" w:before="23"/>
              <w:ind w:left="110"/>
              <w:rPr>
                <w:sz w:val="16"/>
              </w:rPr>
            </w:pPr>
            <w:r>
              <w:rPr>
                <w:color w:val="231F20"/>
                <w:w w:val="71"/>
                <w:sz w:val="16"/>
              </w:rPr>
              <w:t>X</w:t>
            </w:r>
          </w:p>
        </w:tc>
        <w:tc>
          <w:tcPr>
            <w:tcW w:w="288" w:type="dxa"/>
          </w:tcPr>
          <w:p>
            <w:pPr>
              <w:pStyle w:val="TableParagraph"/>
              <w:spacing w:line="158" w:lineRule="exact" w:before="23"/>
              <w:ind w:left="19"/>
              <w:jc w:val="center"/>
              <w:rPr>
                <w:sz w:val="16"/>
              </w:rPr>
            </w:pPr>
            <w:r>
              <w:rPr>
                <w:color w:val="231F20"/>
                <w:w w:val="71"/>
                <w:sz w:val="16"/>
              </w:rPr>
              <w:t>X</w:t>
            </w:r>
          </w:p>
        </w:tc>
        <w:tc>
          <w:tcPr>
            <w:tcW w:w="288" w:type="dxa"/>
          </w:tcPr>
          <w:p>
            <w:pPr>
              <w:pStyle w:val="TableParagraph"/>
              <w:spacing w:line="158" w:lineRule="exact" w:before="23"/>
              <w:ind w:left="110"/>
              <w:rPr>
                <w:sz w:val="16"/>
              </w:rPr>
            </w:pPr>
            <w:r>
              <w:rPr>
                <w:color w:val="231F20"/>
                <w:w w:val="71"/>
                <w:sz w:val="16"/>
              </w:rPr>
              <w:t>X</w:t>
            </w:r>
          </w:p>
        </w:tc>
        <w:tc>
          <w:tcPr>
            <w:tcW w:w="288" w:type="dxa"/>
          </w:tcPr>
          <w:p>
            <w:pPr>
              <w:pStyle w:val="TableParagraph"/>
              <w:spacing w:line="158" w:lineRule="exact" w:before="23"/>
              <w:ind w:left="19"/>
              <w:jc w:val="center"/>
              <w:rPr>
                <w:sz w:val="16"/>
              </w:rPr>
            </w:pPr>
            <w:r>
              <w:rPr>
                <w:color w:val="231F20"/>
                <w:w w:val="71"/>
                <w:sz w:val="16"/>
              </w:rPr>
              <w:t>X</w:t>
            </w:r>
          </w:p>
        </w:tc>
        <w:tc>
          <w:tcPr>
            <w:tcW w:w="288" w:type="dxa"/>
          </w:tcPr>
          <w:p>
            <w:pPr>
              <w:pStyle w:val="TableParagraph"/>
              <w:spacing w:line="158" w:lineRule="exact" w:before="23"/>
              <w:ind w:right="89"/>
              <w:jc w:val="right"/>
              <w:rPr>
                <w:sz w:val="16"/>
              </w:rPr>
            </w:pPr>
            <w:r>
              <w:rPr>
                <w:color w:val="231F20"/>
                <w:w w:val="71"/>
                <w:sz w:val="16"/>
              </w:rPr>
              <w:t>X</w:t>
            </w:r>
          </w:p>
        </w:tc>
        <w:tc>
          <w:tcPr>
            <w:tcW w:w="288" w:type="dxa"/>
          </w:tcPr>
          <w:p>
            <w:pPr>
              <w:pStyle w:val="TableParagraph"/>
              <w:spacing w:line="158" w:lineRule="exact" w:before="23"/>
              <w:ind w:left="110"/>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89"/>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ind w:left="4"/>
              <w:rPr>
                <w:sz w:val="16"/>
              </w:rPr>
            </w:pPr>
            <w:r>
              <w:rPr>
                <w:color w:val="231F20"/>
                <w:w w:val="85"/>
                <w:sz w:val="16"/>
              </w:rPr>
              <w:t>AMYL ACETONE</w:t>
            </w:r>
          </w:p>
        </w:tc>
        <w:tc>
          <w:tcPr>
            <w:tcW w:w="288" w:type="dxa"/>
          </w:tcPr>
          <w:p>
            <w:pPr>
              <w:pStyle w:val="TableParagraph"/>
              <w:spacing w:line="158" w:lineRule="exact"/>
              <w:ind w:right="86"/>
              <w:jc w:val="right"/>
              <w:rPr>
                <w:sz w:val="16"/>
              </w:rPr>
            </w:pPr>
            <w:r>
              <w:rPr>
                <w:color w:val="231F20"/>
                <w:w w:val="65"/>
                <w:sz w:val="16"/>
              </w:rPr>
              <w:t>G</w:t>
            </w:r>
          </w:p>
        </w:tc>
        <w:tc>
          <w:tcPr>
            <w:tcW w:w="288" w:type="dxa"/>
          </w:tcPr>
          <w:p>
            <w:pPr>
              <w:pStyle w:val="TableParagraph"/>
              <w:spacing w:line="158" w:lineRule="exact"/>
              <w:ind w:left="110"/>
              <w:rPr>
                <w:sz w:val="16"/>
              </w:rPr>
            </w:pPr>
            <w:r>
              <w:rPr>
                <w:color w:val="231F20"/>
                <w:w w:val="71"/>
                <w:sz w:val="16"/>
              </w:rPr>
              <w:t>X</w:t>
            </w:r>
          </w:p>
        </w:tc>
        <w:tc>
          <w:tcPr>
            <w:tcW w:w="288" w:type="dxa"/>
          </w:tcPr>
          <w:p>
            <w:pPr>
              <w:pStyle w:val="TableParagraph"/>
              <w:spacing w:line="158" w:lineRule="exact"/>
              <w:ind w:left="19"/>
              <w:jc w:val="center"/>
              <w:rPr>
                <w:sz w:val="16"/>
              </w:rPr>
            </w:pPr>
            <w:r>
              <w:rPr>
                <w:color w:val="231F20"/>
                <w:w w:val="71"/>
                <w:sz w:val="16"/>
              </w:rPr>
              <w:t>X</w:t>
            </w:r>
          </w:p>
        </w:tc>
        <w:tc>
          <w:tcPr>
            <w:tcW w:w="288" w:type="dxa"/>
          </w:tcPr>
          <w:p>
            <w:pPr>
              <w:pStyle w:val="TableParagraph"/>
              <w:spacing w:line="158" w:lineRule="exact"/>
              <w:ind w:left="108"/>
              <w:rPr>
                <w:sz w:val="16"/>
              </w:rPr>
            </w:pPr>
            <w:r>
              <w:rPr>
                <w:color w:val="231F20"/>
                <w:w w:val="65"/>
                <w:sz w:val="16"/>
              </w:rPr>
              <w:t>G</w:t>
            </w:r>
          </w:p>
        </w:tc>
        <w:tc>
          <w:tcPr>
            <w:tcW w:w="288" w:type="dxa"/>
          </w:tcPr>
          <w:p>
            <w:pPr>
              <w:pStyle w:val="TableParagraph"/>
              <w:spacing w:line="158" w:lineRule="exact"/>
              <w:ind w:left="19"/>
              <w:jc w:val="center"/>
              <w:rPr>
                <w:sz w:val="16"/>
              </w:rPr>
            </w:pPr>
            <w:r>
              <w:rPr>
                <w:color w:val="231F20"/>
                <w:w w:val="71"/>
                <w:sz w:val="16"/>
              </w:rPr>
              <w:t>X</w:t>
            </w:r>
          </w:p>
        </w:tc>
        <w:tc>
          <w:tcPr>
            <w:tcW w:w="288" w:type="dxa"/>
          </w:tcPr>
          <w:p>
            <w:pPr>
              <w:pStyle w:val="TableParagraph"/>
              <w:spacing w:line="158" w:lineRule="exact"/>
              <w:ind w:right="89"/>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left="19"/>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4"/>
              <w:rPr>
                <w:sz w:val="16"/>
              </w:rPr>
            </w:pPr>
            <w:r>
              <w:rPr>
                <w:color w:val="231F20"/>
                <w:w w:val="80"/>
                <w:sz w:val="16"/>
              </w:rPr>
              <w:t>BROMOCHLOROMETANE</w:t>
            </w:r>
          </w:p>
        </w:tc>
        <w:tc>
          <w:tcPr>
            <w:tcW w:w="288" w:type="dxa"/>
          </w:tcPr>
          <w:p>
            <w:pPr>
              <w:pStyle w:val="TableParagraph"/>
              <w:spacing w:line="158" w:lineRule="exact" w:before="23"/>
              <w:ind w:left="109"/>
              <w:rPr>
                <w:sz w:val="16"/>
              </w:rPr>
            </w:pPr>
            <w:r>
              <w:rPr>
                <w:color w:val="231F20"/>
                <w:w w:val="68"/>
                <w:sz w:val="16"/>
              </w:rPr>
              <w:t>C</w:t>
            </w:r>
          </w:p>
        </w:tc>
        <w:tc>
          <w:tcPr>
            <w:tcW w:w="288" w:type="dxa"/>
          </w:tcPr>
          <w:p>
            <w:pPr>
              <w:pStyle w:val="TableParagraph"/>
              <w:spacing w:line="158" w:lineRule="exact" w:before="23"/>
              <w:ind w:left="19"/>
              <w:jc w:val="center"/>
              <w:rPr>
                <w:sz w:val="16"/>
              </w:rPr>
            </w:pPr>
            <w:r>
              <w:rPr>
                <w:color w:val="231F20"/>
                <w:w w:val="71"/>
                <w:sz w:val="16"/>
              </w:rPr>
              <w:t>X</w:t>
            </w:r>
          </w:p>
        </w:tc>
        <w:tc>
          <w:tcPr>
            <w:tcW w:w="288" w:type="dxa"/>
          </w:tcPr>
          <w:p>
            <w:pPr>
              <w:pStyle w:val="TableParagraph"/>
              <w:spacing w:line="158" w:lineRule="exact" w:before="23"/>
              <w:ind w:left="110"/>
              <w:rPr>
                <w:sz w:val="16"/>
              </w:rPr>
            </w:pPr>
            <w:r>
              <w:rPr>
                <w:color w:val="231F20"/>
                <w:w w:val="71"/>
                <w:sz w:val="16"/>
              </w:rPr>
              <w:t>X</w:t>
            </w:r>
          </w:p>
        </w:tc>
        <w:tc>
          <w:tcPr>
            <w:tcW w:w="288" w:type="dxa"/>
          </w:tcPr>
          <w:p>
            <w:pPr>
              <w:pStyle w:val="TableParagraph"/>
              <w:spacing w:line="158" w:lineRule="exact" w:before="23"/>
              <w:ind w:left="19"/>
              <w:jc w:val="center"/>
              <w:rPr>
                <w:sz w:val="16"/>
              </w:rPr>
            </w:pPr>
            <w:r>
              <w:rPr>
                <w:color w:val="231F20"/>
                <w:w w:val="65"/>
                <w:sz w:val="16"/>
              </w:rPr>
              <w:t>G</w:t>
            </w:r>
          </w:p>
        </w:tc>
        <w:tc>
          <w:tcPr>
            <w:tcW w:w="288" w:type="dxa"/>
          </w:tcPr>
          <w:p>
            <w:pPr>
              <w:pStyle w:val="TableParagraph"/>
              <w:spacing w:line="158" w:lineRule="exact" w:before="23"/>
              <w:ind w:right="89"/>
              <w:jc w:val="right"/>
              <w:rPr>
                <w:sz w:val="16"/>
              </w:rPr>
            </w:pPr>
            <w:r>
              <w:rPr>
                <w:color w:val="231F20"/>
                <w:w w:val="71"/>
                <w:sz w:val="16"/>
              </w:rPr>
              <w:t>X</w:t>
            </w:r>
          </w:p>
        </w:tc>
        <w:tc>
          <w:tcPr>
            <w:tcW w:w="288" w:type="dxa"/>
          </w:tcPr>
          <w:p>
            <w:pPr>
              <w:pStyle w:val="TableParagraph"/>
              <w:spacing w:line="158" w:lineRule="exact" w:before="23"/>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left="113"/>
              <w:rPr>
                <w:sz w:val="16"/>
              </w:rPr>
            </w:pPr>
            <w:r>
              <w:rPr>
                <w:color w:val="231F20"/>
                <w:w w:val="72"/>
                <w:sz w:val="16"/>
              </w:rPr>
              <w:t>F</w:t>
            </w:r>
          </w:p>
        </w:tc>
        <w:tc>
          <w:tcPr>
            <w:tcW w:w="288" w:type="dxa"/>
          </w:tcPr>
          <w:p>
            <w:pPr>
              <w:pStyle w:val="TableParagraph"/>
              <w:spacing w:line="158" w:lineRule="exact" w:before="23"/>
              <w:ind w:left="19"/>
              <w:jc w:val="center"/>
              <w:rPr>
                <w:sz w:val="16"/>
              </w:rPr>
            </w:pPr>
            <w:r>
              <w:rPr>
                <w:color w:val="231F20"/>
                <w:w w:val="72"/>
                <w:sz w:val="16"/>
              </w:rPr>
              <w:t>F</w:t>
            </w:r>
          </w:p>
        </w:tc>
        <w:tc>
          <w:tcPr>
            <w:tcW w:w="288" w:type="dxa"/>
          </w:tcPr>
          <w:p>
            <w:pPr>
              <w:pStyle w:val="TableParagraph"/>
              <w:spacing w:line="158" w:lineRule="exact" w:before="23"/>
              <w:ind w:right="89"/>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ind w:left="4"/>
              <w:rPr>
                <w:sz w:val="16"/>
              </w:rPr>
            </w:pPr>
            <w:r>
              <w:rPr>
                <w:color w:val="231F20"/>
                <w:w w:val="85"/>
                <w:sz w:val="16"/>
              </w:rPr>
              <w:t>AMYL ALCOHOL</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09"/>
              <w:rPr>
                <w:sz w:val="16"/>
              </w:rPr>
            </w:pPr>
            <w:r>
              <w:rPr>
                <w:color w:val="231F20"/>
                <w:w w:val="68"/>
                <w:sz w:val="16"/>
              </w:rPr>
              <w:t>C</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C</w:t>
            </w:r>
          </w:p>
        </w:tc>
        <w:tc>
          <w:tcPr>
            <w:tcW w:w="288" w:type="dxa"/>
          </w:tcPr>
          <w:p>
            <w:pPr>
              <w:pStyle w:val="TableParagraph"/>
              <w:spacing w:line="158" w:lineRule="exact"/>
              <w:ind w:right="87"/>
              <w:jc w:val="right"/>
              <w:rPr>
                <w:sz w:val="16"/>
              </w:rPr>
            </w:pPr>
            <w:r>
              <w:rPr>
                <w:color w:val="231F20"/>
                <w:w w:val="68"/>
                <w:sz w:val="16"/>
              </w:rPr>
              <w:t>C</w:t>
            </w:r>
          </w:p>
        </w:tc>
        <w:tc>
          <w:tcPr>
            <w:tcW w:w="288" w:type="dxa"/>
          </w:tcPr>
          <w:p>
            <w:pPr>
              <w:pStyle w:val="TableParagraph"/>
              <w:spacing w:line="158" w:lineRule="exact"/>
              <w:ind w:left="108"/>
              <w:rPr>
                <w:sz w:val="16"/>
              </w:rPr>
            </w:pPr>
            <w:r>
              <w:rPr>
                <w:color w:val="231F20"/>
                <w:w w:val="65"/>
                <w:sz w:val="16"/>
              </w:rPr>
              <w:t>G</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4"/>
              <w:rPr>
                <w:sz w:val="16"/>
              </w:rPr>
            </w:pPr>
            <w:r>
              <w:rPr>
                <w:color w:val="231F20"/>
                <w:w w:val="85"/>
                <w:sz w:val="16"/>
              </w:rPr>
              <w:t>BROMOETHANE (Ethyl bromide)</w:t>
            </w:r>
          </w:p>
        </w:tc>
        <w:tc>
          <w:tcPr>
            <w:tcW w:w="288" w:type="dxa"/>
          </w:tcPr>
          <w:p>
            <w:pPr>
              <w:pStyle w:val="TableParagraph"/>
              <w:spacing w:line="158" w:lineRule="exact" w:before="23"/>
              <w:ind w:left="109"/>
              <w:rPr>
                <w:sz w:val="16"/>
              </w:rPr>
            </w:pPr>
            <w:r>
              <w:rPr>
                <w:color w:val="231F20"/>
                <w:w w:val="68"/>
                <w:sz w:val="16"/>
              </w:rPr>
              <w:t>C</w:t>
            </w:r>
          </w:p>
        </w:tc>
        <w:tc>
          <w:tcPr>
            <w:tcW w:w="288" w:type="dxa"/>
          </w:tcPr>
          <w:p>
            <w:pPr>
              <w:pStyle w:val="TableParagraph"/>
              <w:spacing w:line="158" w:lineRule="exact" w:before="23"/>
              <w:ind w:left="19"/>
              <w:jc w:val="center"/>
              <w:rPr>
                <w:sz w:val="16"/>
              </w:rPr>
            </w:pPr>
            <w:r>
              <w:rPr>
                <w:color w:val="231F20"/>
                <w:w w:val="71"/>
                <w:sz w:val="16"/>
              </w:rPr>
              <w:t>X</w:t>
            </w:r>
          </w:p>
        </w:tc>
        <w:tc>
          <w:tcPr>
            <w:tcW w:w="288" w:type="dxa"/>
          </w:tcPr>
          <w:p>
            <w:pPr>
              <w:pStyle w:val="TableParagraph"/>
              <w:spacing w:line="158" w:lineRule="exact" w:before="23"/>
              <w:ind w:left="110"/>
              <w:rPr>
                <w:sz w:val="16"/>
              </w:rPr>
            </w:pPr>
            <w:r>
              <w:rPr>
                <w:color w:val="231F20"/>
                <w:w w:val="71"/>
                <w:sz w:val="16"/>
              </w:rPr>
              <w:t>X</w:t>
            </w:r>
          </w:p>
        </w:tc>
        <w:tc>
          <w:tcPr>
            <w:tcW w:w="288" w:type="dxa"/>
          </w:tcPr>
          <w:p>
            <w:pPr>
              <w:pStyle w:val="TableParagraph"/>
              <w:spacing w:line="158" w:lineRule="exact" w:before="23"/>
              <w:ind w:left="19"/>
              <w:jc w:val="center"/>
              <w:rPr>
                <w:sz w:val="16"/>
              </w:rPr>
            </w:pPr>
            <w:r>
              <w:rPr>
                <w:color w:val="231F20"/>
                <w:w w:val="71"/>
                <w:sz w:val="16"/>
              </w:rPr>
              <w:t>X</w:t>
            </w:r>
          </w:p>
        </w:tc>
        <w:tc>
          <w:tcPr>
            <w:tcW w:w="288" w:type="dxa"/>
          </w:tcPr>
          <w:p>
            <w:pPr>
              <w:pStyle w:val="TableParagraph"/>
              <w:spacing w:line="158" w:lineRule="exact" w:before="23"/>
              <w:ind w:right="87"/>
              <w:jc w:val="right"/>
              <w:rPr>
                <w:sz w:val="16"/>
              </w:rPr>
            </w:pPr>
            <w:r>
              <w:rPr>
                <w:color w:val="231F20"/>
                <w:w w:val="68"/>
                <w:sz w:val="16"/>
              </w:rPr>
              <w:t>C</w:t>
            </w:r>
          </w:p>
        </w:tc>
        <w:tc>
          <w:tcPr>
            <w:tcW w:w="288" w:type="dxa"/>
          </w:tcPr>
          <w:p>
            <w:pPr>
              <w:pStyle w:val="TableParagraph"/>
              <w:spacing w:line="158" w:lineRule="exact" w:before="23"/>
              <w:ind w:left="109"/>
              <w:rPr>
                <w:sz w:val="16"/>
              </w:rPr>
            </w:pPr>
            <w:r>
              <w:rPr>
                <w:color w:val="231F20"/>
                <w:w w:val="68"/>
                <w:sz w:val="16"/>
              </w:rPr>
              <w:t>C</w:t>
            </w:r>
          </w:p>
        </w:tc>
        <w:tc>
          <w:tcPr>
            <w:tcW w:w="288" w:type="dxa"/>
          </w:tcPr>
          <w:p>
            <w:pPr>
              <w:pStyle w:val="TableParagraph"/>
              <w:spacing w:line="158" w:lineRule="exact" w:before="23"/>
              <w:ind w:left="19"/>
              <w:jc w:val="center"/>
              <w:rPr>
                <w:sz w:val="16"/>
              </w:rPr>
            </w:pPr>
            <w:r>
              <w:rPr>
                <w:color w:val="231F20"/>
                <w:w w:val="71"/>
                <w:sz w:val="16"/>
              </w:rPr>
              <w:t>X</w:t>
            </w:r>
          </w:p>
        </w:tc>
        <w:tc>
          <w:tcPr>
            <w:tcW w:w="288" w:type="dxa"/>
          </w:tcPr>
          <w:p>
            <w:pPr>
              <w:pStyle w:val="TableParagraph"/>
              <w:spacing w:line="158" w:lineRule="exact" w:before="23"/>
              <w:ind w:left="112"/>
              <w:rPr>
                <w:sz w:val="16"/>
              </w:rPr>
            </w:pPr>
            <w:r>
              <w:rPr>
                <w:color w:val="231F20"/>
                <w:w w:val="68"/>
                <w:sz w:val="16"/>
              </w:rPr>
              <w:t>E</w:t>
            </w:r>
          </w:p>
        </w:tc>
        <w:tc>
          <w:tcPr>
            <w:tcW w:w="288" w:type="dxa"/>
          </w:tcPr>
          <w:p>
            <w:pPr>
              <w:pStyle w:val="TableParagraph"/>
              <w:spacing w:line="158" w:lineRule="exact" w:before="23"/>
              <w:ind w:left="19"/>
              <w:jc w:val="center"/>
              <w:rPr>
                <w:sz w:val="16"/>
              </w:rPr>
            </w:pPr>
            <w:r>
              <w:rPr>
                <w:color w:val="231F20"/>
                <w:w w:val="68"/>
                <w:sz w:val="16"/>
              </w:rPr>
              <w:t>E</w:t>
            </w:r>
          </w:p>
        </w:tc>
        <w:tc>
          <w:tcPr>
            <w:tcW w:w="288" w:type="dxa"/>
          </w:tcPr>
          <w:p>
            <w:pPr>
              <w:pStyle w:val="TableParagraph"/>
              <w:spacing w:line="158" w:lineRule="exact" w:before="23"/>
              <w:ind w:right="87"/>
              <w:jc w:val="right"/>
              <w:rPr>
                <w:sz w:val="16"/>
              </w:rPr>
            </w:pPr>
            <w:r>
              <w:rPr>
                <w:color w:val="231F20"/>
                <w:w w:val="68"/>
                <w:sz w:val="16"/>
              </w:rPr>
              <w:t>C</w:t>
            </w:r>
          </w:p>
        </w:tc>
      </w:tr>
      <w:tr>
        <w:trPr>
          <w:trHeight w:val="201" w:hRule="atLeast"/>
        </w:trPr>
        <w:tc>
          <w:tcPr>
            <w:tcW w:w="2227" w:type="dxa"/>
            <w:tcBorders>
              <w:left w:val="nil"/>
            </w:tcBorders>
          </w:tcPr>
          <w:p>
            <w:pPr>
              <w:pStyle w:val="TableParagraph"/>
              <w:spacing w:line="158" w:lineRule="exact"/>
              <w:ind w:left="4"/>
              <w:rPr>
                <w:sz w:val="16"/>
              </w:rPr>
            </w:pPr>
            <w:r>
              <w:rPr>
                <w:color w:val="231F20"/>
                <w:w w:val="85"/>
                <w:sz w:val="16"/>
              </w:rPr>
              <w:t>AMYL BROMIDE</w:t>
            </w:r>
          </w:p>
        </w:tc>
        <w:tc>
          <w:tcPr>
            <w:tcW w:w="288" w:type="dxa"/>
          </w:tcPr>
          <w:p>
            <w:pPr>
              <w:pStyle w:val="TableParagraph"/>
              <w:spacing w:line="158" w:lineRule="exact"/>
              <w:ind w:right="89"/>
              <w:jc w:val="right"/>
              <w:rPr>
                <w:sz w:val="16"/>
              </w:rPr>
            </w:pPr>
            <w:r>
              <w:rPr>
                <w:color w:val="231F20"/>
                <w:w w:val="71"/>
                <w:sz w:val="16"/>
              </w:rPr>
              <w:t>X</w:t>
            </w:r>
          </w:p>
        </w:tc>
        <w:tc>
          <w:tcPr>
            <w:tcW w:w="288" w:type="dxa"/>
          </w:tcPr>
          <w:p>
            <w:pPr>
              <w:pStyle w:val="TableParagraph"/>
              <w:spacing w:line="158" w:lineRule="exact"/>
              <w:ind w:left="111"/>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71"/>
                <w:sz w:val="16"/>
              </w:rPr>
              <w:t>X</w:t>
            </w:r>
          </w:p>
        </w:tc>
        <w:tc>
          <w:tcPr>
            <w:tcW w:w="288" w:type="dxa"/>
          </w:tcPr>
          <w:p>
            <w:pPr>
              <w:pStyle w:val="TableParagraph"/>
              <w:spacing w:line="158" w:lineRule="exact"/>
              <w:ind w:left="109"/>
              <w:rPr>
                <w:sz w:val="16"/>
              </w:rPr>
            </w:pPr>
            <w:r>
              <w:rPr>
                <w:color w:val="231F20"/>
                <w:w w:val="68"/>
                <w:sz w:val="16"/>
              </w:rPr>
              <w:t>C</w:t>
            </w:r>
          </w:p>
        </w:tc>
        <w:tc>
          <w:tcPr>
            <w:tcW w:w="288" w:type="dxa"/>
          </w:tcPr>
          <w:p>
            <w:pPr>
              <w:pStyle w:val="TableParagraph"/>
              <w:spacing w:line="158" w:lineRule="exact"/>
              <w:ind w:left="19"/>
              <w:jc w:val="center"/>
              <w:rPr>
                <w:sz w:val="16"/>
              </w:rPr>
            </w:pPr>
            <w:r>
              <w:rPr>
                <w:color w:val="231F20"/>
                <w:w w:val="71"/>
                <w:sz w:val="16"/>
              </w:rPr>
              <w:t>X</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left="20"/>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4"/>
              <w:rPr>
                <w:sz w:val="16"/>
              </w:rPr>
            </w:pPr>
            <w:r>
              <w:rPr>
                <w:color w:val="231F20"/>
                <w:w w:val="80"/>
                <w:sz w:val="16"/>
              </w:rPr>
              <w:t>BROMOTOLUENE</w:t>
            </w:r>
          </w:p>
        </w:tc>
        <w:tc>
          <w:tcPr>
            <w:tcW w:w="288" w:type="dxa"/>
          </w:tcPr>
          <w:p>
            <w:pPr>
              <w:pStyle w:val="TableParagraph"/>
              <w:spacing w:line="158" w:lineRule="exact" w:before="23"/>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88"/>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ind w:left="5"/>
              <w:rPr>
                <w:sz w:val="16"/>
              </w:rPr>
            </w:pPr>
            <w:r>
              <w:rPr>
                <w:color w:val="231F20"/>
                <w:w w:val="85"/>
                <w:sz w:val="16"/>
              </w:rPr>
              <w:t>AMYL CHLORIDE</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111"/>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71"/>
                <w:sz w:val="16"/>
              </w:rPr>
              <w:t>X</w:t>
            </w:r>
          </w:p>
        </w:tc>
        <w:tc>
          <w:tcPr>
            <w:tcW w:w="288" w:type="dxa"/>
          </w:tcPr>
          <w:p>
            <w:pPr>
              <w:pStyle w:val="TableParagraph"/>
              <w:spacing w:line="158" w:lineRule="exact"/>
              <w:ind w:left="111"/>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71"/>
                <w:sz w:val="16"/>
              </w:rPr>
              <w:t>X</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111"/>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0"/>
                <w:sz w:val="16"/>
              </w:rPr>
              <w:t>BUGDIOXANE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8" w:lineRule="exact"/>
              <w:ind w:left="5"/>
              <w:rPr>
                <w:sz w:val="16"/>
              </w:rPr>
            </w:pPr>
            <w:r>
              <w:rPr>
                <w:color w:val="231F20"/>
                <w:w w:val="85"/>
                <w:sz w:val="16"/>
              </w:rPr>
              <w:t>AMYL ETHER</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111"/>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72"/>
                <w:sz w:val="16"/>
              </w:rPr>
              <w:t>F</w:t>
            </w:r>
          </w:p>
        </w:tc>
        <w:tc>
          <w:tcPr>
            <w:tcW w:w="288" w:type="dxa"/>
          </w:tcPr>
          <w:p>
            <w:pPr>
              <w:pStyle w:val="TableParagraph"/>
              <w:spacing w:line="158" w:lineRule="exact"/>
              <w:ind w:left="111"/>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68"/>
                <w:sz w:val="16"/>
              </w:rPr>
              <w:t>C</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left="20"/>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0"/>
                <w:sz w:val="16"/>
              </w:rPr>
              <w:t>BUNKER OIL</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65"/>
                <w:sz w:val="16"/>
              </w:rPr>
              <w:t>G</w:t>
            </w:r>
          </w:p>
        </w:tc>
        <w:tc>
          <w:tcPr>
            <w:tcW w:w="288" w:type="dxa"/>
          </w:tcPr>
          <w:p>
            <w:pPr>
              <w:pStyle w:val="TableParagraph"/>
              <w:spacing w:line="158" w:lineRule="exact" w:before="23"/>
              <w:ind w:left="109"/>
              <w:rPr>
                <w:sz w:val="16"/>
              </w:rPr>
            </w:pPr>
            <w:r>
              <w:rPr>
                <w:color w:val="231F20"/>
                <w:w w:val="68"/>
                <w:sz w:val="16"/>
              </w:rPr>
              <w:t>C</w:t>
            </w:r>
          </w:p>
        </w:tc>
        <w:tc>
          <w:tcPr>
            <w:tcW w:w="288" w:type="dxa"/>
          </w:tcPr>
          <w:p>
            <w:pPr>
              <w:pStyle w:val="TableParagraph"/>
              <w:spacing w:line="158" w:lineRule="exact" w:before="23"/>
              <w:ind w:left="20"/>
              <w:jc w:val="center"/>
              <w:rPr>
                <w:sz w:val="16"/>
              </w:rPr>
            </w:pPr>
            <w:r>
              <w:rPr>
                <w:color w:val="231F20"/>
                <w:w w:val="71"/>
                <w:sz w:val="16"/>
              </w:rPr>
              <w:t>X</w:t>
            </w:r>
          </w:p>
        </w:tc>
        <w:tc>
          <w:tcPr>
            <w:tcW w:w="288" w:type="dxa"/>
          </w:tcPr>
          <w:p>
            <w:pPr>
              <w:pStyle w:val="TableParagraph"/>
              <w:spacing w:line="158" w:lineRule="exact" w:before="23"/>
              <w:ind w:right="90"/>
              <w:jc w:val="right"/>
              <w:rPr>
                <w:sz w:val="16"/>
              </w:rPr>
            </w:pPr>
            <w:r>
              <w:rPr>
                <w:color w:val="231F20"/>
                <w:w w:val="68"/>
                <w:sz w:val="16"/>
              </w:rPr>
              <w:t>E</w:t>
            </w:r>
          </w:p>
        </w:tc>
        <w:tc>
          <w:tcPr>
            <w:tcW w:w="288" w:type="dxa"/>
          </w:tcPr>
          <w:p>
            <w:pPr>
              <w:pStyle w:val="TableParagraph"/>
              <w:spacing w:line="158" w:lineRule="exact" w:before="23"/>
              <w:ind w:left="110"/>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8" w:lineRule="exact" w:before="23"/>
              <w:ind w:left="5"/>
              <w:rPr>
                <w:sz w:val="16"/>
              </w:rPr>
            </w:pPr>
            <w:r>
              <w:rPr>
                <w:color w:val="231F20"/>
                <w:w w:val="85"/>
                <w:sz w:val="16"/>
              </w:rPr>
              <w:t>AMYLAMINE</w:t>
            </w:r>
          </w:p>
        </w:tc>
        <w:tc>
          <w:tcPr>
            <w:tcW w:w="288" w:type="dxa"/>
          </w:tcPr>
          <w:p>
            <w:pPr>
              <w:pStyle w:val="TableParagraph"/>
              <w:spacing w:line="158" w:lineRule="exact" w:before="23"/>
              <w:ind w:right="85"/>
              <w:jc w:val="right"/>
              <w:rPr>
                <w:sz w:val="16"/>
              </w:rPr>
            </w:pPr>
            <w:r>
              <w:rPr>
                <w:color w:val="231F20"/>
                <w:w w:val="65"/>
                <w:sz w:val="16"/>
              </w:rPr>
              <w:t>G</w:t>
            </w:r>
          </w:p>
        </w:tc>
        <w:tc>
          <w:tcPr>
            <w:tcW w:w="288" w:type="dxa"/>
          </w:tcPr>
          <w:p>
            <w:pPr>
              <w:pStyle w:val="TableParagraph"/>
              <w:spacing w:line="158" w:lineRule="exact" w:before="23"/>
              <w:ind w:left="109"/>
              <w:rPr>
                <w:sz w:val="16"/>
              </w:rPr>
            </w:pPr>
            <w:r>
              <w:rPr>
                <w:color w:val="231F20"/>
                <w:w w:val="68"/>
                <w:sz w:val="16"/>
              </w:rPr>
              <w:t>C</w:t>
            </w:r>
          </w:p>
        </w:tc>
        <w:tc>
          <w:tcPr>
            <w:tcW w:w="288" w:type="dxa"/>
          </w:tcPr>
          <w:p>
            <w:pPr>
              <w:pStyle w:val="TableParagraph"/>
              <w:spacing w:line="158" w:lineRule="exact" w:before="23"/>
              <w:ind w:left="20"/>
              <w:jc w:val="center"/>
              <w:rPr>
                <w:sz w:val="16"/>
              </w:rPr>
            </w:pPr>
            <w:r>
              <w:rPr>
                <w:color w:val="231F20"/>
                <w:w w:val="72"/>
                <w:sz w:val="16"/>
              </w:rPr>
              <w:t>F</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72"/>
                <w:sz w:val="16"/>
              </w:rPr>
              <w:t>F</w:t>
            </w:r>
          </w:p>
        </w:tc>
        <w:tc>
          <w:tcPr>
            <w:tcW w:w="288" w:type="dxa"/>
          </w:tcPr>
          <w:p>
            <w:pPr>
              <w:pStyle w:val="TableParagraph"/>
              <w:spacing w:line="158" w:lineRule="exact" w:before="23"/>
              <w:ind w:right="91"/>
              <w:jc w:val="right"/>
              <w:rPr>
                <w:sz w:val="16"/>
              </w:rPr>
            </w:pPr>
            <w:r>
              <w:rPr>
                <w:color w:val="231F20"/>
                <w:w w:val="72"/>
                <w:sz w:val="16"/>
              </w:rPr>
              <w:t>F</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left="20"/>
              <w:jc w:val="center"/>
              <w:rPr>
                <w:sz w:val="16"/>
              </w:rPr>
            </w:pPr>
            <w:r>
              <w:rPr>
                <w:color w:val="231F20"/>
                <w:w w:val="72"/>
                <w:sz w:val="16"/>
              </w:rPr>
              <w:t>F</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5"/>
                <w:sz w:val="16"/>
              </w:rPr>
              <w:t>BUTADIENE</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71"/>
                <w:sz w:val="16"/>
              </w:rPr>
              <w:t>X</w:t>
            </w:r>
          </w:p>
        </w:tc>
        <w:tc>
          <w:tcPr>
            <w:tcW w:w="288" w:type="dxa"/>
          </w:tcPr>
          <w:p>
            <w:pPr>
              <w:pStyle w:val="TableParagraph"/>
              <w:spacing w:line="158" w:lineRule="exact" w:before="23"/>
              <w:ind w:left="108"/>
              <w:rPr>
                <w:sz w:val="16"/>
              </w:rPr>
            </w:pPr>
            <w:r>
              <w:rPr>
                <w:color w:val="231F20"/>
                <w:w w:val="65"/>
                <w:sz w:val="16"/>
              </w:rPr>
              <w:t>G</w:t>
            </w:r>
          </w:p>
        </w:tc>
        <w:tc>
          <w:tcPr>
            <w:tcW w:w="288" w:type="dxa"/>
          </w:tcPr>
          <w:p>
            <w:pPr>
              <w:pStyle w:val="TableParagraph"/>
              <w:spacing w:line="158" w:lineRule="exact" w:before="23"/>
              <w:ind w:left="20"/>
              <w:jc w:val="center"/>
              <w:rPr>
                <w:sz w:val="16"/>
              </w:rPr>
            </w:pPr>
            <w:r>
              <w:rPr>
                <w:color w:val="231F20"/>
                <w:w w:val="71"/>
                <w:sz w:val="16"/>
              </w:rPr>
              <w:t>X</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71"/>
                <w:sz w:val="16"/>
              </w:rPr>
              <w:t>X</w:t>
            </w:r>
          </w:p>
        </w:tc>
        <w:tc>
          <w:tcPr>
            <w:tcW w:w="288" w:type="dxa"/>
          </w:tcPr>
          <w:p>
            <w:pPr>
              <w:pStyle w:val="TableParagraph"/>
              <w:spacing w:line="158" w:lineRule="exact" w:before="23"/>
              <w:ind w:left="112"/>
              <w:rPr>
                <w:sz w:val="16"/>
              </w:rPr>
            </w:pPr>
            <w:r>
              <w:rPr>
                <w:color w:val="231F20"/>
                <w:w w:val="68"/>
                <w:sz w:val="16"/>
              </w:rPr>
              <w:t>E</w:t>
            </w:r>
          </w:p>
        </w:tc>
        <w:tc>
          <w:tcPr>
            <w:tcW w:w="288" w:type="dxa"/>
          </w:tcPr>
          <w:p>
            <w:pPr>
              <w:pStyle w:val="TableParagraph"/>
              <w:spacing w:line="158" w:lineRule="exact" w:before="23"/>
              <w:ind w:left="20"/>
              <w:jc w:val="center"/>
              <w:rPr>
                <w:sz w:val="16"/>
              </w:rPr>
            </w:pPr>
            <w:r>
              <w:rPr>
                <w:color w:val="231F20"/>
                <w:w w:val="68"/>
                <w:sz w:val="16"/>
              </w:rPr>
              <w:t>E</w:t>
            </w:r>
          </w:p>
        </w:tc>
        <w:tc>
          <w:tcPr>
            <w:tcW w:w="288" w:type="dxa"/>
          </w:tcPr>
          <w:p>
            <w:pPr>
              <w:pStyle w:val="TableParagraph"/>
              <w:spacing w:line="158" w:lineRule="exact" w:before="23"/>
              <w:ind w:right="89"/>
              <w:jc w:val="right"/>
              <w:rPr>
                <w:sz w:val="16"/>
              </w:rPr>
            </w:pPr>
            <w:r>
              <w:rPr>
                <w:color w:val="231F20"/>
                <w:w w:val="71"/>
                <w:sz w:val="16"/>
              </w:rPr>
              <w:t>X</w:t>
            </w:r>
          </w:p>
        </w:tc>
      </w:tr>
    </w:tbl>
    <w:p>
      <w:pPr>
        <w:spacing w:after="0" w:line="158" w:lineRule="exact"/>
        <w:jc w:val="right"/>
        <w:rPr>
          <w:sz w:val="16"/>
        </w:rPr>
        <w:sectPr>
          <w:pgSz w:w="12240" w:h="15840"/>
          <w:pgMar w:header="0" w:footer="692" w:top="620" w:bottom="880" w:left="0" w:right="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5"/>
        <w:rPr>
          <w:b/>
          <w:sz w:val="23"/>
        </w:rPr>
      </w:pPr>
    </w:p>
    <w:p>
      <w:pPr>
        <w:spacing w:line="214" w:lineRule="exact" w:before="1"/>
        <w:ind w:left="720" w:right="0" w:firstLine="0"/>
        <w:jc w:val="left"/>
        <w:rPr>
          <w:b/>
          <w:sz w:val="19"/>
        </w:rPr>
      </w:pPr>
      <w:r>
        <w:rPr/>
        <w:pict>
          <v:group style="position:absolute;margin-left:0pt;margin-top:-70.468124pt;width:612pt;height:71pt;mso-position-horizontal-relative:page;mso-position-vertical-relative:paragraph;z-index:11704" coordorigin="0,-1409" coordsize="12240,1420">
            <v:rect style="position:absolute;left:0;top:-240;width:12240;height:250" filled="true" fillcolor="#231f20" stroked="false">
              <v:fill opacity="49152f" type="solid"/>
            </v:rect>
            <v:rect style="position:absolute;left:0;top:-1410;width:12240;height:1170" filled="true" fillcolor="#0054a4" stroked="false">
              <v:fill type="solid"/>
            </v:rect>
            <v:shape style="position:absolute;left:7933;top:-974;width:3047;height:375" type="#_x0000_t75" stroked="false">
              <v:imagedata r:id="rId43" o:title=""/>
            </v:shape>
            <v:shape style="position:absolute;left:0;top:-1410;width:12240;height:1170" type="#_x0000_t202" filled="false" stroked="false">
              <v:textbox inset="0,0,0,0">
                <w:txbxContent>
                  <w:p>
                    <w:pPr>
                      <w:spacing w:before="186"/>
                      <w:ind w:left="900" w:right="0" w:firstLine="0"/>
                      <w:jc w:val="left"/>
                      <w:rPr>
                        <w:b/>
                        <w:sz w:val="72"/>
                      </w:rPr>
                    </w:pPr>
                    <w:r>
                      <w:rPr>
                        <w:b/>
                        <w:color w:val="FFFFFF"/>
                        <w:spacing w:val="-12"/>
                        <w:w w:val="85"/>
                        <w:sz w:val="72"/>
                      </w:rPr>
                      <w:t>Chemical Resistance</w:t>
                    </w:r>
                    <w:r>
                      <w:rPr>
                        <w:b/>
                        <w:color w:val="FFFFFF"/>
                        <w:spacing w:val="-87"/>
                        <w:w w:val="85"/>
                        <w:sz w:val="72"/>
                      </w:rPr>
                      <w:t> </w:t>
                    </w:r>
                    <w:r>
                      <w:rPr>
                        <w:b/>
                        <w:color w:val="FFFFFF"/>
                        <w:spacing w:val="-13"/>
                        <w:w w:val="85"/>
                        <w:sz w:val="72"/>
                      </w:rPr>
                      <w:t>Chart</w:t>
                    </w:r>
                  </w:p>
                </w:txbxContent>
              </v:textbox>
              <w10:wrap type="none"/>
            </v:shape>
            <w10:wrap type="none"/>
          </v:group>
        </w:pict>
      </w:r>
      <w:r>
        <w:rPr>
          <w:b/>
          <w:color w:val="231F20"/>
          <w:sz w:val="19"/>
        </w:rPr>
        <w:t>Key to General Chemical Resistance Chart [all data based on 20°C (68°F) unless noted]:</w:t>
      </w:r>
    </w:p>
    <w:p>
      <w:pPr>
        <w:spacing w:line="214" w:lineRule="exact" w:before="0"/>
        <w:ind w:left="720" w:right="0" w:firstLine="0"/>
        <w:jc w:val="left"/>
        <w:rPr>
          <w:b/>
          <w:sz w:val="19"/>
        </w:rPr>
      </w:pPr>
      <w:r>
        <w:rPr>
          <w:b/>
          <w:color w:val="231F20"/>
          <w:sz w:val="19"/>
        </w:rPr>
        <w:t>E – Excellent; G – Good; F – Fair; C – Conditional; I – Insufficient Data; X – Not Recommended; Blank – No Data</w:t>
      </w:r>
    </w:p>
    <w:p>
      <w:pPr>
        <w:tabs>
          <w:tab w:pos="8988" w:val="left" w:leader="none"/>
        </w:tabs>
        <w:spacing w:before="13" w:after="32"/>
        <w:ind w:left="3660" w:right="0" w:firstLine="0"/>
        <w:jc w:val="left"/>
        <w:rPr>
          <w:b/>
          <w:sz w:val="24"/>
        </w:rPr>
      </w:pPr>
      <w:r>
        <w:rPr>
          <w:b/>
          <w:color w:val="231F20"/>
          <w:w w:val="105"/>
          <w:sz w:val="24"/>
        </w:rPr>
        <w:t>COMPOUND</w:t>
        <w:tab/>
        <w:t>COMPOUND</w:t>
      </w:r>
    </w:p>
    <w:tbl>
      <w:tblPr>
        <w:tblW w:w="0" w:type="auto"/>
        <w:jc w:val="left"/>
        <w:tblInd w:w="722"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227"/>
        <w:gridCol w:w="288"/>
        <w:gridCol w:w="288"/>
        <w:gridCol w:w="288"/>
        <w:gridCol w:w="288"/>
        <w:gridCol w:w="288"/>
        <w:gridCol w:w="288"/>
        <w:gridCol w:w="288"/>
        <w:gridCol w:w="288"/>
        <w:gridCol w:w="288"/>
        <w:gridCol w:w="288"/>
        <w:gridCol w:w="221"/>
        <w:gridCol w:w="2227"/>
        <w:gridCol w:w="288"/>
        <w:gridCol w:w="288"/>
        <w:gridCol w:w="288"/>
        <w:gridCol w:w="288"/>
        <w:gridCol w:w="288"/>
        <w:gridCol w:w="288"/>
        <w:gridCol w:w="288"/>
        <w:gridCol w:w="288"/>
        <w:gridCol w:w="288"/>
        <w:gridCol w:w="288"/>
      </w:tblGrid>
      <w:tr>
        <w:trPr>
          <w:trHeight w:val="761" w:hRule="atLeast"/>
        </w:trPr>
        <w:tc>
          <w:tcPr>
            <w:tcW w:w="2227" w:type="dxa"/>
            <w:tcBorders>
              <w:top w:val="nil"/>
              <w:left w:val="nil"/>
            </w:tcBorders>
          </w:tcPr>
          <w:p>
            <w:pPr>
              <w:pStyle w:val="TableParagraph"/>
              <w:spacing w:before="2"/>
              <w:rPr>
                <w:b/>
                <w:sz w:val="28"/>
              </w:rPr>
            </w:pPr>
          </w:p>
          <w:p>
            <w:pPr>
              <w:pStyle w:val="TableParagraph"/>
              <w:spacing w:line="220" w:lineRule="exact" w:before="0"/>
              <w:ind w:left="5" w:right="429"/>
              <w:rPr>
                <w:b/>
                <w:sz w:val="20"/>
              </w:rPr>
            </w:pPr>
            <w:r>
              <w:rPr>
                <w:b/>
                <w:color w:val="231F20"/>
                <w:sz w:val="20"/>
              </w:rPr>
              <w:t>Chemical or Material Conveyed</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CIIR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CR</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CSM</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EPDM</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NBR</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NR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SBR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XLPE</w:t>
            </w:r>
          </w:p>
        </w:tc>
        <w:tc>
          <w:tcPr>
            <w:tcW w:w="288" w:type="dxa"/>
            <w:tcBorders>
              <w:top w:val="nil"/>
            </w:tcBorders>
            <w:textDirection w:val="btLr"/>
          </w:tcPr>
          <w:p>
            <w:pPr>
              <w:pStyle w:val="TableParagraph"/>
              <w:spacing w:line="219" w:lineRule="exact" w:before="39"/>
              <w:ind w:left="41"/>
              <w:rPr>
                <w:b/>
                <w:sz w:val="20"/>
              </w:rPr>
            </w:pPr>
            <w:r>
              <w:rPr>
                <w:b/>
                <w:color w:val="231F20"/>
                <w:w w:val="75"/>
                <w:sz w:val="20"/>
              </w:rPr>
              <w:t>UHMWPE</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T629AA</w:t>
            </w:r>
          </w:p>
        </w:tc>
        <w:tc>
          <w:tcPr>
            <w:tcW w:w="2448" w:type="dxa"/>
            <w:gridSpan w:val="2"/>
            <w:tcBorders>
              <w:top w:val="nil"/>
            </w:tcBorders>
          </w:tcPr>
          <w:p>
            <w:pPr>
              <w:pStyle w:val="TableParagraph"/>
              <w:spacing w:before="2"/>
              <w:rPr>
                <w:b/>
                <w:sz w:val="28"/>
              </w:rPr>
            </w:pPr>
          </w:p>
          <w:p>
            <w:pPr>
              <w:pStyle w:val="TableParagraph"/>
              <w:spacing w:line="220" w:lineRule="exact" w:before="0"/>
              <w:ind w:left="221" w:right="429"/>
              <w:rPr>
                <w:b/>
                <w:sz w:val="20"/>
              </w:rPr>
            </w:pPr>
            <w:r>
              <w:rPr>
                <w:b/>
                <w:color w:val="231F20"/>
                <w:sz w:val="20"/>
              </w:rPr>
              <w:t>Chemical or Material Conveyed</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CIIR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CR</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CSM</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EPDM</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NBR</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NR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SBR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XLPE</w:t>
            </w:r>
          </w:p>
        </w:tc>
        <w:tc>
          <w:tcPr>
            <w:tcW w:w="288" w:type="dxa"/>
            <w:tcBorders>
              <w:top w:val="nil"/>
            </w:tcBorders>
            <w:textDirection w:val="btLr"/>
          </w:tcPr>
          <w:p>
            <w:pPr>
              <w:pStyle w:val="TableParagraph"/>
              <w:spacing w:line="219" w:lineRule="exact" w:before="39"/>
              <w:ind w:left="41"/>
              <w:rPr>
                <w:b/>
                <w:sz w:val="20"/>
              </w:rPr>
            </w:pPr>
            <w:r>
              <w:rPr>
                <w:b/>
                <w:color w:val="231F20"/>
                <w:w w:val="75"/>
                <w:sz w:val="20"/>
              </w:rPr>
              <w:t>UHMWPE</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T629AA</w:t>
            </w:r>
          </w:p>
        </w:tc>
      </w:tr>
      <w:tr>
        <w:trPr>
          <w:trHeight w:val="190" w:hRule="atLeast"/>
        </w:trPr>
        <w:tc>
          <w:tcPr>
            <w:tcW w:w="2227" w:type="dxa"/>
            <w:tcBorders>
              <w:left w:val="nil"/>
            </w:tcBorders>
          </w:tcPr>
          <w:p>
            <w:pPr>
              <w:pStyle w:val="TableParagraph"/>
              <w:spacing w:line="159" w:lineRule="exact" w:before="11"/>
              <w:ind w:left="5"/>
              <w:rPr>
                <w:sz w:val="16"/>
              </w:rPr>
            </w:pPr>
            <w:r>
              <w:rPr>
                <w:color w:val="231F20"/>
                <w:w w:val="85"/>
                <w:sz w:val="16"/>
              </w:rPr>
              <w:t>BUTANE</w:t>
            </w:r>
          </w:p>
        </w:tc>
        <w:tc>
          <w:tcPr>
            <w:tcW w:w="288" w:type="dxa"/>
          </w:tcPr>
          <w:p>
            <w:pPr>
              <w:pStyle w:val="TableParagraph"/>
              <w:spacing w:line="159" w:lineRule="exact" w:before="11"/>
              <w:ind w:left="20"/>
              <w:jc w:val="center"/>
              <w:rPr>
                <w:sz w:val="16"/>
              </w:rPr>
            </w:pPr>
            <w:r>
              <w:rPr>
                <w:color w:val="231F20"/>
                <w:w w:val="71"/>
                <w:sz w:val="16"/>
              </w:rPr>
              <w:t>X</w:t>
            </w:r>
          </w:p>
        </w:tc>
        <w:tc>
          <w:tcPr>
            <w:tcW w:w="288" w:type="dxa"/>
          </w:tcPr>
          <w:p>
            <w:pPr>
              <w:pStyle w:val="TableParagraph"/>
              <w:spacing w:line="159" w:lineRule="exact" w:before="11"/>
              <w:ind w:right="90"/>
              <w:jc w:val="right"/>
              <w:rPr>
                <w:sz w:val="16"/>
              </w:rPr>
            </w:pPr>
            <w:r>
              <w:rPr>
                <w:color w:val="231F20"/>
                <w:w w:val="68"/>
                <w:sz w:val="16"/>
              </w:rPr>
              <w:t>E</w:t>
            </w:r>
          </w:p>
        </w:tc>
        <w:tc>
          <w:tcPr>
            <w:tcW w:w="288" w:type="dxa"/>
          </w:tcPr>
          <w:p>
            <w:pPr>
              <w:pStyle w:val="TableParagraph"/>
              <w:spacing w:line="159" w:lineRule="exact" w:before="11"/>
              <w:ind w:left="109"/>
              <w:rPr>
                <w:sz w:val="16"/>
              </w:rPr>
            </w:pPr>
            <w:r>
              <w:rPr>
                <w:color w:val="231F20"/>
                <w:w w:val="68"/>
                <w:sz w:val="16"/>
              </w:rPr>
              <w:t>C</w:t>
            </w:r>
          </w:p>
        </w:tc>
        <w:tc>
          <w:tcPr>
            <w:tcW w:w="288" w:type="dxa"/>
          </w:tcPr>
          <w:p>
            <w:pPr>
              <w:pStyle w:val="TableParagraph"/>
              <w:spacing w:line="159" w:lineRule="exact" w:before="11"/>
              <w:ind w:left="20"/>
              <w:jc w:val="center"/>
              <w:rPr>
                <w:sz w:val="16"/>
              </w:rPr>
            </w:pPr>
            <w:r>
              <w:rPr>
                <w:color w:val="231F20"/>
                <w:w w:val="71"/>
                <w:sz w:val="16"/>
              </w:rPr>
              <w:t>X</w:t>
            </w:r>
          </w:p>
        </w:tc>
        <w:tc>
          <w:tcPr>
            <w:tcW w:w="288" w:type="dxa"/>
          </w:tcPr>
          <w:p>
            <w:pPr>
              <w:pStyle w:val="TableParagraph"/>
              <w:spacing w:line="159" w:lineRule="exact" w:before="11"/>
              <w:ind w:right="90"/>
              <w:jc w:val="right"/>
              <w:rPr>
                <w:sz w:val="16"/>
              </w:rPr>
            </w:pPr>
            <w:r>
              <w:rPr>
                <w:color w:val="231F20"/>
                <w:w w:val="68"/>
                <w:sz w:val="16"/>
              </w:rPr>
              <w:t>E</w:t>
            </w:r>
          </w:p>
        </w:tc>
        <w:tc>
          <w:tcPr>
            <w:tcW w:w="288" w:type="dxa"/>
          </w:tcPr>
          <w:p>
            <w:pPr>
              <w:pStyle w:val="TableParagraph"/>
              <w:spacing w:line="159" w:lineRule="exact" w:before="11"/>
              <w:ind w:left="19"/>
              <w:jc w:val="center"/>
              <w:rPr>
                <w:sz w:val="16"/>
              </w:rPr>
            </w:pPr>
            <w:r>
              <w:rPr>
                <w:color w:val="231F20"/>
                <w:w w:val="71"/>
                <w:sz w:val="16"/>
              </w:rPr>
              <w:t>X</w:t>
            </w:r>
          </w:p>
        </w:tc>
        <w:tc>
          <w:tcPr>
            <w:tcW w:w="288" w:type="dxa"/>
          </w:tcPr>
          <w:p>
            <w:pPr>
              <w:pStyle w:val="TableParagraph"/>
              <w:spacing w:line="159" w:lineRule="exact" w:before="11"/>
              <w:ind w:right="90"/>
              <w:jc w:val="right"/>
              <w:rPr>
                <w:sz w:val="16"/>
              </w:rPr>
            </w:pPr>
            <w:r>
              <w:rPr>
                <w:color w:val="231F20"/>
                <w:w w:val="71"/>
                <w:sz w:val="16"/>
              </w:rPr>
              <w:t>X</w:t>
            </w:r>
          </w:p>
        </w:tc>
        <w:tc>
          <w:tcPr>
            <w:tcW w:w="288" w:type="dxa"/>
          </w:tcPr>
          <w:p>
            <w:pPr>
              <w:pStyle w:val="TableParagraph"/>
              <w:spacing w:line="159" w:lineRule="exact" w:before="11"/>
              <w:ind w:left="112"/>
              <w:rPr>
                <w:sz w:val="16"/>
              </w:rPr>
            </w:pPr>
            <w:r>
              <w:rPr>
                <w:color w:val="231F20"/>
                <w:w w:val="68"/>
                <w:sz w:val="16"/>
              </w:rPr>
              <w:t>E</w:t>
            </w:r>
          </w:p>
        </w:tc>
        <w:tc>
          <w:tcPr>
            <w:tcW w:w="288" w:type="dxa"/>
          </w:tcPr>
          <w:p>
            <w:pPr>
              <w:pStyle w:val="TableParagraph"/>
              <w:spacing w:line="159" w:lineRule="exact" w:before="11"/>
              <w:ind w:left="20"/>
              <w:jc w:val="center"/>
              <w:rPr>
                <w:sz w:val="16"/>
              </w:rPr>
            </w:pPr>
            <w:r>
              <w:rPr>
                <w:color w:val="231F20"/>
                <w:w w:val="68"/>
                <w:sz w:val="16"/>
              </w:rPr>
              <w:t>E</w:t>
            </w:r>
          </w:p>
        </w:tc>
        <w:tc>
          <w:tcPr>
            <w:tcW w:w="288" w:type="dxa"/>
          </w:tcPr>
          <w:p>
            <w:pPr>
              <w:pStyle w:val="TableParagraph"/>
              <w:spacing w:line="159" w:lineRule="exact" w:before="11"/>
              <w:ind w:right="90"/>
              <w:jc w:val="right"/>
              <w:rPr>
                <w:sz w:val="16"/>
              </w:rPr>
            </w:pPr>
            <w:r>
              <w:rPr>
                <w:color w:val="231F20"/>
                <w:w w:val="68"/>
                <w:sz w:val="16"/>
              </w:rPr>
              <w:t>E</w:t>
            </w:r>
          </w:p>
        </w:tc>
        <w:tc>
          <w:tcPr>
            <w:tcW w:w="221" w:type="dxa"/>
            <w:vMerge w:val="restart"/>
            <w:tcBorders>
              <w:bottom w:val="nil"/>
              <w:right w:val="nil"/>
            </w:tcBorders>
          </w:tcPr>
          <w:p>
            <w:pPr>
              <w:pStyle w:val="TableParagraph"/>
              <w:spacing w:before="0"/>
              <w:rPr>
                <w:rFonts w:ascii="Times New Roman"/>
                <w:sz w:val="14"/>
              </w:rPr>
            </w:pPr>
          </w:p>
        </w:tc>
        <w:tc>
          <w:tcPr>
            <w:tcW w:w="2227" w:type="dxa"/>
            <w:tcBorders>
              <w:left w:val="nil"/>
            </w:tcBorders>
          </w:tcPr>
          <w:p>
            <w:pPr>
              <w:pStyle w:val="TableParagraph"/>
              <w:spacing w:line="159" w:lineRule="exact" w:before="11"/>
              <w:ind w:left="5"/>
              <w:rPr>
                <w:sz w:val="16"/>
              </w:rPr>
            </w:pPr>
            <w:r>
              <w:rPr>
                <w:color w:val="231F20"/>
                <w:w w:val="85"/>
                <w:sz w:val="16"/>
              </w:rPr>
              <w:t>CHLORODANE (Chlordane)</w:t>
            </w:r>
          </w:p>
        </w:tc>
        <w:tc>
          <w:tcPr>
            <w:tcW w:w="288" w:type="dxa"/>
          </w:tcPr>
          <w:p>
            <w:pPr>
              <w:pStyle w:val="TableParagraph"/>
              <w:spacing w:line="159" w:lineRule="exact" w:before="11"/>
              <w:ind w:right="88"/>
              <w:jc w:val="right"/>
              <w:rPr>
                <w:sz w:val="16"/>
              </w:rPr>
            </w:pPr>
            <w:r>
              <w:rPr>
                <w:color w:val="231F20"/>
                <w:w w:val="71"/>
                <w:sz w:val="16"/>
              </w:rPr>
              <w:t>X</w:t>
            </w:r>
          </w:p>
        </w:tc>
        <w:tc>
          <w:tcPr>
            <w:tcW w:w="288" w:type="dxa"/>
          </w:tcPr>
          <w:p>
            <w:pPr>
              <w:pStyle w:val="TableParagraph"/>
              <w:spacing w:line="159" w:lineRule="exact" w:before="11"/>
              <w:ind w:left="109"/>
              <w:rPr>
                <w:sz w:val="16"/>
              </w:rPr>
            </w:pPr>
            <w:r>
              <w:rPr>
                <w:color w:val="231F20"/>
                <w:w w:val="68"/>
                <w:sz w:val="16"/>
              </w:rPr>
              <w:t>C</w:t>
            </w:r>
          </w:p>
        </w:tc>
        <w:tc>
          <w:tcPr>
            <w:tcW w:w="288" w:type="dxa"/>
          </w:tcPr>
          <w:p>
            <w:pPr>
              <w:pStyle w:val="TableParagraph"/>
              <w:spacing w:line="159" w:lineRule="exact" w:before="11"/>
              <w:ind w:left="20"/>
              <w:jc w:val="center"/>
              <w:rPr>
                <w:sz w:val="16"/>
              </w:rPr>
            </w:pPr>
            <w:r>
              <w:rPr>
                <w:color w:val="231F20"/>
                <w:w w:val="68"/>
                <w:sz w:val="16"/>
              </w:rPr>
              <w:t>C</w:t>
            </w:r>
          </w:p>
        </w:tc>
        <w:tc>
          <w:tcPr>
            <w:tcW w:w="288" w:type="dxa"/>
          </w:tcPr>
          <w:p>
            <w:pPr>
              <w:pStyle w:val="TableParagraph"/>
              <w:spacing w:line="159" w:lineRule="exact" w:before="11"/>
              <w:ind w:right="88"/>
              <w:jc w:val="right"/>
              <w:rPr>
                <w:sz w:val="16"/>
              </w:rPr>
            </w:pPr>
            <w:r>
              <w:rPr>
                <w:color w:val="231F20"/>
                <w:w w:val="71"/>
                <w:sz w:val="16"/>
              </w:rPr>
              <w:t>X</w:t>
            </w:r>
          </w:p>
        </w:tc>
        <w:tc>
          <w:tcPr>
            <w:tcW w:w="288" w:type="dxa"/>
          </w:tcPr>
          <w:p>
            <w:pPr>
              <w:pStyle w:val="TableParagraph"/>
              <w:spacing w:line="159" w:lineRule="exact" w:before="11"/>
              <w:ind w:left="19"/>
              <w:jc w:val="center"/>
              <w:rPr>
                <w:sz w:val="16"/>
              </w:rPr>
            </w:pPr>
            <w:r>
              <w:rPr>
                <w:color w:val="231F20"/>
                <w:w w:val="68"/>
                <w:sz w:val="16"/>
              </w:rPr>
              <w:t>C</w:t>
            </w:r>
          </w:p>
        </w:tc>
        <w:tc>
          <w:tcPr>
            <w:tcW w:w="288" w:type="dxa"/>
          </w:tcPr>
          <w:p>
            <w:pPr>
              <w:pStyle w:val="TableParagraph"/>
              <w:spacing w:line="159" w:lineRule="exact" w:before="11"/>
              <w:ind w:right="89"/>
              <w:jc w:val="right"/>
              <w:rPr>
                <w:sz w:val="16"/>
              </w:rPr>
            </w:pPr>
            <w:r>
              <w:rPr>
                <w:color w:val="231F20"/>
                <w:w w:val="71"/>
                <w:sz w:val="16"/>
              </w:rPr>
              <w:t>X</w:t>
            </w:r>
          </w:p>
        </w:tc>
        <w:tc>
          <w:tcPr>
            <w:tcW w:w="288" w:type="dxa"/>
          </w:tcPr>
          <w:p>
            <w:pPr>
              <w:pStyle w:val="TableParagraph"/>
              <w:spacing w:line="159" w:lineRule="exact" w:before="11"/>
              <w:ind w:left="111"/>
              <w:rPr>
                <w:sz w:val="16"/>
              </w:rPr>
            </w:pPr>
            <w:r>
              <w:rPr>
                <w:color w:val="231F20"/>
                <w:w w:val="71"/>
                <w:sz w:val="16"/>
              </w:rPr>
              <w:t>X</w:t>
            </w: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line="159" w:lineRule="exact" w:before="11"/>
              <w:ind w:left="20"/>
              <w:jc w:val="center"/>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BUTANOIC ACID</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7"/>
              <w:jc w:val="right"/>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CHLOROETHYL BENZENE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5"/>
              <w:rPr>
                <w:sz w:val="16"/>
              </w:rPr>
            </w:pPr>
            <w:r>
              <w:rPr>
                <w:color w:val="231F20"/>
                <w:w w:val="90"/>
                <w:sz w:val="16"/>
              </w:rPr>
              <w:t>BUTANOL (Butyl alcohol)</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0"/>
                <w:sz w:val="16"/>
              </w:rPr>
              <w:t>CHLOROFORM</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2"/>
                <w:sz w:val="16"/>
              </w:rPr>
              <w:t>F</w:t>
            </w:r>
          </w:p>
        </w:tc>
        <w:tc>
          <w:tcPr>
            <w:tcW w:w="288" w:type="dxa"/>
          </w:tcPr>
          <w:p>
            <w:pPr>
              <w:pStyle w:val="TableParagraph"/>
              <w:spacing w:line="159" w:lineRule="exact"/>
              <w:ind w:right="91"/>
              <w:jc w:val="right"/>
              <w:rPr>
                <w:sz w:val="16"/>
              </w:rPr>
            </w:pPr>
            <w:r>
              <w:rPr>
                <w:color w:val="231F20"/>
                <w:w w:val="72"/>
                <w:sz w:val="16"/>
              </w:rPr>
              <w:t>F</w:t>
            </w:r>
          </w:p>
        </w:tc>
        <w:tc>
          <w:tcPr>
            <w:tcW w:w="288" w:type="dxa"/>
          </w:tcPr>
          <w:p>
            <w:pPr>
              <w:pStyle w:val="TableParagraph"/>
              <w:spacing w:line="159" w:lineRule="exact"/>
              <w:ind w:left="19"/>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BUTANONE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90"/>
              <w:jc w:val="right"/>
              <w:rPr>
                <w:sz w:val="16"/>
              </w:rPr>
            </w:pPr>
            <w:r>
              <w:rPr>
                <w:color w:val="231F20"/>
                <w:w w:val="71"/>
                <w:sz w:val="16"/>
              </w:rPr>
              <w:t>X</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CHLOROPENTANE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BUTOXYETHANOL</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7"/>
              <w:jc w:val="right"/>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CHLOROSULFONIC ACID</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2"/>
                <w:sz w:val="16"/>
              </w:rPr>
              <w:t>F</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BUTYL ACETATE</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90"/>
              <w:jc w:val="right"/>
              <w:rPr>
                <w:sz w:val="16"/>
              </w:rPr>
            </w:pPr>
            <w:r>
              <w:rPr>
                <w:color w:val="231F20"/>
                <w:w w:val="71"/>
                <w:sz w:val="16"/>
              </w:rPr>
              <w:t>X</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CHLOROTOLUENE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1"/>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BUTYL ACRYLATE</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CHLOROX</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0"/>
              <w:rPr>
                <w:sz w:val="16"/>
              </w:rPr>
            </w:pPr>
            <w:r>
              <w:rPr>
                <w:color w:val="231F20"/>
                <w:w w:val="68"/>
                <w:sz w:val="16"/>
              </w:rPr>
              <w:t>C</w:t>
            </w:r>
          </w:p>
        </w:tc>
        <w:tc>
          <w:tcPr>
            <w:tcW w:w="288" w:type="dxa"/>
          </w:tcPr>
          <w:p>
            <w:pPr>
              <w:pStyle w:val="TableParagraph"/>
              <w:spacing w:line="159" w:lineRule="exact"/>
              <w:ind w:left="21"/>
              <w:jc w:val="center"/>
              <w:rPr>
                <w:sz w:val="16"/>
              </w:rPr>
            </w:pPr>
            <w:r>
              <w:rPr>
                <w:color w:val="231F20"/>
                <w:w w:val="68"/>
                <w:sz w:val="16"/>
              </w:rPr>
              <w:t>C</w:t>
            </w:r>
          </w:p>
        </w:tc>
        <w:tc>
          <w:tcPr>
            <w:tcW w:w="288" w:type="dxa"/>
          </w:tcPr>
          <w:p>
            <w:pPr>
              <w:pStyle w:val="TableParagraph"/>
              <w:spacing w:line="159" w:lineRule="exact"/>
              <w:ind w:right="85"/>
              <w:jc w:val="right"/>
              <w:rPr>
                <w:sz w:val="16"/>
              </w:rPr>
            </w:pPr>
            <w:r>
              <w:rPr>
                <w:color w:val="231F20"/>
                <w:w w:val="65"/>
                <w:sz w:val="16"/>
              </w:rPr>
              <w:t>G</w:t>
            </w:r>
          </w:p>
        </w:tc>
        <w:tc>
          <w:tcPr>
            <w:tcW w:w="288" w:type="dxa"/>
          </w:tcPr>
          <w:p>
            <w:pPr>
              <w:pStyle w:val="TableParagraph"/>
              <w:spacing w:line="159" w:lineRule="exact"/>
              <w:ind w:left="21"/>
              <w:jc w:val="center"/>
              <w:rPr>
                <w:sz w:val="16"/>
              </w:rPr>
            </w:pPr>
            <w:r>
              <w:rPr>
                <w:color w:val="231F20"/>
                <w:w w:val="68"/>
                <w:sz w:val="16"/>
              </w:rPr>
              <w:t>C</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1"/>
              <w:jc w:val="center"/>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BUTYL ALCOHOL</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CHROME PLATING SOLUTIONS</w:t>
            </w:r>
          </w:p>
        </w:tc>
        <w:tc>
          <w:tcPr>
            <w:tcW w:w="288" w:type="dxa"/>
          </w:tcPr>
          <w:p>
            <w:pPr>
              <w:pStyle w:val="TableParagraph"/>
              <w:spacing w:line="159" w:lineRule="exact"/>
              <w:ind w:right="86"/>
              <w:jc w:val="right"/>
              <w:rPr>
                <w:sz w:val="16"/>
              </w:rPr>
            </w:pPr>
            <w:r>
              <w:rPr>
                <w:color w:val="231F20"/>
                <w:w w:val="68"/>
                <w:sz w:val="16"/>
              </w:rPr>
              <w:t>C</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1"/>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68"/>
                <w:sz w:val="16"/>
              </w:rPr>
              <w:t>C</w:t>
            </w:r>
          </w:p>
        </w:tc>
        <w:tc>
          <w:tcPr>
            <w:tcW w:w="288" w:type="dxa"/>
          </w:tcPr>
          <w:p>
            <w:pPr>
              <w:pStyle w:val="TableParagraph"/>
              <w:spacing w:line="159" w:lineRule="exact"/>
              <w:ind w:left="21"/>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1"/>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BUTYL ALDEHYDE (Butyraldehyde)</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CHROMIC ACID</w:t>
            </w:r>
          </w:p>
        </w:tc>
        <w:tc>
          <w:tcPr>
            <w:tcW w:w="288" w:type="dxa"/>
          </w:tcPr>
          <w:p>
            <w:pPr>
              <w:pStyle w:val="TableParagraph"/>
              <w:spacing w:line="159" w:lineRule="exact"/>
              <w:ind w:right="86"/>
              <w:jc w:val="right"/>
              <w:rPr>
                <w:sz w:val="16"/>
              </w:rPr>
            </w:pPr>
            <w:r>
              <w:rPr>
                <w:color w:val="231F20"/>
                <w:w w:val="68"/>
                <w:sz w:val="16"/>
              </w:rPr>
              <w:t>C</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1"/>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68"/>
                <w:sz w:val="16"/>
              </w:rPr>
              <w:t>C</w:t>
            </w:r>
          </w:p>
        </w:tc>
        <w:tc>
          <w:tcPr>
            <w:tcW w:w="288" w:type="dxa"/>
          </w:tcPr>
          <w:p>
            <w:pPr>
              <w:pStyle w:val="TableParagraph"/>
              <w:spacing w:line="159" w:lineRule="exact"/>
              <w:ind w:left="21"/>
              <w:jc w:val="center"/>
              <w:rPr>
                <w:sz w:val="16"/>
              </w:rPr>
            </w:pPr>
            <w:r>
              <w:rPr>
                <w:color w:val="231F20"/>
                <w:w w:val="71"/>
                <w:sz w:val="16"/>
              </w:rPr>
              <w:t>X</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1"/>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68"/>
                <w:sz w:val="16"/>
              </w:rPr>
              <w:t>E</w:t>
            </w:r>
          </w:p>
        </w:tc>
        <w:tc>
          <w:tcPr>
            <w:tcW w:w="288" w:type="dxa"/>
          </w:tcPr>
          <w:p>
            <w:pPr>
              <w:pStyle w:val="TableParagraph"/>
              <w:spacing w:line="159" w:lineRule="exact"/>
              <w:ind w:left="21"/>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BUTYL BENZYL PHTHALATE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75"/>
                <w:sz w:val="16"/>
              </w:rPr>
              <w:t>CHROMIUM TRIOXIDE (Chromic oxide)</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BUTYL CARBITOL</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8"/>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CINNAMENE (Vinylbenzene)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BUTYL CELLOSOLVE</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7"/>
              <w:jc w:val="right"/>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70"/>
                <w:sz w:val="16"/>
              </w:rPr>
              <w:t>CIS-9-OCTADECENOIC ACID (Oleic acid)</w:t>
            </w:r>
          </w:p>
        </w:tc>
        <w:tc>
          <w:tcPr>
            <w:tcW w:w="288" w:type="dxa"/>
          </w:tcPr>
          <w:p>
            <w:pPr>
              <w:pStyle w:val="TableParagraph"/>
              <w:spacing w:line="159" w:lineRule="exact"/>
              <w:ind w:right="90"/>
              <w:jc w:val="right"/>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65"/>
                <w:sz w:val="16"/>
              </w:rPr>
              <w:t>G</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5"/>
                <w:sz w:val="16"/>
              </w:rPr>
              <w:t>G</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BUTYL CHLORIDE</w:t>
            </w:r>
          </w:p>
        </w:tc>
        <w:tc>
          <w:tcPr>
            <w:tcW w:w="288" w:type="dxa"/>
          </w:tcPr>
          <w:p>
            <w:pPr>
              <w:pStyle w:val="TableParagraph"/>
              <w:spacing w:line="159" w:lineRule="exact"/>
              <w:ind w:left="20"/>
              <w:jc w:val="center"/>
              <w:rPr>
                <w:sz w:val="16"/>
              </w:rPr>
            </w:pPr>
            <w:r>
              <w:rPr>
                <w:color w:val="231F20"/>
                <w:w w:val="72"/>
                <w:sz w:val="16"/>
              </w:rPr>
              <w:t>F</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8"/>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0"/>
                <w:sz w:val="16"/>
              </w:rPr>
              <w:t>CITRIC ACID</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BUTYL ETHER</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5"/>
                <w:sz w:val="16"/>
              </w:rPr>
              <w:t>COAL TAR OIL (Coal oil)</w:t>
            </w:r>
          </w:p>
        </w:tc>
        <w:tc>
          <w:tcPr>
            <w:tcW w:w="288" w:type="dxa"/>
          </w:tcPr>
          <w:p>
            <w:pPr>
              <w:pStyle w:val="TableParagraph"/>
              <w:spacing w:line="159" w:lineRule="exact"/>
              <w:ind w:right="90"/>
              <w:jc w:val="right"/>
              <w:rPr>
                <w:sz w:val="16"/>
              </w:rPr>
            </w:pPr>
            <w:r>
              <w:rPr>
                <w:color w:val="231F20"/>
                <w:w w:val="71"/>
                <w:sz w:val="16"/>
              </w:rPr>
              <w:t>X</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72"/>
                <w:sz w:val="16"/>
              </w:rPr>
              <w:t>F</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BUTYL ETHER ACETALDEHYDE</w:t>
            </w:r>
          </w:p>
        </w:tc>
        <w:tc>
          <w:tcPr>
            <w:tcW w:w="288" w:type="dxa"/>
          </w:tcPr>
          <w:p>
            <w:pPr>
              <w:pStyle w:val="TableParagraph"/>
              <w:spacing w:line="159" w:lineRule="exact"/>
              <w:ind w:left="20"/>
              <w:jc w:val="center"/>
              <w:rPr>
                <w:sz w:val="16"/>
              </w:rPr>
            </w:pPr>
            <w:r>
              <w:rPr>
                <w:color w:val="231F20"/>
                <w:w w:val="65"/>
                <w:sz w:val="16"/>
              </w:rPr>
              <w:t>G</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8"/>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0"/>
                <w:sz w:val="16"/>
              </w:rPr>
              <w:t>COAL TAR</w:t>
            </w:r>
          </w:p>
        </w:tc>
        <w:tc>
          <w:tcPr>
            <w:tcW w:w="288" w:type="dxa"/>
          </w:tcPr>
          <w:p>
            <w:pPr>
              <w:pStyle w:val="TableParagraph"/>
              <w:spacing w:line="159" w:lineRule="exact"/>
              <w:ind w:right="90"/>
              <w:jc w:val="right"/>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BUTYL ETHYL ETHER</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72"/>
                <w:sz w:val="16"/>
              </w:rPr>
              <w:t>F</w:t>
            </w:r>
          </w:p>
        </w:tc>
        <w:tc>
          <w:tcPr>
            <w:tcW w:w="288" w:type="dxa"/>
          </w:tcPr>
          <w:p>
            <w:pPr>
              <w:pStyle w:val="TableParagraph"/>
              <w:spacing w:line="159" w:lineRule="exact"/>
              <w:ind w:right="85"/>
              <w:jc w:val="right"/>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7"/>
              <w:jc w:val="right"/>
              <w:rPr>
                <w:sz w:val="16"/>
              </w:rPr>
            </w:pPr>
            <w:r>
              <w:rPr>
                <w:color w:val="231F20"/>
                <w:w w:val="65"/>
                <w:sz w:val="16"/>
              </w:rPr>
              <w:t>G</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0"/>
                <w:sz w:val="16"/>
              </w:rPr>
              <w:t>COAL TAR NAPHTHA</w:t>
            </w:r>
          </w:p>
        </w:tc>
        <w:tc>
          <w:tcPr>
            <w:tcW w:w="288" w:type="dxa"/>
          </w:tcPr>
          <w:p>
            <w:pPr>
              <w:pStyle w:val="TableParagraph"/>
              <w:spacing w:line="159" w:lineRule="exact"/>
              <w:ind w:right="90"/>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ind w:left="5"/>
              <w:rPr>
                <w:sz w:val="16"/>
              </w:rPr>
            </w:pPr>
            <w:r>
              <w:rPr>
                <w:color w:val="231F20"/>
                <w:w w:val="80"/>
                <w:sz w:val="16"/>
              </w:rPr>
              <w:t>BUTYL OLEATE</w:t>
            </w:r>
          </w:p>
        </w:tc>
        <w:tc>
          <w:tcPr>
            <w:tcW w:w="288" w:type="dxa"/>
          </w:tcPr>
          <w:p>
            <w:pPr>
              <w:pStyle w:val="TableParagraph"/>
              <w:spacing w:line="158" w:lineRule="exact"/>
              <w:ind w:left="20"/>
              <w:jc w:val="center"/>
              <w:rPr>
                <w:sz w:val="16"/>
              </w:rPr>
            </w:pPr>
            <w:r>
              <w:rPr>
                <w:color w:val="231F20"/>
                <w:w w:val="68"/>
                <w:sz w:val="16"/>
              </w:rPr>
              <w:t>C</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111"/>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68"/>
                <w:sz w:val="16"/>
              </w:rPr>
              <w:t>C</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71"/>
                <w:sz w:val="16"/>
              </w:rPr>
              <w:t>X</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right="88"/>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COCONUT OIL</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8" w:lineRule="exact"/>
              <w:ind w:left="5"/>
              <w:rPr>
                <w:sz w:val="16"/>
              </w:rPr>
            </w:pPr>
            <w:r>
              <w:rPr>
                <w:color w:val="231F20"/>
                <w:w w:val="85"/>
                <w:sz w:val="16"/>
              </w:rPr>
              <w:t>BUTYL PHTHALATE</w:t>
            </w:r>
          </w:p>
        </w:tc>
        <w:tc>
          <w:tcPr>
            <w:tcW w:w="288" w:type="dxa"/>
          </w:tcPr>
          <w:p>
            <w:pPr>
              <w:pStyle w:val="TableParagraph"/>
              <w:spacing w:line="158" w:lineRule="exact"/>
              <w:ind w:left="20"/>
              <w:jc w:val="center"/>
              <w:rPr>
                <w:sz w:val="16"/>
              </w:rPr>
            </w:pPr>
            <w:r>
              <w:rPr>
                <w:color w:val="231F20"/>
                <w:w w:val="65"/>
                <w:sz w:val="16"/>
              </w:rPr>
              <w:t>G</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111"/>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71"/>
                <w:sz w:val="16"/>
              </w:rPr>
              <w:t>X</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88"/>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COKE OVEN GAS</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ind w:left="5"/>
              <w:rPr>
                <w:sz w:val="16"/>
              </w:rPr>
            </w:pPr>
            <w:r>
              <w:rPr>
                <w:color w:val="231F20"/>
                <w:w w:val="80"/>
                <w:sz w:val="16"/>
              </w:rPr>
              <w:t>BUTYL STEARATE</w:t>
            </w:r>
          </w:p>
        </w:tc>
        <w:tc>
          <w:tcPr>
            <w:tcW w:w="288" w:type="dxa"/>
          </w:tcPr>
          <w:p>
            <w:pPr>
              <w:pStyle w:val="TableParagraph"/>
              <w:spacing w:line="158" w:lineRule="exact"/>
              <w:ind w:left="20"/>
              <w:jc w:val="center"/>
              <w:rPr>
                <w:sz w:val="16"/>
              </w:rPr>
            </w:pPr>
            <w:r>
              <w:rPr>
                <w:color w:val="231F20"/>
                <w:w w:val="68"/>
                <w:sz w:val="16"/>
              </w:rPr>
              <w:t>C</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111"/>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71"/>
                <w:sz w:val="16"/>
              </w:rPr>
              <w:t>X</w:t>
            </w:r>
          </w:p>
        </w:tc>
        <w:tc>
          <w:tcPr>
            <w:tcW w:w="288" w:type="dxa"/>
          </w:tcPr>
          <w:p>
            <w:pPr>
              <w:pStyle w:val="TableParagraph"/>
              <w:spacing w:line="158" w:lineRule="exact"/>
              <w:ind w:right="87"/>
              <w:jc w:val="right"/>
              <w:rPr>
                <w:sz w:val="16"/>
              </w:rPr>
            </w:pPr>
            <w:r>
              <w:rPr>
                <w:color w:val="231F20"/>
                <w:w w:val="68"/>
                <w:sz w:val="16"/>
              </w:rPr>
              <w:t>C</w:t>
            </w:r>
          </w:p>
        </w:tc>
        <w:tc>
          <w:tcPr>
            <w:tcW w:w="288" w:type="dxa"/>
          </w:tcPr>
          <w:p>
            <w:pPr>
              <w:pStyle w:val="TableParagraph"/>
              <w:spacing w:line="158" w:lineRule="exact"/>
              <w:ind w:left="20"/>
              <w:jc w:val="center"/>
              <w:rPr>
                <w:sz w:val="16"/>
              </w:rPr>
            </w:pPr>
            <w:r>
              <w:rPr>
                <w:color w:val="231F20"/>
                <w:w w:val="71"/>
                <w:sz w:val="16"/>
              </w:rPr>
              <w:t>X</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87"/>
              <w:jc w:val="right"/>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COOLANOL (Monsanto)</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8" w:lineRule="exact"/>
              <w:ind w:left="5"/>
              <w:rPr>
                <w:sz w:val="16"/>
              </w:rPr>
            </w:pPr>
            <w:r>
              <w:rPr>
                <w:color w:val="231F20"/>
                <w:w w:val="80"/>
                <w:sz w:val="16"/>
              </w:rPr>
              <w:t>BUTYLENE</w:t>
            </w:r>
          </w:p>
        </w:tc>
        <w:tc>
          <w:tcPr>
            <w:tcW w:w="288" w:type="dxa"/>
          </w:tcPr>
          <w:p>
            <w:pPr>
              <w:pStyle w:val="TableParagraph"/>
              <w:spacing w:line="158" w:lineRule="exact"/>
              <w:ind w:left="20"/>
              <w:jc w:val="center"/>
              <w:rPr>
                <w:sz w:val="16"/>
              </w:rPr>
            </w:pPr>
            <w:r>
              <w:rPr>
                <w:color w:val="231F20"/>
                <w:w w:val="71"/>
                <w:sz w:val="16"/>
              </w:rPr>
              <w:t>X</w:t>
            </w:r>
          </w:p>
        </w:tc>
        <w:tc>
          <w:tcPr>
            <w:tcW w:w="288" w:type="dxa"/>
          </w:tcPr>
          <w:p>
            <w:pPr>
              <w:pStyle w:val="TableParagraph"/>
              <w:spacing w:line="158" w:lineRule="exact"/>
              <w:ind w:right="87"/>
              <w:jc w:val="right"/>
              <w:rPr>
                <w:sz w:val="16"/>
              </w:rPr>
            </w:pPr>
            <w:r>
              <w:rPr>
                <w:color w:val="231F20"/>
                <w:w w:val="68"/>
                <w:sz w:val="16"/>
              </w:rPr>
              <w:t>C</w:t>
            </w:r>
          </w:p>
        </w:tc>
        <w:tc>
          <w:tcPr>
            <w:tcW w:w="288" w:type="dxa"/>
          </w:tcPr>
          <w:p>
            <w:pPr>
              <w:pStyle w:val="TableParagraph"/>
              <w:spacing w:line="158" w:lineRule="exact"/>
              <w:ind w:left="109"/>
              <w:rPr>
                <w:sz w:val="16"/>
              </w:rPr>
            </w:pPr>
            <w:r>
              <w:rPr>
                <w:color w:val="231F20"/>
                <w:w w:val="68"/>
                <w:sz w:val="16"/>
              </w:rPr>
              <w:t>C</w:t>
            </w:r>
          </w:p>
        </w:tc>
        <w:tc>
          <w:tcPr>
            <w:tcW w:w="288" w:type="dxa"/>
          </w:tcPr>
          <w:p>
            <w:pPr>
              <w:pStyle w:val="TableParagraph"/>
              <w:spacing w:line="158" w:lineRule="exact"/>
              <w:ind w:left="20"/>
              <w:jc w:val="center"/>
              <w:rPr>
                <w:sz w:val="16"/>
              </w:rPr>
            </w:pPr>
            <w:r>
              <w:rPr>
                <w:color w:val="231F20"/>
                <w:w w:val="71"/>
                <w:sz w:val="16"/>
              </w:rPr>
              <w:t>X</w:t>
            </w:r>
          </w:p>
        </w:tc>
        <w:tc>
          <w:tcPr>
            <w:tcW w:w="288" w:type="dxa"/>
          </w:tcPr>
          <w:p>
            <w:pPr>
              <w:pStyle w:val="TableParagraph"/>
              <w:spacing w:line="158" w:lineRule="exact"/>
              <w:ind w:right="87"/>
              <w:jc w:val="right"/>
              <w:rPr>
                <w:sz w:val="16"/>
              </w:rPr>
            </w:pPr>
            <w:r>
              <w:rPr>
                <w:color w:val="231F20"/>
                <w:w w:val="68"/>
                <w:sz w:val="16"/>
              </w:rPr>
              <w:t>C</w:t>
            </w:r>
          </w:p>
        </w:tc>
        <w:tc>
          <w:tcPr>
            <w:tcW w:w="288" w:type="dxa"/>
          </w:tcPr>
          <w:p>
            <w:pPr>
              <w:pStyle w:val="TableParagraph"/>
              <w:spacing w:line="158" w:lineRule="exact"/>
              <w:ind w:left="20"/>
              <w:jc w:val="center"/>
              <w:rPr>
                <w:sz w:val="16"/>
              </w:rPr>
            </w:pPr>
            <w:r>
              <w:rPr>
                <w:color w:val="231F20"/>
                <w:w w:val="71"/>
                <w:sz w:val="16"/>
              </w:rPr>
              <w:t>X</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right="87"/>
              <w:jc w:val="right"/>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COPPER CHLORIDE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8" w:lineRule="exact"/>
              <w:ind w:left="5"/>
              <w:rPr>
                <w:sz w:val="16"/>
              </w:rPr>
            </w:pPr>
            <w:r>
              <w:rPr>
                <w:color w:val="231F20"/>
                <w:w w:val="80"/>
                <w:sz w:val="16"/>
              </w:rPr>
              <w:t>BUTYRALDEHYDE</w:t>
            </w:r>
          </w:p>
        </w:tc>
        <w:tc>
          <w:tcPr>
            <w:tcW w:w="288" w:type="dxa"/>
          </w:tcPr>
          <w:p>
            <w:pPr>
              <w:pStyle w:val="TableParagraph"/>
              <w:spacing w:line="158" w:lineRule="exact"/>
              <w:ind w:left="20"/>
              <w:jc w:val="center"/>
              <w:rPr>
                <w:sz w:val="16"/>
              </w:rPr>
            </w:pPr>
            <w:r>
              <w:rPr>
                <w:color w:val="231F20"/>
                <w:w w:val="68"/>
                <w:sz w:val="16"/>
              </w:rPr>
              <w:t>C</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111"/>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68"/>
                <w:sz w:val="16"/>
              </w:rPr>
              <w:t>C</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71"/>
                <w:sz w:val="16"/>
              </w:rPr>
              <w:t>X</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88"/>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COPPER CYANIDE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1"/>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68"/>
                <w:sz w:val="16"/>
              </w:rPr>
              <w:t>E</w:t>
            </w:r>
          </w:p>
        </w:tc>
        <w:tc>
          <w:tcPr>
            <w:tcW w:w="288" w:type="dxa"/>
          </w:tcPr>
          <w:p>
            <w:pPr>
              <w:pStyle w:val="TableParagraph"/>
              <w:spacing w:line="159" w:lineRule="exact"/>
              <w:ind w:left="21"/>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8" w:lineRule="exact"/>
              <w:ind w:left="5"/>
              <w:rPr>
                <w:sz w:val="16"/>
              </w:rPr>
            </w:pPr>
            <w:r>
              <w:rPr>
                <w:color w:val="231F20"/>
                <w:w w:val="80"/>
                <w:sz w:val="16"/>
              </w:rPr>
              <w:t>BUTYRIC ACID</w:t>
            </w:r>
          </w:p>
        </w:tc>
        <w:tc>
          <w:tcPr>
            <w:tcW w:w="288" w:type="dxa"/>
          </w:tcPr>
          <w:p>
            <w:pPr>
              <w:pStyle w:val="TableParagraph"/>
              <w:spacing w:line="158" w:lineRule="exact"/>
              <w:ind w:left="20"/>
              <w:jc w:val="center"/>
              <w:rPr>
                <w:sz w:val="16"/>
              </w:rPr>
            </w:pPr>
            <w:r>
              <w:rPr>
                <w:color w:val="231F20"/>
                <w:w w:val="71"/>
                <w:sz w:val="16"/>
              </w:rPr>
              <w:t>X</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109"/>
              <w:rPr>
                <w:sz w:val="16"/>
              </w:rPr>
            </w:pPr>
            <w:r>
              <w:rPr>
                <w:color w:val="231F20"/>
                <w:w w:val="68"/>
                <w:sz w:val="16"/>
              </w:rPr>
              <w:t>C</w:t>
            </w:r>
          </w:p>
        </w:tc>
        <w:tc>
          <w:tcPr>
            <w:tcW w:w="288" w:type="dxa"/>
          </w:tcPr>
          <w:p>
            <w:pPr>
              <w:pStyle w:val="TableParagraph"/>
              <w:spacing w:line="158" w:lineRule="exact"/>
              <w:ind w:left="20"/>
              <w:jc w:val="center"/>
              <w:rPr>
                <w:sz w:val="16"/>
              </w:rPr>
            </w:pPr>
            <w:r>
              <w:rPr>
                <w:color w:val="231F20"/>
                <w:w w:val="68"/>
                <w:sz w:val="16"/>
              </w:rPr>
              <w:t>C</w:t>
            </w:r>
          </w:p>
        </w:tc>
        <w:tc>
          <w:tcPr>
            <w:tcW w:w="288" w:type="dxa"/>
          </w:tcPr>
          <w:p>
            <w:pPr>
              <w:pStyle w:val="TableParagraph"/>
              <w:spacing w:line="158" w:lineRule="exact"/>
              <w:ind w:right="87"/>
              <w:jc w:val="right"/>
              <w:rPr>
                <w:sz w:val="16"/>
              </w:rPr>
            </w:pPr>
            <w:r>
              <w:rPr>
                <w:color w:val="231F20"/>
                <w:w w:val="68"/>
                <w:sz w:val="16"/>
              </w:rPr>
              <w:t>C</w:t>
            </w:r>
          </w:p>
        </w:tc>
        <w:tc>
          <w:tcPr>
            <w:tcW w:w="288" w:type="dxa"/>
          </w:tcPr>
          <w:p>
            <w:pPr>
              <w:pStyle w:val="TableParagraph"/>
              <w:spacing w:line="158" w:lineRule="exact"/>
              <w:ind w:left="20"/>
              <w:jc w:val="center"/>
              <w:rPr>
                <w:sz w:val="16"/>
              </w:rPr>
            </w:pPr>
            <w:r>
              <w:rPr>
                <w:color w:val="231F20"/>
                <w:w w:val="68"/>
                <w:sz w:val="16"/>
              </w:rPr>
              <w:t>C</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87"/>
              <w:jc w:val="right"/>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COPPER HYDRATE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5"/>
                <w:sz w:val="16"/>
              </w:rPr>
              <w:t>G</w:t>
            </w:r>
          </w:p>
        </w:tc>
        <w:tc>
          <w:tcPr>
            <w:tcW w:w="288" w:type="dxa"/>
          </w:tcPr>
          <w:p>
            <w:pPr>
              <w:pStyle w:val="TableParagraph"/>
              <w:spacing w:line="159" w:lineRule="exact"/>
              <w:ind w:right="91"/>
              <w:jc w:val="right"/>
              <w:rPr>
                <w:sz w:val="16"/>
              </w:rPr>
            </w:pPr>
            <w:r>
              <w:rPr>
                <w:color w:val="231F20"/>
                <w:w w:val="72"/>
                <w:sz w:val="16"/>
              </w:rPr>
              <w:t>F</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5"/>
                <w:sz w:val="16"/>
              </w:rPr>
              <w:t>G</w:t>
            </w:r>
          </w:p>
        </w:tc>
      </w:tr>
      <w:tr>
        <w:trPr>
          <w:trHeight w:val="201" w:hRule="atLeast"/>
        </w:trPr>
        <w:tc>
          <w:tcPr>
            <w:tcW w:w="2227" w:type="dxa"/>
            <w:tcBorders>
              <w:left w:val="nil"/>
            </w:tcBorders>
          </w:tcPr>
          <w:p>
            <w:pPr>
              <w:pStyle w:val="TableParagraph"/>
              <w:spacing w:line="158" w:lineRule="exact"/>
              <w:ind w:left="5"/>
              <w:rPr>
                <w:sz w:val="16"/>
              </w:rPr>
            </w:pPr>
            <w:r>
              <w:rPr>
                <w:color w:val="231F20"/>
                <w:w w:val="80"/>
                <w:sz w:val="16"/>
              </w:rPr>
              <w:t>BUTYRIC ANHYDRIDE</w:t>
            </w:r>
          </w:p>
        </w:tc>
        <w:tc>
          <w:tcPr>
            <w:tcW w:w="288" w:type="dxa"/>
          </w:tcPr>
          <w:p>
            <w:pPr>
              <w:pStyle w:val="TableParagraph"/>
              <w:spacing w:line="158" w:lineRule="exact"/>
              <w:ind w:left="20"/>
              <w:jc w:val="center"/>
              <w:rPr>
                <w:sz w:val="16"/>
              </w:rPr>
            </w:pPr>
            <w:r>
              <w:rPr>
                <w:color w:val="231F20"/>
                <w:w w:val="72"/>
                <w:sz w:val="16"/>
              </w:rPr>
              <w:t>F</w:t>
            </w:r>
          </w:p>
        </w:tc>
        <w:tc>
          <w:tcPr>
            <w:tcW w:w="288" w:type="dxa"/>
          </w:tcPr>
          <w:p>
            <w:pPr>
              <w:pStyle w:val="TableParagraph"/>
              <w:spacing w:line="158" w:lineRule="exact"/>
              <w:ind w:right="86"/>
              <w:jc w:val="right"/>
              <w:rPr>
                <w:sz w:val="16"/>
              </w:rPr>
            </w:pPr>
            <w:r>
              <w:rPr>
                <w:color w:val="231F20"/>
                <w:w w:val="65"/>
                <w:sz w:val="16"/>
              </w:rPr>
              <w:t>G</w:t>
            </w:r>
          </w:p>
        </w:tc>
        <w:tc>
          <w:tcPr>
            <w:tcW w:w="288" w:type="dxa"/>
          </w:tcPr>
          <w:p>
            <w:pPr>
              <w:pStyle w:val="TableParagraph"/>
              <w:spacing w:line="158" w:lineRule="exact"/>
              <w:ind w:left="108"/>
              <w:rPr>
                <w:sz w:val="16"/>
              </w:rPr>
            </w:pPr>
            <w:r>
              <w:rPr>
                <w:color w:val="231F20"/>
                <w:w w:val="65"/>
                <w:sz w:val="16"/>
              </w:rPr>
              <w:t>G</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87"/>
              <w:jc w:val="right"/>
              <w:rPr>
                <w:sz w:val="16"/>
              </w:rPr>
            </w:pPr>
            <w:r>
              <w:rPr>
                <w:color w:val="231F20"/>
                <w:w w:val="68"/>
                <w:sz w:val="16"/>
              </w:rPr>
              <w:t>C</w:t>
            </w:r>
          </w:p>
        </w:tc>
        <w:tc>
          <w:tcPr>
            <w:tcW w:w="288" w:type="dxa"/>
          </w:tcPr>
          <w:p>
            <w:pPr>
              <w:pStyle w:val="TableParagraph"/>
              <w:spacing w:line="158" w:lineRule="exact"/>
              <w:ind w:left="20"/>
              <w:jc w:val="center"/>
              <w:rPr>
                <w:sz w:val="16"/>
              </w:rPr>
            </w:pPr>
            <w:r>
              <w:rPr>
                <w:color w:val="231F20"/>
                <w:w w:val="72"/>
                <w:sz w:val="16"/>
              </w:rPr>
              <w:t>F</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right="87"/>
              <w:jc w:val="right"/>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75"/>
                <w:sz w:val="16"/>
              </w:rPr>
              <w:t>COPPER HYDROXIDE (Copper hydrate)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5"/>
                <w:sz w:val="16"/>
              </w:rPr>
              <w:t>G</w:t>
            </w:r>
          </w:p>
        </w:tc>
        <w:tc>
          <w:tcPr>
            <w:tcW w:w="288" w:type="dxa"/>
          </w:tcPr>
          <w:p>
            <w:pPr>
              <w:pStyle w:val="TableParagraph"/>
              <w:spacing w:line="159" w:lineRule="exact"/>
              <w:ind w:right="91"/>
              <w:jc w:val="right"/>
              <w:rPr>
                <w:sz w:val="16"/>
              </w:rPr>
            </w:pPr>
            <w:r>
              <w:rPr>
                <w:color w:val="231F20"/>
                <w:w w:val="72"/>
                <w:sz w:val="16"/>
              </w:rPr>
              <w:t>F</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5"/>
                <w:sz w:val="16"/>
              </w:rPr>
              <w:t>G</w:t>
            </w:r>
          </w:p>
        </w:tc>
      </w:tr>
      <w:tr>
        <w:trPr>
          <w:trHeight w:val="201" w:hRule="atLeast"/>
        </w:trPr>
        <w:tc>
          <w:tcPr>
            <w:tcW w:w="2227" w:type="dxa"/>
            <w:tcBorders>
              <w:left w:val="nil"/>
            </w:tcBorders>
          </w:tcPr>
          <w:p>
            <w:pPr>
              <w:pStyle w:val="TableParagraph"/>
              <w:spacing w:line="158" w:lineRule="exact"/>
              <w:ind w:left="5"/>
              <w:rPr>
                <w:sz w:val="16"/>
              </w:rPr>
            </w:pPr>
            <w:r>
              <w:rPr>
                <w:color w:val="231F20"/>
                <w:w w:val="85"/>
                <w:sz w:val="16"/>
              </w:rPr>
              <w:t>CADMIUM ACETATE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8" w:lineRule="exact"/>
              <w:ind w:right="89"/>
              <w:jc w:val="right"/>
              <w:rPr>
                <w:sz w:val="16"/>
              </w:rPr>
            </w:pPr>
            <w:r>
              <w:rPr>
                <w:color w:val="231F20"/>
                <w:w w:val="71"/>
                <w:sz w:val="16"/>
              </w:rPr>
              <w:t>X</w:t>
            </w:r>
          </w:p>
        </w:tc>
        <w:tc>
          <w:tcPr>
            <w:tcW w:w="288" w:type="dxa"/>
          </w:tcPr>
          <w:p>
            <w:pPr>
              <w:pStyle w:val="TableParagraph"/>
              <w:spacing w:line="158" w:lineRule="exact"/>
              <w:ind w:left="19"/>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right="88"/>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0"/>
                <w:sz w:val="16"/>
              </w:rPr>
              <w:t>COPPER SULFATE</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8" w:lineRule="exact"/>
              <w:ind w:left="5"/>
              <w:rPr>
                <w:sz w:val="16"/>
              </w:rPr>
            </w:pPr>
            <w:r>
              <w:rPr>
                <w:color w:val="231F20"/>
                <w:w w:val="85"/>
                <w:sz w:val="16"/>
              </w:rPr>
              <w:t>CALCIUM ALUMINATE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CORN OIL</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8" w:lineRule="exact"/>
              <w:ind w:left="5"/>
              <w:rPr>
                <w:sz w:val="16"/>
              </w:rPr>
            </w:pPr>
            <w:r>
              <w:rPr>
                <w:color w:val="231F20"/>
                <w:w w:val="85"/>
                <w:sz w:val="16"/>
              </w:rPr>
              <w:t>CALCIUM BICHROMATE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13"/>
              <w:rPr>
                <w:sz w:val="16"/>
              </w:rPr>
            </w:pPr>
            <w:r>
              <w:rPr>
                <w:color w:val="231F20"/>
                <w:w w:val="72"/>
                <w:sz w:val="16"/>
              </w:rPr>
              <w:t>F</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87"/>
              <w:jc w:val="right"/>
              <w:rPr>
                <w:sz w:val="16"/>
              </w:rPr>
            </w:pPr>
            <w:r>
              <w:rPr>
                <w:color w:val="231F20"/>
                <w:w w:val="68"/>
                <w:sz w:val="16"/>
              </w:rPr>
              <w:t>C</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right="87"/>
              <w:jc w:val="right"/>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COTTONSEED OIL</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8" w:lineRule="exact"/>
              <w:ind w:left="5"/>
              <w:rPr>
                <w:sz w:val="16"/>
              </w:rPr>
            </w:pPr>
            <w:r>
              <w:rPr>
                <w:color w:val="231F20"/>
                <w:w w:val="85"/>
                <w:sz w:val="16"/>
              </w:rPr>
              <w:t>CALCIUM BISULFIDE</w:t>
            </w:r>
          </w:p>
        </w:tc>
        <w:tc>
          <w:tcPr>
            <w:tcW w:w="288" w:type="dxa"/>
          </w:tcPr>
          <w:p>
            <w:pPr>
              <w:pStyle w:val="TableParagraph"/>
              <w:spacing w:line="158" w:lineRule="exact"/>
              <w:ind w:left="20"/>
              <w:jc w:val="center"/>
              <w:rPr>
                <w:sz w:val="16"/>
              </w:rPr>
            </w:pPr>
            <w:r>
              <w:rPr>
                <w:color w:val="231F20"/>
                <w:w w:val="71"/>
                <w:sz w:val="16"/>
              </w:rPr>
              <w:t>X</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14"/>
              <w:rPr>
                <w:sz w:val="16"/>
              </w:rPr>
            </w:pPr>
            <w:r>
              <w:rPr>
                <w:color w:val="231F20"/>
                <w:w w:val="72"/>
                <w:sz w:val="16"/>
              </w:rPr>
              <w:t>F</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87"/>
              <w:jc w:val="right"/>
              <w:rPr>
                <w:sz w:val="16"/>
              </w:rPr>
            </w:pPr>
            <w:r>
              <w:rPr>
                <w:color w:val="231F20"/>
                <w:w w:val="68"/>
                <w:sz w:val="16"/>
              </w:rPr>
              <w:t>C</w:t>
            </w:r>
          </w:p>
        </w:tc>
        <w:tc>
          <w:tcPr>
            <w:tcW w:w="288" w:type="dxa"/>
          </w:tcPr>
          <w:p>
            <w:pPr>
              <w:pStyle w:val="TableParagraph"/>
              <w:spacing w:line="158" w:lineRule="exact"/>
              <w:ind w:left="20"/>
              <w:jc w:val="center"/>
              <w:rPr>
                <w:sz w:val="16"/>
              </w:rPr>
            </w:pPr>
            <w:r>
              <w:rPr>
                <w:color w:val="231F20"/>
                <w:w w:val="71"/>
                <w:sz w:val="16"/>
              </w:rPr>
              <w:t>X</w:t>
            </w:r>
          </w:p>
        </w:tc>
        <w:tc>
          <w:tcPr>
            <w:tcW w:w="288" w:type="dxa"/>
          </w:tcPr>
          <w:p>
            <w:pPr>
              <w:pStyle w:val="TableParagraph"/>
              <w:spacing w:line="158" w:lineRule="exact"/>
              <w:ind w:right="86"/>
              <w:jc w:val="right"/>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right="87"/>
              <w:jc w:val="right"/>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CREOSOTE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C</w:t>
            </w:r>
          </w:p>
        </w:tc>
      </w:tr>
      <w:tr>
        <w:trPr>
          <w:trHeight w:val="201" w:hRule="atLeast"/>
        </w:trPr>
        <w:tc>
          <w:tcPr>
            <w:tcW w:w="2227" w:type="dxa"/>
            <w:tcBorders>
              <w:left w:val="nil"/>
            </w:tcBorders>
          </w:tcPr>
          <w:p>
            <w:pPr>
              <w:pStyle w:val="TableParagraph"/>
              <w:spacing w:line="158" w:lineRule="exact"/>
              <w:ind w:left="5"/>
              <w:rPr>
                <w:sz w:val="16"/>
              </w:rPr>
            </w:pPr>
            <w:r>
              <w:rPr>
                <w:color w:val="231F20"/>
                <w:w w:val="80"/>
                <w:sz w:val="16"/>
              </w:rPr>
              <w:t>CALCIUM CHLORIDE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CRESOLS</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before="23"/>
              <w:ind w:left="5"/>
              <w:rPr>
                <w:sz w:val="16"/>
              </w:rPr>
            </w:pPr>
            <w:r>
              <w:rPr>
                <w:color w:val="231F20"/>
                <w:w w:val="80"/>
                <w:sz w:val="16"/>
              </w:rPr>
              <w:t>CALCIUM HYDROXIDE</w:t>
            </w:r>
          </w:p>
        </w:tc>
        <w:tc>
          <w:tcPr>
            <w:tcW w:w="288" w:type="dxa"/>
          </w:tcPr>
          <w:p>
            <w:pPr>
              <w:pStyle w:val="TableParagraph"/>
              <w:spacing w:line="158" w:lineRule="exact" w:before="23"/>
              <w:ind w:left="19"/>
              <w:jc w:val="center"/>
              <w:rPr>
                <w:sz w:val="16"/>
              </w:rPr>
            </w:pPr>
            <w:r>
              <w:rPr>
                <w:color w:val="231F20"/>
                <w:w w:val="68"/>
                <w:sz w:val="16"/>
              </w:rPr>
              <w:t>E</w:t>
            </w:r>
          </w:p>
        </w:tc>
        <w:tc>
          <w:tcPr>
            <w:tcW w:w="288" w:type="dxa"/>
          </w:tcPr>
          <w:p>
            <w:pPr>
              <w:pStyle w:val="TableParagraph"/>
              <w:spacing w:line="158" w:lineRule="exact" w:before="23"/>
              <w:ind w:right="90"/>
              <w:jc w:val="right"/>
              <w:rPr>
                <w:sz w:val="16"/>
              </w:rPr>
            </w:pPr>
            <w:r>
              <w:rPr>
                <w:color w:val="231F20"/>
                <w:w w:val="68"/>
                <w:sz w:val="16"/>
              </w:rPr>
              <w:t>E</w:t>
            </w:r>
          </w:p>
        </w:tc>
        <w:tc>
          <w:tcPr>
            <w:tcW w:w="288" w:type="dxa"/>
          </w:tcPr>
          <w:p>
            <w:pPr>
              <w:pStyle w:val="TableParagraph"/>
              <w:spacing w:line="158" w:lineRule="exact" w:before="23"/>
              <w:ind w:left="112"/>
              <w:rPr>
                <w:sz w:val="16"/>
              </w:rPr>
            </w:pPr>
            <w:r>
              <w:rPr>
                <w:color w:val="231F20"/>
                <w:w w:val="68"/>
                <w:sz w:val="16"/>
              </w:rPr>
              <w:t>E</w:t>
            </w:r>
          </w:p>
        </w:tc>
        <w:tc>
          <w:tcPr>
            <w:tcW w:w="288" w:type="dxa"/>
          </w:tcPr>
          <w:p>
            <w:pPr>
              <w:pStyle w:val="TableParagraph"/>
              <w:spacing w:line="158" w:lineRule="exact" w:before="23"/>
              <w:ind w:left="20"/>
              <w:jc w:val="center"/>
              <w:rPr>
                <w:sz w:val="16"/>
              </w:rPr>
            </w:pPr>
            <w:r>
              <w:rPr>
                <w:color w:val="231F20"/>
                <w:w w:val="68"/>
                <w:sz w:val="16"/>
              </w:rPr>
              <w:t>E</w:t>
            </w:r>
          </w:p>
        </w:tc>
        <w:tc>
          <w:tcPr>
            <w:tcW w:w="288" w:type="dxa"/>
          </w:tcPr>
          <w:p>
            <w:pPr>
              <w:pStyle w:val="TableParagraph"/>
              <w:spacing w:line="158" w:lineRule="exact" w:before="23"/>
              <w:ind w:right="90"/>
              <w:jc w:val="right"/>
              <w:rPr>
                <w:sz w:val="16"/>
              </w:rPr>
            </w:pPr>
            <w:r>
              <w:rPr>
                <w:color w:val="231F20"/>
                <w:w w:val="68"/>
                <w:sz w:val="16"/>
              </w:rPr>
              <w:t>E</w:t>
            </w:r>
          </w:p>
        </w:tc>
        <w:tc>
          <w:tcPr>
            <w:tcW w:w="288" w:type="dxa"/>
          </w:tcPr>
          <w:p>
            <w:pPr>
              <w:pStyle w:val="TableParagraph"/>
              <w:spacing w:line="158" w:lineRule="exact" w:before="23"/>
              <w:ind w:left="20"/>
              <w:jc w:val="center"/>
              <w:rPr>
                <w:sz w:val="16"/>
              </w:rPr>
            </w:pPr>
            <w:r>
              <w:rPr>
                <w:color w:val="231F20"/>
                <w:w w:val="68"/>
                <w:sz w:val="16"/>
              </w:rPr>
              <w:t>E</w:t>
            </w:r>
          </w:p>
        </w:tc>
        <w:tc>
          <w:tcPr>
            <w:tcW w:w="288" w:type="dxa"/>
          </w:tcPr>
          <w:p>
            <w:pPr>
              <w:pStyle w:val="TableParagraph"/>
              <w:spacing w:line="158" w:lineRule="exact" w:before="23"/>
              <w:ind w:right="90"/>
              <w:jc w:val="right"/>
              <w:rPr>
                <w:sz w:val="16"/>
              </w:rPr>
            </w:pPr>
            <w:r>
              <w:rPr>
                <w:color w:val="231F20"/>
                <w:w w:val="68"/>
                <w:sz w:val="16"/>
              </w:rPr>
              <w:t>E</w:t>
            </w:r>
          </w:p>
        </w:tc>
        <w:tc>
          <w:tcPr>
            <w:tcW w:w="288" w:type="dxa"/>
          </w:tcPr>
          <w:p>
            <w:pPr>
              <w:pStyle w:val="TableParagraph"/>
              <w:spacing w:line="158" w:lineRule="exact" w:before="23"/>
              <w:ind w:left="112"/>
              <w:rPr>
                <w:sz w:val="16"/>
              </w:rPr>
            </w:pPr>
            <w:r>
              <w:rPr>
                <w:color w:val="231F20"/>
                <w:w w:val="68"/>
                <w:sz w:val="16"/>
              </w:rPr>
              <w:t>E</w:t>
            </w:r>
          </w:p>
        </w:tc>
        <w:tc>
          <w:tcPr>
            <w:tcW w:w="288" w:type="dxa"/>
          </w:tcPr>
          <w:p>
            <w:pPr>
              <w:pStyle w:val="TableParagraph"/>
              <w:spacing w:line="158" w:lineRule="exact" w:before="23"/>
              <w:ind w:left="20"/>
              <w:jc w:val="center"/>
              <w:rPr>
                <w:sz w:val="16"/>
              </w:rPr>
            </w:pPr>
            <w:r>
              <w:rPr>
                <w:color w:val="231F20"/>
                <w:w w:val="68"/>
                <w:sz w:val="16"/>
              </w:rPr>
              <w:t>E</w:t>
            </w:r>
          </w:p>
        </w:tc>
        <w:tc>
          <w:tcPr>
            <w:tcW w:w="288" w:type="dxa"/>
          </w:tcPr>
          <w:p>
            <w:pPr>
              <w:pStyle w:val="TableParagraph"/>
              <w:spacing w:line="158" w:lineRule="exact" w:before="23"/>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CRESYLIC ACID</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1"/>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1"/>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before="23"/>
              <w:ind w:left="5"/>
              <w:rPr>
                <w:sz w:val="16"/>
              </w:rPr>
            </w:pPr>
            <w:r>
              <w:rPr>
                <w:color w:val="231F20"/>
                <w:w w:val="80"/>
                <w:sz w:val="16"/>
              </w:rPr>
              <w:t>CALCIUM HYPOCHLORITE</w:t>
            </w:r>
          </w:p>
        </w:tc>
        <w:tc>
          <w:tcPr>
            <w:tcW w:w="288" w:type="dxa"/>
          </w:tcPr>
          <w:p>
            <w:pPr>
              <w:pStyle w:val="TableParagraph"/>
              <w:spacing w:line="158" w:lineRule="exact" w:before="23"/>
              <w:ind w:left="19"/>
              <w:jc w:val="center"/>
              <w:rPr>
                <w:sz w:val="16"/>
              </w:rPr>
            </w:pPr>
            <w:r>
              <w:rPr>
                <w:color w:val="231F20"/>
                <w:w w:val="68"/>
                <w:sz w:val="16"/>
              </w:rPr>
              <w:t>E</w:t>
            </w:r>
          </w:p>
        </w:tc>
        <w:tc>
          <w:tcPr>
            <w:tcW w:w="288" w:type="dxa"/>
          </w:tcPr>
          <w:p>
            <w:pPr>
              <w:pStyle w:val="TableParagraph"/>
              <w:spacing w:line="158" w:lineRule="exact" w:before="23"/>
              <w:ind w:right="87"/>
              <w:jc w:val="right"/>
              <w:rPr>
                <w:sz w:val="16"/>
              </w:rPr>
            </w:pPr>
            <w:r>
              <w:rPr>
                <w:color w:val="231F20"/>
                <w:w w:val="68"/>
                <w:sz w:val="16"/>
              </w:rPr>
              <w:t>C</w:t>
            </w:r>
          </w:p>
        </w:tc>
        <w:tc>
          <w:tcPr>
            <w:tcW w:w="288" w:type="dxa"/>
          </w:tcPr>
          <w:p>
            <w:pPr>
              <w:pStyle w:val="TableParagraph"/>
              <w:spacing w:line="158" w:lineRule="exact" w:before="23"/>
              <w:ind w:left="112"/>
              <w:rPr>
                <w:sz w:val="16"/>
              </w:rPr>
            </w:pPr>
            <w:r>
              <w:rPr>
                <w:color w:val="231F20"/>
                <w:w w:val="68"/>
                <w:sz w:val="16"/>
              </w:rPr>
              <w:t>E</w:t>
            </w:r>
          </w:p>
        </w:tc>
        <w:tc>
          <w:tcPr>
            <w:tcW w:w="288" w:type="dxa"/>
          </w:tcPr>
          <w:p>
            <w:pPr>
              <w:pStyle w:val="TableParagraph"/>
              <w:spacing w:line="158" w:lineRule="exact" w:before="23"/>
              <w:ind w:left="19"/>
              <w:jc w:val="center"/>
              <w:rPr>
                <w:sz w:val="16"/>
              </w:rPr>
            </w:pPr>
            <w:r>
              <w:rPr>
                <w:color w:val="231F20"/>
                <w:w w:val="68"/>
                <w:sz w:val="16"/>
              </w:rPr>
              <w:t>E</w:t>
            </w:r>
          </w:p>
        </w:tc>
        <w:tc>
          <w:tcPr>
            <w:tcW w:w="288" w:type="dxa"/>
          </w:tcPr>
          <w:p>
            <w:pPr>
              <w:pStyle w:val="TableParagraph"/>
              <w:spacing w:line="158" w:lineRule="exact" w:before="23"/>
              <w:ind w:right="87"/>
              <w:jc w:val="right"/>
              <w:rPr>
                <w:sz w:val="16"/>
              </w:rPr>
            </w:pPr>
            <w:r>
              <w:rPr>
                <w:color w:val="231F20"/>
                <w:w w:val="68"/>
                <w:sz w:val="16"/>
              </w:rPr>
              <w:t>C</w:t>
            </w:r>
          </w:p>
        </w:tc>
        <w:tc>
          <w:tcPr>
            <w:tcW w:w="288" w:type="dxa"/>
          </w:tcPr>
          <w:p>
            <w:pPr>
              <w:pStyle w:val="TableParagraph"/>
              <w:spacing w:line="158" w:lineRule="exact" w:before="23"/>
              <w:ind w:left="19"/>
              <w:jc w:val="center"/>
              <w:rPr>
                <w:sz w:val="16"/>
              </w:rPr>
            </w:pPr>
            <w:r>
              <w:rPr>
                <w:color w:val="231F20"/>
                <w:w w:val="68"/>
                <w:sz w:val="16"/>
              </w:rPr>
              <w:t>C</w:t>
            </w:r>
          </w:p>
        </w:tc>
        <w:tc>
          <w:tcPr>
            <w:tcW w:w="288" w:type="dxa"/>
          </w:tcPr>
          <w:p>
            <w:pPr>
              <w:pStyle w:val="TableParagraph"/>
              <w:spacing w:line="158" w:lineRule="exact" w:before="23"/>
              <w:ind w:right="89"/>
              <w:jc w:val="right"/>
              <w:rPr>
                <w:sz w:val="16"/>
              </w:rPr>
            </w:pPr>
            <w:r>
              <w:rPr>
                <w:color w:val="231F20"/>
                <w:w w:val="71"/>
                <w:sz w:val="16"/>
              </w:rPr>
              <w:t>X</w:t>
            </w:r>
          </w:p>
        </w:tc>
        <w:tc>
          <w:tcPr>
            <w:tcW w:w="288" w:type="dxa"/>
          </w:tcPr>
          <w:p>
            <w:pPr>
              <w:pStyle w:val="TableParagraph"/>
              <w:spacing w:line="158" w:lineRule="exact" w:before="23"/>
              <w:ind w:left="112"/>
              <w:rPr>
                <w:sz w:val="16"/>
              </w:rPr>
            </w:pPr>
            <w:r>
              <w:rPr>
                <w:color w:val="231F20"/>
                <w:w w:val="68"/>
                <w:sz w:val="16"/>
              </w:rPr>
              <w:t>E</w:t>
            </w:r>
          </w:p>
        </w:tc>
        <w:tc>
          <w:tcPr>
            <w:tcW w:w="288" w:type="dxa"/>
          </w:tcPr>
          <w:p>
            <w:pPr>
              <w:pStyle w:val="TableParagraph"/>
              <w:spacing w:line="158" w:lineRule="exact" w:before="23"/>
              <w:ind w:left="19"/>
              <w:jc w:val="center"/>
              <w:rPr>
                <w:sz w:val="16"/>
              </w:rPr>
            </w:pPr>
            <w:r>
              <w:rPr>
                <w:color w:val="231F20"/>
                <w:w w:val="68"/>
                <w:sz w:val="16"/>
              </w:rPr>
              <w:t>E</w:t>
            </w:r>
          </w:p>
        </w:tc>
        <w:tc>
          <w:tcPr>
            <w:tcW w:w="288" w:type="dxa"/>
          </w:tcPr>
          <w:p>
            <w:pPr>
              <w:pStyle w:val="TableParagraph"/>
              <w:spacing w:line="158" w:lineRule="exact" w:before="23"/>
              <w:ind w:right="87"/>
              <w:jc w:val="right"/>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CROTONALDEHYDE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4"/>
              <w:rPr>
                <w:sz w:val="16"/>
              </w:rPr>
            </w:pPr>
            <w:r>
              <w:rPr>
                <w:color w:val="231F20"/>
                <w:w w:val="72"/>
                <w:sz w:val="16"/>
              </w:rPr>
              <w:t>F</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1"/>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before="23"/>
              <w:ind w:left="4"/>
              <w:rPr>
                <w:sz w:val="16"/>
              </w:rPr>
            </w:pPr>
            <w:r>
              <w:rPr>
                <w:color w:val="231F20"/>
                <w:w w:val="85"/>
                <w:sz w:val="16"/>
              </w:rPr>
              <w:t>CALCIUM NITRATE</w:t>
            </w:r>
          </w:p>
        </w:tc>
        <w:tc>
          <w:tcPr>
            <w:tcW w:w="288" w:type="dxa"/>
          </w:tcPr>
          <w:p>
            <w:pPr>
              <w:pStyle w:val="TableParagraph"/>
              <w:spacing w:line="158" w:lineRule="exact" w:before="23"/>
              <w:ind w:left="19"/>
              <w:jc w:val="center"/>
              <w:rPr>
                <w:sz w:val="16"/>
              </w:rPr>
            </w:pPr>
            <w:r>
              <w:rPr>
                <w:color w:val="231F20"/>
                <w:w w:val="68"/>
                <w:sz w:val="16"/>
              </w:rPr>
              <w:t>E</w:t>
            </w:r>
          </w:p>
        </w:tc>
        <w:tc>
          <w:tcPr>
            <w:tcW w:w="288" w:type="dxa"/>
          </w:tcPr>
          <w:p>
            <w:pPr>
              <w:pStyle w:val="TableParagraph"/>
              <w:spacing w:line="158" w:lineRule="exact" w:before="23"/>
              <w:ind w:right="90"/>
              <w:jc w:val="right"/>
              <w:rPr>
                <w:sz w:val="16"/>
              </w:rPr>
            </w:pPr>
            <w:r>
              <w:rPr>
                <w:color w:val="231F20"/>
                <w:w w:val="68"/>
                <w:sz w:val="16"/>
              </w:rPr>
              <w:t>E</w:t>
            </w:r>
          </w:p>
        </w:tc>
        <w:tc>
          <w:tcPr>
            <w:tcW w:w="288" w:type="dxa"/>
          </w:tcPr>
          <w:p>
            <w:pPr>
              <w:pStyle w:val="TableParagraph"/>
              <w:spacing w:line="158" w:lineRule="exact" w:before="23"/>
              <w:ind w:left="112"/>
              <w:rPr>
                <w:sz w:val="16"/>
              </w:rPr>
            </w:pPr>
            <w:r>
              <w:rPr>
                <w:color w:val="231F20"/>
                <w:w w:val="68"/>
                <w:sz w:val="16"/>
              </w:rPr>
              <w:t>E</w:t>
            </w:r>
          </w:p>
        </w:tc>
        <w:tc>
          <w:tcPr>
            <w:tcW w:w="288" w:type="dxa"/>
          </w:tcPr>
          <w:p>
            <w:pPr>
              <w:pStyle w:val="TableParagraph"/>
              <w:spacing w:line="158" w:lineRule="exact" w:before="23"/>
              <w:ind w:left="19"/>
              <w:jc w:val="center"/>
              <w:rPr>
                <w:sz w:val="16"/>
              </w:rPr>
            </w:pPr>
            <w:r>
              <w:rPr>
                <w:color w:val="231F20"/>
                <w:w w:val="68"/>
                <w:sz w:val="16"/>
              </w:rPr>
              <w:t>E</w:t>
            </w:r>
          </w:p>
        </w:tc>
        <w:tc>
          <w:tcPr>
            <w:tcW w:w="288" w:type="dxa"/>
          </w:tcPr>
          <w:p>
            <w:pPr>
              <w:pStyle w:val="TableParagraph"/>
              <w:spacing w:line="158" w:lineRule="exact" w:before="23"/>
              <w:ind w:right="90"/>
              <w:jc w:val="right"/>
              <w:rPr>
                <w:sz w:val="16"/>
              </w:rPr>
            </w:pPr>
            <w:r>
              <w:rPr>
                <w:color w:val="231F20"/>
                <w:w w:val="68"/>
                <w:sz w:val="16"/>
              </w:rPr>
              <w:t>E</w:t>
            </w:r>
          </w:p>
        </w:tc>
        <w:tc>
          <w:tcPr>
            <w:tcW w:w="288" w:type="dxa"/>
          </w:tcPr>
          <w:p>
            <w:pPr>
              <w:pStyle w:val="TableParagraph"/>
              <w:spacing w:line="158" w:lineRule="exact" w:before="23"/>
              <w:ind w:left="20"/>
              <w:jc w:val="center"/>
              <w:rPr>
                <w:sz w:val="16"/>
              </w:rPr>
            </w:pPr>
            <w:r>
              <w:rPr>
                <w:color w:val="231F20"/>
                <w:w w:val="68"/>
                <w:sz w:val="16"/>
              </w:rPr>
              <w:t>E</w:t>
            </w:r>
          </w:p>
        </w:tc>
        <w:tc>
          <w:tcPr>
            <w:tcW w:w="288" w:type="dxa"/>
          </w:tcPr>
          <w:p>
            <w:pPr>
              <w:pStyle w:val="TableParagraph"/>
              <w:spacing w:line="158" w:lineRule="exact" w:before="23"/>
              <w:ind w:right="90"/>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CRUDE OIL</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68"/>
                <w:sz w:val="16"/>
              </w:rPr>
              <w:t>C</w:t>
            </w:r>
          </w:p>
        </w:tc>
        <w:tc>
          <w:tcPr>
            <w:tcW w:w="288" w:type="dxa"/>
          </w:tcPr>
          <w:p>
            <w:pPr>
              <w:pStyle w:val="TableParagraph"/>
              <w:spacing w:line="159" w:lineRule="exact"/>
              <w:ind w:left="21"/>
              <w:jc w:val="center"/>
              <w:rPr>
                <w:sz w:val="16"/>
              </w:rPr>
            </w:pPr>
            <w:r>
              <w:rPr>
                <w:color w:val="231F20"/>
                <w:w w:val="68"/>
                <w:sz w:val="16"/>
              </w:rPr>
              <w:t>C</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1"/>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C</w:t>
            </w:r>
          </w:p>
        </w:tc>
      </w:tr>
      <w:tr>
        <w:trPr>
          <w:trHeight w:val="201" w:hRule="atLeast"/>
        </w:trPr>
        <w:tc>
          <w:tcPr>
            <w:tcW w:w="2227" w:type="dxa"/>
            <w:tcBorders>
              <w:left w:val="nil"/>
            </w:tcBorders>
          </w:tcPr>
          <w:p>
            <w:pPr>
              <w:pStyle w:val="TableParagraph"/>
              <w:spacing w:line="158" w:lineRule="exact" w:before="23"/>
              <w:ind w:left="4"/>
              <w:rPr>
                <w:sz w:val="16"/>
              </w:rPr>
            </w:pPr>
            <w:r>
              <w:rPr>
                <w:color w:val="231F20"/>
                <w:w w:val="85"/>
                <w:sz w:val="16"/>
              </w:rPr>
              <w:t>CALCIUM SULFIDE</w:t>
            </w:r>
          </w:p>
        </w:tc>
        <w:tc>
          <w:tcPr>
            <w:tcW w:w="288" w:type="dxa"/>
          </w:tcPr>
          <w:p>
            <w:pPr>
              <w:pStyle w:val="TableParagraph"/>
              <w:spacing w:line="158" w:lineRule="exact" w:before="23"/>
              <w:ind w:left="19"/>
              <w:jc w:val="center"/>
              <w:rPr>
                <w:sz w:val="16"/>
              </w:rPr>
            </w:pPr>
            <w:r>
              <w:rPr>
                <w:color w:val="231F20"/>
                <w:w w:val="68"/>
                <w:sz w:val="16"/>
              </w:rPr>
              <w:t>E</w:t>
            </w:r>
          </w:p>
        </w:tc>
        <w:tc>
          <w:tcPr>
            <w:tcW w:w="288" w:type="dxa"/>
          </w:tcPr>
          <w:p>
            <w:pPr>
              <w:pStyle w:val="TableParagraph"/>
              <w:spacing w:line="158" w:lineRule="exact" w:before="23"/>
              <w:ind w:right="90"/>
              <w:jc w:val="right"/>
              <w:rPr>
                <w:sz w:val="16"/>
              </w:rPr>
            </w:pPr>
            <w:r>
              <w:rPr>
                <w:color w:val="231F20"/>
                <w:w w:val="68"/>
                <w:sz w:val="16"/>
              </w:rPr>
              <w:t>E</w:t>
            </w:r>
          </w:p>
        </w:tc>
        <w:tc>
          <w:tcPr>
            <w:tcW w:w="288" w:type="dxa"/>
          </w:tcPr>
          <w:p>
            <w:pPr>
              <w:pStyle w:val="TableParagraph"/>
              <w:spacing w:line="158" w:lineRule="exact" w:before="23"/>
              <w:ind w:left="112"/>
              <w:rPr>
                <w:sz w:val="16"/>
              </w:rPr>
            </w:pPr>
            <w:r>
              <w:rPr>
                <w:color w:val="231F20"/>
                <w:w w:val="68"/>
                <w:sz w:val="16"/>
              </w:rPr>
              <w:t>E</w:t>
            </w:r>
          </w:p>
        </w:tc>
        <w:tc>
          <w:tcPr>
            <w:tcW w:w="288" w:type="dxa"/>
          </w:tcPr>
          <w:p>
            <w:pPr>
              <w:pStyle w:val="TableParagraph"/>
              <w:spacing w:line="158" w:lineRule="exact" w:before="23"/>
              <w:ind w:left="19"/>
              <w:jc w:val="center"/>
              <w:rPr>
                <w:sz w:val="16"/>
              </w:rPr>
            </w:pPr>
            <w:r>
              <w:rPr>
                <w:color w:val="231F20"/>
                <w:w w:val="68"/>
                <w:sz w:val="16"/>
              </w:rPr>
              <w:t>E</w:t>
            </w:r>
          </w:p>
        </w:tc>
        <w:tc>
          <w:tcPr>
            <w:tcW w:w="288" w:type="dxa"/>
          </w:tcPr>
          <w:p>
            <w:pPr>
              <w:pStyle w:val="TableParagraph"/>
              <w:spacing w:line="158" w:lineRule="exact" w:before="23"/>
              <w:ind w:right="90"/>
              <w:jc w:val="right"/>
              <w:rPr>
                <w:sz w:val="16"/>
              </w:rPr>
            </w:pPr>
            <w:r>
              <w:rPr>
                <w:color w:val="231F20"/>
                <w:w w:val="68"/>
                <w:sz w:val="16"/>
              </w:rPr>
              <w:t>E</w:t>
            </w:r>
          </w:p>
        </w:tc>
        <w:tc>
          <w:tcPr>
            <w:tcW w:w="288" w:type="dxa"/>
          </w:tcPr>
          <w:p>
            <w:pPr>
              <w:pStyle w:val="TableParagraph"/>
              <w:spacing w:line="158" w:lineRule="exact" w:before="23"/>
              <w:ind w:left="19"/>
              <w:jc w:val="center"/>
              <w:rPr>
                <w:sz w:val="16"/>
              </w:rPr>
            </w:pPr>
            <w:r>
              <w:rPr>
                <w:color w:val="231F20"/>
                <w:w w:val="68"/>
                <w:sz w:val="16"/>
              </w:rPr>
              <w:t>C</w:t>
            </w:r>
          </w:p>
        </w:tc>
        <w:tc>
          <w:tcPr>
            <w:tcW w:w="288" w:type="dxa"/>
          </w:tcPr>
          <w:p>
            <w:pPr>
              <w:pStyle w:val="TableParagraph"/>
              <w:spacing w:line="158" w:lineRule="exact" w:before="23"/>
              <w:ind w:right="89"/>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CUMENE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1"/>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1"/>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1"/>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before="23"/>
              <w:ind w:left="4"/>
              <w:rPr>
                <w:sz w:val="16"/>
              </w:rPr>
            </w:pPr>
            <w:r>
              <w:rPr>
                <w:color w:val="231F20"/>
                <w:w w:val="80"/>
                <w:sz w:val="16"/>
              </w:rPr>
              <w:t>CALCIUM ACETATE</w:t>
            </w:r>
          </w:p>
        </w:tc>
        <w:tc>
          <w:tcPr>
            <w:tcW w:w="288" w:type="dxa"/>
          </w:tcPr>
          <w:p>
            <w:pPr>
              <w:pStyle w:val="TableParagraph"/>
              <w:spacing w:line="158" w:lineRule="exact" w:before="23"/>
              <w:ind w:left="19"/>
              <w:jc w:val="center"/>
              <w:rPr>
                <w:sz w:val="16"/>
              </w:rPr>
            </w:pPr>
            <w:r>
              <w:rPr>
                <w:color w:val="231F20"/>
                <w:w w:val="68"/>
                <w:sz w:val="16"/>
              </w:rPr>
              <w:t>E</w:t>
            </w:r>
          </w:p>
        </w:tc>
        <w:tc>
          <w:tcPr>
            <w:tcW w:w="288" w:type="dxa"/>
          </w:tcPr>
          <w:p>
            <w:pPr>
              <w:pStyle w:val="TableParagraph"/>
              <w:spacing w:line="158" w:lineRule="exact" w:before="23"/>
              <w:ind w:right="87"/>
              <w:jc w:val="right"/>
              <w:rPr>
                <w:sz w:val="16"/>
              </w:rPr>
            </w:pPr>
            <w:r>
              <w:rPr>
                <w:color w:val="231F20"/>
                <w:w w:val="68"/>
                <w:sz w:val="16"/>
              </w:rPr>
              <w:t>C</w:t>
            </w:r>
          </w:p>
        </w:tc>
        <w:tc>
          <w:tcPr>
            <w:tcW w:w="288" w:type="dxa"/>
          </w:tcPr>
          <w:p>
            <w:pPr>
              <w:pStyle w:val="TableParagraph"/>
              <w:spacing w:line="158" w:lineRule="exact" w:before="23"/>
              <w:ind w:left="109"/>
              <w:rPr>
                <w:sz w:val="16"/>
              </w:rPr>
            </w:pPr>
            <w:r>
              <w:rPr>
                <w:color w:val="231F20"/>
                <w:w w:val="68"/>
                <w:sz w:val="16"/>
              </w:rPr>
              <w:t>C</w:t>
            </w:r>
          </w:p>
        </w:tc>
        <w:tc>
          <w:tcPr>
            <w:tcW w:w="288" w:type="dxa"/>
          </w:tcPr>
          <w:p>
            <w:pPr>
              <w:pStyle w:val="TableParagraph"/>
              <w:spacing w:line="158" w:lineRule="exact" w:before="23"/>
              <w:ind w:left="19"/>
              <w:jc w:val="center"/>
              <w:rPr>
                <w:sz w:val="16"/>
              </w:rPr>
            </w:pPr>
            <w:r>
              <w:rPr>
                <w:color w:val="231F20"/>
                <w:w w:val="68"/>
                <w:sz w:val="16"/>
              </w:rPr>
              <w:t>E</w:t>
            </w:r>
          </w:p>
        </w:tc>
        <w:tc>
          <w:tcPr>
            <w:tcW w:w="288" w:type="dxa"/>
          </w:tcPr>
          <w:p>
            <w:pPr>
              <w:pStyle w:val="TableParagraph"/>
              <w:spacing w:line="158" w:lineRule="exact" w:before="23"/>
              <w:ind w:right="87"/>
              <w:jc w:val="right"/>
              <w:rPr>
                <w:sz w:val="16"/>
              </w:rPr>
            </w:pPr>
            <w:r>
              <w:rPr>
                <w:color w:val="231F20"/>
                <w:w w:val="68"/>
                <w:sz w:val="16"/>
              </w:rPr>
              <w:t>C</w:t>
            </w:r>
          </w:p>
        </w:tc>
        <w:tc>
          <w:tcPr>
            <w:tcW w:w="288" w:type="dxa"/>
          </w:tcPr>
          <w:p>
            <w:pPr>
              <w:pStyle w:val="TableParagraph"/>
              <w:spacing w:line="158" w:lineRule="exact" w:before="23"/>
              <w:ind w:left="19"/>
              <w:jc w:val="center"/>
              <w:rPr>
                <w:sz w:val="16"/>
              </w:rPr>
            </w:pPr>
            <w:r>
              <w:rPr>
                <w:color w:val="231F20"/>
                <w:w w:val="68"/>
                <w:sz w:val="16"/>
              </w:rPr>
              <w:t>E</w:t>
            </w:r>
          </w:p>
        </w:tc>
        <w:tc>
          <w:tcPr>
            <w:tcW w:w="288" w:type="dxa"/>
          </w:tcPr>
          <w:p>
            <w:pPr>
              <w:pStyle w:val="TableParagraph"/>
              <w:spacing w:line="158" w:lineRule="exact" w:before="23"/>
              <w:ind w:right="89"/>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87"/>
              <w:jc w:val="right"/>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CUPRIC CARBONATE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8" w:lineRule="exact" w:before="23"/>
              <w:ind w:left="4"/>
              <w:rPr>
                <w:sz w:val="16"/>
              </w:rPr>
            </w:pPr>
            <w:r>
              <w:rPr>
                <w:color w:val="231F20"/>
                <w:w w:val="80"/>
                <w:sz w:val="16"/>
              </w:rPr>
              <w:t>CAPRYLIC ACID</w:t>
            </w:r>
          </w:p>
        </w:tc>
        <w:tc>
          <w:tcPr>
            <w:tcW w:w="288" w:type="dxa"/>
          </w:tcPr>
          <w:p>
            <w:pPr>
              <w:pStyle w:val="TableParagraph"/>
              <w:spacing w:line="158" w:lineRule="exact" w:before="23"/>
              <w:ind w:left="19"/>
              <w:jc w:val="center"/>
              <w:rPr>
                <w:sz w:val="16"/>
              </w:rPr>
            </w:pPr>
            <w:r>
              <w:rPr>
                <w:color w:val="231F20"/>
                <w:w w:val="72"/>
                <w:sz w:val="16"/>
              </w:rPr>
              <w:t>F</w:t>
            </w: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left="107"/>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92"/>
              <w:jc w:val="right"/>
              <w:rPr>
                <w:sz w:val="16"/>
              </w:rPr>
            </w:pPr>
            <w:r>
              <w:rPr>
                <w:color w:val="231F20"/>
                <w:w w:val="72"/>
                <w:sz w:val="16"/>
              </w:rPr>
              <w:t>F</w:t>
            </w:r>
          </w:p>
        </w:tc>
        <w:tc>
          <w:tcPr>
            <w:tcW w:w="288" w:type="dxa"/>
          </w:tcPr>
          <w:p>
            <w:pPr>
              <w:pStyle w:val="TableParagraph"/>
              <w:spacing w:line="158" w:lineRule="exact" w:before="23"/>
              <w:ind w:left="19"/>
              <w:jc w:val="center"/>
              <w:rPr>
                <w:sz w:val="16"/>
              </w:rPr>
            </w:pPr>
            <w:r>
              <w:rPr>
                <w:color w:val="231F20"/>
                <w:w w:val="68"/>
                <w:sz w:val="16"/>
              </w:rPr>
              <w:t>C</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92"/>
              <w:jc w:val="right"/>
              <w:rPr>
                <w:sz w:val="16"/>
              </w:rPr>
            </w:pPr>
            <w:r>
              <w:rPr>
                <w:color w:val="231F20"/>
                <w:w w:val="72"/>
                <w:sz w:val="16"/>
              </w:rPr>
              <w:t>F</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70"/>
                <w:sz w:val="16"/>
              </w:rPr>
              <w:t>CUPRIC HYDROXIDE (Copper hydroxide)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5"/>
                <w:sz w:val="16"/>
              </w:rPr>
              <w:t>G</w:t>
            </w:r>
          </w:p>
        </w:tc>
        <w:tc>
          <w:tcPr>
            <w:tcW w:w="288" w:type="dxa"/>
          </w:tcPr>
          <w:p>
            <w:pPr>
              <w:pStyle w:val="TableParagraph"/>
              <w:spacing w:line="159" w:lineRule="exact"/>
              <w:ind w:right="91"/>
              <w:jc w:val="right"/>
              <w:rPr>
                <w:sz w:val="16"/>
              </w:rPr>
            </w:pPr>
            <w:r>
              <w:rPr>
                <w:color w:val="231F20"/>
                <w:w w:val="72"/>
                <w:sz w:val="16"/>
              </w:rPr>
              <w:t>F</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5"/>
                <w:sz w:val="16"/>
              </w:rPr>
              <w:t>G</w:t>
            </w:r>
          </w:p>
        </w:tc>
      </w:tr>
      <w:tr>
        <w:trPr>
          <w:trHeight w:val="201" w:hRule="atLeast"/>
        </w:trPr>
        <w:tc>
          <w:tcPr>
            <w:tcW w:w="2227" w:type="dxa"/>
            <w:tcBorders>
              <w:left w:val="nil"/>
            </w:tcBorders>
          </w:tcPr>
          <w:p>
            <w:pPr>
              <w:pStyle w:val="TableParagraph"/>
              <w:spacing w:line="158" w:lineRule="exact" w:before="23"/>
              <w:ind w:left="4"/>
              <w:rPr>
                <w:sz w:val="16"/>
              </w:rPr>
            </w:pPr>
            <w:r>
              <w:rPr>
                <w:color w:val="231F20"/>
                <w:w w:val="85"/>
                <w:sz w:val="16"/>
              </w:rPr>
              <w:t>CARBAMIDE (Urea)</w:t>
            </w:r>
          </w:p>
        </w:tc>
        <w:tc>
          <w:tcPr>
            <w:tcW w:w="288" w:type="dxa"/>
          </w:tcPr>
          <w:p>
            <w:pPr>
              <w:pStyle w:val="TableParagraph"/>
              <w:spacing w:line="158" w:lineRule="exact" w:before="23"/>
              <w:ind w:left="19"/>
              <w:jc w:val="center"/>
              <w:rPr>
                <w:sz w:val="16"/>
              </w:rPr>
            </w:pPr>
            <w:r>
              <w:rPr>
                <w:color w:val="231F20"/>
                <w:w w:val="68"/>
                <w:sz w:val="16"/>
              </w:rPr>
              <w:t>E</w:t>
            </w:r>
          </w:p>
        </w:tc>
        <w:tc>
          <w:tcPr>
            <w:tcW w:w="288" w:type="dxa"/>
          </w:tcPr>
          <w:p>
            <w:pPr>
              <w:pStyle w:val="TableParagraph"/>
              <w:spacing w:line="158" w:lineRule="exact" w:before="23"/>
              <w:ind w:right="86"/>
              <w:jc w:val="right"/>
              <w:rPr>
                <w:sz w:val="16"/>
              </w:rPr>
            </w:pPr>
            <w:r>
              <w:rPr>
                <w:color w:val="231F20"/>
                <w:w w:val="65"/>
                <w:sz w:val="16"/>
              </w:rPr>
              <w:t>G</w:t>
            </w:r>
          </w:p>
        </w:tc>
        <w:tc>
          <w:tcPr>
            <w:tcW w:w="288" w:type="dxa"/>
          </w:tcPr>
          <w:p>
            <w:pPr>
              <w:pStyle w:val="TableParagraph"/>
              <w:spacing w:line="158" w:lineRule="exact" w:before="23"/>
              <w:ind w:left="112"/>
              <w:rPr>
                <w:sz w:val="16"/>
              </w:rPr>
            </w:pPr>
            <w:r>
              <w:rPr>
                <w:color w:val="231F20"/>
                <w:w w:val="68"/>
                <w:sz w:val="16"/>
              </w:rPr>
              <w:t>E</w:t>
            </w:r>
          </w:p>
        </w:tc>
        <w:tc>
          <w:tcPr>
            <w:tcW w:w="288" w:type="dxa"/>
          </w:tcPr>
          <w:p>
            <w:pPr>
              <w:pStyle w:val="TableParagraph"/>
              <w:spacing w:line="158" w:lineRule="exact" w:before="23"/>
              <w:ind w:left="19"/>
              <w:jc w:val="center"/>
              <w:rPr>
                <w:sz w:val="16"/>
              </w:rPr>
            </w:pPr>
            <w:r>
              <w:rPr>
                <w:color w:val="231F20"/>
                <w:w w:val="68"/>
                <w:sz w:val="16"/>
              </w:rPr>
              <w:t>E</w:t>
            </w:r>
          </w:p>
        </w:tc>
        <w:tc>
          <w:tcPr>
            <w:tcW w:w="288" w:type="dxa"/>
          </w:tcPr>
          <w:p>
            <w:pPr>
              <w:pStyle w:val="TableParagraph"/>
              <w:spacing w:line="158" w:lineRule="exact" w:before="23"/>
              <w:ind w:right="86"/>
              <w:jc w:val="right"/>
              <w:rPr>
                <w:sz w:val="16"/>
              </w:rPr>
            </w:pPr>
            <w:r>
              <w:rPr>
                <w:color w:val="231F20"/>
                <w:w w:val="65"/>
                <w:sz w:val="16"/>
              </w:rPr>
              <w:t>G</w:t>
            </w:r>
          </w:p>
        </w:tc>
        <w:tc>
          <w:tcPr>
            <w:tcW w:w="288" w:type="dxa"/>
          </w:tcPr>
          <w:p>
            <w:pPr>
              <w:pStyle w:val="TableParagraph"/>
              <w:spacing w:line="158" w:lineRule="exact" w:before="23"/>
              <w:ind w:left="19"/>
              <w:jc w:val="center"/>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left="111"/>
              <w:rPr>
                <w:sz w:val="16"/>
              </w:rPr>
            </w:pPr>
            <w:r>
              <w:rPr>
                <w:color w:val="231F20"/>
                <w:w w:val="68"/>
                <w:sz w:val="16"/>
              </w:rPr>
              <w:t>E</w:t>
            </w:r>
          </w:p>
        </w:tc>
        <w:tc>
          <w:tcPr>
            <w:tcW w:w="288" w:type="dxa"/>
          </w:tcPr>
          <w:p>
            <w:pPr>
              <w:pStyle w:val="TableParagraph"/>
              <w:spacing w:line="158" w:lineRule="exact" w:before="23"/>
              <w:ind w:left="19"/>
              <w:jc w:val="center"/>
              <w:rPr>
                <w:sz w:val="16"/>
              </w:rPr>
            </w:pPr>
            <w:r>
              <w:rPr>
                <w:color w:val="231F20"/>
                <w:w w:val="68"/>
                <w:sz w:val="16"/>
              </w:rPr>
              <w:t>E</w:t>
            </w:r>
          </w:p>
        </w:tc>
        <w:tc>
          <w:tcPr>
            <w:tcW w:w="288" w:type="dxa"/>
          </w:tcPr>
          <w:p>
            <w:pPr>
              <w:pStyle w:val="TableParagraph"/>
              <w:spacing w:line="158" w:lineRule="exact" w:before="23"/>
              <w:ind w:right="86"/>
              <w:jc w:val="right"/>
              <w:rPr>
                <w:sz w:val="16"/>
              </w:rPr>
            </w:pPr>
            <w:r>
              <w:rPr>
                <w:color w:val="231F20"/>
                <w:w w:val="65"/>
                <w:sz w:val="16"/>
              </w:rPr>
              <w:t>G</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5"/>
                <w:sz w:val="16"/>
              </w:rPr>
              <w:t>CUPRIC NITRATE (Copper nitrate)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C</w:t>
            </w:r>
          </w:p>
        </w:tc>
      </w:tr>
      <w:tr>
        <w:trPr>
          <w:trHeight w:val="201" w:hRule="atLeast"/>
        </w:trPr>
        <w:tc>
          <w:tcPr>
            <w:tcW w:w="2227" w:type="dxa"/>
            <w:tcBorders>
              <w:left w:val="nil"/>
            </w:tcBorders>
          </w:tcPr>
          <w:p>
            <w:pPr>
              <w:pStyle w:val="TableParagraph"/>
              <w:spacing w:line="158" w:lineRule="exact" w:before="23"/>
              <w:ind w:left="4"/>
              <w:rPr>
                <w:sz w:val="16"/>
              </w:rPr>
            </w:pPr>
            <w:r>
              <w:rPr>
                <w:color w:val="231F20"/>
                <w:w w:val="80"/>
                <w:sz w:val="16"/>
              </w:rPr>
              <w:t>CARBITOL</w:t>
            </w:r>
          </w:p>
        </w:tc>
        <w:tc>
          <w:tcPr>
            <w:tcW w:w="288" w:type="dxa"/>
          </w:tcPr>
          <w:p>
            <w:pPr>
              <w:pStyle w:val="TableParagraph"/>
              <w:spacing w:line="158" w:lineRule="exact" w:before="23"/>
              <w:ind w:left="19"/>
              <w:jc w:val="center"/>
              <w:rPr>
                <w:sz w:val="16"/>
              </w:rPr>
            </w:pPr>
            <w:r>
              <w:rPr>
                <w:color w:val="231F20"/>
                <w:w w:val="68"/>
                <w:sz w:val="16"/>
              </w:rPr>
              <w:t>C</w:t>
            </w:r>
          </w:p>
        </w:tc>
        <w:tc>
          <w:tcPr>
            <w:tcW w:w="288" w:type="dxa"/>
          </w:tcPr>
          <w:p>
            <w:pPr>
              <w:pStyle w:val="TableParagraph"/>
              <w:spacing w:line="158" w:lineRule="exact" w:before="23"/>
              <w:ind w:right="87"/>
              <w:jc w:val="right"/>
              <w:rPr>
                <w:sz w:val="16"/>
              </w:rPr>
            </w:pPr>
            <w:r>
              <w:rPr>
                <w:color w:val="231F20"/>
                <w:w w:val="68"/>
                <w:sz w:val="16"/>
              </w:rPr>
              <w:t>C</w:t>
            </w:r>
          </w:p>
        </w:tc>
        <w:tc>
          <w:tcPr>
            <w:tcW w:w="288" w:type="dxa"/>
          </w:tcPr>
          <w:p>
            <w:pPr>
              <w:pStyle w:val="TableParagraph"/>
              <w:spacing w:line="158" w:lineRule="exact" w:before="23"/>
              <w:ind w:left="109"/>
              <w:rPr>
                <w:sz w:val="16"/>
              </w:rPr>
            </w:pPr>
            <w:r>
              <w:rPr>
                <w:color w:val="231F20"/>
                <w:w w:val="68"/>
                <w:sz w:val="16"/>
              </w:rPr>
              <w:t>C</w:t>
            </w:r>
          </w:p>
        </w:tc>
        <w:tc>
          <w:tcPr>
            <w:tcW w:w="288" w:type="dxa"/>
          </w:tcPr>
          <w:p>
            <w:pPr>
              <w:pStyle w:val="TableParagraph"/>
              <w:spacing w:line="158" w:lineRule="exact" w:before="23"/>
              <w:ind w:left="19"/>
              <w:jc w:val="center"/>
              <w:rPr>
                <w:sz w:val="16"/>
              </w:rPr>
            </w:pPr>
            <w:r>
              <w:rPr>
                <w:color w:val="231F20"/>
                <w:w w:val="68"/>
                <w:sz w:val="16"/>
              </w:rPr>
              <w:t>C</w:t>
            </w:r>
          </w:p>
        </w:tc>
        <w:tc>
          <w:tcPr>
            <w:tcW w:w="288" w:type="dxa"/>
          </w:tcPr>
          <w:p>
            <w:pPr>
              <w:pStyle w:val="TableParagraph"/>
              <w:spacing w:line="158" w:lineRule="exact" w:before="23"/>
              <w:ind w:right="87"/>
              <w:jc w:val="right"/>
              <w:rPr>
                <w:sz w:val="16"/>
              </w:rPr>
            </w:pPr>
            <w:r>
              <w:rPr>
                <w:color w:val="231F20"/>
                <w:w w:val="68"/>
                <w:sz w:val="16"/>
              </w:rPr>
              <w:t>C</w:t>
            </w:r>
          </w:p>
        </w:tc>
        <w:tc>
          <w:tcPr>
            <w:tcW w:w="288" w:type="dxa"/>
          </w:tcPr>
          <w:p>
            <w:pPr>
              <w:pStyle w:val="TableParagraph"/>
              <w:spacing w:line="158" w:lineRule="exact" w:before="23"/>
              <w:ind w:left="19"/>
              <w:jc w:val="center"/>
              <w:rPr>
                <w:sz w:val="16"/>
              </w:rPr>
            </w:pPr>
            <w:r>
              <w:rPr>
                <w:color w:val="231F20"/>
                <w:w w:val="68"/>
                <w:sz w:val="16"/>
              </w:rPr>
              <w:t>C</w:t>
            </w:r>
          </w:p>
        </w:tc>
        <w:tc>
          <w:tcPr>
            <w:tcW w:w="288" w:type="dxa"/>
          </w:tcPr>
          <w:p>
            <w:pPr>
              <w:pStyle w:val="TableParagraph"/>
              <w:spacing w:line="158" w:lineRule="exact" w:before="23"/>
              <w:ind w:right="90"/>
              <w:jc w:val="right"/>
              <w:rPr>
                <w:sz w:val="16"/>
              </w:rPr>
            </w:pPr>
            <w:r>
              <w:rPr>
                <w:color w:val="231F20"/>
                <w:w w:val="68"/>
                <w:sz w:val="16"/>
              </w:rPr>
              <w:t>E</w:t>
            </w:r>
          </w:p>
        </w:tc>
        <w:tc>
          <w:tcPr>
            <w:tcW w:w="288" w:type="dxa"/>
          </w:tcPr>
          <w:p>
            <w:pPr>
              <w:pStyle w:val="TableParagraph"/>
              <w:spacing w:line="158" w:lineRule="exact" w:before="23"/>
              <w:ind w:left="111"/>
              <w:rPr>
                <w:sz w:val="16"/>
              </w:rPr>
            </w:pPr>
            <w:r>
              <w:rPr>
                <w:color w:val="231F20"/>
                <w:w w:val="68"/>
                <w:sz w:val="16"/>
              </w:rPr>
              <w:t>E</w:t>
            </w:r>
          </w:p>
        </w:tc>
        <w:tc>
          <w:tcPr>
            <w:tcW w:w="288" w:type="dxa"/>
          </w:tcPr>
          <w:p>
            <w:pPr>
              <w:pStyle w:val="TableParagraph"/>
              <w:spacing w:line="158" w:lineRule="exact" w:before="23"/>
              <w:ind w:left="19"/>
              <w:jc w:val="center"/>
              <w:rPr>
                <w:sz w:val="16"/>
              </w:rPr>
            </w:pPr>
            <w:r>
              <w:rPr>
                <w:color w:val="231F20"/>
                <w:w w:val="68"/>
                <w:sz w:val="16"/>
              </w:rPr>
              <w:t>E</w:t>
            </w:r>
          </w:p>
        </w:tc>
        <w:tc>
          <w:tcPr>
            <w:tcW w:w="288" w:type="dxa"/>
          </w:tcPr>
          <w:p>
            <w:pPr>
              <w:pStyle w:val="TableParagraph"/>
              <w:spacing w:line="158" w:lineRule="exact" w:before="23"/>
              <w:ind w:right="87"/>
              <w:jc w:val="right"/>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CUPRIC SULFATE (Copper sulfate)</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8" w:lineRule="exact" w:before="23"/>
              <w:ind w:left="4"/>
              <w:rPr>
                <w:sz w:val="16"/>
              </w:rPr>
            </w:pPr>
            <w:r>
              <w:rPr>
                <w:color w:val="231F20"/>
                <w:w w:val="80"/>
                <w:sz w:val="16"/>
              </w:rPr>
              <w:t>CARBOLIC ACID PHENOL</w:t>
            </w:r>
          </w:p>
        </w:tc>
        <w:tc>
          <w:tcPr>
            <w:tcW w:w="288" w:type="dxa"/>
          </w:tcPr>
          <w:p>
            <w:pPr>
              <w:pStyle w:val="TableParagraph"/>
              <w:spacing w:line="158" w:lineRule="exact" w:before="23"/>
              <w:ind w:left="19"/>
              <w:jc w:val="center"/>
              <w:rPr>
                <w:sz w:val="16"/>
              </w:rPr>
            </w:pPr>
            <w:r>
              <w:rPr>
                <w:color w:val="231F20"/>
                <w:w w:val="68"/>
                <w:sz w:val="16"/>
              </w:rPr>
              <w:t>C</w:t>
            </w: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left="109"/>
              <w:rPr>
                <w:sz w:val="16"/>
              </w:rPr>
            </w:pPr>
            <w:r>
              <w:rPr>
                <w:color w:val="231F20"/>
                <w:w w:val="68"/>
                <w:sz w:val="16"/>
              </w:rPr>
              <w:t>C</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left="18"/>
              <w:jc w:val="center"/>
              <w:rPr>
                <w:sz w:val="16"/>
              </w:rPr>
            </w:pPr>
            <w:r>
              <w:rPr>
                <w:color w:val="231F20"/>
                <w:w w:val="68"/>
                <w:sz w:val="16"/>
              </w:rPr>
              <w:t>C</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CUTTING OIL</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8" w:lineRule="exact" w:before="23"/>
              <w:ind w:left="4"/>
              <w:rPr>
                <w:sz w:val="16"/>
              </w:rPr>
            </w:pPr>
            <w:r>
              <w:rPr>
                <w:color w:val="231F20"/>
                <w:w w:val="80"/>
                <w:sz w:val="16"/>
              </w:rPr>
              <w:t>CARBON DIOXIDE</w:t>
            </w:r>
          </w:p>
        </w:tc>
        <w:tc>
          <w:tcPr>
            <w:tcW w:w="288" w:type="dxa"/>
          </w:tcPr>
          <w:p>
            <w:pPr>
              <w:pStyle w:val="TableParagraph"/>
              <w:spacing w:line="158" w:lineRule="exact" w:before="23"/>
              <w:ind w:left="19"/>
              <w:jc w:val="center"/>
              <w:rPr>
                <w:sz w:val="16"/>
              </w:rPr>
            </w:pPr>
            <w:r>
              <w:rPr>
                <w:color w:val="231F20"/>
                <w:w w:val="68"/>
                <w:sz w:val="16"/>
              </w:rPr>
              <w:t>E</w:t>
            </w:r>
          </w:p>
        </w:tc>
        <w:tc>
          <w:tcPr>
            <w:tcW w:w="288" w:type="dxa"/>
          </w:tcPr>
          <w:p>
            <w:pPr>
              <w:pStyle w:val="TableParagraph"/>
              <w:spacing w:line="158" w:lineRule="exact" w:before="23"/>
              <w:ind w:right="86"/>
              <w:jc w:val="right"/>
              <w:rPr>
                <w:sz w:val="16"/>
              </w:rPr>
            </w:pPr>
            <w:r>
              <w:rPr>
                <w:color w:val="231F20"/>
                <w:w w:val="65"/>
                <w:sz w:val="16"/>
              </w:rPr>
              <w:t>G</w:t>
            </w:r>
          </w:p>
        </w:tc>
        <w:tc>
          <w:tcPr>
            <w:tcW w:w="288" w:type="dxa"/>
          </w:tcPr>
          <w:p>
            <w:pPr>
              <w:pStyle w:val="TableParagraph"/>
              <w:spacing w:line="158" w:lineRule="exact" w:before="23"/>
              <w:ind w:left="112"/>
              <w:rPr>
                <w:sz w:val="16"/>
              </w:rPr>
            </w:pPr>
            <w:r>
              <w:rPr>
                <w:color w:val="231F20"/>
                <w:w w:val="68"/>
                <w:sz w:val="16"/>
              </w:rPr>
              <w:t>E</w:t>
            </w:r>
          </w:p>
        </w:tc>
        <w:tc>
          <w:tcPr>
            <w:tcW w:w="288" w:type="dxa"/>
          </w:tcPr>
          <w:p>
            <w:pPr>
              <w:pStyle w:val="TableParagraph"/>
              <w:spacing w:line="158" w:lineRule="exact" w:before="23"/>
              <w:ind w:left="19"/>
              <w:jc w:val="center"/>
              <w:rPr>
                <w:sz w:val="16"/>
              </w:rPr>
            </w:pPr>
            <w:r>
              <w:rPr>
                <w:color w:val="231F20"/>
                <w:w w:val="65"/>
                <w:sz w:val="16"/>
              </w:rPr>
              <w:t>G</w:t>
            </w:r>
          </w:p>
        </w:tc>
        <w:tc>
          <w:tcPr>
            <w:tcW w:w="288" w:type="dxa"/>
          </w:tcPr>
          <w:p>
            <w:pPr>
              <w:pStyle w:val="TableParagraph"/>
              <w:spacing w:line="158" w:lineRule="exact" w:before="23"/>
              <w:ind w:right="90"/>
              <w:jc w:val="right"/>
              <w:rPr>
                <w:sz w:val="16"/>
              </w:rPr>
            </w:pPr>
            <w:r>
              <w:rPr>
                <w:color w:val="231F20"/>
                <w:w w:val="68"/>
                <w:sz w:val="16"/>
              </w:rPr>
              <w:t>E</w:t>
            </w:r>
          </w:p>
        </w:tc>
        <w:tc>
          <w:tcPr>
            <w:tcW w:w="288" w:type="dxa"/>
          </w:tcPr>
          <w:p>
            <w:pPr>
              <w:pStyle w:val="TableParagraph"/>
              <w:spacing w:line="158" w:lineRule="exact" w:before="23"/>
              <w:ind w:left="19"/>
              <w:jc w:val="center"/>
              <w:rPr>
                <w:sz w:val="16"/>
              </w:rPr>
            </w:pPr>
            <w:r>
              <w:rPr>
                <w:color w:val="231F20"/>
                <w:w w:val="65"/>
                <w:sz w:val="16"/>
              </w:rPr>
              <w:t>G</w:t>
            </w:r>
          </w:p>
        </w:tc>
        <w:tc>
          <w:tcPr>
            <w:tcW w:w="288" w:type="dxa"/>
          </w:tcPr>
          <w:p>
            <w:pPr>
              <w:pStyle w:val="TableParagraph"/>
              <w:spacing w:line="158" w:lineRule="exact" w:before="23"/>
              <w:ind w:right="86"/>
              <w:jc w:val="right"/>
              <w:rPr>
                <w:sz w:val="16"/>
              </w:rPr>
            </w:pPr>
            <w:r>
              <w:rPr>
                <w:color w:val="231F20"/>
                <w:w w:val="65"/>
                <w:sz w:val="16"/>
              </w:rPr>
              <w:t>G</w:t>
            </w:r>
          </w:p>
        </w:tc>
        <w:tc>
          <w:tcPr>
            <w:tcW w:w="288" w:type="dxa"/>
          </w:tcPr>
          <w:p>
            <w:pPr>
              <w:pStyle w:val="TableParagraph"/>
              <w:spacing w:line="158" w:lineRule="exact" w:before="23"/>
              <w:ind w:left="111"/>
              <w:rPr>
                <w:sz w:val="16"/>
              </w:rPr>
            </w:pPr>
            <w:r>
              <w:rPr>
                <w:color w:val="231F20"/>
                <w:w w:val="68"/>
                <w:sz w:val="16"/>
              </w:rPr>
              <w:t>E</w:t>
            </w:r>
          </w:p>
        </w:tc>
        <w:tc>
          <w:tcPr>
            <w:tcW w:w="288" w:type="dxa"/>
          </w:tcPr>
          <w:p>
            <w:pPr>
              <w:pStyle w:val="TableParagraph"/>
              <w:spacing w:line="158" w:lineRule="exact" w:before="23"/>
              <w:ind w:left="18"/>
              <w:jc w:val="center"/>
              <w:rPr>
                <w:sz w:val="16"/>
              </w:rPr>
            </w:pPr>
            <w:r>
              <w:rPr>
                <w:color w:val="231F20"/>
                <w:w w:val="68"/>
                <w:sz w:val="16"/>
              </w:rPr>
              <w:t>E</w:t>
            </w:r>
          </w:p>
        </w:tc>
        <w:tc>
          <w:tcPr>
            <w:tcW w:w="288" w:type="dxa"/>
          </w:tcPr>
          <w:p>
            <w:pPr>
              <w:pStyle w:val="TableParagraph"/>
              <w:spacing w:line="158" w:lineRule="exact" w:before="23"/>
              <w:ind w:right="91"/>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CYCLOHEXANE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75"/>
                <w:sz w:val="16"/>
              </w:rPr>
              <w:t>CARBON DISULFIDE (Carbon bisulfide)</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8"/>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CYCLOHEXANOL</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5"/>
                <w:sz w:val="16"/>
              </w:rPr>
              <w:t>G</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5"/>
                <w:sz w:val="16"/>
              </w:rPr>
              <w:t>G</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CARBON MONOXIDE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CYCLOHEXANONE</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CARBON TETRACHLORIDE</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CYCLOPENTANE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5"/>
                <w:sz w:val="16"/>
              </w:rPr>
              <w:t>G</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5"/>
                <w:sz w:val="16"/>
              </w:rPr>
              <w:t>G</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CARBONIC ACID</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7"/>
              <w:jc w:val="right"/>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CYCLOPENTANOL</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CASTOR OIL</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CYCLOPENTANONE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CAUSTIC SODA</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5"/>
                <w:sz w:val="16"/>
              </w:rPr>
              <w:t>G</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7"/>
              <w:jc w:val="right"/>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70"/>
                <w:sz w:val="16"/>
              </w:rPr>
              <w:t>CYCLOPENTIL ALCOHOL (Cyclopentanol)</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13"/>
              <w:rPr>
                <w:sz w:val="16"/>
              </w:rPr>
            </w:pPr>
            <w:r>
              <w:rPr>
                <w:color w:val="231F20"/>
                <w:w w:val="72"/>
                <w:sz w:val="16"/>
              </w:rPr>
              <w:t>F</w:t>
            </w:r>
          </w:p>
        </w:tc>
        <w:tc>
          <w:tcPr>
            <w:tcW w:w="288" w:type="dxa"/>
          </w:tcPr>
          <w:p>
            <w:pPr>
              <w:pStyle w:val="TableParagraph"/>
              <w:spacing w:before="0"/>
              <w:rPr>
                <w:rFonts w:ascii="Times New Roman"/>
                <w:sz w:val="14"/>
              </w:rPr>
            </w:pP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CELLOSOLVE ACETATE</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5"/>
                <w:sz w:val="16"/>
              </w:rPr>
              <w:t>G</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5"/>
                <w:sz w:val="16"/>
              </w:rPr>
              <w:t>D-FURALDEHYDE (Furfural)</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3"/>
              <w:rPr>
                <w:sz w:val="16"/>
              </w:rPr>
            </w:pPr>
            <w:r>
              <w:rPr>
                <w:color w:val="231F20"/>
                <w:w w:val="72"/>
                <w:sz w:val="16"/>
              </w:rPr>
              <w:t>F</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5"/>
                <w:sz w:val="16"/>
              </w:rPr>
              <w:t>G</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5"/>
                <w:sz w:val="16"/>
              </w:rPr>
              <w:t>G</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CELLUGUARD</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5"/>
                <w:sz w:val="16"/>
              </w:rPr>
              <w:t>DDT IN KEROSENE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90"/>
                <w:sz w:val="16"/>
              </w:rPr>
              <w:t>CETYLIC ACID (Palmitic acid)</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5"/>
              <w:jc w:val="right"/>
              <w:rPr>
                <w:sz w:val="16"/>
              </w:rPr>
            </w:pPr>
            <w:r>
              <w:rPr>
                <w:color w:val="231F20"/>
                <w:w w:val="65"/>
                <w:sz w:val="16"/>
              </w:rPr>
              <w:t>G</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5"/>
              <w:jc w:val="right"/>
              <w:rPr>
                <w:sz w:val="16"/>
              </w:rPr>
            </w:pPr>
            <w:r>
              <w:rPr>
                <w:color w:val="231F20"/>
                <w:w w:val="65"/>
                <w:sz w:val="16"/>
              </w:rPr>
              <w:t>G</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75"/>
                <w:sz w:val="16"/>
              </w:rPr>
              <w:t>DECAHYDRONAPHTHALENE (Decalin)</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CHINA WOOD OIL (Tung oil)</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DECAHYDROXYNHAPHTHALENE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CHLORINATED SOLVENTS</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DECALIN</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CHLORO-2-PROPANONE</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DECYL ALCOHOL (Decanol)</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CHLOROACETIC ACID</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DECYL ALDEHYDE</w:t>
            </w:r>
          </w:p>
        </w:tc>
        <w:tc>
          <w:tcPr>
            <w:tcW w:w="288" w:type="dxa"/>
          </w:tcPr>
          <w:p>
            <w:pPr>
              <w:pStyle w:val="TableParagraph"/>
              <w:spacing w:line="159" w:lineRule="exact"/>
              <w:ind w:right="91"/>
              <w:jc w:val="right"/>
              <w:rPr>
                <w:sz w:val="16"/>
              </w:rPr>
            </w:pPr>
            <w:r>
              <w:rPr>
                <w:color w:val="231F20"/>
                <w:w w:val="72"/>
                <w:sz w:val="16"/>
              </w:rPr>
              <w:t>F</w:t>
            </w: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CHLOROACETONE</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DECYL BUTYL PHTHALATE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CHLOROBENZENE</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1"/>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1"/>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1"/>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DECIL CARBINOL</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CHLOROBUTANE</w:t>
            </w:r>
          </w:p>
        </w:tc>
        <w:tc>
          <w:tcPr>
            <w:tcW w:w="288" w:type="dxa"/>
          </w:tcPr>
          <w:p>
            <w:pPr>
              <w:pStyle w:val="TableParagraph"/>
              <w:spacing w:line="159" w:lineRule="exact"/>
              <w:ind w:left="20"/>
              <w:jc w:val="center"/>
              <w:rPr>
                <w:sz w:val="16"/>
              </w:rPr>
            </w:pPr>
            <w:r>
              <w:rPr>
                <w:color w:val="231F20"/>
                <w:w w:val="72"/>
                <w:sz w:val="16"/>
              </w:rPr>
              <w:t>F</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1"/>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1"/>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8"/>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DETERGENT, WATER SOLUTION</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68"/>
                <w:sz w:val="16"/>
              </w:rPr>
              <w:t>E</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68"/>
                <w:sz w:val="16"/>
              </w:rPr>
              <w:t>E</w:t>
            </w:r>
          </w:p>
        </w:tc>
        <w:tc>
          <w:tcPr>
            <w:tcW w:w="288" w:type="dxa"/>
          </w:tcPr>
          <w:p>
            <w:pPr>
              <w:pStyle w:val="TableParagraph"/>
              <w:spacing w:line="159" w:lineRule="exact"/>
              <w:ind w:left="21"/>
              <w:jc w:val="center"/>
              <w:rPr>
                <w:sz w:val="16"/>
              </w:rPr>
            </w:pPr>
            <w:r>
              <w:rPr>
                <w:color w:val="231F20"/>
                <w:w w:val="68"/>
                <w:sz w:val="16"/>
              </w:rPr>
              <w:t>E</w:t>
            </w:r>
          </w:p>
        </w:tc>
      </w:tr>
    </w:tbl>
    <w:p>
      <w:pPr>
        <w:spacing w:after="0" w:line="159" w:lineRule="exact"/>
        <w:jc w:val="center"/>
        <w:rPr>
          <w:sz w:val="16"/>
        </w:rPr>
        <w:sectPr>
          <w:pgSz w:w="12240" w:h="15840"/>
          <w:pgMar w:header="0" w:footer="618" w:top="620" w:bottom="880" w:left="0" w:right="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5"/>
        <w:rPr>
          <w:b/>
          <w:sz w:val="23"/>
        </w:rPr>
      </w:pPr>
    </w:p>
    <w:p>
      <w:pPr>
        <w:spacing w:line="214" w:lineRule="exact" w:before="1"/>
        <w:ind w:left="1080" w:right="0" w:firstLine="0"/>
        <w:jc w:val="left"/>
        <w:rPr>
          <w:b/>
          <w:sz w:val="19"/>
        </w:rPr>
      </w:pPr>
      <w:r>
        <w:rPr/>
        <w:pict>
          <v:group style="position:absolute;margin-left:0pt;margin-top:-70.468124pt;width:612pt;height:71pt;mso-position-horizontal-relative:page;mso-position-vertical-relative:paragraph;z-index:11752" coordorigin="0,-1409" coordsize="12240,1420">
            <v:rect style="position:absolute;left:0;top:-240;width:12240;height:250" filled="true" fillcolor="#231f20" stroked="false">
              <v:fill opacity="49152f" type="solid"/>
            </v:rect>
            <v:rect style="position:absolute;left:0;top:-1410;width:12240;height:1170" filled="true" fillcolor="#0054a4" stroked="false">
              <v:fill type="solid"/>
            </v:rect>
            <v:shape style="position:absolute;left:1273;top:-974;width:3047;height:375" type="#_x0000_t75" stroked="false">
              <v:imagedata r:id="rId40" o:title=""/>
            </v:shape>
            <v:shape style="position:absolute;left:0;top:-1410;width:12240;height:1170" type="#_x0000_t202" filled="false" stroked="false">
              <v:textbox inset="0,0,0,0">
                <w:txbxContent>
                  <w:p>
                    <w:pPr>
                      <w:spacing w:before="186"/>
                      <w:ind w:left="4520" w:right="0" w:firstLine="0"/>
                      <w:jc w:val="left"/>
                      <w:rPr>
                        <w:b/>
                        <w:sz w:val="72"/>
                      </w:rPr>
                    </w:pPr>
                    <w:r>
                      <w:rPr>
                        <w:b/>
                        <w:color w:val="FFFFFF"/>
                        <w:spacing w:val="-12"/>
                        <w:w w:val="85"/>
                        <w:sz w:val="72"/>
                      </w:rPr>
                      <w:t>Chemical</w:t>
                    </w:r>
                    <w:r>
                      <w:rPr>
                        <w:b/>
                        <w:color w:val="FFFFFF"/>
                        <w:spacing w:val="-117"/>
                        <w:w w:val="85"/>
                        <w:sz w:val="72"/>
                      </w:rPr>
                      <w:t> </w:t>
                    </w:r>
                    <w:r>
                      <w:rPr>
                        <w:b/>
                        <w:color w:val="FFFFFF"/>
                        <w:spacing w:val="-12"/>
                        <w:w w:val="85"/>
                        <w:sz w:val="72"/>
                      </w:rPr>
                      <w:t>Resistance</w:t>
                    </w:r>
                    <w:r>
                      <w:rPr>
                        <w:b/>
                        <w:color w:val="FFFFFF"/>
                        <w:spacing w:val="-117"/>
                        <w:w w:val="85"/>
                        <w:sz w:val="72"/>
                      </w:rPr>
                      <w:t> </w:t>
                    </w:r>
                    <w:r>
                      <w:rPr>
                        <w:b/>
                        <w:color w:val="FFFFFF"/>
                        <w:spacing w:val="-13"/>
                        <w:w w:val="85"/>
                        <w:sz w:val="72"/>
                      </w:rPr>
                      <w:t>Chart</w:t>
                    </w:r>
                  </w:p>
                </w:txbxContent>
              </v:textbox>
              <w10:wrap type="none"/>
            </v:shape>
            <w10:wrap type="none"/>
          </v:group>
        </w:pict>
      </w:r>
      <w:r>
        <w:rPr>
          <w:b/>
          <w:color w:val="231F20"/>
          <w:sz w:val="19"/>
        </w:rPr>
        <w:t>Key to General Chemical Resistance Chart [all data based on 20°C (68°F) unless noted]:</w:t>
      </w:r>
    </w:p>
    <w:p>
      <w:pPr>
        <w:spacing w:line="214" w:lineRule="exact" w:before="0"/>
        <w:ind w:left="1080" w:right="0" w:firstLine="0"/>
        <w:jc w:val="left"/>
        <w:rPr>
          <w:b/>
          <w:sz w:val="19"/>
        </w:rPr>
      </w:pPr>
      <w:r>
        <w:rPr>
          <w:b/>
          <w:color w:val="231F20"/>
          <w:sz w:val="19"/>
        </w:rPr>
        <w:t>E – Excellent; G – Good; F – Fair; C – Conditional; I – Insufficient Data; X – Not Recommended; Blank – No Data</w:t>
      </w:r>
    </w:p>
    <w:p>
      <w:pPr>
        <w:tabs>
          <w:tab w:pos="9348" w:val="left" w:leader="none"/>
        </w:tabs>
        <w:spacing w:before="13" w:after="32"/>
        <w:ind w:left="4020" w:right="0" w:firstLine="0"/>
        <w:jc w:val="left"/>
        <w:rPr>
          <w:b/>
          <w:sz w:val="24"/>
        </w:rPr>
      </w:pPr>
      <w:r>
        <w:rPr>
          <w:b/>
          <w:color w:val="231F20"/>
          <w:w w:val="105"/>
          <w:sz w:val="24"/>
        </w:rPr>
        <w:t>COMPOUND</w:t>
        <w:tab/>
        <w:t>COMPOUND</w:t>
      </w:r>
    </w:p>
    <w:tbl>
      <w:tblPr>
        <w:tblW w:w="0" w:type="auto"/>
        <w:jc w:val="left"/>
        <w:tblInd w:w="1082"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227"/>
        <w:gridCol w:w="288"/>
        <w:gridCol w:w="288"/>
        <w:gridCol w:w="288"/>
        <w:gridCol w:w="288"/>
        <w:gridCol w:w="288"/>
        <w:gridCol w:w="288"/>
        <w:gridCol w:w="288"/>
        <w:gridCol w:w="288"/>
        <w:gridCol w:w="288"/>
        <w:gridCol w:w="288"/>
        <w:gridCol w:w="221"/>
        <w:gridCol w:w="2227"/>
        <w:gridCol w:w="288"/>
        <w:gridCol w:w="288"/>
        <w:gridCol w:w="288"/>
        <w:gridCol w:w="288"/>
        <w:gridCol w:w="288"/>
        <w:gridCol w:w="288"/>
        <w:gridCol w:w="288"/>
        <w:gridCol w:w="288"/>
        <w:gridCol w:w="288"/>
        <w:gridCol w:w="288"/>
      </w:tblGrid>
      <w:tr>
        <w:trPr>
          <w:trHeight w:val="761" w:hRule="atLeast"/>
        </w:trPr>
        <w:tc>
          <w:tcPr>
            <w:tcW w:w="2227" w:type="dxa"/>
            <w:tcBorders>
              <w:top w:val="nil"/>
              <w:left w:val="nil"/>
            </w:tcBorders>
          </w:tcPr>
          <w:p>
            <w:pPr>
              <w:pStyle w:val="TableParagraph"/>
              <w:spacing w:before="2"/>
              <w:rPr>
                <w:b/>
                <w:sz w:val="28"/>
              </w:rPr>
            </w:pPr>
          </w:p>
          <w:p>
            <w:pPr>
              <w:pStyle w:val="TableParagraph"/>
              <w:spacing w:line="220" w:lineRule="exact" w:before="0"/>
              <w:ind w:left="5" w:right="429"/>
              <w:rPr>
                <w:b/>
                <w:sz w:val="20"/>
              </w:rPr>
            </w:pPr>
            <w:r>
              <w:rPr>
                <w:b/>
                <w:color w:val="231F20"/>
                <w:sz w:val="20"/>
              </w:rPr>
              <w:t>Chemical or Material Conveyed</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CIIR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CR</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CSM</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EPDM</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NBR</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NR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SBR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XLPE</w:t>
            </w:r>
          </w:p>
        </w:tc>
        <w:tc>
          <w:tcPr>
            <w:tcW w:w="288" w:type="dxa"/>
            <w:tcBorders>
              <w:top w:val="nil"/>
            </w:tcBorders>
            <w:textDirection w:val="btLr"/>
          </w:tcPr>
          <w:p>
            <w:pPr>
              <w:pStyle w:val="TableParagraph"/>
              <w:spacing w:line="219" w:lineRule="exact" w:before="39"/>
              <w:ind w:left="41"/>
              <w:rPr>
                <w:b/>
                <w:sz w:val="20"/>
              </w:rPr>
            </w:pPr>
            <w:r>
              <w:rPr>
                <w:b/>
                <w:color w:val="231F20"/>
                <w:w w:val="75"/>
                <w:sz w:val="20"/>
              </w:rPr>
              <w:t>UHMWPE</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T629AA</w:t>
            </w:r>
          </w:p>
        </w:tc>
        <w:tc>
          <w:tcPr>
            <w:tcW w:w="2448" w:type="dxa"/>
            <w:gridSpan w:val="2"/>
            <w:tcBorders>
              <w:top w:val="nil"/>
            </w:tcBorders>
          </w:tcPr>
          <w:p>
            <w:pPr>
              <w:pStyle w:val="TableParagraph"/>
              <w:spacing w:before="2"/>
              <w:rPr>
                <w:b/>
                <w:sz w:val="28"/>
              </w:rPr>
            </w:pPr>
          </w:p>
          <w:p>
            <w:pPr>
              <w:pStyle w:val="TableParagraph"/>
              <w:spacing w:line="220" w:lineRule="exact" w:before="0"/>
              <w:ind w:left="221" w:right="429"/>
              <w:rPr>
                <w:b/>
                <w:sz w:val="20"/>
              </w:rPr>
            </w:pPr>
            <w:r>
              <w:rPr>
                <w:b/>
                <w:color w:val="231F20"/>
                <w:sz w:val="20"/>
              </w:rPr>
              <w:t>Chemical or Material Conveyed</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CIIR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CR</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CSM</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EPDM</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NBR</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NR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SBR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XLPE</w:t>
            </w:r>
          </w:p>
        </w:tc>
        <w:tc>
          <w:tcPr>
            <w:tcW w:w="288" w:type="dxa"/>
            <w:tcBorders>
              <w:top w:val="nil"/>
            </w:tcBorders>
            <w:textDirection w:val="btLr"/>
          </w:tcPr>
          <w:p>
            <w:pPr>
              <w:pStyle w:val="TableParagraph"/>
              <w:spacing w:line="219" w:lineRule="exact" w:before="39"/>
              <w:ind w:left="41"/>
              <w:rPr>
                <w:b/>
                <w:sz w:val="20"/>
              </w:rPr>
            </w:pPr>
            <w:r>
              <w:rPr>
                <w:b/>
                <w:color w:val="231F20"/>
                <w:w w:val="75"/>
                <w:sz w:val="20"/>
              </w:rPr>
              <w:t>UHMWPE</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T629AA</w:t>
            </w:r>
          </w:p>
        </w:tc>
      </w:tr>
      <w:tr>
        <w:trPr>
          <w:trHeight w:val="190" w:hRule="atLeast"/>
        </w:trPr>
        <w:tc>
          <w:tcPr>
            <w:tcW w:w="2227" w:type="dxa"/>
            <w:tcBorders>
              <w:left w:val="nil"/>
            </w:tcBorders>
          </w:tcPr>
          <w:p>
            <w:pPr>
              <w:pStyle w:val="TableParagraph"/>
              <w:spacing w:line="159" w:lineRule="exact" w:before="11"/>
              <w:ind w:left="5"/>
              <w:rPr>
                <w:sz w:val="16"/>
              </w:rPr>
            </w:pPr>
            <w:r>
              <w:rPr>
                <w:color w:val="231F20"/>
                <w:w w:val="80"/>
                <w:sz w:val="16"/>
              </w:rPr>
              <w:t>DEVELOPING FLUID (PHOTO)</w:t>
            </w:r>
          </w:p>
        </w:tc>
        <w:tc>
          <w:tcPr>
            <w:tcW w:w="288" w:type="dxa"/>
          </w:tcPr>
          <w:p>
            <w:pPr>
              <w:pStyle w:val="TableParagraph"/>
              <w:spacing w:line="159" w:lineRule="exact" w:before="11"/>
              <w:ind w:right="87"/>
              <w:jc w:val="right"/>
              <w:rPr>
                <w:sz w:val="16"/>
              </w:rPr>
            </w:pPr>
            <w:r>
              <w:rPr>
                <w:color w:val="231F20"/>
                <w:w w:val="68"/>
                <w:sz w:val="16"/>
              </w:rPr>
              <w:t>C</w:t>
            </w:r>
          </w:p>
        </w:tc>
        <w:tc>
          <w:tcPr>
            <w:tcW w:w="288" w:type="dxa"/>
          </w:tcPr>
          <w:p>
            <w:pPr>
              <w:pStyle w:val="TableParagraph"/>
              <w:spacing w:line="159" w:lineRule="exact" w:before="11"/>
              <w:ind w:left="112"/>
              <w:rPr>
                <w:sz w:val="16"/>
              </w:rPr>
            </w:pPr>
            <w:r>
              <w:rPr>
                <w:color w:val="231F20"/>
                <w:w w:val="68"/>
                <w:sz w:val="16"/>
              </w:rPr>
              <w:t>E</w:t>
            </w:r>
          </w:p>
        </w:tc>
        <w:tc>
          <w:tcPr>
            <w:tcW w:w="288" w:type="dxa"/>
          </w:tcPr>
          <w:p>
            <w:pPr>
              <w:pStyle w:val="TableParagraph"/>
              <w:spacing w:line="159" w:lineRule="exact" w:before="11"/>
              <w:ind w:left="19"/>
              <w:jc w:val="center"/>
              <w:rPr>
                <w:sz w:val="16"/>
              </w:rPr>
            </w:pPr>
            <w:r>
              <w:rPr>
                <w:color w:val="231F20"/>
                <w:w w:val="68"/>
                <w:sz w:val="16"/>
              </w:rPr>
              <w:t>E</w:t>
            </w:r>
          </w:p>
        </w:tc>
        <w:tc>
          <w:tcPr>
            <w:tcW w:w="288" w:type="dxa"/>
          </w:tcPr>
          <w:p>
            <w:pPr>
              <w:pStyle w:val="TableParagraph"/>
              <w:spacing w:line="159" w:lineRule="exact" w:before="11"/>
              <w:ind w:left="109"/>
              <w:rPr>
                <w:sz w:val="16"/>
              </w:rPr>
            </w:pPr>
            <w:r>
              <w:rPr>
                <w:color w:val="231F20"/>
                <w:w w:val="68"/>
                <w:sz w:val="16"/>
              </w:rPr>
              <w:t>C</w:t>
            </w:r>
          </w:p>
        </w:tc>
        <w:tc>
          <w:tcPr>
            <w:tcW w:w="288" w:type="dxa"/>
          </w:tcPr>
          <w:p>
            <w:pPr>
              <w:pStyle w:val="TableParagraph"/>
              <w:spacing w:line="159" w:lineRule="exact" w:before="11"/>
              <w:ind w:left="19"/>
              <w:jc w:val="center"/>
              <w:rPr>
                <w:sz w:val="16"/>
              </w:rPr>
            </w:pPr>
            <w:r>
              <w:rPr>
                <w:color w:val="231F20"/>
                <w:w w:val="68"/>
                <w:sz w:val="16"/>
              </w:rPr>
              <w:t>E</w:t>
            </w:r>
          </w:p>
        </w:tc>
        <w:tc>
          <w:tcPr>
            <w:tcW w:w="288" w:type="dxa"/>
          </w:tcPr>
          <w:p>
            <w:pPr>
              <w:pStyle w:val="TableParagraph"/>
              <w:spacing w:line="159" w:lineRule="exact" w:before="11"/>
              <w:ind w:right="90"/>
              <w:jc w:val="right"/>
              <w:rPr>
                <w:sz w:val="16"/>
              </w:rPr>
            </w:pPr>
            <w:r>
              <w:rPr>
                <w:color w:val="231F20"/>
                <w:w w:val="68"/>
                <w:sz w:val="16"/>
              </w:rPr>
              <w:t>E</w:t>
            </w:r>
          </w:p>
        </w:tc>
        <w:tc>
          <w:tcPr>
            <w:tcW w:w="288" w:type="dxa"/>
          </w:tcPr>
          <w:p>
            <w:pPr>
              <w:pStyle w:val="TableParagraph"/>
              <w:spacing w:line="159" w:lineRule="exact" w:before="11"/>
              <w:ind w:left="108"/>
              <w:rPr>
                <w:sz w:val="16"/>
              </w:rPr>
            </w:pPr>
            <w:r>
              <w:rPr>
                <w:color w:val="231F20"/>
                <w:w w:val="65"/>
                <w:sz w:val="16"/>
              </w:rPr>
              <w:t>G</w:t>
            </w: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line="159" w:lineRule="exact" w:before="11"/>
              <w:ind w:left="19"/>
              <w:jc w:val="center"/>
              <w:rPr>
                <w:sz w:val="16"/>
              </w:rPr>
            </w:pPr>
            <w:r>
              <w:rPr>
                <w:color w:val="231F20"/>
                <w:w w:val="68"/>
                <w:sz w:val="16"/>
              </w:rPr>
              <w:t>E</w:t>
            </w:r>
          </w:p>
        </w:tc>
        <w:tc>
          <w:tcPr>
            <w:tcW w:w="221" w:type="dxa"/>
            <w:vMerge w:val="restart"/>
            <w:tcBorders>
              <w:bottom w:val="nil"/>
              <w:right w:val="nil"/>
            </w:tcBorders>
          </w:tcPr>
          <w:p>
            <w:pPr>
              <w:pStyle w:val="TableParagraph"/>
              <w:spacing w:before="0"/>
              <w:rPr>
                <w:rFonts w:ascii="Times New Roman"/>
                <w:sz w:val="14"/>
              </w:rPr>
            </w:pPr>
          </w:p>
        </w:tc>
        <w:tc>
          <w:tcPr>
            <w:tcW w:w="2227" w:type="dxa"/>
            <w:tcBorders>
              <w:left w:val="nil"/>
            </w:tcBorders>
          </w:tcPr>
          <w:p>
            <w:pPr>
              <w:pStyle w:val="TableParagraph"/>
              <w:spacing w:line="159" w:lineRule="exact" w:before="11"/>
              <w:ind w:left="5"/>
              <w:rPr>
                <w:sz w:val="16"/>
              </w:rPr>
            </w:pPr>
            <w:r>
              <w:rPr>
                <w:color w:val="231F20"/>
                <w:w w:val="85"/>
                <w:sz w:val="16"/>
              </w:rPr>
              <w:t>DIETHYLTRIAMINE</w:t>
            </w: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DEXTRON</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DIHYDROXY SUCCINIC ACID</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65"/>
                <w:sz w:val="16"/>
              </w:rPr>
              <w:t>G</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5"/>
                <w:sz w:val="16"/>
              </w:rPr>
              <w:t>G</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6"/>
              <w:jc w:val="right"/>
              <w:rPr>
                <w:sz w:val="16"/>
              </w:rPr>
            </w:pPr>
            <w:r>
              <w:rPr>
                <w:color w:val="231F20"/>
                <w:w w:val="65"/>
                <w:sz w:val="16"/>
              </w:rPr>
              <w:t>G</w:t>
            </w:r>
          </w:p>
        </w:tc>
      </w:tr>
      <w:tr>
        <w:trPr>
          <w:trHeight w:val="392" w:hRule="atLeast"/>
        </w:trPr>
        <w:tc>
          <w:tcPr>
            <w:tcW w:w="2227" w:type="dxa"/>
            <w:tcBorders>
              <w:left w:val="nil"/>
            </w:tcBorders>
          </w:tcPr>
          <w:p>
            <w:pPr>
              <w:pStyle w:val="TableParagraph"/>
              <w:ind w:left="4"/>
              <w:rPr>
                <w:sz w:val="16"/>
              </w:rPr>
            </w:pPr>
            <w:r>
              <w:rPr>
                <w:color w:val="231F20"/>
                <w:w w:val="85"/>
                <w:sz w:val="16"/>
              </w:rPr>
              <w:t>DI (2ETHYLHEXYL) ADIPATE</w:t>
            </w:r>
          </w:p>
          <w:p>
            <w:pPr>
              <w:pStyle w:val="TableParagraph"/>
              <w:spacing w:line="159" w:lineRule="exact" w:before="7"/>
              <w:ind w:left="5"/>
              <w:rPr>
                <w:sz w:val="16"/>
              </w:rPr>
            </w:pPr>
            <w:r>
              <w:rPr>
                <w:color w:val="231F20"/>
                <w:w w:val="90"/>
                <w:sz w:val="16"/>
              </w:rPr>
              <w:t>(Dioctyl adipate)</w:t>
            </w:r>
          </w:p>
        </w:tc>
        <w:tc>
          <w:tcPr>
            <w:tcW w:w="288" w:type="dxa"/>
          </w:tcPr>
          <w:p>
            <w:pPr>
              <w:pStyle w:val="TableParagraph"/>
              <w:spacing w:before="6"/>
              <w:rPr>
                <w:b/>
                <w:sz w:val="18"/>
              </w:rPr>
            </w:pPr>
          </w:p>
          <w:p>
            <w:pPr>
              <w:pStyle w:val="TableParagraph"/>
              <w:spacing w:line="159" w:lineRule="exact" w:before="0"/>
              <w:ind w:right="90"/>
              <w:jc w:val="right"/>
              <w:rPr>
                <w:sz w:val="16"/>
              </w:rPr>
            </w:pPr>
            <w:r>
              <w:rPr>
                <w:color w:val="231F20"/>
                <w:w w:val="68"/>
                <w:sz w:val="16"/>
              </w:rPr>
              <w:t>E</w:t>
            </w:r>
          </w:p>
        </w:tc>
        <w:tc>
          <w:tcPr>
            <w:tcW w:w="288" w:type="dxa"/>
          </w:tcPr>
          <w:p>
            <w:pPr>
              <w:pStyle w:val="TableParagraph"/>
              <w:spacing w:before="6"/>
              <w:rPr>
                <w:b/>
                <w:sz w:val="18"/>
              </w:rPr>
            </w:pPr>
          </w:p>
          <w:p>
            <w:pPr>
              <w:pStyle w:val="TableParagraph"/>
              <w:spacing w:line="159" w:lineRule="exact" w:before="0"/>
              <w:ind w:left="110"/>
              <w:rPr>
                <w:sz w:val="16"/>
              </w:rPr>
            </w:pPr>
            <w:r>
              <w:rPr>
                <w:color w:val="231F20"/>
                <w:w w:val="71"/>
                <w:sz w:val="16"/>
              </w:rPr>
              <w:t>X</w:t>
            </w:r>
          </w:p>
        </w:tc>
        <w:tc>
          <w:tcPr>
            <w:tcW w:w="288" w:type="dxa"/>
          </w:tcPr>
          <w:p>
            <w:pPr>
              <w:pStyle w:val="TableParagraph"/>
              <w:spacing w:before="6"/>
              <w:rPr>
                <w:b/>
                <w:sz w:val="18"/>
              </w:rPr>
            </w:pPr>
          </w:p>
          <w:p>
            <w:pPr>
              <w:pStyle w:val="TableParagraph"/>
              <w:spacing w:line="159" w:lineRule="exact" w:before="0"/>
              <w:ind w:left="19"/>
              <w:jc w:val="center"/>
              <w:rPr>
                <w:sz w:val="16"/>
              </w:rPr>
            </w:pPr>
            <w:r>
              <w:rPr>
                <w:color w:val="231F20"/>
                <w:w w:val="71"/>
                <w:sz w:val="16"/>
              </w:rPr>
              <w:t>X</w:t>
            </w:r>
          </w:p>
        </w:tc>
        <w:tc>
          <w:tcPr>
            <w:tcW w:w="288" w:type="dxa"/>
          </w:tcPr>
          <w:p>
            <w:pPr>
              <w:pStyle w:val="TableParagraph"/>
              <w:spacing w:before="6"/>
              <w:rPr>
                <w:b/>
                <w:sz w:val="18"/>
              </w:rPr>
            </w:pPr>
          </w:p>
          <w:p>
            <w:pPr>
              <w:pStyle w:val="TableParagraph"/>
              <w:spacing w:line="159" w:lineRule="exact" w:before="0"/>
              <w:ind w:left="108"/>
              <w:rPr>
                <w:sz w:val="16"/>
              </w:rPr>
            </w:pPr>
            <w:r>
              <w:rPr>
                <w:color w:val="231F20"/>
                <w:w w:val="65"/>
                <w:sz w:val="16"/>
              </w:rPr>
              <w:t>G</w:t>
            </w:r>
          </w:p>
        </w:tc>
        <w:tc>
          <w:tcPr>
            <w:tcW w:w="288" w:type="dxa"/>
          </w:tcPr>
          <w:p>
            <w:pPr>
              <w:pStyle w:val="TableParagraph"/>
              <w:spacing w:before="6"/>
              <w:rPr>
                <w:b/>
                <w:sz w:val="18"/>
              </w:rPr>
            </w:pPr>
          </w:p>
          <w:p>
            <w:pPr>
              <w:pStyle w:val="TableParagraph"/>
              <w:spacing w:line="159" w:lineRule="exact" w:before="0"/>
              <w:ind w:left="19"/>
              <w:jc w:val="center"/>
              <w:rPr>
                <w:sz w:val="16"/>
              </w:rPr>
            </w:pPr>
            <w:r>
              <w:rPr>
                <w:color w:val="231F20"/>
                <w:w w:val="71"/>
                <w:sz w:val="16"/>
              </w:rPr>
              <w:t>X</w:t>
            </w:r>
          </w:p>
        </w:tc>
        <w:tc>
          <w:tcPr>
            <w:tcW w:w="288" w:type="dxa"/>
          </w:tcPr>
          <w:p>
            <w:pPr>
              <w:pStyle w:val="TableParagraph"/>
              <w:spacing w:before="6"/>
              <w:rPr>
                <w:b/>
                <w:sz w:val="18"/>
              </w:rPr>
            </w:pPr>
          </w:p>
          <w:p>
            <w:pPr>
              <w:pStyle w:val="TableParagraph"/>
              <w:spacing w:line="159" w:lineRule="exact" w:before="0"/>
              <w:ind w:right="89"/>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6"/>
              <w:rPr>
                <w:b/>
                <w:sz w:val="18"/>
              </w:rPr>
            </w:pPr>
          </w:p>
          <w:p>
            <w:pPr>
              <w:pStyle w:val="TableParagraph"/>
              <w:spacing w:line="159" w:lineRule="exact" w:before="0"/>
              <w:ind w:left="19"/>
              <w:jc w:val="center"/>
              <w:rPr>
                <w:sz w:val="16"/>
              </w:rPr>
            </w:pPr>
            <w:r>
              <w:rPr>
                <w:color w:val="231F20"/>
                <w:w w:val="65"/>
                <w:sz w:val="16"/>
              </w:rPr>
              <w:t>G</w:t>
            </w:r>
          </w:p>
        </w:tc>
        <w:tc>
          <w:tcPr>
            <w:tcW w:w="288" w:type="dxa"/>
          </w:tcPr>
          <w:p>
            <w:pPr>
              <w:pStyle w:val="TableParagraph"/>
              <w:spacing w:before="6"/>
              <w:rPr>
                <w:b/>
                <w:sz w:val="18"/>
              </w:rPr>
            </w:pPr>
          </w:p>
          <w:p>
            <w:pPr>
              <w:pStyle w:val="TableParagraph"/>
              <w:spacing w:line="159" w:lineRule="exact" w:before="0"/>
              <w:ind w:left="108"/>
              <w:rPr>
                <w:sz w:val="16"/>
              </w:rPr>
            </w:pPr>
            <w:r>
              <w:rPr>
                <w:color w:val="231F20"/>
                <w:w w:val="65"/>
                <w:sz w:val="16"/>
              </w:rPr>
              <w:t>G</w:t>
            </w:r>
          </w:p>
        </w:tc>
        <w:tc>
          <w:tcPr>
            <w:tcW w:w="288" w:type="dxa"/>
          </w:tcPr>
          <w:p>
            <w:pPr>
              <w:pStyle w:val="TableParagraph"/>
              <w:spacing w:before="6"/>
              <w:rPr>
                <w:b/>
                <w:sz w:val="18"/>
              </w:rPr>
            </w:pPr>
          </w:p>
          <w:p>
            <w:pPr>
              <w:pStyle w:val="TableParagraph"/>
              <w:spacing w:line="159" w:lineRule="exact" w:before="0"/>
              <w:ind w:left="19"/>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ind w:left="5"/>
              <w:rPr>
                <w:sz w:val="16"/>
              </w:rPr>
            </w:pPr>
            <w:r>
              <w:rPr>
                <w:color w:val="231F20"/>
                <w:w w:val="80"/>
                <w:sz w:val="16"/>
              </w:rPr>
              <w:t>DIHYDROXYDIETHYL ETHER</w:t>
            </w:r>
          </w:p>
          <w:p>
            <w:pPr>
              <w:pStyle w:val="TableParagraph"/>
              <w:spacing w:line="159" w:lineRule="exact" w:before="7"/>
              <w:ind w:left="5"/>
              <w:rPr>
                <w:sz w:val="16"/>
              </w:rPr>
            </w:pPr>
            <w:r>
              <w:rPr>
                <w:color w:val="231F20"/>
                <w:w w:val="90"/>
                <w:sz w:val="16"/>
              </w:rPr>
              <w:t>(Diethylene glycol)</w:t>
            </w:r>
          </w:p>
        </w:tc>
        <w:tc>
          <w:tcPr>
            <w:tcW w:w="288" w:type="dxa"/>
          </w:tcPr>
          <w:p>
            <w:pPr>
              <w:pStyle w:val="TableParagraph"/>
              <w:spacing w:before="6"/>
              <w:rPr>
                <w:b/>
                <w:sz w:val="18"/>
              </w:rPr>
            </w:pPr>
          </w:p>
          <w:p>
            <w:pPr>
              <w:pStyle w:val="TableParagraph"/>
              <w:spacing w:line="159" w:lineRule="exact" w:before="0"/>
              <w:ind w:left="112"/>
              <w:rPr>
                <w:sz w:val="16"/>
              </w:rPr>
            </w:pPr>
            <w:r>
              <w:rPr>
                <w:color w:val="231F20"/>
                <w:w w:val="68"/>
                <w:sz w:val="16"/>
              </w:rPr>
              <w:t>E</w:t>
            </w:r>
          </w:p>
        </w:tc>
        <w:tc>
          <w:tcPr>
            <w:tcW w:w="288" w:type="dxa"/>
          </w:tcPr>
          <w:p>
            <w:pPr>
              <w:pStyle w:val="TableParagraph"/>
              <w:spacing w:before="6"/>
              <w:rPr>
                <w:b/>
                <w:sz w:val="18"/>
              </w:rPr>
            </w:pPr>
          </w:p>
          <w:p>
            <w:pPr>
              <w:pStyle w:val="TableParagraph"/>
              <w:spacing w:line="159" w:lineRule="exact" w:before="0"/>
              <w:ind w:left="20"/>
              <w:jc w:val="center"/>
              <w:rPr>
                <w:sz w:val="16"/>
              </w:rPr>
            </w:pPr>
            <w:r>
              <w:rPr>
                <w:color w:val="231F20"/>
                <w:w w:val="68"/>
                <w:sz w:val="16"/>
              </w:rPr>
              <w:t>E</w:t>
            </w:r>
          </w:p>
        </w:tc>
        <w:tc>
          <w:tcPr>
            <w:tcW w:w="288" w:type="dxa"/>
          </w:tcPr>
          <w:p>
            <w:pPr>
              <w:pStyle w:val="TableParagraph"/>
              <w:spacing w:before="6"/>
              <w:rPr>
                <w:b/>
                <w:sz w:val="18"/>
              </w:rPr>
            </w:pPr>
          </w:p>
          <w:p>
            <w:pPr>
              <w:pStyle w:val="TableParagraph"/>
              <w:spacing w:line="159" w:lineRule="exact" w:before="0"/>
              <w:ind w:left="112"/>
              <w:rPr>
                <w:sz w:val="16"/>
              </w:rPr>
            </w:pPr>
            <w:r>
              <w:rPr>
                <w:color w:val="231F20"/>
                <w:w w:val="68"/>
                <w:sz w:val="16"/>
              </w:rPr>
              <w:t>E</w:t>
            </w:r>
          </w:p>
        </w:tc>
        <w:tc>
          <w:tcPr>
            <w:tcW w:w="288" w:type="dxa"/>
          </w:tcPr>
          <w:p>
            <w:pPr>
              <w:pStyle w:val="TableParagraph"/>
              <w:spacing w:before="6"/>
              <w:rPr>
                <w:b/>
                <w:sz w:val="18"/>
              </w:rPr>
            </w:pPr>
          </w:p>
          <w:p>
            <w:pPr>
              <w:pStyle w:val="TableParagraph"/>
              <w:spacing w:line="159" w:lineRule="exact" w:before="0"/>
              <w:ind w:left="20"/>
              <w:jc w:val="center"/>
              <w:rPr>
                <w:sz w:val="16"/>
              </w:rPr>
            </w:pPr>
            <w:r>
              <w:rPr>
                <w:color w:val="231F20"/>
                <w:w w:val="68"/>
                <w:sz w:val="16"/>
              </w:rPr>
              <w:t>E</w:t>
            </w:r>
          </w:p>
        </w:tc>
        <w:tc>
          <w:tcPr>
            <w:tcW w:w="288" w:type="dxa"/>
          </w:tcPr>
          <w:p>
            <w:pPr>
              <w:pStyle w:val="TableParagraph"/>
              <w:spacing w:before="6"/>
              <w:rPr>
                <w:b/>
                <w:sz w:val="18"/>
              </w:rPr>
            </w:pPr>
          </w:p>
          <w:p>
            <w:pPr>
              <w:pStyle w:val="TableParagraph"/>
              <w:spacing w:line="159" w:lineRule="exact" w:before="0"/>
              <w:ind w:right="90"/>
              <w:jc w:val="right"/>
              <w:rPr>
                <w:sz w:val="16"/>
              </w:rPr>
            </w:pPr>
            <w:r>
              <w:rPr>
                <w:color w:val="231F20"/>
                <w:w w:val="68"/>
                <w:sz w:val="16"/>
              </w:rPr>
              <w:t>E</w:t>
            </w:r>
          </w:p>
        </w:tc>
        <w:tc>
          <w:tcPr>
            <w:tcW w:w="288" w:type="dxa"/>
          </w:tcPr>
          <w:p>
            <w:pPr>
              <w:pStyle w:val="TableParagraph"/>
              <w:spacing w:before="6"/>
              <w:rPr>
                <w:b/>
                <w:sz w:val="18"/>
              </w:rPr>
            </w:pPr>
          </w:p>
          <w:p>
            <w:pPr>
              <w:pStyle w:val="TableParagraph"/>
              <w:spacing w:line="159" w:lineRule="exact" w:before="0"/>
              <w:ind w:left="112"/>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6"/>
              <w:rPr>
                <w:b/>
                <w:sz w:val="18"/>
              </w:rPr>
            </w:pPr>
          </w:p>
          <w:p>
            <w:pPr>
              <w:pStyle w:val="TableParagraph"/>
              <w:spacing w:line="159" w:lineRule="exact" w:before="0"/>
              <w:ind w:left="19"/>
              <w:jc w:val="center"/>
              <w:rPr>
                <w:sz w:val="16"/>
              </w:rPr>
            </w:pPr>
            <w:r>
              <w:rPr>
                <w:color w:val="231F20"/>
                <w:w w:val="68"/>
                <w:sz w:val="16"/>
              </w:rPr>
              <w:t>E</w:t>
            </w:r>
          </w:p>
        </w:tc>
        <w:tc>
          <w:tcPr>
            <w:tcW w:w="288" w:type="dxa"/>
          </w:tcPr>
          <w:p>
            <w:pPr>
              <w:pStyle w:val="TableParagraph"/>
              <w:spacing w:before="6"/>
              <w:rPr>
                <w:b/>
                <w:sz w:val="18"/>
              </w:rPr>
            </w:pPr>
          </w:p>
          <w:p>
            <w:pPr>
              <w:pStyle w:val="TableParagraph"/>
              <w:spacing w:line="159" w:lineRule="exact" w:before="0"/>
              <w:ind w:left="20"/>
              <w:jc w:val="center"/>
              <w:rPr>
                <w:sz w:val="16"/>
              </w:rPr>
            </w:pPr>
            <w:r>
              <w:rPr>
                <w:color w:val="231F20"/>
                <w:w w:val="68"/>
                <w:sz w:val="16"/>
              </w:rPr>
              <w:t>E</w:t>
            </w:r>
          </w:p>
        </w:tc>
        <w:tc>
          <w:tcPr>
            <w:tcW w:w="288" w:type="dxa"/>
          </w:tcPr>
          <w:p>
            <w:pPr>
              <w:pStyle w:val="TableParagraph"/>
              <w:spacing w:before="6"/>
              <w:rPr>
                <w:b/>
                <w:sz w:val="18"/>
              </w:rPr>
            </w:pPr>
          </w:p>
          <w:p>
            <w:pPr>
              <w:pStyle w:val="TableParagraph"/>
              <w:spacing w:line="159" w:lineRule="exact" w:before="0"/>
              <w:ind w:right="90"/>
              <w:jc w:val="right"/>
              <w:rPr>
                <w:sz w:val="16"/>
              </w:rPr>
            </w:pPr>
            <w:r>
              <w:rPr>
                <w:color w:val="231F20"/>
                <w:w w:val="68"/>
                <w:sz w:val="16"/>
              </w:rPr>
              <w:t>E</w:t>
            </w:r>
          </w:p>
        </w:tc>
      </w:tr>
      <w:tr>
        <w:trPr>
          <w:trHeight w:val="221" w:hRule="atLeast"/>
        </w:trPr>
        <w:tc>
          <w:tcPr>
            <w:tcW w:w="2227" w:type="dxa"/>
            <w:vMerge w:val="restart"/>
            <w:tcBorders>
              <w:left w:val="nil"/>
            </w:tcBorders>
          </w:tcPr>
          <w:p>
            <w:pPr>
              <w:pStyle w:val="TableParagraph"/>
              <w:spacing w:before="42"/>
              <w:ind w:left="4"/>
              <w:rPr>
                <w:sz w:val="16"/>
              </w:rPr>
            </w:pPr>
            <w:r>
              <w:rPr>
                <w:color w:val="231F20"/>
                <w:w w:val="85"/>
                <w:sz w:val="16"/>
              </w:rPr>
              <w:t>DI (2ETHYLHEXYL) PHTHALATE</w:t>
            </w:r>
          </w:p>
          <w:p>
            <w:pPr>
              <w:pStyle w:val="TableParagraph"/>
              <w:spacing w:line="169" w:lineRule="exact" w:before="7"/>
              <w:ind w:left="5"/>
              <w:rPr>
                <w:sz w:val="16"/>
              </w:rPr>
            </w:pPr>
            <w:r>
              <w:rPr>
                <w:color w:val="231F20"/>
                <w:w w:val="90"/>
                <w:sz w:val="16"/>
              </w:rPr>
              <w:t>(Dioctyl phthalate)</w:t>
            </w:r>
          </w:p>
        </w:tc>
        <w:tc>
          <w:tcPr>
            <w:tcW w:w="288" w:type="dxa"/>
            <w:vMerge w:val="restart"/>
          </w:tcPr>
          <w:p>
            <w:pPr>
              <w:pStyle w:val="TableParagraph"/>
              <w:spacing w:before="3"/>
              <w:rPr>
                <w:b/>
                <w:sz w:val="20"/>
              </w:rPr>
            </w:pPr>
          </w:p>
          <w:p>
            <w:pPr>
              <w:pStyle w:val="TableParagraph"/>
              <w:spacing w:line="169" w:lineRule="exact" w:before="0"/>
              <w:ind w:left="109"/>
              <w:rPr>
                <w:sz w:val="16"/>
              </w:rPr>
            </w:pPr>
            <w:r>
              <w:rPr>
                <w:color w:val="231F20"/>
                <w:w w:val="68"/>
                <w:sz w:val="16"/>
              </w:rPr>
              <w:t>C</w:t>
            </w:r>
          </w:p>
        </w:tc>
        <w:tc>
          <w:tcPr>
            <w:tcW w:w="288" w:type="dxa"/>
            <w:vMerge w:val="restart"/>
          </w:tcPr>
          <w:p>
            <w:pPr>
              <w:pStyle w:val="TableParagraph"/>
              <w:spacing w:before="3"/>
              <w:rPr>
                <w:b/>
                <w:sz w:val="20"/>
              </w:rPr>
            </w:pPr>
          </w:p>
          <w:p>
            <w:pPr>
              <w:pStyle w:val="TableParagraph"/>
              <w:spacing w:line="169" w:lineRule="exact" w:before="0"/>
              <w:ind w:left="110"/>
              <w:rPr>
                <w:sz w:val="16"/>
              </w:rPr>
            </w:pPr>
            <w:r>
              <w:rPr>
                <w:color w:val="231F20"/>
                <w:w w:val="71"/>
                <w:sz w:val="16"/>
              </w:rPr>
              <w:t>X</w:t>
            </w:r>
          </w:p>
        </w:tc>
        <w:tc>
          <w:tcPr>
            <w:tcW w:w="288" w:type="dxa"/>
            <w:vMerge w:val="restart"/>
          </w:tcPr>
          <w:p>
            <w:pPr>
              <w:pStyle w:val="TableParagraph"/>
              <w:spacing w:before="3"/>
              <w:rPr>
                <w:b/>
                <w:sz w:val="20"/>
              </w:rPr>
            </w:pPr>
          </w:p>
          <w:p>
            <w:pPr>
              <w:pStyle w:val="TableParagraph"/>
              <w:spacing w:line="169" w:lineRule="exact" w:before="0"/>
              <w:ind w:left="110"/>
              <w:rPr>
                <w:sz w:val="16"/>
              </w:rPr>
            </w:pPr>
            <w:r>
              <w:rPr>
                <w:color w:val="231F20"/>
                <w:w w:val="71"/>
                <w:sz w:val="16"/>
              </w:rPr>
              <w:t>X</w:t>
            </w:r>
          </w:p>
        </w:tc>
        <w:tc>
          <w:tcPr>
            <w:tcW w:w="288" w:type="dxa"/>
            <w:vMerge w:val="restart"/>
          </w:tcPr>
          <w:p>
            <w:pPr>
              <w:pStyle w:val="TableParagraph"/>
              <w:spacing w:before="3"/>
              <w:rPr>
                <w:b/>
                <w:sz w:val="20"/>
              </w:rPr>
            </w:pPr>
          </w:p>
          <w:p>
            <w:pPr>
              <w:pStyle w:val="TableParagraph"/>
              <w:spacing w:line="169" w:lineRule="exact" w:before="0"/>
              <w:ind w:left="109"/>
              <w:rPr>
                <w:sz w:val="16"/>
              </w:rPr>
            </w:pPr>
            <w:r>
              <w:rPr>
                <w:color w:val="231F20"/>
                <w:w w:val="68"/>
                <w:sz w:val="16"/>
              </w:rPr>
              <w:t>C</w:t>
            </w:r>
          </w:p>
        </w:tc>
        <w:tc>
          <w:tcPr>
            <w:tcW w:w="288" w:type="dxa"/>
            <w:vMerge w:val="restart"/>
          </w:tcPr>
          <w:p>
            <w:pPr>
              <w:pStyle w:val="TableParagraph"/>
              <w:spacing w:before="3"/>
              <w:rPr>
                <w:b/>
                <w:sz w:val="20"/>
              </w:rPr>
            </w:pPr>
          </w:p>
          <w:p>
            <w:pPr>
              <w:pStyle w:val="TableParagraph"/>
              <w:spacing w:line="169" w:lineRule="exact" w:before="0"/>
              <w:ind w:left="110"/>
              <w:rPr>
                <w:sz w:val="16"/>
              </w:rPr>
            </w:pPr>
            <w:r>
              <w:rPr>
                <w:color w:val="231F20"/>
                <w:w w:val="71"/>
                <w:sz w:val="16"/>
              </w:rPr>
              <w:t>X</w:t>
            </w:r>
          </w:p>
        </w:tc>
        <w:tc>
          <w:tcPr>
            <w:tcW w:w="288" w:type="dxa"/>
            <w:vMerge w:val="restart"/>
          </w:tcPr>
          <w:p>
            <w:pPr>
              <w:pStyle w:val="TableParagraph"/>
              <w:spacing w:before="3"/>
              <w:rPr>
                <w:b/>
                <w:sz w:val="20"/>
              </w:rPr>
            </w:pPr>
          </w:p>
          <w:p>
            <w:pPr>
              <w:pStyle w:val="TableParagraph"/>
              <w:spacing w:line="169" w:lineRule="exact" w:before="0"/>
              <w:ind w:left="110"/>
              <w:rPr>
                <w:sz w:val="16"/>
              </w:rPr>
            </w:pPr>
            <w:r>
              <w:rPr>
                <w:color w:val="231F20"/>
                <w:w w:val="71"/>
                <w:sz w:val="16"/>
              </w:rPr>
              <w:t>X</w:t>
            </w:r>
          </w:p>
        </w:tc>
        <w:tc>
          <w:tcPr>
            <w:tcW w:w="288" w:type="dxa"/>
            <w:vMerge w:val="restart"/>
          </w:tcPr>
          <w:p>
            <w:pPr>
              <w:pStyle w:val="TableParagraph"/>
              <w:spacing w:before="3"/>
              <w:rPr>
                <w:b/>
                <w:sz w:val="20"/>
              </w:rPr>
            </w:pPr>
          </w:p>
          <w:p>
            <w:pPr>
              <w:pStyle w:val="TableParagraph"/>
              <w:spacing w:line="169" w:lineRule="exact" w:before="0"/>
              <w:ind w:left="110"/>
              <w:rPr>
                <w:sz w:val="16"/>
              </w:rPr>
            </w:pPr>
            <w:r>
              <w:rPr>
                <w:color w:val="231F20"/>
                <w:w w:val="71"/>
                <w:sz w:val="16"/>
              </w:rPr>
              <w:t>X</w:t>
            </w:r>
          </w:p>
        </w:tc>
        <w:tc>
          <w:tcPr>
            <w:tcW w:w="288" w:type="dxa"/>
            <w:vMerge w:val="restart"/>
          </w:tcPr>
          <w:p>
            <w:pPr>
              <w:pStyle w:val="TableParagraph"/>
              <w:spacing w:before="3"/>
              <w:rPr>
                <w:b/>
                <w:sz w:val="20"/>
              </w:rPr>
            </w:pPr>
          </w:p>
          <w:p>
            <w:pPr>
              <w:pStyle w:val="TableParagraph"/>
              <w:spacing w:line="169" w:lineRule="exact" w:before="0"/>
              <w:ind w:left="112"/>
              <w:rPr>
                <w:sz w:val="16"/>
              </w:rPr>
            </w:pPr>
            <w:r>
              <w:rPr>
                <w:color w:val="231F20"/>
                <w:w w:val="68"/>
                <w:sz w:val="16"/>
              </w:rPr>
              <w:t>E</w:t>
            </w:r>
          </w:p>
        </w:tc>
        <w:tc>
          <w:tcPr>
            <w:tcW w:w="288" w:type="dxa"/>
            <w:vMerge w:val="restart"/>
          </w:tcPr>
          <w:p>
            <w:pPr>
              <w:pStyle w:val="TableParagraph"/>
              <w:spacing w:before="3"/>
              <w:rPr>
                <w:b/>
                <w:sz w:val="20"/>
              </w:rPr>
            </w:pPr>
          </w:p>
          <w:p>
            <w:pPr>
              <w:pStyle w:val="TableParagraph"/>
              <w:spacing w:line="169" w:lineRule="exact" w:before="0"/>
              <w:ind w:left="112"/>
              <w:rPr>
                <w:sz w:val="16"/>
              </w:rPr>
            </w:pPr>
            <w:r>
              <w:rPr>
                <w:color w:val="231F20"/>
                <w:w w:val="68"/>
                <w:sz w:val="16"/>
              </w:rPr>
              <w:t>E</w:t>
            </w:r>
          </w:p>
        </w:tc>
        <w:tc>
          <w:tcPr>
            <w:tcW w:w="288" w:type="dxa"/>
            <w:vMerge w:val="restart"/>
          </w:tcPr>
          <w:p>
            <w:pPr>
              <w:pStyle w:val="TableParagraph"/>
              <w:spacing w:before="3"/>
              <w:rPr>
                <w:b/>
                <w:sz w:val="20"/>
              </w:rPr>
            </w:pPr>
          </w:p>
          <w:p>
            <w:pPr>
              <w:pStyle w:val="TableParagraph"/>
              <w:spacing w:line="169" w:lineRule="exact" w:before="0"/>
              <w:ind w:left="110"/>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before="42"/>
              <w:ind w:left="5"/>
              <w:rPr>
                <w:sz w:val="16"/>
              </w:rPr>
            </w:pPr>
            <w:r>
              <w:rPr>
                <w:color w:val="231F20"/>
                <w:w w:val="80"/>
                <w:sz w:val="16"/>
              </w:rPr>
              <w:t>DIISOBUTYL KETONE</w:t>
            </w:r>
          </w:p>
        </w:tc>
        <w:tc>
          <w:tcPr>
            <w:tcW w:w="288" w:type="dxa"/>
          </w:tcPr>
          <w:p>
            <w:pPr>
              <w:pStyle w:val="TableParagraph"/>
              <w:spacing w:line="159" w:lineRule="exact" w:before="42"/>
              <w:ind w:left="108"/>
              <w:rPr>
                <w:sz w:val="16"/>
              </w:rPr>
            </w:pPr>
            <w:r>
              <w:rPr>
                <w:color w:val="231F20"/>
                <w:w w:val="65"/>
                <w:sz w:val="16"/>
              </w:rPr>
              <w:t>G</w:t>
            </w:r>
          </w:p>
        </w:tc>
        <w:tc>
          <w:tcPr>
            <w:tcW w:w="288" w:type="dxa"/>
          </w:tcPr>
          <w:p>
            <w:pPr>
              <w:pStyle w:val="TableParagraph"/>
              <w:spacing w:line="159" w:lineRule="exact" w:before="42"/>
              <w:ind w:left="19"/>
              <w:jc w:val="center"/>
              <w:rPr>
                <w:sz w:val="16"/>
              </w:rPr>
            </w:pPr>
            <w:r>
              <w:rPr>
                <w:color w:val="231F20"/>
                <w:w w:val="71"/>
                <w:sz w:val="16"/>
              </w:rPr>
              <w:t>X</w:t>
            </w:r>
          </w:p>
        </w:tc>
        <w:tc>
          <w:tcPr>
            <w:tcW w:w="288" w:type="dxa"/>
          </w:tcPr>
          <w:p>
            <w:pPr>
              <w:pStyle w:val="TableParagraph"/>
              <w:spacing w:line="159" w:lineRule="exact" w:before="42"/>
              <w:ind w:left="110"/>
              <w:rPr>
                <w:sz w:val="16"/>
              </w:rPr>
            </w:pPr>
            <w:r>
              <w:rPr>
                <w:color w:val="231F20"/>
                <w:w w:val="71"/>
                <w:sz w:val="16"/>
              </w:rPr>
              <w:t>X</w:t>
            </w:r>
          </w:p>
        </w:tc>
        <w:tc>
          <w:tcPr>
            <w:tcW w:w="288" w:type="dxa"/>
          </w:tcPr>
          <w:p>
            <w:pPr>
              <w:pStyle w:val="TableParagraph"/>
              <w:spacing w:line="159" w:lineRule="exact" w:before="42"/>
              <w:ind w:left="19"/>
              <w:jc w:val="center"/>
              <w:rPr>
                <w:sz w:val="16"/>
              </w:rPr>
            </w:pPr>
            <w:r>
              <w:rPr>
                <w:color w:val="231F20"/>
                <w:w w:val="68"/>
                <w:sz w:val="16"/>
              </w:rPr>
              <w:t>E</w:t>
            </w:r>
          </w:p>
        </w:tc>
        <w:tc>
          <w:tcPr>
            <w:tcW w:w="288" w:type="dxa"/>
          </w:tcPr>
          <w:p>
            <w:pPr>
              <w:pStyle w:val="TableParagraph"/>
              <w:spacing w:line="159" w:lineRule="exact" w:before="42"/>
              <w:ind w:right="89"/>
              <w:jc w:val="right"/>
              <w:rPr>
                <w:sz w:val="16"/>
              </w:rPr>
            </w:pPr>
            <w:r>
              <w:rPr>
                <w:color w:val="231F20"/>
                <w:w w:val="71"/>
                <w:sz w:val="16"/>
              </w:rPr>
              <w:t>X</w:t>
            </w:r>
          </w:p>
        </w:tc>
        <w:tc>
          <w:tcPr>
            <w:tcW w:w="288" w:type="dxa"/>
          </w:tcPr>
          <w:p>
            <w:pPr>
              <w:pStyle w:val="TableParagraph"/>
              <w:spacing w:line="159" w:lineRule="exact" w:before="42"/>
              <w:ind w:left="110"/>
              <w:rPr>
                <w:sz w:val="16"/>
              </w:rPr>
            </w:pPr>
            <w:r>
              <w:rPr>
                <w:color w:val="231F20"/>
                <w:w w:val="71"/>
                <w:sz w:val="16"/>
              </w:rPr>
              <w:t>X</w:t>
            </w:r>
          </w:p>
        </w:tc>
        <w:tc>
          <w:tcPr>
            <w:tcW w:w="288" w:type="dxa"/>
          </w:tcPr>
          <w:p>
            <w:pPr>
              <w:pStyle w:val="TableParagraph"/>
              <w:spacing w:line="159" w:lineRule="exact" w:before="42"/>
              <w:ind w:left="20"/>
              <w:jc w:val="center"/>
              <w:rPr>
                <w:sz w:val="16"/>
              </w:rPr>
            </w:pPr>
            <w:r>
              <w:rPr>
                <w:color w:val="231F20"/>
                <w:w w:val="71"/>
                <w:sz w:val="16"/>
              </w:rPr>
              <w:t>X</w:t>
            </w:r>
          </w:p>
        </w:tc>
        <w:tc>
          <w:tcPr>
            <w:tcW w:w="288" w:type="dxa"/>
          </w:tcPr>
          <w:p>
            <w:pPr>
              <w:pStyle w:val="TableParagraph"/>
              <w:spacing w:line="159" w:lineRule="exact" w:before="42"/>
              <w:ind w:left="19"/>
              <w:jc w:val="center"/>
              <w:rPr>
                <w:sz w:val="16"/>
              </w:rPr>
            </w:pPr>
            <w:r>
              <w:rPr>
                <w:color w:val="231F20"/>
                <w:w w:val="68"/>
                <w:sz w:val="16"/>
              </w:rPr>
              <w:t>E</w:t>
            </w:r>
          </w:p>
        </w:tc>
        <w:tc>
          <w:tcPr>
            <w:tcW w:w="288" w:type="dxa"/>
          </w:tcPr>
          <w:p>
            <w:pPr>
              <w:pStyle w:val="TableParagraph"/>
              <w:spacing w:line="159" w:lineRule="exact" w:before="42"/>
              <w:ind w:left="20"/>
              <w:jc w:val="center"/>
              <w:rPr>
                <w:sz w:val="16"/>
              </w:rPr>
            </w:pPr>
            <w:r>
              <w:rPr>
                <w:color w:val="231F20"/>
                <w:w w:val="68"/>
                <w:sz w:val="16"/>
              </w:rPr>
              <w:t>E</w:t>
            </w:r>
          </w:p>
        </w:tc>
        <w:tc>
          <w:tcPr>
            <w:tcW w:w="288" w:type="dxa"/>
          </w:tcPr>
          <w:p>
            <w:pPr>
              <w:pStyle w:val="TableParagraph"/>
              <w:spacing w:line="159" w:lineRule="exact" w:before="42"/>
              <w:ind w:right="89"/>
              <w:jc w:val="right"/>
              <w:rPr>
                <w:sz w:val="16"/>
              </w:rPr>
            </w:pPr>
            <w:r>
              <w:rPr>
                <w:color w:val="231F20"/>
                <w:w w:val="71"/>
                <w:sz w:val="16"/>
              </w:rPr>
              <w:t>X</w:t>
            </w:r>
          </w:p>
        </w:tc>
      </w:tr>
      <w:tr>
        <w:trPr>
          <w:trHeight w:val="191" w:hRule="atLeast"/>
        </w:trPr>
        <w:tc>
          <w:tcPr>
            <w:tcW w:w="2227" w:type="dxa"/>
            <w:vMerge/>
            <w:tcBorders>
              <w:top w:val="nil"/>
              <w:left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49" w:lineRule="exact"/>
              <w:ind w:left="4"/>
              <w:rPr>
                <w:sz w:val="16"/>
              </w:rPr>
            </w:pPr>
            <w:r>
              <w:rPr>
                <w:color w:val="231F20"/>
                <w:w w:val="80"/>
                <w:sz w:val="16"/>
              </w:rPr>
              <w:t>DIISODECYL PHTHALATE</w:t>
            </w:r>
          </w:p>
        </w:tc>
        <w:tc>
          <w:tcPr>
            <w:tcW w:w="288" w:type="dxa"/>
          </w:tcPr>
          <w:p>
            <w:pPr>
              <w:pStyle w:val="TableParagraph"/>
              <w:spacing w:line="149" w:lineRule="exact"/>
              <w:ind w:left="112"/>
              <w:rPr>
                <w:sz w:val="16"/>
              </w:rPr>
            </w:pPr>
            <w:r>
              <w:rPr>
                <w:color w:val="231F20"/>
                <w:w w:val="68"/>
                <w:sz w:val="16"/>
              </w:rPr>
              <w:t>E</w:t>
            </w:r>
          </w:p>
        </w:tc>
        <w:tc>
          <w:tcPr>
            <w:tcW w:w="288" w:type="dxa"/>
          </w:tcPr>
          <w:p>
            <w:pPr>
              <w:pStyle w:val="TableParagraph"/>
              <w:spacing w:line="149" w:lineRule="exact"/>
              <w:ind w:left="19"/>
              <w:jc w:val="center"/>
              <w:rPr>
                <w:sz w:val="16"/>
              </w:rPr>
            </w:pPr>
            <w:r>
              <w:rPr>
                <w:color w:val="231F20"/>
                <w:w w:val="71"/>
                <w:sz w:val="16"/>
              </w:rPr>
              <w:t>X</w:t>
            </w:r>
          </w:p>
        </w:tc>
        <w:tc>
          <w:tcPr>
            <w:tcW w:w="288" w:type="dxa"/>
          </w:tcPr>
          <w:p>
            <w:pPr>
              <w:pStyle w:val="TableParagraph"/>
              <w:spacing w:line="149" w:lineRule="exact"/>
              <w:ind w:left="110"/>
              <w:rPr>
                <w:sz w:val="16"/>
              </w:rPr>
            </w:pPr>
            <w:r>
              <w:rPr>
                <w:color w:val="231F20"/>
                <w:w w:val="71"/>
                <w:sz w:val="16"/>
              </w:rPr>
              <w:t>X</w:t>
            </w:r>
          </w:p>
        </w:tc>
        <w:tc>
          <w:tcPr>
            <w:tcW w:w="288" w:type="dxa"/>
          </w:tcPr>
          <w:p>
            <w:pPr>
              <w:pStyle w:val="TableParagraph"/>
              <w:spacing w:line="149" w:lineRule="exact"/>
              <w:ind w:left="19"/>
              <w:jc w:val="center"/>
              <w:rPr>
                <w:sz w:val="16"/>
              </w:rPr>
            </w:pPr>
            <w:r>
              <w:rPr>
                <w:color w:val="231F20"/>
                <w:w w:val="68"/>
                <w:sz w:val="16"/>
              </w:rPr>
              <w:t>E</w:t>
            </w:r>
          </w:p>
        </w:tc>
        <w:tc>
          <w:tcPr>
            <w:tcW w:w="288" w:type="dxa"/>
          </w:tcPr>
          <w:p>
            <w:pPr>
              <w:pStyle w:val="TableParagraph"/>
              <w:spacing w:line="149" w:lineRule="exact"/>
              <w:ind w:right="89"/>
              <w:jc w:val="right"/>
              <w:rPr>
                <w:sz w:val="16"/>
              </w:rPr>
            </w:pPr>
            <w:r>
              <w:rPr>
                <w:color w:val="231F20"/>
                <w:w w:val="71"/>
                <w:sz w:val="16"/>
              </w:rPr>
              <w:t>X</w:t>
            </w:r>
          </w:p>
        </w:tc>
        <w:tc>
          <w:tcPr>
            <w:tcW w:w="288" w:type="dxa"/>
          </w:tcPr>
          <w:p>
            <w:pPr>
              <w:pStyle w:val="TableParagraph"/>
              <w:spacing w:line="149" w:lineRule="exact"/>
              <w:ind w:left="110"/>
              <w:rPr>
                <w:sz w:val="16"/>
              </w:rPr>
            </w:pPr>
            <w:r>
              <w:rPr>
                <w:color w:val="231F20"/>
                <w:w w:val="71"/>
                <w:sz w:val="16"/>
              </w:rPr>
              <w:t>X</w:t>
            </w:r>
          </w:p>
        </w:tc>
        <w:tc>
          <w:tcPr>
            <w:tcW w:w="288" w:type="dxa"/>
          </w:tcPr>
          <w:p>
            <w:pPr>
              <w:pStyle w:val="TableParagraph"/>
              <w:spacing w:before="0"/>
              <w:rPr>
                <w:rFonts w:ascii="Times New Roman"/>
                <w:sz w:val="12"/>
              </w:rPr>
            </w:pPr>
          </w:p>
        </w:tc>
        <w:tc>
          <w:tcPr>
            <w:tcW w:w="288" w:type="dxa"/>
          </w:tcPr>
          <w:p>
            <w:pPr>
              <w:pStyle w:val="TableParagraph"/>
              <w:spacing w:line="149" w:lineRule="exact"/>
              <w:ind w:left="19"/>
              <w:jc w:val="center"/>
              <w:rPr>
                <w:sz w:val="16"/>
              </w:rPr>
            </w:pPr>
            <w:r>
              <w:rPr>
                <w:color w:val="231F20"/>
                <w:w w:val="68"/>
                <w:sz w:val="16"/>
              </w:rPr>
              <w:t>E</w:t>
            </w:r>
          </w:p>
        </w:tc>
        <w:tc>
          <w:tcPr>
            <w:tcW w:w="288" w:type="dxa"/>
          </w:tcPr>
          <w:p>
            <w:pPr>
              <w:pStyle w:val="TableParagraph"/>
              <w:spacing w:line="149" w:lineRule="exact"/>
              <w:ind w:left="20"/>
              <w:jc w:val="center"/>
              <w:rPr>
                <w:sz w:val="16"/>
              </w:rPr>
            </w:pPr>
            <w:r>
              <w:rPr>
                <w:color w:val="231F20"/>
                <w:w w:val="68"/>
                <w:sz w:val="16"/>
              </w:rPr>
              <w:t>E</w:t>
            </w:r>
          </w:p>
        </w:tc>
        <w:tc>
          <w:tcPr>
            <w:tcW w:w="288" w:type="dxa"/>
          </w:tcPr>
          <w:p>
            <w:pPr>
              <w:pStyle w:val="TableParagraph"/>
              <w:spacing w:line="149" w:lineRule="exact"/>
              <w:ind w:right="89"/>
              <w:jc w:val="right"/>
              <w:rPr>
                <w:sz w:val="16"/>
              </w:rPr>
            </w:pPr>
            <w:r>
              <w:rPr>
                <w:color w:val="231F20"/>
                <w:w w:val="71"/>
                <w:sz w:val="16"/>
              </w:rPr>
              <w:t>X</w:t>
            </w:r>
          </w:p>
        </w:tc>
      </w:tr>
      <w:tr>
        <w:trPr>
          <w:trHeight w:val="211" w:hRule="atLeast"/>
        </w:trPr>
        <w:tc>
          <w:tcPr>
            <w:tcW w:w="2227" w:type="dxa"/>
            <w:tcBorders>
              <w:left w:val="nil"/>
            </w:tcBorders>
          </w:tcPr>
          <w:p>
            <w:pPr>
              <w:pStyle w:val="TableParagraph"/>
              <w:spacing w:line="159" w:lineRule="exact" w:before="32"/>
              <w:ind w:left="5"/>
              <w:rPr>
                <w:sz w:val="16"/>
              </w:rPr>
            </w:pPr>
            <w:r>
              <w:rPr>
                <w:color w:val="231F20"/>
                <w:w w:val="85"/>
                <w:sz w:val="16"/>
              </w:rPr>
              <w:t>DI-ISO-BUTYLENE</w:t>
            </w:r>
          </w:p>
        </w:tc>
        <w:tc>
          <w:tcPr>
            <w:tcW w:w="288" w:type="dxa"/>
          </w:tcPr>
          <w:p>
            <w:pPr>
              <w:pStyle w:val="TableParagraph"/>
              <w:spacing w:line="159" w:lineRule="exact" w:before="32"/>
              <w:ind w:right="88"/>
              <w:jc w:val="right"/>
              <w:rPr>
                <w:sz w:val="16"/>
              </w:rPr>
            </w:pPr>
            <w:r>
              <w:rPr>
                <w:color w:val="231F20"/>
                <w:w w:val="71"/>
                <w:sz w:val="16"/>
              </w:rPr>
              <w:t>X</w:t>
            </w:r>
          </w:p>
        </w:tc>
        <w:tc>
          <w:tcPr>
            <w:tcW w:w="288" w:type="dxa"/>
          </w:tcPr>
          <w:p>
            <w:pPr>
              <w:pStyle w:val="TableParagraph"/>
              <w:spacing w:line="159" w:lineRule="exact" w:before="32"/>
              <w:ind w:left="109"/>
              <w:rPr>
                <w:sz w:val="16"/>
              </w:rPr>
            </w:pPr>
            <w:r>
              <w:rPr>
                <w:color w:val="231F20"/>
                <w:w w:val="68"/>
                <w:sz w:val="16"/>
              </w:rPr>
              <w:t>C</w:t>
            </w:r>
          </w:p>
        </w:tc>
        <w:tc>
          <w:tcPr>
            <w:tcW w:w="288" w:type="dxa"/>
          </w:tcPr>
          <w:p>
            <w:pPr>
              <w:pStyle w:val="TableParagraph"/>
              <w:spacing w:line="159" w:lineRule="exact" w:before="32"/>
              <w:ind w:left="19"/>
              <w:jc w:val="center"/>
              <w:rPr>
                <w:sz w:val="16"/>
              </w:rPr>
            </w:pPr>
            <w:r>
              <w:rPr>
                <w:color w:val="231F20"/>
                <w:w w:val="71"/>
                <w:sz w:val="16"/>
              </w:rPr>
              <w:t>X</w:t>
            </w:r>
          </w:p>
        </w:tc>
        <w:tc>
          <w:tcPr>
            <w:tcW w:w="288" w:type="dxa"/>
          </w:tcPr>
          <w:p>
            <w:pPr>
              <w:pStyle w:val="TableParagraph"/>
              <w:spacing w:line="159" w:lineRule="exact" w:before="32"/>
              <w:ind w:left="111"/>
              <w:rPr>
                <w:sz w:val="16"/>
              </w:rPr>
            </w:pPr>
            <w:r>
              <w:rPr>
                <w:color w:val="231F20"/>
                <w:w w:val="71"/>
                <w:sz w:val="16"/>
              </w:rPr>
              <w:t>X</w:t>
            </w:r>
          </w:p>
        </w:tc>
        <w:tc>
          <w:tcPr>
            <w:tcW w:w="288" w:type="dxa"/>
          </w:tcPr>
          <w:p>
            <w:pPr>
              <w:pStyle w:val="TableParagraph"/>
              <w:spacing w:line="159" w:lineRule="exact" w:before="32"/>
              <w:ind w:left="19"/>
              <w:jc w:val="center"/>
              <w:rPr>
                <w:sz w:val="16"/>
              </w:rPr>
            </w:pPr>
            <w:r>
              <w:rPr>
                <w:color w:val="231F20"/>
                <w:w w:val="68"/>
                <w:sz w:val="16"/>
              </w:rPr>
              <w:t>C</w:t>
            </w:r>
          </w:p>
        </w:tc>
        <w:tc>
          <w:tcPr>
            <w:tcW w:w="288" w:type="dxa"/>
          </w:tcPr>
          <w:p>
            <w:pPr>
              <w:pStyle w:val="TableParagraph"/>
              <w:spacing w:line="159" w:lineRule="exact" w:before="32"/>
              <w:ind w:right="89"/>
              <w:jc w:val="right"/>
              <w:rPr>
                <w:sz w:val="16"/>
              </w:rPr>
            </w:pPr>
            <w:r>
              <w:rPr>
                <w:color w:val="231F20"/>
                <w:w w:val="71"/>
                <w:sz w:val="16"/>
              </w:rPr>
              <w:t>X</w:t>
            </w:r>
          </w:p>
        </w:tc>
        <w:tc>
          <w:tcPr>
            <w:tcW w:w="288" w:type="dxa"/>
          </w:tcPr>
          <w:p>
            <w:pPr>
              <w:pStyle w:val="TableParagraph"/>
              <w:spacing w:line="159" w:lineRule="exact" w:before="32"/>
              <w:ind w:left="110"/>
              <w:rPr>
                <w:sz w:val="16"/>
              </w:rPr>
            </w:pPr>
            <w:r>
              <w:rPr>
                <w:color w:val="231F20"/>
                <w:w w:val="71"/>
                <w:sz w:val="16"/>
              </w:rPr>
              <w:t>X</w:t>
            </w:r>
          </w:p>
        </w:tc>
        <w:tc>
          <w:tcPr>
            <w:tcW w:w="288" w:type="dxa"/>
          </w:tcPr>
          <w:p>
            <w:pPr>
              <w:pStyle w:val="TableParagraph"/>
              <w:spacing w:line="159" w:lineRule="exact" w:before="32"/>
              <w:ind w:left="19"/>
              <w:jc w:val="center"/>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9" w:lineRule="exact" w:before="32"/>
              <w:ind w:left="19"/>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before="32"/>
              <w:ind w:left="5"/>
              <w:rPr>
                <w:sz w:val="16"/>
              </w:rPr>
            </w:pPr>
            <w:r>
              <w:rPr>
                <w:color w:val="231F20"/>
                <w:w w:val="80"/>
                <w:sz w:val="16"/>
              </w:rPr>
              <w:t>DIISOOCTYL ADIPATE</w:t>
            </w:r>
          </w:p>
        </w:tc>
        <w:tc>
          <w:tcPr>
            <w:tcW w:w="288" w:type="dxa"/>
          </w:tcPr>
          <w:p>
            <w:pPr>
              <w:pStyle w:val="TableParagraph"/>
              <w:spacing w:line="159" w:lineRule="exact" w:before="32"/>
              <w:ind w:left="112"/>
              <w:rPr>
                <w:sz w:val="16"/>
              </w:rPr>
            </w:pPr>
            <w:r>
              <w:rPr>
                <w:color w:val="231F20"/>
                <w:w w:val="68"/>
                <w:sz w:val="16"/>
              </w:rPr>
              <w:t>E</w:t>
            </w:r>
          </w:p>
        </w:tc>
        <w:tc>
          <w:tcPr>
            <w:tcW w:w="288" w:type="dxa"/>
          </w:tcPr>
          <w:p>
            <w:pPr>
              <w:pStyle w:val="TableParagraph"/>
              <w:spacing w:line="159" w:lineRule="exact" w:before="32"/>
              <w:ind w:left="19"/>
              <w:jc w:val="center"/>
              <w:rPr>
                <w:sz w:val="16"/>
              </w:rPr>
            </w:pPr>
            <w:r>
              <w:rPr>
                <w:color w:val="231F20"/>
                <w:w w:val="71"/>
                <w:sz w:val="16"/>
              </w:rPr>
              <w:t>X</w:t>
            </w:r>
          </w:p>
        </w:tc>
        <w:tc>
          <w:tcPr>
            <w:tcW w:w="288" w:type="dxa"/>
          </w:tcPr>
          <w:p>
            <w:pPr>
              <w:pStyle w:val="TableParagraph"/>
              <w:spacing w:line="159" w:lineRule="exact" w:before="32"/>
              <w:ind w:left="110"/>
              <w:rPr>
                <w:sz w:val="16"/>
              </w:rPr>
            </w:pPr>
            <w:r>
              <w:rPr>
                <w:color w:val="231F20"/>
                <w:w w:val="71"/>
                <w:sz w:val="16"/>
              </w:rPr>
              <w:t>X</w:t>
            </w:r>
          </w:p>
        </w:tc>
        <w:tc>
          <w:tcPr>
            <w:tcW w:w="288" w:type="dxa"/>
          </w:tcPr>
          <w:p>
            <w:pPr>
              <w:pStyle w:val="TableParagraph"/>
              <w:spacing w:line="159" w:lineRule="exact" w:before="32"/>
              <w:ind w:left="19"/>
              <w:jc w:val="center"/>
              <w:rPr>
                <w:sz w:val="16"/>
              </w:rPr>
            </w:pPr>
            <w:r>
              <w:rPr>
                <w:color w:val="231F20"/>
                <w:w w:val="68"/>
                <w:sz w:val="16"/>
              </w:rPr>
              <w:t>E</w:t>
            </w:r>
          </w:p>
        </w:tc>
        <w:tc>
          <w:tcPr>
            <w:tcW w:w="288" w:type="dxa"/>
          </w:tcPr>
          <w:p>
            <w:pPr>
              <w:pStyle w:val="TableParagraph"/>
              <w:spacing w:line="159" w:lineRule="exact" w:before="32"/>
              <w:ind w:right="89"/>
              <w:jc w:val="right"/>
              <w:rPr>
                <w:sz w:val="16"/>
              </w:rPr>
            </w:pPr>
            <w:r>
              <w:rPr>
                <w:color w:val="231F20"/>
                <w:w w:val="71"/>
                <w:sz w:val="16"/>
              </w:rPr>
              <w:t>X</w:t>
            </w:r>
          </w:p>
        </w:tc>
        <w:tc>
          <w:tcPr>
            <w:tcW w:w="288" w:type="dxa"/>
          </w:tcPr>
          <w:p>
            <w:pPr>
              <w:pStyle w:val="TableParagraph"/>
              <w:spacing w:line="159" w:lineRule="exact" w:before="32"/>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before="32"/>
              <w:ind w:right="89"/>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4"/>
              <w:rPr>
                <w:sz w:val="16"/>
              </w:rPr>
            </w:pPr>
            <w:r>
              <w:rPr>
                <w:color w:val="231F20"/>
                <w:w w:val="85"/>
                <w:sz w:val="16"/>
              </w:rPr>
              <w:t>DI-ISO-DECYL PHTHALATE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DIISOOCTYL PHTHALATE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5"/>
                <w:sz w:val="16"/>
              </w:rPr>
              <w:t>G</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4"/>
              <w:rPr>
                <w:sz w:val="16"/>
              </w:rPr>
            </w:pPr>
            <w:r>
              <w:rPr>
                <w:color w:val="231F20"/>
                <w:w w:val="85"/>
                <w:sz w:val="16"/>
              </w:rPr>
              <w:t>DI-ISO-PROPANOLAMINE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19"/>
              <w:jc w:val="center"/>
              <w:rPr>
                <w:sz w:val="16"/>
              </w:rPr>
            </w:pPr>
            <w:r>
              <w:rPr>
                <w:color w:val="231F20"/>
                <w:w w:val="72"/>
                <w:sz w:val="16"/>
              </w:rPr>
              <w:t>F</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5"/>
                <w:sz w:val="16"/>
              </w:rPr>
              <w:t>G</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5"/>
                <w:sz w:val="16"/>
              </w:rPr>
              <w:t>G</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DIMETHYL CARBINOL</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5"/>
                <w:sz w:val="16"/>
              </w:rPr>
              <w:t>G</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7"/>
              <w:jc w:val="right"/>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DI-ISO-PROPYL ETHER</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5"/>
                <w:sz w:val="16"/>
              </w:rPr>
              <w:t>G</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5"/>
                <w:sz w:val="16"/>
              </w:rPr>
              <w:t>G</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DIMETHYL KETONE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72"/>
                <w:sz w:val="16"/>
              </w:rPr>
              <w:t>F</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4"/>
              <w:rPr>
                <w:sz w:val="16"/>
              </w:rPr>
            </w:pPr>
            <w:r>
              <w:rPr>
                <w:color w:val="231F20"/>
                <w:w w:val="85"/>
                <w:sz w:val="16"/>
              </w:rPr>
              <w:t>DI-ISO-PROPYL KETONE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DIMETHYL PHTHALATE</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4"/>
              <w:rPr>
                <w:sz w:val="16"/>
              </w:rPr>
            </w:pPr>
            <w:r>
              <w:rPr>
                <w:color w:val="231F20"/>
                <w:w w:val="85"/>
                <w:sz w:val="16"/>
              </w:rPr>
              <w:t>DI-P-MENTHA-1,8-DIENE (Cinene)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DIMETHYL SULFATE</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DIACETONE ALCOHOL</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3"/>
              <w:rPr>
                <w:sz w:val="16"/>
              </w:rPr>
            </w:pPr>
            <w:r>
              <w:rPr>
                <w:color w:val="231F20"/>
                <w:w w:val="72"/>
                <w:sz w:val="16"/>
              </w:rPr>
              <w:t>F</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left="111"/>
              <w:rPr>
                <w:sz w:val="16"/>
              </w:rPr>
            </w:pPr>
            <w:r>
              <w:rPr>
                <w:color w:val="231F20"/>
                <w:w w:val="68"/>
                <w:sz w:val="16"/>
              </w:rPr>
              <w:t>E</w:t>
            </w:r>
          </w:p>
        </w:tc>
        <w:tc>
          <w:tcPr>
            <w:tcW w:w="288" w:type="dxa"/>
          </w:tcPr>
          <w:p>
            <w:pPr>
              <w:pStyle w:val="TableParagraph"/>
              <w:spacing w:line="159" w:lineRule="exact"/>
              <w:ind w:left="18"/>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11"/>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DIMETHYL SULFIDE</w:t>
            </w:r>
          </w:p>
        </w:tc>
        <w:tc>
          <w:tcPr>
            <w:tcW w:w="288" w:type="dxa"/>
          </w:tcPr>
          <w:p>
            <w:pPr>
              <w:pStyle w:val="TableParagraph"/>
              <w:spacing w:line="159" w:lineRule="exact"/>
              <w:ind w:left="113"/>
              <w:rPr>
                <w:sz w:val="16"/>
              </w:rPr>
            </w:pPr>
            <w:r>
              <w:rPr>
                <w:color w:val="231F20"/>
                <w:w w:val="72"/>
                <w:sz w:val="16"/>
              </w:rPr>
              <w:t>F</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8"/>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DIACETYLMETHANE (Acetylacetone)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DIMETHYL-3-PENTANONE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9" w:lineRule="exact"/>
              <w:ind w:left="5"/>
              <w:rPr>
                <w:sz w:val="16"/>
              </w:rPr>
            </w:pPr>
            <w:r>
              <w:rPr>
                <w:color w:val="231F20"/>
                <w:w w:val="75"/>
                <w:sz w:val="16"/>
              </w:rPr>
              <w:t>DIALLYLPHTHALATE (Diallyl phthalate)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DIMETHYL-4-HEPTANONE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DIAMMONIUM ORTHOPHOSPHATE</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DIMETHYLAMINE</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1"/>
              <w:jc w:val="right"/>
              <w:rPr>
                <w:sz w:val="16"/>
              </w:rPr>
            </w:pPr>
            <w:r>
              <w:rPr>
                <w:color w:val="231F20"/>
                <w:w w:val="72"/>
                <w:sz w:val="16"/>
              </w:rPr>
              <w:t>F</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1"/>
              <w:jc w:val="right"/>
              <w:rPr>
                <w:sz w:val="16"/>
              </w:rPr>
            </w:pPr>
            <w:r>
              <w:rPr>
                <w:color w:val="231F20"/>
                <w:w w:val="72"/>
                <w:sz w:val="16"/>
              </w:rPr>
              <w:t>F</w:t>
            </w:r>
          </w:p>
        </w:tc>
      </w:tr>
      <w:tr>
        <w:trPr>
          <w:trHeight w:val="201" w:hRule="atLeast"/>
        </w:trPr>
        <w:tc>
          <w:tcPr>
            <w:tcW w:w="2227" w:type="dxa"/>
            <w:tcBorders>
              <w:left w:val="nil"/>
            </w:tcBorders>
          </w:tcPr>
          <w:p>
            <w:pPr>
              <w:pStyle w:val="TableParagraph"/>
              <w:spacing w:line="159" w:lineRule="exact"/>
              <w:ind w:left="4"/>
              <w:rPr>
                <w:sz w:val="16"/>
              </w:rPr>
            </w:pPr>
            <w:r>
              <w:rPr>
                <w:color w:val="231F20"/>
                <w:w w:val="85"/>
                <w:sz w:val="16"/>
              </w:rPr>
              <w:t>DIAMYL NAPHTHALENE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before="0"/>
              <w:rPr>
                <w:rFonts w:ascii="Times New Roman"/>
                <w:sz w:val="14"/>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DIMETHYLANILINE</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8"/>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4"/>
              <w:rPr>
                <w:sz w:val="16"/>
              </w:rPr>
            </w:pPr>
            <w:r>
              <w:rPr>
                <w:color w:val="231F20"/>
                <w:w w:val="85"/>
                <w:sz w:val="16"/>
              </w:rPr>
              <w:t>DIAMYLAMINE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5"/>
                <w:sz w:val="16"/>
              </w:rPr>
              <w:t>G</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5"/>
                <w:sz w:val="16"/>
              </w:rPr>
              <w:t>G</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DIMETHYLBENZENE</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8"/>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4"/>
              <w:rPr>
                <w:sz w:val="16"/>
              </w:rPr>
            </w:pPr>
            <w:r>
              <w:rPr>
                <w:color w:val="231F20"/>
                <w:w w:val="85"/>
                <w:sz w:val="16"/>
              </w:rPr>
              <w:t>DIAMYLENE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DIMETHYLBUTANE (iso-Pentane)</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DIAMYLPHENOL</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DIOCTYL ADIPATE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5"/>
                <w:sz w:val="16"/>
              </w:rPr>
              <w:t>G</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8"/>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DIBENZYL ETHER</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5"/>
              <w:rPr>
                <w:sz w:val="16"/>
              </w:rPr>
            </w:pPr>
            <w:r>
              <w:rPr>
                <w:color w:val="231F20"/>
                <w:w w:val="80"/>
                <w:sz w:val="16"/>
              </w:rPr>
              <w:t>DIOCTYL PHTHALATE</w:t>
            </w:r>
          </w:p>
        </w:tc>
        <w:tc>
          <w:tcPr>
            <w:tcW w:w="288" w:type="dxa"/>
          </w:tcPr>
          <w:p>
            <w:pPr>
              <w:pStyle w:val="TableParagraph"/>
              <w:spacing w:line="158" w:lineRule="exact"/>
              <w:ind w:left="109"/>
              <w:rPr>
                <w:sz w:val="16"/>
              </w:rPr>
            </w:pPr>
            <w:r>
              <w:rPr>
                <w:color w:val="231F20"/>
                <w:w w:val="68"/>
                <w:sz w:val="16"/>
              </w:rPr>
              <w:t>C</w:t>
            </w:r>
          </w:p>
        </w:tc>
        <w:tc>
          <w:tcPr>
            <w:tcW w:w="288" w:type="dxa"/>
          </w:tcPr>
          <w:p>
            <w:pPr>
              <w:pStyle w:val="TableParagraph"/>
              <w:spacing w:line="158" w:lineRule="exact"/>
              <w:ind w:left="20"/>
              <w:jc w:val="center"/>
              <w:rPr>
                <w:sz w:val="16"/>
              </w:rPr>
            </w:pPr>
            <w:r>
              <w:rPr>
                <w:color w:val="231F20"/>
                <w:w w:val="71"/>
                <w:sz w:val="16"/>
              </w:rPr>
              <w:t>X</w:t>
            </w:r>
          </w:p>
        </w:tc>
        <w:tc>
          <w:tcPr>
            <w:tcW w:w="288" w:type="dxa"/>
          </w:tcPr>
          <w:p>
            <w:pPr>
              <w:pStyle w:val="TableParagraph"/>
              <w:spacing w:line="158" w:lineRule="exact"/>
              <w:ind w:left="111"/>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68"/>
                <w:sz w:val="16"/>
              </w:rPr>
              <w:t>C</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111"/>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88"/>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DIBROMOBENZENE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1"/>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5"/>
              <w:rPr>
                <w:sz w:val="16"/>
              </w:rPr>
            </w:pPr>
            <w:r>
              <w:rPr>
                <w:color w:val="231F20"/>
                <w:w w:val="85"/>
                <w:sz w:val="16"/>
              </w:rPr>
              <w:t>DIOXALANE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9" w:lineRule="exact"/>
              <w:ind w:left="5"/>
              <w:rPr>
                <w:sz w:val="16"/>
              </w:rPr>
            </w:pPr>
            <w:r>
              <w:rPr>
                <w:color w:val="231F20"/>
                <w:w w:val="70"/>
                <w:sz w:val="16"/>
              </w:rPr>
              <w:t>DIBROMOMETHANE (Methylene bromide)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90"/>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5"/>
              <w:rPr>
                <w:sz w:val="16"/>
              </w:rPr>
            </w:pPr>
            <w:r>
              <w:rPr>
                <w:color w:val="231F20"/>
                <w:w w:val="80"/>
                <w:sz w:val="16"/>
              </w:rPr>
              <w:t>DIOXANE</w:t>
            </w:r>
          </w:p>
        </w:tc>
        <w:tc>
          <w:tcPr>
            <w:tcW w:w="288" w:type="dxa"/>
          </w:tcPr>
          <w:p>
            <w:pPr>
              <w:pStyle w:val="TableParagraph"/>
              <w:spacing w:line="158" w:lineRule="exact"/>
              <w:ind w:left="109"/>
              <w:rPr>
                <w:sz w:val="16"/>
              </w:rPr>
            </w:pPr>
            <w:r>
              <w:rPr>
                <w:color w:val="231F20"/>
                <w:w w:val="68"/>
                <w:sz w:val="16"/>
              </w:rPr>
              <w:t>C</w:t>
            </w:r>
          </w:p>
        </w:tc>
        <w:tc>
          <w:tcPr>
            <w:tcW w:w="288" w:type="dxa"/>
          </w:tcPr>
          <w:p>
            <w:pPr>
              <w:pStyle w:val="TableParagraph"/>
              <w:spacing w:line="158" w:lineRule="exact"/>
              <w:ind w:left="20"/>
              <w:jc w:val="center"/>
              <w:rPr>
                <w:sz w:val="16"/>
              </w:rPr>
            </w:pPr>
            <w:r>
              <w:rPr>
                <w:color w:val="231F20"/>
                <w:w w:val="71"/>
                <w:sz w:val="16"/>
              </w:rPr>
              <w:t>X</w:t>
            </w:r>
          </w:p>
        </w:tc>
        <w:tc>
          <w:tcPr>
            <w:tcW w:w="288" w:type="dxa"/>
          </w:tcPr>
          <w:p>
            <w:pPr>
              <w:pStyle w:val="TableParagraph"/>
              <w:spacing w:line="158" w:lineRule="exact"/>
              <w:ind w:left="111"/>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68"/>
                <w:sz w:val="16"/>
              </w:rPr>
              <w:t>C</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111"/>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88"/>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DIBUTYL ETHER</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90"/>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5"/>
              <w:rPr>
                <w:sz w:val="16"/>
              </w:rPr>
            </w:pPr>
            <w:r>
              <w:rPr>
                <w:color w:val="231F20"/>
                <w:w w:val="80"/>
                <w:sz w:val="16"/>
              </w:rPr>
              <w:t>DIPENTENE</w:t>
            </w:r>
          </w:p>
        </w:tc>
        <w:tc>
          <w:tcPr>
            <w:tcW w:w="288" w:type="dxa"/>
          </w:tcPr>
          <w:p>
            <w:pPr>
              <w:pStyle w:val="TableParagraph"/>
              <w:spacing w:line="158" w:lineRule="exact"/>
              <w:ind w:left="111"/>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71"/>
                <w:sz w:val="16"/>
              </w:rPr>
              <w:t>X</w:t>
            </w:r>
          </w:p>
        </w:tc>
        <w:tc>
          <w:tcPr>
            <w:tcW w:w="288" w:type="dxa"/>
          </w:tcPr>
          <w:p>
            <w:pPr>
              <w:pStyle w:val="TableParagraph"/>
              <w:spacing w:line="158" w:lineRule="exact"/>
              <w:ind w:left="111"/>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71"/>
                <w:sz w:val="16"/>
              </w:rPr>
              <w:t>X</w:t>
            </w:r>
          </w:p>
        </w:tc>
        <w:tc>
          <w:tcPr>
            <w:tcW w:w="288" w:type="dxa"/>
          </w:tcPr>
          <w:p>
            <w:pPr>
              <w:pStyle w:val="TableParagraph"/>
              <w:spacing w:line="158" w:lineRule="exact"/>
              <w:ind w:right="87"/>
              <w:jc w:val="right"/>
              <w:rPr>
                <w:sz w:val="16"/>
              </w:rPr>
            </w:pPr>
            <w:r>
              <w:rPr>
                <w:color w:val="231F20"/>
                <w:w w:val="68"/>
                <w:sz w:val="16"/>
              </w:rPr>
              <w:t>C</w:t>
            </w:r>
          </w:p>
        </w:tc>
        <w:tc>
          <w:tcPr>
            <w:tcW w:w="288" w:type="dxa"/>
          </w:tcPr>
          <w:p>
            <w:pPr>
              <w:pStyle w:val="TableParagraph"/>
              <w:spacing w:line="158" w:lineRule="exact"/>
              <w:ind w:left="111"/>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right="87"/>
              <w:jc w:val="right"/>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DIBUTYL PHTHALATE</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90"/>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5"/>
              <w:rPr>
                <w:sz w:val="16"/>
              </w:rPr>
            </w:pPr>
            <w:r>
              <w:rPr>
                <w:color w:val="231F20"/>
                <w:w w:val="85"/>
                <w:sz w:val="16"/>
              </w:rPr>
              <w:t>DIPENTYLAMINE (Diamylamine)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C</w:t>
            </w:r>
          </w:p>
        </w:tc>
        <w:tc>
          <w:tcPr>
            <w:tcW w:w="288" w:type="dxa"/>
          </w:tcPr>
          <w:p>
            <w:pPr>
              <w:pStyle w:val="TableParagraph"/>
              <w:spacing w:line="158" w:lineRule="exact"/>
              <w:ind w:left="109"/>
              <w:rPr>
                <w:sz w:val="16"/>
              </w:rPr>
            </w:pPr>
            <w:r>
              <w:rPr>
                <w:color w:val="231F20"/>
                <w:w w:val="68"/>
                <w:sz w:val="16"/>
              </w:rPr>
              <w:t>C</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86"/>
              <w:jc w:val="right"/>
              <w:rPr>
                <w:sz w:val="16"/>
              </w:rPr>
            </w:pPr>
            <w:r>
              <w:rPr>
                <w:color w:val="231F20"/>
                <w:w w:val="65"/>
                <w:sz w:val="16"/>
              </w:rPr>
              <w:t>G</w:t>
            </w:r>
          </w:p>
        </w:tc>
        <w:tc>
          <w:tcPr>
            <w:tcW w:w="288" w:type="dxa"/>
          </w:tcPr>
          <w:p>
            <w:pPr>
              <w:pStyle w:val="TableParagraph"/>
              <w:spacing w:line="158" w:lineRule="exact"/>
              <w:ind w:left="108"/>
              <w:rPr>
                <w:sz w:val="16"/>
              </w:rPr>
            </w:pPr>
            <w:r>
              <w:rPr>
                <w:color w:val="231F20"/>
                <w:w w:val="65"/>
                <w:sz w:val="16"/>
              </w:rPr>
              <w:t>G</w:t>
            </w:r>
          </w:p>
        </w:tc>
        <w:tc>
          <w:tcPr>
            <w:tcW w:w="288" w:type="dxa"/>
          </w:tcPr>
          <w:p>
            <w:pPr>
              <w:pStyle w:val="TableParagraph"/>
              <w:spacing w:line="158" w:lineRule="exact"/>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right="87"/>
              <w:jc w:val="right"/>
              <w:rPr>
                <w:sz w:val="16"/>
              </w:rPr>
            </w:pPr>
            <w:r>
              <w:rPr>
                <w:color w:val="231F20"/>
                <w:w w:val="65"/>
                <w:sz w:val="16"/>
              </w:rPr>
              <w:t>G</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DIBUTYL SEBACATE</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90"/>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5"/>
              <w:rPr>
                <w:sz w:val="16"/>
              </w:rPr>
            </w:pPr>
            <w:r>
              <w:rPr>
                <w:color w:val="231F20"/>
                <w:w w:val="85"/>
                <w:sz w:val="16"/>
              </w:rPr>
              <w:t>DIPROPYLAMINEOLAMINE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DIBUTYLAMINE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left="113"/>
              <w:rPr>
                <w:sz w:val="16"/>
              </w:rPr>
            </w:pPr>
            <w:r>
              <w:rPr>
                <w:color w:val="231F20"/>
                <w:w w:val="72"/>
                <w:sz w:val="16"/>
              </w:rPr>
              <w:t>F</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5"/>
              <w:rPr>
                <w:sz w:val="16"/>
              </w:rPr>
            </w:pPr>
            <w:r>
              <w:rPr>
                <w:color w:val="231F20"/>
                <w:w w:val="80"/>
                <w:sz w:val="16"/>
              </w:rPr>
              <w:t>DIPROPYLENE GLYCOL</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DICALCIUM PHOSPHATE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5"/>
              <w:rPr>
                <w:sz w:val="16"/>
              </w:rPr>
            </w:pPr>
            <w:r>
              <w:rPr>
                <w:color w:val="231F20"/>
                <w:w w:val="85"/>
                <w:sz w:val="16"/>
              </w:rPr>
              <w:t>DISODIUM PHOSPHATE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65"/>
                <w:sz w:val="16"/>
              </w:rPr>
              <w:t>DICHLOROETHYLENE (1,2-Dichloroethene)</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72"/>
                <w:sz w:val="16"/>
              </w:rPr>
              <w:t>F</w:t>
            </w:r>
          </w:p>
        </w:tc>
        <w:tc>
          <w:tcPr>
            <w:tcW w:w="288" w:type="dxa"/>
          </w:tcPr>
          <w:p>
            <w:pPr>
              <w:pStyle w:val="TableParagraph"/>
              <w:spacing w:line="159" w:lineRule="exact"/>
              <w:ind w:left="113"/>
              <w:rPr>
                <w:sz w:val="16"/>
              </w:rPr>
            </w:pPr>
            <w:r>
              <w:rPr>
                <w:color w:val="231F20"/>
                <w:w w:val="72"/>
                <w:sz w:val="16"/>
              </w:rPr>
              <w:t>F</w:t>
            </w:r>
          </w:p>
        </w:tc>
        <w:tc>
          <w:tcPr>
            <w:tcW w:w="288" w:type="dxa"/>
          </w:tcPr>
          <w:p>
            <w:pPr>
              <w:pStyle w:val="TableParagraph"/>
              <w:spacing w:line="159" w:lineRule="exact"/>
              <w:ind w:left="20"/>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5"/>
              <w:rPr>
                <w:sz w:val="16"/>
              </w:rPr>
            </w:pPr>
            <w:r>
              <w:rPr>
                <w:color w:val="231F20"/>
                <w:w w:val="85"/>
                <w:sz w:val="16"/>
              </w:rPr>
              <w:t>DIVINYL BENZENE</w:t>
            </w:r>
          </w:p>
        </w:tc>
        <w:tc>
          <w:tcPr>
            <w:tcW w:w="288" w:type="dxa"/>
          </w:tcPr>
          <w:p>
            <w:pPr>
              <w:pStyle w:val="TableParagraph"/>
              <w:spacing w:line="158" w:lineRule="exact"/>
              <w:ind w:left="111"/>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71"/>
                <w:sz w:val="16"/>
              </w:rPr>
              <w:t>X</w:t>
            </w:r>
          </w:p>
        </w:tc>
        <w:tc>
          <w:tcPr>
            <w:tcW w:w="288" w:type="dxa"/>
          </w:tcPr>
          <w:p>
            <w:pPr>
              <w:pStyle w:val="TableParagraph"/>
              <w:spacing w:line="158" w:lineRule="exact"/>
              <w:ind w:left="111"/>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71"/>
                <w:sz w:val="16"/>
              </w:rPr>
              <w:t>X</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111"/>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right="88"/>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DICHLOROACETIC ACID</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5"/>
              <w:rPr>
                <w:sz w:val="16"/>
              </w:rPr>
            </w:pPr>
            <w:r>
              <w:rPr>
                <w:color w:val="231F20"/>
                <w:w w:val="85"/>
                <w:sz w:val="16"/>
              </w:rPr>
              <w:t>DOWELL INHIBITOR</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DICHLOROBENZENE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5"/>
              <w:rPr>
                <w:sz w:val="16"/>
              </w:rPr>
            </w:pPr>
            <w:r>
              <w:rPr>
                <w:color w:val="231F20"/>
                <w:w w:val="85"/>
                <w:sz w:val="16"/>
              </w:rPr>
              <w:t>DOWFAX 2A1 SOLVENT</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DICHLOROBUTANE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5"/>
              <w:rPr>
                <w:sz w:val="16"/>
              </w:rPr>
            </w:pPr>
            <w:r>
              <w:rPr>
                <w:color w:val="231F20"/>
                <w:w w:val="85"/>
                <w:sz w:val="16"/>
              </w:rPr>
              <w:t>DOWFAX 2A1 TA</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DICHLORODIFLUOROMETHANE</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5"/>
                <w:sz w:val="16"/>
              </w:rPr>
              <w:t>DOWFAX 6A1 SOLVENT</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DICHLOROETHANE</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5"/>
                <w:sz w:val="16"/>
              </w:rPr>
              <w:t>DOWFAX 6A1 TA</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DICHLOROETHYL ETHER</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5"/>
                <w:sz w:val="16"/>
              </w:rPr>
              <w:t>DOWTHERMN, A AND E</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71"/>
                <w:sz w:val="16"/>
              </w:rPr>
              <w:t>X</w:t>
            </w:r>
          </w:p>
        </w:tc>
        <w:tc>
          <w:tcPr>
            <w:tcW w:w="288" w:type="dxa"/>
          </w:tcPr>
          <w:p>
            <w:pPr>
              <w:pStyle w:val="TableParagraph"/>
              <w:spacing w:line="158" w:lineRule="exact" w:before="23"/>
              <w:ind w:left="109"/>
              <w:rPr>
                <w:sz w:val="16"/>
              </w:rPr>
            </w:pPr>
            <w:r>
              <w:rPr>
                <w:color w:val="231F20"/>
                <w:w w:val="68"/>
                <w:sz w:val="16"/>
              </w:rPr>
              <w:t>C</w:t>
            </w:r>
          </w:p>
        </w:tc>
        <w:tc>
          <w:tcPr>
            <w:tcW w:w="288" w:type="dxa"/>
          </w:tcPr>
          <w:p>
            <w:pPr>
              <w:pStyle w:val="TableParagraph"/>
              <w:spacing w:line="158" w:lineRule="exact" w:before="23"/>
              <w:ind w:left="20"/>
              <w:jc w:val="center"/>
              <w:rPr>
                <w:sz w:val="16"/>
              </w:rPr>
            </w:pPr>
            <w:r>
              <w:rPr>
                <w:color w:val="231F20"/>
                <w:w w:val="71"/>
                <w:sz w:val="16"/>
              </w:rPr>
              <w:t>X</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88"/>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DICHLOROHEXANE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0"/>
                <w:sz w:val="16"/>
              </w:rPr>
              <w:t>DRY CLEANING FLUIDS</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71"/>
                <w:sz w:val="16"/>
              </w:rPr>
              <w:t>X</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71"/>
                <w:sz w:val="16"/>
              </w:rPr>
              <w:t>X</w:t>
            </w:r>
          </w:p>
        </w:tc>
        <w:tc>
          <w:tcPr>
            <w:tcW w:w="288" w:type="dxa"/>
          </w:tcPr>
          <w:p>
            <w:pPr>
              <w:pStyle w:val="TableParagraph"/>
              <w:spacing w:line="158" w:lineRule="exact" w:before="23"/>
              <w:ind w:right="87"/>
              <w:jc w:val="right"/>
              <w:rPr>
                <w:sz w:val="16"/>
              </w:rPr>
            </w:pPr>
            <w:r>
              <w:rPr>
                <w:color w:val="231F20"/>
                <w:w w:val="68"/>
                <w:sz w:val="16"/>
              </w:rPr>
              <w:t>C</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87"/>
              <w:jc w:val="right"/>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DICHLOROMETHANE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1"/>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1"/>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1"/>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0"/>
                <w:sz w:val="16"/>
              </w:rPr>
              <w:t>DUCGKIRIOEBAANE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DICHLOROPENTANE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1"/>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1"/>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1"/>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90"/>
                <w:sz w:val="16"/>
              </w:rPr>
              <w:t>DURD AW-16,31</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DICHLOROPROPANE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1"/>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1"/>
              <w:jc w:val="center"/>
              <w:rPr>
                <w:sz w:val="16"/>
              </w:rPr>
            </w:pPr>
            <w:r>
              <w:rPr>
                <w:color w:val="231F20"/>
                <w:w w:val="72"/>
                <w:sz w:val="16"/>
              </w:rPr>
              <w:t>F</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9" w:lineRule="exact"/>
              <w:ind w:left="21"/>
              <w:jc w:val="center"/>
              <w:rPr>
                <w:sz w:val="16"/>
              </w:rPr>
            </w:pPr>
            <w:r>
              <w:rPr>
                <w:color w:val="231F20"/>
                <w:w w:val="65"/>
                <w:sz w:val="16"/>
              </w:rPr>
              <w:t>G</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1"/>
              <w:jc w:val="center"/>
              <w:rPr>
                <w:sz w:val="16"/>
              </w:rPr>
            </w:pPr>
            <w:r>
              <w:rPr>
                <w:color w:val="231F20"/>
                <w:w w:val="72"/>
                <w:sz w:val="16"/>
              </w:rPr>
              <w:t>F</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5"/>
                <w:sz w:val="16"/>
              </w:rPr>
              <w:t>DURO FR-HD</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DICHLOROPROPENE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1"/>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1"/>
              <w:jc w:val="center"/>
              <w:rPr>
                <w:sz w:val="16"/>
              </w:rPr>
            </w:pPr>
            <w:r>
              <w:rPr>
                <w:color w:val="231F20"/>
                <w:w w:val="68"/>
                <w:sz w:val="16"/>
              </w:rPr>
              <w:t>C</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9" w:lineRule="exact"/>
              <w:ind w:left="21"/>
              <w:jc w:val="center"/>
              <w:rPr>
                <w:sz w:val="16"/>
              </w:rPr>
            </w:pPr>
            <w:r>
              <w:rPr>
                <w:color w:val="231F20"/>
                <w:w w:val="65"/>
                <w:sz w:val="16"/>
              </w:rPr>
              <w:t>G</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1"/>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5"/>
                <w:sz w:val="16"/>
              </w:rPr>
              <w:t>ETHANOIC ACID (Acetic acid)</w:t>
            </w: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left="20"/>
              <w:jc w:val="center"/>
              <w:rPr>
                <w:sz w:val="16"/>
              </w:rPr>
            </w:pPr>
            <w:r>
              <w:rPr>
                <w:color w:val="231F20"/>
                <w:w w:val="68"/>
                <w:sz w:val="16"/>
              </w:rPr>
              <w:t>C</w:t>
            </w: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left="20"/>
              <w:jc w:val="center"/>
              <w:rPr>
                <w:sz w:val="16"/>
              </w:rPr>
            </w:pPr>
            <w:r>
              <w:rPr>
                <w:color w:val="231F20"/>
                <w:w w:val="68"/>
                <w:sz w:val="16"/>
              </w:rPr>
              <w:t>C</w:t>
            </w:r>
          </w:p>
        </w:tc>
        <w:tc>
          <w:tcPr>
            <w:tcW w:w="288" w:type="dxa"/>
          </w:tcPr>
          <w:p>
            <w:pPr>
              <w:pStyle w:val="TableParagraph"/>
              <w:spacing w:line="158" w:lineRule="exact" w:before="23"/>
              <w:ind w:right="87"/>
              <w:jc w:val="right"/>
              <w:rPr>
                <w:sz w:val="16"/>
              </w:rPr>
            </w:pPr>
            <w:r>
              <w:rPr>
                <w:color w:val="231F20"/>
                <w:w w:val="68"/>
                <w:sz w:val="16"/>
              </w:rPr>
              <w:t>C</w:t>
            </w: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left="20"/>
              <w:jc w:val="center"/>
              <w:rPr>
                <w:sz w:val="16"/>
              </w:rPr>
            </w:pPr>
            <w:r>
              <w:rPr>
                <w:color w:val="231F20"/>
                <w:w w:val="65"/>
                <w:sz w:val="16"/>
              </w:rPr>
              <w:t>G</w:t>
            </w:r>
          </w:p>
        </w:tc>
        <w:tc>
          <w:tcPr>
            <w:tcW w:w="288" w:type="dxa"/>
          </w:tcPr>
          <w:p>
            <w:pPr>
              <w:pStyle w:val="TableParagraph"/>
              <w:spacing w:line="158" w:lineRule="exact" w:before="23"/>
              <w:ind w:left="20"/>
              <w:jc w:val="center"/>
              <w:rPr>
                <w:sz w:val="16"/>
              </w:rPr>
            </w:pPr>
            <w:r>
              <w:rPr>
                <w:color w:val="231F20"/>
                <w:w w:val="68"/>
                <w:sz w:val="16"/>
              </w:rPr>
              <w:t>E</w:t>
            </w:r>
          </w:p>
        </w:tc>
        <w:tc>
          <w:tcPr>
            <w:tcW w:w="288" w:type="dxa"/>
          </w:tcPr>
          <w:p>
            <w:pPr>
              <w:pStyle w:val="TableParagraph"/>
              <w:spacing w:line="158" w:lineRule="exact" w:before="23"/>
              <w:ind w:left="20"/>
              <w:jc w:val="center"/>
              <w:rPr>
                <w:sz w:val="16"/>
              </w:rPr>
            </w:pPr>
            <w:r>
              <w:rPr>
                <w:color w:val="231F20"/>
                <w:w w:val="68"/>
                <w:sz w:val="16"/>
              </w:rPr>
              <w:t>E</w:t>
            </w:r>
          </w:p>
        </w:tc>
        <w:tc>
          <w:tcPr>
            <w:tcW w:w="288" w:type="dxa"/>
          </w:tcPr>
          <w:p>
            <w:pPr>
              <w:pStyle w:val="TableParagraph"/>
              <w:spacing w:line="158" w:lineRule="exact" w:before="23"/>
              <w:ind w:right="87"/>
              <w:jc w:val="right"/>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DICHLOROTOLUENE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90"/>
                <w:sz w:val="16"/>
              </w:rPr>
              <w:t>ETHANOL (Grain alcohol)</w:t>
            </w:r>
          </w:p>
        </w:tc>
        <w:tc>
          <w:tcPr>
            <w:tcW w:w="288" w:type="dxa"/>
          </w:tcPr>
          <w:p>
            <w:pPr>
              <w:pStyle w:val="TableParagraph"/>
              <w:spacing w:line="158" w:lineRule="exact" w:before="23"/>
              <w:ind w:left="112"/>
              <w:rPr>
                <w:sz w:val="16"/>
              </w:rPr>
            </w:pPr>
            <w:r>
              <w:rPr>
                <w:color w:val="231F20"/>
                <w:w w:val="68"/>
                <w:sz w:val="16"/>
              </w:rPr>
              <w:t>E</w:t>
            </w:r>
          </w:p>
        </w:tc>
        <w:tc>
          <w:tcPr>
            <w:tcW w:w="288" w:type="dxa"/>
          </w:tcPr>
          <w:p>
            <w:pPr>
              <w:pStyle w:val="TableParagraph"/>
              <w:spacing w:line="158" w:lineRule="exact" w:before="23"/>
              <w:ind w:left="20"/>
              <w:jc w:val="center"/>
              <w:rPr>
                <w:sz w:val="16"/>
              </w:rPr>
            </w:pPr>
            <w:r>
              <w:rPr>
                <w:color w:val="231F20"/>
                <w:w w:val="68"/>
                <w:sz w:val="16"/>
              </w:rPr>
              <w:t>E</w:t>
            </w:r>
          </w:p>
        </w:tc>
        <w:tc>
          <w:tcPr>
            <w:tcW w:w="288" w:type="dxa"/>
          </w:tcPr>
          <w:p>
            <w:pPr>
              <w:pStyle w:val="TableParagraph"/>
              <w:spacing w:line="158" w:lineRule="exact" w:before="23"/>
              <w:ind w:left="112"/>
              <w:rPr>
                <w:sz w:val="16"/>
              </w:rPr>
            </w:pPr>
            <w:r>
              <w:rPr>
                <w:color w:val="231F20"/>
                <w:w w:val="68"/>
                <w:sz w:val="16"/>
              </w:rPr>
              <w:t>E</w:t>
            </w:r>
          </w:p>
        </w:tc>
        <w:tc>
          <w:tcPr>
            <w:tcW w:w="288" w:type="dxa"/>
          </w:tcPr>
          <w:p>
            <w:pPr>
              <w:pStyle w:val="TableParagraph"/>
              <w:spacing w:line="158" w:lineRule="exact" w:before="23"/>
              <w:ind w:left="20"/>
              <w:jc w:val="center"/>
              <w:rPr>
                <w:sz w:val="16"/>
              </w:rPr>
            </w:pPr>
            <w:r>
              <w:rPr>
                <w:color w:val="231F20"/>
                <w:w w:val="68"/>
                <w:sz w:val="16"/>
              </w:rPr>
              <w:t>E</w:t>
            </w:r>
          </w:p>
        </w:tc>
        <w:tc>
          <w:tcPr>
            <w:tcW w:w="288" w:type="dxa"/>
          </w:tcPr>
          <w:p>
            <w:pPr>
              <w:pStyle w:val="TableParagraph"/>
              <w:spacing w:line="158" w:lineRule="exact" w:before="23"/>
              <w:ind w:right="87"/>
              <w:jc w:val="right"/>
              <w:rPr>
                <w:sz w:val="16"/>
              </w:rPr>
            </w:pPr>
            <w:r>
              <w:rPr>
                <w:color w:val="231F20"/>
                <w:w w:val="68"/>
                <w:sz w:val="16"/>
              </w:rPr>
              <w:t>C</w:t>
            </w:r>
          </w:p>
        </w:tc>
        <w:tc>
          <w:tcPr>
            <w:tcW w:w="288" w:type="dxa"/>
          </w:tcPr>
          <w:p>
            <w:pPr>
              <w:pStyle w:val="TableParagraph"/>
              <w:spacing w:line="158" w:lineRule="exact" w:before="23"/>
              <w:ind w:left="112"/>
              <w:rPr>
                <w:sz w:val="16"/>
              </w:rPr>
            </w:pPr>
            <w:r>
              <w:rPr>
                <w:color w:val="231F20"/>
                <w:w w:val="68"/>
                <w:sz w:val="16"/>
              </w:rPr>
              <w:t>E</w:t>
            </w:r>
          </w:p>
        </w:tc>
        <w:tc>
          <w:tcPr>
            <w:tcW w:w="288" w:type="dxa"/>
          </w:tcPr>
          <w:p>
            <w:pPr>
              <w:pStyle w:val="TableParagraph"/>
              <w:spacing w:line="158" w:lineRule="exact" w:before="23"/>
              <w:ind w:left="20"/>
              <w:jc w:val="center"/>
              <w:rPr>
                <w:sz w:val="16"/>
              </w:rPr>
            </w:pPr>
            <w:r>
              <w:rPr>
                <w:color w:val="231F20"/>
                <w:w w:val="68"/>
                <w:sz w:val="16"/>
              </w:rPr>
              <w:t>E</w:t>
            </w:r>
          </w:p>
        </w:tc>
        <w:tc>
          <w:tcPr>
            <w:tcW w:w="288" w:type="dxa"/>
          </w:tcPr>
          <w:p>
            <w:pPr>
              <w:pStyle w:val="TableParagraph"/>
              <w:spacing w:line="158" w:lineRule="exact" w:before="23"/>
              <w:ind w:left="20"/>
              <w:jc w:val="center"/>
              <w:rPr>
                <w:sz w:val="16"/>
              </w:rPr>
            </w:pPr>
            <w:r>
              <w:rPr>
                <w:color w:val="231F20"/>
                <w:w w:val="68"/>
                <w:sz w:val="16"/>
              </w:rPr>
              <w:t>E</w:t>
            </w:r>
          </w:p>
        </w:tc>
        <w:tc>
          <w:tcPr>
            <w:tcW w:w="288" w:type="dxa"/>
          </w:tcPr>
          <w:p>
            <w:pPr>
              <w:pStyle w:val="TableParagraph"/>
              <w:spacing w:line="158" w:lineRule="exact" w:before="23"/>
              <w:ind w:left="20"/>
              <w:jc w:val="center"/>
              <w:rPr>
                <w:sz w:val="16"/>
              </w:rPr>
            </w:pPr>
            <w:r>
              <w:rPr>
                <w:color w:val="231F20"/>
                <w:w w:val="68"/>
                <w:sz w:val="16"/>
              </w:rPr>
              <w:t>E</w:t>
            </w:r>
          </w:p>
        </w:tc>
        <w:tc>
          <w:tcPr>
            <w:tcW w:w="288" w:type="dxa"/>
          </w:tcPr>
          <w:p>
            <w:pPr>
              <w:pStyle w:val="TableParagraph"/>
              <w:spacing w:line="158" w:lineRule="exact" w:before="23"/>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DIESEL OIL</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68"/>
                <w:sz w:val="16"/>
              </w:rPr>
              <w:t>C</w:t>
            </w:r>
          </w:p>
        </w:tc>
        <w:tc>
          <w:tcPr>
            <w:tcW w:w="288" w:type="dxa"/>
          </w:tcPr>
          <w:p>
            <w:pPr>
              <w:pStyle w:val="TableParagraph"/>
              <w:spacing w:line="159" w:lineRule="exact"/>
              <w:ind w:left="21"/>
              <w:jc w:val="center"/>
              <w:rPr>
                <w:sz w:val="16"/>
              </w:rPr>
            </w:pPr>
            <w:r>
              <w:rPr>
                <w:color w:val="231F20"/>
                <w:w w:val="68"/>
                <w:sz w:val="16"/>
              </w:rPr>
              <w:t>C</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1"/>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1"/>
              <w:jc w:val="center"/>
              <w:rPr>
                <w:sz w:val="16"/>
              </w:rPr>
            </w:pPr>
            <w:r>
              <w:rPr>
                <w:color w:val="231F20"/>
                <w:w w:val="68"/>
                <w:sz w:val="16"/>
              </w:rPr>
              <w:t>E</w:t>
            </w:r>
          </w:p>
        </w:tc>
        <w:tc>
          <w:tcPr>
            <w:tcW w:w="288" w:type="dxa"/>
          </w:tcPr>
          <w:p>
            <w:pPr>
              <w:pStyle w:val="TableParagraph"/>
              <w:spacing w:line="159" w:lineRule="exact"/>
              <w:ind w:left="113"/>
              <w:rPr>
                <w:sz w:val="16"/>
              </w:rPr>
            </w:pPr>
            <w:r>
              <w:rPr>
                <w:color w:val="231F20"/>
                <w:w w:val="68"/>
                <w:sz w:val="16"/>
              </w:rPr>
              <w:t>E</w:t>
            </w:r>
          </w:p>
        </w:tc>
        <w:tc>
          <w:tcPr>
            <w:tcW w:w="288" w:type="dxa"/>
          </w:tcPr>
          <w:p>
            <w:pPr>
              <w:pStyle w:val="TableParagraph"/>
              <w:spacing w:line="159" w:lineRule="exact"/>
              <w:ind w:left="21"/>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5"/>
                <w:sz w:val="16"/>
              </w:rPr>
              <w:t>ETHANOLAMINE</w:t>
            </w:r>
          </w:p>
        </w:tc>
        <w:tc>
          <w:tcPr>
            <w:tcW w:w="288" w:type="dxa"/>
          </w:tcPr>
          <w:p>
            <w:pPr>
              <w:pStyle w:val="TableParagraph"/>
              <w:spacing w:line="158" w:lineRule="exact" w:before="23"/>
              <w:ind w:left="109"/>
              <w:rPr>
                <w:sz w:val="16"/>
              </w:rPr>
            </w:pPr>
            <w:r>
              <w:rPr>
                <w:color w:val="231F20"/>
                <w:w w:val="68"/>
                <w:sz w:val="16"/>
              </w:rPr>
              <w:t>C</w:t>
            </w:r>
          </w:p>
        </w:tc>
        <w:tc>
          <w:tcPr>
            <w:tcW w:w="288" w:type="dxa"/>
          </w:tcPr>
          <w:p>
            <w:pPr>
              <w:pStyle w:val="TableParagraph"/>
              <w:spacing w:line="158" w:lineRule="exact" w:before="23"/>
              <w:ind w:left="20"/>
              <w:jc w:val="center"/>
              <w:rPr>
                <w:sz w:val="16"/>
              </w:rPr>
            </w:pPr>
            <w:r>
              <w:rPr>
                <w:color w:val="231F20"/>
                <w:w w:val="68"/>
                <w:sz w:val="16"/>
              </w:rPr>
              <w:t>C</w:t>
            </w:r>
          </w:p>
        </w:tc>
        <w:tc>
          <w:tcPr>
            <w:tcW w:w="288" w:type="dxa"/>
          </w:tcPr>
          <w:p>
            <w:pPr>
              <w:pStyle w:val="TableParagraph"/>
              <w:spacing w:line="158" w:lineRule="exact" w:before="23"/>
              <w:ind w:left="109"/>
              <w:rPr>
                <w:sz w:val="16"/>
              </w:rPr>
            </w:pPr>
            <w:r>
              <w:rPr>
                <w:color w:val="231F20"/>
                <w:w w:val="68"/>
                <w:sz w:val="16"/>
              </w:rPr>
              <w:t>C</w:t>
            </w:r>
          </w:p>
        </w:tc>
        <w:tc>
          <w:tcPr>
            <w:tcW w:w="288" w:type="dxa"/>
          </w:tcPr>
          <w:p>
            <w:pPr>
              <w:pStyle w:val="TableParagraph"/>
              <w:spacing w:line="158" w:lineRule="exact" w:before="23"/>
              <w:ind w:left="20"/>
              <w:jc w:val="center"/>
              <w:rPr>
                <w:sz w:val="16"/>
              </w:rPr>
            </w:pPr>
            <w:r>
              <w:rPr>
                <w:color w:val="231F20"/>
                <w:w w:val="68"/>
                <w:sz w:val="16"/>
              </w:rPr>
              <w:t>E</w:t>
            </w:r>
          </w:p>
        </w:tc>
        <w:tc>
          <w:tcPr>
            <w:tcW w:w="288" w:type="dxa"/>
          </w:tcPr>
          <w:p>
            <w:pPr>
              <w:pStyle w:val="TableParagraph"/>
              <w:spacing w:line="158" w:lineRule="exact" w:before="23"/>
              <w:ind w:right="87"/>
              <w:jc w:val="right"/>
              <w:rPr>
                <w:sz w:val="16"/>
              </w:rPr>
            </w:pPr>
            <w:r>
              <w:rPr>
                <w:color w:val="231F20"/>
                <w:w w:val="68"/>
                <w:sz w:val="16"/>
              </w:rPr>
              <w:t>C</w:t>
            </w:r>
          </w:p>
        </w:tc>
        <w:tc>
          <w:tcPr>
            <w:tcW w:w="288" w:type="dxa"/>
          </w:tcPr>
          <w:p>
            <w:pPr>
              <w:pStyle w:val="TableParagraph"/>
              <w:spacing w:line="158" w:lineRule="exact" w:before="23"/>
              <w:ind w:left="109"/>
              <w:rPr>
                <w:sz w:val="16"/>
              </w:rPr>
            </w:pPr>
            <w:r>
              <w:rPr>
                <w:color w:val="231F20"/>
                <w:w w:val="68"/>
                <w:sz w:val="16"/>
              </w:rPr>
              <w:t>C</w:t>
            </w:r>
          </w:p>
        </w:tc>
        <w:tc>
          <w:tcPr>
            <w:tcW w:w="288" w:type="dxa"/>
          </w:tcPr>
          <w:p>
            <w:pPr>
              <w:pStyle w:val="TableParagraph"/>
              <w:spacing w:line="158" w:lineRule="exact" w:before="23"/>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87"/>
              <w:jc w:val="right"/>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DIETHANOL AMINE</w:t>
            </w:r>
          </w:p>
        </w:tc>
        <w:tc>
          <w:tcPr>
            <w:tcW w:w="288" w:type="dxa"/>
          </w:tcPr>
          <w:p>
            <w:pPr>
              <w:pStyle w:val="TableParagraph"/>
              <w:spacing w:line="159" w:lineRule="exact"/>
              <w:ind w:right="89"/>
              <w:jc w:val="right"/>
              <w:rPr>
                <w:sz w:val="16"/>
              </w:rPr>
            </w:pPr>
            <w:r>
              <w:rPr>
                <w:color w:val="231F20"/>
                <w:w w:val="68"/>
                <w:sz w:val="16"/>
              </w:rPr>
              <w:t>E</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1"/>
              <w:jc w:val="center"/>
              <w:rPr>
                <w:sz w:val="16"/>
              </w:rPr>
            </w:pPr>
            <w:r>
              <w:rPr>
                <w:color w:val="231F20"/>
                <w:w w:val="72"/>
                <w:sz w:val="16"/>
              </w:rPr>
              <w:t>F</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1"/>
              <w:jc w:val="center"/>
              <w:rPr>
                <w:sz w:val="16"/>
              </w:rPr>
            </w:pPr>
            <w:r>
              <w:rPr>
                <w:color w:val="231F20"/>
                <w:w w:val="68"/>
                <w:sz w:val="16"/>
              </w:rPr>
              <w:t>C</w:t>
            </w:r>
          </w:p>
        </w:tc>
        <w:tc>
          <w:tcPr>
            <w:tcW w:w="288" w:type="dxa"/>
          </w:tcPr>
          <w:p>
            <w:pPr>
              <w:pStyle w:val="TableParagraph"/>
              <w:spacing w:line="159" w:lineRule="exact"/>
              <w:ind w:right="85"/>
              <w:jc w:val="right"/>
              <w:rPr>
                <w:sz w:val="16"/>
              </w:rPr>
            </w:pPr>
            <w:r>
              <w:rPr>
                <w:color w:val="231F20"/>
                <w:w w:val="65"/>
                <w:sz w:val="16"/>
              </w:rPr>
              <w:t>G</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1"/>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0"/>
                <w:sz w:val="16"/>
              </w:rPr>
              <w:t>ETHERS</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71"/>
                <w:sz w:val="16"/>
              </w:rPr>
              <w:t>X</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71"/>
                <w:sz w:val="16"/>
              </w:rPr>
              <w:t>X</w:t>
            </w:r>
          </w:p>
        </w:tc>
        <w:tc>
          <w:tcPr>
            <w:tcW w:w="288" w:type="dxa"/>
          </w:tcPr>
          <w:p>
            <w:pPr>
              <w:pStyle w:val="TableParagraph"/>
              <w:spacing w:line="158" w:lineRule="exact" w:before="23"/>
              <w:ind w:right="91"/>
              <w:jc w:val="right"/>
              <w:rPr>
                <w:sz w:val="16"/>
              </w:rPr>
            </w:pPr>
            <w:r>
              <w:rPr>
                <w:color w:val="231F20"/>
                <w:w w:val="72"/>
                <w:sz w:val="16"/>
              </w:rPr>
              <w:t>F</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68"/>
                <w:sz w:val="16"/>
              </w:rPr>
              <w:t>E</w:t>
            </w:r>
          </w:p>
        </w:tc>
        <w:tc>
          <w:tcPr>
            <w:tcW w:w="288" w:type="dxa"/>
          </w:tcPr>
          <w:p>
            <w:pPr>
              <w:pStyle w:val="TableParagraph"/>
              <w:spacing w:line="158" w:lineRule="exact" w:before="23"/>
              <w:ind w:left="20"/>
              <w:jc w:val="center"/>
              <w:rPr>
                <w:sz w:val="16"/>
              </w:rPr>
            </w:pPr>
            <w:r>
              <w:rPr>
                <w:color w:val="231F20"/>
                <w:w w:val="68"/>
                <w:sz w:val="16"/>
              </w:rPr>
              <w:t>E</w:t>
            </w:r>
          </w:p>
        </w:tc>
        <w:tc>
          <w:tcPr>
            <w:tcW w:w="288" w:type="dxa"/>
          </w:tcPr>
          <w:p>
            <w:pPr>
              <w:pStyle w:val="TableParagraph"/>
              <w:spacing w:line="158" w:lineRule="exact" w:before="23"/>
              <w:ind w:right="91"/>
              <w:jc w:val="right"/>
              <w:rPr>
                <w:sz w:val="16"/>
              </w:rPr>
            </w:pPr>
            <w:r>
              <w:rPr>
                <w:color w:val="231F20"/>
                <w:w w:val="72"/>
                <w:sz w:val="16"/>
              </w:rPr>
              <w:t>F</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DIETHYLBENZENE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9" w:lineRule="exact"/>
              <w:ind w:left="21"/>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7"/>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0"/>
                <w:sz w:val="16"/>
              </w:rPr>
              <w:t>ETHYL ACETATE</w:t>
            </w:r>
          </w:p>
        </w:tc>
        <w:tc>
          <w:tcPr>
            <w:tcW w:w="288" w:type="dxa"/>
          </w:tcPr>
          <w:p>
            <w:pPr>
              <w:pStyle w:val="TableParagraph"/>
              <w:spacing w:line="158" w:lineRule="exact" w:before="23"/>
              <w:ind w:left="109"/>
              <w:rPr>
                <w:sz w:val="16"/>
              </w:rPr>
            </w:pPr>
            <w:r>
              <w:rPr>
                <w:color w:val="231F20"/>
                <w:w w:val="68"/>
                <w:sz w:val="16"/>
              </w:rPr>
              <w:t>C</w:t>
            </w:r>
          </w:p>
        </w:tc>
        <w:tc>
          <w:tcPr>
            <w:tcW w:w="288" w:type="dxa"/>
          </w:tcPr>
          <w:p>
            <w:pPr>
              <w:pStyle w:val="TableParagraph"/>
              <w:spacing w:line="158" w:lineRule="exact" w:before="23"/>
              <w:ind w:left="20"/>
              <w:jc w:val="center"/>
              <w:rPr>
                <w:sz w:val="16"/>
              </w:rPr>
            </w:pPr>
            <w:r>
              <w:rPr>
                <w:color w:val="231F20"/>
                <w:w w:val="71"/>
                <w:sz w:val="16"/>
              </w:rPr>
              <w:t>X</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68"/>
                <w:sz w:val="16"/>
              </w:rPr>
              <w:t>C</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68"/>
                <w:sz w:val="16"/>
              </w:rPr>
              <w:t>E</w:t>
            </w:r>
          </w:p>
        </w:tc>
        <w:tc>
          <w:tcPr>
            <w:tcW w:w="288" w:type="dxa"/>
          </w:tcPr>
          <w:p>
            <w:pPr>
              <w:pStyle w:val="TableParagraph"/>
              <w:spacing w:line="158" w:lineRule="exact" w:before="23"/>
              <w:ind w:left="20"/>
              <w:jc w:val="center"/>
              <w:rPr>
                <w:sz w:val="16"/>
              </w:rPr>
            </w:pPr>
            <w:r>
              <w:rPr>
                <w:color w:val="231F20"/>
                <w:w w:val="68"/>
                <w:sz w:val="16"/>
              </w:rPr>
              <w:t>E</w:t>
            </w:r>
          </w:p>
        </w:tc>
        <w:tc>
          <w:tcPr>
            <w:tcW w:w="288" w:type="dxa"/>
          </w:tcPr>
          <w:p>
            <w:pPr>
              <w:pStyle w:val="TableParagraph"/>
              <w:spacing w:line="158" w:lineRule="exact" w:before="23"/>
              <w:ind w:right="88"/>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ind w:left="5"/>
              <w:rPr>
                <w:sz w:val="16"/>
              </w:rPr>
            </w:pPr>
            <w:r>
              <w:rPr>
                <w:color w:val="231F20"/>
                <w:w w:val="80"/>
                <w:sz w:val="16"/>
              </w:rPr>
              <w:t>DIETHYL ETHER</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111"/>
              <w:rPr>
                <w:sz w:val="16"/>
              </w:rPr>
            </w:pPr>
            <w:r>
              <w:rPr>
                <w:color w:val="231F20"/>
                <w:w w:val="71"/>
                <w:sz w:val="16"/>
              </w:rPr>
              <w:t>X</w:t>
            </w:r>
          </w:p>
        </w:tc>
        <w:tc>
          <w:tcPr>
            <w:tcW w:w="288" w:type="dxa"/>
          </w:tcPr>
          <w:p>
            <w:pPr>
              <w:pStyle w:val="TableParagraph"/>
              <w:spacing w:line="158" w:lineRule="exact"/>
              <w:ind w:left="21"/>
              <w:jc w:val="center"/>
              <w:rPr>
                <w:sz w:val="16"/>
              </w:rPr>
            </w:pPr>
            <w:r>
              <w:rPr>
                <w:color w:val="231F20"/>
                <w:w w:val="71"/>
                <w:sz w:val="16"/>
              </w:rPr>
              <w:t>X</w:t>
            </w:r>
          </w:p>
        </w:tc>
        <w:tc>
          <w:tcPr>
            <w:tcW w:w="288" w:type="dxa"/>
          </w:tcPr>
          <w:p>
            <w:pPr>
              <w:pStyle w:val="TableParagraph"/>
              <w:spacing w:line="158" w:lineRule="exact"/>
              <w:ind w:left="112"/>
              <w:rPr>
                <w:sz w:val="16"/>
              </w:rPr>
            </w:pPr>
            <w:r>
              <w:rPr>
                <w:color w:val="231F20"/>
                <w:w w:val="71"/>
                <w:sz w:val="16"/>
              </w:rPr>
              <w:t>X</w:t>
            </w:r>
          </w:p>
        </w:tc>
        <w:tc>
          <w:tcPr>
            <w:tcW w:w="288" w:type="dxa"/>
          </w:tcPr>
          <w:p>
            <w:pPr>
              <w:pStyle w:val="TableParagraph"/>
              <w:spacing w:line="158" w:lineRule="exact"/>
              <w:ind w:left="22"/>
              <w:jc w:val="center"/>
              <w:rPr>
                <w:sz w:val="16"/>
              </w:rPr>
            </w:pPr>
            <w:r>
              <w:rPr>
                <w:color w:val="231F20"/>
                <w:w w:val="71"/>
                <w:sz w:val="16"/>
              </w:rPr>
              <w:t>X</w:t>
            </w:r>
          </w:p>
        </w:tc>
        <w:tc>
          <w:tcPr>
            <w:tcW w:w="288" w:type="dxa"/>
          </w:tcPr>
          <w:p>
            <w:pPr>
              <w:pStyle w:val="TableParagraph"/>
              <w:spacing w:line="158" w:lineRule="exact"/>
              <w:ind w:right="87"/>
              <w:jc w:val="right"/>
              <w:rPr>
                <w:sz w:val="16"/>
              </w:rPr>
            </w:pPr>
            <w:r>
              <w:rPr>
                <w:color w:val="231F20"/>
                <w:w w:val="71"/>
                <w:sz w:val="16"/>
              </w:rPr>
              <w:t>X</w:t>
            </w:r>
          </w:p>
        </w:tc>
        <w:tc>
          <w:tcPr>
            <w:tcW w:w="288" w:type="dxa"/>
          </w:tcPr>
          <w:p>
            <w:pPr>
              <w:pStyle w:val="TableParagraph"/>
              <w:spacing w:line="158" w:lineRule="exact"/>
              <w:ind w:left="112"/>
              <w:rPr>
                <w:sz w:val="16"/>
              </w:rPr>
            </w:pPr>
            <w:r>
              <w:rPr>
                <w:color w:val="231F20"/>
                <w:w w:val="71"/>
                <w:sz w:val="16"/>
              </w:rPr>
              <w:t>X</w:t>
            </w:r>
          </w:p>
        </w:tc>
        <w:tc>
          <w:tcPr>
            <w:tcW w:w="288" w:type="dxa"/>
          </w:tcPr>
          <w:p>
            <w:pPr>
              <w:pStyle w:val="TableParagraph"/>
              <w:spacing w:line="158" w:lineRule="exact"/>
              <w:ind w:left="21"/>
              <w:jc w:val="center"/>
              <w:rPr>
                <w:sz w:val="16"/>
              </w:rPr>
            </w:pPr>
            <w:r>
              <w:rPr>
                <w:color w:val="231F20"/>
                <w:w w:val="68"/>
                <w:sz w:val="16"/>
              </w:rPr>
              <w:t>E</w:t>
            </w:r>
          </w:p>
        </w:tc>
        <w:tc>
          <w:tcPr>
            <w:tcW w:w="288" w:type="dxa"/>
          </w:tcPr>
          <w:p>
            <w:pPr>
              <w:pStyle w:val="TableParagraph"/>
              <w:spacing w:line="158" w:lineRule="exact"/>
              <w:ind w:left="113"/>
              <w:rPr>
                <w:sz w:val="16"/>
              </w:rPr>
            </w:pPr>
            <w:r>
              <w:rPr>
                <w:color w:val="231F20"/>
                <w:w w:val="68"/>
                <w:sz w:val="16"/>
              </w:rPr>
              <w:t>E</w:t>
            </w:r>
          </w:p>
        </w:tc>
        <w:tc>
          <w:tcPr>
            <w:tcW w:w="288" w:type="dxa"/>
          </w:tcPr>
          <w:p>
            <w:pPr>
              <w:pStyle w:val="TableParagraph"/>
              <w:spacing w:line="158" w:lineRule="exact"/>
              <w:ind w:left="21"/>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0"/>
                <w:sz w:val="16"/>
              </w:rPr>
              <w:t>ETHYL ACETOACETATE</w:t>
            </w:r>
          </w:p>
        </w:tc>
        <w:tc>
          <w:tcPr>
            <w:tcW w:w="288" w:type="dxa"/>
          </w:tcPr>
          <w:p>
            <w:pPr>
              <w:pStyle w:val="TableParagraph"/>
              <w:spacing w:line="158" w:lineRule="exact" w:before="23"/>
              <w:ind w:left="109"/>
              <w:rPr>
                <w:sz w:val="16"/>
              </w:rPr>
            </w:pPr>
            <w:r>
              <w:rPr>
                <w:color w:val="231F20"/>
                <w:w w:val="68"/>
                <w:sz w:val="16"/>
              </w:rPr>
              <w:t>C</w:t>
            </w:r>
          </w:p>
        </w:tc>
        <w:tc>
          <w:tcPr>
            <w:tcW w:w="288" w:type="dxa"/>
          </w:tcPr>
          <w:p>
            <w:pPr>
              <w:pStyle w:val="TableParagraph"/>
              <w:spacing w:line="158" w:lineRule="exact" w:before="23"/>
              <w:ind w:left="20"/>
              <w:jc w:val="center"/>
              <w:rPr>
                <w:sz w:val="16"/>
              </w:rPr>
            </w:pPr>
            <w:r>
              <w:rPr>
                <w:color w:val="231F20"/>
                <w:w w:val="71"/>
                <w:sz w:val="16"/>
              </w:rPr>
              <w:t>X</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68"/>
                <w:sz w:val="16"/>
              </w:rPr>
              <w:t>C</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109"/>
              <w:rPr>
                <w:sz w:val="16"/>
              </w:rPr>
            </w:pPr>
            <w:r>
              <w:rPr>
                <w:color w:val="231F20"/>
                <w:w w:val="68"/>
                <w:sz w:val="16"/>
              </w:rPr>
              <w:t>C</w:t>
            </w:r>
          </w:p>
        </w:tc>
        <w:tc>
          <w:tcPr>
            <w:tcW w:w="288" w:type="dxa"/>
          </w:tcPr>
          <w:p>
            <w:pPr>
              <w:pStyle w:val="TableParagraph"/>
              <w:spacing w:line="158" w:lineRule="exact" w:before="23"/>
              <w:ind w:left="20"/>
              <w:jc w:val="center"/>
              <w:rPr>
                <w:sz w:val="16"/>
              </w:rPr>
            </w:pPr>
            <w:r>
              <w:rPr>
                <w:color w:val="231F20"/>
                <w:w w:val="72"/>
                <w:sz w:val="16"/>
              </w:rPr>
              <w:t>F</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88"/>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ind w:left="5"/>
              <w:rPr>
                <w:sz w:val="16"/>
              </w:rPr>
            </w:pPr>
            <w:r>
              <w:rPr>
                <w:color w:val="231F20"/>
                <w:w w:val="80"/>
                <w:sz w:val="16"/>
              </w:rPr>
              <w:t>DIETHYL KETONE</w:t>
            </w:r>
          </w:p>
        </w:tc>
        <w:tc>
          <w:tcPr>
            <w:tcW w:w="288" w:type="dxa"/>
          </w:tcPr>
          <w:p>
            <w:pPr>
              <w:pStyle w:val="TableParagraph"/>
              <w:spacing w:line="158" w:lineRule="exact"/>
              <w:ind w:right="85"/>
              <w:jc w:val="right"/>
              <w:rPr>
                <w:sz w:val="16"/>
              </w:rPr>
            </w:pPr>
            <w:r>
              <w:rPr>
                <w:color w:val="231F20"/>
                <w:w w:val="65"/>
                <w:sz w:val="16"/>
              </w:rPr>
              <w:t>G</w:t>
            </w:r>
          </w:p>
        </w:tc>
        <w:tc>
          <w:tcPr>
            <w:tcW w:w="288" w:type="dxa"/>
          </w:tcPr>
          <w:p>
            <w:pPr>
              <w:pStyle w:val="TableParagraph"/>
              <w:spacing w:line="158" w:lineRule="exact"/>
              <w:ind w:left="111"/>
              <w:rPr>
                <w:sz w:val="16"/>
              </w:rPr>
            </w:pPr>
            <w:r>
              <w:rPr>
                <w:color w:val="231F20"/>
                <w:w w:val="71"/>
                <w:sz w:val="16"/>
              </w:rPr>
              <w:t>X</w:t>
            </w:r>
          </w:p>
        </w:tc>
        <w:tc>
          <w:tcPr>
            <w:tcW w:w="288" w:type="dxa"/>
          </w:tcPr>
          <w:p>
            <w:pPr>
              <w:pStyle w:val="TableParagraph"/>
              <w:spacing w:line="158" w:lineRule="exact"/>
              <w:ind w:left="21"/>
              <w:jc w:val="center"/>
              <w:rPr>
                <w:sz w:val="16"/>
              </w:rPr>
            </w:pPr>
            <w:r>
              <w:rPr>
                <w:color w:val="231F20"/>
                <w:w w:val="71"/>
                <w:sz w:val="16"/>
              </w:rPr>
              <w:t>X</w:t>
            </w:r>
          </w:p>
        </w:tc>
        <w:tc>
          <w:tcPr>
            <w:tcW w:w="288" w:type="dxa"/>
          </w:tcPr>
          <w:p>
            <w:pPr>
              <w:pStyle w:val="TableParagraph"/>
              <w:spacing w:line="158" w:lineRule="exact"/>
              <w:ind w:left="109"/>
              <w:rPr>
                <w:sz w:val="16"/>
              </w:rPr>
            </w:pPr>
            <w:r>
              <w:rPr>
                <w:color w:val="231F20"/>
                <w:w w:val="65"/>
                <w:sz w:val="16"/>
              </w:rPr>
              <w:t>G</w:t>
            </w:r>
          </w:p>
        </w:tc>
        <w:tc>
          <w:tcPr>
            <w:tcW w:w="288" w:type="dxa"/>
          </w:tcPr>
          <w:p>
            <w:pPr>
              <w:pStyle w:val="TableParagraph"/>
              <w:spacing w:line="158" w:lineRule="exact"/>
              <w:ind w:left="21"/>
              <w:jc w:val="center"/>
              <w:rPr>
                <w:sz w:val="16"/>
              </w:rPr>
            </w:pPr>
            <w:r>
              <w:rPr>
                <w:color w:val="231F20"/>
                <w:w w:val="71"/>
                <w:sz w:val="16"/>
              </w:rPr>
              <w:t>X</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8" w:lineRule="exact"/>
              <w:ind w:left="21"/>
              <w:jc w:val="center"/>
              <w:rPr>
                <w:sz w:val="16"/>
              </w:rPr>
            </w:pPr>
            <w:r>
              <w:rPr>
                <w:color w:val="231F20"/>
                <w:w w:val="68"/>
                <w:sz w:val="16"/>
              </w:rPr>
              <w:t>E</w:t>
            </w:r>
          </w:p>
        </w:tc>
        <w:tc>
          <w:tcPr>
            <w:tcW w:w="288" w:type="dxa"/>
          </w:tcPr>
          <w:p>
            <w:pPr>
              <w:pStyle w:val="TableParagraph"/>
              <w:spacing w:line="158" w:lineRule="exact"/>
              <w:ind w:left="113"/>
              <w:rPr>
                <w:sz w:val="16"/>
              </w:rPr>
            </w:pPr>
            <w:r>
              <w:rPr>
                <w:color w:val="231F20"/>
                <w:w w:val="68"/>
                <w:sz w:val="16"/>
              </w:rPr>
              <w:t>E</w:t>
            </w:r>
          </w:p>
        </w:tc>
        <w:tc>
          <w:tcPr>
            <w:tcW w:w="288" w:type="dxa"/>
          </w:tcPr>
          <w:p>
            <w:pPr>
              <w:pStyle w:val="TableParagraph"/>
              <w:spacing w:line="158" w:lineRule="exact"/>
              <w:ind w:left="21"/>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5"/>
                <w:sz w:val="16"/>
              </w:rPr>
              <w:t>ETHYL ACETONE (2-Pentanone)</w:t>
            </w:r>
          </w:p>
        </w:tc>
        <w:tc>
          <w:tcPr>
            <w:tcW w:w="288" w:type="dxa"/>
          </w:tcPr>
          <w:p>
            <w:pPr>
              <w:pStyle w:val="TableParagraph"/>
              <w:spacing w:line="158" w:lineRule="exact" w:before="23"/>
              <w:ind w:left="108"/>
              <w:rPr>
                <w:sz w:val="16"/>
              </w:rPr>
            </w:pPr>
            <w:r>
              <w:rPr>
                <w:color w:val="231F20"/>
                <w:w w:val="65"/>
                <w:sz w:val="16"/>
              </w:rPr>
              <w:t>G</w:t>
            </w:r>
          </w:p>
        </w:tc>
        <w:tc>
          <w:tcPr>
            <w:tcW w:w="288" w:type="dxa"/>
          </w:tcPr>
          <w:p>
            <w:pPr>
              <w:pStyle w:val="TableParagraph"/>
              <w:spacing w:line="158" w:lineRule="exact" w:before="23"/>
              <w:ind w:left="20"/>
              <w:jc w:val="center"/>
              <w:rPr>
                <w:sz w:val="16"/>
              </w:rPr>
            </w:pPr>
            <w:r>
              <w:rPr>
                <w:color w:val="231F20"/>
                <w:w w:val="71"/>
                <w:sz w:val="16"/>
              </w:rPr>
              <w:t>X</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65"/>
                <w:sz w:val="16"/>
              </w:rPr>
              <w:t>G</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88"/>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ind w:left="5"/>
              <w:rPr>
                <w:sz w:val="16"/>
              </w:rPr>
            </w:pPr>
            <w:r>
              <w:rPr>
                <w:color w:val="231F20"/>
                <w:w w:val="80"/>
                <w:sz w:val="16"/>
              </w:rPr>
              <w:t>DIETHYL OXALATE</w:t>
            </w:r>
          </w:p>
        </w:tc>
        <w:tc>
          <w:tcPr>
            <w:tcW w:w="288" w:type="dxa"/>
          </w:tcPr>
          <w:p>
            <w:pPr>
              <w:pStyle w:val="TableParagraph"/>
              <w:spacing w:line="158" w:lineRule="exact"/>
              <w:ind w:right="87"/>
              <w:jc w:val="right"/>
              <w:rPr>
                <w:sz w:val="16"/>
              </w:rPr>
            </w:pPr>
            <w:r>
              <w:rPr>
                <w:color w:val="231F20"/>
                <w:w w:val="71"/>
                <w:sz w:val="16"/>
              </w:rPr>
              <w:t>X</w:t>
            </w:r>
          </w:p>
        </w:tc>
        <w:tc>
          <w:tcPr>
            <w:tcW w:w="288" w:type="dxa"/>
          </w:tcPr>
          <w:p>
            <w:pPr>
              <w:pStyle w:val="TableParagraph"/>
              <w:spacing w:line="158" w:lineRule="exact"/>
              <w:ind w:left="112"/>
              <w:rPr>
                <w:sz w:val="16"/>
              </w:rPr>
            </w:pPr>
            <w:r>
              <w:rPr>
                <w:color w:val="231F20"/>
                <w:w w:val="71"/>
                <w:sz w:val="16"/>
              </w:rPr>
              <w:t>X</w:t>
            </w:r>
          </w:p>
        </w:tc>
        <w:tc>
          <w:tcPr>
            <w:tcW w:w="288" w:type="dxa"/>
          </w:tcPr>
          <w:p>
            <w:pPr>
              <w:pStyle w:val="TableParagraph"/>
              <w:spacing w:line="158" w:lineRule="exact"/>
              <w:ind w:left="22"/>
              <w:jc w:val="center"/>
              <w:rPr>
                <w:sz w:val="16"/>
              </w:rPr>
            </w:pPr>
            <w:r>
              <w:rPr>
                <w:color w:val="231F20"/>
                <w:w w:val="71"/>
                <w:sz w:val="16"/>
              </w:rPr>
              <w:t>X</w:t>
            </w:r>
          </w:p>
        </w:tc>
        <w:tc>
          <w:tcPr>
            <w:tcW w:w="288" w:type="dxa"/>
          </w:tcPr>
          <w:p>
            <w:pPr>
              <w:pStyle w:val="TableParagraph"/>
              <w:spacing w:line="158" w:lineRule="exact"/>
              <w:ind w:left="112"/>
              <w:rPr>
                <w:sz w:val="16"/>
              </w:rPr>
            </w:pPr>
            <w:r>
              <w:rPr>
                <w:color w:val="231F20"/>
                <w:w w:val="71"/>
                <w:sz w:val="16"/>
              </w:rPr>
              <w:t>X</w:t>
            </w:r>
          </w:p>
        </w:tc>
        <w:tc>
          <w:tcPr>
            <w:tcW w:w="288" w:type="dxa"/>
          </w:tcPr>
          <w:p>
            <w:pPr>
              <w:pStyle w:val="TableParagraph"/>
              <w:spacing w:line="158" w:lineRule="exact"/>
              <w:ind w:left="22"/>
              <w:jc w:val="center"/>
              <w:rPr>
                <w:sz w:val="16"/>
              </w:rPr>
            </w:pPr>
            <w:r>
              <w:rPr>
                <w:color w:val="231F20"/>
                <w:w w:val="71"/>
                <w:sz w:val="16"/>
              </w:rPr>
              <w:t>X</w:t>
            </w:r>
          </w:p>
        </w:tc>
        <w:tc>
          <w:tcPr>
            <w:tcW w:w="288" w:type="dxa"/>
          </w:tcPr>
          <w:p>
            <w:pPr>
              <w:pStyle w:val="TableParagraph"/>
              <w:spacing w:line="158" w:lineRule="exact"/>
              <w:ind w:right="90"/>
              <w:jc w:val="right"/>
              <w:rPr>
                <w:sz w:val="16"/>
              </w:rPr>
            </w:pPr>
            <w:r>
              <w:rPr>
                <w:color w:val="231F20"/>
                <w:w w:val="72"/>
                <w:sz w:val="16"/>
              </w:rPr>
              <w:t>F</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left="21"/>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0"/>
                <w:sz w:val="16"/>
              </w:rPr>
              <w:t>ETHYL ACRYLATE</w:t>
            </w:r>
          </w:p>
        </w:tc>
        <w:tc>
          <w:tcPr>
            <w:tcW w:w="288" w:type="dxa"/>
          </w:tcPr>
          <w:p>
            <w:pPr>
              <w:pStyle w:val="TableParagraph"/>
              <w:spacing w:line="158" w:lineRule="exact" w:before="23"/>
              <w:ind w:left="109"/>
              <w:rPr>
                <w:sz w:val="16"/>
              </w:rPr>
            </w:pPr>
            <w:r>
              <w:rPr>
                <w:color w:val="231F20"/>
                <w:w w:val="68"/>
                <w:sz w:val="16"/>
              </w:rPr>
              <w:t>C</w:t>
            </w:r>
          </w:p>
        </w:tc>
        <w:tc>
          <w:tcPr>
            <w:tcW w:w="288" w:type="dxa"/>
          </w:tcPr>
          <w:p>
            <w:pPr>
              <w:pStyle w:val="TableParagraph"/>
              <w:spacing w:line="158" w:lineRule="exact" w:before="23"/>
              <w:ind w:left="20"/>
              <w:jc w:val="center"/>
              <w:rPr>
                <w:sz w:val="16"/>
              </w:rPr>
            </w:pPr>
            <w:r>
              <w:rPr>
                <w:color w:val="231F20"/>
                <w:w w:val="71"/>
                <w:sz w:val="16"/>
              </w:rPr>
              <w:t>X</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68"/>
                <w:sz w:val="16"/>
              </w:rPr>
              <w:t>C</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88"/>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ind w:left="5"/>
              <w:rPr>
                <w:sz w:val="16"/>
              </w:rPr>
            </w:pPr>
            <w:r>
              <w:rPr>
                <w:color w:val="231F20"/>
                <w:w w:val="80"/>
                <w:sz w:val="16"/>
              </w:rPr>
              <w:t>DIETHYL PHTHALATE</w:t>
            </w:r>
          </w:p>
        </w:tc>
        <w:tc>
          <w:tcPr>
            <w:tcW w:w="288" w:type="dxa"/>
          </w:tcPr>
          <w:p>
            <w:pPr>
              <w:pStyle w:val="TableParagraph"/>
              <w:spacing w:line="158" w:lineRule="exact"/>
              <w:ind w:right="87"/>
              <w:jc w:val="right"/>
              <w:rPr>
                <w:sz w:val="16"/>
              </w:rPr>
            </w:pPr>
            <w:r>
              <w:rPr>
                <w:color w:val="231F20"/>
                <w:w w:val="71"/>
                <w:sz w:val="16"/>
              </w:rPr>
              <w:t>X</w:t>
            </w:r>
          </w:p>
        </w:tc>
        <w:tc>
          <w:tcPr>
            <w:tcW w:w="288" w:type="dxa"/>
          </w:tcPr>
          <w:p>
            <w:pPr>
              <w:pStyle w:val="TableParagraph"/>
              <w:spacing w:line="158" w:lineRule="exact"/>
              <w:ind w:left="112"/>
              <w:rPr>
                <w:sz w:val="16"/>
              </w:rPr>
            </w:pPr>
            <w:r>
              <w:rPr>
                <w:color w:val="231F20"/>
                <w:w w:val="71"/>
                <w:sz w:val="16"/>
              </w:rPr>
              <w:t>X</w:t>
            </w:r>
          </w:p>
        </w:tc>
        <w:tc>
          <w:tcPr>
            <w:tcW w:w="288" w:type="dxa"/>
          </w:tcPr>
          <w:p>
            <w:pPr>
              <w:pStyle w:val="TableParagraph"/>
              <w:spacing w:line="158" w:lineRule="exact"/>
              <w:ind w:left="22"/>
              <w:jc w:val="center"/>
              <w:rPr>
                <w:sz w:val="16"/>
              </w:rPr>
            </w:pPr>
            <w:r>
              <w:rPr>
                <w:color w:val="231F20"/>
                <w:w w:val="71"/>
                <w:sz w:val="16"/>
              </w:rPr>
              <w:t>X</w:t>
            </w:r>
          </w:p>
        </w:tc>
        <w:tc>
          <w:tcPr>
            <w:tcW w:w="288" w:type="dxa"/>
          </w:tcPr>
          <w:p>
            <w:pPr>
              <w:pStyle w:val="TableParagraph"/>
              <w:spacing w:line="158" w:lineRule="exact"/>
              <w:ind w:left="114"/>
              <w:rPr>
                <w:sz w:val="16"/>
              </w:rPr>
            </w:pPr>
            <w:r>
              <w:rPr>
                <w:color w:val="231F20"/>
                <w:w w:val="72"/>
                <w:sz w:val="16"/>
              </w:rPr>
              <w:t>F</w:t>
            </w:r>
          </w:p>
        </w:tc>
        <w:tc>
          <w:tcPr>
            <w:tcW w:w="288" w:type="dxa"/>
          </w:tcPr>
          <w:p>
            <w:pPr>
              <w:pStyle w:val="TableParagraph"/>
              <w:spacing w:line="158" w:lineRule="exact"/>
              <w:ind w:left="22"/>
              <w:jc w:val="center"/>
              <w:rPr>
                <w:sz w:val="16"/>
              </w:rPr>
            </w:pPr>
            <w:r>
              <w:rPr>
                <w:color w:val="231F20"/>
                <w:w w:val="71"/>
                <w:sz w:val="16"/>
              </w:rPr>
              <w:t>X</w:t>
            </w:r>
          </w:p>
        </w:tc>
        <w:tc>
          <w:tcPr>
            <w:tcW w:w="288" w:type="dxa"/>
          </w:tcPr>
          <w:p>
            <w:pPr>
              <w:pStyle w:val="TableParagraph"/>
              <w:spacing w:line="158" w:lineRule="exact"/>
              <w:ind w:right="87"/>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8" w:lineRule="exact"/>
              <w:ind w:left="22"/>
              <w:jc w:val="center"/>
              <w:rPr>
                <w:sz w:val="16"/>
              </w:rPr>
            </w:pPr>
            <w:r>
              <w:rPr>
                <w:color w:val="231F20"/>
                <w:w w:val="68"/>
                <w:sz w:val="16"/>
              </w:rPr>
              <w:t>E</w:t>
            </w:r>
          </w:p>
        </w:tc>
        <w:tc>
          <w:tcPr>
            <w:tcW w:w="288" w:type="dxa"/>
          </w:tcPr>
          <w:p>
            <w:pPr>
              <w:pStyle w:val="TableParagraph"/>
              <w:spacing w:line="158" w:lineRule="exact"/>
              <w:ind w:left="113"/>
              <w:rPr>
                <w:sz w:val="16"/>
              </w:rPr>
            </w:pPr>
            <w:r>
              <w:rPr>
                <w:color w:val="231F20"/>
                <w:w w:val="68"/>
                <w:sz w:val="16"/>
              </w:rPr>
              <w:t>E</w:t>
            </w:r>
          </w:p>
        </w:tc>
        <w:tc>
          <w:tcPr>
            <w:tcW w:w="288" w:type="dxa"/>
          </w:tcPr>
          <w:p>
            <w:pPr>
              <w:pStyle w:val="TableParagraph"/>
              <w:spacing w:line="158" w:lineRule="exact"/>
              <w:ind w:left="22"/>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0"/>
                <w:sz w:val="16"/>
              </w:rPr>
              <w:t>ETHYL ALCOHOL</w:t>
            </w:r>
          </w:p>
        </w:tc>
        <w:tc>
          <w:tcPr>
            <w:tcW w:w="288" w:type="dxa"/>
          </w:tcPr>
          <w:p>
            <w:pPr>
              <w:pStyle w:val="TableParagraph"/>
              <w:spacing w:line="158" w:lineRule="exact" w:before="23"/>
              <w:ind w:left="112"/>
              <w:rPr>
                <w:sz w:val="16"/>
              </w:rPr>
            </w:pPr>
            <w:r>
              <w:rPr>
                <w:color w:val="231F20"/>
                <w:w w:val="68"/>
                <w:sz w:val="16"/>
              </w:rPr>
              <w:t>E</w:t>
            </w:r>
          </w:p>
        </w:tc>
        <w:tc>
          <w:tcPr>
            <w:tcW w:w="288" w:type="dxa"/>
          </w:tcPr>
          <w:p>
            <w:pPr>
              <w:pStyle w:val="TableParagraph"/>
              <w:spacing w:line="158" w:lineRule="exact" w:before="23"/>
              <w:ind w:left="20"/>
              <w:jc w:val="center"/>
              <w:rPr>
                <w:sz w:val="16"/>
              </w:rPr>
            </w:pPr>
            <w:r>
              <w:rPr>
                <w:color w:val="231F20"/>
                <w:w w:val="68"/>
                <w:sz w:val="16"/>
              </w:rPr>
              <w:t>E</w:t>
            </w:r>
          </w:p>
        </w:tc>
        <w:tc>
          <w:tcPr>
            <w:tcW w:w="288" w:type="dxa"/>
          </w:tcPr>
          <w:p>
            <w:pPr>
              <w:pStyle w:val="TableParagraph"/>
              <w:spacing w:line="158" w:lineRule="exact" w:before="23"/>
              <w:ind w:left="112"/>
              <w:rPr>
                <w:sz w:val="16"/>
              </w:rPr>
            </w:pPr>
            <w:r>
              <w:rPr>
                <w:color w:val="231F20"/>
                <w:w w:val="68"/>
                <w:sz w:val="16"/>
              </w:rPr>
              <w:t>E</w:t>
            </w:r>
          </w:p>
        </w:tc>
        <w:tc>
          <w:tcPr>
            <w:tcW w:w="288" w:type="dxa"/>
          </w:tcPr>
          <w:p>
            <w:pPr>
              <w:pStyle w:val="TableParagraph"/>
              <w:spacing w:line="158" w:lineRule="exact" w:before="23"/>
              <w:ind w:left="20"/>
              <w:jc w:val="center"/>
              <w:rPr>
                <w:sz w:val="16"/>
              </w:rPr>
            </w:pPr>
            <w:r>
              <w:rPr>
                <w:color w:val="231F20"/>
                <w:w w:val="68"/>
                <w:sz w:val="16"/>
              </w:rPr>
              <w:t>E</w:t>
            </w:r>
          </w:p>
        </w:tc>
        <w:tc>
          <w:tcPr>
            <w:tcW w:w="288" w:type="dxa"/>
          </w:tcPr>
          <w:p>
            <w:pPr>
              <w:pStyle w:val="TableParagraph"/>
              <w:spacing w:line="158" w:lineRule="exact" w:before="23"/>
              <w:ind w:right="87"/>
              <w:jc w:val="right"/>
              <w:rPr>
                <w:sz w:val="16"/>
              </w:rPr>
            </w:pPr>
            <w:r>
              <w:rPr>
                <w:color w:val="231F20"/>
                <w:w w:val="68"/>
                <w:sz w:val="16"/>
              </w:rPr>
              <w:t>C</w:t>
            </w:r>
          </w:p>
        </w:tc>
        <w:tc>
          <w:tcPr>
            <w:tcW w:w="288" w:type="dxa"/>
          </w:tcPr>
          <w:p>
            <w:pPr>
              <w:pStyle w:val="TableParagraph"/>
              <w:spacing w:line="158" w:lineRule="exact" w:before="23"/>
              <w:ind w:left="112"/>
              <w:rPr>
                <w:sz w:val="16"/>
              </w:rPr>
            </w:pPr>
            <w:r>
              <w:rPr>
                <w:color w:val="231F20"/>
                <w:w w:val="68"/>
                <w:sz w:val="16"/>
              </w:rPr>
              <w:t>E</w:t>
            </w:r>
          </w:p>
        </w:tc>
        <w:tc>
          <w:tcPr>
            <w:tcW w:w="288" w:type="dxa"/>
          </w:tcPr>
          <w:p>
            <w:pPr>
              <w:pStyle w:val="TableParagraph"/>
              <w:spacing w:line="158" w:lineRule="exact" w:before="23"/>
              <w:ind w:left="20"/>
              <w:jc w:val="center"/>
              <w:rPr>
                <w:sz w:val="16"/>
              </w:rPr>
            </w:pPr>
            <w:r>
              <w:rPr>
                <w:color w:val="231F20"/>
                <w:w w:val="68"/>
                <w:sz w:val="16"/>
              </w:rPr>
              <w:t>E</w:t>
            </w:r>
          </w:p>
        </w:tc>
        <w:tc>
          <w:tcPr>
            <w:tcW w:w="288" w:type="dxa"/>
          </w:tcPr>
          <w:p>
            <w:pPr>
              <w:pStyle w:val="TableParagraph"/>
              <w:spacing w:line="158" w:lineRule="exact" w:before="23"/>
              <w:ind w:left="20"/>
              <w:jc w:val="center"/>
              <w:rPr>
                <w:sz w:val="16"/>
              </w:rPr>
            </w:pPr>
            <w:r>
              <w:rPr>
                <w:color w:val="231F20"/>
                <w:w w:val="68"/>
                <w:sz w:val="16"/>
              </w:rPr>
              <w:t>E</w:t>
            </w:r>
          </w:p>
        </w:tc>
        <w:tc>
          <w:tcPr>
            <w:tcW w:w="288" w:type="dxa"/>
          </w:tcPr>
          <w:p>
            <w:pPr>
              <w:pStyle w:val="TableParagraph"/>
              <w:spacing w:line="158" w:lineRule="exact" w:before="23"/>
              <w:ind w:left="20"/>
              <w:jc w:val="center"/>
              <w:rPr>
                <w:sz w:val="16"/>
              </w:rPr>
            </w:pPr>
            <w:r>
              <w:rPr>
                <w:color w:val="231F20"/>
                <w:w w:val="68"/>
                <w:sz w:val="16"/>
              </w:rPr>
              <w:t>E</w:t>
            </w:r>
          </w:p>
        </w:tc>
        <w:tc>
          <w:tcPr>
            <w:tcW w:w="288" w:type="dxa"/>
          </w:tcPr>
          <w:p>
            <w:pPr>
              <w:pStyle w:val="TableParagraph"/>
              <w:spacing w:line="158" w:lineRule="exact" w:before="23"/>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8" w:lineRule="exact"/>
              <w:ind w:left="6"/>
              <w:rPr>
                <w:sz w:val="16"/>
              </w:rPr>
            </w:pPr>
            <w:r>
              <w:rPr>
                <w:color w:val="231F20"/>
                <w:w w:val="80"/>
                <w:sz w:val="16"/>
              </w:rPr>
              <w:t>DIETHYL SEBACATE</w:t>
            </w:r>
          </w:p>
        </w:tc>
        <w:tc>
          <w:tcPr>
            <w:tcW w:w="288" w:type="dxa"/>
          </w:tcPr>
          <w:p>
            <w:pPr>
              <w:pStyle w:val="TableParagraph"/>
              <w:spacing w:line="158" w:lineRule="exact"/>
              <w:ind w:right="85"/>
              <w:jc w:val="right"/>
              <w:rPr>
                <w:sz w:val="16"/>
              </w:rPr>
            </w:pPr>
            <w:r>
              <w:rPr>
                <w:color w:val="231F20"/>
                <w:w w:val="65"/>
                <w:sz w:val="16"/>
              </w:rPr>
              <w:t>G</w:t>
            </w:r>
          </w:p>
        </w:tc>
        <w:tc>
          <w:tcPr>
            <w:tcW w:w="288" w:type="dxa"/>
          </w:tcPr>
          <w:p>
            <w:pPr>
              <w:pStyle w:val="TableParagraph"/>
              <w:spacing w:line="158" w:lineRule="exact"/>
              <w:ind w:left="112"/>
              <w:rPr>
                <w:sz w:val="16"/>
              </w:rPr>
            </w:pPr>
            <w:r>
              <w:rPr>
                <w:color w:val="231F20"/>
                <w:w w:val="71"/>
                <w:sz w:val="16"/>
              </w:rPr>
              <w:t>X</w:t>
            </w:r>
          </w:p>
        </w:tc>
        <w:tc>
          <w:tcPr>
            <w:tcW w:w="288" w:type="dxa"/>
          </w:tcPr>
          <w:p>
            <w:pPr>
              <w:pStyle w:val="TableParagraph"/>
              <w:spacing w:line="158" w:lineRule="exact"/>
              <w:ind w:left="22"/>
              <w:jc w:val="center"/>
              <w:rPr>
                <w:sz w:val="16"/>
              </w:rPr>
            </w:pPr>
            <w:r>
              <w:rPr>
                <w:color w:val="231F20"/>
                <w:w w:val="72"/>
                <w:sz w:val="16"/>
              </w:rPr>
              <w:t>F</w:t>
            </w:r>
          </w:p>
        </w:tc>
        <w:tc>
          <w:tcPr>
            <w:tcW w:w="288" w:type="dxa"/>
          </w:tcPr>
          <w:p>
            <w:pPr>
              <w:pStyle w:val="TableParagraph"/>
              <w:spacing w:line="158" w:lineRule="exact"/>
              <w:ind w:left="114"/>
              <w:rPr>
                <w:sz w:val="16"/>
              </w:rPr>
            </w:pPr>
            <w:r>
              <w:rPr>
                <w:color w:val="231F20"/>
                <w:w w:val="72"/>
                <w:sz w:val="16"/>
              </w:rPr>
              <w:t>F</w:t>
            </w:r>
          </w:p>
        </w:tc>
        <w:tc>
          <w:tcPr>
            <w:tcW w:w="288" w:type="dxa"/>
          </w:tcPr>
          <w:p>
            <w:pPr>
              <w:pStyle w:val="TableParagraph"/>
              <w:spacing w:line="158" w:lineRule="exact"/>
              <w:ind w:left="22"/>
              <w:jc w:val="center"/>
              <w:rPr>
                <w:sz w:val="16"/>
              </w:rPr>
            </w:pPr>
            <w:r>
              <w:rPr>
                <w:color w:val="231F20"/>
                <w:w w:val="68"/>
                <w:sz w:val="16"/>
              </w:rPr>
              <w:t>C</w:t>
            </w:r>
          </w:p>
        </w:tc>
        <w:tc>
          <w:tcPr>
            <w:tcW w:w="288" w:type="dxa"/>
          </w:tcPr>
          <w:p>
            <w:pPr>
              <w:pStyle w:val="TableParagraph"/>
              <w:spacing w:line="158" w:lineRule="exact"/>
              <w:ind w:right="87"/>
              <w:jc w:val="right"/>
              <w:rPr>
                <w:sz w:val="16"/>
              </w:rPr>
            </w:pPr>
            <w:r>
              <w:rPr>
                <w:color w:val="231F20"/>
                <w:w w:val="71"/>
                <w:sz w:val="16"/>
              </w:rPr>
              <w:t>X</w:t>
            </w:r>
          </w:p>
        </w:tc>
        <w:tc>
          <w:tcPr>
            <w:tcW w:w="288" w:type="dxa"/>
          </w:tcPr>
          <w:p>
            <w:pPr>
              <w:pStyle w:val="TableParagraph"/>
              <w:spacing w:line="158" w:lineRule="exact"/>
              <w:ind w:left="112"/>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left="22"/>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0"/>
                <w:sz w:val="16"/>
              </w:rPr>
              <w:t>ETHYL ALDEHYDE</w:t>
            </w:r>
          </w:p>
        </w:tc>
        <w:tc>
          <w:tcPr>
            <w:tcW w:w="288" w:type="dxa"/>
          </w:tcPr>
          <w:p>
            <w:pPr>
              <w:pStyle w:val="TableParagraph"/>
              <w:spacing w:line="158" w:lineRule="exact" w:before="23"/>
              <w:ind w:left="112"/>
              <w:rPr>
                <w:sz w:val="16"/>
              </w:rPr>
            </w:pPr>
            <w:r>
              <w:rPr>
                <w:color w:val="231F20"/>
                <w:w w:val="68"/>
                <w:sz w:val="16"/>
              </w:rPr>
              <w:t>E</w:t>
            </w:r>
          </w:p>
        </w:tc>
        <w:tc>
          <w:tcPr>
            <w:tcW w:w="288" w:type="dxa"/>
          </w:tcPr>
          <w:p>
            <w:pPr>
              <w:pStyle w:val="TableParagraph"/>
              <w:spacing w:line="158" w:lineRule="exact" w:before="23"/>
              <w:ind w:left="20"/>
              <w:jc w:val="center"/>
              <w:rPr>
                <w:sz w:val="16"/>
              </w:rPr>
            </w:pPr>
            <w:r>
              <w:rPr>
                <w:color w:val="231F20"/>
                <w:w w:val="71"/>
                <w:sz w:val="16"/>
              </w:rPr>
              <w:t>X</w:t>
            </w:r>
          </w:p>
        </w:tc>
        <w:tc>
          <w:tcPr>
            <w:tcW w:w="288" w:type="dxa"/>
          </w:tcPr>
          <w:p>
            <w:pPr>
              <w:pStyle w:val="TableParagraph"/>
              <w:spacing w:line="158" w:lineRule="exact" w:before="23"/>
              <w:ind w:left="113"/>
              <w:rPr>
                <w:sz w:val="16"/>
              </w:rPr>
            </w:pPr>
            <w:r>
              <w:rPr>
                <w:color w:val="231F20"/>
                <w:w w:val="72"/>
                <w:sz w:val="16"/>
              </w:rPr>
              <w:t>F</w:t>
            </w:r>
          </w:p>
        </w:tc>
        <w:tc>
          <w:tcPr>
            <w:tcW w:w="288" w:type="dxa"/>
          </w:tcPr>
          <w:p>
            <w:pPr>
              <w:pStyle w:val="TableParagraph"/>
              <w:spacing w:line="158" w:lineRule="exact" w:before="23"/>
              <w:ind w:left="20"/>
              <w:jc w:val="center"/>
              <w:rPr>
                <w:sz w:val="16"/>
              </w:rPr>
            </w:pPr>
            <w:r>
              <w:rPr>
                <w:color w:val="231F20"/>
                <w:w w:val="68"/>
                <w:sz w:val="16"/>
              </w:rPr>
              <w:t>E</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109"/>
              <w:rPr>
                <w:sz w:val="16"/>
              </w:rPr>
            </w:pPr>
            <w:r>
              <w:rPr>
                <w:color w:val="231F20"/>
                <w:w w:val="68"/>
                <w:sz w:val="16"/>
              </w:rPr>
              <w:t>C</w:t>
            </w: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left="19"/>
              <w:jc w:val="center"/>
              <w:rPr>
                <w:sz w:val="16"/>
              </w:rPr>
            </w:pPr>
            <w:r>
              <w:rPr>
                <w:color w:val="231F20"/>
                <w:w w:val="68"/>
                <w:sz w:val="16"/>
              </w:rPr>
              <w:t>E</w:t>
            </w:r>
          </w:p>
        </w:tc>
        <w:tc>
          <w:tcPr>
            <w:tcW w:w="288" w:type="dxa"/>
          </w:tcPr>
          <w:p>
            <w:pPr>
              <w:pStyle w:val="TableParagraph"/>
              <w:spacing w:line="158" w:lineRule="exact" w:before="23"/>
              <w:ind w:left="20"/>
              <w:jc w:val="center"/>
              <w:rPr>
                <w:sz w:val="16"/>
              </w:rPr>
            </w:pPr>
            <w:r>
              <w:rPr>
                <w:color w:val="231F20"/>
                <w:w w:val="68"/>
                <w:sz w:val="16"/>
              </w:rPr>
              <w:t>E</w:t>
            </w:r>
          </w:p>
        </w:tc>
        <w:tc>
          <w:tcPr>
            <w:tcW w:w="288" w:type="dxa"/>
          </w:tcPr>
          <w:p>
            <w:pPr>
              <w:pStyle w:val="TableParagraph"/>
              <w:spacing w:line="158" w:lineRule="exact" w:before="23"/>
              <w:ind w:right="89"/>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ind w:left="6"/>
              <w:rPr>
                <w:sz w:val="16"/>
              </w:rPr>
            </w:pPr>
            <w:r>
              <w:rPr>
                <w:color w:val="231F20"/>
                <w:w w:val="80"/>
                <w:sz w:val="16"/>
              </w:rPr>
              <w:t>DIETHYL SULFATE</w:t>
            </w:r>
          </w:p>
        </w:tc>
        <w:tc>
          <w:tcPr>
            <w:tcW w:w="288" w:type="dxa"/>
          </w:tcPr>
          <w:p>
            <w:pPr>
              <w:pStyle w:val="TableParagraph"/>
              <w:spacing w:line="158" w:lineRule="exact"/>
              <w:ind w:right="86"/>
              <w:jc w:val="right"/>
              <w:rPr>
                <w:sz w:val="16"/>
              </w:rPr>
            </w:pPr>
            <w:r>
              <w:rPr>
                <w:color w:val="231F20"/>
                <w:w w:val="68"/>
                <w:sz w:val="16"/>
              </w:rPr>
              <w:t>C</w:t>
            </w:r>
          </w:p>
        </w:tc>
        <w:tc>
          <w:tcPr>
            <w:tcW w:w="288" w:type="dxa"/>
          </w:tcPr>
          <w:p>
            <w:pPr>
              <w:pStyle w:val="TableParagraph"/>
              <w:spacing w:line="158" w:lineRule="exact"/>
              <w:ind w:left="113"/>
              <w:rPr>
                <w:sz w:val="16"/>
              </w:rPr>
            </w:pPr>
            <w:r>
              <w:rPr>
                <w:color w:val="231F20"/>
                <w:w w:val="68"/>
                <w:sz w:val="16"/>
              </w:rPr>
              <w:t>E</w:t>
            </w:r>
          </w:p>
        </w:tc>
        <w:tc>
          <w:tcPr>
            <w:tcW w:w="288" w:type="dxa"/>
          </w:tcPr>
          <w:p>
            <w:pPr>
              <w:pStyle w:val="TableParagraph"/>
              <w:spacing w:line="158" w:lineRule="exact"/>
              <w:ind w:left="22"/>
              <w:jc w:val="center"/>
              <w:rPr>
                <w:sz w:val="16"/>
              </w:rPr>
            </w:pPr>
            <w:r>
              <w:rPr>
                <w:color w:val="231F20"/>
                <w:w w:val="71"/>
                <w:sz w:val="16"/>
              </w:rPr>
              <w:t>X</w:t>
            </w:r>
          </w:p>
        </w:tc>
        <w:tc>
          <w:tcPr>
            <w:tcW w:w="288" w:type="dxa"/>
          </w:tcPr>
          <w:p>
            <w:pPr>
              <w:pStyle w:val="TableParagraph"/>
              <w:spacing w:line="158" w:lineRule="exact"/>
              <w:ind w:left="113"/>
              <w:rPr>
                <w:sz w:val="16"/>
              </w:rPr>
            </w:pPr>
            <w:r>
              <w:rPr>
                <w:color w:val="231F20"/>
                <w:w w:val="68"/>
                <w:sz w:val="16"/>
              </w:rPr>
              <w:t>E</w:t>
            </w:r>
          </w:p>
        </w:tc>
        <w:tc>
          <w:tcPr>
            <w:tcW w:w="288" w:type="dxa"/>
          </w:tcPr>
          <w:p>
            <w:pPr>
              <w:pStyle w:val="TableParagraph"/>
              <w:spacing w:line="158" w:lineRule="exact"/>
              <w:ind w:left="22"/>
              <w:jc w:val="center"/>
              <w:rPr>
                <w:sz w:val="16"/>
              </w:rPr>
            </w:pPr>
            <w:r>
              <w:rPr>
                <w:color w:val="231F20"/>
                <w:w w:val="71"/>
                <w:sz w:val="16"/>
              </w:rPr>
              <w:t>X</w:t>
            </w:r>
          </w:p>
        </w:tc>
        <w:tc>
          <w:tcPr>
            <w:tcW w:w="288" w:type="dxa"/>
          </w:tcPr>
          <w:p>
            <w:pPr>
              <w:pStyle w:val="TableParagraph"/>
              <w:spacing w:line="158" w:lineRule="exact"/>
              <w:ind w:right="87"/>
              <w:jc w:val="right"/>
              <w:rPr>
                <w:sz w:val="16"/>
              </w:rPr>
            </w:pPr>
            <w:r>
              <w:rPr>
                <w:color w:val="231F20"/>
                <w:w w:val="71"/>
                <w:sz w:val="16"/>
              </w:rPr>
              <w:t>X</w:t>
            </w:r>
          </w:p>
        </w:tc>
        <w:tc>
          <w:tcPr>
            <w:tcW w:w="288" w:type="dxa"/>
          </w:tcPr>
          <w:p>
            <w:pPr>
              <w:pStyle w:val="TableParagraph"/>
              <w:spacing w:line="158" w:lineRule="exact"/>
              <w:ind w:left="113"/>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left="22"/>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5"/>
                <w:sz w:val="16"/>
              </w:rPr>
              <w:t>ETHYL ALUMINIUM DICHLORIDE</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88"/>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ind w:left="6"/>
              <w:rPr>
                <w:sz w:val="16"/>
              </w:rPr>
            </w:pPr>
            <w:r>
              <w:rPr>
                <w:color w:val="231F20"/>
                <w:w w:val="85"/>
                <w:sz w:val="16"/>
              </w:rPr>
              <w:t>DIETHYL AMINE</w:t>
            </w:r>
          </w:p>
        </w:tc>
        <w:tc>
          <w:tcPr>
            <w:tcW w:w="288" w:type="dxa"/>
          </w:tcPr>
          <w:p>
            <w:pPr>
              <w:pStyle w:val="TableParagraph"/>
              <w:spacing w:line="158" w:lineRule="exact"/>
              <w:ind w:right="86"/>
              <w:jc w:val="right"/>
              <w:rPr>
                <w:sz w:val="16"/>
              </w:rPr>
            </w:pPr>
            <w:r>
              <w:rPr>
                <w:color w:val="231F20"/>
                <w:w w:val="68"/>
                <w:sz w:val="16"/>
              </w:rPr>
              <w:t>C</w:t>
            </w:r>
          </w:p>
        </w:tc>
        <w:tc>
          <w:tcPr>
            <w:tcW w:w="288" w:type="dxa"/>
          </w:tcPr>
          <w:p>
            <w:pPr>
              <w:pStyle w:val="TableParagraph"/>
              <w:spacing w:line="158" w:lineRule="exact"/>
              <w:ind w:left="110"/>
              <w:rPr>
                <w:sz w:val="16"/>
              </w:rPr>
            </w:pPr>
            <w:r>
              <w:rPr>
                <w:color w:val="231F20"/>
                <w:w w:val="68"/>
                <w:sz w:val="16"/>
              </w:rPr>
              <w:t>C</w:t>
            </w:r>
          </w:p>
        </w:tc>
        <w:tc>
          <w:tcPr>
            <w:tcW w:w="288" w:type="dxa"/>
          </w:tcPr>
          <w:p>
            <w:pPr>
              <w:pStyle w:val="TableParagraph"/>
              <w:spacing w:line="158" w:lineRule="exact"/>
              <w:ind w:left="22"/>
              <w:jc w:val="center"/>
              <w:rPr>
                <w:sz w:val="16"/>
              </w:rPr>
            </w:pPr>
            <w:r>
              <w:rPr>
                <w:color w:val="231F20"/>
                <w:w w:val="68"/>
                <w:sz w:val="16"/>
              </w:rPr>
              <w:t>C</w:t>
            </w:r>
          </w:p>
        </w:tc>
        <w:tc>
          <w:tcPr>
            <w:tcW w:w="288" w:type="dxa"/>
          </w:tcPr>
          <w:p>
            <w:pPr>
              <w:pStyle w:val="TableParagraph"/>
              <w:spacing w:line="158" w:lineRule="exact"/>
              <w:ind w:left="110"/>
              <w:rPr>
                <w:sz w:val="16"/>
              </w:rPr>
            </w:pPr>
            <w:r>
              <w:rPr>
                <w:color w:val="231F20"/>
                <w:w w:val="68"/>
                <w:sz w:val="16"/>
              </w:rPr>
              <w:t>C</w:t>
            </w:r>
          </w:p>
        </w:tc>
        <w:tc>
          <w:tcPr>
            <w:tcW w:w="288" w:type="dxa"/>
          </w:tcPr>
          <w:p>
            <w:pPr>
              <w:pStyle w:val="TableParagraph"/>
              <w:spacing w:line="158" w:lineRule="exact"/>
              <w:ind w:left="22"/>
              <w:jc w:val="center"/>
              <w:rPr>
                <w:sz w:val="16"/>
              </w:rPr>
            </w:pPr>
            <w:r>
              <w:rPr>
                <w:color w:val="231F20"/>
                <w:w w:val="68"/>
                <w:sz w:val="16"/>
              </w:rPr>
              <w:t>C</w:t>
            </w:r>
          </w:p>
        </w:tc>
        <w:tc>
          <w:tcPr>
            <w:tcW w:w="288" w:type="dxa"/>
          </w:tcPr>
          <w:p>
            <w:pPr>
              <w:pStyle w:val="TableParagraph"/>
              <w:spacing w:line="158" w:lineRule="exact"/>
              <w:ind w:right="86"/>
              <w:jc w:val="right"/>
              <w:rPr>
                <w:sz w:val="16"/>
              </w:rPr>
            </w:pPr>
            <w:r>
              <w:rPr>
                <w:color w:val="231F20"/>
                <w:w w:val="68"/>
                <w:sz w:val="16"/>
              </w:rPr>
              <w:t>C</w:t>
            </w:r>
          </w:p>
        </w:tc>
        <w:tc>
          <w:tcPr>
            <w:tcW w:w="288" w:type="dxa"/>
          </w:tcPr>
          <w:p>
            <w:pPr>
              <w:pStyle w:val="TableParagraph"/>
              <w:spacing w:line="158" w:lineRule="exact"/>
              <w:ind w:left="109"/>
              <w:rPr>
                <w:sz w:val="16"/>
              </w:rPr>
            </w:pPr>
            <w:r>
              <w:rPr>
                <w:color w:val="231F20"/>
                <w:w w:val="65"/>
                <w:sz w:val="16"/>
              </w:rPr>
              <w:t>G</w:t>
            </w:r>
          </w:p>
        </w:tc>
        <w:tc>
          <w:tcPr>
            <w:tcW w:w="288" w:type="dxa"/>
          </w:tcPr>
          <w:p>
            <w:pPr>
              <w:pStyle w:val="TableParagraph"/>
              <w:spacing w:line="158" w:lineRule="exact"/>
              <w:ind w:left="22"/>
              <w:jc w:val="center"/>
              <w:rPr>
                <w:sz w:val="16"/>
              </w:rPr>
            </w:pPr>
            <w:r>
              <w:rPr>
                <w:color w:val="231F20"/>
                <w:w w:val="68"/>
                <w:sz w:val="16"/>
              </w:rPr>
              <w:t>E</w:t>
            </w:r>
          </w:p>
        </w:tc>
        <w:tc>
          <w:tcPr>
            <w:tcW w:w="288" w:type="dxa"/>
          </w:tcPr>
          <w:p>
            <w:pPr>
              <w:pStyle w:val="TableParagraph"/>
              <w:spacing w:line="158" w:lineRule="exact"/>
              <w:ind w:left="113"/>
              <w:rPr>
                <w:sz w:val="16"/>
              </w:rPr>
            </w:pPr>
            <w:r>
              <w:rPr>
                <w:color w:val="231F20"/>
                <w:w w:val="68"/>
                <w:sz w:val="16"/>
              </w:rPr>
              <w:t>E</w:t>
            </w:r>
          </w:p>
        </w:tc>
        <w:tc>
          <w:tcPr>
            <w:tcW w:w="288" w:type="dxa"/>
          </w:tcPr>
          <w:p>
            <w:pPr>
              <w:pStyle w:val="TableParagraph"/>
              <w:spacing w:line="158" w:lineRule="exact"/>
              <w:ind w:left="22"/>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0"/>
                <w:sz w:val="16"/>
              </w:rPr>
              <w:t>ETHYL BENZENE</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71"/>
                <w:sz w:val="16"/>
              </w:rPr>
              <w:t>X</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71"/>
                <w:sz w:val="16"/>
              </w:rPr>
              <w:t>X</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68"/>
                <w:sz w:val="16"/>
              </w:rPr>
              <w:t>E</w:t>
            </w:r>
          </w:p>
        </w:tc>
        <w:tc>
          <w:tcPr>
            <w:tcW w:w="288" w:type="dxa"/>
          </w:tcPr>
          <w:p>
            <w:pPr>
              <w:pStyle w:val="TableParagraph"/>
              <w:spacing w:line="158" w:lineRule="exact" w:before="23"/>
              <w:ind w:left="20"/>
              <w:jc w:val="center"/>
              <w:rPr>
                <w:sz w:val="16"/>
              </w:rPr>
            </w:pPr>
            <w:r>
              <w:rPr>
                <w:color w:val="231F20"/>
                <w:w w:val="68"/>
                <w:sz w:val="16"/>
              </w:rPr>
              <w:t>E</w:t>
            </w:r>
          </w:p>
        </w:tc>
        <w:tc>
          <w:tcPr>
            <w:tcW w:w="288" w:type="dxa"/>
          </w:tcPr>
          <w:p>
            <w:pPr>
              <w:pStyle w:val="TableParagraph"/>
              <w:spacing w:line="158" w:lineRule="exact" w:before="23"/>
              <w:ind w:right="88"/>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ind w:left="6"/>
              <w:rPr>
                <w:sz w:val="16"/>
              </w:rPr>
            </w:pPr>
            <w:r>
              <w:rPr>
                <w:color w:val="231F20"/>
                <w:w w:val="80"/>
                <w:sz w:val="16"/>
              </w:rPr>
              <w:t>DIETHYLENE GLYCOL</w:t>
            </w:r>
          </w:p>
        </w:tc>
        <w:tc>
          <w:tcPr>
            <w:tcW w:w="288" w:type="dxa"/>
          </w:tcPr>
          <w:p>
            <w:pPr>
              <w:pStyle w:val="TableParagraph"/>
              <w:spacing w:line="158" w:lineRule="exact"/>
              <w:ind w:right="89"/>
              <w:jc w:val="right"/>
              <w:rPr>
                <w:sz w:val="16"/>
              </w:rPr>
            </w:pPr>
            <w:r>
              <w:rPr>
                <w:color w:val="231F20"/>
                <w:w w:val="68"/>
                <w:sz w:val="16"/>
              </w:rPr>
              <w:t>E</w:t>
            </w:r>
          </w:p>
        </w:tc>
        <w:tc>
          <w:tcPr>
            <w:tcW w:w="288" w:type="dxa"/>
          </w:tcPr>
          <w:p>
            <w:pPr>
              <w:pStyle w:val="TableParagraph"/>
              <w:spacing w:line="158" w:lineRule="exact"/>
              <w:ind w:left="113"/>
              <w:rPr>
                <w:sz w:val="16"/>
              </w:rPr>
            </w:pPr>
            <w:r>
              <w:rPr>
                <w:color w:val="231F20"/>
                <w:w w:val="68"/>
                <w:sz w:val="16"/>
              </w:rPr>
              <w:t>E</w:t>
            </w:r>
          </w:p>
        </w:tc>
        <w:tc>
          <w:tcPr>
            <w:tcW w:w="288" w:type="dxa"/>
          </w:tcPr>
          <w:p>
            <w:pPr>
              <w:pStyle w:val="TableParagraph"/>
              <w:spacing w:line="158" w:lineRule="exact"/>
              <w:ind w:left="22"/>
              <w:jc w:val="center"/>
              <w:rPr>
                <w:sz w:val="16"/>
              </w:rPr>
            </w:pPr>
            <w:r>
              <w:rPr>
                <w:color w:val="231F20"/>
                <w:w w:val="68"/>
                <w:sz w:val="16"/>
              </w:rPr>
              <w:t>E</w:t>
            </w:r>
          </w:p>
        </w:tc>
        <w:tc>
          <w:tcPr>
            <w:tcW w:w="288" w:type="dxa"/>
          </w:tcPr>
          <w:p>
            <w:pPr>
              <w:pStyle w:val="TableParagraph"/>
              <w:spacing w:line="158" w:lineRule="exact"/>
              <w:ind w:left="113"/>
              <w:rPr>
                <w:sz w:val="16"/>
              </w:rPr>
            </w:pPr>
            <w:r>
              <w:rPr>
                <w:color w:val="231F20"/>
                <w:w w:val="68"/>
                <w:sz w:val="16"/>
              </w:rPr>
              <w:t>E</w:t>
            </w:r>
          </w:p>
        </w:tc>
        <w:tc>
          <w:tcPr>
            <w:tcW w:w="288" w:type="dxa"/>
          </w:tcPr>
          <w:p>
            <w:pPr>
              <w:pStyle w:val="TableParagraph"/>
              <w:spacing w:line="158" w:lineRule="exact"/>
              <w:ind w:left="22"/>
              <w:jc w:val="center"/>
              <w:rPr>
                <w:sz w:val="16"/>
              </w:rPr>
            </w:pPr>
            <w:r>
              <w:rPr>
                <w:color w:val="231F20"/>
                <w:w w:val="68"/>
                <w:sz w:val="16"/>
              </w:rPr>
              <w:t>E</w:t>
            </w:r>
          </w:p>
        </w:tc>
        <w:tc>
          <w:tcPr>
            <w:tcW w:w="288" w:type="dxa"/>
          </w:tcPr>
          <w:p>
            <w:pPr>
              <w:pStyle w:val="TableParagraph"/>
              <w:spacing w:line="158" w:lineRule="exact"/>
              <w:ind w:right="89"/>
              <w:jc w:val="right"/>
              <w:rPr>
                <w:sz w:val="16"/>
              </w:rPr>
            </w:pPr>
            <w:r>
              <w:rPr>
                <w:color w:val="231F20"/>
                <w:w w:val="68"/>
                <w:sz w:val="16"/>
              </w:rPr>
              <w:t>E</w:t>
            </w:r>
          </w:p>
        </w:tc>
        <w:tc>
          <w:tcPr>
            <w:tcW w:w="288" w:type="dxa"/>
          </w:tcPr>
          <w:p>
            <w:pPr>
              <w:pStyle w:val="TableParagraph"/>
              <w:spacing w:line="158" w:lineRule="exact"/>
              <w:ind w:left="113"/>
              <w:rPr>
                <w:sz w:val="16"/>
              </w:rPr>
            </w:pPr>
            <w:r>
              <w:rPr>
                <w:color w:val="231F20"/>
                <w:w w:val="68"/>
                <w:sz w:val="16"/>
              </w:rPr>
              <w:t>E</w:t>
            </w:r>
          </w:p>
        </w:tc>
        <w:tc>
          <w:tcPr>
            <w:tcW w:w="288" w:type="dxa"/>
          </w:tcPr>
          <w:p>
            <w:pPr>
              <w:pStyle w:val="TableParagraph"/>
              <w:spacing w:line="158" w:lineRule="exact"/>
              <w:ind w:left="22"/>
              <w:jc w:val="center"/>
              <w:rPr>
                <w:sz w:val="16"/>
              </w:rPr>
            </w:pPr>
            <w:r>
              <w:rPr>
                <w:color w:val="231F20"/>
                <w:w w:val="68"/>
                <w:sz w:val="16"/>
              </w:rPr>
              <w:t>E</w:t>
            </w:r>
          </w:p>
        </w:tc>
        <w:tc>
          <w:tcPr>
            <w:tcW w:w="288" w:type="dxa"/>
          </w:tcPr>
          <w:p>
            <w:pPr>
              <w:pStyle w:val="TableParagraph"/>
              <w:spacing w:line="158" w:lineRule="exact"/>
              <w:ind w:left="113"/>
              <w:rPr>
                <w:sz w:val="16"/>
              </w:rPr>
            </w:pPr>
            <w:r>
              <w:rPr>
                <w:color w:val="231F20"/>
                <w:w w:val="68"/>
                <w:sz w:val="16"/>
              </w:rPr>
              <w:t>E</w:t>
            </w:r>
          </w:p>
        </w:tc>
        <w:tc>
          <w:tcPr>
            <w:tcW w:w="288" w:type="dxa"/>
          </w:tcPr>
          <w:p>
            <w:pPr>
              <w:pStyle w:val="TableParagraph"/>
              <w:spacing w:line="158" w:lineRule="exact"/>
              <w:ind w:left="22"/>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0"/>
                <w:sz w:val="16"/>
              </w:rPr>
              <w:t>ETHYL BROMIDE</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71"/>
                <w:sz w:val="16"/>
              </w:rPr>
              <w:t>X</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71"/>
                <w:sz w:val="16"/>
              </w:rPr>
              <w:t>X</w:t>
            </w:r>
          </w:p>
        </w:tc>
        <w:tc>
          <w:tcPr>
            <w:tcW w:w="288" w:type="dxa"/>
          </w:tcPr>
          <w:p>
            <w:pPr>
              <w:pStyle w:val="TableParagraph"/>
              <w:spacing w:line="158" w:lineRule="exact" w:before="23"/>
              <w:ind w:right="87"/>
              <w:jc w:val="right"/>
              <w:rPr>
                <w:sz w:val="16"/>
              </w:rPr>
            </w:pPr>
            <w:r>
              <w:rPr>
                <w:color w:val="231F20"/>
                <w:w w:val="68"/>
                <w:sz w:val="16"/>
              </w:rPr>
              <w:t>C</w:t>
            </w:r>
          </w:p>
        </w:tc>
        <w:tc>
          <w:tcPr>
            <w:tcW w:w="288" w:type="dxa"/>
          </w:tcPr>
          <w:p>
            <w:pPr>
              <w:pStyle w:val="TableParagraph"/>
              <w:spacing w:line="158" w:lineRule="exact" w:before="23"/>
              <w:ind w:left="109"/>
              <w:rPr>
                <w:sz w:val="16"/>
              </w:rPr>
            </w:pPr>
            <w:r>
              <w:rPr>
                <w:color w:val="231F20"/>
                <w:w w:val="68"/>
                <w:sz w:val="16"/>
              </w:rPr>
              <w:t>C</w:t>
            </w:r>
          </w:p>
        </w:tc>
        <w:tc>
          <w:tcPr>
            <w:tcW w:w="288" w:type="dxa"/>
          </w:tcPr>
          <w:p>
            <w:pPr>
              <w:pStyle w:val="TableParagraph"/>
              <w:spacing w:line="158" w:lineRule="exact" w:before="23"/>
              <w:ind w:left="20"/>
              <w:jc w:val="center"/>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68"/>
                <w:sz w:val="16"/>
              </w:rPr>
              <w:t>E</w:t>
            </w:r>
          </w:p>
        </w:tc>
        <w:tc>
          <w:tcPr>
            <w:tcW w:w="288" w:type="dxa"/>
          </w:tcPr>
          <w:p>
            <w:pPr>
              <w:pStyle w:val="TableParagraph"/>
              <w:spacing w:line="158" w:lineRule="exact" w:before="23"/>
              <w:ind w:left="20"/>
              <w:jc w:val="center"/>
              <w:rPr>
                <w:sz w:val="16"/>
              </w:rPr>
            </w:pPr>
            <w:r>
              <w:rPr>
                <w:color w:val="231F20"/>
                <w:w w:val="68"/>
                <w:sz w:val="16"/>
              </w:rPr>
              <w:t>E</w:t>
            </w:r>
          </w:p>
        </w:tc>
        <w:tc>
          <w:tcPr>
            <w:tcW w:w="288" w:type="dxa"/>
          </w:tcPr>
          <w:p>
            <w:pPr>
              <w:pStyle w:val="TableParagraph"/>
              <w:spacing w:line="158" w:lineRule="exact" w:before="23"/>
              <w:ind w:right="87"/>
              <w:jc w:val="right"/>
              <w:rPr>
                <w:sz w:val="16"/>
              </w:rPr>
            </w:pPr>
            <w:r>
              <w:rPr>
                <w:color w:val="231F20"/>
                <w:w w:val="68"/>
                <w:sz w:val="16"/>
              </w:rPr>
              <w:t>C</w:t>
            </w:r>
          </w:p>
        </w:tc>
      </w:tr>
      <w:tr>
        <w:trPr>
          <w:trHeight w:val="201" w:hRule="atLeast"/>
        </w:trPr>
        <w:tc>
          <w:tcPr>
            <w:tcW w:w="2227" w:type="dxa"/>
            <w:tcBorders>
              <w:left w:val="nil"/>
            </w:tcBorders>
          </w:tcPr>
          <w:p>
            <w:pPr>
              <w:pStyle w:val="TableParagraph"/>
              <w:spacing w:line="158" w:lineRule="exact"/>
              <w:ind w:left="6"/>
              <w:rPr>
                <w:sz w:val="16"/>
              </w:rPr>
            </w:pPr>
            <w:r>
              <w:rPr>
                <w:color w:val="231F20"/>
                <w:w w:val="80"/>
                <w:sz w:val="16"/>
              </w:rPr>
              <w:t>DIETHYLENE OXIDE</w:t>
            </w:r>
          </w:p>
        </w:tc>
        <w:tc>
          <w:tcPr>
            <w:tcW w:w="288" w:type="dxa"/>
          </w:tcPr>
          <w:p>
            <w:pPr>
              <w:pStyle w:val="TableParagraph"/>
              <w:spacing w:line="158" w:lineRule="exact"/>
              <w:ind w:right="87"/>
              <w:jc w:val="right"/>
              <w:rPr>
                <w:sz w:val="16"/>
              </w:rPr>
            </w:pPr>
            <w:r>
              <w:rPr>
                <w:color w:val="231F20"/>
                <w:w w:val="71"/>
                <w:sz w:val="16"/>
              </w:rPr>
              <w:t>X</w:t>
            </w:r>
          </w:p>
        </w:tc>
        <w:tc>
          <w:tcPr>
            <w:tcW w:w="288" w:type="dxa"/>
          </w:tcPr>
          <w:p>
            <w:pPr>
              <w:pStyle w:val="TableParagraph"/>
              <w:spacing w:line="158" w:lineRule="exact"/>
              <w:ind w:left="112"/>
              <w:rPr>
                <w:sz w:val="16"/>
              </w:rPr>
            </w:pPr>
            <w:r>
              <w:rPr>
                <w:color w:val="231F20"/>
                <w:w w:val="71"/>
                <w:sz w:val="16"/>
              </w:rPr>
              <w:t>X</w:t>
            </w:r>
          </w:p>
        </w:tc>
        <w:tc>
          <w:tcPr>
            <w:tcW w:w="288" w:type="dxa"/>
          </w:tcPr>
          <w:p>
            <w:pPr>
              <w:pStyle w:val="TableParagraph"/>
              <w:spacing w:line="158" w:lineRule="exact"/>
              <w:ind w:left="22"/>
              <w:jc w:val="center"/>
              <w:rPr>
                <w:sz w:val="16"/>
              </w:rPr>
            </w:pPr>
            <w:r>
              <w:rPr>
                <w:color w:val="231F20"/>
                <w:w w:val="71"/>
                <w:sz w:val="16"/>
              </w:rPr>
              <w:t>X</w:t>
            </w:r>
          </w:p>
        </w:tc>
        <w:tc>
          <w:tcPr>
            <w:tcW w:w="288" w:type="dxa"/>
          </w:tcPr>
          <w:p>
            <w:pPr>
              <w:pStyle w:val="TableParagraph"/>
              <w:spacing w:line="158" w:lineRule="exact"/>
              <w:ind w:left="113"/>
              <w:rPr>
                <w:sz w:val="16"/>
              </w:rPr>
            </w:pPr>
            <w:r>
              <w:rPr>
                <w:color w:val="231F20"/>
                <w:w w:val="68"/>
                <w:sz w:val="16"/>
              </w:rPr>
              <w:t>E</w:t>
            </w:r>
          </w:p>
        </w:tc>
        <w:tc>
          <w:tcPr>
            <w:tcW w:w="288" w:type="dxa"/>
          </w:tcPr>
          <w:p>
            <w:pPr>
              <w:pStyle w:val="TableParagraph"/>
              <w:spacing w:line="158" w:lineRule="exact"/>
              <w:ind w:left="22"/>
              <w:jc w:val="center"/>
              <w:rPr>
                <w:sz w:val="16"/>
              </w:rPr>
            </w:pPr>
            <w:r>
              <w:rPr>
                <w:color w:val="231F20"/>
                <w:w w:val="71"/>
                <w:sz w:val="16"/>
              </w:rPr>
              <w:t>X</w:t>
            </w:r>
          </w:p>
        </w:tc>
        <w:tc>
          <w:tcPr>
            <w:tcW w:w="288" w:type="dxa"/>
          </w:tcPr>
          <w:p>
            <w:pPr>
              <w:pStyle w:val="TableParagraph"/>
              <w:spacing w:line="158" w:lineRule="exact"/>
              <w:ind w:right="87"/>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left="22"/>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0"/>
                <w:sz w:val="16"/>
              </w:rPr>
              <w:t>ETHYL BUTYL ACETATE</w:t>
            </w:r>
          </w:p>
        </w:tc>
        <w:tc>
          <w:tcPr>
            <w:tcW w:w="288" w:type="dxa"/>
          </w:tcPr>
          <w:p>
            <w:pPr>
              <w:pStyle w:val="TableParagraph"/>
              <w:spacing w:line="158" w:lineRule="exact" w:before="23"/>
              <w:ind w:left="112"/>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left="108"/>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88"/>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ind w:left="6"/>
              <w:rPr>
                <w:sz w:val="16"/>
              </w:rPr>
            </w:pPr>
            <w:r>
              <w:rPr>
                <w:color w:val="231F20"/>
                <w:w w:val="85"/>
                <w:sz w:val="16"/>
              </w:rPr>
              <w:t>DIETHYLENETRIAMINE</w:t>
            </w:r>
          </w:p>
        </w:tc>
        <w:tc>
          <w:tcPr>
            <w:tcW w:w="288" w:type="dxa"/>
          </w:tcPr>
          <w:p>
            <w:pPr>
              <w:pStyle w:val="TableParagraph"/>
              <w:spacing w:line="158" w:lineRule="exact"/>
              <w:ind w:right="89"/>
              <w:jc w:val="right"/>
              <w:rPr>
                <w:sz w:val="16"/>
              </w:rPr>
            </w:pPr>
            <w:r>
              <w:rPr>
                <w:color w:val="231F20"/>
                <w:w w:val="68"/>
                <w:sz w:val="16"/>
              </w:rPr>
              <w:t>E</w:t>
            </w:r>
          </w:p>
        </w:tc>
        <w:tc>
          <w:tcPr>
            <w:tcW w:w="288" w:type="dxa"/>
          </w:tcPr>
          <w:p>
            <w:pPr>
              <w:pStyle w:val="TableParagraph"/>
              <w:spacing w:line="158" w:lineRule="exact"/>
              <w:ind w:left="112"/>
              <w:rPr>
                <w:sz w:val="16"/>
              </w:rPr>
            </w:pPr>
            <w:r>
              <w:rPr>
                <w:color w:val="231F20"/>
                <w:w w:val="71"/>
                <w:sz w:val="16"/>
              </w:rPr>
              <w:t>X</w:t>
            </w:r>
          </w:p>
        </w:tc>
        <w:tc>
          <w:tcPr>
            <w:tcW w:w="288" w:type="dxa"/>
          </w:tcPr>
          <w:p>
            <w:pPr>
              <w:pStyle w:val="TableParagraph"/>
              <w:spacing w:line="158" w:lineRule="exact"/>
              <w:ind w:left="22"/>
              <w:jc w:val="center"/>
              <w:rPr>
                <w:sz w:val="16"/>
              </w:rPr>
            </w:pPr>
            <w:r>
              <w:rPr>
                <w:color w:val="231F20"/>
                <w:w w:val="72"/>
                <w:sz w:val="16"/>
              </w:rPr>
              <w:t>F</w:t>
            </w:r>
          </w:p>
        </w:tc>
        <w:tc>
          <w:tcPr>
            <w:tcW w:w="288" w:type="dxa"/>
          </w:tcPr>
          <w:p>
            <w:pPr>
              <w:pStyle w:val="TableParagraph"/>
              <w:spacing w:line="158" w:lineRule="exact"/>
              <w:ind w:left="113"/>
              <w:rPr>
                <w:sz w:val="16"/>
              </w:rPr>
            </w:pPr>
            <w:r>
              <w:rPr>
                <w:color w:val="231F20"/>
                <w:w w:val="68"/>
                <w:sz w:val="16"/>
              </w:rPr>
              <w:t>E</w:t>
            </w:r>
          </w:p>
        </w:tc>
        <w:tc>
          <w:tcPr>
            <w:tcW w:w="288" w:type="dxa"/>
          </w:tcPr>
          <w:p>
            <w:pPr>
              <w:pStyle w:val="TableParagraph"/>
              <w:spacing w:line="158" w:lineRule="exact"/>
              <w:ind w:left="22"/>
              <w:jc w:val="center"/>
              <w:rPr>
                <w:sz w:val="16"/>
              </w:rPr>
            </w:pPr>
            <w:r>
              <w:rPr>
                <w:color w:val="231F20"/>
                <w:w w:val="65"/>
                <w:sz w:val="16"/>
              </w:rPr>
              <w:t>G</w:t>
            </w:r>
          </w:p>
        </w:tc>
        <w:tc>
          <w:tcPr>
            <w:tcW w:w="288" w:type="dxa"/>
          </w:tcPr>
          <w:p>
            <w:pPr>
              <w:pStyle w:val="TableParagraph"/>
              <w:spacing w:line="158" w:lineRule="exact"/>
              <w:ind w:right="84"/>
              <w:jc w:val="right"/>
              <w:rPr>
                <w:sz w:val="16"/>
              </w:rPr>
            </w:pPr>
            <w:r>
              <w:rPr>
                <w:color w:val="231F20"/>
                <w:w w:val="65"/>
                <w:sz w:val="16"/>
              </w:rPr>
              <w:t>G</w:t>
            </w:r>
          </w:p>
        </w:tc>
        <w:tc>
          <w:tcPr>
            <w:tcW w:w="288" w:type="dxa"/>
          </w:tcPr>
          <w:p>
            <w:pPr>
              <w:pStyle w:val="TableParagraph"/>
              <w:spacing w:line="158" w:lineRule="exact"/>
              <w:ind w:left="112"/>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left="22"/>
              <w:jc w:val="center"/>
              <w:rPr>
                <w:sz w:val="16"/>
              </w:rPr>
            </w:pPr>
            <w:r>
              <w:rPr>
                <w:color w:val="231F20"/>
                <w:w w:val="65"/>
                <w:sz w:val="16"/>
              </w:rPr>
              <w:t>G</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75"/>
                <w:sz w:val="16"/>
              </w:rPr>
              <w:t>ETHYL BUTYL ALCOHOL (Ethylbutanol)</w:t>
            </w:r>
          </w:p>
        </w:tc>
        <w:tc>
          <w:tcPr>
            <w:tcW w:w="288" w:type="dxa"/>
          </w:tcPr>
          <w:p>
            <w:pPr>
              <w:pStyle w:val="TableParagraph"/>
              <w:spacing w:line="158" w:lineRule="exact" w:before="23"/>
              <w:ind w:left="112"/>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left="112"/>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left="112"/>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bl>
    <w:p>
      <w:pPr>
        <w:spacing w:after="0"/>
        <w:rPr>
          <w:rFonts w:ascii="Times New Roman"/>
          <w:sz w:val="14"/>
        </w:rPr>
        <w:sectPr>
          <w:pgSz w:w="12240" w:h="15840"/>
          <w:pgMar w:header="0" w:footer="692" w:top="620" w:bottom="880" w:left="0" w:right="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5"/>
        <w:rPr>
          <w:b/>
          <w:sz w:val="23"/>
        </w:rPr>
      </w:pPr>
    </w:p>
    <w:p>
      <w:pPr>
        <w:spacing w:line="214" w:lineRule="exact" w:before="1"/>
        <w:ind w:left="720" w:right="0" w:firstLine="0"/>
        <w:jc w:val="left"/>
        <w:rPr>
          <w:b/>
          <w:sz w:val="19"/>
        </w:rPr>
      </w:pPr>
      <w:r>
        <w:rPr/>
        <w:pict>
          <v:group style="position:absolute;margin-left:0pt;margin-top:-70.468124pt;width:612pt;height:71pt;mso-position-horizontal-relative:page;mso-position-vertical-relative:paragraph;z-index:11800" coordorigin="0,-1409" coordsize="12240,1420">
            <v:rect style="position:absolute;left:0;top:-240;width:12240;height:250" filled="true" fillcolor="#231f20" stroked="false">
              <v:fill opacity="49152f" type="solid"/>
            </v:rect>
            <v:rect style="position:absolute;left:0;top:-1410;width:12240;height:1170" filled="true" fillcolor="#0054a4" stroked="false">
              <v:fill type="solid"/>
            </v:rect>
            <v:shape style="position:absolute;left:7933;top:-974;width:3047;height:375" type="#_x0000_t75" stroked="false">
              <v:imagedata r:id="rId43" o:title=""/>
            </v:shape>
            <v:shape style="position:absolute;left:0;top:-1410;width:12240;height:1170" type="#_x0000_t202" filled="false" stroked="false">
              <v:textbox inset="0,0,0,0">
                <w:txbxContent>
                  <w:p>
                    <w:pPr>
                      <w:spacing w:before="186"/>
                      <w:ind w:left="900" w:right="0" w:firstLine="0"/>
                      <w:jc w:val="left"/>
                      <w:rPr>
                        <w:b/>
                        <w:sz w:val="72"/>
                      </w:rPr>
                    </w:pPr>
                    <w:r>
                      <w:rPr>
                        <w:b/>
                        <w:color w:val="FFFFFF"/>
                        <w:spacing w:val="-12"/>
                        <w:w w:val="85"/>
                        <w:sz w:val="72"/>
                      </w:rPr>
                      <w:t>Chemical Resistance</w:t>
                    </w:r>
                    <w:r>
                      <w:rPr>
                        <w:b/>
                        <w:color w:val="FFFFFF"/>
                        <w:spacing w:val="-87"/>
                        <w:w w:val="85"/>
                        <w:sz w:val="72"/>
                      </w:rPr>
                      <w:t> </w:t>
                    </w:r>
                    <w:r>
                      <w:rPr>
                        <w:b/>
                        <w:color w:val="FFFFFF"/>
                        <w:spacing w:val="-13"/>
                        <w:w w:val="85"/>
                        <w:sz w:val="72"/>
                      </w:rPr>
                      <w:t>Chart</w:t>
                    </w:r>
                  </w:p>
                </w:txbxContent>
              </v:textbox>
              <w10:wrap type="none"/>
            </v:shape>
            <w10:wrap type="none"/>
          </v:group>
        </w:pict>
      </w:r>
      <w:r>
        <w:rPr>
          <w:b/>
          <w:color w:val="231F20"/>
          <w:sz w:val="19"/>
        </w:rPr>
        <w:t>Key to General Chemical Resistance Chart [all data based on 20°C (68°F) unless noted]:</w:t>
      </w:r>
    </w:p>
    <w:p>
      <w:pPr>
        <w:spacing w:line="214" w:lineRule="exact" w:before="0"/>
        <w:ind w:left="720" w:right="0" w:firstLine="0"/>
        <w:jc w:val="left"/>
        <w:rPr>
          <w:b/>
          <w:sz w:val="19"/>
        </w:rPr>
      </w:pPr>
      <w:r>
        <w:rPr>
          <w:b/>
          <w:color w:val="231F20"/>
          <w:sz w:val="19"/>
        </w:rPr>
        <w:t>E – Excellent; G – Good; F – Fair; C – Conditional; I – Insufficient Data; X – Not Recommended; Blank – No Data</w:t>
      </w:r>
    </w:p>
    <w:p>
      <w:pPr>
        <w:tabs>
          <w:tab w:pos="8988" w:val="left" w:leader="none"/>
        </w:tabs>
        <w:spacing w:before="13" w:after="32"/>
        <w:ind w:left="3660" w:right="0" w:firstLine="0"/>
        <w:jc w:val="left"/>
        <w:rPr>
          <w:b/>
          <w:sz w:val="24"/>
        </w:rPr>
      </w:pPr>
      <w:r>
        <w:rPr>
          <w:b/>
          <w:color w:val="231F20"/>
          <w:w w:val="105"/>
          <w:sz w:val="24"/>
        </w:rPr>
        <w:t>COMPOUND</w:t>
        <w:tab/>
        <w:t>COMPOUND</w:t>
      </w:r>
    </w:p>
    <w:tbl>
      <w:tblPr>
        <w:tblW w:w="0" w:type="auto"/>
        <w:jc w:val="left"/>
        <w:tblInd w:w="722"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227"/>
        <w:gridCol w:w="288"/>
        <w:gridCol w:w="288"/>
        <w:gridCol w:w="288"/>
        <w:gridCol w:w="288"/>
        <w:gridCol w:w="288"/>
        <w:gridCol w:w="288"/>
        <w:gridCol w:w="288"/>
        <w:gridCol w:w="288"/>
        <w:gridCol w:w="288"/>
        <w:gridCol w:w="288"/>
        <w:gridCol w:w="221"/>
        <w:gridCol w:w="2227"/>
        <w:gridCol w:w="288"/>
        <w:gridCol w:w="288"/>
        <w:gridCol w:w="288"/>
        <w:gridCol w:w="288"/>
        <w:gridCol w:w="288"/>
        <w:gridCol w:w="288"/>
        <w:gridCol w:w="288"/>
        <w:gridCol w:w="288"/>
        <w:gridCol w:w="288"/>
        <w:gridCol w:w="288"/>
      </w:tblGrid>
      <w:tr>
        <w:trPr>
          <w:trHeight w:val="761" w:hRule="atLeast"/>
        </w:trPr>
        <w:tc>
          <w:tcPr>
            <w:tcW w:w="2227" w:type="dxa"/>
            <w:tcBorders>
              <w:top w:val="nil"/>
              <w:left w:val="nil"/>
            </w:tcBorders>
          </w:tcPr>
          <w:p>
            <w:pPr>
              <w:pStyle w:val="TableParagraph"/>
              <w:spacing w:before="2"/>
              <w:rPr>
                <w:b/>
                <w:sz w:val="28"/>
              </w:rPr>
            </w:pPr>
          </w:p>
          <w:p>
            <w:pPr>
              <w:pStyle w:val="TableParagraph"/>
              <w:spacing w:line="220" w:lineRule="exact" w:before="0"/>
              <w:ind w:left="5" w:right="429"/>
              <w:rPr>
                <w:b/>
                <w:sz w:val="20"/>
              </w:rPr>
            </w:pPr>
            <w:r>
              <w:rPr>
                <w:b/>
                <w:color w:val="231F20"/>
                <w:sz w:val="20"/>
              </w:rPr>
              <w:t>Chemical or Material Conveyed</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CIIR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CR</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CSM</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EPDM</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NBR</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NR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SBR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XLPE</w:t>
            </w:r>
          </w:p>
        </w:tc>
        <w:tc>
          <w:tcPr>
            <w:tcW w:w="288" w:type="dxa"/>
            <w:tcBorders>
              <w:top w:val="nil"/>
            </w:tcBorders>
            <w:textDirection w:val="btLr"/>
          </w:tcPr>
          <w:p>
            <w:pPr>
              <w:pStyle w:val="TableParagraph"/>
              <w:spacing w:line="219" w:lineRule="exact" w:before="39"/>
              <w:ind w:left="41"/>
              <w:rPr>
                <w:b/>
                <w:sz w:val="20"/>
              </w:rPr>
            </w:pPr>
            <w:r>
              <w:rPr>
                <w:b/>
                <w:color w:val="231F20"/>
                <w:w w:val="75"/>
                <w:sz w:val="20"/>
              </w:rPr>
              <w:t>UHMWPE</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T629AA</w:t>
            </w:r>
          </w:p>
        </w:tc>
        <w:tc>
          <w:tcPr>
            <w:tcW w:w="2448" w:type="dxa"/>
            <w:gridSpan w:val="2"/>
            <w:tcBorders>
              <w:top w:val="nil"/>
            </w:tcBorders>
          </w:tcPr>
          <w:p>
            <w:pPr>
              <w:pStyle w:val="TableParagraph"/>
              <w:spacing w:before="2"/>
              <w:rPr>
                <w:b/>
                <w:sz w:val="28"/>
              </w:rPr>
            </w:pPr>
          </w:p>
          <w:p>
            <w:pPr>
              <w:pStyle w:val="TableParagraph"/>
              <w:spacing w:line="220" w:lineRule="exact" w:before="0"/>
              <w:ind w:left="221" w:right="429"/>
              <w:rPr>
                <w:b/>
                <w:sz w:val="20"/>
              </w:rPr>
            </w:pPr>
            <w:r>
              <w:rPr>
                <w:b/>
                <w:color w:val="231F20"/>
                <w:sz w:val="20"/>
              </w:rPr>
              <w:t>Chemical or Material Conveyed</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CIIR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CR</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CSM</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EPDM</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NBR</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NR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SBR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XLPE</w:t>
            </w:r>
          </w:p>
        </w:tc>
        <w:tc>
          <w:tcPr>
            <w:tcW w:w="288" w:type="dxa"/>
            <w:tcBorders>
              <w:top w:val="nil"/>
            </w:tcBorders>
            <w:textDirection w:val="btLr"/>
          </w:tcPr>
          <w:p>
            <w:pPr>
              <w:pStyle w:val="TableParagraph"/>
              <w:spacing w:line="219" w:lineRule="exact" w:before="39"/>
              <w:ind w:left="41"/>
              <w:rPr>
                <w:b/>
                <w:sz w:val="20"/>
              </w:rPr>
            </w:pPr>
            <w:r>
              <w:rPr>
                <w:b/>
                <w:color w:val="231F20"/>
                <w:w w:val="75"/>
                <w:sz w:val="20"/>
              </w:rPr>
              <w:t>UHMWPE</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T629AA</w:t>
            </w:r>
          </w:p>
        </w:tc>
      </w:tr>
      <w:tr>
        <w:trPr>
          <w:trHeight w:val="190" w:hRule="atLeast"/>
        </w:trPr>
        <w:tc>
          <w:tcPr>
            <w:tcW w:w="2227" w:type="dxa"/>
            <w:tcBorders>
              <w:left w:val="nil"/>
            </w:tcBorders>
          </w:tcPr>
          <w:p>
            <w:pPr>
              <w:pStyle w:val="TableParagraph"/>
              <w:spacing w:line="159" w:lineRule="exact" w:before="11"/>
              <w:ind w:left="5"/>
              <w:rPr>
                <w:sz w:val="16"/>
              </w:rPr>
            </w:pPr>
            <w:r>
              <w:rPr>
                <w:color w:val="231F20"/>
                <w:w w:val="80"/>
                <w:sz w:val="16"/>
              </w:rPr>
              <w:t>ETHYL CELLULOSE</w:t>
            </w:r>
          </w:p>
        </w:tc>
        <w:tc>
          <w:tcPr>
            <w:tcW w:w="288" w:type="dxa"/>
          </w:tcPr>
          <w:p>
            <w:pPr>
              <w:pStyle w:val="TableParagraph"/>
              <w:spacing w:line="159" w:lineRule="exact" w:before="11"/>
              <w:ind w:left="19"/>
              <w:jc w:val="center"/>
              <w:rPr>
                <w:sz w:val="16"/>
              </w:rPr>
            </w:pPr>
            <w:r>
              <w:rPr>
                <w:color w:val="231F20"/>
                <w:w w:val="68"/>
                <w:sz w:val="16"/>
              </w:rPr>
              <w:t>C</w:t>
            </w:r>
          </w:p>
        </w:tc>
        <w:tc>
          <w:tcPr>
            <w:tcW w:w="288" w:type="dxa"/>
          </w:tcPr>
          <w:p>
            <w:pPr>
              <w:pStyle w:val="TableParagraph"/>
              <w:spacing w:line="159" w:lineRule="exact" w:before="11"/>
              <w:ind w:right="87"/>
              <w:jc w:val="right"/>
              <w:rPr>
                <w:sz w:val="16"/>
              </w:rPr>
            </w:pPr>
            <w:r>
              <w:rPr>
                <w:color w:val="231F20"/>
                <w:w w:val="68"/>
                <w:sz w:val="16"/>
              </w:rPr>
              <w:t>C</w:t>
            </w:r>
          </w:p>
        </w:tc>
        <w:tc>
          <w:tcPr>
            <w:tcW w:w="288" w:type="dxa"/>
          </w:tcPr>
          <w:p>
            <w:pPr>
              <w:pStyle w:val="TableParagraph"/>
              <w:spacing w:line="159" w:lineRule="exact" w:before="11"/>
              <w:ind w:left="109"/>
              <w:rPr>
                <w:sz w:val="16"/>
              </w:rPr>
            </w:pPr>
            <w:r>
              <w:rPr>
                <w:color w:val="231F20"/>
                <w:w w:val="68"/>
                <w:sz w:val="16"/>
              </w:rPr>
              <w:t>C</w:t>
            </w:r>
          </w:p>
        </w:tc>
        <w:tc>
          <w:tcPr>
            <w:tcW w:w="288" w:type="dxa"/>
          </w:tcPr>
          <w:p>
            <w:pPr>
              <w:pStyle w:val="TableParagraph"/>
              <w:spacing w:line="159" w:lineRule="exact" w:before="11"/>
              <w:ind w:left="20"/>
              <w:jc w:val="center"/>
              <w:rPr>
                <w:sz w:val="16"/>
              </w:rPr>
            </w:pPr>
            <w:r>
              <w:rPr>
                <w:color w:val="231F20"/>
                <w:w w:val="68"/>
                <w:sz w:val="16"/>
              </w:rPr>
              <w:t>C</w:t>
            </w:r>
          </w:p>
        </w:tc>
        <w:tc>
          <w:tcPr>
            <w:tcW w:w="288" w:type="dxa"/>
          </w:tcPr>
          <w:p>
            <w:pPr>
              <w:pStyle w:val="TableParagraph"/>
              <w:spacing w:line="159" w:lineRule="exact" w:before="11"/>
              <w:ind w:right="87"/>
              <w:jc w:val="right"/>
              <w:rPr>
                <w:sz w:val="16"/>
              </w:rPr>
            </w:pPr>
            <w:r>
              <w:rPr>
                <w:color w:val="231F20"/>
                <w:w w:val="68"/>
                <w:sz w:val="16"/>
              </w:rPr>
              <w:t>C</w:t>
            </w:r>
          </w:p>
        </w:tc>
        <w:tc>
          <w:tcPr>
            <w:tcW w:w="288" w:type="dxa"/>
          </w:tcPr>
          <w:p>
            <w:pPr>
              <w:pStyle w:val="TableParagraph"/>
              <w:spacing w:line="159" w:lineRule="exact" w:before="11"/>
              <w:ind w:left="20"/>
              <w:jc w:val="center"/>
              <w:rPr>
                <w:sz w:val="16"/>
              </w:rPr>
            </w:pPr>
            <w:r>
              <w:rPr>
                <w:color w:val="231F20"/>
                <w:w w:val="68"/>
                <w:sz w:val="16"/>
              </w:rPr>
              <w:t>C</w:t>
            </w:r>
          </w:p>
        </w:tc>
        <w:tc>
          <w:tcPr>
            <w:tcW w:w="288" w:type="dxa"/>
          </w:tcPr>
          <w:p>
            <w:pPr>
              <w:pStyle w:val="TableParagraph"/>
              <w:spacing w:line="159" w:lineRule="exact" w:before="11"/>
              <w:ind w:right="86"/>
              <w:jc w:val="right"/>
              <w:rPr>
                <w:sz w:val="16"/>
              </w:rPr>
            </w:pPr>
            <w:r>
              <w:rPr>
                <w:color w:val="231F20"/>
                <w:w w:val="65"/>
                <w:sz w:val="16"/>
              </w:rPr>
              <w:t>G</w:t>
            </w:r>
          </w:p>
        </w:tc>
        <w:tc>
          <w:tcPr>
            <w:tcW w:w="288" w:type="dxa"/>
          </w:tcPr>
          <w:p>
            <w:pPr>
              <w:pStyle w:val="TableParagraph"/>
              <w:spacing w:line="159" w:lineRule="exact" w:before="11"/>
              <w:ind w:left="112"/>
              <w:rPr>
                <w:sz w:val="16"/>
              </w:rPr>
            </w:pPr>
            <w:r>
              <w:rPr>
                <w:color w:val="231F20"/>
                <w:w w:val="68"/>
                <w:sz w:val="16"/>
              </w:rPr>
              <w:t>E</w:t>
            </w:r>
          </w:p>
        </w:tc>
        <w:tc>
          <w:tcPr>
            <w:tcW w:w="288" w:type="dxa"/>
          </w:tcPr>
          <w:p>
            <w:pPr>
              <w:pStyle w:val="TableParagraph"/>
              <w:spacing w:line="159" w:lineRule="exact" w:before="11"/>
              <w:ind w:left="20"/>
              <w:jc w:val="center"/>
              <w:rPr>
                <w:sz w:val="16"/>
              </w:rPr>
            </w:pPr>
            <w:r>
              <w:rPr>
                <w:color w:val="231F20"/>
                <w:w w:val="68"/>
                <w:sz w:val="16"/>
              </w:rPr>
              <w:t>E</w:t>
            </w:r>
          </w:p>
        </w:tc>
        <w:tc>
          <w:tcPr>
            <w:tcW w:w="288" w:type="dxa"/>
          </w:tcPr>
          <w:p>
            <w:pPr>
              <w:pStyle w:val="TableParagraph"/>
              <w:spacing w:line="159" w:lineRule="exact" w:before="11"/>
              <w:ind w:right="87"/>
              <w:jc w:val="right"/>
              <w:rPr>
                <w:sz w:val="16"/>
              </w:rPr>
            </w:pPr>
            <w:r>
              <w:rPr>
                <w:color w:val="231F20"/>
                <w:w w:val="68"/>
                <w:sz w:val="16"/>
              </w:rPr>
              <w:t>C</w:t>
            </w:r>
          </w:p>
        </w:tc>
        <w:tc>
          <w:tcPr>
            <w:tcW w:w="221" w:type="dxa"/>
            <w:vMerge w:val="restart"/>
            <w:tcBorders>
              <w:bottom w:val="nil"/>
              <w:right w:val="nil"/>
            </w:tcBorders>
          </w:tcPr>
          <w:p>
            <w:pPr>
              <w:pStyle w:val="TableParagraph"/>
              <w:spacing w:before="0"/>
              <w:rPr>
                <w:rFonts w:ascii="Times New Roman"/>
                <w:sz w:val="14"/>
              </w:rPr>
            </w:pPr>
          </w:p>
        </w:tc>
        <w:tc>
          <w:tcPr>
            <w:tcW w:w="2227" w:type="dxa"/>
            <w:tcBorders>
              <w:left w:val="nil"/>
            </w:tcBorders>
          </w:tcPr>
          <w:p>
            <w:pPr>
              <w:pStyle w:val="TableParagraph"/>
              <w:spacing w:line="159" w:lineRule="exact" w:before="11"/>
              <w:ind w:left="5"/>
              <w:rPr>
                <w:sz w:val="16"/>
              </w:rPr>
            </w:pPr>
            <w:r>
              <w:rPr>
                <w:color w:val="231F20"/>
                <w:w w:val="80"/>
                <w:sz w:val="16"/>
              </w:rPr>
              <w:t>GLACIAL</w:t>
            </w:r>
            <w:r>
              <w:rPr>
                <w:color w:val="231F20"/>
                <w:spacing w:val="-24"/>
                <w:w w:val="80"/>
                <w:sz w:val="16"/>
              </w:rPr>
              <w:t> </w:t>
            </w:r>
            <w:r>
              <w:rPr>
                <w:color w:val="231F20"/>
                <w:w w:val="80"/>
                <w:sz w:val="16"/>
              </w:rPr>
              <w:t>ACRYLIC</w:t>
            </w:r>
            <w:r>
              <w:rPr>
                <w:color w:val="231F20"/>
                <w:spacing w:val="-23"/>
                <w:w w:val="80"/>
                <w:sz w:val="16"/>
              </w:rPr>
              <w:t> </w:t>
            </w:r>
            <w:r>
              <w:rPr>
                <w:color w:val="231F20"/>
                <w:w w:val="80"/>
                <w:sz w:val="16"/>
              </w:rPr>
              <w:t>ACID</w:t>
            </w:r>
            <w:r>
              <w:rPr>
                <w:color w:val="231F20"/>
                <w:spacing w:val="-21"/>
                <w:w w:val="80"/>
                <w:sz w:val="16"/>
              </w:rPr>
              <w:t> </w:t>
            </w:r>
            <w:r>
              <w:rPr>
                <w:color w:val="231F20"/>
                <w:w w:val="80"/>
                <w:sz w:val="16"/>
              </w:rPr>
              <w:t>(Acrylic</w:t>
            </w:r>
            <w:r>
              <w:rPr>
                <w:color w:val="231F20"/>
                <w:spacing w:val="-21"/>
                <w:w w:val="80"/>
                <w:sz w:val="16"/>
              </w:rPr>
              <w:t> </w:t>
            </w:r>
            <w:r>
              <w:rPr>
                <w:color w:val="231F20"/>
                <w:w w:val="80"/>
                <w:sz w:val="16"/>
              </w:rPr>
              <w:t>acid)</w:t>
            </w:r>
          </w:p>
        </w:tc>
        <w:tc>
          <w:tcPr>
            <w:tcW w:w="288" w:type="dxa"/>
          </w:tcPr>
          <w:p>
            <w:pPr>
              <w:pStyle w:val="TableParagraph"/>
              <w:spacing w:line="159" w:lineRule="exact" w:before="11"/>
              <w:ind w:right="88"/>
              <w:jc w:val="right"/>
              <w:rPr>
                <w:sz w:val="16"/>
              </w:rPr>
            </w:pPr>
            <w:r>
              <w:rPr>
                <w:color w:val="231F20"/>
                <w:w w:val="71"/>
                <w:sz w:val="16"/>
              </w:rPr>
              <w:t>X</w:t>
            </w:r>
          </w:p>
        </w:tc>
        <w:tc>
          <w:tcPr>
            <w:tcW w:w="288" w:type="dxa"/>
          </w:tcPr>
          <w:p>
            <w:pPr>
              <w:pStyle w:val="TableParagraph"/>
              <w:spacing w:line="159" w:lineRule="exact" w:before="11"/>
              <w:ind w:left="111"/>
              <w:rPr>
                <w:sz w:val="16"/>
              </w:rPr>
            </w:pPr>
            <w:r>
              <w:rPr>
                <w:color w:val="231F20"/>
                <w:w w:val="71"/>
                <w:sz w:val="16"/>
              </w:rPr>
              <w:t>X</w:t>
            </w:r>
          </w:p>
        </w:tc>
        <w:tc>
          <w:tcPr>
            <w:tcW w:w="288" w:type="dxa"/>
          </w:tcPr>
          <w:p>
            <w:pPr>
              <w:pStyle w:val="TableParagraph"/>
              <w:spacing w:line="159" w:lineRule="exact" w:before="11"/>
              <w:ind w:left="20"/>
              <w:jc w:val="center"/>
              <w:rPr>
                <w:sz w:val="16"/>
              </w:rPr>
            </w:pPr>
            <w:r>
              <w:rPr>
                <w:color w:val="231F20"/>
                <w:w w:val="65"/>
                <w:sz w:val="16"/>
              </w:rPr>
              <w:t>G</w:t>
            </w:r>
          </w:p>
        </w:tc>
        <w:tc>
          <w:tcPr>
            <w:tcW w:w="288" w:type="dxa"/>
          </w:tcPr>
          <w:p>
            <w:pPr>
              <w:pStyle w:val="TableParagraph"/>
              <w:spacing w:line="159" w:lineRule="exact" w:before="11"/>
              <w:ind w:right="88"/>
              <w:jc w:val="right"/>
              <w:rPr>
                <w:sz w:val="16"/>
              </w:rPr>
            </w:pPr>
            <w:r>
              <w:rPr>
                <w:color w:val="231F20"/>
                <w:w w:val="71"/>
                <w:sz w:val="16"/>
              </w:rPr>
              <w:t>X</w:t>
            </w:r>
          </w:p>
        </w:tc>
        <w:tc>
          <w:tcPr>
            <w:tcW w:w="288" w:type="dxa"/>
          </w:tcPr>
          <w:p>
            <w:pPr>
              <w:pStyle w:val="TableParagraph"/>
              <w:spacing w:line="159" w:lineRule="exact" w:before="11"/>
              <w:ind w:left="20"/>
              <w:jc w:val="center"/>
              <w:rPr>
                <w:sz w:val="16"/>
              </w:rPr>
            </w:pPr>
            <w:r>
              <w:rPr>
                <w:color w:val="231F20"/>
                <w:w w:val="71"/>
                <w:sz w:val="16"/>
              </w:rPr>
              <w:t>X</w:t>
            </w:r>
          </w:p>
        </w:tc>
        <w:tc>
          <w:tcPr>
            <w:tcW w:w="288" w:type="dxa"/>
          </w:tcPr>
          <w:p>
            <w:pPr>
              <w:pStyle w:val="TableParagraph"/>
              <w:spacing w:line="159" w:lineRule="exact" w:before="11"/>
              <w:ind w:right="88"/>
              <w:jc w:val="right"/>
              <w:rPr>
                <w:sz w:val="16"/>
              </w:rPr>
            </w:pPr>
            <w:r>
              <w:rPr>
                <w:color w:val="231F20"/>
                <w:w w:val="71"/>
                <w:sz w:val="16"/>
              </w:rPr>
              <w:t>X</w:t>
            </w: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line="159" w:lineRule="exact" w:before="11"/>
              <w:ind w:left="19"/>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ETHYL CHLORIDE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0"/>
                <w:sz w:val="16"/>
              </w:rPr>
              <w:t>GLUCONIC ACID</w:t>
            </w:r>
          </w:p>
        </w:tc>
        <w:tc>
          <w:tcPr>
            <w:tcW w:w="288" w:type="dxa"/>
          </w:tcPr>
          <w:p>
            <w:pPr>
              <w:pStyle w:val="TableParagraph"/>
              <w:spacing w:line="159" w:lineRule="exact"/>
              <w:ind w:right="91"/>
              <w:jc w:val="right"/>
              <w:rPr>
                <w:sz w:val="16"/>
              </w:rPr>
            </w:pPr>
            <w:r>
              <w:rPr>
                <w:color w:val="231F20"/>
                <w:w w:val="72"/>
                <w:sz w:val="16"/>
              </w:rPr>
              <w:t>F</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5"/>
                <w:sz w:val="16"/>
              </w:rPr>
              <w:t>G</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ETHYL DICHLORIDE</w:t>
            </w:r>
          </w:p>
        </w:tc>
        <w:tc>
          <w:tcPr>
            <w:tcW w:w="288" w:type="dxa"/>
          </w:tcPr>
          <w:p>
            <w:pPr>
              <w:pStyle w:val="TableParagraph"/>
              <w:spacing w:line="159" w:lineRule="exact"/>
              <w:ind w:left="19"/>
              <w:jc w:val="center"/>
              <w:rPr>
                <w:sz w:val="16"/>
              </w:rPr>
            </w:pPr>
            <w:r>
              <w:rPr>
                <w:color w:val="231F20"/>
                <w:w w:val="72"/>
                <w:sz w:val="16"/>
              </w:rPr>
              <w:t>F</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0"/>
                <w:sz w:val="16"/>
              </w:rPr>
              <w:t>GLUCOSE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70"/>
                <w:sz w:val="16"/>
              </w:rPr>
              <w:t>ETHYL DIISOBUTYLTHIO-CABARMATE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0"/>
                <w:sz w:val="16"/>
              </w:rPr>
              <w:t>GLYCERINE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ETHYL ETHER</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0"/>
                <w:sz w:val="16"/>
              </w:rPr>
              <w:t>GLYCEROL</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ETHYL FORMATE</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90"/>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8"/>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0"/>
                <w:sz w:val="16"/>
              </w:rPr>
              <w:t>GLYCOGENIC ACID (Gluconic acid)</w:t>
            </w:r>
          </w:p>
        </w:tc>
        <w:tc>
          <w:tcPr>
            <w:tcW w:w="288" w:type="dxa"/>
          </w:tcPr>
          <w:p>
            <w:pPr>
              <w:pStyle w:val="TableParagraph"/>
              <w:spacing w:line="159" w:lineRule="exact"/>
              <w:ind w:right="91"/>
              <w:jc w:val="right"/>
              <w:rPr>
                <w:sz w:val="16"/>
              </w:rPr>
            </w:pPr>
            <w:r>
              <w:rPr>
                <w:color w:val="231F20"/>
                <w:w w:val="72"/>
                <w:sz w:val="16"/>
              </w:rPr>
              <w:t>F</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5"/>
                <w:sz w:val="16"/>
              </w:rPr>
              <w:t>G</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2"/>
                <w:sz w:val="16"/>
              </w:rPr>
              <w:t>F</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72"/>
                <w:sz w:val="16"/>
              </w:rPr>
              <w:t>F</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ETHYL IODIDE</w:t>
            </w:r>
          </w:p>
        </w:tc>
        <w:tc>
          <w:tcPr>
            <w:tcW w:w="288" w:type="dxa"/>
          </w:tcPr>
          <w:p>
            <w:pPr>
              <w:pStyle w:val="TableParagraph"/>
              <w:spacing w:line="159" w:lineRule="exact"/>
              <w:ind w:left="20"/>
              <w:jc w:val="center"/>
              <w:rPr>
                <w:sz w:val="16"/>
              </w:rPr>
            </w:pPr>
            <w:r>
              <w:rPr>
                <w:color w:val="231F20"/>
                <w:w w:val="72"/>
                <w:sz w:val="16"/>
              </w:rPr>
              <w:t>F</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2"/>
                <w:sz w:val="16"/>
              </w:rPr>
              <w:t>F</w:t>
            </w:r>
          </w:p>
        </w:tc>
        <w:tc>
          <w:tcPr>
            <w:tcW w:w="288" w:type="dxa"/>
          </w:tcPr>
          <w:p>
            <w:pPr>
              <w:pStyle w:val="TableParagraph"/>
              <w:spacing w:line="159" w:lineRule="exact"/>
              <w:ind w:right="90"/>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0"/>
                <w:sz w:val="16"/>
              </w:rPr>
              <w:t>GLYCOLS</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ETHYL OXALATE</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8"/>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5"/>
                <w:sz w:val="16"/>
              </w:rPr>
              <w:t>GLYCONIC ACID (Gluconic acid)</w:t>
            </w:r>
          </w:p>
        </w:tc>
        <w:tc>
          <w:tcPr>
            <w:tcW w:w="288" w:type="dxa"/>
          </w:tcPr>
          <w:p>
            <w:pPr>
              <w:pStyle w:val="TableParagraph"/>
              <w:spacing w:line="159" w:lineRule="exact"/>
              <w:ind w:right="91"/>
              <w:jc w:val="right"/>
              <w:rPr>
                <w:sz w:val="16"/>
              </w:rPr>
            </w:pPr>
            <w:r>
              <w:rPr>
                <w:color w:val="231F20"/>
                <w:w w:val="72"/>
                <w:sz w:val="16"/>
              </w:rPr>
              <w:t>F</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5"/>
                <w:sz w:val="16"/>
              </w:rPr>
              <w:t>G</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2"/>
                <w:sz w:val="16"/>
              </w:rPr>
              <w:t>F</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72"/>
                <w:sz w:val="16"/>
              </w:rPr>
              <w:t>F</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ETHYL PHTHALATE</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2"/>
                <w:sz w:val="16"/>
              </w:rPr>
              <w:t>F</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0"/>
                <w:sz w:val="16"/>
              </w:rPr>
              <w:t>GLYCLYL ALCOHOL</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ETHYL SILICATE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0"/>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5"/>
              <w:jc w:val="right"/>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0"/>
                <w:sz w:val="16"/>
              </w:rPr>
              <w:t>GREASE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3"/>
              <w:rPr>
                <w:sz w:val="16"/>
              </w:rPr>
            </w:pPr>
            <w:r>
              <w:rPr>
                <w:color w:val="231F20"/>
                <w:w w:val="72"/>
                <w:sz w:val="16"/>
              </w:rPr>
              <w:t>F</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ETHYL-N-BUTYL KETONE</w:t>
            </w:r>
          </w:p>
        </w:tc>
        <w:tc>
          <w:tcPr>
            <w:tcW w:w="288" w:type="dxa"/>
          </w:tcPr>
          <w:p>
            <w:pPr>
              <w:pStyle w:val="TableParagraph"/>
              <w:spacing w:line="159" w:lineRule="exact"/>
              <w:ind w:left="20"/>
              <w:jc w:val="center"/>
              <w:rPr>
                <w:sz w:val="16"/>
              </w:rPr>
            </w:pPr>
            <w:r>
              <w:rPr>
                <w:color w:val="231F20"/>
                <w:w w:val="65"/>
                <w:sz w:val="16"/>
              </w:rPr>
              <w:t>G</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5"/>
                <w:sz w:val="16"/>
              </w:rPr>
              <w:t>G</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8"/>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0"/>
                <w:sz w:val="16"/>
              </w:rPr>
              <w:t>GREEN SULPHATE LIQUOR</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65"/>
                <w:sz w:val="16"/>
              </w:rPr>
              <w:t>G</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ETHYL-1-BUTANOL</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90"/>
                <w:sz w:val="16"/>
              </w:rPr>
              <w:t>HALON 1211</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ETHYLAMINE</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3"/>
              <w:rPr>
                <w:sz w:val="16"/>
              </w:rPr>
            </w:pPr>
            <w:r>
              <w:rPr>
                <w:color w:val="231F20"/>
                <w:w w:val="72"/>
                <w:sz w:val="16"/>
              </w:rPr>
              <w:t>F</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7"/>
              <w:jc w:val="right"/>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5"/>
                <w:sz w:val="16"/>
              </w:rPr>
              <w:t>HELIUM</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ETHYLENE CHLOROHYDRIN</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8"/>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0"/>
                <w:sz w:val="16"/>
              </w:rPr>
              <w:t>HEPTALDEHYDE</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ETHYLENE DIAMINE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5"/>
              <w:jc w:val="right"/>
              <w:rPr>
                <w:sz w:val="16"/>
              </w:rPr>
            </w:pPr>
            <w:r>
              <w:rPr>
                <w:color w:val="231F20"/>
                <w:w w:val="65"/>
                <w:sz w:val="16"/>
              </w:rPr>
              <w:t>G</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7"/>
              <w:jc w:val="right"/>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5"/>
                <w:sz w:val="16"/>
              </w:rPr>
              <w:t>HEPTANAL</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ETHYLENE DIBROMIDE</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4"/>
              <w:rPr>
                <w:sz w:val="16"/>
              </w:rPr>
            </w:pPr>
            <w:r>
              <w:rPr>
                <w:color w:val="231F20"/>
                <w:w w:val="72"/>
                <w:sz w:val="16"/>
              </w:rPr>
              <w:t>F</w:t>
            </w:r>
          </w:p>
        </w:tc>
        <w:tc>
          <w:tcPr>
            <w:tcW w:w="288" w:type="dxa"/>
          </w:tcPr>
          <w:p>
            <w:pPr>
              <w:pStyle w:val="TableParagraph"/>
              <w:spacing w:line="159" w:lineRule="exact"/>
              <w:ind w:left="20"/>
              <w:jc w:val="center"/>
              <w:rPr>
                <w:sz w:val="16"/>
              </w:rPr>
            </w:pPr>
            <w:r>
              <w:rPr>
                <w:color w:val="231F20"/>
                <w:w w:val="72"/>
                <w:sz w:val="16"/>
              </w:rPr>
              <w:t>F</w:t>
            </w:r>
          </w:p>
        </w:tc>
        <w:tc>
          <w:tcPr>
            <w:tcW w:w="288" w:type="dxa"/>
          </w:tcPr>
          <w:p>
            <w:pPr>
              <w:pStyle w:val="TableParagraph"/>
              <w:spacing w:line="159" w:lineRule="exact"/>
              <w:ind w:right="88"/>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0"/>
                <w:sz w:val="16"/>
              </w:rPr>
              <w:t>HEPTANE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ETHYLENE DICHLORIDE</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4"/>
              <w:rPr>
                <w:sz w:val="16"/>
              </w:rPr>
            </w:pPr>
            <w:r>
              <w:rPr>
                <w:color w:val="231F20"/>
                <w:w w:val="72"/>
                <w:sz w:val="16"/>
              </w:rPr>
              <w:t>F</w:t>
            </w:r>
          </w:p>
        </w:tc>
        <w:tc>
          <w:tcPr>
            <w:tcW w:w="288" w:type="dxa"/>
          </w:tcPr>
          <w:p>
            <w:pPr>
              <w:pStyle w:val="TableParagraph"/>
              <w:spacing w:line="159" w:lineRule="exact"/>
              <w:ind w:left="20"/>
              <w:jc w:val="center"/>
              <w:rPr>
                <w:sz w:val="16"/>
              </w:rPr>
            </w:pPr>
            <w:r>
              <w:rPr>
                <w:color w:val="231F20"/>
                <w:w w:val="72"/>
                <w:sz w:val="16"/>
              </w:rPr>
              <w:t>F</w:t>
            </w:r>
          </w:p>
        </w:tc>
        <w:tc>
          <w:tcPr>
            <w:tcW w:w="288" w:type="dxa"/>
          </w:tcPr>
          <w:p>
            <w:pPr>
              <w:pStyle w:val="TableParagraph"/>
              <w:spacing w:line="159" w:lineRule="exact"/>
              <w:ind w:right="88"/>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4"/>
              <w:rPr>
                <w:sz w:val="16"/>
              </w:rPr>
            </w:pPr>
            <w:r>
              <w:rPr>
                <w:color w:val="231F20"/>
                <w:w w:val="80"/>
                <w:sz w:val="16"/>
              </w:rPr>
              <w:t>HEPTANE CARBOXYLIC ACID</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9" w:lineRule="exact"/>
              <w:ind w:left="5"/>
              <w:rPr>
                <w:sz w:val="16"/>
              </w:rPr>
            </w:pPr>
            <w:r>
              <w:rPr>
                <w:color w:val="231F20"/>
                <w:w w:val="65"/>
                <w:sz w:val="16"/>
              </w:rPr>
              <w:t>ETHYLENE GLYCOL MONOETHYL ACETATE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4"/>
              <w:rPr>
                <w:sz w:val="16"/>
              </w:rPr>
            </w:pPr>
            <w:r>
              <w:rPr>
                <w:color w:val="231F20"/>
                <w:w w:val="80"/>
                <w:sz w:val="16"/>
              </w:rPr>
              <w:t>HEPTANOIC ACID</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109"/>
              <w:rPr>
                <w:sz w:val="16"/>
              </w:rPr>
            </w:pPr>
            <w:r>
              <w:rPr>
                <w:color w:val="231F20"/>
                <w:w w:val="68"/>
                <w:sz w:val="16"/>
              </w:rPr>
              <w:t>C</w:t>
            </w:r>
          </w:p>
        </w:tc>
        <w:tc>
          <w:tcPr>
            <w:tcW w:w="288" w:type="dxa"/>
          </w:tcPr>
          <w:p>
            <w:pPr>
              <w:pStyle w:val="TableParagraph"/>
              <w:spacing w:line="158" w:lineRule="exact"/>
              <w:ind w:left="20"/>
              <w:jc w:val="center"/>
              <w:rPr>
                <w:sz w:val="16"/>
              </w:rPr>
            </w:pPr>
            <w:r>
              <w:rPr>
                <w:color w:val="231F20"/>
                <w:w w:val="68"/>
                <w:sz w:val="16"/>
              </w:rPr>
              <w:t>C</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89"/>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left="19"/>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65"/>
                <w:sz w:val="16"/>
              </w:rPr>
              <w:t>ETHYLENE GLYCOL MONOBUTYL ETHER</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1"/>
              <w:jc w:val="right"/>
              <w:rPr>
                <w:sz w:val="16"/>
              </w:rPr>
            </w:pPr>
            <w:r>
              <w:rPr>
                <w:color w:val="231F20"/>
                <w:w w:val="72"/>
                <w:sz w:val="16"/>
              </w:rPr>
              <w:t>F</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1"/>
              <w:jc w:val="right"/>
              <w:rPr>
                <w:sz w:val="16"/>
              </w:rPr>
            </w:pPr>
            <w:r>
              <w:rPr>
                <w:color w:val="231F20"/>
                <w:w w:val="72"/>
                <w:sz w:val="16"/>
              </w:rPr>
              <w:t>F</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4"/>
              <w:rPr>
                <w:sz w:val="16"/>
              </w:rPr>
            </w:pPr>
            <w:r>
              <w:rPr>
                <w:color w:val="231F20"/>
                <w:w w:val="80"/>
                <w:sz w:val="16"/>
              </w:rPr>
              <w:t>HEPTANONE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vMerge w:val="restart"/>
            <w:tcBorders>
              <w:left w:val="nil"/>
            </w:tcBorders>
          </w:tcPr>
          <w:p>
            <w:pPr>
              <w:pStyle w:val="TableParagraph"/>
              <w:ind w:left="5"/>
              <w:rPr>
                <w:sz w:val="16"/>
              </w:rPr>
            </w:pPr>
            <w:r>
              <w:rPr>
                <w:color w:val="231F20"/>
                <w:w w:val="65"/>
                <w:sz w:val="16"/>
              </w:rPr>
              <w:t>ETHYLENE GLYCOL MONOETHYL ETHER</w:t>
            </w:r>
          </w:p>
          <w:p>
            <w:pPr>
              <w:pStyle w:val="TableParagraph"/>
              <w:spacing w:line="169" w:lineRule="exact" w:before="7"/>
              <w:ind w:left="5"/>
              <w:rPr>
                <w:sz w:val="16"/>
              </w:rPr>
            </w:pPr>
            <w:r>
              <w:rPr>
                <w:color w:val="231F20"/>
                <w:w w:val="90"/>
                <w:sz w:val="16"/>
              </w:rPr>
              <w:t>(Ethoxyethanol)</w:t>
            </w:r>
          </w:p>
        </w:tc>
        <w:tc>
          <w:tcPr>
            <w:tcW w:w="288" w:type="dxa"/>
            <w:vMerge w:val="restart"/>
          </w:tcPr>
          <w:p>
            <w:pPr>
              <w:pStyle w:val="TableParagraph"/>
              <w:spacing w:before="6"/>
              <w:rPr>
                <w:b/>
                <w:sz w:val="18"/>
              </w:rPr>
            </w:pPr>
          </w:p>
          <w:p>
            <w:pPr>
              <w:pStyle w:val="TableParagraph"/>
              <w:spacing w:line="169" w:lineRule="exact" w:before="0"/>
              <w:ind w:left="109"/>
              <w:rPr>
                <w:sz w:val="16"/>
              </w:rPr>
            </w:pPr>
            <w:r>
              <w:rPr>
                <w:color w:val="231F20"/>
                <w:w w:val="68"/>
                <w:sz w:val="16"/>
              </w:rPr>
              <w:t>C</w:t>
            </w:r>
          </w:p>
        </w:tc>
        <w:tc>
          <w:tcPr>
            <w:tcW w:w="288" w:type="dxa"/>
            <w:vMerge w:val="restart"/>
          </w:tcPr>
          <w:p>
            <w:pPr>
              <w:pStyle w:val="TableParagraph"/>
              <w:spacing w:before="6"/>
              <w:rPr>
                <w:b/>
                <w:sz w:val="18"/>
              </w:rPr>
            </w:pPr>
          </w:p>
          <w:p>
            <w:pPr>
              <w:pStyle w:val="TableParagraph"/>
              <w:spacing w:line="169" w:lineRule="exact" w:before="0"/>
              <w:ind w:left="110"/>
              <w:rPr>
                <w:sz w:val="16"/>
              </w:rPr>
            </w:pPr>
            <w:r>
              <w:rPr>
                <w:color w:val="231F20"/>
                <w:w w:val="71"/>
                <w:sz w:val="16"/>
              </w:rPr>
              <w:t>X</w:t>
            </w:r>
          </w:p>
        </w:tc>
        <w:tc>
          <w:tcPr>
            <w:tcW w:w="288" w:type="dxa"/>
            <w:vMerge w:val="restart"/>
          </w:tcPr>
          <w:p>
            <w:pPr>
              <w:pStyle w:val="TableParagraph"/>
              <w:spacing w:before="6"/>
              <w:rPr>
                <w:b/>
                <w:sz w:val="18"/>
              </w:rPr>
            </w:pPr>
          </w:p>
          <w:p>
            <w:pPr>
              <w:pStyle w:val="TableParagraph"/>
              <w:spacing w:line="169" w:lineRule="exact" w:before="0"/>
              <w:ind w:left="110"/>
              <w:rPr>
                <w:sz w:val="16"/>
              </w:rPr>
            </w:pPr>
            <w:r>
              <w:rPr>
                <w:color w:val="231F20"/>
                <w:w w:val="71"/>
                <w:sz w:val="16"/>
              </w:rPr>
              <w:t>X</w:t>
            </w:r>
          </w:p>
        </w:tc>
        <w:tc>
          <w:tcPr>
            <w:tcW w:w="288" w:type="dxa"/>
            <w:vMerge w:val="restart"/>
          </w:tcPr>
          <w:p>
            <w:pPr>
              <w:pStyle w:val="TableParagraph"/>
              <w:spacing w:before="6"/>
              <w:rPr>
                <w:b/>
                <w:sz w:val="18"/>
              </w:rPr>
            </w:pPr>
          </w:p>
          <w:p>
            <w:pPr>
              <w:pStyle w:val="TableParagraph"/>
              <w:spacing w:line="169" w:lineRule="exact" w:before="0"/>
              <w:ind w:left="109"/>
              <w:rPr>
                <w:sz w:val="16"/>
              </w:rPr>
            </w:pPr>
            <w:r>
              <w:rPr>
                <w:color w:val="231F20"/>
                <w:w w:val="68"/>
                <w:sz w:val="16"/>
              </w:rPr>
              <w:t>C</w:t>
            </w:r>
          </w:p>
        </w:tc>
        <w:tc>
          <w:tcPr>
            <w:tcW w:w="288" w:type="dxa"/>
            <w:vMerge w:val="restart"/>
          </w:tcPr>
          <w:p>
            <w:pPr>
              <w:pStyle w:val="TableParagraph"/>
              <w:spacing w:before="6"/>
              <w:rPr>
                <w:b/>
                <w:sz w:val="18"/>
              </w:rPr>
            </w:pPr>
          </w:p>
          <w:p>
            <w:pPr>
              <w:pStyle w:val="TableParagraph"/>
              <w:spacing w:line="169" w:lineRule="exact" w:before="0"/>
              <w:ind w:left="109"/>
              <w:rPr>
                <w:sz w:val="16"/>
              </w:rPr>
            </w:pPr>
            <w:r>
              <w:rPr>
                <w:color w:val="231F20"/>
                <w:w w:val="68"/>
                <w:sz w:val="16"/>
              </w:rPr>
              <w:t>C</w:t>
            </w:r>
          </w:p>
        </w:tc>
        <w:tc>
          <w:tcPr>
            <w:tcW w:w="288" w:type="dxa"/>
            <w:vMerge w:val="restart"/>
          </w:tcPr>
          <w:p>
            <w:pPr>
              <w:pStyle w:val="TableParagraph"/>
              <w:spacing w:before="6"/>
              <w:rPr>
                <w:b/>
                <w:sz w:val="18"/>
              </w:rPr>
            </w:pPr>
          </w:p>
          <w:p>
            <w:pPr>
              <w:pStyle w:val="TableParagraph"/>
              <w:spacing w:line="169" w:lineRule="exact" w:before="0"/>
              <w:ind w:left="110"/>
              <w:rPr>
                <w:sz w:val="16"/>
              </w:rPr>
            </w:pPr>
            <w:r>
              <w:rPr>
                <w:color w:val="231F20"/>
                <w:w w:val="71"/>
                <w:sz w:val="16"/>
              </w:rPr>
              <w:t>X</w:t>
            </w: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6"/>
              <w:rPr>
                <w:b/>
                <w:sz w:val="18"/>
              </w:rPr>
            </w:pPr>
          </w:p>
          <w:p>
            <w:pPr>
              <w:pStyle w:val="TableParagraph"/>
              <w:spacing w:line="169" w:lineRule="exact" w:before="0"/>
              <w:ind w:left="112"/>
              <w:rPr>
                <w:sz w:val="16"/>
              </w:rPr>
            </w:pPr>
            <w:r>
              <w:rPr>
                <w:color w:val="231F20"/>
                <w:w w:val="68"/>
                <w:sz w:val="16"/>
              </w:rPr>
              <w:t>E</w:t>
            </w:r>
          </w:p>
        </w:tc>
        <w:tc>
          <w:tcPr>
            <w:tcW w:w="288" w:type="dxa"/>
            <w:vMerge w:val="restart"/>
          </w:tcPr>
          <w:p>
            <w:pPr>
              <w:pStyle w:val="TableParagraph"/>
              <w:spacing w:before="6"/>
              <w:rPr>
                <w:b/>
                <w:sz w:val="18"/>
              </w:rPr>
            </w:pPr>
          </w:p>
          <w:p>
            <w:pPr>
              <w:pStyle w:val="TableParagraph"/>
              <w:spacing w:line="169" w:lineRule="exact" w:before="0"/>
              <w:ind w:left="112"/>
              <w:rPr>
                <w:sz w:val="16"/>
              </w:rPr>
            </w:pPr>
            <w:r>
              <w:rPr>
                <w:color w:val="231F20"/>
                <w:w w:val="68"/>
                <w:sz w:val="16"/>
              </w:rPr>
              <w:t>E</w:t>
            </w:r>
          </w:p>
        </w:tc>
        <w:tc>
          <w:tcPr>
            <w:tcW w:w="288" w:type="dxa"/>
            <w:vMerge w:val="restart"/>
          </w:tcPr>
          <w:p>
            <w:pPr>
              <w:pStyle w:val="TableParagraph"/>
              <w:spacing w:before="6"/>
              <w:rPr>
                <w:b/>
                <w:sz w:val="18"/>
              </w:rPr>
            </w:pPr>
          </w:p>
          <w:p>
            <w:pPr>
              <w:pStyle w:val="TableParagraph"/>
              <w:spacing w:line="169" w:lineRule="exact" w:before="0"/>
              <w:ind w:left="109"/>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4"/>
              <w:rPr>
                <w:sz w:val="16"/>
              </w:rPr>
            </w:pPr>
            <w:r>
              <w:rPr>
                <w:color w:val="231F20"/>
                <w:w w:val="80"/>
                <w:sz w:val="16"/>
              </w:rPr>
              <w:t>HEXADECANOIC ACID</w:t>
            </w:r>
          </w:p>
        </w:tc>
        <w:tc>
          <w:tcPr>
            <w:tcW w:w="288" w:type="dxa"/>
          </w:tcPr>
          <w:p>
            <w:pPr>
              <w:pStyle w:val="TableParagraph"/>
              <w:spacing w:line="158" w:lineRule="exact"/>
              <w:ind w:right="86"/>
              <w:jc w:val="right"/>
              <w:rPr>
                <w:sz w:val="16"/>
              </w:rPr>
            </w:pPr>
            <w:r>
              <w:rPr>
                <w:color w:val="231F20"/>
                <w:w w:val="65"/>
                <w:sz w:val="16"/>
              </w:rPr>
              <w:t>G</w:t>
            </w:r>
          </w:p>
        </w:tc>
        <w:tc>
          <w:tcPr>
            <w:tcW w:w="288" w:type="dxa"/>
          </w:tcPr>
          <w:p>
            <w:pPr>
              <w:pStyle w:val="TableParagraph"/>
              <w:spacing w:line="158" w:lineRule="exact"/>
              <w:ind w:left="110"/>
              <w:rPr>
                <w:sz w:val="16"/>
              </w:rPr>
            </w:pPr>
            <w:r>
              <w:rPr>
                <w:color w:val="231F20"/>
                <w:w w:val="71"/>
                <w:sz w:val="16"/>
              </w:rPr>
              <w:t>X</w:t>
            </w:r>
          </w:p>
        </w:tc>
        <w:tc>
          <w:tcPr>
            <w:tcW w:w="288" w:type="dxa"/>
          </w:tcPr>
          <w:p>
            <w:pPr>
              <w:pStyle w:val="TableParagraph"/>
              <w:spacing w:line="158" w:lineRule="exact"/>
              <w:ind w:left="19"/>
              <w:jc w:val="center"/>
              <w:rPr>
                <w:sz w:val="16"/>
              </w:rPr>
            </w:pPr>
            <w:r>
              <w:rPr>
                <w:color w:val="231F20"/>
                <w:w w:val="71"/>
                <w:sz w:val="16"/>
              </w:rPr>
              <w:t>X</w:t>
            </w:r>
          </w:p>
        </w:tc>
        <w:tc>
          <w:tcPr>
            <w:tcW w:w="288" w:type="dxa"/>
          </w:tcPr>
          <w:p>
            <w:pPr>
              <w:pStyle w:val="TableParagraph"/>
              <w:spacing w:line="158" w:lineRule="exact"/>
              <w:ind w:right="86"/>
              <w:jc w:val="right"/>
              <w:rPr>
                <w:sz w:val="16"/>
              </w:rPr>
            </w:pPr>
            <w:r>
              <w:rPr>
                <w:color w:val="231F20"/>
                <w:w w:val="65"/>
                <w:sz w:val="16"/>
              </w:rPr>
              <w:t>G</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07"/>
              <w:rPr>
                <w:sz w:val="16"/>
              </w:rPr>
            </w:pPr>
            <w:r>
              <w:rPr>
                <w:color w:val="231F20"/>
                <w:w w:val="65"/>
                <w:sz w:val="16"/>
              </w:rPr>
              <w:t>G</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r>
      <w:tr>
        <w:trPr>
          <w:trHeight w:val="191" w:hRule="atLeast"/>
        </w:trPr>
        <w:tc>
          <w:tcPr>
            <w:tcW w:w="2227" w:type="dxa"/>
            <w:vMerge/>
            <w:tcBorders>
              <w:top w:val="nil"/>
              <w:left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48" w:lineRule="exact"/>
              <w:ind w:left="4"/>
              <w:rPr>
                <w:sz w:val="16"/>
              </w:rPr>
            </w:pPr>
            <w:r>
              <w:rPr>
                <w:color w:val="231F20"/>
                <w:w w:val="80"/>
                <w:sz w:val="16"/>
              </w:rPr>
              <w:t>HEXALDEHYDE</w:t>
            </w:r>
          </w:p>
        </w:tc>
        <w:tc>
          <w:tcPr>
            <w:tcW w:w="288" w:type="dxa"/>
          </w:tcPr>
          <w:p>
            <w:pPr>
              <w:pStyle w:val="TableParagraph"/>
              <w:spacing w:line="148" w:lineRule="exact"/>
              <w:ind w:right="87"/>
              <w:jc w:val="right"/>
              <w:rPr>
                <w:sz w:val="16"/>
              </w:rPr>
            </w:pPr>
            <w:r>
              <w:rPr>
                <w:color w:val="231F20"/>
                <w:w w:val="68"/>
                <w:sz w:val="16"/>
              </w:rPr>
              <w:t>C</w:t>
            </w:r>
          </w:p>
        </w:tc>
        <w:tc>
          <w:tcPr>
            <w:tcW w:w="288" w:type="dxa"/>
          </w:tcPr>
          <w:p>
            <w:pPr>
              <w:pStyle w:val="TableParagraph"/>
              <w:spacing w:line="148" w:lineRule="exact"/>
              <w:ind w:left="109"/>
              <w:rPr>
                <w:sz w:val="16"/>
              </w:rPr>
            </w:pPr>
            <w:r>
              <w:rPr>
                <w:color w:val="231F20"/>
                <w:w w:val="68"/>
                <w:sz w:val="16"/>
              </w:rPr>
              <w:t>C</w:t>
            </w:r>
          </w:p>
        </w:tc>
        <w:tc>
          <w:tcPr>
            <w:tcW w:w="288" w:type="dxa"/>
          </w:tcPr>
          <w:p>
            <w:pPr>
              <w:pStyle w:val="TableParagraph"/>
              <w:spacing w:line="148" w:lineRule="exact"/>
              <w:ind w:left="19"/>
              <w:jc w:val="center"/>
              <w:rPr>
                <w:sz w:val="16"/>
              </w:rPr>
            </w:pPr>
            <w:r>
              <w:rPr>
                <w:color w:val="231F20"/>
                <w:w w:val="68"/>
                <w:sz w:val="16"/>
              </w:rPr>
              <w:t>C</w:t>
            </w:r>
          </w:p>
        </w:tc>
        <w:tc>
          <w:tcPr>
            <w:tcW w:w="288" w:type="dxa"/>
          </w:tcPr>
          <w:p>
            <w:pPr>
              <w:pStyle w:val="TableParagraph"/>
              <w:spacing w:line="148" w:lineRule="exact"/>
              <w:ind w:right="87"/>
              <w:jc w:val="right"/>
              <w:rPr>
                <w:sz w:val="16"/>
              </w:rPr>
            </w:pPr>
            <w:r>
              <w:rPr>
                <w:color w:val="231F20"/>
                <w:w w:val="68"/>
                <w:sz w:val="16"/>
              </w:rPr>
              <w:t>C</w:t>
            </w:r>
          </w:p>
        </w:tc>
        <w:tc>
          <w:tcPr>
            <w:tcW w:w="288" w:type="dxa"/>
          </w:tcPr>
          <w:p>
            <w:pPr>
              <w:pStyle w:val="TableParagraph"/>
              <w:spacing w:line="148" w:lineRule="exact"/>
              <w:ind w:left="19"/>
              <w:jc w:val="center"/>
              <w:rPr>
                <w:sz w:val="16"/>
              </w:rPr>
            </w:pPr>
            <w:r>
              <w:rPr>
                <w:color w:val="231F20"/>
                <w:w w:val="71"/>
                <w:sz w:val="16"/>
              </w:rPr>
              <w:t>X</w:t>
            </w:r>
          </w:p>
        </w:tc>
        <w:tc>
          <w:tcPr>
            <w:tcW w:w="288" w:type="dxa"/>
          </w:tcPr>
          <w:p>
            <w:pPr>
              <w:pStyle w:val="TableParagraph"/>
              <w:spacing w:line="148" w:lineRule="exact"/>
              <w:ind w:right="89"/>
              <w:jc w:val="right"/>
              <w:rPr>
                <w:sz w:val="16"/>
              </w:rPr>
            </w:pPr>
            <w:r>
              <w:rPr>
                <w:color w:val="231F20"/>
                <w:w w:val="71"/>
                <w:sz w:val="16"/>
              </w:rPr>
              <w:t>X</w:t>
            </w:r>
          </w:p>
        </w:tc>
        <w:tc>
          <w:tcPr>
            <w:tcW w:w="288" w:type="dxa"/>
          </w:tcPr>
          <w:p>
            <w:pPr>
              <w:pStyle w:val="TableParagraph"/>
              <w:spacing w:line="148" w:lineRule="exact"/>
              <w:ind w:left="110"/>
              <w:rPr>
                <w:sz w:val="16"/>
              </w:rPr>
            </w:pPr>
            <w:r>
              <w:rPr>
                <w:color w:val="231F20"/>
                <w:w w:val="71"/>
                <w:sz w:val="16"/>
              </w:rPr>
              <w:t>X</w:t>
            </w:r>
          </w:p>
        </w:tc>
        <w:tc>
          <w:tcPr>
            <w:tcW w:w="288" w:type="dxa"/>
          </w:tcPr>
          <w:p>
            <w:pPr>
              <w:pStyle w:val="TableParagraph"/>
              <w:spacing w:line="148" w:lineRule="exact"/>
              <w:ind w:left="19"/>
              <w:jc w:val="center"/>
              <w:rPr>
                <w:sz w:val="16"/>
              </w:rPr>
            </w:pPr>
            <w:r>
              <w:rPr>
                <w:color w:val="231F20"/>
                <w:w w:val="68"/>
                <w:sz w:val="16"/>
              </w:rPr>
              <w:t>E</w:t>
            </w:r>
          </w:p>
        </w:tc>
        <w:tc>
          <w:tcPr>
            <w:tcW w:w="288" w:type="dxa"/>
          </w:tcPr>
          <w:p>
            <w:pPr>
              <w:pStyle w:val="TableParagraph"/>
              <w:spacing w:line="148" w:lineRule="exact"/>
              <w:ind w:right="90"/>
              <w:jc w:val="right"/>
              <w:rPr>
                <w:sz w:val="16"/>
              </w:rPr>
            </w:pPr>
            <w:r>
              <w:rPr>
                <w:color w:val="231F20"/>
                <w:w w:val="68"/>
                <w:sz w:val="16"/>
              </w:rPr>
              <w:t>E</w:t>
            </w:r>
          </w:p>
        </w:tc>
        <w:tc>
          <w:tcPr>
            <w:tcW w:w="288" w:type="dxa"/>
          </w:tcPr>
          <w:p>
            <w:pPr>
              <w:pStyle w:val="TableParagraph"/>
              <w:spacing w:line="148" w:lineRule="exact"/>
              <w:ind w:left="19"/>
              <w:jc w:val="center"/>
              <w:rPr>
                <w:sz w:val="16"/>
              </w:rPr>
            </w:pPr>
            <w:r>
              <w:rPr>
                <w:color w:val="231F20"/>
                <w:w w:val="71"/>
                <w:sz w:val="16"/>
              </w:rPr>
              <w:t>X</w:t>
            </w:r>
          </w:p>
        </w:tc>
      </w:tr>
      <w:tr>
        <w:trPr>
          <w:trHeight w:val="211" w:hRule="atLeast"/>
        </w:trPr>
        <w:tc>
          <w:tcPr>
            <w:tcW w:w="2227" w:type="dxa"/>
            <w:tcBorders>
              <w:left w:val="nil"/>
            </w:tcBorders>
          </w:tcPr>
          <w:p>
            <w:pPr>
              <w:pStyle w:val="TableParagraph"/>
              <w:spacing w:line="159" w:lineRule="exact" w:before="32"/>
              <w:ind w:left="5"/>
              <w:rPr>
                <w:sz w:val="16"/>
              </w:rPr>
            </w:pPr>
            <w:r>
              <w:rPr>
                <w:color w:val="231F20"/>
                <w:w w:val="65"/>
                <w:sz w:val="16"/>
              </w:rPr>
              <w:t>ETHYLENE GLYCOL MONOEHEXIL ETHER</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32"/>
              <w:ind w:left="4"/>
              <w:rPr>
                <w:sz w:val="16"/>
              </w:rPr>
            </w:pPr>
            <w:r>
              <w:rPr>
                <w:color w:val="231F20"/>
                <w:w w:val="80"/>
                <w:sz w:val="16"/>
              </w:rPr>
              <w:t>HEXANE</w:t>
            </w:r>
          </w:p>
        </w:tc>
        <w:tc>
          <w:tcPr>
            <w:tcW w:w="288" w:type="dxa"/>
          </w:tcPr>
          <w:p>
            <w:pPr>
              <w:pStyle w:val="TableParagraph"/>
              <w:spacing w:line="158" w:lineRule="exact" w:before="32"/>
              <w:ind w:right="89"/>
              <w:jc w:val="right"/>
              <w:rPr>
                <w:sz w:val="16"/>
              </w:rPr>
            </w:pPr>
            <w:r>
              <w:rPr>
                <w:color w:val="231F20"/>
                <w:w w:val="71"/>
                <w:sz w:val="16"/>
              </w:rPr>
              <w:t>X</w:t>
            </w:r>
          </w:p>
        </w:tc>
        <w:tc>
          <w:tcPr>
            <w:tcW w:w="288" w:type="dxa"/>
          </w:tcPr>
          <w:p>
            <w:pPr>
              <w:pStyle w:val="TableParagraph"/>
              <w:spacing w:line="158" w:lineRule="exact" w:before="32"/>
              <w:ind w:left="109"/>
              <w:rPr>
                <w:sz w:val="16"/>
              </w:rPr>
            </w:pPr>
            <w:r>
              <w:rPr>
                <w:color w:val="231F20"/>
                <w:w w:val="68"/>
                <w:sz w:val="16"/>
              </w:rPr>
              <w:t>C</w:t>
            </w:r>
          </w:p>
        </w:tc>
        <w:tc>
          <w:tcPr>
            <w:tcW w:w="288" w:type="dxa"/>
          </w:tcPr>
          <w:p>
            <w:pPr>
              <w:pStyle w:val="TableParagraph"/>
              <w:spacing w:line="158" w:lineRule="exact" w:before="32"/>
              <w:ind w:left="19"/>
              <w:jc w:val="center"/>
              <w:rPr>
                <w:sz w:val="16"/>
              </w:rPr>
            </w:pPr>
            <w:r>
              <w:rPr>
                <w:color w:val="231F20"/>
                <w:w w:val="68"/>
                <w:sz w:val="16"/>
              </w:rPr>
              <w:t>C</w:t>
            </w:r>
          </w:p>
        </w:tc>
        <w:tc>
          <w:tcPr>
            <w:tcW w:w="288" w:type="dxa"/>
          </w:tcPr>
          <w:p>
            <w:pPr>
              <w:pStyle w:val="TableParagraph"/>
              <w:spacing w:line="158" w:lineRule="exact" w:before="32"/>
              <w:ind w:right="89"/>
              <w:jc w:val="right"/>
              <w:rPr>
                <w:sz w:val="16"/>
              </w:rPr>
            </w:pPr>
            <w:r>
              <w:rPr>
                <w:color w:val="231F20"/>
                <w:w w:val="71"/>
                <w:sz w:val="16"/>
              </w:rPr>
              <w:t>X</w:t>
            </w:r>
          </w:p>
        </w:tc>
        <w:tc>
          <w:tcPr>
            <w:tcW w:w="288" w:type="dxa"/>
          </w:tcPr>
          <w:p>
            <w:pPr>
              <w:pStyle w:val="TableParagraph"/>
              <w:spacing w:line="158" w:lineRule="exact" w:before="32"/>
              <w:ind w:left="19"/>
              <w:jc w:val="center"/>
              <w:rPr>
                <w:sz w:val="16"/>
              </w:rPr>
            </w:pPr>
            <w:r>
              <w:rPr>
                <w:color w:val="231F20"/>
                <w:w w:val="68"/>
                <w:sz w:val="16"/>
              </w:rPr>
              <w:t>E</w:t>
            </w:r>
          </w:p>
        </w:tc>
        <w:tc>
          <w:tcPr>
            <w:tcW w:w="288" w:type="dxa"/>
          </w:tcPr>
          <w:p>
            <w:pPr>
              <w:pStyle w:val="TableParagraph"/>
              <w:spacing w:line="158" w:lineRule="exact" w:before="32"/>
              <w:ind w:right="89"/>
              <w:jc w:val="right"/>
              <w:rPr>
                <w:sz w:val="16"/>
              </w:rPr>
            </w:pPr>
            <w:r>
              <w:rPr>
                <w:color w:val="231F20"/>
                <w:w w:val="71"/>
                <w:sz w:val="16"/>
              </w:rPr>
              <w:t>X</w:t>
            </w:r>
          </w:p>
        </w:tc>
        <w:tc>
          <w:tcPr>
            <w:tcW w:w="288" w:type="dxa"/>
          </w:tcPr>
          <w:p>
            <w:pPr>
              <w:pStyle w:val="TableParagraph"/>
              <w:spacing w:line="158" w:lineRule="exact" w:before="32"/>
              <w:ind w:left="110"/>
              <w:rPr>
                <w:sz w:val="16"/>
              </w:rPr>
            </w:pPr>
            <w:r>
              <w:rPr>
                <w:color w:val="231F20"/>
                <w:w w:val="71"/>
                <w:sz w:val="16"/>
              </w:rPr>
              <w:t>X</w:t>
            </w:r>
          </w:p>
        </w:tc>
        <w:tc>
          <w:tcPr>
            <w:tcW w:w="288" w:type="dxa"/>
          </w:tcPr>
          <w:p>
            <w:pPr>
              <w:pStyle w:val="TableParagraph"/>
              <w:spacing w:line="158" w:lineRule="exact" w:before="32"/>
              <w:ind w:left="19"/>
              <w:jc w:val="center"/>
              <w:rPr>
                <w:sz w:val="16"/>
              </w:rPr>
            </w:pPr>
            <w:r>
              <w:rPr>
                <w:color w:val="231F20"/>
                <w:w w:val="68"/>
                <w:sz w:val="16"/>
              </w:rPr>
              <w:t>E</w:t>
            </w:r>
          </w:p>
        </w:tc>
        <w:tc>
          <w:tcPr>
            <w:tcW w:w="288" w:type="dxa"/>
          </w:tcPr>
          <w:p>
            <w:pPr>
              <w:pStyle w:val="TableParagraph"/>
              <w:spacing w:line="158" w:lineRule="exact" w:before="32"/>
              <w:ind w:right="90"/>
              <w:jc w:val="right"/>
              <w:rPr>
                <w:sz w:val="16"/>
              </w:rPr>
            </w:pPr>
            <w:r>
              <w:rPr>
                <w:color w:val="231F20"/>
                <w:w w:val="68"/>
                <w:sz w:val="16"/>
              </w:rPr>
              <w:t>E</w:t>
            </w:r>
          </w:p>
        </w:tc>
        <w:tc>
          <w:tcPr>
            <w:tcW w:w="288" w:type="dxa"/>
          </w:tcPr>
          <w:p>
            <w:pPr>
              <w:pStyle w:val="TableParagraph"/>
              <w:spacing w:line="158" w:lineRule="exact" w:before="32"/>
              <w:ind w:left="19"/>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ETHYLENE GLYCOL</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4"/>
              <w:rPr>
                <w:sz w:val="16"/>
              </w:rPr>
            </w:pPr>
            <w:r>
              <w:rPr>
                <w:color w:val="231F20"/>
                <w:w w:val="80"/>
                <w:sz w:val="16"/>
              </w:rPr>
              <w:t>HEXANOL</w:t>
            </w:r>
          </w:p>
        </w:tc>
        <w:tc>
          <w:tcPr>
            <w:tcW w:w="288" w:type="dxa"/>
          </w:tcPr>
          <w:p>
            <w:pPr>
              <w:pStyle w:val="TableParagraph"/>
              <w:spacing w:line="158" w:lineRule="exact"/>
              <w:ind w:right="87"/>
              <w:jc w:val="right"/>
              <w:rPr>
                <w:sz w:val="16"/>
              </w:rPr>
            </w:pPr>
            <w:r>
              <w:rPr>
                <w:color w:val="231F20"/>
                <w:w w:val="68"/>
                <w:sz w:val="16"/>
              </w:rPr>
              <w:t>C</w:t>
            </w:r>
          </w:p>
        </w:tc>
        <w:tc>
          <w:tcPr>
            <w:tcW w:w="288" w:type="dxa"/>
          </w:tcPr>
          <w:p>
            <w:pPr>
              <w:pStyle w:val="TableParagraph"/>
              <w:spacing w:line="158" w:lineRule="exact"/>
              <w:ind w:left="109"/>
              <w:rPr>
                <w:sz w:val="16"/>
              </w:rPr>
            </w:pPr>
            <w:r>
              <w:rPr>
                <w:color w:val="231F20"/>
                <w:w w:val="68"/>
                <w:sz w:val="16"/>
              </w:rPr>
              <w:t>C</w:t>
            </w:r>
          </w:p>
        </w:tc>
        <w:tc>
          <w:tcPr>
            <w:tcW w:w="288" w:type="dxa"/>
          </w:tcPr>
          <w:p>
            <w:pPr>
              <w:pStyle w:val="TableParagraph"/>
              <w:spacing w:line="158" w:lineRule="exact"/>
              <w:ind w:left="19"/>
              <w:jc w:val="center"/>
              <w:rPr>
                <w:sz w:val="16"/>
              </w:rPr>
            </w:pPr>
            <w:r>
              <w:rPr>
                <w:color w:val="231F20"/>
                <w:w w:val="68"/>
                <w:sz w:val="16"/>
              </w:rPr>
              <w:t>C</w:t>
            </w:r>
          </w:p>
        </w:tc>
        <w:tc>
          <w:tcPr>
            <w:tcW w:w="288" w:type="dxa"/>
          </w:tcPr>
          <w:p>
            <w:pPr>
              <w:pStyle w:val="TableParagraph"/>
              <w:spacing w:line="158" w:lineRule="exact"/>
              <w:ind w:right="87"/>
              <w:jc w:val="right"/>
              <w:rPr>
                <w:sz w:val="16"/>
              </w:rPr>
            </w:pPr>
            <w:r>
              <w:rPr>
                <w:color w:val="231F20"/>
                <w:w w:val="68"/>
                <w:sz w:val="16"/>
              </w:rPr>
              <w:t>C</w:t>
            </w:r>
          </w:p>
        </w:tc>
        <w:tc>
          <w:tcPr>
            <w:tcW w:w="288" w:type="dxa"/>
          </w:tcPr>
          <w:p>
            <w:pPr>
              <w:pStyle w:val="TableParagraph"/>
              <w:spacing w:line="158" w:lineRule="exact"/>
              <w:ind w:left="19"/>
              <w:jc w:val="center"/>
              <w:rPr>
                <w:sz w:val="16"/>
              </w:rPr>
            </w:pPr>
            <w:r>
              <w:rPr>
                <w:color w:val="231F20"/>
                <w:w w:val="68"/>
                <w:sz w:val="16"/>
              </w:rPr>
              <w:t>C</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ETHYLENE OXIDE</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4"/>
              <w:rPr>
                <w:sz w:val="16"/>
              </w:rPr>
            </w:pPr>
            <w:r>
              <w:rPr>
                <w:color w:val="231F20"/>
                <w:w w:val="80"/>
                <w:sz w:val="16"/>
              </w:rPr>
              <w:t>HEXENE</w:t>
            </w:r>
          </w:p>
        </w:tc>
        <w:tc>
          <w:tcPr>
            <w:tcW w:w="288" w:type="dxa"/>
          </w:tcPr>
          <w:p>
            <w:pPr>
              <w:pStyle w:val="TableParagraph"/>
              <w:spacing w:line="158" w:lineRule="exact"/>
              <w:ind w:right="89"/>
              <w:jc w:val="right"/>
              <w:rPr>
                <w:sz w:val="16"/>
              </w:rPr>
            </w:pPr>
            <w:r>
              <w:rPr>
                <w:color w:val="231F20"/>
                <w:w w:val="71"/>
                <w:sz w:val="16"/>
              </w:rPr>
              <w:t>X</w:t>
            </w:r>
          </w:p>
        </w:tc>
        <w:tc>
          <w:tcPr>
            <w:tcW w:w="288" w:type="dxa"/>
          </w:tcPr>
          <w:p>
            <w:pPr>
              <w:pStyle w:val="TableParagraph"/>
              <w:spacing w:line="158" w:lineRule="exact"/>
              <w:ind w:left="109"/>
              <w:rPr>
                <w:sz w:val="16"/>
              </w:rPr>
            </w:pPr>
            <w:r>
              <w:rPr>
                <w:color w:val="231F20"/>
                <w:w w:val="68"/>
                <w:sz w:val="16"/>
              </w:rPr>
              <w:t>C</w:t>
            </w:r>
          </w:p>
        </w:tc>
        <w:tc>
          <w:tcPr>
            <w:tcW w:w="288" w:type="dxa"/>
          </w:tcPr>
          <w:p>
            <w:pPr>
              <w:pStyle w:val="TableParagraph"/>
              <w:spacing w:line="158" w:lineRule="exact"/>
              <w:ind w:left="19"/>
              <w:jc w:val="center"/>
              <w:rPr>
                <w:sz w:val="16"/>
              </w:rPr>
            </w:pPr>
            <w:r>
              <w:rPr>
                <w:color w:val="231F20"/>
                <w:w w:val="68"/>
                <w:sz w:val="16"/>
              </w:rPr>
              <w:t>C</w:t>
            </w:r>
          </w:p>
        </w:tc>
        <w:tc>
          <w:tcPr>
            <w:tcW w:w="288" w:type="dxa"/>
          </w:tcPr>
          <w:p>
            <w:pPr>
              <w:pStyle w:val="TableParagraph"/>
              <w:spacing w:line="158" w:lineRule="exact"/>
              <w:ind w:right="89"/>
              <w:jc w:val="right"/>
              <w:rPr>
                <w:sz w:val="16"/>
              </w:rPr>
            </w:pPr>
            <w:r>
              <w:rPr>
                <w:color w:val="231F20"/>
                <w:w w:val="71"/>
                <w:sz w:val="16"/>
              </w:rPr>
              <w:t>X</w:t>
            </w:r>
          </w:p>
        </w:tc>
        <w:tc>
          <w:tcPr>
            <w:tcW w:w="288" w:type="dxa"/>
          </w:tcPr>
          <w:p>
            <w:pPr>
              <w:pStyle w:val="TableParagraph"/>
              <w:spacing w:line="158" w:lineRule="exact"/>
              <w:ind w:left="19"/>
              <w:jc w:val="center"/>
              <w:rPr>
                <w:sz w:val="16"/>
              </w:rPr>
            </w:pPr>
            <w:r>
              <w:rPr>
                <w:color w:val="231F20"/>
                <w:w w:val="68"/>
                <w:sz w:val="16"/>
              </w:rPr>
              <w:t>C</w:t>
            </w:r>
          </w:p>
        </w:tc>
        <w:tc>
          <w:tcPr>
            <w:tcW w:w="288" w:type="dxa"/>
          </w:tcPr>
          <w:p>
            <w:pPr>
              <w:pStyle w:val="TableParagraph"/>
              <w:spacing w:line="158" w:lineRule="exact"/>
              <w:ind w:right="89"/>
              <w:jc w:val="right"/>
              <w:rPr>
                <w:sz w:val="16"/>
              </w:rPr>
            </w:pPr>
            <w:r>
              <w:rPr>
                <w:color w:val="231F20"/>
                <w:w w:val="71"/>
                <w:sz w:val="16"/>
              </w:rPr>
              <w:t>X</w:t>
            </w:r>
          </w:p>
        </w:tc>
        <w:tc>
          <w:tcPr>
            <w:tcW w:w="288" w:type="dxa"/>
          </w:tcPr>
          <w:p>
            <w:pPr>
              <w:pStyle w:val="TableParagraph"/>
              <w:spacing w:line="158" w:lineRule="exact"/>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left="19"/>
              <w:jc w:val="center"/>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FATTY ACIDS</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5"/>
                <w:sz w:val="16"/>
              </w:rPr>
              <w:t>G</w:t>
            </w:r>
          </w:p>
        </w:tc>
        <w:tc>
          <w:tcPr>
            <w:tcW w:w="288" w:type="dxa"/>
          </w:tcPr>
          <w:p>
            <w:pPr>
              <w:pStyle w:val="TableParagraph"/>
              <w:spacing w:line="159" w:lineRule="exact"/>
              <w:ind w:right="87"/>
              <w:jc w:val="right"/>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4"/>
              <w:rPr>
                <w:sz w:val="16"/>
              </w:rPr>
            </w:pPr>
            <w:r>
              <w:rPr>
                <w:color w:val="231F20"/>
                <w:w w:val="80"/>
                <w:sz w:val="16"/>
              </w:rPr>
              <w:t>HEXYL ALCOHOL</w:t>
            </w:r>
          </w:p>
        </w:tc>
        <w:tc>
          <w:tcPr>
            <w:tcW w:w="288" w:type="dxa"/>
          </w:tcPr>
          <w:p>
            <w:pPr>
              <w:pStyle w:val="TableParagraph"/>
              <w:spacing w:line="158" w:lineRule="exact"/>
              <w:ind w:right="87"/>
              <w:jc w:val="right"/>
              <w:rPr>
                <w:sz w:val="16"/>
              </w:rPr>
            </w:pPr>
            <w:r>
              <w:rPr>
                <w:color w:val="231F20"/>
                <w:w w:val="68"/>
                <w:sz w:val="16"/>
              </w:rPr>
              <w:t>C</w:t>
            </w:r>
          </w:p>
        </w:tc>
        <w:tc>
          <w:tcPr>
            <w:tcW w:w="288" w:type="dxa"/>
          </w:tcPr>
          <w:p>
            <w:pPr>
              <w:pStyle w:val="TableParagraph"/>
              <w:spacing w:line="158" w:lineRule="exact"/>
              <w:ind w:left="109"/>
              <w:rPr>
                <w:sz w:val="16"/>
              </w:rPr>
            </w:pPr>
            <w:r>
              <w:rPr>
                <w:color w:val="231F20"/>
                <w:w w:val="68"/>
                <w:sz w:val="16"/>
              </w:rPr>
              <w:t>C</w:t>
            </w:r>
          </w:p>
        </w:tc>
        <w:tc>
          <w:tcPr>
            <w:tcW w:w="288" w:type="dxa"/>
          </w:tcPr>
          <w:p>
            <w:pPr>
              <w:pStyle w:val="TableParagraph"/>
              <w:spacing w:line="158" w:lineRule="exact"/>
              <w:ind w:left="19"/>
              <w:jc w:val="center"/>
              <w:rPr>
                <w:sz w:val="16"/>
              </w:rPr>
            </w:pPr>
            <w:r>
              <w:rPr>
                <w:color w:val="231F20"/>
                <w:w w:val="68"/>
                <w:sz w:val="16"/>
              </w:rPr>
              <w:t>C</w:t>
            </w:r>
          </w:p>
        </w:tc>
        <w:tc>
          <w:tcPr>
            <w:tcW w:w="288" w:type="dxa"/>
          </w:tcPr>
          <w:p>
            <w:pPr>
              <w:pStyle w:val="TableParagraph"/>
              <w:spacing w:line="158" w:lineRule="exact"/>
              <w:ind w:right="87"/>
              <w:jc w:val="right"/>
              <w:rPr>
                <w:sz w:val="16"/>
              </w:rPr>
            </w:pPr>
            <w:r>
              <w:rPr>
                <w:color w:val="231F20"/>
                <w:w w:val="68"/>
                <w:sz w:val="16"/>
              </w:rPr>
              <w:t>C</w:t>
            </w:r>
          </w:p>
        </w:tc>
        <w:tc>
          <w:tcPr>
            <w:tcW w:w="288" w:type="dxa"/>
          </w:tcPr>
          <w:p>
            <w:pPr>
              <w:pStyle w:val="TableParagraph"/>
              <w:spacing w:line="158" w:lineRule="exact"/>
              <w:ind w:left="19"/>
              <w:jc w:val="center"/>
              <w:rPr>
                <w:sz w:val="16"/>
              </w:rPr>
            </w:pPr>
            <w:r>
              <w:rPr>
                <w:color w:val="231F20"/>
                <w:w w:val="68"/>
                <w:sz w:val="16"/>
              </w:rPr>
              <w:t>C</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FERRIC BROMIDE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vMerge w:val="restart"/>
            <w:tcBorders>
              <w:left w:val="nil"/>
            </w:tcBorders>
          </w:tcPr>
          <w:p>
            <w:pPr>
              <w:pStyle w:val="TableParagraph"/>
              <w:ind w:left="4"/>
              <w:rPr>
                <w:sz w:val="16"/>
              </w:rPr>
            </w:pPr>
            <w:r>
              <w:rPr>
                <w:color w:val="231F20"/>
                <w:w w:val="80"/>
                <w:sz w:val="16"/>
              </w:rPr>
              <w:t>HEXYL METHYL KETONE</w:t>
            </w:r>
          </w:p>
          <w:p>
            <w:pPr>
              <w:pStyle w:val="TableParagraph"/>
              <w:spacing w:line="169" w:lineRule="exact" w:before="7"/>
              <w:ind w:left="5"/>
              <w:rPr>
                <w:sz w:val="16"/>
              </w:rPr>
            </w:pPr>
            <w:r>
              <w:rPr>
                <w:color w:val="231F20"/>
                <w:w w:val="90"/>
                <w:sz w:val="16"/>
              </w:rPr>
              <w:t>(Methyl hexyl ketone)</w:t>
            </w:r>
          </w:p>
        </w:tc>
        <w:tc>
          <w:tcPr>
            <w:tcW w:w="288" w:type="dxa"/>
            <w:vMerge w:val="restart"/>
          </w:tcPr>
          <w:p>
            <w:pPr>
              <w:pStyle w:val="TableParagraph"/>
              <w:spacing w:before="6"/>
              <w:rPr>
                <w:b/>
                <w:sz w:val="18"/>
              </w:rPr>
            </w:pPr>
          </w:p>
          <w:p>
            <w:pPr>
              <w:pStyle w:val="TableParagraph"/>
              <w:spacing w:line="169" w:lineRule="exact" w:before="0"/>
              <w:ind w:left="108"/>
              <w:rPr>
                <w:sz w:val="16"/>
              </w:rPr>
            </w:pPr>
            <w:r>
              <w:rPr>
                <w:color w:val="231F20"/>
                <w:w w:val="65"/>
                <w:sz w:val="16"/>
              </w:rPr>
              <w:t>G</w:t>
            </w:r>
          </w:p>
        </w:tc>
        <w:tc>
          <w:tcPr>
            <w:tcW w:w="288" w:type="dxa"/>
            <w:vMerge w:val="restart"/>
          </w:tcPr>
          <w:p>
            <w:pPr>
              <w:pStyle w:val="TableParagraph"/>
              <w:spacing w:before="6"/>
              <w:rPr>
                <w:b/>
                <w:sz w:val="18"/>
              </w:rPr>
            </w:pPr>
          </w:p>
          <w:p>
            <w:pPr>
              <w:pStyle w:val="TableParagraph"/>
              <w:spacing w:line="169" w:lineRule="exact" w:before="0"/>
              <w:ind w:left="109"/>
              <w:rPr>
                <w:sz w:val="16"/>
              </w:rPr>
            </w:pPr>
            <w:r>
              <w:rPr>
                <w:color w:val="231F20"/>
                <w:w w:val="68"/>
                <w:sz w:val="16"/>
              </w:rPr>
              <w:t>C</w:t>
            </w:r>
          </w:p>
        </w:tc>
        <w:tc>
          <w:tcPr>
            <w:tcW w:w="288" w:type="dxa"/>
            <w:vMerge w:val="restart"/>
          </w:tcPr>
          <w:p>
            <w:pPr>
              <w:pStyle w:val="TableParagraph"/>
              <w:spacing w:before="6"/>
              <w:rPr>
                <w:b/>
                <w:sz w:val="18"/>
              </w:rPr>
            </w:pPr>
          </w:p>
          <w:p>
            <w:pPr>
              <w:pStyle w:val="TableParagraph"/>
              <w:spacing w:line="169" w:lineRule="exact" w:before="0"/>
              <w:ind w:left="110"/>
              <w:rPr>
                <w:sz w:val="16"/>
              </w:rPr>
            </w:pPr>
            <w:r>
              <w:rPr>
                <w:color w:val="231F20"/>
                <w:w w:val="71"/>
                <w:sz w:val="16"/>
              </w:rPr>
              <w:t>X</w:t>
            </w:r>
          </w:p>
        </w:tc>
        <w:tc>
          <w:tcPr>
            <w:tcW w:w="288" w:type="dxa"/>
            <w:vMerge w:val="restart"/>
          </w:tcPr>
          <w:p>
            <w:pPr>
              <w:pStyle w:val="TableParagraph"/>
              <w:spacing w:before="6"/>
              <w:rPr>
                <w:b/>
                <w:sz w:val="18"/>
              </w:rPr>
            </w:pPr>
          </w:p>
          <w:p>
            <w:pPr>
              <w:pStyle w:val="TableParagraph"/>
              <w:spacing w:line="169" w:lineRule="exact" w:before="0"/>
              <w:ind w:left="108"/>
              <w:rPr>
                <w:sz w:val="16"/>
              </w:rPr>
            </w:pPr>
            <w:r>
              <w:rPr>
                <w:color w:val="231F20"/>
                <w:w w:val="65"/>
                <w:sz w:val="16"/>
              </w:rPr>
              <w:t>G</w:t>
            </w:r>
          </w:p>
        </w:tc>
        <w:tc>
          <w:tcPr>
            <w:tcW w:w="288" w:type="dxa"/>
            <w:vMerge w:val="restart"/>
          </w:tcPr>
          <w:p>
            <w:pPr>
              <w:pStyle w:val="TableParagraph"/>
              <w:spacing w:before="6"/>
              <w:rPr>
                <w:b/>
                <w:sz w:val="18"/>
              </w:rPr>
            </w:pPr>
          </w:p>
          <w:p>
            <w:pPr>
              <w:pStyle w:val="TableParagraph"/>
              <w:spacing w:line="169" w:lineRule="exact" w:before="0"/>
              <w:ind w:left="110"/>
              <w:rPr>
                <w:sz w:val="16"/>
              </w:rPr>
            </w:pPr>
            <w:r>
              <w:rPr>
                <w:color w:val="231F20"/>
                <w:w w:val="71"/>
                <w:sz w:val="16"/>
              </w:rPr>
              <w:t>X</w:t>
            </w:r>
          </w:p>
        </w:tc>
        <w:tc>
          <w:tcPr>
            <w:tcW w:w="288" w:type="dxa"/>
            <w:vMerge w:val="restart"/>
          </w:tcPr>
          <w:p>
            <w:pPr>
              <w:pStyle w:val="TableParagraph"/>
              <w:spacing w:before="6"/>
              <w:rPr>
                <w:b/>
                <w:sz w:val="18"/>
              </w:rPr>
            </w:pPr>
          </w:p>
          <w:p>
            <w:pPr>
              <w:pStyle w:val="TableParagraph"/>
              <w:spacing w:line="169" w:lineRule="exact" w:before="0"/>
              <w:ind w:left="110"/>
              <w:rPr>
                <w:sz w:val="16"/>
              </w:rPr>
            </w:pPr>
            <w:r>
              <w:rPr>
                <w:color w:val="231F20"/>
                <w:w w:val="71"/>
                <w:sz w:val="16"/>
              </w:rPr>
              <w:t>X</w:t>
            </w: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6"/>
              <w:rPr>
                <w:b/>
                <w:sz w:val="18"/>
              </w:rPr>
            </w:pPr>
          </w:p>
          <w:p>
            <w:pPr>
              <w:pStyle w:val="TableParagraph"/>
              <w:spacing w:line="169" w:lineRule="exact" w:before="0"/>
              <w:ind w:left="110"/>
              <w:rPr>
                <w:sz w:val="16"/>
              </w:rPr>
            </w:pPr>
            <w:r>
              <w:rPr>
                <w:color w:val="231F20"/>
                <w:w w:val="71"/>
                <w:sz w:val="16"/>
              </w:rPr>
              <w:t>X</w:t>
            </w:r>
          </w:p>
        </w:tc>
      </w:tr>
      <w:tr>
        <w:trPr>
          <w:trHeight w:val="191" w:hRule="atLeast"/>
        </w:trPr>
        <w:tc>
          <w:tcPr>
            <w:tcW w:w="2227" w:type="dxa"/>
            <w:tcBorders>
              <w:left w:val="nil"/>
            </w:tcBorders>
          </w:tcPr>
          <w:p>
            <w:pPr>
              <w:pStyle w:val="TableParagraph"/>
              <w:spacing w:line="149" w:lineRule="exact"/>
              <w:ind w:left="5"/>
              <w:rPr>
                <w:sz w:val="16"/>
              </w:rPr>
            </w:pPr>
            <w:r>
              <w:rPr>
                <w:color w:val="231F20"/>
                <w:w w:val="80"/>
                <w:sz w:val="16"/>
              </w:rPr>
              <w:t>FERRIC CHLORIDE</w:t>
            </w:r>
          </w:p>
        </w:tc>
        <w:tc>
          <w:tcPr>
            <w:tcW w:w="288" w:type="dxa"/>
          </w:tcPr>
          <w:p>
            <w:pPr>
              <w:pStyle w:val="TableParagraph"/>
              <w:spacing w:line="149" w:lineRule="exact"/>
              <w:ind w:left="20"/>
              <w:jc w:val="center"/>
              <w:rPr>
                <w:sz w:val="16"/>
              </w:rPr>
            </w:pPr>
            <w:r>
              <w:rPr>
                <w:color w:val="231F20"/>
                <w:w w:val="68"/>
                <w:sz w:val="16"/>
              </w:rPr>
              <w:t>E</w:t>
            </w:r>
          </w:p>
        </w:tc>
        <w:tc>
          <w:tcPr>
            <w:tcW w:w="288" w:type="dxa"/>
          </w:tcPr>
          <w:p>
            <w:pPr>
              <w:pStyle w:val="TableParagraph"/>
              <w:spacing w:line="149" w:lineRule="exact"/>
              <w:ind w:right="87"/>
              <w:jc w:val="right"/>
              <w:rPr>
                <w:sz w:val="16"/>
              </w:rPr>
            </w:pPr>
            <w:r>
              <w:rPr>
                <w:color w:val="231F20"/>
                <w:w w:val="68"/>
                <w:sz w:val="16"/>
              </w:rPr>
              <w:t>C</w:t>
            </w:r>
          </w:p>
        </w:tc>
        <w:tc>
          <w:tcPr>
            <w:tcW w:w="288" w:type="dxa"/>
          </w:tcPr>
          <w:p>
            <w:pPr>
              <w:pStyle w:val="TableParagraph"/>
              <w:spacing w:line="149" w:lineRule="exact"/>
              <w:ind w:left="109"/>
              <w:rPr>
                <w:sz w:val="16"/>
              </w:rPr>
            </w:pPr>
            <w:r>
              <w:rPr>
                <w:color w:val="231F20"/>
                <w:w w:val="68"/>
                <w:sz w:val="16"/>
              </w:rPr>
              <w:t>C</w:t>
            </w:r>
          </w:p>
        </w:tc>
        <w:tc>
          <w:tcPr>
            <w:tcW w:w="288" w:type="dxa"/>
          </w:tcPr>
          <w:p>
            <w:pPr>
              <w:pStyle w:val="TableParagraph"/>
              <w:spacing w:line="149" w:lineRule="exact"/>
              <w:ind w:left="20"/>
              <w:jc w:val="center"/>
              <w:rPr>
                <w:sz w:val="16"/>
              </w:rPr>
            </w:pPr>
            <w:r>
              <w:rPr>
                <w:color w:val="231F20"/>
                <w:w w:val="68"/>
                <w:sz w:val="16"/>
              </w:rPr>
              <w:t>E</w:t>
            </w:r>
          </w:p>
        </w:tc>
        <w:tc>
          <w:tcPr>
            <w:tcW w:w="288" w:type="dxa"/>
          </w:tcPr>
          <w:p>
            <w:pPr>
              <w:pStyle w:val="TableParagraph"/>
              <w:spacing w:line="149" w:lineRule="exact"/>
              <w:ind w:right="90"/>
              <w:jc w:val="right"/>
              <w:rPr>
                <w:sz w:val="16"/>
              </w:rPr>
            </w:pPr>
            <w:r>
              <w:rPr>
                <w:color w:val="231F20"/>
                <w:w w:val="68"/>
                <w:sz w:val="16"/>
              </w:rPr>
              <w:t>E</w:t>
            </w:r>
          </w:p>
        </w:tc>
        <w:tc>
          <w:tcPr>
            <w:tcW w:w="288" w:type="dxa"/>
          </w:tcPr>
          <w:p>
            <w:pPr>
              <w:pStyle w:val="TableParagraph"/>
              <w:spacing w:line="149" w:lineRule="exact"/>
              <w:ind w:left="20"/>
              <w:jc w:val="center"/>
              <w:rPr>
                <w:sz w:val="16"/>
              </w:rPr>
            </w:pPr>
            <w:r>
              <w:rPr>
                <w:color w:val="231F20"/>
                <w:w w:val="68"/>
                <w:sz w:val="16"/>
              </w:rPr>
              <w:t>E</w:t>
            </w:r>
          </w:p>
        </w:tc>
        <w:tc>
          <w:tcPr>
            <w:tcW w:w="288" w:type="dxa"/>
          </w:tcPr>
          <w:p>
            <w:pPr>
              <w:pStyle w:val="TableParagraph"/>
              <w:spacing w:line="149" w:lineRule="exact"/>
              <w:ind w:right="90"/>
              <w:jc w:val="right"/>
              <w:rPr>
                <w:sz w:val="16"/>
              </w:rPr>
            </w:pPr>
            <w:r>
              <w:rPr>
                <w:color w:val="231F20"/>
                <w:w w:val="68"/>
                <w:sz w:val="16"/>
              </w:rPr>
              <w:t>E</w:t>
            </w:r>
          </w:p>
        </w:tc>
        <w:tc>
          <w:tcPr>
            <w:tcW w:w="288" w:type="dxa"/>
          </w:tcPr>
          <w:p>
            <w:pPr>
              <w:pStyle w:val="TableParagraph"/>
              <w:spacing w:before="0"/>
              <w:rPr>
                <w:rFonts w:ascii="Times New Roman"/>
                <w:sz w:val="12"/>
              </w:rPr>
            </w:pPr>
          </w:p>
        </w:tc>
        <w:tc>
          <w:tcPr>
            <w:tcW w:w="288" w:type="dxa"/>
          </w:tcPr>
          <w:p>
            <w:pPr>
              <w:pStyle w:val="TableParagraph"/>
              <w:spacing w:line="149" w:lineRule="exact"/>
              <w:ind w:left="20"/>
              <w:jc w:val="center"/>
              <w:rPr>
                <w:sz w:val="16"/>
              </w:rPr>
            </w:pPr>
            <w:r>
              <w:rPr>
                <w:color w:val="231F20"/>
                <w:w w:val="68"/>
                <w:sz w:val="16"/>
              </w:rPr>
              <w:t>E</w:t>
            </w:r>
          </w:p>
        </w:tc>
        <w:tc>
          <w:tcPr>
            <w:tcW w:w="288" w:type="dxa"/>
          </w:tcPr>
          <w:p>
            <w:pPr>
              <w:pStyle w:val="TableParagraph"/>
              <w:spacing w:line="14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vMerge/>
            <w:tcBorders>
              <w:top w:val="nil"/>
              <w:left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r>
      <w:tr>
        <w:trPr>
          <w:trHeight w:val="211" w:hRule="atLeast"/>
        </w:trPr>
        <w:tc>
          <w:tcPr>
            <w:tcW w:w="2227" w:type="dxa"/>
            <w:tcBorders>
              <w:left w:val="nil"/>
            </w:tcBorders>
          </w:tcPr>
          <w:p>
            <w:pPr>
              <w:pStyle w:val="TableParagraph"/>
              <w:spacing w:line="159" w:lineRule="exact" w:before="32"/>
              <w:ind w:left="5"/>
              <w:rPr>
                <w:sz w:val="16"/>
              </w:rPr>
            </w:pPr>
            <w:r>
              <w:rPr>
                <w:color w:val="231F20"/>
                <w:w w:val="80"/>
                <w:sz w:val="16"/>
              </w:rPr>
              <w:t>FERRIC NITRATE</w:t>
            </w:r>
          </w:p>
        </w:tc>
        <w:tc>
          <w:tcPr>
            <w:tcW w:w="288" w:type="dxa"/>
          </w:tcPr>
          <w:p>
            <w:pPr>
              <w:pStyle w:val="TableParagraph"/>
              <w:spacing w:line="159" w:lineRule="exact" w:before="32"/>
              <w:ind w:left="20"/>
              <w:jc w:val="center"/>
              <w:rPr>
                <w:sz w:val="16"/>
              </w:rPr>
            </w:pPr>
            <w:r>
              <w:rPr>
                <w:color w:val="231F20"/>
                <w:w w:val="68"/>
                <w:sz w:val="16"/>
              </w:rPr>
              <w:t>E</w:t>
            </w:r>
          </w:p>
        </w:tc>
        <w:tc>
          <w:tcPr>
            <w:tcW w:w="288" w:type="dxa"/>
          </w:tcPr>
          <w:p>
            <w:pPr>
              <w:pStyle w:val="TableParagraph"/>
              <w:spacing w:line="159" w:lineRule="exact" w:before="32"/>
              <w:ind w:right="90"/>
              <w:jc w:val="right"/>
              <w:rPr>
                <w:sz w:val="16"/>
              </w:rPr>
            </w:pPr>
            <w:r>
              <w:rPr>
                <w:color w:val="231F20"/>
                <w:w w:val="68"/>
                <w:sz w:val="16"/>
              </w:rPr>
              <w:t>E</w:t>
            </w:r>
          </w:p>
        </w:tc>
        <w:tc>
          <w:tcPr>
            <w:tcW w:w="288" w:type="dxa"/>
          </w:tcPr>
          <w:p>
            <w:pPr>
              <w:pStyle w:val="TableParagraph"/>
              <w:spacing w:line="159" w:lineRule="exact" w:before="32"/>
              <w:ind w:left="112"/>
              <w:rPr>
                <w:sz w:val="16"/>
              </w:rPr>
            </w:pPr>
            <w:r>
              <w:rPr>
                <w:color w:val="231F20"/>
                <w:w w:val="68"/>
                <w:sz w:val="16"/>
              </w:rPr>
              <w:t>E</w:t>
            </w:r>
          </w:p>
        </w:tc>
        <w:tc>
          <w:tcPr>
            <w:tcW w:w="288" w:type="dxa"/>
          </w:tcPr>
          <w:p>
            <w:pPr>
              <w:pStyle w:val="TableParagraph"/>
              <w:spacing w:line="159" w:lineRule="exact" w:before="32"/>
              <w:ind w:left="20"/>
              <w:jc w:val="center"/>
              <w:rPr>
                <w:sz w:val="16"/>
              </w:rPr>
            </w:pPr>
            <w:r>
              <w:rPr>
                <w:color w:val="231F20"/>
                <w:w w:val="68"/>
                <w:sz w:val="16"/>
              </w:rPr>
              <w:t>E</w:t>
            </w:r>
          </w:p>
        </w:tc>
        <w:tc>
          <w:tcPr>
            <w:tcW w:w="288" w:type="dxa"/>
          </w:tcPr>
          <w:p>
            <w:pPr>
              <w:pStyle w:val="TableParagraph"/>
              <w:spacing w:line="159" w:lineRule="exact" w:before="32"/>
              <w:ind w:right="90"/>
              <w:jc w:val="right"/>
              <w:rPr>
                <w:sz w:val="16"/>
              </w:rPr>
            </w:pPr>
            <w:r>
              <w:rPr>
                <w:color w:val="231F20"/>
                <w:w w:val="68"/>
                <w:sz w:val="16"/>
              </w:rPr>
              <w:t>E</w:t>
            </w:r>
          </w:p>
        </w:tc>
        <w:tc>
          <w:tcPr>
            <w:tcW w:w="288" w:type="dxa"/>
          </w:tcPr>
          <w:p>
            <w:pPr>
              <w:pStyle w:val="TableParagraph"/>
              <w:spacing w:line="159" w:lineRule="exact" w:before="32"/>
              <w:ind w:left="20"/>
              <w:jc w:val="center"/>
              <w:rPr>
                <w:sz w:val="16"/>
              </w:rPr>
            </w:pPr>
            <w:r>
              <w:rPr>
                <w:color w:val="231F20"/>
                <w:w w:val="68"/>
                <w:sz w:val="16"/>
              </w:rPr>
              <w:t>E</w:t>
            </w:r>
          </w:p>
        </w:tc>
        <w:tc>
          <w:tcPr>
            <w:tcW w:w="288" w:type="dxa"/>
          </w:tcPr>
          <w:p>
            <w:pPr>
              <w:pStyle w:val="TableParagraph"/>
              <w:spacing w:line="159" w:lineRule="exact" w:before="32"/>
              <w:ind w:right="91"/>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9" w:lineRule="exact" w:before="32"/>
              <w:ind w:left="20"/>
              <w:jc w:val="center"/>
              <w:rPr>
                <w:sz w:val="16"/>
              </w:rPr>
            </w:pPr>
            <w:r>
              <w:rPr>
                <w:color w:val="231F20"/>
                <w:w w:val="68"/>
                <w:sz w:val="16"/>
              </w:rPr>
              <w:t>E</w:t>
            </w:r>
          </w:p>
        </w:tc>
        <w:tc>
          <w:tcPr>
            <w:tcW w:w="288" w:type="dxa"/>
          </w:tcPr>
          <w:p>
            <w:pPr>
              <w:pStyle w:val="TableParagraph"/>
              <w:spacing w:line="159" w:lineRule="exact" w:before="32"/>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before="32"/>
              <w:ind w:left="5"/>
              <w:rPr>
                <w:sz w:val="16"/>
              </w:rPr>
            </w:pPr>
            <w:r>
              <w:rPr>
                <w:color w:val="231F20"/>
                <w:w w:val="85"/>
                <w:sz w:val="16"/>
              </w:rPr>
              <w:t>HEXYLAMINE</w:t>
            </w:r>
          </w:p>
        </w:tc>
        <w:tc>
          <w:tcPr>
            <w:tcW w:w="288" w:type="dxa"/>
          </w:tcPr>
          <w:p>
            <w:pPr>
              <w:pStyle w:val="TableParagraph"/>
              <w:spacing w:line="159" w:lineRule="exact" w:before="32"/>
              <w:ind w:right="86"/>
              <w:jc w:val="right"/>
              <w:rPr>
                <w:sz w:val="16"/>
              </w:rPr>
            </w:pPr>
            <w:r>
              <w:rPr>
                <w:color w:val="231F20"/>
                <w:w w:val="65"/>
                <w:sz w:val="16"/>
              </w:rPr>
              <w:t>G</w:t>
            </w:r>
          </w:p>
        </w:tc>
        <w:tc>
          <w:tcPr>
            <w:tcW w:w="288" w:type="dxa"/>
          </w:tcPr>
          <w:p>
            <w:pPr>
              <w:pStyle w:val="TableParagraph"/>
              <w:spacing w:line="159" w:lineRule="exact" w:before="32"/>
              <w:ind w:left="108"/>
              <w:rPr>
                <w:sz w:val="16"/>
              </w:rPr>
            </w:pPr>
            <w:r>
              <w:rPr>
                <w:color w:val="231F20"/>
                <w:w w:val="65"/>
                <w:sz w:val="16"/>
              </w:rPr>
              <w:t>G</w:t>
            </w:r>
          </w:p>
        </w:tc>
        <w:tc>
          <w:tcPr>
            <w:tcW w:w="288" w:type="dxa"/>
          </w:tcPr>
          <w:p>
            <w:pPr>
              <w:pStyle w:val="TableParagraph"/>
              <w:spacing w:line="159" w:lineRule="exact" w:before="32"/>
              <w:ind w:left="20"/>
              <w:jc w:val="center"/>
              <w:rPr>
                <w:sz w:val="16"/>
              </w:rPr>
            </w:pPr>
            <w:r>
              <w:rPr>
                <w:color w:val="231F20"/>
                <w:w w:val="72"/>
                <w:sz w:val="16"/>
              </w:rPr>
              <w:t>F</w:t>
            </w:r>
          </w:p>
        </w:tc>
        <w:tc>
          <w:tcPr>
            <w:tcW w:w="288" w:type="dxa"/>
          </w:tcPr>
          <w:p>
            <w:pPr>
              <w:pStyle w:val="TableParagraph"/>
              <w:spacing w:line="159" w:lineRule="exact" w:before="32"/>
              <w:ind w:right="86"/>
              <w:jc w:val="right"/>
              <w:rPr>
                <w:sz w:val="16"/>
              </w:rPr>
            </w:pPr>
            <w:r>
              <w:rPr>
                <w:color w:val="231F20"/>
                <w:w w:val="65"/>
                <w:sz w:val="16"/>
              </w:rPr>
              <w:t>G</w:t>
            </w:r>
          </w:p>
        </w:tc>
        <w:tc>
          <w:tcPr>
            <w:tcW w:w="288" w:type="dxa"/>
          </w:tcPr>
          <w:p>
            <w:pPr>
              <w:pStyle w:val="TableParagraph"/>
              <w:spacing w:line="159" w:lineRule="exact" w:before="32"/>
              <w:ind w:left="20"/>
              <w:jc w:val="center"/>
              <w:rPr>
                <w:sz w:val="16"/>
              </w:rPr>
            </w:pPr>
            <w:r>
              <w:rPr>
                <w:color w:val="231F20"/>
                <w:w w:val="72"/>
                <w:sz w:val="16"/>
              </w:rPr>
              <w:t>F</w:t>
            </w:r>
          </w:p>
        </w:tc>
        <w:tc>
          <w:tcPr>
            <w:tcW w:w="288" w:type="dxa"/>
          </w:tcPr>
          <w:p>
            <w:pPr>
              <w:pStyle w:val="TableParagraph"/>
              <w:spacing w:line="159" w:lineRule="exact" w:before="32"/>
              <w:ind w:right="91"/>
              <w:jc w:val="right"/>
              <w:rPr>
                <w:sz w:val="16"/>
              </w:rPr>
            </w:pPr>
            <w:r>
              <w:rPr>
                <w:color w:val="231F20"/>
                <w:w w:val="72"/>
                <w:sz w:val="16"/>
              </w:rPr>
              <w:t>F</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before="32"/>
              <w:ind w:left="20"/>
              <w:jc w:val="center"/>
              <w:rPr>
                <w:sz w:val="16"/>
              </w:rPr>
            </w:pPr>
            <w:r>
              <w:rPr>
                <w:color w:val="231F20"/>
                <w:w w:val="72"/>
                <w:sz w:val="16"/>
              </w:rPr>
              <w:t>F</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FERRIC SULFATE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1"/>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0"/>
                <w:sz w:val="16"/>
              </w:rPr>
              <w:t>HEXYLENE GLYCOL</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1"/>
              <w:jc w:val="right"/>
              <w:rPr>
                <w:sz w:val="16"/>
              </w:rPr>
            </w:pPr>
            <w:r>
              <w:rPr>
                <w:color w:val="231F20"/>
                <w:w w:val="72"/>
                <w:sz w:val="16"/>
              </w:rPr>
              <w:t>F</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FERROUS ACETATE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5"/>
                <w:sz w:val="16"/>
              </w:rPr>
              <w:t>G</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8"/>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HISTOWAX (Paraffin Wax)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FERROUS CHLORIDE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HYDRAULIC &amp; MOTOR OIL</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FERROUS SULFATE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1"/>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HYDRAZINE</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FLUOROBORIC ACID</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1"/>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1"/>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0"/>
                <w:sz w:val="16"/>
              </w:rPr>
              <w:t>HYDROBROMIC ACID</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FLUORINE</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65"/>
                <w:sz w:val="16"/>
              </w:rPr>
              <w:t>G</w:t>
            </w:r>
          </w:p>
        </w:tc>
        <w:tc>
          <w:tcPr>
            <w:tcW w:w="288" w:type="dxa"/>
          </w:tcPr>
          <w:p>
            <w:pPr>
              <w:pStyle w:val="TableParagraph"/>
              <w:spacing w:line="159" w:lineRule="exact"/>
              <w:ind w:right="88"/>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HYDROCLORIC ACID</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FLUOROSILICIC ACID</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68"/>
                <w:sz w:val="16"/>
              </w:rPr>
              <w:t>E</w:t>
            </w:r>
          </w:p>
        </w:tc>
        <w:tc>
          <w:tcPr>
            <w:tcW w:w="288" w:type="dxa"/>
          </w:tcPr>
          <w:p>
            <w:pPr>
              <w:pStyle w:val="TableParagraph"/>
              <w:spacing w:line="159" w:lineRule="exact"/>
              <w:ind w:left="21"/>
              <w:jc w:val="center"/>
              <w:rPr>
                <w:sz w:val="16"/>
              </w:rPr>
            </w:pPr>
            <w:r>
              <w:rPr>
                <w:color w:val="231F20"/>
                <w:w w:val="68"/>
                <w:sz w:val="16"/>
              </w:rPr>
              <w:t>E</w:t>
            </w:r>
          </w:p>
        </w:tc>
        <w:tc>
          <w:tcPr>
            <w:tcW w:w="288" w:type="dxa"/>
          </w:tcPr>
          <w:p>
            <w:pPr>
              <w:pStyle w:val="TableParagraph"/>
              <w:spacing w:line="159" w:lineRule="exact"/>
              <w:ind w:right="85"/>
              <w:jc w:val="right"/>
              <w:rPr>
                <w:sz w:val="16"/>
              </w:rPr>
            </w:pPr>
            <w:r>
              <w:rPr>
                <w:color w:val="231F20"/>
                <w:w w:val="65"/>
                <w:sz w:val="16"/>
              </w:rPr>
              <w:t>G</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HYDROCYANIC ACID</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FORMALDEHYDE</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21"/>
              <w:jc w:val="center"/>
              <w:rPr>
                <w:sz w:val="16"/>
              </w:rPr>
            </w:pPr>
            <w:r>
              <w:rPr>
                <w:color w:val="231F20"/>
                <w:w w:val="68"/>
                <w:sz w:val="16"/>
              </w:rPr>
              <w:t>C</w:t>
            </w:r>
          </w:p>
        </w:tc>
        <w:tc>
          <w:tcPr>
            <w:tcW w:w="288" w:type="dxa"/>
          </w:tcPr>
          <w:p>
            <w:pPr>
              <w:pStyle w:val="TableParagraph"/>
              <w:spacing w:line="159" w:lineRule="exact"/>
              <w:ind w:right="85"/>
              <w:jc w:val="right"/>
              <w:rPr>
                <w:sz w:val="16"/>
              </w:rPr>
            </w:pPr>
            <w:r>
              <w:rPr>
                <w:color w:val="231F20"/>
                <w:w w:val="65"/>
                <w:sz w:val="16"/>
              </w:rPr>
              <w:t>G</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7"/>
              <w:jc w:val="right"/>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0"/>
                <w:sz w:val="16"/>
              </w:rPr>
              <w:t>HYDROFLUORIC ACID</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FORMALIN (Formaldehyde)</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5"/>
              <w:jc w:val="right"/>
              <w:rPr>
                <w:sz w:val="16"/>
              </w:rPr>
            </w:pPr>
            <w:r>
              <w:rPr>
                <w:color w:val="231F20"/>
                <w:w w:val="65"/>
                <w:sz w:val="16"/>
              </w:rPr>
              <w:t>G</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5"/>
              <w:jc w:val="right"/>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5"/>
              <w:jc w:val="right"/>
              <w:rPr>
                <w:sz w:val="16"/>
              </w:rPr>
            </w:pPr>
            <w:r>
              <w:rPr>
                <w:color w:val="231F20"/>
                <w:w w:val="65"/>
                <w:sz w:val="16"/>
              </w:rPr>
              <w:t>G</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5"/>
              <w:jc w:val="right"/>
              <w:rPr>
                <w:sz w:val="16"/>
              </w:rPr>
            </w:pPr>
            <w:r>
              <w:rPr>
                <w:color w:val="231F20"/>
                <w:w w:val="65"/>
                <w:sz w:val="16"/>
              </w:rPr>
              <w:t>G</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0"/>
                <w:sz w:val="16"/>
              </w:rPr>
              <w:t>HYDROFLUOSILICIC ACID</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ind w:left="5"/>
              <w:rPr>
                <w:sz w:val="16"/>
              </w:rPr>
            </w:pPr>
            <w:r>
              <w:rPr>
                <w:color w:val="231F20"/>
                <w:w w:val="80"/>
                <w:sz w:val="16"/>
              </w:rPr>
              <w:t>FORMIC ACID</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87"/>
              <w:jc w:val="right"/>
              <w:rPr>
                <w:sz w:val="16"/>
              </w:rPr>
            </w:pPr>
            <w:r>
              <w:rPr>
                <w:color w:val="231F20"/>
                <w:w w:val="68"/>
                <w:sz w:val="16"/>
              </w:rPr>
              <w:t>C</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87"/>
              <w:jc w:val="right"/>
              <w:rPr>
                <w:sz w:val="16"/>
              </w:rPr>
            </w:pPr>
            <w:r>
              <w:rPr>
                <w:color w:val="231F20"/>
                <w:w w:val="68"/>
                <w:sz w:val="16"/>
              </w:rPr>
              <w:t>C</w:t>
            </w:r>
          </w:p>
        </w:tc>
        <w:tc>
          <w:tcPr>
            <w:tcW w:w="288" w:type="dxa"/>
          </w:tcPr>
          <w:p>
            <w:pPr>
              <w:pStyle w:val="TableParagraph"/>
              <w:spacing w:line="158" w:lineRule="exact"/>
              <w:ind w:left="20"/>
              <w:jc w:val="center"/>
              <w:rPr>
                <w:sz w:val="16"/>
              </w:rPr>
            </w:pPr>
            <w:r>
              <w:rPr>
                <w:color w:val="231F20"/>
                <w:w w:val="68"/>
                <w:sz w:val="16"/>
              </w:rPr>
              <w:t>C</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87"/>
              <w:jc w:val="right"/>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75"/>
                <w:sz w:val="16"/>
              </w:rPr>
              <w:t>HYDROGEN CHLORIDE ANHYDROUS</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ind w:left="5"/>
              <w:rPr>
                <w:sz w:val="16"/>
              </w:rPr>
            </w:pPr>
            <w:r>
              <w:rPr>
                <w:color w:val="231F20"/>
                <w:w w:val="80"/>
                <w:sz w:val="16"/>
              </w:rPr>
              <w:t>FREON SO2</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21" w:type="dxa"/>
            <w:vMerge/>
            <w:tcBorders>
              <w:top w:val="nil"/>
              <w:bottom w:val="nil"/>
              <w:right w:val="nil"/>
            </w:tcBorders>
          </w:tcPr>
          <w:p>
            <w:pPr>
              <w:rPr>
                <w:sz w:val="2"/>
                <w:szCs w:val="2"/>
              </w:rPr>
            </w:pPr>
          </w:p>
        </w:tc>
        <w:tc>
          <w:tcPr>
            <w:tcW w:w="2227" w:type="dxa"/>
            <w:vMerge w:val="restart"/>
            <w:tcBorders>
              <w:left w:val="nil"/>
            </w:tcBorders>
          </w:tcPr>
          <w:p>
            <w:pPr>
              <w:pStyle w:val="TableParagraph"/>
              <w:ind w:left="5"/>
              <w:rPr>
                <w:sz w:val="16"/>
              </w:rPr>
            </w:pPr>
            <w:r>
              <w:rPr>
                <w:color w:val="231F20"/>
                <w:w w:val="80"/>
                <w:sz w:val="16"/>
              </w:rPr>
              <w:t>HYDROGEN DIOXIDE (10%)</w:t>
            </w:r>
          </w:p>
          <w:p>
            <w:pPr>
              <w:pStyle w:val="TableParagraph"/>
              <w:spacing w:line="169" w:lineRule="exact" w:before="7"/>
              <w:ind w:left="5"/>
              <w:rPr>
                <w:sz w:val="16"/>
              </w:rPr>
            </w:pPr>
            <w:r>
              <w:rPr>
                <w:color w:val="231F20"/>
                <w:w w:val="90"/>
                <w:sz w:val="16"/>
              </w:rPr>
              <w:t>(Hydrogen peroxide)</w:t>
            </w:r>
          </w:p>
        </w:tc>
        <w:tc>
          <w:tcPr>
            <w:tcW w:w="288" w:type="dxa"/>
            <w:vMerge w:val="restart"/>
          </w:tcPr>
          <w:p>
            <w:pPr>
              <w:pStyle w:val="TableParagraph"/>
              <w:spacing w:before="6"/>
              <w:rPr>
                <w:b/>
                <w:sz w:val="18"/>
              </w:rPr>
            </w:pPr>
          </w:p>
          <w:p>
            <w:pPr>
              <w:pStyle w:val="TableParagraph"/>
              <w:spacing w:line="169" w:lineRule="exact" w:before="0"/>
              <w:ind w:left="108"/>
              <w:rPr>
                <w:sz w:val="16"/>
              </w:rPr>
            </w:pPr>
            <w:r>
              <w:rPr>
                <w:color w:val="231F20"/>
                <w:w w:val="65"/>
                <w:sz w:val="16"/>
              </w:rPr>
              <w:t>G</w:t>
            </w:r>
          </w:p>
        </w:tc>
        <w:tc>
          <w:tcPr>
            <w:tcW w:w="288" w:type="dxa"/>
            <w:vMerge w:val="restart"/>
          </w:tcPr>
          <w:p>
            <w:pPr>
              <w:pStyle w:val="TableParagraph"/>
              <w:spacing w:before="6"/>
              <w:rPr>
                <w:b/>
                <w:sz w:val="18"/>
              </w:rPr>
            </w:pPr>
          </w:p>
          <w:p>
            <w:pPr>
              <w:pStyle w:val="TableParagraph"/>
              <w:spacing w:line="169" w:lineRule="exact" w:before="0"/>
              <w:ind w:left="20"/>
              <w:jc w:val="center"/>
              <w:rPr>
                <w:sz w:val="16"/>
              </w:rPr>
            </w:pPr>
            <w:r>
              <w:rPr>
                <w:color w:val="231F20"/>
                <w:w w:val="72"/>
                <w:sz w:val="16"/>
              </w:rPr>
              <w:t>F</w:t>
            </w:r>
          </w:p>
        </w:tc>
        <w:tc>
          <w:tcPr>
            <w:tcW w:w="288" w:type="dxa"/>
            <w:vMerge w:val="restart"/>
          </w:tcPr>
          <w:p>
            <w:pPr>
              <w:pStyle w:val="TableParagraph"/>
              <w:spacing w:before="6"/>
              <w:rPr>
                <w:b/>
                <w:sz w:val="18"/>
              </w:rPr>
            </w:pPr>
          </w:p>
          <w:p>
            <w:pPr>
              <w:pStyle w:val="TableParagraph"/>
              <w:spacing w:line="169" w:lineRule="exact" w:before="0"/>
              <w:ind w:left="109"/>
              <w:rPr>
                <w:sz w:val="16"/>
              </w:rPr>
            </w:pPr>
            <w:r>
              <w:rPr>
                <w:color w:val="231F20"/>
                <w:w w:val="68"/>
                <w:sz w:val="16"/>
              </w:rPr>
              <w:t>C</w:t>
            </w:r>
          </w:p>
        </w:tc>
        <w:tc>
          <w:tcPr>
            <w:tcW w:w="288" w:type="dxa"/>
            <w:vMerge w:val="restart"/>
          </w:tcPr>
          <w:p>
            <w:pPr>
              <w:pStyle w:val="TableParagraph"/>
              <w:spacing w:before="6"/>
              <w:rPr>
                <w:b/>
                <w:sz w:val="18"/>
              </w:rPr>
            </w:pPr>
          </w:p>
          <w:p>
            <w:pPr>
              <w:pStyle w:val="TableParagraph"/>
              <w:spacing w:line="169" w:lineRule="exact" w:before="0"/>
              <w:ind w:left="108"/>
              <w:rPr>
                <w:sz w:val="16"/>
              </w:rPr>
            </w:pPr>
            <w:r>
              <w:rPr>
                <w:color w:val="231F20"/>
                <w:w w:val="65"/>
                <w:sz w:val="16"/>
              </w:rPr>
              <w:t>G</w:t>
            </w:r>
          </w:p>
        </w:tc>
        <w:tc>
          <w:tcPr>
            <w:tcW w:w="288" w:type="dxa"/>
            <w:vMerge w:val="restart"/>
          </w:tcPr>
          <w:p>
            <w:pPr>
              <w:pStyle w:val="TableParagraph"/>
              <w:spacing w:before="6"/>
              <w:rPr>
                <w:b/>
                <w:sz w:val="18"/>
              </w:rPr>
            </w:pPr>
          </w:p>
          <w:p>
            <w:pPr>
              <w:pStyle w:val="TableParagraph"/>
              <w:spacing w:line="169" w:lineRule="exact" w:before="0"/>
              <w:ind w:left="19"/>
              <w:jc w:val="center"/>
              <w:rPr>
                <w:sz w:val="16"/>
              </w:rPr>
            </w:pPr>
            <w:r>
              <w:rPr>
                <w:color w:val="231F20"/>
                <w:w w:val="72"/>
                <w:sz w:val="16"/>
              </w:rPr>
              <w:t>F</w:t>
            </w:r>
          </w:p>
        </w:tc>
        <w:tc>
          <w:tcPr>
            <w:tcW w:w="288" w:type="dxa"/>
            <w:vMerge w:val="restart"/>
          </w:tcPr>
          <w:p>
            <w:pPr>
              <w:pStyle w:val="TableParagraph"/>
              <w:spacing w:before="6"/>
              <w:rPr>
                <w:b/>
                <w:sz w:val="18"/>
              </w:rPr>
            </w:pPr>
          </w:p>
          <w:p>
            <w:pPr>
              <w:pStyle w:val="TableParagraph"/>
              <w:spacing w:line="169" w:lineRule="exact" w:before="0"/>
              <w:ind w:left="108"/>
              <w:rPr>
                <w:sz w:val="16"/>
              </w:rPr>
            </w:pPr>
            <w:r>
              <w:rPr>
                <w:color w:val="231F20"/>
                <w:w w:val="65"/>
                <w:sz w:val="16"/>
              </w:rPr>
              <w:t>G</w:t>
            </w: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6"/>
              <w:rPr>
                <w:b/>
                <w:sz w:val="18"/>
              </w:rPr>
            </w:pPr>
          </w:p>
          <w:p>
            <w:pPr>
              <w:pStyle w:val="TableParagraph"/>
              <w:spacing w:line="169" w:lineRule="exact" w:before="0"/>
              <w:ind w:left="19"/>
              <w:jc w:val="center"/>
              <w:rPr>
                <w:sz w:val="16"/>
              </w:rPr>
            </w:pPr>
            <w:r>
              <w:rPr>
                <w:color w:val="231F20"/>
                <w:w w:val="72"/>
                <w:sz w:val="16"/>
              </w:rPr>
              <w:t>F</w:t>
            </w:r>
          </w:p>
        </w:tc>
      </w:tr>
      <w:tr>
        <w:trPr>
          <w:trHeight w:val="191" w:hRule="atLeast"/>
        </w:trPr>
        <w:tc>
          <w:tcPr>
            <w:tcW w:w="2227" w:type="dxa"/>
            <w:tcBorders>
              <w:left w:val="nil"/>
            </w:tcBorders>
          </w:tcPr>
          <w:p>
            <w:pPr>
              <w:pStyle w:val="TableParagraph"/>
              <w:spacing w:line="148" w:lineRule="exact"/>
              <w:ind w:left="5"/>
              <w:rPr>
                <w:sz w:val="16"/>
              </w:rPr>
            </w:pPr>
            <w:r>
              <w:rPr>
                <w:color w:val="231F20"/>
                <w:w w:val="85"/>
                <w:sz w:val="16"/>
              </w:rPr>
              <w:t>FREON 113</w:t>
            </w:r>
          </w:p>
        </w:tc>
        <w:tc>
          <w:tcPr>
            <w:tcW w:w="288" w:type="dxa"/>
          </w:tcPr>
          <w:p>
            <w:pPr>
              <w:pStyle w:val="TableParagraph"/>
              <w:spacing w:line="148" w:lineRule="exact"/>
              <w:ind w:left="20"/>
              <w:jc w:val="center"/>
              <w:rPr>
                <w:sz w:val="16"/>
              </w:rPr>
            </w:pPr>
            <w:r>
              <w:rPr>
                <w:color w:val="231F20"/>
                <w:w w:val="71"/>
                <w:sz w:val="16"/>
              </w:rPr>
              <w:t>X</w:t>
            </w:r>
          </w:p>
        </w:tc>
        <w:tc>
          <w:tcPr>
            <w:tcW w:w="288" w:type="dxa"/>
          </w:tcPr>
          <w:p>
            <w:pPr>
              <w:pStyle w:val="TableParagraph"/>
              <w:spacing w:line="148" w:lineRule="exact"/>
              <w:ind w:right="90"/>
              <w:jc w:val="right"/>
              <w:rPr>
                <w:sz w:val="16"/>
              </w:rPr>
            </w:pPr>
            <w:r>
              <w:rPr>
                <w:color w:val="231F20"/>
                <w:w w:val="68"/>
                <w:sz w:val="16"/>
              </w:rPr>
              <w:t>E</w:t>
            </w:r>
          </w:p>
        </w:tc>
        <w:tc>
          <w:tcPr>
            <w:tcW w:w="288" w:type="dxa"/>
          </w:tcPr>
          <w:p>
            <w:pPr>
              <w:pStyle w:val="TableParagraph"/>
              <w:spacing w:line="148" w:lineRule="exact"/>
              <w:ind w:left="109"/>
              <w:rPr>
                <w:sz w:val="16"/>
              </w:rPr>
            </w:pPr>
            <w:r>
              <w:rPr>
                <w:color w:val="231F20"/>
                <w:w w:val="68"/>
                <w:sz w:val="16"/>
              </w:rPr>
              <w:t>C</w:t>
            </w:r>
          </w:p>
        </w:tc>
        <w:tc>
          <w:tcPr>
            <w:tcW w:w="288" w:type="dxa"/>
          </w:tcPr>
          <w:p>
            <w:pPr>
              <w:pStyle w:val="TableParagraph"/>
              <w:spacing w:line="148" w:lineRule="exact"/>
              <w:ind w:left="20"/>
              <w:jc w:val="center"/>
              <w:rPr>
                <w:sz w:val="16"/>
              </w:rPr>
            </w:pPr>
            <w:r>
              <w:rPr>
                <w:color w:val="231F20"/>
                <w:w w:val="71"/>
                <w:sz w:val="16"/>
              </w:rPr>
              <w:t>X</w:t>
            </w:r>
          </w:p>
        </w:tc>
        <w:tc>
          <w:tcPr>
            <w:tcW w:w="288" w:type="dxa"/>
          </w:tcPr>
          <w:p>
            <w:pPr>
              <w:pStyle w:val="TableParagraph"/>
              <w:spacing w:line="148" w:lineRule="exact"/>
              <w:ind w:right="90"/>
              <w:jc w:val="right"/>
              <w:rPr>
                <w:sz w:val="16"/>
              </w:rPr>
            </w:pPr>
            <w:r>
              <w:rPr>
                <w:color w:val="231F20"/>
                <w:w w:val="68"/>
                <w:sz w:val="16"/>
              </w:rPr>
              <w:t>E</w:t>
            </w:r>
          </w:p>
        </w:tc>
        <w:tc>
          <w:tcPr>
            <w:tcW w:w="288" w:type="dxa"/>
          </w:tcPr>
          <w:p>
            <w:pPr>
              <w:pStyle w:val="TableParagraph"/>
              <w:spacing w:line="148" w:lineRule="exact"/>
              <w:ind w:left="20"/>
              <w:jc w:val="center"/>
              <w:rPr>
                <w:sz w:val="16"/>
              </w:rPr>
            </w:pPr>
            <w:r>
              <w:rPr>
                <w:color w:val="231F20"/>
                <w:w w:val="68"/>
                <w:sz w:val="16"/>
              </w:rPr>
              <w:t>C</w:t>
            </w:r>
          </w:p>
        </w:tc>
        <w:tc>
          <w:tcPr>
            <w:tcW w:w="288" w:type="dxa"/>
          </w:tcPr>
          <w:p>
            <w:pPr>
              <w:pStyle w:val="TableParagraph"/>
              <w:spacing w:line="148" w:lineRule="exact"/>
              <w:ind w:right="86"/>
              <w:jc w:val="right"/>
              <w:rPr>
                <w:sz w:val="16"/>
              </w:rPr>
            </w:pPr>
            <w:r>
              <w:rPr>
                <w:color w:val="231F20"/>
                <w:w w:val="65"/>
                <w:sz w:val="16"/>
              </w:rPr>
              <w:t>G</w:t>
            </w: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line="148"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vMerge/>
            <w:tcBorders>
              <w:top w:val="nil"/>
              <w:left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r>
      <w:tr>
        <w:trPr>
          <w:trHeight w:val="211" w:hRule="atLeast"/>
        </w:trPr>
        <w:tc>
          <w:tcPr>
            <w:tcW w:w="2227" w:type="dxa"/>
            <w:tcBorders>
              <w:left w:val="nil"/>
            </w:tcBorders>
          </w:tcPr>
          <w:p>
            <w:pPr>
              <w:pStyle w:val="TableParagraph"/>
              <w:spacing w:line="158" w:lineRule="exact" w:before="32"/>
              <w:ind w:left="5"/>
              <w:rPr>
                <w:sz w:val="16"/>
              </w:rPr>
            </w:pPr>
            <w:r>
              <w:rPr>
                <w:color w:val="231F20"/>
                <w:w w:val="85"/>
                <w:sz w:val="16"/>
              </w:rPr>
              <w:t>FREON 12</w:t>
            </w:r>
          </w:p>
        </w:tc>
        <w:tc>
          <w:tcPr>
            <w:tcW w:w="288" w:type="dxa"/>
          </w:tcPr>
          <w:p>
            <w:pPr>
              <w:pStyle w:val="TableParagraph"/>
              <w:spacing w:line="158" w:lineRule="exact" w:before="32"/>
              <w:ind w:left="20"/>
              <w:jc w:val="center"/>
              <w:rPr>
                <w:sz w:val="16"/>
              </w:rPr>
            </w:pPr>
            <w:r>
              <w:rPr>
                <w:color w:val="231F20"/>
                <w:w w:val="71"/>
                <w:sz w:val="16"/>
              </w:rPr>
              <w:t>X</w:t>
            </w:r>
          </w:p>
        </w:tc>
        <w:tc>
          <w:tcPr>
            <w:tcW w:w="288" w:type="dxa"/>
          </w:tcPr>
          <w:p>
            <w:pPr>
              <w:pStyle w:val="TableParagraph"/>
              <w:spacing w:line="158" w:lineRule="exact" w:before="32"/>
              <w:ind w:right="87"/>
              <w:jc w:val="right"/>
              <w:rPr>
                <w:sz w:val="16"/>
              </w:rPr>
            </w:pPr>
            <w:r>
              <w:rPr>
                <w:color w:val="231F20"/>
                <w:w w:val="68"/>
                <w:sz w:val="16"/>
              </w:rPr>
              <w:t>C</w:t>
            </w:r>
          </w:p>
        </w:tc>
        <w:tc>
          <w:tcPr>
            <w:tcW w:w="288" w:type="dxa"/>
          </w:tcPr>
          <w:p>
            <w:pPr>
              <w:pStyle w:val="TableParagraph"/>
              <w:spacing w:line="158" w:lineRule="exact" w:before="32"/>
              <w:ind w:left="112"/>
              <w:rPr>
                <w:sz w:val="16"/>
              </w:rPr>
            </w:pPr>
            <w:r>
              <w:rPr>
                <w:color w:val="231F20"/>
                <w:w w:val="68"/>
                <w:sz w:val="16"/>
              </w:rPr>
              <w:t>E</w:t>
            </w:r>
          </w:p>
        </w:tc>
        <w:tc>
          <w:tcPr>
            <w:tcW w:w="288" w:type="dxa"/>
          </w:tcPr>
          <w:p>
            <w:pPr>
              <w:pStyle w:val="TableParagraph"/>
              <w:spacing w:line="158" w:lineRule="exact" w:before="32"/>
              <w:ind w:left="20"/>
              <w:jc w:val="center"/>
              <w:rPr>
                <w:sz w:val="16"/>
              </w:rPr>
            </w:pPr>
            <w:r>
              <w:rPr>
                <w:color w:val="231F20"/>
                <w:w w:val="68"/>
                <w:sz w:val="16"/>
              </w:rPr>
              <w:t>C</w:t>
            </w:r>
          </w:p>
        </w:tc>
        <w:tc>
          <w:tcPr>
            <w:tcW w:w="288" w:type="dxa"/>
          </w:tcPr>
          <w:p>
            <w:pPr>
              <w:pStyle w:val="TableParagraph"/>
              <w:spacing w:line="158" w:lineRule="exact" w:before="32"/>
              <w:ind w:right="87"/>
              <w:jc w:val="right"/>
              <w:rPr>
                <w:sz w:val="16"/>
              </w:rPr>
            </w:pPr>
            <w:r>
              <w:rPr>
                <w:color w:val="231F20"/>
                <w:w w:val="68"/>
                <w:sz w:val="16"/>
              </w:rPr>
              <w:t>C</w:t>
            </w:r>
          </w:p>
        </w:tc>
        <w:tc>
          <w:tcPr>
            <w:tcW w:w="288" w:type="dxa"/>
          </w:tcPr>
          <w:p>
            <w:pPr>
              <w:pStyle w:val="TableParagraph"/>
              <w:spacing w:line="158" w:lineRule="exact" w:before="32"/>
              <w:ind w:left="20"/>
              <w:jc w:val="center"/>
              <w:rPr>
                <w:sz w:val="16"/>
              </w:rPr>
            </w:pPr>
            <w:r>
              <w:rPr>
                <w:color w:val="231F20"/>
                <w:w w:val="71"/>
                <w:sz w:val="16"/>
              </w:rPr>
              <w:t>X</w:t>
            </w:r>
          </w:p>
        </w:tc>
        <w:tc>
          <w:tcPr>
            <w:tcW w:w="288" w:type="dxa"/>
          </w:tcPr>
          <w:p>
            <w:pPr>
              <w:pStyle w:val="TableParagraph"/>
              <w:spacing w:line="158" w:lineRule="exact" w:before="32"/>
              <w:ind w:right="90"/>
              <w:jc w:val="right"/>
              <w:rPr>
                <w:sz w:val="16"/>
              </w:rPr>
            </w:pPr>
            <w:r>
              <w:rPr>
                <w:color w:val="231F20"/>
                <w:w w:val="68"/>
                <w:sz w:val="16"/>
              </w:rPr>
              <w:t>E</w:t>
            </w:r>
          </w:p>
        </w:tc>
        <w:tc>
          <w:tcPr>
            <w:tcW w:w="288" w:type="dxa"/>
          </w:tcPr>
          <w:p>
            <w:pPr>
              <w:pStyle w:val="TableParagraph"/>
              <w:spacing w:line="158" w:lineRule="exact" w:before="32"/>
              <w:ind w:left="113"/>
              <w:rPr>
                <w:sz w:val="16"/>
              </w:rPr>
            </w:pPr>
            <w:r>
              <w:rPr>
                <w:color w:val="231F20"/>
                <w:w w:val="72"/>
                <w:sz w:val="16"/>
              </w:rPr>
              <w:t>F</w:t>
            </w:r>
          </w:p>
        </w:tc>
        <w:tc>
          <w:tcPr>
            <w:tcW w:w="288" w:type="dxa"/>
          </w:tcPr>
          <w:p>
            <w:pPr>
              <w:pStyle w:val="TableParagraph"/>
              <w:spacing w:line="158" w:lineRule="exact" w:before="32"/>
              <w:ind w:left="20"/>
              <w:jc w:val="center"/>
              <w:rPr>
                <w:sz w:val="16"/>
              </w:rPr>
            </w:pPr>
            <w:r>
              <w:rPr>
                <w:color w:val="231F20"/>
                <w:w w:val="65"/>
                <w:sz w:val="16"/>
              </w:rPr>
              <w:t>G</w:t>
            </w:r>
          </w:p>
        </w:tc>
        <w:tc>
          <w:tcPr>
            <w:tcW w:w="288" w:type="dxa"/>
          </w:tcPr>
          <w:p>
            <w:pPr>
              <w:pStyle w:val="TableParagraph"/>
              <w:spacing w:line="158" w:lineRule="exact" w:before="32"/>
              <w:ind w:right="87"/>
              <w:jc w:val="right"/>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before="32"/>
              <w:ind w:left="4"/>
              <w:rPr>
                <w:sz w:val="16"/>
              </w:rPr>
            </w:pPr>
            <w:r>
              <w:rPr>
                <w:color w:val="231F20"/>
                <w:w w:val="80"/>
                <w:sz w:val="16"/>
              </w:rPr>
              <w:t>HYDROGEN GAS</w:t>
            </w:r>
          </w:p>
        </w:tc>
        <w:tc>
          <w:tcPr>
            <w:tcW w:w="288" w:type="dxa"/>
          </w:tcPr>
          <w:p>
            <w:pPr>
              <w:pStyle w:val="TableParagraph"/>
              <w:spacing w:line="159" w:lineRule="exact" w:before="32"/>
              <w:ind w:right="90"/>
              <w:jc w:val="right"/>
              <w:rPr>
                <w:sz w:val="16"/>
              </w:rPr>
            </w:pPr>
            <w:r>
              <w:rPr>
                <w:color w:val="231F20"/>
                <w:w w:val="68"/>
                <w:sz w:val="16"/>
              </w:rPr>
              <w:t>E</w:t>
            </w:r>
          </w:p>
        </w:tc>
        <w:tc>
          <w:tcPr>
            <w:tcW w:w="288" w:type="dxa"/>
          </w:tcPr>
          <w:p>
            <w:pPr>
              <w:pStyle w:val="TableParagraph"/>
              <w:spacing w:line="159" w:lineRule="exact" w:before="32"/>
              <w:ind w:left="112"/>
              <w:rPr>
                <w:sz w:val="16"/>
              </w:rPr>
            </w:pPr>
            <w:r>
              <w:rPr>
                <w:color w:val="231F20"/>
                <w:w w:val="68"/>
                <w:sz w:val="16"/>
              </w:rPr>
              <w:t>E</w:t>
            </w:r>
          </w:p>
        </w:tc>
        <w:tc>
          <w:tcPr>
            <w:tcW w:w="288" w:type="dxa"/>
          </w:tcPr>
          <w:p>
            <w:pPr>
              <w:pStyle w:val="TableParagraph"/>
              <w:spacing w:line="159" w:lineRule="exact" w:before="32"/>
              <w:ind w:left="19"/>
              <w:jc w:val="center"/>
              <w:rPr>
                <w:sz w:val="16"/>
              </w:rPr>
            </w:pPr>
            <w:r>
              <w:rPr>
                <w:color w:val="231F20"/>
                <w:w w:val="68"/>
                <w:sz w:val="16"/>
              </w:rPr>
              <w:t>E</w:t>
            </w:r>
          </w:p>
        </w:tc>
        <w:tc>
          <w:tcPr>
            <w:tcW w:w="288" w:type="dxa"/>
          </w:tcPr>
          <w:p>
            <w:pPr>
              <w:pStyle w:val="TableParagraph"/>
              <w:spacing w:line="159" w:lineRule="exact" w:before="32"/>
              <w:ind w:right="90"/>
              <w:jc w:val="right"/>
              <w:rPr>
                <w:sz w:val="16"/>
              </w:rPr>
            </w:pPr>
            <w:r>
              <w:rPr>
                <w:color w:val="231F20"/>
                <w:w w:val="68"/>
                <w:sz w:val="16"/>
              </w:rPr>
              <w:t>E</w:t>
            </w:r>
          </w:p>
        </w:tc>
        <w:tc>
          <w:tcPr>
            <w:tcW w:w="288" w:type="dxa"/>
          </w:tcPr>
          <w:p>
            <w:pPr>
              <w:pStyle w:val="TableParagraph"/>
              <w:spacing w:line="159" w:lineRule="exact" w:before="32"/>
              <w:ind w:left="19"/>
              <w:jc w:val="center"/>
              <w:rPr>
                <w:sz w:val="16"/>
              </w:rPr>
            </w:pPr>
            <w:r>
              <w:rPr>
                <w:color w:val="231F20"/>
                <w:w w:val="68"/>
                <w:sz w:val="16"/>
              </w:rPr>
              <w:t>E</w:t>
            </w:r>
          </w:p>
        </w:tc>
        <w:tc>
          <w:tcPr>
            <w:tcW w:w="288" w:type="dxa"/>
          </w:tcPr>
          <w:p>
            <w:pPr>
              <w:pStyle w:val="TableParagraph"/>
              <w:spacing w:line="159" w:lineRule="exact" w:before="32"/>
              <w:ind w:right="87"/>
              <w:jc w:val="right"/>
              <w:rPr>
                <w:sz w:val="16"/>
              </w:rPr>
            </w:pPr>
            <w:r>
              <w:rPr>
                <w:color w:val="231F20"/>
                <w:w w:val="68"/>
                <w:sz w:val="16"/>
              </w:rPr>
              <w:t>C</w:t>
            </w:r>
          </w:p>
        </w:tc>
        <w:tc>
          <w:tcPr>
            <w:tcW w:w="288" w:type="dxa"/>
          </w:tcPr>
          <w:p>
            <w:pPr>
              <w:pStyle w:val="TableParagraph"/>
              <w:spacing w:line="159" w:lineRule="exact" w:before="32"/>
              <w:ind w:left="108"/>
              <w:rPr>
                <w:sz w:val="16"/>
              </w:rPr>
            </w:pPr>
            <w:r>
              <w:rPr>
                <w:color w:val="231F20"/>
                <w:w w:val="65"/>
                <w:sz w:val="16"/>
              </w:rPr>
              <w:t>G</w:t>
            </w:r>
          </w:p>
        </w:tc>
        <w:tc>
          <w:tcPr>
            <w:tcW w:w="288" w:type="dxa"/>
          </w:tcPr>
          <w:p>
            <w:pPr>
              <w:pStyle w:val="TableParagraph"/>
              <w:spacing w:line="159" w:lineRule="exact" w:before="32"/>
              <w:ind w:left="19"/>
              <w:jc w:val="center"/>
              <w:rPr>
                <w:sz w:val="16"/>
              </w:rPr>
            </w:pPr>
            <w:r>
              <w:rPr>
                <w:color w:val="231F20"/>
                <w:w w:val="68"/>
                <w:sz w:val="16"/>
              </w:rPr>
              <w:t>E</w:t>
            </w:r>
          </w:p>
        </w:tc>
        <w:tc>
          <w:tcPr>
            <w:tcW w:w="288" w:type="dxa"/>
          </w:tcPr>
          <w:p>
            <w:pPr>
              <w:pStyle w:val="TableParagraph"/>
              <w:spacing w:line="159" w:lineRule="exact" w:before="32"/>
              <w:ind w:right="90"/>
              <w:jc w:val="right"/>
              <w:rPr>
                <w:sz w:val="16"/>
              </w:rPr>
            </w:pPr>
            <w:r>
              <w:rPr>
                <w:color w:val="231F20"/>
                <w:w w:val="68"/>
                <w:sz w:val="16"/>
              </w:rPr>
              <w:t>E</w:t>
            </w:r>
          </w:p>
        </w:tc>
        <w:tc>
          <w:tcPr>
            <w:tcW w:w="288" w:type="dxa"/>
          </w:tcPr>
          <w:p>
            <w:pPr>
              <w:pStyle w:val="TableParagraph"/>
              <w:spacing w:line="159" w:lineRule="exact" w:before="32"/>
              <w:ind w:left="20"/>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8" w:lineRule="exact"/>
              <w:ind w:left="4"/>
              <w:rPr>
                <w:sz w:val="16"/>
              </w:rPr>
            </w:pPr>
            <w:r>
              <w:rPr>
                <w:color w:val="231F20"/>
                <w:w w:val="85"/>
                <w:sz w:val="16"/>
              </w:rPr>
              <w:t>FREON 22</w:t>
            </w:r>
          </w:p>
        </w:tc>
        <w:tc>
          <w:tcPr>
            <w:tcW w:w="288" w:type="dxa"/>
          </w:tcPr>
          <w:p>
            <w:pPr>
              <w:pStyle w:val="TableParagraph"/>
              <w:spacing w:line="158" w:lineRule="exact"/>
              <w:ind w:left="19"/>
              <w:jc w:val="center"/>
              <w:rPr>
                <w:sz w:val="16"/>
              </w:rPr>
            </w:pPr>
            <w:r>
              <w:rPr>
                <w:color w:val="231F20"/>
                <w:w w:val="68"/>
                <w:sz w:val="16"/>
              </w:rPr>
              <w:t>C</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C</w:t>
            </w:r>
          </w:p>
        </w:tc>
        <w:tc>
          <w:tcPr>
            <w:tcW w:w="288" w:type="dxa"/>
          </w:tcPr>
          <w:p>
            <w:pPr>
              <w:pStyle w:val="TableParagraph"/>
              <w:spacing w:line="158" w:lineRule="exact"/>
              <w:ind w:right="89"/>
              <w:jc w:val="right"/>
              <w:rPr>
                <w:sz w:val="16"/>
              </w:rPr>
            </w:pPr>
            <w:r>
              <w:rPr>
                <w:color w:val="231F20"/>
                <w:w w:val="71"/>
                <w:sz w:val="16"/>
              </w:rPr>
              <w:t>X</w:t>
            </w:r>
          </w:p>
        </w:tc>
        <w:tc>
          <w:tcPr>
            <w:tcW w:w="288" w:type="dxa"/>
          </w:tcPr>
          <w:p>
            <w:pPr>
              <w:pStyle w:val="TableParagraph"/>
              <w:spacing w:line="158" w:lineRule="exact"/>
              <w:ind w:left="19"/>
              <w:jc w:val="center"/>
              <w:rPr>
                <w:sz w:val="16"/>
              </w:rPr>
            </w:pPr>
            <w:r>
              <w:rPr>
                <w:color w:val="231F20"/>
                <w:w w:val="68"/>
                <w:sz w:val="16"/>
              </w:rPr>
              <w:t>C</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13"/>
              <w:rPr>
                <w:sz w:val="16"/>
              </w:rPr>
            </w:pPr>
            <w:r>
              <w:rPr>
                <w:color w:val="231F20"/>
                <w:w w:val="72"/>
                <w:sz w:val="16"/>
              </w:rPr>
              <w:t>F</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89"/>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HYDROGEN PEROXIDE OVER 10%</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91"/>
              <w:jc w:val="right"/>
              <w:rPr>
                <w:sz w:val="16"/>
              </w:rPr>
            </w:pPr>
            <w:r>
              <w:rPr>
                <w:color w:val="231F20"/>
                <w:w w:val="72"/>
                <w:sz w:val="16"/>
              </w:rPr>
              <w:t>F</w:t>
            </w:r>
          </w:p>
        </w:tc>
        <w:tc>
          <w:tcPr>
            <w:tcW w:w="288" w:type="dxa"/>
          </w:tcPr>
          <w:p>
            <w:pPr>
              <w:pStyle w:val="TableParagraph"/>
              <w:spacing w:line="159" w:lineRule="exact"/>
              <w:ind w:left="19"/>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ind w:left="4"/>
              <w:rPr>
                <w:sz w:val="16"/>
              </w:rPr>
            </w:pPr>
            <w:r>
              <w:rPr>
                <w:color w:val="231F20"/>
                <w:w w:val="85"/>
                <w:sz w:val="16"/>
              </w:rPr>
              <w:t>FUEL A (ASTM)</w:t>
            </w:r>
          </w:p>
        </w:tc>
        <w:tc>
          <w:tcPr>
            <w:tcW w:w="288" w:type="dxa"/>
          </w:tcPr>
          <w:p>
            <w:pPr>
              <w:pStyle w:val="TableParagraph"/>
              <w:spacing w:line="158" w:lineRule="exact"/>
              <w:ind w:left="19"/>
              <w:jc w:val="center"/>
              <w:rPr>
                <w:sz w:val="16"/>
              </w:rPr>
            </w:pPr>
            <w:r>
              <w:rPr>
                <w:color w:val="231F20"/>
                <w:w w:val="71"/>
                <w:sz w:val="16"/>
              </w:rPr>
              <w:t>X</w:t>
            </w:r>
          </w:p>
        </w:tc>
        <w:tc>
          <w:tcPr>
            <w:tcW w:w="288" w:type="dxa"/>
          </w:tcPr>
          <w:p>
            <w:pPr>
              <w:pStyle w:val="TableParagraph"/>
              <w:spacing w:line="158" w:lineRule="exact"/>
              <w:ind w:right="87"/>
              <w:jc w:val="right"/>
              <w:rPr>
                <w:sz w:val="16"/>
              </w:rPr>
            </w:pPr>
            <w:r>
              <w:rPr>
                <w:color w:val="231F20"/>
                <w:w w:val="68"/>
                <w:sz w:val="16"/>
              </w:rPr>
              <w:t>C</w:t>
            </w:r>
          </w:p>
        </w:tc>
        <w:tc>
          <w:tcPr>
            <w:tcW w:w="288" w:type="dxa"/>
          </w:tcPr>
          <w:p>
            <w:pPr>
              <w:pStyle w:val="TableParagraph"/>
              <w:spacing w:line="158" w:lineRule="exact"/>
              <w:ind w:left="109"/>
              <w:rPr>
                <w:sz w:val="16"/>
              </w:rPr>
            </w:pPr>
            <w:r>
              <w:rPr>
                <w:color w:val="231F20"/>
                <w:w w:val="68"/>
                <w:sz w:val="16"/>
              </w:rPr>
              <w:t>C</w:t>
            </w:r>
          </w:p>
        </w:tc>
        <w:tc>
          <w:tcPr>
            <w:tcW w:w="288" w:type="dxa"/>
          </w:tcPr>
          <w:p>
            <w:pPr>
              <w:pStyle w:val="TableParagraph"/>
              <w:spacing w:line="158" w:lineRule="exact"/>
              <w:ind w:left="19"/>
              <w:jc w:val="center"/>
              <w:rPr>
                <w:sz w:val="16"/>
              </w:rPr>
            </w:pPr>
            <w:r>
              <w:rPr>
                <w:color w:val="231F20"/>
                <w:w w:val="71"/>
                <w:sz w:val="16"/>
              </w:rPr>
              <w:t>X</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HYDROGEN PEROXIDE 10%</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13"/>
              <w:rPr>
                <w:sz w:val="16"/>
              </w:rPr>
            </w:pPr>
            <w:r>
              <w:rPr>
                <w:color w:val="231F20"/>
                <w:w w:val="72"/>
                <w:sz w:val="16"/>
              </w:rPr>
              <w:t>F</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9"/>
              <w:jc w:val="center"/>
              <w:rPr>
                <w:sz w:val="16"/>
              </w:rPr>
            </w:pPr>
            <w:r>
              <w:rPr>
                <w:color w:val="231F20"/>
                <w:w w:val="72"/>
                <w:sz w:val="16"/>
              </w:rPr>
              <w:t>F</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72"/>
                <w:sz w:val="16"/>
              </w:rPr>
              <w:t>F</w:t>
            </w:r>
          </w:p>
        </w:tc>
      </w:tr>
      <w:tr>
        <w:trPr>
          <w:trHeight w:val="201" w:hRule="atLeast"/>
        </w:trPr>
        <w:tc>
          <w:tcPr>
            <w:tcW w:w="2227" w:type="dxa"/>
            <w:tcBorders>
              <w:left w:val="nil"/>
            </w:tcBorders>
          </w:tcPr>
          <w:p>
            <w:pPr>
              <w:pStyle w:val="TableParagraph"/>
              <w:spacing w:line="158" w:lineRule="exact"/>
              <w:ind w:left="4"/>
              <w:rPr>
                <w:sz w:val="16"/>
              </w:rPr>
            </w:pPr>
            <w:r>
              <w:rPr>
                <w:color w:val="231F20"/>
                <w:w w:val="85"/>
                <w:sz w:val="16"/>
              </w:rPr>
              <w:t>FUEL B (ASTM)</w:t>
            </w:r>
          </w:p>
        </w:tc>
        <w:tc>
          <w:tcPr>
            <w:tcW w:w="288" w:type="dxa"/>
          </w:tcPr>
          <w:p>
            <w:pPr>
              <w:pStyle w:val="TableParagraph"/>
              <w:spacing w:line="158" w:lineRule="exact"/>
              <w:ind w:left="19"/>
              <w:jc w:val="center"/>
              <w:rPr>
                <w:sz w:val="16"/>
              </w:rPr>
            </w:pPr>
            <w:r>
              <w:rPr>
                <w:color w:val="231F20"/>
                <w:w w:val="71"/>
                <w:sz w:val="16"/>
              </w:rPr>
              <w:t>X</w:t>
            </w:r>
          </w:p>
        </w:tc>
        <w:tc>
          <w:tcPr>
            <w:tcW w:w="288" w:type="dxa"/>
          </w:tcPr>
          <w:p>
            <w:pPr>
              <w:pStyle w:val="TableParagraph"/>
              <w:spacing w:line="158" w:lineRule="exact"/>
              <w:ind w:right="89"/>
              <w:jc w:val="right"/>
              <w:rPr>
                <w:sz w:val="16"/>
              </w:rPr>
            </w:pPr>
            <w:r>
              <w:rPr>
                <w:color w:val="231F20"/>
                <w:w w:val="71"/>
                <w:sz w:val="16"/>
              </w:rPr>
              <w:t>X</w:t>
            </w:r>
          </w:p>
        </w:tc>
        <w:tc>
          <w:tcPr>
            <w:tcW w:w="288" w:type="dxa"/>
          </w:tcPr>
          <w:p>
            <w:pPr>
              <w:pStyle w:val="TableParagraph"/>
              <w:spacing w:line="158" w:lineRule="exact"/>
              <w:ind w:left="110"/>
              <w:rPr>
                <w:sz w:val="16"/>
              </w:rPr>
            </w:pPr>
            <w:r>
              <w:rPr>
                <w:color w:val="231F20"/>
                <w:w w:val="71"/>
                <w:sz w:val="16"/>
              </w:rPr>
              <w:t>X</w:t>
            </w:r>
          </w:p>
        </w:tc>
        <w:tc>
          <w:tcPr>
            <w:tcW w:w="288" w:type="dxa"/>
          </w:tcPr>
          <w:p>
            <w:pPr>
              <w:pStyle w:val="TableParagraph"/>
              <w:spacing w:line="158" w:lineRule="exact"/>
              <w:ind w:left="19"/>
              <w:jc w:val="center"/>
              <w:rPr>
                <w:sz w:val="16"/>
              </w:rPr>
            </w:pPr>
            <w:r>
              <w:rPr>
                <w:color w:val="231F20"/>
                <w:w w:val="71"/>
                <w:sz w:val="16"/>
              </w:rPr>
              <w:t>X</w:t>
            </w:r>
          </w:p>
        </w:tc>
        <w:tc>
          <w:tcPr>
            <w:tcW w:w="288" w:type="dxa"/>
          </w:tcPr>
          <w:p>
            <w:pPr>
              <w:pStyle w:val="TableParagraph"/>
              <w:spacing w:line="158" w:lineRule="exact"/>
              <w:ind w:right="87"/>
              <w:jc w:val="right"/>
              <w:rPr>
                <w:sz w:val="16"/>
              </w:rPr>
            </w:pPr>
            <w:r>
              <w:rPr>
                <w:color w:val="231F20"/>
                <w:w w:val="68"/>
                <w:sz w:val="16"/>
              </w:rPr>
              <w:t>C</w:t>
            </w:r>
          </w:p>
        </w:tc>
        <w:tc>
          <w:tcPr>
            <w:tcW w:w="288" w:type="dxa"/>
          </w:tcPr>
          <w:p>
            <w:pPr>
              <w:pStyle w:val="TableParagraph"/>
              <w:spacing w:line="158" w:lineRule="exact"/>
              <w:ind w:left="19"/>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right="88"/>
              <w:jc w:val="right"/>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HYDROGEN SULFIDE (WET)</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5"/>
                <w:sz w:val="16"/>
              </w:rPr>
              <w:t>G</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ind w:left="4"/>
              <w:rPr>
                <w:sz w:val="16"/>
              </w:rPr>
            </w:pPr>
            <w:r>
              <w:rPr>
                <w:color w:val="231F20"/>
                <w:w w:val="80"/>
                <w:sz w:val="16"/>
              </w:rPr>
              <w:t>FUEL OIL</w:t>
            </w:r>
          </w:p>
        </w:tc>
        <w:tc>
          <w:tcPr>
            <w:tcW w:w="288" w:type="dxa"/>
          </w:tcPr>
          <w:p>
            <w:pPr>
              <w:pStyle w:val="TableParagraph"/>
              <w:spacing w:line="158" w:lineRule="exact"/>
              <w:ind w:left="19"/>
              <w:jc w:val="center"/>
              <w:rPr>
                <w:sz w:val="16"/>
              </w:rPr>
            </w:pPr>
            <w:r>
              <w:rPr>
                <w:color w:val="231F20"/>
                <w:w w:val="71"/>
                <w:sz w:val="16"/>
              </w:rPr>
              <w:t>X</w:t>
            </w:r>
          </w:p>
        </w:tc>
        <w:tc>
          <w:tcPr>
            <w:tcW w:w="288" w:type="dxa"/>
          </w:tcPr>
          <w:p>
            <w:pPr>
              <w:pStyle w:val="TableParagraph"/>
              <w:spacing w:line="158" w:lineRule="exact"/>
              <w:ind w:right="88"/>
              <w:jc w:val="right"/>
              <w:rPr>
                <w:sz w:val="16"/>
              </w:rPr>
            </w:pPr>
            <w:r>
              <w:rPr>
                <w:color w:val="231F20"/>
                <w:w w:val="68"/>
                <w:sz w:val="16"/>
              </w:rPr>
              <w:t>C</w:t>
            </w:r>
          </w:p>
        </w:tc>
        <w:tc>
          <w:tcPr>
            <w:tcW w:w="288" w:type="dxa"/>
          </w:tcPr>
          <w:p>
            <w:pPr>
              <w:pStyle w:val="TableParagraph"/>
              <w:spacing w:line="158" w:lineRule="exact"/>
              <w:ind w:left="109"/>
              <w:rPr>
                <w:sz w:val="16"/>
              </w:rPr>
            </w:pPr>
            <w:r>
              <w:rPr>
                <w:color w:val="231F20"/>
                <w:w w:val="68"/>
                <w:sz w:val="16"/>
              </w:rPr>
              <w:t>C</w:t>
            </w:r>
          </w:p>
        </w:tc>
        <w:tc>
          <w:tcPr>
            <w:tcW w:w="288" w:type="dxa"/>
          </w:tcPr>
          <w:p>
            <w:pPr>
              <w:pStyle w:val="TableParagraph"/>
              <w:spacing w:line="158" w:lineRule="exact"/>
              <w:ind w:left="18"/>
              <w:jc w:val="center"/>
              <w:rPr>
                <w:sz w:val="16"/>
              </w:rPr>
            </w:pPr>
            <w:r>
              <w:rPr>
                <w:color w:val="231F20"/>
                <w:w w:val="71"/>
                <w:sz w:val="16"/>
              </w:rPr>
              <w:t>X</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8"/>
              <w:jc w:val="center"/>
              <w:rPr>
                <w:sz w:val="16"/>
              </w:rPr>
            </w:pPr>
            <w:r>
              <w:rPr>
                <w:color w:val="231F20"/>
                <w:w w:val="71"/>
                <w:sz w:val="16"/>
              </w:rPr>
              <w:t>X</w:t>
            </w:r>
          </w:p>
        </w:tc>
        <w:tc>
          <w:tcPr>
            <w:tcW w:w="288" w:type="dxa"/>
          </w:tcPr>
          <w:p>
            <w:pPr>
              <w:pStyle w:val="TableParagraph"/>
              <w:spacing w:line="158" w:lineRule="exact"/>
              <w:ind w:right="89"/>
              <w:jc w:val="right"/>
              <w:rPr>
                <w:sz w:val="16"/>
              </w:rPr>
            </w:pPr>
            <w:r>
              <w:rPr>
                <w:color w:val="231F20"/>
                <w:w w:val="71"/>
                <w:sz w:val="16"/>
              </w:rPr>
              <w:t>X</w:t>
            </w:r>
          </w:p>
        </w:tc>
        <w:tc>
          <w:tcPr>
            <w:tcW w:w="288" w:type="dxa"/>
          </w:tcPr>
          <w:p>
            <w:pPr>
              <w:pStyle w:val="TableParagraph"/>
              <w:spacing w:line="158" w:lineRule="exact"/>
              <w:ind w:left="111"/>
              <w:rPr>
                <w:sz w:val="16"/>
              </w:rPr>
            </w:pPr>
            <w:r>
              <w:rPr>
                <w:color w:val="231F20"/>
                <w:w w:val="68"/>
                <w:sz w:val="16"/>
              </w:rPr>
              <w:t>E</w:t>
            </w:r>
          </w:p>
        </w:tc>
        <w:tc>
          <w:tcPr>
            <w:tcW w:w="288" w:type="dxa"/>
          </w:tcPr>
          <w:p>
            <w:pPr>
              <w:pStyle w:val="TableParagraph"/>
              <w:spacing w:line="158" w:lineRule="exact"/>
              <w:ind w:left="18"/>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HYDROXY BENZENE (Phenol)</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ind w:left="4"/>
              <w:rPr>
                <w:sz w:val="16"/>
              </w:rPr>
            </w:pPr>
            <w:r>
              <w:rPr>
                <w:color w:val="231F20"/>
                <w:w w:val="90"/>
                <w:sz w:val="16"/>
              </w:rPr>
              <w:t>FURAN (Furfuran)</w:t>
            </w:r>
          </w:p>
        </w:tc>
        <w:tc>
          <w:tcPr>
            <w:tcW w:w="288" w:type="dxa"/>
          </w:tcPr>
          <w:p>
            <w:pPr>
              <w:pStyle w:val="TableParagraph"/>
              <w:spacing w:line="158" w:lineRule="exact"/>
              <w:ind w:left="19"/>
              <w:jc w:val="center"/>
              <w:rPr>
                <w:sz w:val="16"/>
              </w:rPr>
            </w:pPr>
            <w:r>
              <w:rPr>
                <w:color w:val="231F20"/>
                <w:w w:val="71"/>
                <w:sz w:val="16"/>
              </w:rPr>
              <w:t>X</w:t>
            </w:r>
          </w:p>
        </w:tc>
        <w:tc>
          <w:tcPr>
            <w:tcW w:w="288" w:type="dxa"/>
          </w:tcPr>
          <w:p>
            <w:pPr>
              <w:pStyle w:val="TableParagraph"/>
              <w:spacing w:line="158" w:lineRule="exact"/>
              <w:ind w:right="89"/>
              <w:jc w:val="right"/>
              <w:rPr>
                <w:sz w:val="16"/>
              </w:rPr>
            </w:pPr>
            <w:r>
              <w:rPr>
                <w:color w:val="231F20"/>
                <w:w w:val="71"/>
                <w:sz w:val="16"/>
              </w:rPr>
              <w:t>X</w:t>
            </w:r>
          </w:p>
        </w:tc>
        <w:tc>
          <w:tcPr>
            <w:tcW w:w="288" w:type="dxa"/>
          </w:tcPr>
          <w:p>
            <w:pPr>
              <w:pStyle w:val="TableParagraph"/>
              <w:spacing w:line="158" w:lineRule="exact"/>
              <w:ind w:left="110"/>
              <w:rPr>
                <w:sz w:val="16"/>
              </w:rPr>
            </w:pPr>
            <w:r>
              <w:rPr>
                <w:color w:val="231F20"/>
                <w:w w:val="71"/>
                <w:sz w:val="16"/>
              </w:rPr>
              <w:t>X</w:t>
            </w:r>
          </w:p>
        </w:tc>
        <w:tc>
          <w:tcPr>
            <w:tcW w:w="288" w:type="dxa"/>
          </w:tcPr>
          <w:p>
            <w:pPr>
              <w:pStyle w:val="TableParagraph"/>
              <w:spacing w:line="158" w:lineRule="exact"/>
              <w:ind w:left="19"/>
              <w:jc w:val="center"/>
              <w:rPr>
                <w:sz w:val="16"/>
              </w:rPr>
            </w:pPr>
            <w:r>
              <w:rPr>
                <w:color w:val="231F20"/>
                <w:w w:val="71"/>
                <w:sz w:val="16"/>
              </w:rPr>
              <w:t>X</w:t>
            </w:r>
          </w:p>
        </w:tc>
        <w:tc>
          <w:tcPr>
            <w:tcW w:w="288" w:type="dxa"/>
          </w:tcPr>
          <w:p>
            <w:pPr>
              <w:pStyle w:val="TableParagraph"/>
              <w:spacing w:line="158" w:lineRule="exact"/>
              <w:ind w:right="89"/>
              <w:jc w:val="right"/>
              <w:rPr>
                <w:sz w:val="16"/>
              </w:rPr>
            </w:pPr>
            <w:r>
              <w:rPr>
                <w:color w:val="231F20"/>
                <w:w w:val="71"/>
                <w:sz w:val="16"/>
              </w:rPr>
              <w:t>X</w:t>
            </w:r>
          </w:p>
        </w:tc>
        <w:tc>
          <w:tcPr>
            <w:tcW w:w="288" w:type="dxa"/>
          </w:tcPr>
          <w:p>
            <w:pPr>
              <w:pStyle w:val="TableParagraph"/>
              <w:spacing w:line="158" w:lineRule="exact"/>
              <w:ind w:left="19"/>
              <w:jc w:val="center"/>
              <w:rPr>
                <w:sz w:val="16"/>
              </w:rPr>
            </w:pPr>
            <w:r>
              <w:rPr>
                <w:color w:val="231F20"/>
                <w:w w:val="71"/>
                <w:sz w:val="16"/>
              </w:rPr>
              <w:t>X</w:t>
            </w:r>
          </w:p>
        </w:tc>
        <w:tc>
          <w:tcPr>
            <w:tcW w:w="288" w:type="dxa"/>
          </w:tcPr>
          <w:p>
            <w:pPr>
              <w:pStyle w:val="TableParagraph"/>
              <w:spacing w:line="158" w:lineRule="exact"/>
              <w:ind w:right="89"/>
              <w:jc w:val="right"/>
              <w:rPr>
                <w:sz w:val="16"/>
              </w:rPr>
            </w:pPr>
            <w:r>
              <w:rPr>
                <w:color w:val="231F20"/>
                <w:w w:val="71"/>
                <w:sz w:val="16"/>
              </w:rPr>
              <w:t>X</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89"/>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vMerge w:val="restart"/>
            <w:tcBorders>
              <w:left w:val="nil"/>
            </w:tcBorders>
          </w:tcPr>
          <w:p>
            <w:pPr>
              <w:pStyle w:val="TableParagraph"/>
              <w:ind w:left="5"/>
              <w:rPr>
                <w:sz w:val="16"/>
              </w:rPr>
            </w:pPr>
            <w:r>
              <w:rPr>
                <w:color w:val="231F20"/>
                <w:w w:val="80"/>
                <w:sz w:val="16"/>
              </w:rPr>
              <w:t>HYDROXYISOBUTYRONIRILE</w:t>
            </w:r>
          </w:p>
          <w:p>
            <w:pPr>
              <w:pStyle w:val="TableParagraph"/>
              <w:spacing w:line="169" w:lineRule="exact" w:before="7"/>
              <w:ind w:left="5"/>
              <w:rPr>
                <w:sz w:val="16"/>
              </w:rPr>
            </w:pPr>
            <w:r>
              <w:rPr>
                <w:color w:val="231F20"/>
                <w:w w:val="90"/>
                <w:sz w:val="16"/>
              </w:rPr>
              <w:t>(Acetone cyanohydrin)</w:t>
            </w:r>
          </w:p>
        </w:tc>
        <w:tc>
          <w:tcPr>
            <w:tcW w:w="288" w:type="dxa"/>
            <w:vMerge w:val="restart"/>
          </w:tcPr>
          <w:p>
            <w:pPr>
              <w:pStyle w:val="TableParagraph"/>
              <w:spacing w:before="6"/>
              <w:rPr>
                <w:b/>
                <w:sz w:val="18"/>
              </w:rPr>
            </w:pPr>
          </w:p>
          <w:p>
            <w:pPr>
              <w:pStyle w:val="TableParagraph"/>
              <w:spacing w:line="169" w:lineRule="exact" w:before="0"/>
              <w:ind w:left="112"/>
              <w:rPr>
                <w:sz w:val="16"/>
              </w:rPr>
            </w:pPr>
            <w:r>
              <w:rPr>
                <w:color w:val="231F20"/>
                <w:w w:val="68"/>
                <w:sz w:val="16"/>
              </w:rPr>
              <w:t>E</w:t>
            </w:r>
          </w:p>
        </w:tc>
        <w:tc>
          <w:tcPr>
            <w:tcW w:w="288" w:type="dxa"/>
            <w:vMerge w:val="restart"/>
          </w:tcPr>
          <w:p>
            <w:pPr>
              <w:pStyle w:val="TableParagraph"/>
              <w:spacing w:before="6"/>
              <w:rPr>
                <w:b/>
                <w:sz w:val="18"/>
              </w:rPr>
            </w:pPr>
          </w:p>
          <w:p>
            <w:pPr>
              <w:pStyle w:val="TableParagraph"/>
              <w:spacing w:line="169" w:lineRule="exact" w:before="0"/>
              <w:ind w:left="108"/>
              <w:rPr>
                <w:sz w:val="16"/>
              </w:rPr>
            </w:pPr>
            <w:r>
              <w:rPr>
                <w:color w:val="231F20"/>
                <w:w w:val="65"/>
                <w:sz w:val="16"/>
              </w:rPr>
              <w:t>G</w:t>
            </w:r>
          </w:p>
        </w:tc>
        <w:tc>
          <w:tcPr>
            <w:tcW w:w="288" w:type="dxa"/>
            <w:vMerge w:val="restart"/>
          </w:tcPr>
          <w:p>
            <w:pPr>
              <w:pStyle w:val="TableParagraph"/>
              <w:spacing w:before="6"/>
              <w:rPr>
                <w:b/>
                <w:sz w:val="18"/>
              </w:rPr>
            </w:pPr>
          </w:p>
          <w:p>
            <w:pPr>
              <w:pStyle w:val="TableParagraph"/>
              <w:spacing w:line="169" w:lineRule="exact" w:before="0"/>
              <w:ind w:left="20"/>
              <w:jc w:val="center"/>
              <w:rPr>
                <w:sz w:val="16"/>
              </w:rPr>
            </w:pPr>
            <w:r>
              <w:rPr>
                <w:color w:val="231F20"/>
                <w:w w:val="72"/>
                <w:sz w:val="16"/>
              </w:rPr>
              <w:t>F</w:t>
            </w:r>
          </w:p>
        </w:tc>
        <w:tc>
          <w:tcPr>
            <w:tcW w:w="288" w:type="dxa"/>
            <w:vMerge w:val="restart"/>
          </w:tcPr>
          <w:p>
            <w:pPr>
              <w:pStyle w:val="TableParagraph"/>
              <w:spacing w:before="6"/>
              <w:rPr>
                <w:b/>
                <w:sz w:val="18"/>
              </w:rPr>
            </w:pPr>
          </w:p>
          <w:p>
            <w:pPr>
              <w:pStyle w:val="TableParagraph"/>
              <w:spacing w:line="169" w:lineRule="exact" w:before="0"/>
              <w:ind w:left="112"/>
              <w:rPr>
                <w:sz w:val="16"/>
              </w:rPr>
            </w:pPr>
            <w:r>
              <w:rPr>
                <w:color w:val="231F20"/>
                <w:w w:val="68"/>
                <w:sz w:val="16"/>
              </w:rPr>
              <w:t>E</w:t>
            </w:r>
          </w:p>
        </w:tc>
        <w:tc>
          <w:tcPr>
            <w:tcW w:w="288" w:type="dxa"/>
            <w:vMerge w:val="restart"/>
          </w:tcPr>
          <w:p>
            <w:pPr>
              <w:pStyle w:val="TableParagraph"/>
              <w:spacing w:before="6"/>
              <w:rPr>
                <w:b/>
                <w:sz w:val="18"/>
              </w:rPr>
            </w:pPr>
          </w:p>
          <w:p>
            <w:pPr>
              <w:pStyle w:val="TableParagraph"/>
              <w:spacing w:line="169" w:lineRule="exact" w:before="0"/>
              <w:ind w:left="109"/>
              <w:rPr>
                <w:sz w:val="16"/>
              </w:rPr>
            </w:pPr>
            <w:r>
              <w:rPr>
                <w:color w:val="231F20"/>
                <w:w w:val="68"/>
                <w:sz w:val="16"/>
              </w:rPr>
              <w:t>C</w:t>
            </w:r>
          </w:p>
        </w:tc>
        <w:tc>
          <w:tcPr>
            <w:tcW w:w="288" w:type="dxa"/>
            <w:vMerge w:val="restart"/>
          </w:tcPr>
          <w:p>
            <w:pPr>
              <w:pStyle w:val="TableParagraph"/>
              <w:spacing w:before="6"/>
              <w:rPr>
                <w:b/>
                <w:sz w:val="18"/>
              </w:rPr>
            </w:pPr>
          </w:p>
          <w:p>
            <w:pPr>
              <w:pStyle w:val="TableParagraph"/>
              <w:spacing w:line="169" w:lineRule="exact" w:before="0"/>
              <w:ind w:left="109"/>
              <w:rPr>
                <w:sz w:val="16"/>
              </w:rPr>
            </w:pPr>
            <w:r>
              <w:rPr>
                <w:color w:val="231F20"/>
                <w:w w:val="68"/>
                <w:sz w:val="16"/>
              </w:rPr>
              <w:t>C</w:t>
            </w: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6"/>
              <w:rPr>
                <w:b/>
                <w:sz w:val="18"/>
              </w:rPr>
            </w:pPr>
          </w:p>
          <w:p>
            <w:pPr>
              <w:pStyle w:val="TableParagraph"/>
              <w:spacing w:line="169" w:lineRule="exact" w:before="0"/>
              <w:ind w:left="109"/>
              <w:rPr>
                <w:sz w:val="16"/>
              </w:rPr>
            </w:pPr>
            <w:r>
              <w:rPr>
                <w:color w:val="231F20"/>
                <w:w w:val="68"/>
                <w:sz w:val="16"/>
              </w:rPr>
              <w:t>C</w:t>
            </w:r>
          </w:p>
        </w:tc>
      </w:tr>
      <w:tr>
        <w:trPr>
          <w:trHeight w:val="191" w:hRule="atLeast"/>
        </w:trPr>
        <w:tc>
          <w:tcPr>
            <w:tcW w:w="2227" w:type="dxa"/>
            <w:tcBorders>
              <w:left w:val="nil"/>
            </w:tcBorders>
          </w:tcPr>
          <w:p>
            <w:pPr>
              <w:pStyle w:val="TableParagraph"/>
              <w:spacing w:line="148" w:lineRule="exact"/>
              <w:ind w:left="4"/>
              <w:rPr>
                <w:sz w:val="16"/>
              </w:rPr>
            </w:pPr>
            <w:r>
              <w:rPr>
                <w:color w:val="231F20"/>
                <w:w w:val="80"/>
                <w:sz w:val="16"/>
              </w:rPr>
              <w:t>FURFURAL</w:t>
            </w:r>
          </w:p>
        </w:tc>
        <w:tc>
          <w:tcPr>
            <w:tcW w:w="288" w:type="dxa"/>
          </w:tcPr>
          <w:p>
            <w:pPr>
              <w:pStyle w:val="TableParagraph"/>
              <w:spacing w:line="148" w:lineRule="exact"/>
              <w:ind w:left="19"/>
              <w:jc w:val="center"/>
              <w:rPr>
                <w:sz w:val="16"/>
              </w:rPr>
            </w:pPr>
            <w:r>
              <w:rPr>
                <w:color w:val="231F20"/>
                <w:w w:val="68"/>
                <w:sz w:val="16"/>
              </w:rPr>
              <w:t>C</w:t>
            </w:r>
          </w:p>
        </w:tc>
        <w:tc>
          <w:tcPr>
            <w:tcW w:w="288" w:type="dxa"/>
          </w:tcPr>
          <w:p>
            <w:pPr>
              <w:pStyle w:val="TableParagraph"/>
              <w:spacing w:line="148" w:lineRule="exact"/>
              <w:ind w:right="89"/>
              <w:jc w:val="right"/>
              <w:rPr>
                <w:sz w:val="16"/>
              </w:rPr>
            </w:pPr>
            <w:r>
              <w:rPr>
                <w:color w:val="231F20"/>
                <w:w w:val="71"/>
                <w:sz w:val="16"/>
              </w:rPr>
              <w:t>X</w:t>
            </w:r>
          </w:p>
        </w:tc>
        <w:tc>
          <w:tcPr>
            <w:tcW w:w="288" w:type="dxa"/>
          </w:tcPr>
          <w:p>
            <w:pPr>
              <w:pStyle w:val="TableParagraph"/>
              <w:spacing w:line="148" w:lineRule="exact"/>
              <w:ind w:left="109"/>
              <w:rPr>
                <w:sz w:val="16"/>
              </w:rPr>
            </w:pPr>
            <w:r>
              <w:rPr>
                <w:color w:val="231F20"/>
                <w:w w:val="68"/>
                <w:sz w:val="16"/>
              </w:rPr>
              <w:t>C</w:t>
            </w:r>
          </w:p>
        </w:tc>
        <w:tc>
          <w:tcPr>
            <w:tcW w:w="288" w:type="dxa"/>
          </w:tcPr>
          <w:p>
            <w:pPr>
              <w:pStyle w:val="TableParagraph"/>
              <w:spacing w:line="148" w:lineRule="exact"/>
              <w:ind w:left="19"/>
              <w:jc w:val="center"/>
              <w:rPr>
                <w:sz w:val="16"/>
              </w:rPr>
            </w:pPr>
            <w:r>
              <w:rPr>
                <w:color w:val="231F20"/>
                <w:w w:val="68"/>
                <w:sz w:val="16"/>
              </w:rPr>
              <w:t>C</w:t>
            </w:r>
          </w:p>
        </w:tc>
        <w:tc>
          <w:tcPr>
            <w:tcW w:w="288" w:type="dxa"/>
          </w:tcPr>
          <w:p>
            <w:pPr>
              <w:pStyle w:val="TableParagraph"/>
              <w:spacing w:line="148" w:lineRule="exact"/>
              <w:ind w:right="89"/>
              <w:jc w:val="right"/>
              <w:rPr>
                <w:sz w:val="16"/>
              </w:rPr>
            </w:pPr>
            <w:r>
              <w:rPr>
                <w:color w:val="231F20"/>
                <w:w w:val="71"/>
                <w:sz w:val="16"/>
              </w:rPr>
              <w:t>X</w:t>
            </w:r>
          </w:p>
        </w:tc>
        <w:tc>
          <w:tcPr>
            <w:tcW w:w="288" w:type="dxa"/>
          </w:tcPr>
          <w:p>
            <w:pPr>
              <w:pStyle w:val="TableParagraph"/>
              <w:spacing w:line="148" w:lineRule="exact"/>
              <w:ind w:left="19"/>
              <w:jc w:val="center"/>
              <w:rPr>
                <w:sz w:val="16"/>
              </w:rPr>
            </w:pPr>
            <w:r>
              <w:rPr>
                <w:color w:val="231F20"/>
                <w:w w:val="71"/>
                <w:sz w:val="16"/>
              </w:rPr>
              <w:t>X</w:t>
            </w:r>
          </w:p>
        </w:tc>
        <w:tc>
          <w:tcPr>
            <w:tcW w:w="288" w:type="dxa"/>
          </w:tcPr>
          <w:p>
            <w:pPr>
              <w:pStyle w:val="TableParagraph"/>
              <w:spacing w:line="148" w:lineRule="exact"/>
              <w:ind w:right="89"/>
              <w:jc w:val="right"/>
              <w:rPr>
                <w:sz w:val="16"/>
              </w:rPr>
            </w:pPr>
            <w:r>
              <w:rPr>
                <w:color w:val="231F20"/>
                <w:w w:val="71"/>
                <w:sz w:val="16"/>
              </w:rPr>
              <w:t>X</w:t>
            </w:r>
          </w:p>
        </w:tc>
        <w:tc>
          <w:tcPr>
            <w:tcW w:w="288" w:type="dxa"/>
          </w:tcPr>
          <w:p>
            <w:pPr>
              <w:pStyle w:val="TableParagraph"/>
              <w:spacing w:line="148" w:lineRule="exact"/>
              <w:ind w:left="112"/>
              <w:rPr>
                <w:sz w:val="16"/>
              </w:rPr>
            </w:pPr>
            <w:r>
              <w:rPr>
                <w:color w:val="231F20"/>
                <w:w w:val="68"/>
                <w:sz w:val="16"/>
              </w:rPr>
              <w:t>E</w:t>
            </w:r>
          </w:p>
        </w:tc>
        <w:tc>
          <w:tcPr>
            <w:tcW w:w="288" w:type="dxa"/>
          </w:tcPr>
          <w:p>
            <w:pPr>
              <w:pStyle w:val="TableParagraph"/>
              <w:spacing w:line="148" w:lineRule="exact"/>
              <w:ind w:left="19"/>
              <w:jc w:val="center"/>
              <w:rPr>
                <w:sz w:val="16"/>
              </w:rPr>
            </w:pPr>
            <w:r>
              <w:rPr>
                <w:color w:val="231F20"/>
                <w:w w:val="68"/>
                <w:sz w:val="16"/>
              </w:rPr>
              <w:t>E</w:t>
            </w:r>
          </w:p>
        </w:tc>
        <w:tc>
          <w:tcPr>
            <w:tcW w:w="288" w:type="dxa"/>
          </w:tcPr>
          <w:p>
            <w:pPr>
              <w:pStyle w:val="TableParagraph"/>
              <w:spacing w:line="148" w:lineRule="exact"/>
              <w:ind w:right="89"/>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vMerge/>
            <w:tcBorders>
              <w:top w:val="nil"/>
              <w:left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r>
      <w:tr>
        <w:trPr>
          <w:trHeight w:val="211" w:hRule="atLeast"/>
        </w:trPr>
        <w:tc>
          <w:tcPr>
            <w:tcW w:w="2227" w:type="dxa"/>
            <w:tcBorders>
              <w:left w:val="nil"/>
            </w:tcBorders>
          </w:tcPr>
          <w:p>
            <w:pPr>
              <w:pStyle w:val="TableParagraph"/>
              <w:spacing w:line="158" w:lineRule="exact" w:before="32"/>
              <w:ind w:left="4"/>
              <w:rPr>
                <w:sz w:val="16"/>
              </w:rPr>
            </w:pPr>
            <w:r>
              <w:rPr>
                <w:color w:val="231F20"/>
                <w:w w:val="85"/>
                <w:sz w:val="16"/>
              </w:rPr>
              <w:t>FURFURAN (Furan)</w:t>
            </w:r>
          </w:p>
        </w:tc>
        <w:tc>
          <w:tcPr>
            <w:tcW w:w="288" w:type="dxa"/>
          </w:tcPr>
          <w:p>
            <w:pPr>
              <w:pStyle w:val="TableParagraph"/>
              <w:spacing w:line="158" w:lineRule="exact" w:before="32"/>
              <w:ind w:left="19"/>
              <w:jc w:val="center"/>
              <w:rPr>
                <w:sz w:val="16"/>
              </w:rPr>
            </w:pPr>
            <w:r>
              <w:rPr>
                <w:color w:val="231F20"/>
                <w:w w:val="71"/>
                <w:sz w:val="16"/>
              </w:rPr>
              <w:t>X</w:t>
            </w:r>
          </w:p>
        </w:tc>
        <w:tc>
          <w:tcPr>
            <w:tcW w:w="288" w:type="dxa"/>
          </w:tcPr>
          <w:p>
            <w:pPr>
              <w:pStyle w:val="TableParagraph"/>
              <w:spacing w:line="158" w:lineRule="exact" w:before="32"/>
              <w:ind w:right="89"/>
              <w:jc w:val="right"/>
              <w:rPr>
                <w:sz w:val="16"/>
              </w:rPr>
            </w:pPr>
            <w:r>
              <w:rPr>
                <w:color w:val="231F20"/>
                <w:w w:val="71"/>
                <w:sz w:val="16"/>
              </w:rPr>
              <w:t>X</w:t>
            </w:r>
          </w:p>
        </w:tc>
        <w:tc>
          <w:tcPr>
            <w:tcW w:w="288" w:type="dxa"/>
          </w:tcPr>
          <w:p>
            <w:pPr>
              <w:pStyle w:val="TableParagraph"/>
              <w:spacing w:line="158" w:lineRule="exact" w:before="32"/>
              <w:ind w:left="110"/>
              <w:rPr>
                <w:sz w:val="16"/>
              </w:rPr>
            </w:pPr>
            <w:r>
              <w:rPr>
                <w:color w:val="231F20"/>
                <w:w w:val="71"/>
                <w:sz w:val="16"/>
              </w:rPr>
              <w:t>X</w:t>
            </w:r>
          </w:p>
        </w:tc>
        <w:tc>
          <w:tcPr>
            <w:tcW w:w="288" w:type="dxa"/>
          </w:tcPr>
          <w:p>
            <w:pPr>
              <w:pStyle w:val="TableParagraph"/>
              <w:spacing w:line="158" w:lineRule="exact" w:before="32"/>
              <w:ind w:left="19"/>
              <w:jc w:val="center"/>
              <w:rPr>
                <w:sz w:val="16"/>
              </w:rPr>
            </w:pPr>
            <w:r>
              <w:rPr>
                <w:color w:val="231F20"/>
                <w:w w:val="71"/>
                <w:sz w:val="16"/>
              </w:rPr>
              <w:t>X</w:t>
            </w:r>
          </w:p>
        </w:tc>
        <w:tc>
          <w:tcPr>
            <w:tcW w:w="288" w:type="dxa"/>
          </w:tcPr>
          <w:p>
            <w:pPr>
              <w:pStyle w:val="TableParagraph"/>
              <w:spacing w:line="158" w:lineRule="exact" w:before="32"/>
              <w:ind w:right="89"/>
              <w:jc w:val="right"/>
              <w:rPr>
                <w:sz w:val="16"/>
              </w:rPr>
            </w:pPr>
            <w:r>
              <w:rPr>
                <w:color w:val="231F20"/>
                <w:w w:val="71"/>
                <w:sz w:val="16"/>
              </w:rPr>
              <w:t>X</w:t>
            </w:r>
          </w:p>
        </w:tc>
        <w:tc>
          <w:tcPr>
            <w:tcW w:w="288" w:type="dxa"/>
          </w:tcPr>
          <w:p>
            <w:pPr>
              <w:pStyle w:val="TableParagraph"/>
              <w:spacing w:line="158" w:lineRule="exact" w:before="32"/>
              <w:ind w:left="19"/>
              <w:jc w:val="center"/>
              <w:rPr>
                <w:sz w:val="16"/>
              </w:rPr>
            </w:pPr>
            <w:r>
              <w:rPr>
                <w:color w:val="231F20"/>
                <w:w w:val="71"/>
                <w:sz w:val="16"/>
              </w:rPr>
              <w:t>X</w:t>
            </w:r>
          </w:p>
        </w:tc>
        <w:tc>
          <w:tcPr>
            <w:tcW w:w="288" w:type="dxa"/>
          </w:tcPr>
          <w:p>
            <w:pPr>
              <w:pStyle w:val="TableParagraph"/>
              <w:spacing w:line="158" w:lineRule="exact" w:before="32"/>
              <w:ind w:right="89"/>
              <w:jc w:val="right"/>
              <w:rPr>
                <w:sz w:val="16"/>
              </w:rPr>
            </w:pPr>
            <w:r>
              <w:rPr>
                <w:color w:val="231F20"/>
                <w:w w:val="71"/>
                <w:sz w:val="16"/>
              </w:rPr>
              <w:t>X</w:t>
            </w:r>
          </w:p>
        </w:tc>
        <w:tc>
          <w:tcPr>
            <w:tcW w:w="288" w:type="dxa"/>
          </w:tcPr>
          <w:p>
            <w:pPr>
              <w:pStyle w:val="TableParagraph"/>
              <w:spacing w:line="158" w:lineRule="exact" w:before="32"/>
              <w:ind w:left="112"/>
              <w:rPr>
                <w:sz w:val="16"/>
              </w:rPr>
            </w:pPr>
            <w:r>
              <w:rPr>
                <w:color w:val="231F20"/>
                <w:w w:val="68"/>
                <w:sz w:val="16"/>
              </w:rPr>
              <w:t>E</w:t>
            </w:r>
          </w:p>
        </w:tc>
        <w:tc>
          <w:tcPr>
            <w:tcW w:w="288" w:type="dxa"/>
          </w:tcPr>
          <w:p>
            <w:pPr>
              <w:pStyle w:val="TableParagraph"/>
              <w:spacing w:line="158" w:lineRule="exact" w:before="32"/>
              <w:ind w:left="19"/>
              <w:jc w:val="center"/>
              <w:rPr>
                <w:sz w:val="16"/>
              </w:rPr>
            </w:pPr>
            <w:r>
              <w:rPr>
                <w:color w:val="231F20"/>
                <w:w w:val="68"/>
                <w:sz w:val="16"/>
              </w:rPr>
              <w:t>E</w:t>
            </w:r>
          </w:p>
        </w:tc>
        <w:tc>
          <w:tcPr>
            <w:tcW w:w="288" w:type="dxa"/>
          </w:tcPr>
          <w:p>
            <w:pPr>
              <w:pStyle w:val="TableParagraph"/>
              <w:spacing w:line="158" w:lineRule="exact" w:before="32"/>
              <w:ind w:right="89"/>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before="32"/>
              <w:ind w:left="4"/>
              <w:rPr>
                <w:sz w:val="16"/>
              </w:rPr>
            </w:pPr>
            <w:r>
              <w:rPr>
                <w:color w:val="231F20"/>
                <w:w w:val="80"/>
                <w:sz w:val="16"/>
              </w:rPr>
              <w:t>HYDROXYTOLUENE (Benzyl alcohol)</w:t>
            </w:r>
          </w:p>
        </w:tc>
        <w:tc>
          <w:tcPr>
            <w:tcW w:w="288" w:type="dxa"/>
          </w:tcPr>
          <w:p>
            <w:pPr>
              <w:pStyle w:val="TableParagraph"/>
              <w:spacing w:line="159" w:lineRule="exact" w:before="32"/>
              <w:ind w:right="87"/>
              <w:jc w:val="right"/>
              <w:rPr>
                <w:sz w:val="16"/>
              </w:rPr>
            </w:pPr>
            <w:r>
              <w:rPr>
                <w:color w:val="231F20"/>
                <w:w w:val="68"/>
                <w:sz w:val="16"/>
              </w:rPr>
              <w:t>C</w:t>
            </w:r>
          </w:p>
        </w:tc>
        <w:tc>
          <w:tcPr>
            <w:tcW w:w="288" w:type="dxa"/>
          </w:tcPr>
          <w:p>
            <w:pPr>
              <w:pStyle w:val="TableParagraph"/>
              <w:spacing w:line="159" w:lineRule="exact" w:before="32"/>
              <w:ind w:left="109"/>
              <w:rPr>
                <w:sz w:val="16"/>
              </w:rPr>
            </w:pPr>
            <w:r>
              <w:rPr>
                <w:color w:val="231F20"/>
                <w:w w:val="68"/>
                <w:sz w:val="16"/>
              </w:rPr>
              <w:t>C</w:t>
            </w:r>
          </w:p>
        </w:tc>
        <w:tc>
          <w:tcPr>
            <w:tcW w:w="288" w:type="dxa"/>
          </w:tcPr>
          <w:p>
            <w:pPr>
              <w:pStyle w:val="TableParagraph"/>
              <w:spacing w:line="159" w:lineRule="exact" w:before="32"/>
              <w:ind w:left="19"/>
              <w:jc w:val="center"/>
              <w:rPr>
                <w:sz w:val="16"/>
              </w:rPr>
            </w:pPr>
            <w:r>
              <w:rPr>
                <w:color w:val="231F20"/>
                <w:w w:val="68"/>
                <w:sz w:val="16"/>
              </w:rPr>
              <w:t>C</w:t>
            </w:r>
          </w:p>
        </w:tc>
        <w:tc>
          <w:tcPr>
            <w:tcW w:w="288" w:type="dxa"/>
          </w:tcPr>
          <w:p>
            <w:pPr>
              <w:pStyle w:val="TableParagraph"/>
              <w:spacing w:line="159" w:lineRule="exact" w:before="32"/>
              <w:ind w:right="87"/>
              <w:jc w:val="right"/>
              <w:rPr>
                <w:sz w:val="16"/>
              </w:rPr>
            </w:pPr>
            <w:r>
              <w:rPr>
                <w:color w:val="231F20"/>
                <w:w w:val="68"/>
                <w:sz w:val="16"/>
              </w:rPr>
              <w:t>C</w:t>
            </w:r>
          </w:p>
        </w:tc>
        <w:tc>
          <w:tcPr>
            <w:tcW w:w="288" w:type="dxa"/>
          </w:tcPr>
          <w:p>
            <w:pPr>
              <w:pStyle w:val="TableParagraph"/>
              <w:spacing w:line="159" w:lineRule="exact" w:before="32"/>
              <w:ind w:left="19"/>
              <w:jc w:val="center"/>
              <w:rPr>
                <w:sz w:val="16"/>
              </w:rPr>
            </w:pPr>
            <w:r>
              <w:rPr>
                <w:color w:val="231F20"/>
                <w:w w:val="71"/>
                <w:sz w:val="16"/>
              </w:rPr>
              <w:t>X</w:t>
            </w:r>
          </w:p>
        </w:tc>
        <w:tc>
          <w:tcPr>
            <w:tcW w:w="288" w:type="dxa"/>
          </w:tcPr>
          <w:p>
            <w:pPr>
              <w:pStyle w:val="TableParagraph"/>
              <w:spacing w:line="159" w:lineRule="exact" w:before="32"/>
              <w:ind w:right="89"/>
              <w:jc w:val="right"/>
              <w:rPr>
                <w:sz w:val="16"/>
              </w:rPr>
            </w:pPr>
            <w:r>
              <w:rPr>
                <w:color w:val="231F20"/>
                <w:w w:val="71"/>
                <w:sz w:val="16"/>
              </w:rPr>
              <w:t>X</w:t>
            </w:r>
          </w:p>
        </w:tc>
        <w:tc>
          <w:tcPr>
            <w:tcW w:w="288" w:type="dxa"/>
          </w:tcPr>
          <w:p>
            <w:pPr>
              <w:pStyle w:val="TableParagraph"/>
              <w:spacing w:line="159" w:lineRule="exact" w:before="32"/>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before="32"/>
              <w:ind w:left="19"/>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ind w:left="4"/>
              <w:rPr>
                <w:sz w:val="16"/>
              </w:rPr>
            </w:pPr>
            <w:r>
              <w:rPr>
                <w:color w:val="231F20"/>
                <w:w w:val="80"/>
                <w:sz w:val="16"/>
              </w:rPr>
              <w:t>FURFURYL ALCOHOL</w:t>
            </w:r>
          </w:p>
        </w:tc>
        <w:tc>
          <w:tcPr>
            <w:tcW w:w="288" w:type="dxa"/>
          </w:tcPr>
          <w:p>
            <w:pPr>
              <w:pStyle w:val="TableParagraph"/>
              <w:spacing w:line="158" w:lineRule="exact"/>
              <w:ind w:left="19"/>
              <w:jc w:val="center"/>
              <w:rPr>
                <w:sz w:val="16"/>
              </w:rPr>
            </w:pPr>
            <w:r>
              <w:rPr>
                <w:color w:val="231F20"/>
                <w:w w:val="68"/>
                <w:sz w:val="16"/>
              </w:rPr>
              <w:t>C</w:t>
            </w:r>
          </w:p>
        </w:tc>
        <w:tc>
          <w:tcPr>
            <w:tcW w:w="288" w:type="dxa"/>
          </w:tcPr>
          <w:p>
            <w:pPr>
              <w:pStyle w:val="TableParagraph"/>
              <w:spacing w:line="158" w:lineRule="exact"/>
              <w:ind w:right="89"/>
              <w:jc w:val="right"/>
              <w:rPr>
                <w:sz w:val="16"/>
              </w:rPr>
            </w:pPr>
            <w:r>
              <w:rPr>
                <w:color w:val="231F20"/>
                <w:w w:val="71"/>
                <w:sz w:val="16"/>
              </w:rPr>
              <w:t>X</w:t>
            </w:r>
          </w:p>
        </w:tc>
        <w:tc>
          <w:tcPr>
            <w:tcW w:w="288" w:type="dxa"/>
          </w:tcPr>
          <w:p>
            <w:pPr>
              <w:pStyle w:val="TableParagraph"/>
              <w:spacing w:line="158" w:lineRule="exact"/>
              <w:ind w:left="110"/>
              <w:rPr>
                <w:sz w:val="16"/>
              </w:rPr>
            </w:pPr>
            <w:r>
              <w:rPr>
                <w:color w:val="231F20"/>
                <w:w w:val="71"/>
                <w:sz w:val="16"/>
              </w:rPr>
              <w:t>X</w:t>
            </w:r>
          </w:p>
        </w:tc>
        <w:tc>
          <w:tcPr>
            <w:tcW w:w="288" w:type="dxa"/>
          </w:tcPr>
          <w:p>
            <w:pPr>
              <w:pStyle w:val="TableParagraph"/>
              <w:spacing w:line="158" w:lineRule="exact"/>
              <w:ind w:left="19"/>
              <w:jc w:val="center"/>
              <w:rPr>
                <w:sz w:val="16"/>
              </w:rPr>
            </w:pPr>
            <w:r>
              <w:rPr>
                <w:color w:val="231F20"/>
                <w:w w:val="68"/>
                <w:sz w:val="16"/>
              </w:rPr>
              <w:t>C</w:t>
            </w:r>
          </w:p>
        </w:tc>
        <w:tc>
          <w:tcPr>
            <w:tcW w:w="288" w:type="dxa"/>
          </w:tcPr>
          <w:p>
            <w:pPr>
              <w:pStyle w:val="TableParagraph"/>
              <w:spacing w:line="158" w:lineRule="exact"/>
              <w:ind w:right="89"/>
              <w:jc w:val="right"/>
              <w:rPr>
                <w:sz w:val="16"/>
              </w:rPr>
            </w:pPr>
            <w:r>
              <w:rPr>
                <w:color w:val="231F20"/>
                <w:w w:val="71"/>
                <w:sz w:val="16"/>
              </w:rPr>
              <w:t>X</w:t>
            </w:r>
          </w:p>
        </w:tc>
        <w:tc>
          <w:tcPr>
            <w:tcW w:w="288" w:type="dxa"/>
          </w:tcPr>
          <w:p>
            <w:pPr>
              <w:pStyle w:val="TableParagraph"/>
              <w:spacing w:line="158" w:lineRule="exact"/>
              <w:ind w:left="19"/>
              <w:jc w:val="center"/>
              <w:rPr>
                <w:sz w:val="16"/>
              </w:rPr>
            </w:pPr>
            <w:r>
              <w:rPr>
                <w:color w:val="231F20"/>
                <w:w w:val="71"/>
                <w:sz w:val="16"/>
              </w:rPr>
              <w:t>X</w:t>
            </w:r>
          </w:p>
        </w:tc>
        <w:tc>
          <w:tcPr>
            <w:tcW w:w="288" w:type="dxa"/>
          </w:tcPr>
          <w:p>
            <w:pPr>
              <w:pStyle w:val="TableParagraph"/>
              <w:spacing w:line="158" w:lineRule="exact"/>
              <w:ind w:right="89"/>
              <w:jc w:val="right"/>
              <w:rPr>
                <w:sz w:val="16"/>
              </w:rPr>
            </w:pPr>
            <w:r>
              <w:rPr>
                <w:color w:val="231F20"/>
                <w:w w:val="71"/>
                <w:sz w:val="16"/>
              </w:rPr>
              <w:t>X</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89"/>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0"/>
                <w:sz w:val="16"/>
              </w:rPr>
              <w:t>HYVAR VXL</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8" w:lineRule="exact" w:before="23"/>
              <w:ind w:left="4"/>
              <w:rPr>
                <w:sz w:val="16"/>
              </w:rPr>
            </w:pPr>
            <w:r>
              <w:rPr>
                <w:color w:val="231F20"/>
                <w:w w:val="80"/>
                <w:sz w:val="16"/>
              </w:rPr>
              <w:t>GALLIC ACID</w:t>
            </w:r>
          </w:p>
        </w:tc>
        <w:tc>
          <w:tcPr>
            <w:tcW w:w="288" w:type="dxa"/>
          </w:tcPr>
          <w:p>
            <w:pPr>
              <w:pStyle w:val="TableParagraph"/>
              <w:spacing w:line="158" w:lineRule="exact" w:before="23"/>
              <w:ind w:left="19"/>
              <w:jc w:val="center"/>
              <w:rPr>
                <w:sz w:val="16"/>
              </w:rPr>
            </w:pPr>
            <w:r>
              <w:rPr>
                <w:color w:val="231F20"/>
                <w:w w:val="68"/>
                <w:sz w:val="16"/>
              </w:rPr>
              <w:t>C</w:t>
            </w:r>
          </w:p>
        </w:tc>
        <w:tc>
          <w:tcPr>
            <w:tcW w:w="288" w:type="dxa"/>
          </w:tcPr>
          <w:p>
            <w:pPr>
              <w:pStyle w:val="TableParagraph"/>
              <w:spacing w:line="158" w:lineRule="exact" w:before="23"/>
              <w:ind w:right="87"/>
              <w:jc w:val="right"/>
              <w:rPr>
                <w:sz w:val="16"/>
              </w:rPr>
            </w:pPr>
            <w:r>
              <w:rPr>
                <w:color w:val="231F20"/>
                <w:w w:val="68"/>
                <w:sz w:val="16"/>
              </w:rPr>
              <w:t>C</w:t>
            </w:r>
          </w:p>
        </w:tc>
        <w:tc>
          <w:tcPr>
            <w:tcW w:w="288" w:type="dxa"/>
          </w:tcPr>
          <w:p>
            <w:pPr>
              <w:pStyle w:val="TableParagraph"/>
              <w:spacing w:line="158" w:lineRule="exact" w:before="23"/>
              <w:ind w:left="109"/>
              <w:rPr>
                <w:sz w:val="16"/>
              </w:rPr>
            </w:pPr>
            <w:r>
              <w:rPr>
                <w:color w:val="231F20"/>
                <w:w w:val="68"/>
                <w:sz w:val="16"/>
              </w:rPr>
              <w:t>C</w:t>
            </w:r>
          </w:p>
        </w:tc>
        <w:tc>
          <w:tcPr>
            <w:tcW w:w="288" w:type="dxa"/>
          </w:tcPr>
          <w:p>
            <w:pPr>
              <w:pStyle w:val="TableParagraph"/>
              <w:spacing w:line="158" w:lineRule="exact" w:before="23"/>
              <w:ind w:left="19"/>
              <w:jc w:val="center"/>
              <w:rPr>
                <w:sz w:val="16"/>
              </w:rPr>
            </w:pPr>
            <w:r>
              <w:rPr>
                <w:color w:val="231F20"/>
                <w:w w:val="68"/>
                <w:sz w:val="16"/>
              </w:rPr>
              <w:t>C</w:t>
            </w:r>
          </w:p>
        </w:tc>
        <w:tc>
          <w:tcPr>
            <w:tcW w:w="288" w:type="dxa"/>
          </w:tcPr>
          <w:p>
            <w:pPr>
              <w:pStyle w:val="TableParagraph"/>
              <w:spacing w:line="158" w:lineRule="exact" w:before="23"/>
              <w:ind w:right="87"/>
              <w:jc w:val="right"/>
              <w:rPr>
                <w:sz w:val="16"/>
              </w:rPr>
            </w:pPr>
            <w:r>
              <w:rPr>
                <w:color w:val="231F20"/>
                <w:w w:val="68"/>
                <w:sz w:val="16"/>
              </w:rPr>
              <w:t>C</w:t>
            </w:r>
          </w:p>
        </w:tc>
        <w:tc>
          <w:tcPr>
            <w:tcW w:w="288" w:type="dxa"/>
          </w:tcPr>
          <w:p>
            <w:pPr>
              <w:pStyle w:val="TableParagraph"/>
              <w:spacing w:line="158" w:lineRule="exact" w:before="23"/>
              <w:ind w:left="19"/>
              <w:jc w:val="center"/>
              <w:rPr>
                <w:sz w:val="16"/>
              </w:rPr>
            </w:pPr>
            <w:r>
              <w:rPr>
                <w:color w:val="231F20"/>
                <w:w w:val="68"/>
                <w:sz w:val="16"/>
              </w:rPr>
              <w:t>E</w:t>
            </w:r>
          </w:p>
        </w:tc>
        <w:tc>
          <w:tcPr>
            <w:tcW w:w="288" w:type="dxa"/>
          </w:tcPr>
          <w:p>
            <w:pPr>
              <w:pStyle w:val="TableParagraph"/>
              <w:spacing w:line="158" w:lineRule="exact" w:before="23"/>
              <w:ind w:right="86"/>
              <w:jc w:val="right"/>
              <w:rPr>
                <w:sz w:val="16"/>
              </w:rPr>
            </w:pPr>
            <w:r>
              <w:rPr>
                <w:color w:val="231F20"/>
                <w:w w:val="65"/>
                <w:sz w:val="16"/>
              </w:rPr>
              <w:t>G</w:t>
            </w:r>
          </w:p>
        </w:tc>
        <w:tc>
          <w:tcPr>
            <w:tcW w:w="288" w:type="dxa"/>
          </w:tcPr>
          <w:p>
            <w:pPr>
              <w:pStyle w:val="TableParagraph"/>
              <w:spacing w:line="158" w:lineRule="exact" w:before="23"/>
              <w:ind w:left="112"/>
              <w:rPr>
                <w:sz w:val="16"/>
              </w:rPr>
            </w:pPr>
            <w:r>
              <w:rPr>
                <w:color w:val="231F20"/>
                <w:w w:val="68"/>
                <w:sz w:val="16"/>
              </w:rPr>
              <w:t>E</w:t>
            </w:r>
          </w:p>
        </w:tc>
        <w:tc>
          <w:tcPr>
            <w:tcW w:w="288" w:type="dxa"/>
          </w:tcPr>
          <w:p>
            <w:pPr>
              <w:pStyle w:val="TableParagraph"/>
              <w:spacing w:line="158" w:lineRule="exact" w:before="23"/>
              <w:ind w:left="19"/>
              <w:jc w:val="center"/>
              <w:rPr>
                <w:sz w:val="16"/>
              </w:rPr>
            </w:pPr>
            <w:r>
              <w:rPr>
                <w:color w:val="231F20"/>
                <w:w w:val="68"/>
                <w:sz w:val="16"/>
              </w:rPr>
              <w:t>E</w:t>
            </w:r>
          </w:p>
        </w:tc>
        <w:tc>
          <w:tcPr>
            <w:tcW w:w="288" w:type="dxa"/>
          </w:tcPr>
          <w:p>
            <w:pPr>
              <w:pStyle w:val="TableParagraph"/>
              <w:spacing w:line="158" w:lineRule="exact" w:before="23"/>
              <w:ind w:right="87"/>
              <w:jc w:val="right"/>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vMerge w:val="restart"/>
            <w:tcBorders>
              <w:left w:val="nil"/>
            </w:tcBorders>
          </w:tcPr>
          <w:p>
            <w:pPr>
              <w:pStyle w:val="TableParagraph"/>
              <w:ind w:left="4"/>
              <w:rPr>
                <w:sz w:val="16"/>
              </w:rPr>
            </w:pPr>
            <w:r>
              <w:rPr>
                <w:color w:val="231F20"/>
                <w:w w:val="85"/>
                <w:sz w:val="16"/>
              </w:rPr>
              <w:t>IMINODI-2-PROPANOL</w:t>
            </w:r>
          </w:p>
          <w:p>
            <w:pPr>
              <w:pStyle w:val="TableParagraph"/>
              <w:spacing w:line="169" w:lineRule="exact" w:before="7"/>
              <w:ind w:left="5"/>
              <w:rPr>
                <w:sz w:val="16"/>
              </w:rPr>
            </w:pPr>
            <w:r>
              <w:rPr>
                <w:color w:val="231F20"/>
                <w:w w:val="90"/>
                <w:sz w:val="16"/>
              </w:rPr>
              <w:t>(Diisopropanolamine)</w:t>
            </w:r>
          </w:p>
        </w:tc>
        <w:tc>
          <w:tcPr>
            <w:tcW w:w="288" w:type="dxa"/>
            <w:vMerge w:val="restart"/>
          </w:tcPr>
          <w:p>
            <w:pPr>
              <w:pStyle w:val="TableParagraph"/>
              <w:spacing w:before="6"/>
              <w:rPr>
                <w:b/>
                <w:sz w:val="18"/>
              </w:rPr>
            </w:pPr>
          </w:p>
          <w:p>
            <w:pPr>
              <w:pStyle w:val="TableParagraph"/>
              <w:spacing w:line="169" w:lineRule="exact" w:before="0"/>
              <w:ind w:left="112"/>
              <w:rPr>
                <w:sz w:val="16"/>
              </w:rPr>
            </w:pPr>
            <w:r>
              <w:rPr>
                <w:color w:val="231F20"/>
                <w:w w:val="68"/>
                <w:sz w:val="16"/>
              </w:rPr>
              <w:t>E</w:t>
            </w:r>
          </w:p>
        </w:tc>
        <w:tc>
          <w:tcPr>
            <w:tcW w:w="288" w:type="dxa"/>
            <w:vMerge w:val="restart"/>
          </w:tcPr>
          <w:p>
            <w:pPr>
              <w:pStyle w:val="TableParagraph"/>
              <w:spacing w:before="6"/>
              <w:rPr>
                <w:b/>
                <w:sz w:val="18"/>
              </w:rPr>
            </w:pPr>
          </w:p>
          <w:p>
            <w:pPr>
              <w:pStyle w:val="TableParagraph"/>
              <w:spacing w:line="169" w:lineRule="exact" w:before="0"/>
              <w:ind w:left="108"/>
              <w:rPr>
                <w:sz w:val="16"/>
              </w:rPr>
            </w:pPr>
            <w:r>
              <w:rPr>
                <w:color w:val="231F20"/>
                <w:w w:val="65"/>
                <w:sz w:val="16"/>
              </w:rPr>
              <w:t>G</w:t>
            </w:r>
          </w:p>
        </w:tc>
        <w:tc>
          <w:tcPr>
            <w:tcW w:w="288" w:type="dxa"/>
            <w:vMerge w:val="restart"/>
          </w:tcPr>
          <w:p>
            <w:pPr>
              <w:pStyle w:val="TableParagraph"/>
              <w:spacing w:before="6"/>
              <w:rPr>
                <w:b/>
                <w:sz w:val="18"/>
              </w:rPr>
            </w:pPr>
          </w:p>
          <w:p>
            <w:pPr>
              <w:pStyle w:val="TableParagraph"/>
              <w:spacing w:line="169" w:lineRule="exact" w:before="0"/>
              <w:ind w:left="19"/>
              <w:jc w:val="center"/>
              <w:rPr>
                <w:sz w:val="16"/>
              </w:rPr>
            </w:pPr>
            <w:r>
              <w:rPr>
                <w:color w:val="231F20"/>
                <w:w w:val="72"/>
                <w:sz w:val="16"/>
              </w:rPr>
              <w:t>F</w:t>
            </w:r>
          </w:p>
        </w:tc>
        <w:tc>
          <w:tcPr>
            <w:tcW w:w="288" w:type="dxa"/>
            <w:vMerge w:val="restart"/>
          </w:tcPr>
          <w:p>
            <w:pPr>
              <w:pStyle w:val="TableParagraph"/>
              <w:spacing w:before="6"/>
              <w:rPr>
                <w:b/>
                <w:sz w:val="18"/>
              </w:rPr>
            </w:pPr>
          </w:p>
          <w:p>
            <w:pPr>
              <w:pStyle w:val="TableParagraph"/>
              <w:spacing w:line="169" w:lineRule="exact" w:before="0"/>
              <w:ind w:left="112"/>
              <w:rPr>
                <w:sz w:val="16"/>
              </w:rPr>
            </w:pPr>
            <w:r>
              <w:rPr>
                <w:color w:val="231F20"/>
                <w:w w:val="68"/>
                <w:sz w:val="16"/>
              </w:rPr>
              <w:t>E</w:t>
            </w:r>
          </w:p>
        </w:tc>
        <w:tc>
          <w:tcPr>
            <w:tcW w:w="288" w:type="dxa"/>
            <w:vMerge w:val="restart"/>
          </w:tcPr>
          <w:p>
            <w:pPr>
              <w:pStyle w:val="TableParagraph"/>
              <w:spacing w:before="6"/>
              <w:rPr>
                <w:b/>
                <w:sz w:val="18"/>
              </w:rPr>
            </w:pPr>
          </w:p>
          <w:p>
            <w:pPr>
              <w:pStyle w:val="TableParagraph"/>
              <w:spacing w:line="169" w:lineRule="exact" w:before="0"/>
              <w:ind w:left="108"/>
              <w:rPr>
                <w:sz w:val="16"/>
              </w:rPr>
            </w:pPr>
            <w:r>
              <w:rPr>
                <w:color w:val="231F20"/>
                <w:w w:val="65"/>
                <w:sz w:val="16"/>
              </w:rPr>
              <w:t>G</w:t>
            </w:r>
          </w:p>
        </w:tc>
        <w:tc>
          <w:tcPr>
            <w:tcW w:w="288" w:type="dxa"/>
            <w:vMerge w:val="restart"/>
          </w:tcPr>
          <w:p>
            <w:pPr>
              <w:pStyle w:val="TableParagraph"/>
              <w:spacing w:before="6"/>
              <w:rPr>
                <w:b/>
                <w:sz w:val="18"/>
              </w:rPr>
            </w:pPr>
          </w:p>
          <w:p>
            <w:pPr>
              <w:pStyle w:val="TableParagraph"/>
              <w:spacing w:line="169" w:lineRule="exact" w:before="0"/>
              <w:ind w:left="108"/>
              <w:rPr>
                <w:sz w:val="16"/>
              </w:rPr>
            </w:pPr>
            <w:r>
              <w:rPr>
                <w:color w:val="231F20"/>
                <w:w w:val="65"/>
                <w:sz w:val="16"/>
              </w:rPr>
              <w:t>G</w:t>
            </w: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6"/>
              <w:rPr>
                <w:b/>
                <w:sz w:val="18"/>
              </w:rPr>
            </w:pPr>
          </w:p>
          <w:p>
            <w:pPr>
              <w:pStyle w:val="TableParagraph"/>
              <w:spacing w:line="169" w:lineRule="exact" w:before="0"/>
              <w:ind w:left="108"/>
              <w:rPr>
                <w:sz w:val="16"/>
              </w:rPr>
            </w:pPr>
            <w:r>
              <w:rPr>
                <w:color w:val="231F20"/>
                <w:w w:val="65"/>
                <w:sz w:val="16"/>
              </w:rPr>
              <w:t>G</w:t>
            </w:r>
          </w:p>
        </w:tc>
      </w:tr>
      <w:tr>
        <w:trPr>
          <w:trHeight w:val="191" w:hRule="atLeast"/>
        </w:trPr>
        <w:tc>
          <w:tcPr>
            <w:tcW w:w="2227" w:type="dxa"/>
            <w:tcBorders>
              <w:left w:val="nil"/>
            </w:tcBorders>
          </w:tcPr>
          <w:p>
            <w:pPr>
              <w:pStyle w:val="TableParagraph"/>
              <w:spacing w:line="148" w:lineRule="exact" w:before="23"/>
              <w:ind w:left="4"/>
              <w:rPr>
                <w:sz w:val="16"/>
              </w:rPr>
            </w:pPr>
            <w:r>
              <w:rPr>
                <w:color w:val="231F20"/>
                <w:w w:val="80"/>
                <w:sz w:val="16"/>
              </w:rPr>
              <w:t>GALLOTANNIC ACID</w:t>
            </w:r>
          </w:p>
        </w:tc>
        <w:tc>
          <w:tcPr>
            <w:tcW w:w="288" w:type="dxa"/>
          </w:tcPr>
          <w:p>
            <w:pPr>
              <w:pStyle w:val="TableParagraph"/>
              <w:spacing w:line="148" w:lineRule="exact" w:before="23"/>
              <w:ind w:left="19"/>
              <w:jc w:val="center"/>
              <w:rPr>
                <w:sz w:val="16"/>
              </w:rPr>
            </w:pPr>
            <w:r>
              <w:rPr>
                <w:color w:val="231F20"/>
                <w:w w:val="65"/>
                <w:sz w:val="16"/>
              </w:rPr>
              <w:t>G</w:t>
            </w:r>
          </w:p>
        </w:tc>
        <w:tc>
          <w:tcPr>
            <w:tcW w:w="288" w:type="dxa"/>
          </w:tcPr>
          <w:p>
            <w:pPr>
              <w:pStyle w:val="TableParagraph"/>
              <w:spacing w:line="148" w:lineRule="exact" w:before="23"/>
              <w:ind w:right="90"/>
              <w:jc w:val="right"/>
              <w:rPr>
                <w:sz w:val="16"/>
              </w:rPr>
            </w:pPr>
            <w:r>
              <w:rPr>
                <w:color w:val="231F20"/>
                <w:w w:val="68"/>
                <w:sz w:val="16"/>
              </w:rPr>
              <w:t>E</w:t>
            </w:r>
          </w:p>
        </w:tc>
        <w:tc>
          <w:tcPr>
            <w:tcW w:w="288" w:type="dxa"/>
          </w:tcPr>
          <w:p>
            <w:pPr>
              <w:pStyle w:val="TableParagraph"/>
              <w:spacing w:line="148" w:lineRule="exact" w:before="23"/>
              <w:ind w:left="112"/>
              <w:rPr>
                <w:sz w:val="16"/>
              </w:rPr>
            </w:pPr>
            <w:r>
              <w:rPr>
                <w:color w:val="231F20"/>
                <w:w w:val="68"/>
                <w:sz w:val="16"/>
              </w:rPr>
              <w:t>E</w:t>
            </w:r>
          </w:p>
        </w:tc>
        <w:tc>
          <w:tcPr>
            <w:tcW w:w="288" w:type="dxa"/>
          </w:tcPr>
          <w:p>
            <w:pPr>
              <w:pStyle w:val="TableParagraph"/>
              <w:spacing w:line="148" w:lineRule="exact" w:before="23"/>
              <w:ind w:left="20"/>
              <w:jc w:val="center"/>
              <w:rPr>
                <w:sz w:val="16"/>
              </w:rPr>
            </w:pPr>
            <w:r>
              <w:rPr>
                <w:color w:val="231F20"/>
                <w:w w:val="68"/>
                <w:sz w:val="16"/>
              </w:rPr>
              <w:t>E</w:t>
            </w:r>
          </w:p>
        </w:tc>
        <w:tc>
          <w:tcPr>
            <w:tcW w:w="288" w:type="dxa"/>
          </w:tcPr>
          <w:p>
            <w:pPr>
              <w:pStyle w:val="TableParagraph"/>
              <w:spacing w:before="0"/>
              <w:rPr>
                <w:rFonts w:ascii="Times New Roman"/>
                <w:sz w:val="12"/>
              </w:rPr>
            </w:pPr>
          </w:p>
        </w:tc>
        <w:tc>
          <w:tcPr>
            <w:tcW w:w="288" w:type="dxa"/>
          </w:tcPr>
          <w:p>
            <w:pPr>
              <w:pStyle w:val="TableParagraph"/>
              <w:spacing w:line="148" w:lineRule="exact" w:before="23"/>
              <w:ind w:left="19"/>
              <w:jc w:val="center"/>
              <w:rPr>
                <w:sz w:val="16"/>
              </w:rPr>
            </w:pPr>
            <w:r>
              <w:rPr>
                <w:color w:val="231F20"/>
                <w:w w:val="68"/>
                <w:sz w:val="16"/>
              </w:rPr>
              <w:t>E</w:t>
            </w: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21" w:type="dxa"/>
            <w:vMerge/>
            <w:tcBorders>
              <w:top w:val="nil"/>
              <w:bottom w:val="nil"/>
              <w:right w:val="nil"/>
            </w:tcBorders>
          </w:tcPr>
          <w:p>
            <w:pPr>
              <w:rPr>
                <w:sz w:val="2"/>
                <w:szCs w:val="2"/>
              </w:rPr>
            </w:pPr>
          </w:p>
        </w:tc>
        <w:tc>
          <w:tcPr>
            <w:tcW w:w="2227" w:type="dxa"/>
            <w:vMerge/>
            <w:tcBorders>
              <w:top w:val="nil"/>
              <w:left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r>
      <w:tr>
        <w:trPr>
          <w:trHeight w:val="211" w:hRule="atLeast"/>
        </w:trPr>
        <w:tc>
          <w:tcPr>
            <w:tcW w:w="2227" w:type="dxa"/>
            <w:tcBorders>
              <w:left w:val="nil"/>
            </w:tcBorders>
          </w:tcPr>
          <w:p>
            <w:pPr>
              <w:pStyle w:val="TableParagraph"/>
              <w:spacing w:line="158" w:lineRule="exact" w:before="33"/>
              <w:ind w:left="5"/>
              <w:rPr>
                <w:sz w:val="16"/>
              </w:rPr>
            </w:pPr>
            <w:r>
              <w:rPr>
                <w:color w:val="231F20"/>
                <w:w w:val="85"/>
                <w:sz w:val="16"/>
              </w:rPr>
              <w:t>GAS, COAL</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before="32"/>
              <w:ind w:left="5"/>
              <w:rPr>
                <w:sz w:val="16"/>
              </w:rPr>
            </w:pPr>
            <w:r>
              <w:rPr>
                <w:color w:val="231F20"/>
                <w:w w:val="80"/>
                <w:sz w:val="16"/>
              </w:rPr>
              <w:t>IMINODIETHANOL (Diethanolamine)</w:t>
            </w:r>
          </w:p>
        </w:tc>
        <w:tc>
          <w:tcPr>
            <w:tcW w:w="288" w:type="dxa"/>
          </w:tcPr>
          <w:p>
            <w:pPr>
              <w:pStyle w:val="TableParagraph"/>
              <w:spacing w:line="159" w:lineRule="exact" w:before="32"/>
              <w:ind w:right="87"/>
              <w:jc w:val="right"/>
              <w:rPr>
                <w:sz w:val="16"/>
              </w:rPr>
            </w:pPr>
            <w:r>
              <w:rPr>
                <w:color w:val="231F20"/>
                <w:w w:val="68"/>
                <w:sz w:val="16"/>
              </w:rPr>
              <w:t>C</w:t>
            </w:r>
          </w:p>
        </w:tc>
        <w:tc>
          <w:tcPr>
            <w:tcW w:w="288" w:type="dxa"/>
          </w:tcPr>
          <w:p>
            <w:pPr>
              <w:pStyle w:val="TableParagraph"/>
              <w:spacing w:line="159" w:lineRule="exact" w:before="32"/>
              <w:ind w:left="108"/>
              <w:rPr>
                <w:sz w:val="16"/>
              </w:rPr>
            </w:pPr>
            <w:r>
              <w:rPr>
                <w:color w:val="231F20"/>
                <w:w w:val="65"/>
                <w:sz w:val="16"/>
              </w:rPr>
              <w:t>G</w:t>
            </w:r>
          </w:p>
        </w:tc>
        <w:tc>
          <w:tcPr>
            <w:tcW w:w="288" w:type="dxa"/>
          </w:tcPr>
          <w:p>
            <w:pPr>
              <w:pStyle w:val="TableParagraph"/>
              <w:spacing w:line="159" w:lineRule="exact" w:before="32"/>
              <w:ind w:left="19"/>
              <w:jc w:val="center"/>
              <w:rPr>
                <w:sz w:val="16"/>
              </w:rPr>
            </w:pPr>
            <w:r>
              <w:rPr>
                <w:color w:val="231F20"/>
                <w:w w:val="72"/>
                <w:sz w:val="16"/>
              </w:rPr>
              <w:t>F</w:t>
            </w:r>
          </w:p>
        </w:tc>
        <w:tc>
          <w:tcPr>
            <w:tcW w:w="288" w:type="dxa"/>
          </w:tcPr>
          <w:p>
            <w:pPr>
              <w:pStyle w:val="TableParagraph"/>
              <w:spacing w:line="159" w:lineRule="exact" w:before="32"/>
              <w:ind w:right="86"/>
              <w:jc w:val="right"/>
              <w:rPr>
                <w:sz w:val="16"/>
              </w:rPr>
            </w:pPr>
            <w:r>
              <w:rPr>
                <w:color w:val="231F20"/>
                <w:w w:val="65"/>
                <w:sz w:val="16"/>
              </w:rPr>
              <w:t>G</w:t>
            </w:r>
          </w:p>
        </w:tc>
        <w:tc>
          <w:tcPr>
            <w:tcW w:w="288" w:type="dxa"/>
          </w:tcPr>
          <w:p>
            <w:pPr>
              <w:pStyle w:val="TableParagraph"/>
              <w:spacing w:line="159" w:lineRule="exact" w:before="32"/>
              <w:ind w:left="20"/>
              <w:jc w:val="center"/>
              <w:rPr>
                <w:sz w:val="16"/>
              </w:rPr>
            </w:pPr>
            <w:r>
              <w:rPr>
                <w:color w:val="231F20"/>
                <w:w w:val="68"/>
                <w:sz w:val="16"/>
              </w:rPr>
              <w:t>C</w:t>
            </w:r>
          </w:p>
        </w:tc>
        <w:tc>
          <w:tcPr>
            <w:tcW w:w="288" w:type="dxa"/>
          </w:tcPr>
          <w:p>
            <w:pPr>
              <w:pStyle w:val="TableParagraph"/>
              <w:spacing w:line="159" w:lineRule="exact" w:before="32"/>
              <w:ind w:right="87"/>
              <w:jc w:val="right"/>
              <w:rPr>
                <w:sz w:val="16"/>
              </w:rPr>
            </w:pPr>
            <w:r>
              <w:rPr>
                <w:color w:val="231F20"/>
                <w:w w:val="68"/>
                <w:sz w:val="16"/>
              </w:rPr>
              <w:t>C</w:t>
            </w:r>
          </w:p>
        </w:tc>
        <w:tc>
          <w:tcPr>
            <w:tcW w:w="288" w:type="dxa"/>
          </w:tcPr>
          <w:p>
            <w:pPr>
              <w:pStyle w:val="TableParagraph"/>
              <w:spacing w:line="159" w:lineRule="exact" w:before="32"/>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before="32"/>
              <w:ind w:left="19"/>
              <w:jc w:val="center"/>
              <w:rPr>
                <w:sz w:val="16"/>
              </w:rPr>
            </w:pPr>
            <w:r>
              <w:rPr>
                <w:color w:val="231F20"/>
                <w:w w:val="68"/>
                <w:sz w:val="16"/>
              </w:rPr>
              <w:t>C</w:t>
            </w:r>
          </w:p>
        </w:tc>
      </w:tr>
      <w:tr>
        <w:trPr>
          <w:trHeight w:val="201" w:hRule="atLeast"/>
        </w:trPr>
        <w:tc>
          <w:tcPr>
            <w:tcW w:w="2227" w:type="dxa"/>
            <w:tcBorders>
              <w:left w:val="nil"/>
            </w:tcBorders>
          </w:tcPr>
          <w:p>
            <w:pPr>
              <w:pStyle w:val="TableParagraph"/>
              <w:spacing w:line="158" w:lineRule="exact" w:before="23"/>
              <w:ind w:left="5"/>
              <w:rPr>
                <w:sz w:val="16"/>
              </w:rPr>
            </w:pPr>
            <w:r>
              <w:rPr>
                <w:color w:val="231F20"/>
                <w:w w:val="80"/>
                <w:sz w:val="16"/>
              </w:rPr>
              <w:t>GAS, HIGH OCTANE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0"/>
                <w:sz w:val="16"/>
              </w:rPr>
              <w:t>IODINE</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C</w:t>
            </w:r>
          </w:p>
        </w:tc>
      </w:tr>
      <w:tr>
        <w:trPr>
          <w:trHeight w:val="201" w:hRule="atLeast"/>
        </w:trPr>
        <w:tc>
          <w:tcPr>
            <w:tcW w:w="2227" w:type="dxa"/>
            <w:tcBorders>
              <w:left w:val="nil"/>
            </w:tcBorders>
          </w:tcPr>
          <w:p>
            <w:pPr>
              <w:pStyle w:val="TableParagraph"/>
              <w:spacing w:line="158" w:lineRule="exact" w:before="23"/>
              <w:ind w:left="5"/>
              <w:rPr>
                <w:sz w:val="16"/>
              </w:rPr>
            </w:pPr>
            <w:r>
              <w:rPr>
                <w:color w:val="231F20"/>
                <w:w w:val="80"/>
                <w:sz w:val="16"/>
              </w:rPr>
              <w:t>GASOLINE</w:t>
            </w:r>
          </w:p>
        </w:tc>
        <w:tc>
          <w:tcPr>
            <w:tcW w:w="288" w:type="dxa"/>
          </w:tcPr>
          <w:p>
            <w:pPr>
              <w:pStyle w:val="TableParagraph"/>
              <w:spacing w:line="158" w:lineRule="exact" w:before="23"/>
              <w:ind w:left="20"/>
              <w:jc w:val="center"/>
              <w:rPr>
                <w:sz w:val="16"/>
              </w:rPr>
            </w:pPr>
            <w:r>
              <w:rPr>
                <w:color w:val="231F20"/>
                <w:w w:val="68"/>
                <w:sz w:val="16"/>
              </w:rPr>
              <w:t>C</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109"/>
              <w:rPr>
                <w:sz w:val="16"/>
              </w:rPr>
            </w:pPr>
            <w:r>
              <w:rPr>
                <w:color w:val="231F20"/>
                <w:w w:val="68"/>
                <w:sz w:val="16"/>
              </w:rPr>
              <w:t>C</w:t>
            </w:r>
          </w:p>
        </w:tc>
        <w:tc>
          <w:tcPr>
            <w:tcW w:w="288" w:type="dxa"/>
          </w:tcPr>
          <w:p>
            <w:pPr>
              <w:pStyle w:val="TableParagraph"/>
              <w:spacing w:line="158" w:lineRule="exact" w:before="23"/>
              <w:ind w:left="19"/>
              <w:jc w:val="center"/>
              <w:rPr>
                <w:sz w:val="16"/>
              </w:rPr>
            </w:pPr>
            <w:r>
              <w:rPr>
                <w:color w:val="231F20"/>
                <w:w w:val="71"/>
                <w:sz w:val="16"/>
              </w:rPr>
              <w:t>X</w:t>
            </w:r>
          </w:p>
        </w:tc>
        <w:tc>
          <w:tcPr>
            <w:tcW w:w="288" w:type="dxa"/>
          </w:tcPr>
          <w:p>
            <w:pPr>
              <w:pStyle w:val="TableParagraph"/>
              <w:spacing w:line="158" w:lineRule="exact" w:before="23"/>
              <w:ind w:right="90"/>
              <w:jc w:val="right"/>
              <w:rPr>
                <w:sz w:val="16"/>
              </w:rPr>
            </w:pPr>
            <w:r>
              <w:rPr>
                <w:color w:val="231F20"/>
                <w:w w:val="68"/>
                <w:sz w:val="16"/>
              </w:rPr>
              <w:t>E</w:t>
            </w:r>
          </w:p>
        </w:tc>
        <w:tc>
          <w:tcPr>
            <w:tcW w:w="288" w:type="dxa"/>
          </w:tcPr>
          <w:p>
            <w:pPr>
              <w:pStyle w:val="TableParagraph"/>
              <w:spacing w:line="158" w:lineRule="exact" w:before="23"/>
              <w:ind w:left="20"/>
              <w:jc w:val="center"/>
              <w:rPr>
                <w:sz w:val="16"/>
              </w:rPr>
            </w:pPr>
            <w:r>
              <w:rPr>
                <w:color w:val="231F20"/>
                <w:w w:val="68"/>
                <w:sz w:val="16"/>
              </w:rPr>
              <w:t>C</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112"/>
              <w:rPr>
                <w:sz w:val="16"/>
              </w:rPr>
            </w:pPr>
            <w:r>
              <w:rPr>
                <w:color w:val="231F20"/>
                <w:w w:val="68"/>
                <w:sz w:val="16"/>
              </w:rPr>
              <w:t>E</w:t>
            </w:r>
          </w:p>
        </w:tc>
        <w:tc>
          <w:tcPr>
            <w:tcW w:w="288" w:type="dxa"/>
          </w:tcPr>
          <w:p>
            <w:pPr>
              <w:pStyle w:val="TableParagraph"/>
              <w:spacing w:line="158" w:lineRule="exact" w:before="23"/>
              <w:ind w:left="20"/>
              <w:jc w:val="center"/>
              <w:rPr>
                <w:sz w:val="16"/>
              </w:rPr>
            </w:pPr>
            <w:r>
              <w:rPr>
                <w:color w:val="231F20"/>
                <w:w w:val="68"/>
                <w:sz w:val="16"/>
              </w:rPr>
              <w:t>E</w:t>
            </w:r>
          </w:p>
        </w:tc>
        <w:tc>
          <w:tcPr>
            <w:tcW w:w="288" w:type="dxa"/>
          </w:tcPr>
          <w:p>
            <w:pPr>
              <w:pStyle w:val="TableParagraph"/>
              <w:spacing w:line="158" w:lineRule="exact" w:before="23"/>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0"/>
                <w:sz w:val="16"/>
              </w:rPr>
              <w:t>IODINE PENTAFLUORIDE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71"/>
                <w:sz w:val="16"/>
              </w:rPr>
              <w:t>X</w:t>
            </w:r>
          </w:p>
        </w:tc>
      </w:tr>
    </w:tbl>
    <w:p>
      <w:pPr>
        <w:spacing w:after="0" w:line="159" w:lineRule="exact"/>
        <w:jc w:val="center"/>
        <w:rPr>
          <w:sz w:val="16"/>
        </w:rPr>
        <w:sectPr>
          <w:pgSz w:w="12240" w:h="15840"/>
          <w:pgMar w:header="0" w:footer="618" w:top="620" w:bottom="880" w:left="0" w:right="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5"/>
        <w:rPr>
          <w:b/>
          <w:sz w:val="23"/>
        </w:rPr>
      </w:pPr>
    </w:p>
    <w:p>
      <w:pPr>
        <w:spacing w:line="214" w:lineRule="exact" w:before="1"/>
        <w:ind w:left="1080" w:right="0" w:firstLine="0"/>
        <w:jc w:val="left"/>
        <w:rPr>
          <w:b/>
          <w:sz w:val="19"/>
        </w:rPr>
      </w:pPr>
      <w:r>
        <w:rPr/>
        <w:pict>
          <v:group style="position:absolute;margin-left:0pt;margin-top:-70.468124pt;width:612pt;height:71pt;mso-position-horizontal-relative:page;mso-position-vertical-relative:paragraph;z-index:11848" coordorigin="0,-1409" coordsize="12240,1420">
            <v:rect style="position:absolute;left:0;top:-240;width:12240;height:250" filled="true" fillcolor="#231f20" stroked="false">
              <v:fill opacity="49152f" type="solid"/>
            </v:rect>
            <v:rect style="position:absolute;left:0;top:-1410;width:12240;height:1170" filled="true" fillcolor="#0054a4" stroked="false">
              <v:fill type="solid"/>
            </v:rect>
            <v:shape style="position:absolute;left:1273;top:-974;width:3047;height:375" type="#_x0000_t75" stroked="false">
              <v:imagedata r:id="rId40" o:title=""/>
            </v:shape>
            <v:shape style="position:absolute;left:0;top:-1410;width:12240;height:1170" type="#_x0000_t202" filled="false" stroked="false">
              <v:textbox inset="0,0,0,0">
                <w:txbxContent>
                  <w:p>
                    <w:pPr>
                      <w:spacing w:before="186"/>
                      <w:ind w:left="4520" w:right="0" w:firstLine="0"/>
                      <w:jc w:val="left"/>
                      <w:rPr>
                        <w:b/>
                        <w:sz w:val="72"/>
                      </w:rPr>
                    </w:pPr>
                    <w:r>
                      <w:rPr>
                        <w:b/>
                        <w:color w:val="FFFFFF"/>
                        <w:spacing w:val="-12"/>
                        <w:w w:val="85"/>
                        <w:sz w:val="72"/>
                      </w:rPr>
                      <w:t>Chemical</w:t>
                    </w:r>
                    <w:r>
                      <w:rPr>
                        <w:b/>
                        <w:color w:val="FFFFFF"/>
                        <w:spacing w:val="-117"/>
                        <w:w w:val="85"/>
                        <w:sz w:val="72"/>
                      </w:rPr>
                      <w:t> </w:t>
                    </w:r>
                    <w:r>
                      <w:rPr>
                        <w:b/>
                        <w:color w:val="FFFFFF"/>
                        <w:spacing w:val="-12"/>
                        <w:w w:val="85"/>
                        <w:sz w:val="72"/>
                      </w:rPr>
                      <w:t>Resistance</w:t>
                    </w:r>
                    <w:r>
                      <w:rPr>
                        <w:b/>
                        <w:color w:val="FFFFFF"/>
                        <w:spacing w:val="-117"/>
                        <w:w w:val="85"/>
                        <w:sz w:val="72"/>
                      </w:rPr>
                      <w:t> </w:t>
                    </w:r>
                    <w:r>
                      <w:rPr>
                        <w:b/>
                        <w:color w:val="FFFFFF"/>
                        <w:spacing w:val="-13"/>
                        <w:w w:val="85"/>
                        <w:sz w:val="72"/>
                      </w:rPr>
                      <w:t>Chart</w:t>
                    </w:r>
                  </w:p>
                </w:txbxContent>
              </v:textbox>
              <w10:wrap type="none"/>
            </v:shape>
            <w10:wrap type="none"/>
          </v:group>
        </w:pict>
      </w:r>
      <w:r>
        <w:rPr>
          <w:b/>
          <w:color w:val="231F20"/>
          <w:sz w:val="19"/>
        </w:rPr>
        <w:t>Key to General Chemical Resistance Chart [all data based on 20°C (68°F) unless noted]:</w:t>
      </w:r>
    </w:p>
    <w:p>
      <w:pPr>
        <w:spacing w:line="214" w:lineRule="exact" w:before="0"/>
        <w:ind w:left="1080" w:right="0" w:firstLine="0"/>
        <w:jc w:val="left"/>
        <w:rPr>
          <w:b/>
          <w:sz w:val="19"/>
        </w:rPr>
      </w:pPr>
      <w:r>
        <w:rPr>
          <w:b/>
          <w:color w:val="231F20"/>
          <w:sz w:val="19"/>
        </w:rPr>
        <w:t>E – Excellent; G – Good; F – Fair; C – Conditional; I – Insufficient Data; X – Not Recommended; Blank – No Data</w:t>
      </w:r>
    </w:p>
    <w:p>
      <w:pPr>
        <w:tabs>
          <w:tab w:pos="9348" w:val="left" w:leader="none"/>
        </w:tabs>
        <w:spacing w:before="13" w:after="32"/>
        <w:ind w:left="4020" w:right="0" w:firstLine="0"/>
        <w:jc w:val="left"/>
        <w:rPr>
          <w:b/>
          <w:sz w:val="24"/>
        </w:rPr>
      </w:pPr>
      <w:r>
        <w:rPr>
          <w:b/>
          <w:color w:val="231F20"/>
          <w:w w:val="105"/>
          <w:sz w:val="24"/>
        </w:rPr>
        <w:t>COMPOUND</w:t>
        <w:tab/>
        <w:t>COMPOUND</w:t>
      </w:r>
    </w:p>
    <w:tbl>
      <w:tblPr>
        <w:tblW w:w="0" w:type="auto"/>
        <w:jc w:val="left"/>
        <w:tblInd w:w="1082"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227"/>
        <w:gridCol w:w="288"/>
        <w:gridCol w:w="288"/>
        <w:gridCol w:w="288"/>
        <w:gridCol w:w="288"/>
        <w:gridCol w:w="288"/>
        <w:gridCol w:w="288"/>
        <w:gridCol w:w="288"/>
        <w:gridCol w:w="288"/>
        <w:gridCol w:w="288"/>
        <w:gridCol w:w="288"/>
        <w:gridCol w:w="221"/>
        <w:gridCol w:w="2227"/>
        <w:gridCol w:w="288"/>
        <w:gridCol w:w="288"/>
        <w:gridCol w:w="288"/>
        <w:gridCol w:w="288"/>
        <w:gridCol w:w="288"/>
        <w:gridCol w:w="288"/>
        <w:gridCol w:w="288"/>
        <w:gridCol w:w="288"/>
        <w:gridCol w:w="288"/>
        <w:gridCol w:w="288"/>
      </w:tblGrid>
      <w:tr>
        <w:trPr>
          <w:trHeight w:val="761" w:hRule="atLeast"/>
        </w:trPr>
        <w:tc>
          <w:tcPr>
            <w:tcW w:w="2227" w:type="dxa"/>
            <w:tcBorders>
              <w:top w:val="nil"/>
              <w:left w:val="nil"/>
            </w:tcBorders>
          </w:tcPr>
          <w:p>
            <w:pPr>
              <w:pStyle w:val="TableParagraph"/>
              <w:spacing w:before="2"/>
              <w:rPr>
                <w:b/>
                <w:sz w:val="28"/>
              </w:rPr>
            </w:pPr>
          </w:p>
          <w:p>
            <w:pPr>
              <w:pStyle w:val="TableParagraph"/>
              <w:spacing w:line="220" w:lineRule="exact" w:before="0"/>
              <w:ind w:left="5" w:right="429"/>
              <w:rPr>
                <w:b/>
                <w:sz w:val="20"/>
              </w:rPr>
            </w:pPr>
            <w:r>
              <w:rPr>
                <w:b/>
                <w:color w:val="231F20"/>
                <w:sz w:val="20"/>
              </w:rPr>
              <w:t>Chemical or Material Conveyed</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CIIR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CR</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CSM</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EPDM</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NBR</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NR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SBR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XLPE</w:t>
            </w:r>
          </w:p>
        </w:tc>
        <w:tc>
          <w:tcPr>
            <w:tcW w:w="288" w:type="dxa"/>
            <w:tcBorders>
              <w:top w:val="nil"/>
            </w:tcBorders>
            <w:textDirection w:val="btLr"/>
          </w:tcPr>
          <w:p>
            <w:pPr>
              <w:pStyle w:val="TableParagraph"/>
              <w:spacing w:line="219" w:lineRule="exact" w:before="39"/>
              <w:ind w:left="41"/>
              <w:rPr>
                <w:b/>
                <w:sz w:val="20"/>
              </w:rPr>
            </w:pPr>
            <w:r>
              <w:rPr>
                <w:b/>
                <w:color w:val="231F20"/>
                <w:w w:val="75"/>
                <w:sz w:val="20"/>
              </w:rPr>
              <w:t>UHMWPE</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T629AA</w:t>
            </w:r>
          </w:p>
        </w:tc>
        <w:tc>
          <w:tcPr>
            <w:tcW w:w="2448" w:type="dxa"/>
            <w:gridSpan w:val="2"/>
            <w:tcBorders>
              <w:top w:val="nil"/>
            </w:tcBorders>
          </w:tcPr>
          <w:p>
            <w:pPr>
              <w:pStyle w:val="TableParagraph"/>
              <w:spacing w:before="2"/>
              <w:rPr>
                <w:b/>
                <w:sz w:val="28"/>
              </w:rPr>
            </w:pPr>
          </w:p>
          <w:p>
            <w:pPr>
              <w:pStyle w:val="TableParagraph"/>
              <w:spacing w:line="220" w:lineRule="exact" w:before="0"/>
              <w:ind w:left="221" w:right="429"/>
              <w:rPr>
                <w:b/>
                <w:sz w:val="20"/>
              </w:rPr>
            </w:pPr>
            <w:r>
              <w:rPr>
                <w:b/>
                <w:color w:val="231F20"/>
                <w:sz w:val="20"/>
              </w:rPr>
              <w:t>Chemical or Material Conveyed</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CIIR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CR</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CSM</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EPDM</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NBR</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NR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SBR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XLPE</w:t>
            </w:r>
          </w:p>
        </w:tc>
        <w:tc>
          <w:tcPr>
            <w:tcW w:w="288" w:type="dxa"/>
            <w:tcBorders>
              <w:top w:val="nil"/>
            </w:tcBorders>
            <w:textDirection w:val="btLr"/>
          </w:tcPr>
          <w:p>
            <w:pPr>
              <w:pStyle w:val="TableParagraph"/>
              <w:spacing w:line="219" w:lineRule="exact" w:before="39"/>
              <w:ind w:left="41"/>
              <w:rPr>
                <w:b/>
                <w:sz w:val="20"/>
              </w:rPr>
            </w:pPr>
            <w:r>
              <w:rPr>
                <w:b/>
                <w:color w:val="231F20"/>
                <w:w w:val="75"/>
                <w:sz w:val="20"/>
              </w:rPr>
              <w:t>UHMWPE</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T629AA</w:t>
            </w:r>
          </w:p>
        </w:tc>
      </w:tr>
      <w:tr>
        <w:trPr>
          <w:trHeight w:val="190" w:hRule="atLeast"/>
        </w:trPr>
        <w:tc>
          <w:tcPr>
            <w:tcW w:w="2227" w:type="dxa"/>
            <w:tcBorders>
              <w:left w:val="nil"/>
            </w:tcBorders>
          </w:tcPr>
          <w:p>
            <w:pPr>
              <w:pStyle w:val="TableParagraph"/>
              <w:spacing w:line="159" w:lineRule="exact" w:before="11"/>
              <w:ind w:left="5"/>
              <w:rPr>
                <w:sz w:val="16"/>
              </w:rPr>
            </w:pPr>
            <w:r>
              <w:rPr>
                <w:color w:val="231F20"/>
                <w:w w:val="80"/>
                <w:sz w:val="16"/>
              </w:rPr>
              <w:t>IODOFORM</w:t>
            </w:r>
          </w:p>
        </w:tc>
        <w:tc>
          <w:tcPr>
            <w:tcW w:w="288" w:type="dxa"/>
          </w:tcPr>
          <w:p>
            <w:pPr>
              <w:pStyle w:val="TableParagraph"/>
              <w:spacing w:line="159" w:lineRule="exact" w:before="11"/>
              <w:ind w:right="88"/>
              <w:jc w:val="right"/>
              <w:rPr>
                <w:sz w:val="16"/>
              </w:rPr>
            </w:pPr>
            <w:r>
              <w:rPr>
                <w:color w:val="231F20"/>
                <w:w w:val="71"/>
                <w:sz w:val="16"/>
              </w:rPr>
              <w:t>X</w:t>
            </w:r>
          </w:p>
        </w:tc>
        <w:tc>
          <w:tcPr>
            <w:tcW w:w="288" w:type="dxa"/>
          </w:tcPr>
          <w:p>
            <w:pPr>
              <w:pStyle w:val="TableParagraph"/>
              <w:spacing w:line="159" w:lineRule="exact" w:before="11"/>
              <w:ind w:left="111"/>
              <w:rPr>
                <w:sz w:val="16"/>
              </w:rPr>
            </w:pPr>
            <w:r>
              <w:rPr>
                <w:color w:val="231F20"/>
                <w:w w:val="71"/>
                <w:sz w:val="16"/>
              </w:rPr>
              <w:t>X</w:t>
            </w:r>
          </w:p>
        </w:tc>
        <w:tc>
          <w:tcPr>
            <w:tcW w:w="288" w:type="dxa"/>
          </w:tcPr>
          <w:p>
            <w:pPr>
              <w:pStyle w:val="TableParagraph"/>
              <w:spacing w:line="159" w:lineRule="exact" w:before="11"/>
              <w:ind w:left="20"/>
              <w:jc w:val="center"/>
              <w:rPr>
                <w:sz w:val="16"/>
              </w:rPr>
            </w:pPr>
            <w:r>
              <w:rPr>
                <w:color w:val="231F20"/>
                <w:w w:val="71"/>
                <w:sz w:val="16"/>
              </w:rPr>
              <w:t>X</w:t>
            </w:r>
          </w:p>
        </w:tc>
        <w:tc>
          <w:tcPr>
            <w:tcW w:w="288" w:type="dxa"/>
          </w:tcPr>
          <w:p>
            <w:pPr>
              <w:pStyle w:val="TableParagraph"/>
              <w:spacing w:line="159" w:lineRule="exact" w:before="11"/>
              <w:ind w:left="112"/>
              <w:rPr>
                <w:sz w:val="16"/>
              </w:rPr>
            </w:pPr>
            <w:r>
              <w:rPr>
                <w:color w:val="231F20"/>
                <w:w w:val="68"/>
                <w:sz w:val="16"/>
              </w:rPr>
              <w:t>E</w:t>
            </w:r>
          </w:p>
        </w:tc>
        <w:tc>
          <w:tcPr>
            <w:tcW w:w="288" w:type="dxa"/>
          </w:tcPr>
          <w:p>
            <w:pPr>
              <w:pStyle w:val="TableParagraph"/>
              <w:spacing w:line="159" w:lineRule="exact" w:before="11"/>
              <w:ind w:left="20"/>
              <w:jc w:val="center"/>
              <w:rPr>
                <w:sz w:val="16"/>
              </w:rPr>
            </w:pPr>
            <w:r>
              <w:rPr>
                <w:color w:val="231F20"/>
                <w:w w:val="68"/>
                <w:sz w:val="16"/>
              </w:rPr>
              <w:t>E</w:t>
            </w:r>
          </w:p>
        </w:tc>
        <w:tc>
          <w:tcPr>
            <w:tcW w:w="288" w:type="dxa"/>
          </w:tcPr>
          <w:p>
            <w:pPr>
              <w:pStyle w:val="TableParagraph"/>
              <w:spacing w:line="159" w:lineRule="exact" w:before="11"/>
              <w:ind w:right="88"/>
              <w:jc w:val="right"/>
              <w:rPr>
                <w:sz w:val="16"/>
              </w:rPr>
            </w:pPr>
            <w:r>
              <w:rPr>
                <w:color w:val="231F20"/>
                <w:w w:val="71"/>
                <w:sz w:val="16"/>
              </w:rPr>
              <w:t>X</w:t>
            </w: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line="159" w:lineRule="exact" w:before="11"/>
              <w:ind w:left="20"/>
              <w:jc w:val="center"/>
              <w:rPr>
                <w:sz w:val="16"/>
              </w:rPr>
            </w:pPr>
            <w:r>
              <w:rPr>
                <w:color w:val="231F20"/>
                <w:w w:val="68"/>
                <w:sz w:val="16"/>
              </w:rPr>
              <w:t>E</w:t>
            </w:r>
          </w:p>
        </w:tc>
        <w:tc>
          <w:tcPr>
            <w:tcW w:w="221" w:type="dxa"/>
            <w:vMerge w:val="restart"/>
            <w:tcBorders>
              <w:bottom w:val="nil"/>
              <w:right w:val="nil"/>
            </w:tcBorders>
          </w:tcPr>
          <w:p>
            <w:pPr>
              <w:pStyle w:val="TableParagraph"/>
              <w:spacing w:before="0"/>
              <w:rPr>
                <w:rFonts w:ascii="Times New Roman"/>
                <w:sz w:val="14"/>
              </w:rPr>
            </w:pPr>
          </w:p>
        </w:tc>
        <w:tc>
          <w:tcPr>
            <w:tcW w:w="2227" w:type="dxa"/>
            <w:tcBorders>
              <w:left w:val="nil"/>
            </w:tcBorders>
          </w:tcPr>
          <w:p>
            <w:pPr>
              <w:pStyle w:val="TableParagraph"/>
              <w:spacing w:line="159" w:lineRule="exact" w:before="11"/>
              <w:ind w:left="5"/>
              <w:rPr>
                <w:sz w:val="16"/>
              </w:rPr>
            </w:pPr>
            <w:r>
              <w:rPr>
                <w:color w:val="231F20"/>
                <w:w w:val="80"/>
                <w:sz w:val="16"/>
              </w:rPr>
              <w:t>METHOXYETHOXY ETHANOL</w:t>
            </w: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r>
      <w:tr>
        <w:trPr>
          <w:trHeight w:val="201" w:hRule="atLeast"/>
        </w:trPr>
        <w:tc>
          <w:tcPr>
            <w:tcW w:w="2227" w:type="dxa"/>
            <w:tcBorders>
              <w:left w:val="nil"/>
            </w:tcBorders>
          </w:tcPr>
          <w:p>
            <w:pPr>
              <w:pStyle w:val="TableParagraph"/>
              <w:spacing w:line="159" w:lineRule="exact"/>
              <w:ind w:left="4"/>
              <w:rPr>
                <w:sz w:val="16"/>
              </w:rPr>
            </w:pPr>
            <w:r>
              <w:rPr>
                <w:color w:val="231F20"/>
                <w:w w:val="85"/>
                <w:sz w:val="16"/>
              </w:rPr>
              <w:t>ISO-BUTANAL (Isobutyraldehyde)</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13"/>
              <w:rPr>
                <w:sz w:val="16"/>
              </w:rPr>
            </w:pPr>
            <w:r>
              <w:rPr>
                <w:color w:val="231F20"/>
                <w:w w:val="72"/>
                <w:sz w:val="16"/>
              </w:rPr>
              <w:t>F</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METHOXYPROPENYL BENZENE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ISO-BUTYLAMINE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2"/>
                <w:sz w:val="16"/>
              </w:rPr>
              <w:t>F</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91"/>
              <w:jc w:val="right"/>
              <w:rPr>
                <w:sz w:val="16"/>
              </w:rPr>
            </w:pPr>
            <w:r>
              <w:rPr>
                <w:color w:val="231F20"/>
                <w:w w:val="72"/>
                <w:sz w:val="16"/>
              </w:rPr>
              <w:t>F</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METHYL ACETATE</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9"/>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ISO-BUTYLBROMIDE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METHYL ACETOACETATE</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9"/>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75"/>
                <w:sz w:val="16"/>
              </w:rPr>
              <w:t>ISO-BUTYLCARBINOL (Isoamyl alcohol)</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70"/>
                <w:sz w:val="16"/>
              </w:rPr>
              <w:t>METHYL ACETONE (Ethyl methyl ketone)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ISOCYANATES</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2"/>
                <w:sz w:val="16"/>
              </w:rPr>
              <w:t>F</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93"/>
              <w:jc w:val="right"/>
              <w:rPr>
                <w:sz w:val="16"/>
              </w:rPr>
            </w:pPr>
            <w:r>
              <w:rPr>
                <w:color w:val="231F20"/>
                <w:w w:val="72"/>
                <w:sz w:val="16"/>
              </w:rPr>
              <w:t>F</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75"/>
                <w:sz w:val="16"/>
              </w:rPr>
              <w:t>METHYL ACETYLENE PROPADIENE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ISOOCTANE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METHYL ALLYL ALCOHOL</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ISOPROPYL ACETATE</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vMerge w:val="restart"/>
            <w:tcBorders>
              <w:left w:val="nil"/>
            </w:tcBorders>
          </w:tcPr>
          <w:p>
            <w:pPr>
              <w:pStyle w:val="TableParagraph"/>
              <w:ind w:left="5"/>
              <w:rPr>
                <w:sz w:val="16"/>
              </w:rPr>
            </w:pPr>
            <w:r>
              <w:rPr>
                <w:color w:val="231F20"/>
                <w:w w:val="85"/>
                <w:sz w:val="16"/>
              </w:rPr>
              <w:t>METHYL ALLYL CHLORIDE</w:t>
            </w:r>
          </w:p>
          <w:p>
            <w:pPr>
              <w:pStyle w:val="TableParagraph"/>
              <w:spacing w:line="169" w:lineRule="exact" w:before="7"/>
              <w:ind w:left="5"/>
              <w:rPr>
                <w:sz w:val="16"/>
              </w:rPr>
            </w:pPr>
            <w:r>
              <w:rPr>
                <w:color w:val="231F20"/>
                <w:w w:val="95"/>
                <w:sz w:val="16"/>
              </w:rPr>
              <w:t>(Methylallyl chloride)</w:t>
            </w:r>
          </w:p>
        </w:tc>
        <w:tc>
          <w:tcPr>
            <w:tcW w:w="288" w:type="dxa"/>
            <w:vMerge w:val="restart"/>
          </w:tcPr>
          <w:p>
            <w:pPr>
              <w:pStyle w:val="TableParagraph"/>
              <w:spacing w:before="6"/>
              <w:rPr>
                <w:b/>
                <w:sz w:val="18"/>
              </w:rPr>
            </w:pPr>
          </w:p>
          <w:p>
            <w:pPr>
              <w:pStyle w:val="TableParagraph"/>
              <w:spacing w:line="169" w:lineRule="exact" w:before="0"/>
              <w:ind w:left="111"/>
              <w:rPr>
                <w:sz w:val="16"/>
              </w:rPr>
            </w:pPr>
            <w:r>
              <w:rPr>
                <w:color w:val="231F20"/>
                <w:w w:val="71"/>
                <w:sz w:val="16"/>
              </w:rPr>
              <w:t>X</w:t>
            </w:r>
          </w:p>
        </w:tc>
        <w:tc>
          <w:tcPr>
            <w:tcW w:w="288" w:type="dxa"/>
            <w:vMerge w:val="restart"/>
          </w:tcPr>
          <w:p>
            <w:pPr>
              <w:pStyle w:val="TableParagraph"/>
              <w:spacing w:before="6"/>
              <w:rPr>
                <w:b/>
                <w:sz w:val="18"/>
              </w:rPr>
            </w:pPr>
          </w:p>
          <w:p>
            <w:pPr>
              <w:pStyle w:val="TableParagraph"/>
              <w:spacing w:line="169" w:lineRule="exact" w:before="0"/>
              <w:ind w:left="111"/>
              <w:rPr>
                <w:sz w:val="16"/>
              </w:rPr>
            </w:pPr>
            <w:r>
              <w:rPr>
                <w:color w:val="231F20"/>
                <w:w w:val="71"/>
                <w:sz w:val="16"/>
              </w:rPr>
              <w:t>X</w:t>
            </w:r>
          </w:p>
        </w:tc>
        <w:tc>
          <w:tcPr>
            <w:tcW w:w="288" w:type="dxa"/>
            <w:vMerge w:val="restart"/>
          </w:tcPr>
          <w:p>
            <w:pPr>
              <w:pStyle w:val="TableParagraph"/>
              <w:spacing w:before="6"/>
              <w:rPr>
                <w:b/>
                <w:sz w:val="18"/>
              </w:rPr>
            </w:pPr>
          </w:p>
          <w:p>
            <w:pPr>
              <w:pStyle w:val="TableParagraph"/>
              <w:spacing w:line="169" w:lineRule="exact" w:before="0"/>
              <w:ind w:left="111"/>
              <w:rPr>
                <w:sz w:val="16"/>
              </w:rPr>
            </w:pPr>
            <w:r>
              <w:rPr>
                <w:color w:val="231F20"/>
                <w:w w:val="71"/>
                <w:sz w:val="16"/>
              </w:rPr>
              <w:t>X</w:t>
            </w: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6"/>
              <w:rPr>
                <w:b/>
                <w:sz w:val="18"/>
              </w:rPr>
            </w:pPr>
          </w:p>
          <w:p>
            <w:pPr>
              <w:pStyle w:val="TableParagraph"/>
              <w:spacing w:line="169" w:lineRule="exact" w:before="0"/>
              <w:ind w:left="111"/>
              <w:rPr>
                <w:sz w:val="16"/>
              </w:rPr>
            </w:pPr>
            <w:r>
              <w:rPr>
                <w:color w:val="231F20"/>
                <w:w w:val="71"/>
                <w:sz w:val="16"/>
              </w:rPr>
              <w:t>X</w:t>
            </w: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r>
      <w:tr>
        <w:trPr>
          <w:trHeight w:val="191" w:hRule="atLeast"/>
        </w:trPr>
        <w:tc>
          <w:tcPr>
            <w:tcW w:w="2227" w:type="dxa"/>
            <w:tcBorders>
              <w:left w:val="nil"/>
            </w:tcBorders>
          </w:tcPr>
          <w:p>
            <w:pPr>
              <w:pStyle w:val="TableParagraph"/>
              <w:spacing w:line="149" w:lineRule="exact"/>
              <w:ind w:left="4"/>
              <w:rPr>
                <w:sz w:val="16"/>
              </w:rPr>
            </w:pPr>
            <w:r>
              <w:rPr>
                <w:color w:val="231F20"/>
                <w:w w:val="80"/>
                <w:sz w:val="16"/>
              </w:rPr>
              <w:t>ISOPROPYL ALCOHOL</w:t>
            </w:r>
          </w:p>
        </w:tc>
        <w:tc>
          <w:tcPr>
            <w:tcW w:w="288" w:type="dxa"/>
          </w:tcPr>
          <w:p>
            <w:pPr>
              <w:pStyle w:val="TableParagraph"/>
              <w:spacing w:line="149" w:lineRule="exact"/>
              <w:ind w:right="90"/>
              <w:jc w:val="right"/>
              <w:rPr>
                <w:sz w:val="16"/>
              </w:rPr>
            </w:pPr>
            <w:r>
              <w:rPr>
                <w:color w:val="231F20"/>
                <w:w w:val="68"/>
                <w:sz w:val="16"/>
              </w:rPr>
              <w:t>E</w:t>
            </w:r>
          </w:p>
        </w:tc>
        <w:tc>
          <w:tcPr>
            <w:tcW w:w="288" w:type="dxa"/>
          </w:tcPr>
          <w:p>
            <w:pPr>
              <w:pStyle w:val="TableParagraph"/>
              <w:spacing w:line="149" w:lineRule="exact"/>
              <w:ind w:left="109"/>
              <w:rPr>
                <w:sz w:val="16"/>
              </w:rPr>
            </w:pPr>
            <w:r>
              <w:rPr>
                <w:color w:val="231F20"/>
                <w:w w:val="68"/>
                <w:sz w:val="16"/>
              </w:rPr>
              <w:t>C</w:t>
            </w:r>
          </w:p>
        </w:tc>
        <w:tc>
          <w:tcPr>
            <w:tcW w:w="288" w:type="dxa"/>
          </w:tcPr>
          <w:p>
            <w:pPr>
              <w:pStyle w:val="TableParagraph"/>
              <w:spacing w:line="149" w:lineRule="exact"/>
              <w:ind w:left="19"/>
              <w:jc w:val="center"/>
              <w:rPr>
                <w:sz w:val="16"/>
              </w:rPr>
            </w:pPr>
            <w:r>
              <w:rPr>
                <w:color w:val="231F20"/>
                <w:w w:val="68"/>
                <w:sz w:val="16"/>
              </w:rPr>
              <w:t>E</w:t>
            </w:r>
          </w:p>
        </w:tc>
        <w:tc>
          <w:tcPr>
            <w:tcW w:w="288" w:type="dxa"/>
          </w:tcPr>
          <w:p>
            <w:pPr>
              <w:pStyle w:val="TableParagraph"/>
              <w:spacing w:line="149" w:lineRule="exact"/>
              <w:ind w:left="112"/>
              <w:rPr>
                <w:sz w:val="16"/>
              </w:rPr>
            </w:pPr>
            <w:r>
              <w:rPr>
                <w:color w:val="231F20"/>
                <w:w w:val="68"/>
                <w:sz w:val="16"/>
              </w:rPr>
              <w:t>E</w:t>
            </w:r>
          </w:p>
        </w:tc>
        <w:tc>
          <w:tcPr>
            <w:tcW w:w="288" w:type="dxa"/>
          </w:tcPr>
          <w:p>
            <w:pPr>
              <w:pStyle w:val="TableParagraph"/>
              <w:spacing w:line="149" w:lineRule="exact"/>
              <w:ind w:left="19"/>
              <w:jc w:val="center"/>
              <w:rPr>
                <w:sz w:val="16"/>
              </w:rPr>
            </w:pPr>
            <w:r>
              <w:rPr>
                <w:color w:val="231F20"/>
                <w:w w:val="68"/>
                <w:sz w:val="16"/>
              </w:rPr>
              <w:t>C</w:t>
            </w:r>
          </w:p>
        </w:tc>
        <w:tc>
          <w:tcPr>
            <w:tcW w:w="288" w:type="dxa"/>
          </w:tcPr>
          <w:p>
            <w:pPr>
              <w:pStyle w:val="TableParagraph"/>
              <w:spacing w:line="149" w:lineRule="exact"/>
              <w:ind w:right="90"/>
              <w:jc w:val="right"/>
              <w:rPr>
                <w:sz w:val="16"/>
              </w:rPr>
            </w:pPr>
            <w:r>
              <w:rPr>
                <w:color w:val="231F20"/>
                <w:w w:val="68"/>
                <w:sz w:val="16"/>
              </w:rPr>
              <w:t>E</w:t>
            </w:r>
          </w:p>
        </w:tc>
        <w:tc>
          <w:tcPr>
            <w:tcW w:w="288" w:type="dxa"/>
          </w:tcPr>
          <w:p>
            <w:pPr>
              <w:pStyle w:val="TableParagraph"/>
              <w:spacing w:line="149" w:lineRule="exact"/>
              <w:ind w:left="112"/>
              <w:rPr>
                <w:sz w:val="16"/>
              </w:rPr>
            </w:pPr>
            <w:r>
              <w:rPr>
                <w:color w:val="231F20"/>
                <w:w w:val="68"/>
                <w:sz w:val="16"/>
              </w:rPr>
              <w:t>E</w:t>
            </w:r>
          </w:p>
        </w:tc>
        <w:tc>
          <w:tcPr>
            <w:tcW w:w="288" w:type="dxa"/>
          </w:tcPr>
          <w:p>
            <w:pPr>
              <w:pStyle w:val="TableParagraph"/>
              <w:spacing w:line="149" w:lineRule="exact"/>
              <w:ind w:left="19"/>
              <w:jc w:val="center"/>
              <w:rPr>
                <w:sz w:val="16"/>
              </w:rPr>
            </w:pPr>
            <w:r>
              <w:rPr>
                <w:color w:val="231F20"/>
                <w:w w:val="68"/>
                <w:sz w:val="16"/>
              </w:rPr>
              <w:t>E</w:t>
            </w:r>
          </w:p>
        </w:tc>
        <w:tc>
          <w:tcPr>
            <w:tcW w:w="288" w:type="dxa"/>
          </w:tcPr>
          <w:p>
            <w:pPr>
              <w:pStyle w:val="TableParagraph"/>
              <w:spacing w:line="149" w:lineRule="exact"/>
              <w:ind w:left="112"/>
              <w:rPr>
                <w:sz w:val="16"/>
              </w:rPr>
            </w:pPr>
            <w:r>
              <w:rPr>
                <w:color w:val="231F20"/>
                <w:w w:val="68"/>
                <w:sz w:val="16"/>
              </w:rPr>
              <w:t>E</w:t>
            </w:r>
          </w:p>
        </w:tc>
        <w:tc>
          <w:tcPr>
            <w:tcW w:w="288" w:type="dxa"/>
          </w:tcPr>
          <w:p>
            <w:pPr>
              <w:pStyle w:val="TableParagraph"/>
              <w:spacing w:line="149" w:lineRule="exact"/>
              <w:ind w:left="19"/>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vMerge/>
            <w:tcBorders>
              <w:top w:val="nil"/>
              <w:left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r>
      <w:tr>
        <w:trPr>
          <w:trHeight w:val="211" w:hRule="atLeast"/>
        </w:trPr>
        <w:tc>
          <w:tcPr>
            <w:tcW w:w="2227" w:type="dxa"/>
            <w:tcBorders>
              <w:left w:val="nil"/>
            </w:tcBorders>
          </w:tcPr>
          <w:p>
            <w:pPr>
              <w:pStyle w:val="TableParagraph"/>
              <w:spacing w:line="159" w:lineRule="exact" w:before="32"/>
              <w:ind w:left="4"/>
              <w:rPr>
                <w:sz w:val="16"/>
              </w:rPr>
            </w:pPr>
            <w:r>
              <w:rPr>
                <w:color w:val="231F20"/>
                <w:w w:val="80"/>
                <w:sz w:val="16"/>
              </w:rPr>
              <w:t>ISOPROPYL ETHER</w:t>
            </w:r>
          </w:p>
        </w:tc>
        <w:tc>
          <w:tcPr>
            <w:tcW w:w="288" w:type="dxa"/>
          </w:tcPr>
          <w:p>
            <w:pPr>
              <w:pStyle w:val="TableParagraph"/>
              <w:spacing w:line="159" w:lineRule="exact" w:before="32"/>
              <w:ind w:right="89"/>
              <w:jc w:val="right"/>
              <w:rPr>
                <w:sz w:val="16"/>
              </w:rPr>
            </w:pPr>
            <w:r>
              <w:rPr>
                <w:color w:val="231F20"/>
                <w:w w:val="71"/>
                <w:sz w:val="16"/>
              </w:rPr>
              <w:t>X</w:t>
            </w:r>
          </w:p>
        </w:tc>
        <w:tc>
          <w:tcPr>
            <w:tcW w:w="288" w:type="dxa"/>
          </w:tcPr>
          <w:p>
            <w:pPr>
              <w:pStyle w:val="TableParagraph"/>
              <w:spacing w:line="159" w:lineRule="exact" w:before="32"/>
              <w:ind w:left="110"/>
              <w:rPr>
                <w:sz w:val="16"/>
              </w:rPr>
            </w:pPr>
            <w:r>
              <w:rPr>
                <w:color w:val="231F20"/>
                <w:w w:val="71"/>
                <w:sz w:val="16"/>
              </w:rPr>
              <w:t>X</w:t>
            </w:r>
          </w:p>
        </w:tc>
        <w:tc>
          <w:tcPr>
            <w:tcW w:w="288" w:type="dxa"/>
          </w:tcPr>
          <w:p>
            <w:pPr>
              <w:pStyle w:val="TableParagraph"/>
              <w:spacing w:line="159" w:lineRule="exact" w:before="32"/>
              <w:ind w:left="19"/>
              <w:jc w:val="center"/>
              <w:rPr>
                <w:sz w:val="16"/>
              </w:rPr>
            </w:pPr>
            <w:r>
              <w:rPr>
                <w:color w:val="231F20"/>
                <w:w w:val="68"/>
                <w:sz w:val="16"/>
              </w:rPr>
              <w:t>C</w:t>
            </w:r>
          </w:p>
        </w:tc>
        <w:tc>
          <w:tcPr>
            <w:tcW w:w="288" w:type="dxa"/>
          </w:tcPr>
          <w:p>
            <w:pPr>
              <w:pStyle w:val="TableParagraph"/>
              <w:spacing w:line="159" w:lineRule="exact" w:before="32"/>
              <w:ind w:left="110"/>
              <w:rPr>
                <w:sz w:val="16"/>
              </w:rPr>
            </w:pPr>
            <w:r>
              <w:rPr>
                <w:color w:val="231F20"/>
                <w:w w:val="71"/>
                <w:sz w:val="16"/>
              </w:rPr>
              <w:t>X</w:t>
            </w:r>
          </w:p>
        </w:tc>
        <w:tc>
          <w:tcPr>
            <w:tcW w:w="288" w:type="dxa"/>
          </w:tcPr>
          <w:p>
            <w:pPr>
              <w:pStyle w:val="TableParagraph"/>
              <w:spacing w:line="159" w:lineRule="exact" w:before="32"/>
              <w:ind w:left="19"/>
              <w:jc w:val="center"/>
              <w:rPr>
                <w:sz w:val="16"/>
              </w:rPr>
            </w:pPr>
            <w:r>
              <w:rPr>
                <w:color w:val="231F20"/>
                <w:w w:val="65"/>
                <w:sz w:val="16"/>
              </w:rPr>
              <w:t>G</w:t>
            </w:r>
          </w:p>
        </w:tc>
        <w:tc>
          <w:tcPr>
            <w:tcW w:w="288" w:type="dxa"/>
          </w:tcPr>
          <w:p>
            <w:pPr>
              <w:pStyle w:val="TableParagraph"/>
              <w:spacing w:line="159" w:lineRule="exact" w:before="32"/>
              <w:ind w:right="89"/>
              <w:jc w:val="right"/>
              <w:rPr>
                <w:sz w:val="16"/>
              </w:rPr>
            </w:pPr>
            <w:r>
              <w:rPr>
                <w:color w:val="231F20"/>
                <w:w w:val="71"/>
                <w:sz w:val="16"/>
              </w:rPr>
              <w:t>X</w:t>
            </w:r>
          </w:p>
        </w:tc>
        <w:tc>
          <w:tcPr>
            <w:tcW w:w="288" w:type="dxa"/>
          </w:tcPr>
          <w:p>
            <w:pPr>
              <w:pStyle w:val="TableParagraph"/>
              <w:spacing w:line="159" w:lineRule="exact" w:before="32"/>
              <w:ind w:left="110"/>
              <w:rPr>
                <w:sz w:val="16"/>
              </w:rPr>
            </w:pPr>
            <w:r>
              <w:rPr>
                <w:color w:val="231F20"/>
                <w:w w:val="71"/>
                <w:sz w:val="16"/>
              </w:rPr>
              <w:t>X</w:t>
            </w:r>
          </w:p>
        </w:tc>
        <w:tc>
          <w:tcPr>
            <w:tcW w:w="288" w:type="dxa"/>
          </w:tcPr>
          <w:p>
            <w:pPr>
              <w:pStyle w:val="TableParagraph"/>
              <w:spacing w:line="159" w:lineRule="exact" w:before="32"/>
              <w:ind w:left="19"/>
              <w:jc w:val="center"/>
              <w:rPr>
                <w:sz w:val="16"/>
              </w:rPr>
            </w:pPr>
            <w:r>
              <w:rPr>
                <w:color w:val="231F20"/>
                <w:w w:val="68"/>
                <w:sz w:val="16"/>
              </w:rPr>
              <w:t>E</w:t>
            </w:r>
          </w:p>
        </w:tc>
        <w:tc>
          <w:tcPr>
            <w:tcW w:w="288" w:type="dxa"/>
          </w:tcPr>
          <w:p>
            <w:pPr>
              <w:pStyle w:val="TableParagraph"/>
              <w:spacing w:line="159" w:lineRule="exact" w:before="32"/>
              <w:ind w:left="112"/>
              <w:rPr>
                <w:sz w:val="16"/>
              </w:rPr>
            </w:pPr>
            <w:r>
              <w:rPr>
                <w:color w:val="231F20"/>
                <w:w w:val="68"/>
                <w:sz w:val="16"/>
              </w:rPr>
              <w:t>E</w:t>
            </w:r>
          </w:p>
        </w:tc>
        <w:tc>
          <w:tcPr>
            <w:tcW w:w="288" w:type="dxa"/>
          </w:tcPr>
          <w:p>
            <w:pPr>
              <w:pStyle w:val="TableParagraph"/>
              <w:spacing w:line="159" w:lineRule="exact" w:before="32"/>
              <w:ind w:left="19"/>
              <w:jc w:val="center"/>
              <w:rPr>
                <w:sz w:val="16"/>
              </w:rPr>
            </w:pPr>
            <w:r>
              <w:rPr>
                <w:color w:val="231F20"/>
                <w:w w:val="65"/>
                <w:sz w:val="16"/>
              </w:rPr>
              <w:t>G</w:t>
            </w:r>
          </w:p>
        </w:tc>
        <w:tc>
          <w:tcPr>
            <w:tcW w:w="221" w:type="dxa"/>
            <w:vMerge/>
            <w:tcBorders>
              <w:top w:val="nil"/>
              <w:bottom w:val="nil"/>
              <w:right w:val="nil"/>
            </w:tcBorders>
          </w:tcPr>
          <w:p>
            <w:pPr>
              <w:rPr>
                <w:sz w:val="2"/>
                <w:szCs w:val="2"/>
              </w:rPr>
            </w:pPr>
          </w:p>
        </w:tc>
        <w:tc>
          <w:tcPr>
            <w:tcW w:w="2227" w:type="dxa"/>
            <w:vMerge w:val="restart"/>
            <w:tcBorders>
              <w:left w:val="nil"/>
            </w:tcBorders>
          </w:tcPr>
          <w:p>
            <w:pPr>
              <w:pStyle w:val="TableParagraph"/>
              <w:spacing w:before="32"/>
              <w:ind w:left="5"/>
              <w:rPr>
                <w:sz w:val="16"/>
              </w:rPr>
            </w:pPr>
            <w:r>
              <w:rPr>
                <w:color w:val="231F20"/>
                <w:w w:val="85"/>
                <w:sz w:val="16"/>
              </w:rPr>
              <w:t>METHYL AMYL CARBINOL</w:t>
            </w:r>
          </w:p>
          <w:p>
            <w:pPr>
              <w:pStyle w:val="TableParagraph"/>
              <w:spacing w:line="169" w:lineRule="exact" w:before="7"/>
              <w:ind w:left="5"/>
              <w:rPr>
                <w:sz w:val="16"/>
              </w:rPr>
            </w:pPr>
            <w:r>
              <w:rPr>
                <w:color w:val="231F20"/>
                <w:w w:val="90"/>
                <w:sz w:val="16"/>
              </w:rPr>
              <w:t>(s-Heptyl alcohol)</w:t>
            </w:r>
          </w:p>
        </w:tc>
        <w:tc>
          <w:tcPr>
            <w:tcW w:w="288" w:type="dxa"/>
            <w:vMerge w:val="restart"/>
          </w:tcPr>
          <w:p>
            <w:pPr>
              <w:pStyle w:val="TableParagraph"/>
              <w:spacing w:before="4"/>
              <w:rPr>
                <w:b/>
                <w:sz w:val="19"/>
              </w:rPr>
            </w:pPr>
          </w:p>
          <w:p>
            <w:pPr>
              <w:pStyle w:val="TableParagraph"/>
              <w:spacing w:line="169" w:lineRule="exact" w:before="0"/>
              <w:ind w:left="108"/>
              <w:rPr>
                <w:sz w:val="16"/>
              </w:rPr>
            </w:pPr>
            <w:r>
              <w:rPr>
                <w:color w:val="231F20"/>
                <w:w w:val="65"/>
                <w:sz w:val="16"/>
              </w:rPr>
              <w:t>G</w:t>
            </w:r>
          </w:p>
        </w:tc>
        <w:tc>
          <w:tcPr>
            <w:tcW w:w="288" w:type="dxa"/>
            <w:vMerge w:val="restart"/>
          </w:tcPr>
          <w:p>
            <w:pPr>
              <w:pStyle w:val="TableParagraph"/>
              <w:spacing w:before="4"/>
              <w:rPr>
                <w:b/>
                <w:sz w:val="19"/>
              </w:rPr>
            </w:pPr>
          </w:p>
          <w:p>
            <w:pPr>
              <w:pStyle w:val="TableParagraph"/>
              <w:spacing w:line="169" w:lineRule="exact" w:before="0"/>
              <w:ind w:left="108"/>
              <w:rPr>
                <w:sz w:val="16"/>
              </w:rPr>
            </w:pPr>
            <w:r>
              <w:rPr>
                <w:color w:val="231F20"/>
                <w:w w:val="65"/>
                <w:sz w:val="16"/>
              </w:rPr>
              <w:t>G</w:t>
            </w:r>
          </w:p>
        </w:tc>
        <w:tc>
          <w:tcPr>
            <w:tcW w:w="288" w:type="dxa"/>
            <w:vMerge w:val="restart"/>
          </w:tcPr>
          <w:p>
            <w:pPr>
              <w:pStyle w:val="TableParagraph"/>
              <w:spacing w:before="4"/>
              <w:rPr>
                <w:b/>
                <w:sz w:val="19"/>
              </w:rPr>
            </w:pPr>
          </w:p>
          <w:p>
            <w:pPr>
              <w:pStyle w:val="TableParagraph"/>
              <w:spacing w:line="169" w:lineRule="exact" w:before="0"/>
              <w:ind w:left="112"/>
              <w:rPr>
                <w:sz w:val="16"/>
              </w:rPr>
            </w:pPr>
            <w:r>
              <w:rPr>
                <w:color w:val="231F20"/>
                <w:w w:val="68"/>
                <w:sz w:val="16"/>
              </w:rPr>
              <w:t>E</w:t>
            </w:r>
          </w:p>
        </w:tc>
        <w:tc>
          <w:tcPr>
            <w:tcW w:w="288" w:type="dxa"/>
            <w:vMerge w:val="restart"/>
          </w:tcPr>
          <w:p>
            <w:pPr>
              <w:pStyle w:val="TableParagraph"/>
              <w:spacing w:before="4"/>
              <w:rPr>
                <w:b/>
                <w:sz w:val="19"/>
              </w:rPr>
            </w:pPr>
          </w:p>
          <w:p>
            <w:pPr>
              <w:pStyle w:val="TableParagraph"/>
              <w:spacing w:line="169" w:lineRule="exact" w:before="0"/>
              <w:ind w:left="112"/>
              <w:rPr>
                <w:sz w:val="16"/>
              </w:rPr>
            </w:pPr>
            <w:r>
              <w:rPr>
                <w:color w:val="231F20"/>
                <w:w w:val="68"/>
                <w:sz w:val="16"/>
              </w:rPr>
              <w:t>E</w:t>
            </w:r>
          </w:p>
        </w:tc>
        <w:tc>
          <w:tcPr>
            <w:tcW w:w="288" w:type="dxa"/>
            <w:vMerge w:val="restart"/>
          </w:tcPr>
          <w:p>
            <w:pPr>
              <w:pStyle w:val="TableParagraph"/>
              <w:spacing w:before="4"/>
              <w:rPr>
                <w:b/>
                <w:sz w:val="19"/>
              </w:rPr>
            </w:pPr>
          </w:p>
          <w:p>
            <w:pPr>
              <w:pStyle w:val="TableParagraph"/>
              <w:spacing w:line="169" w:lineRule="exact" w:before="0"/>
              <w:ind w:left="112"/>
              <w:rPr>
                <w:sz w:val="16"/>
              </w:rPr>
            </w:pPr>
            <w:r>
              <w:rPr>
                <w:color w:val="231F20"/>
                <w:w w:val="68"/>
                <w:sz w:val="16"/>
              </w:rPr>
              <w:t>E</w:t>
            </w:r>
          </w:p>
        </w:tc>
        <w:tc>
          <w:tcPr>
            <w:tcW w:w="288" w:type="dxa"/>
            <w:vMerge w:val="restart"/>
          </w:tcPr>
          <w:p>
            <w:pPr>
              <w:pStyle w:val="TableParagraph"/>
              <w:spacing w:before="4"/>
              <w:rPr>
                <w:b/>
                <w:sz w:val="19"/>
              </w:rPr>
            </w:pPr>
          </w:p>
          <w:p>
            <w:pPr>
              <w:pStyle w:val="TableParagraph"/>
              <w:spacing w:line="169" w:lineRule="exact" w:before="0"/>
              <w:ind w:left="108"/>
              <w:rPr>
                <w:sz w:val="16"/>
              </w:rPr>
            </w:pPr>
            <w:r>
              <w:rPr>
                <w:color w:val="231F20"/>
                <w:w w:val="65"/>
                <w:sz w:val="16"/>
              </w:rPr>
              <w:t>G</w:t>
            </w: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4"/>
              <w:rPr>
                <w:b/>
                <w:sz w:val="19"/>
              </w:rPr>
            </w:pPr>
          </w:p>
          <w:p>
            <w:pPr>
              <w:pStyle w:val="TableParagraph"/>
              <w:spacing w:line="169" w:lineRule="exact" w:before="0"/>
              <w:ind w:left="112"/>
              <w:rPr>
                <w:sz w:val="16"/>
              </w:rPr>
            </w:pPr>
            <w:r>
              <w:rPr>
                <w:color w:val="231F20"/>
                <w:w w:val="68"/>
                <w:sz w:val="16"/>
              </w:rPr>
              <w:t>E</w:t>
            </w:r>
          </w:p>
        </w:tc>
      </w:tr>
      <w:tr>
        <w:trPr>
          <w:trHeight w:val="191" w:hRule="atLeast"/>
        </w:trPr>
        <w:tc>
          <w:tcPr>
            <w:tcW w:w="2227" w:type="dxa"/>
            <w:tcBorders>
              <w:left w:val="nil"/>
            </w:tcBorders>
          </w:tcPr>
          <w:p>
            <w:pPr>
              <w:pStyle w:val="TableParagraph"/>
              <w:spacing w:line="149" w:lineRule="exact"/>
              <w:ind w:left="4"/>
              <w:rPr>
                <w:sz w:val="16"/>
              </w:rPr>
            </w:pPr>
            <w:r>
              <w:rPr>
                <w:color w:val="231F20"/>
                <w:w w:val="85"/>
                <w:sz w:val="16"/>
              </w:rPr>
              <w:t>JET FUELS</w:t>
            </w:r>
          </w:p>
        </w:tc>
        <w:tc>
          <w:tcPr>
            <w:tcW w:w="288" w:type="dxa"/>
          </w:tcPr>
          <w:p>
            <w:pPr>
              <w:pStyle w:val="TableParagraph"/>
              <w:spacing w:line="149" w:lineRule="exact"/>
              <w:ind w:right="89"/>
              <w:jc w:val="right"/>
              <w:rPr>
                <w:sz w:val="16"/>
              </w:rPr>
            </w:pPr>
            <w:r>
              <w:rPr>
                <w:color w:val="231F20"/>
                <w:w w:val="71"/>
                <w:sz w:val="16"/>
              </w:rPr>
              <w:t>X</w:t>
            </w:r>
          </w:p>
        </w:tc>
        <w:tc>
          <w:tcPr>
            <w:tcW w:w="288" w:type="dxa"/>
          </w:tcPr>
          <w:p>
            <w:pPr>
              <w:pStyle w:val="TableParagraph"/>
              <w:spacing w:line="149" w:lineRule="exact"/>
              <w:ind w:left="109"/>
              <w:rPr>
                <w:sz w:val="16"/>
              </w:rPr>
            </w:pPr>
            <w:r>
              <w:rPr>
                <w:color w:val="231F20"/>
                <w:w w:val="68"/>
                <w:sz w:val="16"/>
              </w:rPr>
              <w:t>C</w:t>
            </w:r>
          </w:p>
        </w:tc>
        <w:tc>
          <w:tcPr>
            <w:tcW w:w="288" w:type="dxa"/>
          </w:tcPr>
          <w:p>
            <w:pPr>
              <w:pStyle w:val="TableParagraph"/>
              <w:spacing w:line="149" w:lineRule="exact"/>
              <w:ind w:left="19"/>
              <w:jc w:val="center"/>
              <w:rPr>
                <w:sz w:val="16"/>
              </w:rPr>
            </w:pPr>
            <w:r>
              <w:rPr>
                <w:color w:val="231F20"/>
                <w:w w:val="71"/>
                <w:sz w:val="16"/>
              </w:rPr>
              <w:t>X</w:t>
            </w:r>
          </w:p>
        </w:tc>
        <w:tc>
          <w:tcPr>
            <w:tcW w:w="288" w:type="dxa"/>
          </w:tcPr>
          <w:p>
            <w:pPr>
              <w:pStyle w:val="TableParagraph"/>
              <w:spacing w:line="149" w:lineRule="exact"/>
              <w:ind w:left="110"/>
              <w:rPr>
                <w:sz w:val="16"/>
              </w:rPr>
            </w:pPr>
            <w:r>
              <w:rPr>
                <w:color w:val="231F20"/>
                <w:w w:val="71"/>
                <w:sz w:val="16"/>
              </w:rPr>
              <w:t>X</w:t>
            </w:r>
          </w:p>
        </w:tc>
        <w:tc>
          <w:tcPr>
            <w:tcW w:w="288" w:type="dxa"/>
          </w:tcPr>
          <w:p>
            <w:pPr>
              <w:pStyle w:val="TableParagraph"/>
              <w:spacing w:line="149" w:lineRule="exact"/>
              <w:ind w:left="19"/>
              <w:jc w:val="center"/>
              <w:rPr>
                <w:sz w:val="16"/>
              </w:rPr>
            </w:pPr>
            <w:r>
              <w:rPr>
                <w:color w:val="231F20"/>
                <w:w w:val="68"/>
                <w:sz w:val="16"/>
              </w:rPr>
              <w:t>C</w:t>
            </w:r>
          </w:p>
        </w:tc>
        <w:tc>
          <w:tcPr>
            <w:tcW w:w="288" w:type="dxa"/>
          </w:tcPr>
          <w:p>
            <w:pPr>
              <w:pStyle w:val="TableParagraph"/>
              <w:spacing w:line="149" w:lineRule="exact"/>
              <w:ind w:right="89"/>
              <w:jc w:val="right"/>
              <w:rPr>
                <w:sz w:val="16"/>
              </w:rPr>
            </w:pPr>
            <w:r>
              <w:rPr>
                <w:color w:val="231F20"/>
                <w:w w:val="71"/>
                <w:sz w:val="16"/>
              </w:rPr>
              <w:t>X</w:t>
            </w:r>
          </w:p>
        </w:tc>
        <w:tc>
          <w:tcPr>
            <w:tcW w:w="288" w:type="dxa"/>
          </w:tcPr>
          <w:p>
            <w:pPr>
              <w:pStyle w:val="TableParagraph"/>
              <w:spacing w:line="149" w:lineRule="exact"/>
              <w:ind w:left="110"/>
              <w:rPr>
                <w:sz w:val="16"/>
              </w:rPr>
            </w:pPr>
            <w:r>
              <w:rPr>
                <w:color w:val="231F20"/>
                <w:w w:val="71"/>
                <w:sz w:val="16"/>
              </w:rPr>
              <w:t>X</w:t>
            </w:r>
          </w:p>
        </w:tc>
        <w:tc>
          <w:tcPr>
            <w:tcW w:w="288" w:type="dxa"/>
          </w:tcPr>
          <w:p>
            <w:pPr>
              <w:pStyle w:val="TableParagraph"/>
              <w:spacing w:line="149" w:lineRule="exact"/>
              <w:ind w:left="19"/>
              <w:jc w:val="center"/>
              <w:rPr>
                <w:sz w:val="16"/>
              </w:rPr>
            </w:pPr>
            <w:r>
              <w:rPr>
                <w:color w:val="231F20"/>
                <w:w w:val="68"/>
                <w:sz w:val="16"/>
              </w:rPr>
              <w:t>E</w:t>
            </w:r>
          </w:p>
        </w:tc>
        <w:tc>
          <w:tcPr>
            <w:tcW w:w="288" w:type="dxa"/>
          </w:tcPr>
          <w:p>
            <w:pPr>
              <w:pStyle w:val="TableParagraph"/>
              <w:spacing w:line="149" w:lineRule="exact"/>
              <w:ind w:left="112"/>
              <w:rPr>
                <w:sz w:val="16"/>
              </w:rPr>
            </w:pPr>
            <w:r>
              <w:rPr>
                <w:color w:val="231F20"/>
                <w:w w:val="68"/>
                <w:sz w:val="16"/>
              </w:rPr>
              <w:t>E</w:t>
            </w:r>
          </w:p>
        </w:tc>
        <w:tc>
          <w:tcPr>
            <w:tcW w:w="288" w:type="dxa"/>
          </w:tcPr>
          <w:p>
            <w:pPr>
              <w:pStyle w:val="TableParagraph"/>
              <w:spacing w:line="149" w:lineRule="exact"/>
              <w:ind w:left="19"/>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vMerge/>
            <w:tcBorders>
              <w:top w:val="nil"/>
              <w:left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r>
      <w:tr>
        <w:trPr>
          <w:trHeight w:val="211" w:hRule="atLeast"/>
        </w:trPr>
        <w:tc>
          <w:tcPr>
            <w:tcW w:w="2227" w:type="dxa"/>
            <w:tcBorders>
              <w:left w:val="nil"/>
            </w:tcBorders>
          </w:tcPr>
          <w:p>
            <w:pPr>
              <w:pStyle w:val="TableParagraph"/>
              <w:spacing w:line="159" w:lineRule="exact" w:before="32"/>
              <w:ind w:left="4"/>
              <w:rPr>
                <w:sz w:val="16"/>
              </w:rPr>
            </w:pPr>
            <w:r>
              <w:rPr>
                <w:color w:val="231F20"/>
                <w:w w:val="90"/>
                <w:sz w:val="16"/>
              </w:rPr>
              <w:t>JP-4 OIL</w:t>
            </w:r>
          </w:p>
        </w:tc>
        <w:tc>
          <w:tcPr>
            <w:tcW w:w="288" w:type="dxa"/>
          </w:tcPr>
          <w:p>
            <w:pPr>
              <w:pStyle w:val="TableParagraph"/>
              <w:spacing w:line="159" w:lineRule="exact" w:before="32"/>
              <w:ind w:right="89"/>
              <w:jc w:val="right"/>
              <w:rPr>
                <w:sz w:val="16"/>
              </w:rPr>
            </w:pPr>
            <w:r>
              <w:rPr>
                <w:color w:val="231F20"/>
                <w:w w:val="71"/>
                <w:sz w:val="16"/>
              </w:rPr>
              <w:t>X</w:t>
            </w:r>
          </w:p>
        </w:tc>
        <w:tc>
          <w:tcPr>
            <w:tcW w:w="288" w:type="dxa"/>
          </w:tcPr>
          <w:p>
            <w:pPr>
              <w:pStyle w:val="TableParagraph"/>
              <w:spacing w:line="159" w:lineRule="exact" w:before="32"/>
              <w:ind w:left="110"/>
              <w:rPr>
                <w:sz w:val="16"/>
              </w:rPr>
            </w:pPr>
            <w:r>
              <w:rPr>
                <w:color w:val="231F20"/>
                <w:w w:val="71"/>
                <w:sz w:val="16"/>
              </w:rPr>
              <w:t>X</w:t>
            </w:r>
          </w:p>
        </w:tc>
        <w:tc>
          <w:tcPr>
            <w:tcW w:w="288" w:type="dxa"/>
          </w:tcPr>
          <w:p>
            <w:pPr>
              <w:pStyle w:val="TableParagraph"/>
              <w:spacing w:line="159" w:lineRule="exact" w:before="32"/>
              <w:ind w:left="19"/>
              <w:jc w:val="center"/>
              <w:rPr>
                <w:sz w:val="16"/>
              </w:rPr>
            </w:pPr>
            <w:r>
              <w:rPr>
                <w:color w:val="231F20"/>
                <w:w w:val="71"/>
                <w:sz w:val="16"/>
              </w:rPr>
              <w:t>X</w:t>
            </w:r>
          </w:p>
        </w:tc>
        <w:tc>
          <w:tcPr>
            <w:tcW w:w="288" w:type="dxa"/>
          </w:tcPr>
          <w:p>
            <w:pPr>
              <w:pStyle w:val="TableParagraph"/>
              <w:spacing w:line="159" w:lineRule="exact" w:before="32"/>
              <w:ind w:left="110"/>
              <w:rPr>
                <w:sz w:val="16"/>
              </w:rPr>
            </w:pPr>
            <w:r>
              <w:rPr>
                <w:color w:val="231F20"/>
                <w:w w:val="71"/>
                <w:sz w:val="16"/>
              </w:rPr>
              <w:t>X</w:t>
            </w:r>
          </w:p>
        </w:tc>
        <w:tc>
          <w:tcPr>
            <w:tcW w:w="288" w:type="dxa"/>
          </w:tcPr>
          <w:p>
            <w:pPr>
              <w:pStyle w:val="TableParagraph"/>
              <w:spacing w:line="159" w:lineRule="exact" w:before="32"/>
              <w:ind w:left="19"/>
              <w:jc w:val="center"/>
              <w:rPr>
                <w:sz w:val="16"/>
              </w:rPr>
            </w:pPr>
            <w:r>
              <w:rPr>
                <w:color w:val="231F20"/>
                <w:w w:val="68"/>
                <w:sz w:val="16"/>
              </w:rPr>
              <w:t>E</w:t>
            </w:r>
          </w:p>
        </w:tc>
        <w:tc>
          <w:tcPr>
            <w:tcW w:w="288" w:type="dxa"/>
          </w:tcPr>
          <w:p>
            <w:pPr>
              <w:pStyle w:val="TableParagraph"/>
              <w:spacing w:line="159" w:lineRule="exact" w:before="32"/>
              <w:ind w:right="89"/>
              <w:jc w:val="right"/>
              <w:rPr>
                <w:sz w:val="16"/>
              </w:rPr>
            </w:pPr>
            <w:r>
              <w:rPr>
                <w:color w:val="231F20"/>
                <w:w w:val="71"/>
                <w:sz w:val="16"/>
              </w:rPr>
              <w:t>X</w:t>
            </w:r>
          </w:p>
        </w:tc>
        <w:tc>
          <w:tcPr>
            <w:tcW w:w="288" w:type="dxa"/>
          </w:tcPr>
          <w:p>
            <w:pPr>
              <w:pStyle w:val="TableParagraph"/>
              <w:spacing w:line="159" w:lineRule="exact" w:before="32"/>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before="32"/>
              <w:ind w:left="19"/>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before="32"/>
              <w:ind w:left="5"/>
              <w:rPr>
                <w:sz w:val="16"/>
              </w:rPr>
            </w:pPr>
            <w:r>
              <w:rPr>
                <w:color w:val="231F20"/>
                <w:w w:val="85"/>
                <w:sz w:val="16"/>
              </w:rPr>
              <w:t>METHYL BENZENE (Toluene)</w:t>
            </w:r>
          </w:p>
        </w:tc>
        <w:tc>
          <w:tcPr>
            <w:tcW w:w="288" w:type="dxa"/>
          </w:tcPr>
          <w:p>
            <w:pPr>
              <w:pStyle w:val="TableParagraph"/>
              <w:spacing w:line="159" w:lineRule="exact" w:before="32"/>
              <w:ind w:left="111"/>
              <w:rPr>
                <w:sz w:val="16"/>
              </w:rPr>
            </w:pPr>
            <w:r>
              <w:rPr>
                <w:color w:val="231F20"/>
                <w:w w:val="71"/>
                <w:sz w:val="16"/>
              </w:rPr>
              <w:t>X</w:t>
            </w:r>
          </w:p>
        </w:tc>
        <w:tc>
          <w:tcPr>
            <w:tcW w:w="288" w:type="dxa"/>
          </w:tcPr>
          <w:p>
            <w:pPr>
              <w:pStyle w:val="TableParagraph"/>
              <w:spacing w:line="159" w:lineRule="exact" w:before="32"/>
              <w:ind w:left="20"/>
              <w:jc w:val="center"/>
              <w:rPr>
                <w:sz w:val="16"/>
              </w:rPr>
            </w:pPr>
            <w:r>
              <w:rPr>
                <w:color w:val="231F20"/>
                <w:w w:val="71"/>
                <w:sz w:val="16"/>
              </w:rPr>
              <w:t>X</w:t>
            </w:r>
          </w:p>
        </w:tc>
        <w:tc>
          <w:tcPr>
            <w:tcW w:w="288" w:type="dxa"/>
          </w:tcPr>
          <w:p>
            <w:pPr>
              <w:pStyle w:val="TableParagraph"/>
              <w:spacing w:line="159" w:lineRule="exact" w:before="32"/>
              <w:ind w:left="111"/>
              <w:rPr>
                <w:sz w:val="16"/>
              </w:rPr>
            </w:pPr>
            <w:r>
              <w:rPr>
                <w:color w:val="231F20"/>
                <w:w w:val="71"/>
                <w:sz w:val="16"/>
              </w:rPr>
              <w:t>X</w:t>
            </w:r>
          </w:p>
        </w:tc>
        <w:tc>
          <w:tcPr>
            <w:tcW w:w="288" w:type="dxa"/>
          </w:tcPr>
          <w:p>
            <w:pPr>
              <w:pStyle w:val="TableParagraph"/>
              <w:spacing w:line="159" w:lineRule="exact" w:before="32"/>
              <w:ind w:left="20"/>
              <w:jc w:val="center"/>
              <w:rPr>
                <w:sz w:val="16"/>
              </w:rPr>
            </w:pPr>
            <w:r>
              <w:rPr>
                <w:color w:val="231F20"/>
                <w:w w:val="71"/>
                <w:sz w:val="16"/>
              </w:rPr>
              <w:t>X</w:t>
            </w:r>
          </w:p>
        </w:tc>
        <w:tc>
          <w:tcPr>
            <w:tcW w:w="288" w:type="dxa"/>
          </w:tcPr>
          <w:p>
            <w:pPr>
              <w:pStyle w:val="TableParagraph"/>
              <w:spacing w:line="159" w:lineRule="exact" w:before="32"/>
              <w:ind w:right="88"/>
              <w:jc w:val="right"/>
              <w:rPr>
                <w:sz w:val="16"/>
              </w:rPr>
            </w:pPr>
            <w:r>
              <w:rPr>
                <w:color w:val="231F20"/>
                <w:w w:val="71"/>
                <w:sz w:val="16"/>
              </w:rPr>
              <w:t>X</w:t>
            </w:r>
          </w:p>
        </w:tc>
        <w:tc>
          <w:tcPr>
            <w:tcW w:w="288" w:type="dxa"/>
          </w:tcPr>
          <w:p>
            <w:pPr>
              <w:pStyle w:val="TableParagraph"/>
              <w:spacing w:line="159" w:lineRule="exact" w:before="32"/>
              <w:ind w:left="111"/>
              <w:rPr>
                <w:sz w:val="16"/>
              </w:rPr>
            </w:pPr>
            <w:r>
              <w:rPr>
                <w:color w:val="231F20"/>
                <w:w w:val="71"/>
                <w:sz w:val="16"/>
              </w:rPr>
              <w:t>X</w:t>
            </w:r>
          </w:p>
        </w:tc>
        <w:tc>
          <w:tcPr>
            <w:tcW w:w="288" w:type="dxa"/>
          </w:tcPr>
          <w:p>
            <w:pPr>
              <w:pStyle w:val="TableParagraph"/>
              <w:spacing w:line="159" w:lineRule="exact" w:before="32"/>
              <w:ind w:left="20"/>
              <w:jc w:val="center"/>
              <w:rPr>
                <w:sz w:val="16"/>
              </w:rPr>
            </w:pPr>
            <w:r>
              <w:rPr>
                <w:color w:val="231F20"/>
                <w:w w:val="71"/>
                <w:sz w:val="16"/>
              </w:rPr>
              <w:t>X</w:t>
            </w:r>
          </w:p>
        </w:tc>
        <w:tc>
          <w:tcPr>
            <w:tcW w:w="288" w:type="dxa"/>
          </w:tcPr>
          <w:p>
            <w:pPr>
              <w:pStyle w:val="TableParagraph"/>
              <w:spacing w:line="159" w:lineRule="exact" w:before="32"/>
              <w:ind w:left="20"/>
              <w:jc w:val="center"/>
              <w:rPr>
                <w:sz w:val="16"/>
              </w:rPr>
            </w:pPr>
            <w:r>
              <w:rPr>
                <w:color w:val="231F20"/>
                <w:w w:val="72"/>
                <w:sz w:val="16"/>
              </w:rPr>
              <w:t>F</w:t>
            </w:r>
          </w:p>
        </w:tc>
        <w:tc>
          <w:tcPr>
            <w:tcW w:w="288" w:type="dxa"/>
          </w:tcPr>
          <w:p>
            <w:pPr>
              <w:pStyle w:val="TableParagraph"/>
              <w:spacing w:line="159" w:lineRule="exact" w:before="32"/>
              <w:ind w:left="20"/>
              <w:jc w:val="center"/>
              <w:rPr>
                <w:sz w:val="16"/>
              </w:rPr>
            </w:pPr>
            <w:r>
              <w:rPr>
                <w:color w:val="231F20"/>
                <w:w w:val="72"/>
                <w:sz w:val="16"/>
              </w:rPr>
              <w:t>F</w:t>
            </w:r>
          </w:p>
        </w:tc>
        <w:tc>
          <w:tcPr>
            <w:tcW w:w="288" w:type="dxa"/>
          </w:tcPr>
          <w:p>
            <w:pPr>
              <w:pStyle w:val="TableParagraph"/>
              <w:spacing w:line="159" w:lineRule="exact" w:before="32"/>
              <w:ind w:right="88"/>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KEROSENE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METHYL BROMIDE</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2"/>
                <w:sz w:val="16"/>
              </w:rPr>
              <w:t>F</w:t>
            </w:r>
          </w:p>
        </w:tc>
        <w:tc>
          <w:tcPr>
            <w:tcW w:w="288" w:type="dxa"/>
          </w:tcPr>
          <w:p>
            <w:pPr>
              <w:pStyle w:val="TableParagraph"/>
              <w:spacing w:line="159" w:lineRule="exact"/>
              <w:ind w:left="20"/>
              <w:jc w:val="center"/>
              <w:rPr>
                <w:sz w:val="16"/>
              </w:rPr>
            </w:pPr>
            <w:r>
              <w:rPr>
                <w:color w:val="231F20"/>
                <w:w w:val="72"/>
                <w:sz w:val="16"/>
              </w:rPr>
              <w:t>F</w:t>
            </w:r>
          </w:p>
        </w:tc>
        <w:tc>
          <w:tcPr>
            <w:tcW w:w="288" w:type="dxa"/>
          </w:tcPr>
          <w:p>
            <w:pPr>
              <w:pStyle w:val="TableParagraph"/>
              <w:spacing w:line="159" w:lineRule="exact"/>
              <w:ind w:right="87"/>
              <w:jc w:val="right"/>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KETONES</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90"/>
                <w:sz w:val="16"/>
              </w:rPr>
              <w:t>METHYL BUTANE (iso-Pentane)</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LACQUER SOLVENTS</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METHYL BUTYL ALCOHOL</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9" w:lineRule="exact"/>
              <w:ind w:left="4"/>
              <w:rPr>
                <w:sz w:val="16"/>
              </w:rPr>
            </w:pPr>
            <w:r>
              <w:rPr>
                <w:color w:val="231F20"/>
                <w:w w:val="90"/>
                <w:sz w:val="16"/>
              </w:rPr>
              <w:t>LACTIC ACID - COLD</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07"/>
              <w:rPr>
                <w:sz w:val="16"/>
              </w:rPr>
            </w:pPr>
            <w:r>
              <w:rPr>
                <w:color w:val="231F20"/>
                <w:w w:val="65"/>
                <w:sz w:val="16"/>
              </w:rPr>
              <w:t>G</w:t>
            </w:r>
          </w:p>
        </w:tc>
        <w:tc>
          <w:tcPr>
            <w:tcW w:w="288" w:type="dxa"/>
          </w:tcPr>
          <w:p>
            <w:pPr>
              <w:pStyle w:val="TableParagraph"/>
              <w:spacing w:line="159" w:lineRule="exact"/>
              <w:ind w:left="19"/>
              <w:jc w:val="center"/>
              <w:rPr>
                <w:sz w:val="16"/>
              </w:rPr>
            </w:pPr>
            <w:r>
              <w:rPr>
                <w:color w:val="231F20"/>
                <w:w w:val="65"/>
                <w:sz w:val="16"/>
              </w:rPr>
              <w:t>G</w:t>
            </w:r>
          </w:p>
        </w:tc>
        <w:tc>
          <w:tcPr>
            <w:tcW w:w="288" w:type="dxa"/>
          </w:tcPr>
          <w:p>
            <w:pPr>
              <w:pStyle w:val="TableParagraph"/>
              <w:spacing w:line="159" w:lineRule="exact"/>
              <w:ind w:left="107"/>
              <w:rPr>
                <w:sz w:val="16"/>
              </w:rPr>
            </w:pPr>
            <w:r>
              <w:rPr>
                <w:color w:val="231F20"/>
                <w:w w:val="65"/>
                <w:sz w:val="16"/>
              </w:rPr>
              <w:t>G</w:t>
            </w:r>
          </w:p>
        </w:tc>
        <w:tc>
          <w:tcPr>
            <w:tcW w:w="288" w:type="dxa"/>
          </w:tcPr>
          <w:p>
            <w:pPr>
              <w:pStyle w:val="TableParagraph"/>
              <w:spacing w:line="159" w:lineRule="exact"/>
              <w:ind w:left="19"/>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METHYL BUTYL KETONE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4"/>
              <w:rPr>
                <w:sz w:val="16"/>
              </w:rPr>
            </w:pPr>
            <w:r>
              <w:rPr>
                <w:color w:val="231F20"/>
                <w:w w:val="90"/>
                <w:sz w:val="16"/>
              </w:rPr>
              <w:t>LACTIC ACID - HOT</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5"/>
                <w:sz w:val="16"/>
              </w:rPr>
              <w:t>G</w:t>
            </w:r>
          </w:p>
        </w:tc>
        <w:tc>
          <w:tcPr>
            <w:tcW w:w="288" w:type="dxa"/>
          </w:tcPr>
          <w:p>
            <w:pPr>
              <w:pStyle w:val="TableParagraph"/>
              <w:spacing w:line="159" w:lineRule="exact"/>
              <w:ind w:left="107"/>
              <w:rPr>
                <w:sz w:val="16"/>
              </w:rPr>
            </w:pPr>
            <w:r>
              <w:rPr>
                <w:color w:val="231F20"/>
                <w:w w:val="65"/>
                <w:sz w:val="16"/>
              </w:rPr>
              <w:t>G</w:t>
            </w:r>
          </w:p>
        </w:tc>
        <w:tc>
          <w:tcPr>
            <w:tcW w:w="288" w:type="dxa"/>
          </w:tcPr>
          <w:p>
            <w:pPr>
              <w:pStyle w:val="TableParagraph"/>
              <w:spacing w:line="159" w:lineRule="exact"/>
              <w:ind w:left="19"/>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vMerge w:val="restart"/>
            <w:tcBorders>
              <w:left w:val="nil"/>
            </w:tcBorders>
          </w:tcPr>
          <w:p>
            <w:pPr>
              <w:pStyle w:val="TableParagraph"/>
              <w:ind w:left="5"/>
              <w:rPr>
                <w:sz w:val="16"/>
              </w:rPr>
            </w:pPr>
            <w:r>
              <w:rPr>
                <w:color w:val="231F20"/>
                <w:w w:val="85"/>
                <w:sz w:val="16"/>
              </w:rPr>
              <w:t>METHYL CARBITOL</w:t>
            </w:r>
          </w:p>
          <w:p>
            <w:pPr>
              <w:pStyle w:val="TableParagraph"/>
              <w:spacing w:line="169" w:lineRule="exact" w:before="7"/>
              <w:ind w:left="5"/>
              <w:rPr>
                <w:sz w:val="16"/>
              </w:rPr>
            </w:pPr>
            <w:r>
              <w:rPr>
                <w:color w:val="231F20"/>
                <w:w w:val="80"/>
                <w:sz w:val="16"/>
              </w:rPr>
              <w:t>(Diethylene glycol monomethyl ether)</w:t>
            </w: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6"/>
              <w:rPr>
                <w:b/>
                <w:sz w:val="18"/>
              </w:rPr>
            </w:pPr>
          </w:p>
          <w:p>
            <w:pPr>
              <w:pStyle w:val="TableParagraph"/>
              <w:spacing w:line="169" w:lineRule="exact" w:before="0"/>
              <w:ind w:left="19"/>
              <w:jc w:val="center"/>
              <w:rPr>
                <w:sz w:val="16"/>
              </w:rPr>
            </w:pPr>
            <w:r>
              <w:rPr>
                <w:color w:val="231F20"/>
                <w:w w:val="72"/>
                <w:sz w:val="16"/>
              </w:rPr>
              <w:t>F</w:t>
            </w: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6"/>
              <w:rPr>
                <w:b/>
                <w:sz w:val="18"/>
              </w:rPr>
            </w:pPr>
          </w:p>
          <w:p>
            <w:pPr>
              <w:pStyle w:val="TableParagraph"/>
              <w:spacing w:line="169" w:lineRule="exact" w:before="0"/>
              <w:ind w:left="108"/>
              <w:rPr>
                <w:sz w:val="16"/>
              </w:rPr>
            </w:pPr>
            <w:r>
              <w:rPr>
                <w:color w:val="231F20"/>
                <w:w w:val="65"/>
                <w:sz w:val="16"/>
              </w:rPr>
              <w:t>G</w:t>
            </w:r>
          </w:p>
        </w:tc>
        <w:tc>
          <w:tcPr>
            <w:tcW w:w="288" w:type="dxa"/>
            <w:vMerge w:val="restart"/>
          </w:tcPr>
          <w:p>
            <w:pPr>
              <w:pStyle w:val="TableParagraph"/>
              <w:spacing w:before="6"/>
              <w:rPr>
                <w:b/>
                <w:sz w:val="18"/>
              </w:rPr>
            </w:pPr>
          </w:p>
          <w:p>
            <w:pPr>
              <w:pStyle w:val="TableParagraph"/>
              <w:spacing w:line="169" w:lineRule="exact" w:before="0"/>
              <w:ind w:left="20"/>
              <w:jc w:val="center"/>
              <w:rPr>
                <w:sz w:val="16"/>
              </w:rPr>
            </w:pPr>
            <w:r>
              <w:rPr>
                <w:color w:val="231F20"/>
                <w:w w:val="72"/>
                <w:sz w:val="16"/>
              </w:rPr>
              <w:t>F</w:t>
            </w: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6"/>
              <w:rPr>
                <w:b/>
                <w:sz w:val="18"/>
              </w:rPr>
            </w:pPr>
          </w:p>
          <w:p>
            <w:pPr>
              <w:pStyle w:val="TableParagraph"/>
              <w:spacing w:line="169" w:lineRule="exact" w:before="0"/>
              <w:ind w:left="19"/>
              <w:jc w:val="center"/>
              <w:rPr>
                <w:sz w:val="16"/>
              </w:rPr>
            </w:pPr>
            <w:r>
              <w:rPr>
                <w:color w:val="231F20"/>
                <w:w w:val="72"/>
                <w:sz w:val="16"/>
              </w:rPr>
              <w:t>F</w:t>
            </w:r>
          </w:p>
        </w:tc>
      </w:tr>
      <w:tr>
        <w:trPr>
          <w:trHeight w:val="191" w:hRule="atLeast"/>
        </w:trPr>
        <w:tc>
          <w:tcPr>
            <w:tcW w:w="2227" w:type="dxa"/>
            <w:tcBorders>
              <w:left w:val="nil"/>
            </w:tcBorders>
          </w:tcPr>
          <w:p>
            <w:pPr>
              <w:pStyle w:val="TableParagraph"/>
              <w:spacing w:line="149" w:lineRule="exact"/>
              <w:ind w:left="4"/>
              <w:rPr>
                <w:sz w:val="16"/>
              </w:rPr>
            </w:pPr>
            <w:r>
              <w:rPr>
                <w:color w:val="231F20"/>
                <w:w w:val="85"/>
                <w:sz w:val="16"/>
              </w:rPr>
              <w:t>LARD</w:t>
            </w:r>
          </w:p>
        </w:tc>
        <w:tc>
          <w:tcPr>
            <w:tcW w:w="288" w:type="dxa"/>
          </w:tcPr>
          <w:p>
            <w:pPr>
              <w:pStyle w:val="TableParagraph"/>
              <w:spacing w:line="149" w:lineRule="exact"/>
              <w:ind w:right="87"/>
              <w:jc w:val="right"/>
              <w:rPr>
                <w:sz w:val="16"/>
              </w:rPr>
            </w:pPr>
            <w:r>
              <w:rPr>
                <w:color w:val="231F20"/>
                <w:w w:val="68"/>
                <w:sz w:val="16"/>
              </w:rPr>
              <w:t>C</w:t>
            </w:r>
          </w:p>
        </w:tc>
        <w:tc>
          <w:tcPr>
            <w:tcW w:w="288" w:type="dxa"/>
          </w:tcPr>
          <w:p>
            <w:pPr>
              <w:pStyle w:val="TableParagraph"/>
              <w:spacing w:line="149" w:lineRule="exact"/>
              <w:ind w:left="109"/>
              <w:rPr>
                <w:sz w:val="16"/>
              </w:rPr>
            </w:pPr>
            <w:r>
              <w:rPr>
                <w:color w:val="231F20"/>
                <w:w w:val="68"/>
                <w:sz w:val="16"/>
              </w:rPr>
              <w:t>C</w:t>
            </w:r>
          </w:p>
        </w:tc>
        <w:tc>
          <w:tcPr>
            <w:tcW w:w="288" w:type="dxa"/>
          </w:tcPr>
          <w:p>
            <w:pPr>
              <w:pStyle w:val="TableParagraph"/>
              <w:spacing w:line="149" w:lineRule="exact"/>
              <w:ind w:left="19"/>
              <w:jc w:val="center"/>
              <w:rPr>
                <w:sz w:val="16"/>
              </w:rPr>
            </w:pPr>
            <w:r>
              <w:rPr>
                <w:color w:val="231F20"/>
                <w:w w:val="68"/>
                <w:sz w:val="16"/>
              </w:rPr>
              <w:t>C</w:t>
            </w:r>
          </w:p>
        </w:tc>
        <w:tc>
          <w:tcPr>
            <w:tcW w:w="288" w:type="dxa"/>
          </w:tcPr>
          <w:p>
            <w:pPr>
              <w:pStyle w:val="TableParagraph"/>
              <w:spacing w:line="149" w:lineRule="exact"/>
              <w:ind w:left="109"/>
              <w:rPr>
                <w:sz w:val="16"/>
              </w:rPr>
            </w:pPr>
            <w:r>
              <w:rPr>
                <w:color w:val="231F20"/>
                <w:w w:val="68"/>
                <w:sz w:val="16"/>
              </w:rPr>
              <w:t>C</w:t>
            </w:r>
          </w:p>
        </w:tc>
        <w:tc>
          <w:tcPr>
            <w:tcW w:w="288" w:type="dxa"/>
          </w:tcPr>
          <w:p>
            <w:pPr>
              <w:pStyle w:val="TableParagraph"/>
              <w:spacing w:line="149" w:lineRule="exact"/>
              <w:ind w:left="19"/>
              <w:jc w:val="center"/>
              <w:rPr>
                <w:sz w:val="16"/>
              </w:rPr>
            </w:pPr>
            <w:r>
              <w:rPr>
                <w:color w:val="231F20"/>
                <w:w w:val="68"/>
                <w:sz w:val="16"/>
              </w:rPr>
              <w:t>E</w:t>
            </w:r>
          </w:p>
        </w:tc>
        <w:tc>
          <w:tcPr>
            <w:tcW w:w="288" w:type="dxa"/>
          </w:tcPr>
          <w:p>
            <w:pPr>
              <w:pStyle w:val="TableParagraph"/>
              <w:spacing w:line="149" w:lineRule="exact"/>
              <w:ind w:right="89"/>
              <w:jc w:val="right"/>
              <w:rPr>
                <w:sz w:val="16"/>
              </w:rPr>
            </w:pPr>
            <w:r>
              <w:rPr>
                <w:color w:val="231F20"/>
                <w:w w:val="71"/>
                <w:sz w:val="16"/>
              </w:rPr>
              <w:t>X</w:t>
            </w:r>
          </w:p>
        </w:tc>
        <w:tc>
          <w:tcPr>
            <w:tcW w:w="288" w:type="dxa"/>
          </w:tcPr>
          <w:p>
            <w:pPr>
              <w:pStyle w:val="TableParagraph"/>
              <w:spacing w:line="149" w:lineRule="exact"/>
              <w:ind w:left="110"/>
              <w:rPr>
                <w:sz w:val="16"/>
              </w:rPr>
            </w:pPr>
            <w:r>
              <w:rPr>
                <w:color w:val="231F20"/>
                <w:w w:val="71"/>
                <w:sz w:val="16"/>
              </w:rPr>
              <w:t>X</w:t>
            </w:r>
          </w:p>
        </w:tc>
        <w:tc>
          <w:tcPr>
            <w:tcW w:w="288" w:type="dxa"/>
          </w:tcPr>
          <w:p>
            <w:pPr>
              <w:pStyle w:val="TableParagraph"/>
              <w:spacing w:line="149" w:lineRule="exact"/>
              <w:ind w:left="19"/>
              <w:jc w:val="center"/>
              <w:rPr>
                <w:sz w:val="16"/>
              </w:rPr>
            </w:pPr>
            <w:r>
              <w:rPr>
                <w:color w:val="231F20"/>
                <w:w w:val="68"/>
                <w:sz w:val="16"/>
              </w:rPr>
              <w:t>E</w:t>
            </w:r>
          </w:p>
        </w:tc>
        <w:tc>
          <w:tcPr>
            <w:tcW w:w="288" w:type="dxa"/>
          </w:tcPr>
          <w:p>
            <w:pPr>
              <w:pStyle w:val="TableParagraph"/>
              <w:spacing w:line="149" w:lineRule="exact"/>
              <w:ind w:left="112"/>
              <w:rPr>
                <w:sz w:val="16"/>
              </w:rPr>
            </w:pPr>
            <w:r>
              <w:rPr>
                <w:color w:val="231F20"/>
                <w:w w:val="68"/>
                <w:sz w:val="16"/>
              </w:rPr>
              <w:t>E</w:t>
            </w:r>
          </w:p>
        </w:tc>
        <w:tc>
          <w:tcPr>
            <w:tcW w:w="288" w:type="dxa"/>
          </w:tcPr>
          <w:p>
            <w:pPr>
              <w:pStyle w:val="TableParagraph"/>
              <w:spacing w:line="149" w:lineRule="exact"/>
              <w:ind w:left="19"/>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vMerge/>
            <w:tcBorders>
              <w:top w:val="nil"/>
              <w:left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r>
      <w:tr>
        <w:trPr>
          <w:trHeight w:val="211" w:hRule="atLeast"/>
        </w:trPr>
        <w:tc>
          <w:tcPr>
            <w:tcW w:w="2227" w:type="dxa"/>
            <w:tcBorders>
              <w:left w:val="nil"/>
            </w:tcBorders>
          </w:tcPr>
          <w:p>
            <w:pPr>
              <w:pStyle w:val="TableParagraph"/>
              <w:spacing w:line="159" w:lineRule="exact" w:before="32"/>
              <w:ind w:left="4"/>
              <w:rPr>
                <w:sz w:val="16"/>
              </w:rPr>
            </w:pPr>
            <w:r>
              <w:rPr>
                <w:color w:val="231F20"/>
                <w:w w:val="80"/>
                <w:sz w:val="16"/>
              </w:rPr>
              <w:t>LAVENDER OIL</w:t>
            </w:r>
          </w:p>
        </w:tc>
        <w:tc>
          <w:tcPr>
            <w:tcW w:w="288" w:type="dxa"/>
          </w:tcPr>
          <w:p>
            <w:pPr>
              <w:pStyle w:val="TableParagraph"/>
              <w:spacing w:line="159" w:lineRule="exact" w:before="32"/>
              <w:ind w:right="89"/>
              <w:jc w:val="right"/>
              <w:rPr>
                <w:sz w:val="16"/>
              </w:rPr>
            </w:pPr>
            <w:r>
              <w:rPr>
                <w:color w:val="231F20"/>
                <w:w w:val="71"/>
                <w:sz w:val="16"/>
              </w:rPr>
              <w:t>X</w:t>
            </w:r>
          </w:p>
        </w:tc>
        <w:tc>
          <w:tcPr>
            <w:tcW w:w="288" w:type="dxa"/>
          </w:tcPr>
          <w:p>
            <w:pPr>
              <w:pStyle w:val="TableParagraph"/>
              <w:spacing w:line="159" w:lineRule="exact" w:before="32"/>
              <w:ind w:left="110"/>
              <w:rPr>
                <w:sz w:val="16"/>
              </w:rPr>
            </w:pPr>
            <w:r>
              <w:rPr>
                <w:color w:val="231F20"/>
                <w:w w:val="71"/>
                <w:sz w:val="16"/>
              </w:rPr>
              <w:t>X</w:t>
            </w:r>
          </w:p>
        </w:tc>
        <w:tc>
          <w:tcPr>
            <w:tcW w:w="288" w:type="dxa"/>
          </w:tcPr>
          <w:p>
            <w:pPr>
              <w:pStyle w:val="TableParagraph"/>
              <w:spacing w:line="159" w:lineRule="exact" w:before="32"/>
              <w:ind w:left="19"/>
              <w:jc w:val="center"/>
              <w:rPr>
                <w:sz w:val="16"/>
              </w:rPr>
            </w:pPr>
            <w:r>
              <w:rPr>
                <w:color w:val="231F20"/>
                <w:w w:val="71"/>
                <w:sz w:val="16"/>
              </w:rPr>
              <w:t>X</w:t>
            </w:r>
          </w:p>
        </w:tc>
        <w:tc>
          <w:tcPr>
            <w:tcW w:w="288" w:type="dxa"/>
          </w:tcPr>
          <w:p>
            <w:pPr>
              <w:pStyle w:val="TableParagraph"/>
              <w:spacing w:line="159" w:lineRule="exact" w:before="32"/>
              <w:ind w:left="110"/>
              <w:rPr>
                <w:sz w:val="16"/>
              </w:rPr>
            </w:pPr>
            <w:r>
              <w:rPr>
                <w:color w:val="231F20"/>
                <w:w w:val="71"/>
                <w:sz w:val="16"/>
              </w:rPr>
              <w:t>X</w:t>
            </w:r>
          </w:p>
        </w:tc>
        <w:tc>
          <w:tcPr>
            <w:tcW w:w="288" w:type="dxa"/>
          </w:tcPr>
          <w:p>
            <w:pPr>
              <w:pStyle w:val="TableParagraph"/>
              <w:spacing w:line="159" w:lineRule="exact" w:before="32"/>
              <w:ind w:left="19"/>
              <w:jc w:val="center"/>
              <w:rPr>
                <w:sz w:val="16"/>
              </w:rPr>
            </w:pPr>
            <w:r>
              <w:rPr>
                <w:color w:val="231F20"/>
                <w:w w:val="68"/>
                <w:sz w:val="16"/>
              </w:rPr>
              <w:t>C</w:t>
            </w:r>
          </w:p>
        </w:tc>
        <w:tc>
          <w:tcPr>
            <w:tcW w:w="288" w:type="dxa"/>
          </w:tcPr>
          <w:p>
            <w:pPr>
              <w:pStyle w:val="TableParagraph"/>
              <w:spacing w:line="159" w:lineRule="exact" w:before="32"/>
              <w:ind w:right="89"/>
              <w:jc w:val="right"/>
              <w:rPr>
                <w:sz w:val="16"/>
              </w:rPr>
            </w:pPr>
            <w:r>
              <w:rPr>
                <w:color w:val="231F20"/>
                <w:w w:val="71"/>
                <w:sz w:val="16"/>
              </w:rPr>
              <w:t>X</w:t>
            </w:r>
          </w:p>
        </w:tc>
        <w:tc>
          <w:tcPr>
            <w:tcW w:w="288" w:type="dxa"/>
          </w:tcPr>
          <w:p>
            <w:pPr>
              <w:pStyle w:val="TableParagraph"/>
              <w:spacing w:line="159" w:lineRule="exact" w:before="32"/>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before="32"/>
              <w:ind w:left="19"/>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before="32"/>
              <w:ind w:left="5"/>
              <w:rPr>
                <w:sz w:val="16"/>
              </w:rPr>
            </w:pPr>
            <w:r>
              <w:rPr>
                <w:color w:val="231F20"/>
                <w:w w:val="80"/>
                <w:sz w:val="16"/>
              </w:rPr>
              <w:t>METHYL CELLOSOLVE</w:t>
            </w:r>
          </w:p>
        </w:tc>
        <w:tc>
          <w:tcPr>
            <w:tcW w:w="288" w:type="dxa"/>
          </w:tcPr>
          <w:p>
            <w:pPr>
              <w:pStyle w:val="TableParagraph"/>
              <w:spacing w:line="159" w:lineRule="exact" w:before="32"/>
              <w:ind w:left="109"/>
              <w:rPr>
                <w:sz w:val="16"/>
              </w:rPr>
            </w:pPr>
            <w:r>
              <w:rPr>
                <w:color w:val="231F20"/>
                <w:w w:val="68"/>
                <w:sz w:val="16"/>
              </w:rPr>
              <w:t>C</w:t>
            </w:r>
          </w:p>
        </w:tc>
        <w:tc>
          <w:tcPr>
            <w:tcW w:w="288" w:type="dxa"/>
          </w:tcPr>
          <w:p>
            <w:pPr>
              <w:pStyle w:val="TableParagraph"/>
              <w:spacing w:line="159" w:lineRule="exact" w:before="32"/>
              <w:ind w:left="20"/>
              <w:jc w:val="center"/>
              <w:rPr>
                <w:sz w:val="16"/>
              </w:rPr>
            </w:pPr>
            <w:r>
              <w:rPr>
                <w:color w:val="231F20"/>
                <w:w w:val="68"/>
                <w:sz w:val="16"/>
              </w:rPr>
              <w:t>C</w:t>
            </w:r>
          </w:p>
        </w:tc>
        <w:tc>
          <w:tcPr>
            <w:tcW w:w="288" w:type="dxa"/>
          </w:tcPr>
          <w:p>
            <w:pPr>
              <w:pStyle w:val="TableParagraph"/>
              <w:spacing w:line="159" w:lineRule="exact" w:before="32"/>
              <w:ind w:left="109"/>
              <w:rPr>
                <w:sz w:val="16"/>
              </w:rPr>
            </w:pPr>
            <w:r>
              <w:rPr>
                <w:color w:val="231F20"/>
                <w:w w:val="68"/>
                <w:sz w:val="16"/>
              </w:rPr>
              <w:t>C</w:t>
            </w:r>
          </w:p>
        </w:tc>
        <w:tc>
          <w:tcPr>
            <w:tcW w:w="288" w:type="dxa"/>
          </w:tcPr>
          <w:p>
            <w:pPr>
              <w:pStyle w:val="TableParagraph"/>
              <w:spacing w:line="159" w:lineRule="exact" w:before="32"/>
              <w:ind w:left="20"/>
              <w:jc w:val="center"/>
              <w:rPr>
                <w:sz w:val="16"/>
              </w:rPr>
            </w:pPr>
            <w:r>
              <w:rPr>
                <w:color w:val="231F20"/>
                <w:w w:val="68"/>
                <w:sz w:val="16"/>
              </w:rPr>
              <w:t>C</w:t>
            </w:r>
          </w:p>
        </w:tc>
        <w:tc>
          <w:tcPr>
            <w:tcW w:w="288" w:type="dxa"/>
          </w:tcPr>
          <w:p>
            <w:pPr>
              <w:pStyle w:val="TableParagraph"/>
              <w:spacing w:line="159" w:lineRule="exact" w:before="32"/>
              <w:ind w:right="87"/>
              <w:jc w:val="right"/>
              <w:rPr>
                <w:sz w:val="16"/>
              </w:rPr>
            </w:pPr>
            <w:r>
              <w:rPr>
                <w:color w:val="231F20"/>
                <w:w w:val="68"/>
                <w:sz w:val="16"/>
              </w:rPr>
              <w:t>C</w:t>
            </w:r>
          </w:p>
        </w:tc>
        <w:tc>
          <w:tcPr>
            <w:tcW w:w="288" w:type="dxa"/>
          </w:tcPr>
          <w:p>
            <w:pPr>
              <w:pStyle w:val="TableParagraph"/>
              <w:spacing w:line="159" w:lineRule="exact" w:before="32"/>
              <w:ind w:left="110"/>
              <w:rPr>
                <w:sz w:val="16"/>
              </w:rPr>
            </w:pPr>
            <w:r>
              <w:rPr>
                <w:color w:val="231F20"/>
                <w:w w:val="71"/>
                <w:sz w:val="16"/>
              </w:rPr>
              <w:t>X</w:t>
            </w:r>
          </w:p>
        </w:tc>
        <w:tc>
          <w:tcPr>
            <w:tcW w:w="288" w:type="dxa"/>
          </w:tcPr>
          <w:p>
            <w:pPr>
              <w:pStyle w:val="TableParagraph"/>
              <w:spacing w:line="159" w:lineRule="exact" w:before="32"/>
              <w:ind w:left="20"/>
              <w:jc w:val="center"/>
              <w:rPr>
                <w:sz w:val="16"/>
              </w:rPr>
            </w:pPr>
            <w:r>
              <w:rPr>
                <w:color w:val="231F20"/>
                <w:w w:val="71"/>
                <w:sz w:val="16"/>
              </w:rPr>
              <w:t>X</w:t>
            </w:r>
          </w:p>
        </w:tc>
        <w:tc>
          <w:tcPr>
            <w:tcW w:w="288" w:type="dxa"/>
          </w:tcPr>
          <w:p>
            <w:pPr>
              <w:pStyle w:val="TableParagraph"/>
              <w:spacing w:line="159" w:lineRule="exact" w:before="32"/>
              <w:ind w:left="19"/>
              <w:jc w:val="center"/>
              <w:rPr>
                <w:sz w:val="16"/>
              </w:rPr>
            </w:pPr>
            <w:r>
              <w:rPr>
                <w:color w:val="231F20"/>
                <w:w w:val="68"/>
                <w:sz w:val="16"/>
              </w:rPr>
              <w:t>E</w:t>
            </w:r>
          </w:p>
        </w:tc>
        <w:tc>
          <w:tcPr>
            <w:tcW w:w="288" w:type="dxa"/>
          </w:tcPr>
          <w:p>
            <w:pPr>
              <w:pStyle w:val="TableParagraph"/>
              <w:spacing w:line="159" w:lineRule="exact" w:before="32"/>
              <w:ind w:left="20"/>
              <w:jc w:val="center"/>
              <w:rPr>
                <w:sz w:val="16"/>
              </w:rPr>
            </w:pPr>
            <w:r>
              <w:rPr>
                <w:color w:val="231F20"/>
                <w:w w:val="68"/>
                <w:sz w:val="16"/>
              </w:rPr>
              <w:t>E</w:t>
            </w:r>
          </w:p>
        </w:tc>
        <w:tc>
          <w:tcPr>
            <w:tcW w:w="288" w:type="dxa"/>
          </w:tcPr>
          <w:p>
            <w:pPr>
              <w:pStyle w:val="TableParagraph"/>
              <w:spacing w:line="159" w:lineRule="exact" w:before="32"/>
              <w:ind w:right="87"/>
              <w:jc w:val="right"/>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LEAD ACETATE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METHYL CHLORIDE</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2"/>
                <w:sz w:val="16"/>
              </w:rPr>
              <w:t>F</w:t>
            </w:r>
          </w:p>
        </w:tc>
        <w:tc>
          <w:tcPr>
            <w:tcW w:w="288" w:type="dxa"/>
          </w:tcPr>
          <w:p>
            <w:pPr>
              <w:pStyle w:val="TableParagraph"/>
              <w:spacing w:line="159" w:lineRule="exact"/>
              <w:ind w:left="20"/>
              <w:jc w:val="center"/>
              <w:rPr>
                <w:sz w:val="16"/>
              </w:rPr>
            </w:pPr>
            <w:r>
              <w:rPr>
                <w:color w:val="231F20"/>
                <w:w w:val="72"/>
                <w:sz w:val="16"/>
              </w:rPr>
              <w:t>F</w:t>
            </w:r>
          </w:p>
        </w:tc>
        <w:tc>
          <w:tcPr>
            <w:tcW w:w="288" w:type="dxa"/>
          </w:tcPr>
          <w:p>
            <w:pPr>
              <w:pStyle w:val="TableParagraph"/>
              <w:spacing w:line="159" w:lineRule="exact"/>
              <w:ind w:right="89"/>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ind w:left="4"/>
              <w:rPr>
                <w:sz w:val="16"/>
              </w:rPr>
            </w:pPr>
            <w:r>
              <w:rPr>
                <w:color w:val="231F20"/>
                <w:w w:val="85"/>
                <w:sz w:val="16"/>
              </w:rPr>
              <w:t>LEAD NITRATE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left="19"/>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METHYL CYANIDE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7"/>
              <w:jc w:val="right"/>
              <w:rPr>
                <w:sz w:val="16"/>
              </w:rPr>
            </w:pPr>
            <w:r>
              <w:rPr>
                <w:color w:val="231F20"/>
                <w:w w:val="68"/>
                <w:sz w:val="16"/>
              </w:rPr>
              <w:t>C</w:t>
            </w:r>
          </w:p>
        </w:tc>
      </w:tr>
      <w:tr>
        <w:trPr>
          <w:trHeight w:val="201" w:hRule="atLeast"/>
        </w:trPr>
        <w:tc>
          <w:tcPr>
            <w:tcW w:w="2227" w:type="dxa"/>
            <w:tcBorders>
              <w:left w:val="nil"/>
            </w:tcBorders>
          </w:tcPr>
          <w:p>
            <w:pPr>
              <w:pStyle w:val="TableParagraph"/>
              <w:spacing w:line="158" w:lineRule="exact"/>
              <w:ind w:left="4"/>
              <w:rPr>
                <w:sz w:val="16"/>
              </w:rPr>
            </w:pPr>
            <w:r>
              <w:rPr>
                <w:color w:val="231F20"/>
                <w:w w:val="85"/>
                <w:sz w:val="16"/>
              </w:rPr>
              <w:t>LEAD SULFATE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METHYL ETHYL KETONE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ind w:left="4"/>
              <w:rPr>
                <w:sz w:val="16"/>
              </w:rPr>
            </w:pPr>
            <w:r>
              <w:rPr>
                <w:color w:val="231F20"/>
                <w:w w:val="85"/>
                <w:sz w:val="16"/>
              </w:rPr>
              <w:t>LIME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07"/>
              <w:rPr>
                <w:sz w:val="16"/>
              </w:rPr>
            </w:pPr>
            <w:r>
              <w:rPr>
                <w:color w:val="231F20"/>
                <w:w w:val="65"/>
                <w:sz w:val="16"/>
              </w:rPr>
              <w:t>G</w:t>
            </w:r>
          </w:p>
        </w:tc>
        <w:tc>
          <w:tcPr>
            <w:tcW w:w="288" w:type="dxa"/>
          </w:tcPr>
          <w:p>
            <w:pPr>
              <w:pStyle w:val="TableParagraph"/>
              <w:spacing w:line="158" w:lineRule="exact"/>
              <w:ind w:left="19"/>
              <w:jc w:val="center"/>
              <w:rPr>
                <w:sz w:val="16"/>
              </w:rPr>
            </w:pPr>
            <w:r>
              <w:rPr>
                <w:color w:val="231F20"/>
                <w:w w:val="65"/>
                <w:sz w:val="16"/>
              </w:rPr>
              <w:t>G</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5"/>
                <w:sz w:val="16"/>
              </w:rPr>
              <w:t>G</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5"/>
                <w:sz w:val="16"/>
              </w:rPr>
              <w:t>G</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METHYL HEXANOL</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LIME BLEACH (Calcium hypochlorite)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METHYL METHACRILATE</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4"/>
              <w:rPr>
                <w:sz w:val="16"/>
              </w:rPr>
            </w:pPr>
            <w:r>
              <w:rPr>
                <w:color w:val="231F20"/>
                <w:w w:val="85"/>
                <w:sz w:val="16"/>
              </w:rPr>
              <w:t>LIME SULFUR</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METHYL NORMAL AMYL KETONE</w:t>
            </w: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7"/>
              <w:jc w:val="right"/>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4"/>
              <w:rPr>
                <w:sz w:val="16"/>
              </w:rPr>
            </w:pPr>
            <w:r>
              <w:rPr>
                <w:color w:val="231F20"/>
                <w:w w:val="85"/>
                <w:sz w:val="16"/>
              </w:rPr>
              <w:t>LIMONENE (Dipentene)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METHYL PROPYL ETHER</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9"/>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LINOLEIC ACID</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METHYL SALYCILATE</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LINSEED OIL</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METHYL STYRENE ( p-Vinyltoluene)</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8"/>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LIQUID PETROLEUM GAS (LPG)</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07"/>
              <w:rPr>
                <w:sz w:val="16"/>
              </w:rPr>
            </w:pPr>
            <w:r>
              <w:rPr>
                <w:color w:val="231F20"/>
                <w:w w:val="65"/>
                <w:sz w:val="16"/>
              </w:rPr>
              <w:t>G</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METHYL SULFIDE (Dimethyl sulfide)</w:t>
            </w:r>
          </w:p>
        </w:tc>
        <w:tc>
          <w:tcPr>
            <w:tcW w:w="288" w:type="dxa"/>
          </w:tcPr>
          <w:p>
            <w:pPr>
              <w:pStyle w:val="TableParagraph"/>
              <w:spacing w:line="159" w:lineRule="exact"/>
              <w:ind w:left="113"/>
              <w:rPr>
                <w:sz w:val="16"/>
              </w:rPr>
            </w:pPr>
            <w:r>
              <w:rPr>
                <w:color w:val="231F20"/>
                <w:w w:val="72"/>
                <w:sz w:val="16"/>
              </w:rPr>
              <w:t>F</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8"/>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LUBRICATING OIL</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METHYL TERTIARY METYL ETHER</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9" w:lineRule="exact"/>
              <w:ind w:left="5"/>
              <w:rPr>
                <w:sz w:val="16"/>
              </w:rPr>
            </w:pPr>
            <w:r>
              <w:rPr>
                <w:color w:val="231F20"/>
                <w:w w:val="75"/>
                <w:sz w:val="16"/>
              </w:rPr>
              <w:t>LYE SOLUTIONS (Caustic soda solution)</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METHYL 1-2, 4-PENTANEDIOL</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9" w:lineRule="exact"/>
              <w:ind w:left="4"/>
              <w:rPr>
                <w:sz w:val="16"/>
              </w:rPr>
            </w:pPr>
            <w:r>
              <w:rPr>
                <w:color w:val="231F20"/>
                <w:w w:val="85"/>
                <w:sz w:val="16"/>
              </w:rPr>
              <w:t>MEK</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METHYL-ISO-AMYL-KETONE</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9" w:lineRule="exact"/>
              <w:ind w:left="4"/>
              <w:rPr>
                <w:sz w:val="16"/>
              </w:rPr>
            </w:pPr>
            <w:r>
              <w:rPr>
                <w:color w:val="231F20"/>
                <w:w w:val="85"/>
                <w:sz w:val="16"/>
              </w:rPr>
              <w:t>MAGNESIUM ACETATE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METHYL-L-PROPANOL</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9" w:lineRule="exact"/>
              <w:ind w:left="4"/>
              <w:rPr>
                <w:sz w:val="16"/>
              </w:rPr>
            </w:pPr>
            <w:r>
              <w:rPr>
                <w:color w:val="231F20"/>
                <w:w w:val="85"/>
                <w:sz w:val="16"/>
              </w:rPr>
              <w:t>MAGNESIUM CHLORIDE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METHYL-2-BUTANOL</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392" w:hRule="atLeast"/>
        </w:trPr>
        <w:tc>
          <w:tcPr>
            <w:tcW w:w="2227" w:type="dxa"/>
            <w:tcBorders>
              <w:left w:val="nil"/>
            </w:tcBorders>
          </w:tcPr>
          <w:p>
            <w:pPr>
              <w:pStyle w:val="TableParagraph"/>
              <w:ind w:left="4"/>
              <w:rPr>
                <w:sz w:val="16"/>
              </w:rPr>
            </w:pPr>
            <w:r>
              <w:rPr>
                <w:color w:val="231F20"/>
                <w:w w:val="85"/>
                <w:sz w:val="16"/>
              </w:rPr>
              <w:t>MAGNESIUM HYDRATE</w:t>
            </w:r>
          </w:p>
          <w:p>
            <w:pPr>
              <w:pStyle w:val="TableParagraph"/>
              <w:spacing w:line="159" w:lineRule="exact" w:before="7"/>
              <w:ind w:left="5"/>
              <w:rPr>
                <w:sz w:val="16"/>
              </w:rPr>
            </w:pPr>
            <w:r>
              <w:rPr>
                <w:color w:val="231F20"/>
                <w:w w:val="90"/>
                <w:sz w:val="16"/>
              </w:rPr>
              <w:t>(Magnesium hydroxide)</w:t>
            </w:r>
          </w:p>
        </w:tc>
        <w:tc>
          <w:tcPr>
            <w:tcW w:w="288" w:type="dxa"/>
          </w:tcPr>
          <w:p>
            <w:pPr>
              <w:pStyle w:val="TableParagraph"/>
              <w:spacing w:before="6"/>
              <w:rPr>
                <w:b/>
                <w:sz w:val="18"/>
              </w:rPr>
            </w:pPr>
          </w:p>
          <w:p>
            <w:pPr>
              <w:pStyle w:val="TableParagraph"/>
              <w:spacing w:line="159" w:lineRule="exact" w:before="0"/>
              <w:ind w:right="90"/>
              <w:jc w:val="right"/>
              <w:rPr>
                <w:sz w:val="16"/>
              </w:rPr>
            </w:pPr>
            <w:r>
              <w:rPr>
                <w:color w:val="231F20"/>
                <w:w w:val="68"/>
                <w:sz w:val="16"/>
              </w:rPr>
              <w:t>E</w:t>
            </w:r>
          </w:p>
        </w:tc>
        <w:tc>
          <w:tcPr>
            <w:tcW w:w="288" w:type="dxa"/>
          </w:tcPr>
          <w:p>
            <w:pPr>
              <w:pStyle w:val="TableParagraph"/>
              <w:spacing w:before="6"/>
              <w:rPr>
                <w:b/>
                <w:sz w:val="18"/>
              </w:rPr>
            </w:pPr>
          </w:p>
          <w:p>
            <w:pPr>
              <w:pStyle w:val="TableParagraph"/>
              <w:spacing w:line="159" w:lineRule="exact" w:before="0"/>
              <w:ind w:left="109"/>
              <w:rPr>
                <w:sz w:val="16"/>
              </w:rPr>
            </w:pPr>
            <w:r>
              <w:rPr>
                <w:color w:val="231F20"/>
                <w:w w:val="68"/>
                <w:sz w:val="16"/>
              </w:rPr>
              <w:t>C</w:t>
            </w:r>
          </w:p>
        </w:tc>
        <w:tc>
          <w:tcPr>
            <w:tcW w:w="288" w:type="dxa"/>
          </w:tcPr>
          <w:p>
            <w:pPr>
              <w:pStyle w:val="TableParagraph"/>
              <w:spacing w:before="6"/>
              <w:rPr>
                <w:b/>
                <w:sz w:val="18"/>
              </w:rPr>
            </w:pPr>
          </w:p>
          <w:p>
            <w:pPr>
              <w:pStyle w:val="TableParagraph"/>
              <w:spacing w:line="159" w:lineRule="exact" w:before="0"/>
              <w:ind w:left="20"/>
              <w:jc w:val="center"/>
              <w:rPr>
                <w:sz w:val="16"/>
              </w:rPr>
            </w:pPr>
            <w:r>
              <w:rPr>
                <w:color w:val="231F20"/>
                <w:w w:val="68"/>
                <w:sz w:val="16"/>
              </w:rPr>
              <w:t>E</w:t>
            </w:r>
          </w:p>
        </w:tc>
        <w:tc>
          <w:tcPr>
            <w:tcW w:w="288" w:type="dxa"/>
          </w:tcPr>
          <w:p>
            <w:pPr>
              <w:pStyle w:val="TableParagraph"/>
              <w:spacing w:before="6"/>
              <w:rPr>
                <w:b/>
                <w:sz w:val="18"/>
              </w:rPr>
            </w:pPr>
          </w:p>
          <w:p>
            <w:pPr>
              <w:pStyle w:val="TableParagraph"/>
              <w:spacing w:line="159" w:lineRule="exact" w:before="0"/>
              <w:ind w:left="112"/>
              <w:rPr>
                <w:sz w:val="16"/>
              </w:rPr>
            </w:pPr>
            <w:r>
              <w:rPr>
                <w:color w:val="231F20"/>
                <w:w w:val="68"/>
                <w:sz w:val="16"/>
              </w:rPr>
              <w:t>E</w:t>
            </w:r>
          </w:p>
        </w:tc>
        <w:tc>
          <w:tcPr>
            <w:tcW w:w="288" w:type="dxa"/>
          </w:tcPr>
          <w:p>
            <w:pPr>
              <w:pStyle w:val="TableParagraph"/>
              <w:spacing w:before="6"/>
              <w:rPr>
                <w:b/>
                <w:sz w:val="18"/>
              </w:rPr>
            </w:pPr>
          </w:p>
          <w:p>
            <w:pPr>
              <w:pStyle w:val="TableParagraph"/>
              <w:spacing w:line="159" w:lineRule="exact" w:before="0"/>
              <w:ind w:left="19"/>
              <w:jc w:val="center"/>
              <w:rPr>
                <w:sz w:val="16"/>
              </w:rPr>
            </w:pPr>
            <w:r>
              <w:rPr>
                <w:color w:val="231F20"/>
                <w:w w:val="68"/>
                <w:sz w:val="16"/>
              </w:rPr>
              <w:t>C</w:t>
            </w:r>
          </w:p>
        </w:tc>
        <w:tc>
          <w:tcPr>
            <w:tcW w:w="288" w:type="dxa"/>
          </w:tcPr>
          <w:p>
            <w:pPr>
              <w:pStyle w:val="TableParagraph"/>
              <w:spacing w:before="6"/>
              <w:rPr>
                <w:b/>
                <w:sz w:val="18"/>
              </w:rPr>
            </w:pPr>
          </w:p>
          <w:p>
            <w:pPr>
              <w:pStyle w:val="TableParagraph"/>
              <w:spacing w:line="159" w:lineRule="exact" w:before="0"/>
              <w:ind w:right="87"/>
              <w:jc w:val="right"/>
              <w:rPr>
                <w:sz w:val="16"/>
              </w:rPr>
            </w:pPr>
            <w:r>
              <w:rPr>
                <w:color w:val="231F20"/>
                <w:w w:val="68"/>
                <w:sz w:val="16"/>
              </w:rPr>
              <w:t>C</w:t>
            </w:r>
          </w:p>
        </w:tc>
        <w:tc>
          <w:tcPr>
            <w:tcW w:w="288" w:type="dxa"/>
          </w:tcPr>
          <w:p>
            <w:pPr>
              <w:pStyle w:val="TableParagraph"/>
              <w:spacing w:before="6"/>
              <w:rPr>
                <w:b/>
                <w:sz w:val="18"/>
              </w:rPr>
            </w:pPr>
          </w:p>
          <w:p>
            <w:pPr>
              <w:pStyle w:val="TableParagraph"/>
              <w:spacing w:line="159" w:lineRule="exact" w:before="0"/>
              <w:ind w:left="108"/>
              <w:rPr>
                <w:sz w:val="16"/>
              </w:rPr>
            </w:pPr>
            <w:r>
              <w:rPr>
                <w:color w:val="231F20"/>
                <w:w w:val="65"/>
                <w:sz w:val="16"/>
              </w:rPr>
              <w:t>G</w:t>
            </w:r>
          </w:p>
        </w:tc>
        <w:tc>
          <w:tcPr>
            <w:tcW w:w="288" w:type="dxa"/>
          </w:tcPr>
          <w:p>
            <w:pPr>
              <w:pStyle w:val="TableParagraph"/>
              <w:spacing w:before="6"/>
              <w:rPr>
                <w:b/>
                <w:sz w:val="18"/>
              </w:rPr>
            </w:pPr>
          </w:p>
          <w:p>
            <w:pPr>
              <w:pStyle w:val="TableParagraph"/>
              <w:spacing w:line="159" w:lineRule="exact" w:before="0"/>
              <w:ind w:left="19"/>
              <w:jc w:val="center"/>
              <w:rPr>
                <w:sz w:val="16"/>
              </w:rPr>
            </w:pPr>
            <w:r>
              <w:rPr>
                <w:color w:val="231F20"/>
                <w:w w:val="68"/>
                <w:sz w:val="16"/>
              </w:rPr>
              <w:t>E</w:t>
            </w:r>
          </w:p>
        </w:tc>
        <w:tc>
          <w:tcPr>
            <w:tcW w:w="288" w:type="dxa"/>
          </w:tcPr>
          <w:p>
            <w:pPr>
              <w:pStyle w:val="TableParagraph"/>
              <w:spacing w:before="6"/>
              <w:rPr>
                <w:b/>
                <w:sz w:val="18"/>
              </w:rPr>
            </w:pPr>
          </w:p>
          <w:p>
            <w:pPr>
              <w:pStyle w:val="TableParagraph"/>
              <w:spacing w:line="159" w:lineRule="exact" w:before="0"/>
              <w:ind w:left="112"/>
              <w:rPr>
                <w:sz w:val="16"/>
              </w:rPr>
            </w:pPr>
            <w:r>
              <w:rPr>
                <w:color w:val="231F20"/>
                <w:w w:val="68"/>
                <w:sz w:val="16"/>
              </w:rPr>
              <w:t>E</w:t>
            </w:r>
          </w:p>
        </w:tc>
        <w:tc>
          <w:tcPr>
            <w:tcW w:w="288" w:type="dxa"/>
          </w:tcPr>
          <w:p>
            <w:pPr>
              <w:pStyle w:val="TableParagraph"/>
              <w:spacing w:before="6"/>
              <w:rPr>
                <w:b/>
                <w:sz w:val="18"/>
              </w:rPr>
            </w:pPr>
          </w:p>
          <w:p>
            <w:pPr>
              <w:pStyle w:val="TableParagraph"/>
              <w:spacing w:line="159" w:lineRule="exact" w:before="0"/>
              <w:ind w:left="20"/>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ind w:left="5"/>
              <w:rPr>
                <w:sz w:val="16"/>
              </w:rPr>
            </w:pPr>
            <w:r>
              <w:rPr>
                <w:color w:val="231F20"/>
                <w:w w:val="85"/>
                <w:sz w:val="16"/>
              </w:rPr>
              <w:t>METHYL-2-BUTANONE</w:t>
            </w:r>
          </w:p>
          <w:p>
            <w:pPr>
              <w:pStyle w:val="TableParagraph"/>
              <w:spacing w:line="159" w:lineRule="exact" w:before="7"/>
              <w:ind w:left="5"/>
              <w:rPr>
                <w:sz w:val="16"/>
              </w:rPr>
            </w:pPr>
            <w:r>
              <w:rPr>
                <w:color w:val="231F20"/>
                <w:w w:val="95"/>
                <w:sz w:val="16"/>
              </w:rPr>
              <w:t>(Methyl isopropyl ketone)</w:t>
            </w:r>
          </w:p>
        </w:tc>
        <w:tc>
          <w:tcPr>
            <w:tcW w:w="288" w:type="dxa"/>
          </w:tcPr>
          <w:p>
            <w:pPr>
              <w:pStyle w:val="TableParagraph"/>
              <w:spacing w:before="6"/>
              <w:rPr>
                <w:b/>
                <w:sz w:val="18"/>
              </w:rPr>
            </w:pPr>
          </w:p>
          <w:p>
            <w:pPr>
              <w:pStyle w:val="TableParagraph"/>
              <w:spacing w:line="159" w:lineRule="exact" w:before="0"/>
              <w:ind w:left="109"/>
              <w:rPr>
                <w:sz w:val="16"/>
              </w:rPr>
            </w:pPr>
            <w:r>
              <w:rPr>
                <w:color w:val="231F20"/>
                <w:w w:val="68"/>
                <w:sz w:val="16"/>
              </w:rPr>
              <w:t>C</w:t>
            </w:r>
          </w:p>
        </w:tc>
        <w:tc>
          <w:tcPr>
            <w:tcW w:w="288" w:type="dxa"/>
          </w:tcPr>
          <w:p>
            <w:pPr>
              <w:pStyle w:val="TableParagraph"/>
              <w:spacing w:before="6"/>
              <w:rPr>
                <w:b/>
                <w:sz w:val="18"/>
              </w:rPr>
            </w:pPr>
          </w:p>
          <w:p>
            <w:pPr>
              <w:pStyle w:val="TableParagraph"/>
              <w:spacing w:line="159" w:lineRule="exact" w:before="0"/>
              <w:ind w:left="19"/>
              <w:jc w:val="center"/>
              <w:rPr>
                <w:sz w:val="16"/>
              </w:rPr>
            </w:pPr>
            <w:r>
              <w:rPr>
                <w:color w:val="231F20"/>
                <w:w w:val="71"/>
                <w:sz w:val="16"/>
              </w:rPr>
              <w:t>X</w:t>
            </w:r>
          </w:p>
        </w:tc>
        <w:tc>
          <w:tcPr>
            <w:tcW w:w="288" w:type="dxa"/>
          </w:tcPr>
          <w:p>
            <w:pPr>
              <w:pStyle w:val="TableParagraph"/>
              <w:spacing w:before="6"/>
              <w:rPr>
                <w:b/>
                <w:sz w:val="18"/>
              </w:rPr>
            </w:pPr>
          </w:p>
          <w:p>
            <w:pPr>
              <w:pStyle w:val="TableParagraph"/>
              <w:spacing w:line="159" w:lineRule="exact" w:before="0"/>
              <w:ind w:left="110"/>
              <w:rPr>
                <w:sz w:val="16"/>
              </w:rPr>
            </w:pPr>
            <w:r>
              <w:rPr>
                <w:color w:val="231F20"/>
                <w:w w:val="71"/>
                <w:sz w:val="16"/>
              </w:rPr>
              <w:t>X</w:t>
            </w:r>
          </w:p>
        </w:tc>
        <w:tc>
          <w:tcPr>
            <w:tcW w:w="288" w:type="dxa"/>
          </w:tcPr>
          <w:p>
            <w:pPr>
              <w:pStyle w:val="TableParagraph"/>
              <w:spacing w:before="6"/>
              <w:rPr>
                <w:b/>
                <w:sz w:val="18"/>
              </w:rPr>
            </w:pPr>
          </w:p>
          <w:p>
            <w:pPr>
              <w:pStyle w:val="TableParagraph"/>
              <w:spacing w:line="159" w:lineRule="exact" w:before="0"/>
              <w:ind w:left="19"/>
              <w:jc w:val="center"/>
              <w:rPr>
                <w:sz w:val="16"/>
              </w:rPr>
            </w:pPr>
            <w:r>
              <w:rPr>
                <w:color w:val="231F20"/>
                <w:w w:val="68"/>
                <w:sz w:val="16"/>
              </w:rPr>
              <w:t>C</w:t>
            </w:r>
          </w:p>
        </w:tc>
        <w:tc>
          <w:tcPr>
            <w:tcW w:w="288" w:type="dxa"/>
          </w:tcPr>
          <w:p>
            <w:pPr>
              <w:pStyle w:val="TableParagraph"/>
              <w:spacing w:before="6"/>
              <w:rPr>
                <w:b/>
                <w:sz w:val="18"/>
              </w:rPr>
            </w:pPr>
          </w:p>
          <w:p>
            <w:pPr>
              <w:pStyle w:val="TableParagraph"/>
              <w:spacing w:line="159" w:lineRule="exact" w:before="0"/>
              <w:ind w:right="89"/>
              <w:jc w:val="right"/>
              <w:rPr>
                <w:sz w:val="16"/>
              </w:rPr>
            </w:pPr>
            <w:r>
              <w:rPr>
                <w:color w:val="231F20"/>
                <w:w w:val="71"/>
                <w:sz w:val="16"/>
              </w:rPr>
              <w:t>X</w:t>
            </w:r>
          </w:p>
        </w:tc>
        <w:tc>
          <w:tcPr>
            <w:tcW w:w="288" w:type="dxa"/>
          </w:tcPr>
          <w:p>
            <w:pPr>
              <w:pStyle w:val="TableParagraph"/>
              <w:spacing w:before="6"/>
              <w:rPr>
                <w:b/>
                <w:sz w:val="18"/>
              </w:rPr>
            </w:pPr>
          </w:p>
          <w:p>
            <w:pPr>
              <w:pStyle w:val="TableParagraph"/>
              <w:spacing w:line="159" w:lineRule="exact" w:before="0"/>
              <w:ind w:left="110"/>
              <w:rPr>
                <w:sz w:val="16"/>
              </w:rPr>
            </w:pPr>
            <w:r>
              <w:rPr>
                <w:color w:val="231F20"/>
                <w:w w:val="71"/>
                <w:sz w:val="16"/>
              </w:rPr>
              <w:t>X</w:t>
            </w:r>
          </w:p>
        </w:tc>
        <w:tc>
          <w:tcPr>
            <w:tcW w:w="288" w:type="dxa"/>
          </w:tcPr>
          <w:p>
            <w:pPr>
              <w:pStyle w:val="TableParagraph"/>
              <w:spacing w:before="6"/>
              <w:rPr>
                <w:b/>
                <w:sz w:val="18"/>
              </w:rPr>
            </w:pPr>
          </w:p>
          <w:p>
            <w:pPr>
              <w:pStyle w:val="TableParagraph"/>
              <w:spacing w:line="159" w:lineRule="exact" w:before="0"/>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6"/>
              <w:rPr>
                <w:b/>
                <w:sz w:val="18"/>
              </w:rPr>
            </w:pPr>
          </w:p>
          <w:p>
            <w:pPr>
              <w:pStyle w:val="TableParagraph"/>
              <w:spacing w:line="159" w:lineRule="exact" w:before="0"/>
              <w:ind w:right="89"/>
              <w:jc w:val="right"/>
              <w:rPr>
                <w:sz w:val="16"/>
              </w:rPr>
            </w:pPr>
            <w:r>
              <w:rPr>
                <w:color w:val="231F20"/>
                <w:w w:val="71"/>
                <w:sz w:val="16"/>
              </w:rPr>
              <w:t>X</w:t>
            </w:r>
          </w:p>
        </w:tc>
      </w:tr>
      <w:tr>
        <w:trPr>
          <w:trHeight w:val="221" w:hRule="atLeast"/>
        </w:trPr>
        <w:tc>
          <w:tcPr>
            <w:tcW w:w="2227" w:type="dxa"/>
            <w:tcBorders>
              <w:left w:val="nil"/>
            </w:tcBorders>
          </w:tcPr>
          <w:p>
            <w:pPr>
              <w:pStyle w:val="TableParagraph"/>
              <w:spacing w:line="159" w:lineRule="exact" w:before="42"/>
              <w:ind w:left="5"/>
              <w:rPr>
                <w:sz w:val="16"/>
              </w:rPr>
            </w:pPr>
            <w:r>
              <w:rPr>
                <w:color w:val="231F20"/>
                <w:w w:val="80"/>
                <w:sz w:val="16"/>
              </w:rPr>
              <w:t>MAGNESIUM HYDROXYDE</w:t>
            </w:r>
          </w:p>
        </w:tc>
        <w:tc>
          <w:tcPr>
            <w:tcW w:w="288" w:type="dxa"/>
          </w:tcPr>
          <w:p>
            <w:pPr>
              <w:pStyle w:val="TableParagraph"/>
              <w:spacing w:line="159" w:lineRule="exact" w:before="42"/>
              <w:ind w:right="90"/>
              <w:jc w:val="right"/>
              <w:rPr>
                <w:sz w:val="16"/>
              </w:rPr>
            </w:pPr>
            <w:r>
              <w:rPr>
                <w:color w:val="231F20"/>
                <w:w w:val="68"/>
                <w:sz w:val="16"/>
              </w:rPr>
              <w:t>E</w:t>
            </w:r>
          </w:p>
        </w:tc>
        <w:tc>
          <w:tcPr>
            <w:tcW w:w="288" w:type="dxa"/>
          </w:tcPr>
          <w:p>
            <w:pPr>
              <w:pStyle w:val="TableParagraph"/>
              <w:spacing w:line="159" w:lineRule="exact" w:before="42"/>
              <w:ind w:left="109"/>
              <w:rPr>
                <w:sz w:val="16"/>
              </w:rPr>
            </w:pPr>
            <w:r>
              <w:rPr>
                <w:color w:val="231F20"/>
                <w:w w:val="68"/>
                <w:sz w:val="16"/>
              </w:rPr>
              <w:t>C</w:t>
            </w:r>
          </w:p>
        </w:tc>
        <w:tc>
          <w:tcPr>
            <w:tcW w:w="288" w:type="dxa"/>
          </w:tcPr>
          <w:p>
            <w:pPr>
              <w:pStyle w:val="TableParagraph"/>
              <w:spacing w:line="159" w:lineRule="exact" w:before="42"/>
              <w:ind w:left="20"/>
              <w:jc w:val="center"/>
              <w:rPr>
                <w:sz w:val="16"/>
              </w:rPr>
            </w:pPr>
            <w:r>
              <w:rPr>
                <w:color w:val="231F20"/>
                <w:w w:val="68"/>
                <w:sz w:val="16"/>
              </w:rPr>
              <w:t>E</w:t>
            </w:r>
          </w:p>
        </w:tc>
        <w:tc>
          <w:tcPr>
            <w:tcW w:w="288" w:type="dxa"/>
          </w:tcPr>
          <w:p>
            <w:pPr>
              <w:pStyle w:val="TableParagraph"/>
              <w:spacing w:line="159" w:lineRule="exact" w:before="42"/>
              <w:ind w:left="112"/>
              <w:rPr>
                <w:sz w:val="16"/>
              </w:rPr>
            </w:pPr>
            <w:r>
              <w:rPr>
                <w:color w:val="231F20"/>
                <w:w w:val="68"/>
                <w:sz w:val="16"/>
              </w:rPr>
              <w:t>E</w:t>
            </w:r>
          </w:p>
        </w:tc>
        <w:tc>
          <w:tcPr>
            <w:tcW w:w="288" w:type="dxa"/>
          </w:tcPr>
          <w:p>
            <w:pPr>
              <w:pStyle w:val="TableParagraph"/>
              <w:spacing w:line="159" w:lineRule="exact" w:before="42"/>
              <w:ind w:left="19"/>
              <w:jc w:val="center"/>
              <w:rPr>
                <w:sz w:val="16"/>
              </w:rPr>
            </w:pPr>
            <w:r>
              <w:rPr>
                <w:color w:val="231F20"/>
                <w:w w:val="68"/>
                <w:sz w:val="16"/>
              </w:rPr>
              <w:t>C</w:t>
            </w:r>
          </w:p>
        </w:tc>
        <w:tc>
          <w:tcPr>
            <w:tcW w:w="288" w:type="dxa"/>
          </w:tcPr>
          <w:p>
            <w:pPr>
              <w:pStyle w:val="TableParagraph"/>
              <w:spacing w:line="159" w:lineRule="exact" w:before="42"/>
              <w:ind w:right="87"/>
              <w:jc w:val="right"/>
              <w:rPr>
                <w:sz w:val="16"/>
              </w:rPr>
            </w:pPr>
            <w:r>
              <w:rPr>
                <w:color w:val="231F20"/>
                <w:w w:val="68"/>
                <w:sz w:val="16"/>
              </w:rPr>
              <w:t>C</w:t>
            </w:r>
          </w:p>
        </w:tc>
        <w:tc>
          <w:tcPr>
            <w:tcW w:w="288" w:type="dxa"/>
          </w:tcPr>
          <w:p>
            <w:pPr>
              <w:pStyle w:val="TableParagraph"/>
              <w:spacing w:line="159" w:lineRule="exact" w:before="42"/>
              <w:ind w:left="108"/>
              <w:rPr>
                <w:sz w:val="16"/>
              </w:rPr>
            </w:pPr>
            <w:r>
              <w:rPr>
                <w:color w:val="231F20"/>
                <w:w w:val="65"/>
                <w:sz w:val="16"/>
              </w:rPr>
              <w:t>G</w:t>
            </w:r>
          </w:p>
        </w:tc>
        <w:tc>
          <w:tcPr>
            <w:tcW w:w="288" w:type="dxa"/>
          </w:tcPr>
          <w:p>
            <w:pPr>
              <w:pStyle w:val="TableParagraph"/>
              <w:spacing w:line="159" w:lineRule="exact" w:before="42"/>
              <w:ind w:left="19"/>
              <w:jc w:val="center"/>
              <w:rPr>
                <w:sz w:val="16"/>
              </w:rPr>
            </w:pPr>
            <w:r>
              <w:rPr>
                <w:color w:val="231F20"/>
                <w:w w:val="68"/>
                <w:sz w:val="16"/>
              </w:rPr>
              <w:t>E</w:t>
            </w:r>
          </w:p>
        </w:tc>
        <w:tc>
          <w:tcPr>
            <w:tcW w:w="288" w:type="dxa"/>
          </w:tcPr>
          <w:p>
            <w:pPr>
              <w:pStyle w:val="TableParagraph"/>
              <w:spacing w:line="159" w:lineRule="exact" w:before="42"/>
              <w:ind w:left="112"/>
              <w:rPr>
                <w:sz w:val="16"/>
              </w:rPr>
            </w:pPr>
            <w:r>
              <w:rPr>
                <w:color w:val="231F20"/>
                <w:w w:val="68"/>
                <w:sz w:val="16"/>
              </w:rPr>
              <w:t>E</w:t>
            </w:r>
          </w:p>
        </w:tc>
        <w:tc>
          <w:tcPr>
            <w:tcW w:w="288" w:type="dxa"/>
          </w:tcPr>
          <w:p>
            <w:pPr>
              <w:pStyle w:val="TableParagraph"/>
              <w:spacing w:line="159" w:lineRule="exact" w:before="42"/>
              <w:ind w:left="20"/>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vMerge w:val="restart"/>
            <w:tcBorders>
              <w:left w:val="nil"/>
            </w:tcBorders>
          </w:tcPr>
          <w:p>
            <w:pPr>
              <w:pStyle w:val="TableParagraph"/>
              <w:spacing w:before="42"/>
              <w:ind w:left="5"/>
              <w:rPr>
                <w:sz w:val="16"/>
              </w:rPr>
            </w:pPr>
            <w:r>
              <w:rPr>
                <w:color w:val="231F20"/>
                <w:w w:val="85"/>
                <w:sz w:val="16"/>
              </w:rPr>
              <w:t>METHYL-2-HEXANONE</w:t>
            </w:r>
          </w:p>
          <w:p>
            <w:pPr>
              <w:pStyle w:val="TableParagraph"/>
              <w:spacing w:line="169" w:lineRule="exact" w:before="7"/>
              <w:ind w:left="5"/>
              <w:rPr>
                <w:sz w:val="16"/>
              </w:rPr>
            </w:pPr>
            <w:r>
              <w:rPr>
                <w:color w:val="231F20"/>
                <w:w w:val="95"/>
                <w:sz w:val="16"/>
              </w:rPr>
              <w:t>(Methyl isoamyl ketone)</w:t>
            </w:r>
          </w:p>
        </w:tc>
        <w:tc>
          <w:tcPr>
            <w:tcW w:w="288" w:type="dxa"/>
            <w:vMerge w:val="restart"/>
          </w:tcPr>
          <w:p>
            <w:pPr>
              <w:pStyle w:val="TableParagraph"/>
              <w:spacing w:before="3"/>
              <w:rPr>
                <w:b/>
                <w:sz w:val="20"/>
              </w:rPr>
            </w:pPr>
          </w:p>
          <w:p>
            <w:pPr>
              <w:pStyle w:val="TableParagraph"/>
              <w:spacing w:line="169" w:lineRule="exact" w:before="0"/>
              <w:ind w:left="108"/>
              <w:rPr>
                <w:sz w:val="16"/>
              </w:rPr>
            </w:pPr>
            <w:r>
              <w:rPr>
                <w:color w:val="231F20"/>
                <w:w w:val="65"/>
                <w:sz w:val="16"/>
              </w:rPr>
              <w:t>G</w:t>
            </w: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3"/>
              <w:rPr>
                <w:b/>
                <w:sz w:val="20"/>
              </w:rPr>
            </w:pPr>
          </w:p>
          <w:p>
            <w:pPr>
              <w:pStyle w:val="TableParagraph"/>
              <w:spacing w:line="169" w:lineRule="exact" w:before="0"/>
              <w:ind w:left="111"/>
              <w:rPr>
                <w:sz w:val="16"/>
              </w:rPr>
            </w:pPr>
            <w:r>
              <w:rPr>
                <w:color w:val="231F20"/>
                <w:w w:val="71"/>
                <w:sz w:val="16"/>
              </w:rPr>
              <w:t>X</w:t>
            </w: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3"/>
              <w:rPr>
                <w:b/>
                <w:sz w:val="20"/>
              </w:rPr>
            </w:pPr>
          </w:p>
          <w:p>
            <w:pPr>
              <w:pStyle w:val="TableParagraph"/>
              <w:spacing w:line="169" w:lineRule="exact" w:before="0"/>
              <w:ind w:left="111"/>
              <w:rPr>
                <w:sz w:val="16"/>
              </w:rPr>
            </w:pPr>
            <w:r>
              <w:rPr>
                <w:color w:val="231F20"/>
                <w:w w:val="71"/>
                <w:sz w:val="16"/>
              </w:rPr>
              <w:t>X</w:t>
            </w: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r>
      <w:tr>
        <w:trPr>
          <w:trHeight w:val="191" w:hRule="atLeast"/>
        </w:trPr>
        <w:tc>
          <w:tcPr>
            <w:tcW w:w="2227" w:type="dxa"/>
            <w:tcBorders>
              <w:left w:val="nil"/>
            </w:tcBorders>
          </w:tcPr>
          <w:p>
            <w:pPr>
              <w:pStyle w:val="TableParagraph"/>
              <w:spacing w:line="149" w:lineRule="exact"/>
              <w:ind w:left="5"/>
              <w:rPr>
                <w:sz w:val="16"/>
              </w:rPr>
            </w:pPr>
            <w:r>
              <w:rPr>
                <w:color w:val="231F20"/>
                <w:w w:val="85"/>
                <w:sz w:val="16"/>
              </w:rPr>
              <w:t>MAGNESIUM SULFATE</w:t>
            </w:r>
          </w:p>
        </w:tc>
        <w:tc>
          <w:tcPr>
            <w:tcW w:w="288" w:type="dxa"/>
          </w:tcPr>
          <w:p>
            <w:pPr>
              <w:pStyle w:val="TableParagraph"/>
              <w:spacing w:line="149" w:lineRule="exact"/>
              <w:ind w:right="90"/>
              <w:jc w:val="right"/>
              <w:rPr>
                <w:sz w:val="16"/>
              </w:rPr>
            </w:pPr>
            <w:r>
              <w:rPr>
                <w:color w:val="231F20"/>
                <w:w w:val="68"/>
                <w:sz w:val="16"/>
              </w:rPr>
              <w:t>E</w:t>
            </w:r>
          </w:p>
        </w:tc>
        <w:tc>
          <w:tcPr>
            <w:tcW w:w="288" w:type="dxa"/>
          </w:tcPr>
          <w:p>
            <w:pPr>
              <w:pStyle w:val="TableParagraph"/>
              <w:spacing w:line="149" w:lineRule="exact"/>
              <w:ind w:left="112"/>
              <w:rPr>
                <w:sz w:val="16"/>
              </w:rPr>
            </w:pPr>
            <w:r>
              <w:rPr>
                <w:color w:val="231F20"/>
                <w:w w:val="68"/>
                <w:sz w:val="16"/>
              </w:rPr>
              <w:t>E</w:t>
            </w:r>
          </w:p>
        </w:tc>
        <w:tc>
          <w:tcPr>
            <w:tcW w:w="288" w:type="dxa"/>
          </w:tcPr>
          <w:p>
            <w:pPr>
              <w:pStyle w:val="TableParagraph"/>
              <w:spacing w:line="149" w:lineRule="exact"/>
              <w:ind w:left="20"/>
              <w:jc w:val="center"/>
              <w:rPr>
                <w:sz w:val="16"/>
              </w:rPr>
            </w:pPr>
            <w:r>
              <w:rPr>
                <w:color w:val="231F20"/>
                <w:w w:val="68"/>
                <w:sz w:val="16"/>
              </w:rPr>
              <w:t>E</w:t>
            </w:r>
          </w:p>
        </w:tc>
        <w:tc>
          <w:tcPr>
            <w:tcW w:w="288" w:type="dxa"/>
          </w:tcPr>
          <w:p>
            <w:pPr>
              <w:pStyle w:val="TableParagraph"/>
              <w:spacing w:line="149" w:lineRule="exact"/>
              <w:ind w:left="112"/>
              <w:rPr>
                <w:sz w:val="16"/>
              </w:rPr>
            </w:pPr>
            <w:r>
              <w:rPr>
                <w:color w:val="231F20"/>
                <w:w w:val="68"/>
                <w:sz w:val="16"/>
              </w:rPr>
              <w:t>E</w:t>
            </w:r>
          </w:p>
        </w:tc>
        <w:tc>
          <w:tcPr>
            <w:tcW w:w="288" w:type="dxa"/>
          </w:tcPr>
          <w:p>
            <w:pPr>
              <w:pStyle w:val="TableParagraph"/>
              <w:spacing w:line="149" w:lineRule="exact"/>
              <w:ind w:left="20"/>
              <w:jc w:val="center"/>
              <w:rPr>
                <w:sz w:val="16"/>
              </w:rPr>
            </w:pPr>
            <w:r>
              <w:rPr>
                <w:color w:val="231F20"/>
                <w:w w:val="68"/>
                <w:sz w:val="16"/>
              </w:rPr>
              <w:t>E</w:t>
            </w:r>
          </w:p>
        </w:tc>
        <w:tc>
          <w:tcPr>
            <w:tcW w:w="288" w:type="dxa"/>
          </w:tcPr>
          <w:p>
            <w:pPr>
              <w:pStyle w:val="TableParagraph"/>
              <w:spacing w:line="149" w:lineRule="exact"/>
              <w:ind w:right="87"/>
              <w:jc w:val="right"/>
              <w:rPr>
                <w:sz w:val="16"/>
              </w:rPr>
            </w:pPr>
            <w:r>
              <w:rPr>
                <w:color w:val="231F20"/>
                <w:w w:val="68"/>
                <w:sz w:val="16"/>
              </w:rPr>
              <w:t>C</w:t>
            </w:r>
          </w:p>
        </w:tc>
        <w:tc>
          <w:tcPr>
            <w:tcW w:w="288" w:type="dxa"/>
          </w:tcPr>
          <w:p>
            <w:pPr>
              <w:pStyle w:val="TableParagraph"/>
              <w:spacing w:line="149" w:lineRule="exact"/>
              <w:ind w:left="108"/>
              <w:rPr>
                <w:sz w:val="16"/>
              </w:rPr>
            </w:pPr>
            <w:r>
              <w:rPr>
                <w:color w:val="231F20"/>
                <w:w w:val="65"/>
                <w:sz w:val="16"/>
              </w:rPr>
              <w:t>G</w:t>
            </w:r>
          </w:p>
        </w:tc>
        <w:tc>
          <w:tcPr>
            <w:tcW w:w="288" w:type="dxa"/>
          </w:tcPr>
          <w:p>
            <w:pPr>
              <w:pStyle w:val="TableParagraph"/>
              <w:spacing w:line="149" w:lineRule="exact"/>
              <w:ind w:left="20"/>
              <w:jc w:val="center"/>
              <w:rPr>
                <w:sz w:val="16"/>
              </w:rPr>
            </w:pPr>
            <w:r>
              <w:rPr>
                <w:color w:val="231F20"/>
                <w:w w:val="68"/>
                <w:sz w:val="16"/>
              </w:rPr>
              <w:t>E</w:t>
            </w:r>
          </w:p>
        </w:tc>
        <w:tc>
          <w:tcPr>
            <w:tcW w:w="288" w:type="dxa"/>
          </w:tcPr>
          <w:p>
            <w:pPr>
              <w:pStyle w:val="TableParagraph"/>
              <w:spacing w:line="149" w:lineRule="exact"/>
              <w:ind w:left="112"/>
              <w:rPr>
                <w:sz w:val="16"/>
              </w:rPr>
            </w:pPr>
            <w:r>
              <w:rPr>
                <w:color w:val="231F20"/>
                <w:w w:val="68"/>
                <w:sz w:val="16"/>
              </w:rPr>
              <w:t>E</w:t>
            </w:r>
          </w:p>
        </w:tc>
        <w:tc>
          <w:tcPr>
            <w:tcW w:w="288" w:type="dxa"/>
          </w:tcPr>
          <w:p>
            <w:pPr>
              <w:pStyle w:val="TableParagraph"/>
              <w:spacing w:line="149" w:lineRule="exact"/>
              <w:ind w:left="20"/>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vMerge/>
            <w:tcBorders>
              <w:top w:val="nil"/>
              <w:left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r>
      <w:tr>
        <w:trPr>
          <w:trHeight w:val="211" w:hRule="atLeast"/>
        </w:trPr>
        <w:tc>
          <w:tcPr>
            <w:tcW w:w="2227" w:type="dxa"/>
            <w:tcBorders>
              <w:left w:val="nil"/>
            </w:tcBorders>
          </w:tcPr>
          <w:p>
            <w:pPr>
              <w:pStyle w:val="TableParagraph"/>
              <w:spacing w:line="159" w:lineRule="exact" w:before="32"/>
              <w:ind w:left="5"/>
              <w:rPr>
                <w:sz w:val="16"/>
              </w:rPr>
            </w:pPr>
            <w:r>
              <w:rPr>
                <w:color w:val="231F20"/>
                <w:w w:val="85"/>
                <w:sz w:val="16"/>
              </w:rPr>
              <w:t>MALEIC ACID</w:t>
            </w:r>
          </w:p>
        </w:tc>
        <w:tc>
          <w:tcPr>
            <w:tcW w:w="288" w:type="dxa"/>
          </w:tcPr>
          <w:p>
            <w:pPr>
              <w:pStyle w:val="TableParagraph"/>
              <w:spacing w:line="159" w:lineRule="exact" w:before="32"/>
              <w:ind w:right="88"/>
              <w:jc w:val="right"/>
              <w:rPr>
                <w:sz w:val="16"/>
              </w:rPr>
            </w:pPr>
            <w:r>
              <w:rPr>
                <w:color w:val="231F20"/>
                <w:w w:val="71"/>
                <w:sz w:val="16"/>
              </w:rPr>
              <w:t>X</w:t>
            </w:r>
          </w:p>
        </w:tc>
        <w:tc>
          <w:tcPr>
            <w:tcW w:w="288" w:type="dxa"/>
          </w:tcPr>
          <w:p>
            <w:pPr>
              <w:pStyle w:val="TableParagraph"/>
              <w:spacing w:line="159" w:lineRule="exact" w:before="32"/>
              <w:ind w:left="111"/>
              <w:rPr>
                <w:sz w:val="16"/>
              </w:rPr>
            </w:pPr>
            <w:r>
              <w:rPr>
                <w:color w:val="231F20"/>
                <w:w w:val="71"/>
                <w:sz w:val="16"/>
              </w:rPr>
              <w:t>X</w:t>
            </w:r>
          </w:p>
        </w:tc>
        <w:tc>
          <w:tcPr>
            <w:tcW w:w="288" w:type="dxa"/>
          </w:tcPr>
          <w:p>
            <w:pPr>
              <w:pStyle w:val="TableParagraph"/>
              <w:spacing w:line="159" w:lineRule="exact" w:before="32"/>
              <w:ind w:left="20"/>
              <w:jc w:val="center"/>
              <w:rPr>
                <w:sz w:val="16"/>
              </w:rPr>
            </w:pPr>
            <w:r>
              <w:rPr>
                <w:color w:val="231F20"/>
                <w:w w:val="71"/>
                <w:sz w:val="16"/>
              </w:rPr>
              <w:t>X</w:t>
            </w:r>
          </w:p>
        </w:tc>
        <w:tc>
          <w:tcPr>
            <w:tcW w:w="288" w:type="dxa"/>
          </w:tcPr>
          <w:p>
            <w:pPr>
              <w:pStyle w:val="TableParagraph"/>
              <w:spacing w:line="159" w:lineRule="exact" w:before="32"/>
              <w:ind w:left="109"/>
              <w:rPr>
                <w:sz w:val="16"/>
              </w:rPr>
            </w:pPr>
            <w:r>
              <w:rPr>
                <w:color w:val="231F20"/>
                <w:w w:val="68"/>
                <w:sz w:val="16"/>
              </w:rPr>
              <w:t>C</w:t>
            </w:r>
          </w:p>
        </w:tc>
        <w:tc>
          <w:tcPr>
            <w:tcW w:w="288" w:type="dxa"/>
          </w:tcPr>
          <w:p>
            <w:pPr>
              <w:pStyle w:val="TableParagraph"/>
              <w:spacing w:line="159" w:lineRule="exact" w:before="32"/>
              <w:ind w:left="20"/>
              <w:jc w:val="center"/>
              <w:rPr>
                <w:sz w:val="16"/>
              </w:rPr>
            </w:pPr>
            <w:r>
              <w:rPr>
                <w:color w:val="231F20"/>
                <w:w w:val="71"/>
                <w:sz w:val="16"/>
              </w:rPr>
              <w:t>X</w:t>
            </w:r>
          </w:p>
        </w:tc>
        <w:tc>
          <w:tcPr>
            <w:tcW w:w="288" w:type="dxa"/>
          </w:tcPr>
          <w:p>
            <w:pPr>
              <w:pStyle w:val="TableParagraph"/>
              <w:spacing w:line="159" w:lineRule="exact" w:before="32"/>
              <w:ind w:right="88"/>
              <w:jc w:val="right"/>
              <w:rPr>
                <w:sz w:val="16"/>
              </w:rPr>
            </w:pPr>
            <w:r>
              <w:rPr>
                <w:color w:val="231F20"/>
                <w:w w:val="71"/>
                <w:sz w:val="16"/>
              </w:rPr>
              <w:t>X</w:t>
            </w:r>
          </w:p>
        </w:tc>
        <w:tc>
          <w:tcPr>
            <w:tcW w:w="288" w:type="dxa"/>
          </w:tcPr>
          <w:p>
            <w:pPr>
              <w:pStyle w:val="TableParagraph"/>
              <w:spacing w:line="159" w:lineRule="exact" w:before="32"/>
              <w:ind w:left="111"/>
              <w:rPr>
                <w:sz w:val="16"/>
              </w:rPr>
            </w:pPr>
            <w:r>
              <w:rPr>
                <w:color w:val="231F20"/>
                <w:w w:val="71"/>
                <w:sz w:val="16"/>
              </w:rPr>
              <w:t>X</w:t>
            </w:r>
          </w:p>
        </w:tc>
        <w:tc>
          <w:tcPr>
            <w:tcW w:w="288" w:type="dxa"/>
          </w:tcPr>
          <w:p>
            <w:pPr>
              <w:pStyle w:val="TableParagraph"/>
              <w:spacing w:line="159" w:lineRule="exact" w:before="32"/>
              <w:ind w:left="20"/>
              <w:jc w:val="center"/>
              <w:rPr>
                <w:sz w:val="16"/>
              </w:rPr>
            </w:pPr>
            <w:r>
              <w:rPr>
                <w:color w:val="231F20"/>
                <w:w w:val="68"/>
                <w:sz w:val="16"/>
              </w:rPr>
              <w:t>E</w:t>
            </w:r>
          </w:p>
        </w:tc>
        <w:tc>
          <w:tcPr>
            <w:tcW w:w="288" w:type="dxa"/>
          </w:tcPr>
          <w:p>
            <w:pPr>
              <w:pStyle w:val="TableParagraph"/>
              <w:spacing w:line="159" w:lineRule="exact" w:before="32"/>
              <w:ind w:left="112"/>
              <w:rPr>
                <w:sz w:val="16"/>
              </w:rPr>
            </w:pPr>
            <w:r>
              <w:rPr>
                <w:color w:val="231F20"/>
                <w:w w:val="68"/>
                <w:sz w:val="16"/>
              </w:rPr>
              <w:t>E</w:t>
            </w:r>
          </w:p>
        </w:tc>
        <w:tc>
          <w:tcPr>
            <w:tcW w:w="288" w:type="dxa"/>
          </w:tcPr>
          <w:p>
            <w:pPr>
              <w:pStyle w:val="TableParagraph"/>
              <w:spacing w:line="159" w:lineRule="exact" w:before="32"/>
              <w:ind w:left="20"/>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vMerge w:val="restart"/>
            <w:tcBorders>
              <w:left w:val="nil"/>
            </w:tcBorders>
          </w:tcPr>
          <w:p>
            <w:pPr>
              <w:pStyle w:val="TableParagraph"/>
              <w:spacing w:before="32"/>
              <w:ind w:left="5"/>
              <w:rPr>
                <w:sz w:val="16"/>
              </w:rPr>
            </w:pPr>
            <w:r>
              <w:rPr>
                <w:color w:val="231F20"/>
                <w:w w:val="85"/>
                <w:sz w:val="16"/>
              </w:rPr>
              <w:t>METHYL-2-PENTANOL</w:t>
            </w:r>
          </w:p>
          <w:p>
            <w:pPr>
              <w:pStyle w:val="TableParagraph"/>
              <w:spacing w:line="169" w:lineRule="exact" w:before="7"/>
              <w:ind w:left="5"/>
              <w:rPr>
                <w:sz w:val="16"/>
              </w:rPr>
            </w:pPr>
            <w:r>
              <w:rPr>
                <w:color w:val="231F20"/>
                <w:w w:val="85"/>
                <w:sz w:val="16"/>
              </w:rPr>
              <w:t>(Methyl</w:t>
            </w:r>
            <w:r>
              <w:rPr>
                <w:color w:val="231F20"/>
                <w:spacing w:val="-20"/>
                <w:w w:val="85"/>
                <w:sz w:val="16"/>
              </w:rPr>
              <w:t> </w:t>
            </w:r>
            <w:r>
              <w:rPr>
                <w:color w:val="231F20"/>
                <w:w w:val="85"/>
                <w:sz w:val="16"/>
              </w:rPr>
              <w:t>amyl</w:t>
            </w:r>
            <w:r>
              <w:rPr>
                <w:color w:val="231F20"/>
                <w:spacing w:val="-20"/>
                <w:w w:val="85"/>
                <w:sz w:val="16"/>
              </w:rPr>
              <w:t> </w:t>
            </w:r>
            <w:r>
              <w:rPr>
                <w:color w:val="231F20"/>
                <w:w w:val="85"/>
                <w:sz w:val="16"/>
              </w:rPr>
              <w:t>alcohol)</w:t>
            </w:r>
          </w:p>
        </w:tc>
        <w:tc>
          <w:tcPr>
            <w:tcW w:w="288" w:type="dxa"/>
            <w:vMerge w:val="restart"/>
          </w:tcPr>
          <w:p>
            <w:pPr>
              <w:pStyle w:val="TableParagraph"/>
              <w:spacing w:before="4"/>
              <w:rPr>
                <w:b/>
                <w:sz w:val="19"/>
              </w:rPr>
            </w:pPr>
          </w:p>
          <w:p>
            <w:pPr>
              <w:pStyle w:val="TableParagraph"/>
              <w:spacing w:line="169" w:lineRule="exact" w:before="0"/>
              <w:ind w:left="112"/>
              <w:rPr>
                <w:sz w:val="16"/>
              </w:rPr>
            </w:pPr>
            <w:r>
              <w:rPr>
                <w:color w:val="231F20"/>
                <w:w w:val="68"/>
                <w:sz w:val="16"/>
              </w:rPr>
              <w:t>E</w:t>
            </w:r>
          </w:p>
        </w:tc>
        <w:tc>
          <w:tcPr>
            <w:tcW w:w="288" w:type="dxa"/>
            <w:vMerge w:val="restart"/>
          </w:tcPr>
          <w:p>
            <w:pPr>
              <w:pStyle w:val="TableParagraph"/>
              <w:spacing w:before="4"/>
              <w:rPr>
                <w:b/>
                <w:sz w:val="19"/>
              </w:rPr>
            </w:pPr>
          </w:p>
          <w:p>
            <w:pPr>
              <w:pStyle w:val="TableParagraph"/>
              <w:spacing w:line="169" w:lineRule="exact" w:before="0"/>
              <w:ind w:left="108"/>
              <w:rPr>
                <w:sz w:val="16"/>
              </w:rPr>
            </w:pPr>
            <w:r>
              <w:rPr>
                <w:color w:val="231F20"/>
                <w:w w:val="65"/>
                <w:sz w:val="16"/>
              </w:rPr>
              <w:t>G</w:t>
            </w:r>
          </w:p>
        </w:tc>
        <w:tc>
          <w:tcPr>
            <w:tcW w:w="288" w:type="dxa"/>
            <w:vMerge w:val="restart"/>
          </w:tcPr>
          <w:p>
            <w:pPr>
              <w:pStyle w:val="TableParagraph"/>
              <w:spacing w:before="4"/>
              <w:rPr>
                <w:b/>
                <w:sz w:val="19"/>
              </w:rPr>
            </w:pPr>
          </w:p>
          <w:p>
            <w:pPr>
              <w:pStyle w:val="TableParagraph"/>
              <w:spacing w:line="169" w:lineRule="exact" w:before="0"/>
              <w:ind w:left="112"/>
              <w:rPr>
                <w:sz w:val="16"/>
              </w:rPr>
            </w:pPr>
            <w:r>
              <w:rPr>
                <w:color w:val="231F20"/>
                <w:w w:val="68"/>
                <w:sz w:val="16"/>
              </w:rPr>
              <w:t>E</w:t>
            </w:r>
          </w:p>
        </w:tc>
        <w:tc>
          <w:tcPr>
            <w:tcW w:w="288" w:type="dxa"/>
            <w:vMerge w:val="restart"/>
          </w:tcPr>
          <w:p>
            <w:pPr>
              <w:pStyle w:val="TableParagraph"/>
              <w:spacing w:before="4"/>
              <w:rPr>
                <w:b/>
                <w:sz w:val="19"/>
              </w:rPr>
            </w:pPr>
          </w:p>
          <w:p>
            <w:pPr>
              <w:pStyle w:val="TableParagraph"/>
              <w:spacing w:line="169" w:lineRule="exact" w:before="0"/>
              <w:ind w:left="112"/>
              <w:rPr>
                <w:sz w:val="16"/>
              </w:rPr>
            </w:pPr>
            <w:r>
              <w:rPr>
                <w:color w:val="231F20"/>
                <w:w w:val="68"/>
                <w:sz w:val="16"/>
              </w:rPr>
              <w:t>E</w:t>
            </w:r>
          </w:p>
        </w:tc>
        <w:tc>
          <w:tcPr>
            <w:tcW w:w="288" w:type="dxa"/>
            <w:vMerge w:val="restart"/>
          </w:tcPr>
          <w:p>
            <w:pPr>
              <w:pStyle w:val="TableParagraph"/>
              <w:spacing w:before="4"/>
              <w:rPr>
                <w:b/>
                <w:sz w:val="19"/>
              </w:rPr>
            </w:pPr>
          </w:p>
          <w:p>
            <w:pPr>
              <w:pStyle w:val="TableParagraph"/>
              <w:spacing w:line="169" w:lineRule="exact" w:before="0"/>
              <w:ind w:left="108"/>
              <w:rPr>
                <w:sz w:val="16"/>
              </w:rPr>
            </w:pPr>
            <w:r>
              <w:rPr>
                <w:color w:val="231F20"/>
                <w:w w:val="65"/>
                <w:sz w:val="16"/>
              </w:rPr>
              <w:t>G</w:t>
            </w:r>
          </w:p>
        </w:tc>
        <w:tc>
          <w:tcPr>
            <w:tcW w:w="288" w:type="dxa"/>
            <w:vMerge w:val="restart"/>
          </w:tcPr>
          <w:p>
            <w:pPr>
              <w:pStyle w:val="TableParagraph"/>
              <w:spacing w:before="4"/>
              <w:rPr>
                <w:b/>
                <w:sz w:val="19"/>
              </w:rPr>
            </w:pPr>
          </w:p>
          <w:p>
            <w:pPr>
              <w:pStyle w:val="TableParagraph"/>
              <w:spacing w:line="169" w:lineRule="exact" w:before="0"/>
              <w:ind w:left="108"/>
              <w:rPr>
                <w:sz w:val="16"/>
              </w:rPr>
            </w:pPr>
            <w:r>
              <w:rPr>
                <w:color w:val="231F20"/>
                <w:w w:val="65"/>
                <w:sz w:val="16"/>
              </w:rPr>
              <w:t>G</w:t>
            </w: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4"/>
              <w:rPr>
                <w:b/>
                <w:sz w:val="19"/>
              </w:rPr>
            </w:pPr>
          </w:p>
          <w:p>
            <w:pPr>
              <w:pStyle w:val="TableParagraph"/>
              <w:spacing w:line="169" w:lineRule="exact" w:before="0"/>
              <w:ind w:left="108"/>
              <w:rPr>
                <w:sz w:val="16"/>
              </w:rPr>
            </w:pPr>
            <w:r>
              <w:rPr>
                <w:color w:val="231F20"/>
                <w:w w:val="65"/>
                <w:sz w:val="16"/>
              </w:rPr>
              <w:t>G</w:t>
            </w:r>
          </w:p>
        </w:tc>
      </w:tr>
      <w:tr>
        <w:trPr>
          <w:trHeight w:val="191" w:hRule="atLeast"/>
        </w:trPr>
        <w:tc>
          <w:tcPr>
            <w:tcW w:w="2227" w:type="dxa"/>
            <w:tcBorders>
              <w:left w:val="nil"/>
            </w:tcBorders>
          </w:tcPr>
          <w:p>
            <w:pPr>
              <w:pStyle w:val="TableParagraph"/>
              <w:spacing w:line="149" w:lineRule="exact"/>
              <w:ind w:left="5"/>
              <w:rPr>
                <w:sz w:val="16"/>
              </w:rPr>
            </w:pPr>
            <w:r>
              <w:rPr>
                <w:color w:val="231F20"/>
                <w:w w:val="85"/>
                <w:sz w:val="16"/>
              </w:rPr>
              <w:t>MALEIC ANHYDRIDE</w:t>
            </w:r>
          </w:p>
        </w:tc>
        <w:tc>
          <w:tcPr>
            <w:tcW w:w="288" w:type="dxa"/>
          </w:tcPr>
          <w:p>
            <w:pPr>
              <w:pStyle w:val="TableParagraph"/>
              <w:spacing w:line="149" w:lineRule="exact"/>
              <w:ind w:right="87"/>
              <w:jc w:val="right"/>
              <w:rPr>
                <w:sz w:val="16"/>
              </w:rPr>
            </w:pPr>
            <w:r>
              <w:rPr>
                <w:color w:val="231F20"/>
                <w:w w:val="68"/>
                <w:sz w:val="16"/>
              </w:rPr>
              <w:t>C</w:t>
            </w:r>
          </w:p>
        </w:tc>
        <w:tc>
          <w:tcPr>
            <w:tcW w:w="288" w:type="dxa"/>
          </w:tcPr>
          <w:p>
            <w:pPr>
              <w:pStyle w:val="TableParagraph"/>
              <w:spacing w:line="149" w:lineRule="exact"/>
              <w:ind w:left="111"/>
              <w:rPr>
                <w:sz w:val="16"/>
              </w:rPr>
            </w:pPr>
            <w:r>
              <w:rPr>
                <w:color w:val="231F20"/>
                <w:w w:val="71"/>
                <w:sz w:val="16"/>
              </w:rPr>
              <w:t>X</w:t>
            </w:r>
          </w:p>
        </w:tc>
        <w:tc>
          <w:tcPr>
            <w:tcW w:w="288" w:type="dxa"/>
          </w:tcPr>
          <w:p>
            <w:pPr>
              <w:pStyle w:val="TableParagraph"/>
              <w:spacing w:line="149" w:lineRule="exact"/>
              <w:ind w:left="20"/>
              <w:jc w:val="center"/>
              <w:rPr>
                <w:sz w:val="16"/>
              </w:rPr>
            </w:pPr>
            <w:r>
              <w:rPr>
                <w:color w:val="231F20"/>
                <w:w w:val="71"/>
                <w:sz w:val="16"/>
              </w:rPr>
              <w:t>X</w:t>
            </w:r>
          </w:p>
        </w:tc>
        <w:tc>
          <w:tcPr>
            <w:tcW w:w="288" w:type="dxa"/>
          </w:tcPr>
          <w:p>
            <w:pPr>
              <w:pStyle w:val="TableParagraph"/>
              <w:spacing w:line="149" w:lineRule="exact"/>
              <w:ind w:left="109"/>
              <w:rPr>
                <w:sz w:val="16"/>
              </w:rPr>
            </w:pPr>
            <w:r>
              <w:rPr>
                <w:color w:val="231F20"/>
                <w:w w:val="68"/>
                <w:sz w:val="16"/>
              </w:rPr>
              <w:t>C</w:t>
            </w:r>
          </w:p>
        </w:tc>
        <w:tc>
          <w:tcPr>
            <w:tcW w:w="288" w:type="dxa"/>
          </w:tcPr>
          <w:p>
            <w:pPr>
              <w:pStyle w:val="TableParagraph"/>
              <w:spacing w:line="149" w:lineRule="exact"/>
              <w:ind w:left="20"/>
              <w:jc w:val="center"/>
              <w:rPr>
                <w:sz w:val="16"/>
              </w:rPr>
            </w:pPr>
            <w:r>
              <w:rPr>
                <w:color w:val="231F20"/>
                <w:w w:val="71"/>
                <w:sz w:val="16"/>
              </w:rPr>
              <w:t>X</w:t>
            </w:r>
          </w:p>
        </w:tc>
        <w:tc>
          <w:tcPr>
            <w:tcW w:w="288" w:type="dxa"/>
          </w:tcPr>
          <w:p>
            <w:pPr>
              <w:pStyle w:val="TableParagraph"/>
              <w:spacing w:line="149" w:lineRule="exact"/>
              <w:ind w:right="88"/>
              <w:jc w:val="right"/>
              <w:rPr>
                <w:sz w:val="16"/>
              </w:rPr>
            </w:pPr>
            <w:r>
              <w:rPr>
                <w:color w:val="231F20"/>
                <w:w w:val="71"/>
                <w:sz w:val="16"/>
              </w:rPr>
              <w:t>X</w:t>
            </w:r>
          </w:p>
        </w:tc>
        <w:tc>
          <w:tcPr>
            <w:tcW w:w="288" w:type="dxa"/>
          </w:tcPr>
          <w:p>
            <w:pPr>
              <w:pStyle w:val="TableParagraph"/>
              <w:spacing w:line="149" w:lineRule="exact"/>
              <w:ind w:left="111"/>
              <w:rPr>
                <w:sz w:val="16"/>
              </w:rPr>
            </w:pPr>
            <w:r>
              <w:rPr>
                <w:color w:val="231F20"/>
                <w:w w:val="71"/>
                <w:sz w:val="16"/>
              </w:rPr>
              <w:t>X</w:t>
            </w: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line="149" w:lineRule="exact"/>
              <w:ind w:left="20"/>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vMerge/>
            <w:tcBorders>
              <w:top w:val="nil"/>
              <w:left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r>
      <w:tr>
        <w:trPr>
          <w:trHeight w:val="211" w:hRule="atLeast"/>
        </w:trPr>
        <w:tc>
          <w:tcPr>
            <w:tcW w:w="2227" w:type="dxa"/>
            <w:tcBorders>
              <w:left w:val="nil"/>
            </w:tcBorders>
          </w:tcPr>
          <w:p>
            <w:pPr>
              <w:pStyle w:val="TableParagraph"/>
              <w:spacing w:line="159" w:lineRule="exact" w:before="32"/>
              <w:ind w:left="5"/>
              <w:rPr>
                <w:sz w:val="16"/>
              </w:rPr>
            </w:pPr>
            <w:r>
              <w:rPr>
                <w:color w:val="231F20"/>
                <w:w w:val="85"/>
                <w:sz w:val="16"/>
              </w:rPr>
              <w:t>MALIC ACID</w:t>
            </w:r>
          </w:p>
        </w:tc>
        <w:tc>
          <w:tcPr>
            <w:tcW w:w="288" w:type="dxa"/>
          </w:tcPr>
          <w:p>
            <w:pPr>
              <w:pStyle w:val="TableParagraph"/>
              <w:spacing w:line="159" w:lineRule="exact" w:before="32"/>
              <w:ind w:right="88"/>
              <w:jc w:val="right"/>
              <w:rPr>
                <w:sz w:val="16"/>
              </w:rPr>
            </w:pPr>
            <w:r>
              <w:rPr>
                <w:color w:val="231F20"/>
                <w:w w:val="71"/>
                <w:sz w:val="16"/>
              </w:rPr>
              <w:t>X</w:t>
            </w:r>
          </w:p>
        </w:tc>
        <w:tc>
          <w:tcPr>
            <w:tcW w:w="288" w:type="dxa"/>
          </w:tcPr>
          <w:p>
            <w:pPr>
              <w:pStyle w:val="TableParagraph"/>
              <w:spacing w:line="159" w:lineRule="exact" w:before="32"/>
              <w:ind w:left="109"/>
              <w:rPr>
                <w:sz w:val="16"/>
              </w:rPr>
            </w:pPr>
            <w:r>
              <w:rPr>
                <w:color w:val="231F20"/>
                <w:w w:val="68"/>
                <w:sz w:val="16"/>
              </w:rPr>
              <w:t>C</w:t>
            </w:r>
          </w:p>
        </w:tc>
        <w:tc>
          <w:tcPr>
            <w:tcW w:w="288" w:type="dxa"/>
          </w:tcPr>
          <w:p>
            <w:pPr>
              <w:pStyle w:val="TableParagraph"/>
              <w:spacing w:line="159" w:lineRule="exact" w:before="32"/>
              <w:ind w:left="20"/>
              <w:jc w:val="center"/>
              <w:rPr>
                <w:sz w:val="16"/>
              </w:rPr>
            </w:pPr>
            <w:r>
              <w:rPr>
                <w:color w:val="231F20"/>
                <w:w w:val="68"/>
                <w:sz w:val="16"/>
              </w:rPr>
              <w:t>C</w:t>
            </w:r>
          </w:p>
        </w:tc>
        <w:tc>
          <w:tcPr>
            <w:tcW w:w="288" w:type="dxa"/>
          </w:tcPr>
          <w:p>
            <w:pPr>
              <w:pStyle w:val="TableParagraph"/>
              <w:spacing w:line="159" w:lineRule="exact" w:before="32"/>
              <w:ind w:left="109"/>
              <w:rPr>
                <w:sz w:val="16"/>
              </w:rPr>
            </w:pPr>
            <w:r>
              <w:rPr>
                <w:color w:val="231F20"/>
                <w:w w:val="68"/>
                <w:sz w:val="16"/>
              </w:rPr>
              <w:t>C</w:t>
            </w:r>
          </w:p>
        </w:tc>
        <w:tc>
          <w:tcPr>
            <w:tcW w:w="288" w:type="dxa"/>
          </w:tcPr>
          <w:p>
            <w:pPr>
              <w:pStyle w:val="TableParagraph"/>
              <w:spacing w:line="159" w:lineRule="exact" w:before="32"/>
              <w:ind w:left="20"/>
              <w:jc w:val="center"/>
              <w:rPr>
                <w:sz w:val="16"/>
              </w:rPr>
            </w:pPr>
            <w:r>
              <w:rPr>
                <w:color w:val="231F20"/>
                <w:w w:val="68"/>
                <w:sz w:val="16"/>
              </w:rPr>
              <w:t>E</w:t>
            </w:r>
          </w:p>
        </w:tc>
        <w:tc>
          <w:tcPr>
            <w:tcW w:w="288" w:type="dxa"/>
          </w:tcPr>
          <w:p>
            <w:pPr>
              <w:pStyle w:val="TableParagraph"/>
              <w:spacing w:line="159" w:lineRule="exact" w:before="32"/>
              <w:ind w:right="90"/>
              <w:jc w:val="right"/>
              <w:rPr>
                <w:sz w:val="16"/>
              </w:rPr>
            </w:pPr>
            <w:r>
              <w:rPr>
                <w:color w:val="231F20"/>
                <w:w w:val="68"/>
                <w:sz w:val="16"/>
              </w:rPr>
              <w:t>E</w:t>
            </w:r>
          </w:p>
        </w:tc>
        <w:tc>
          <w:tcPr>
            <w:tcW w:w="288" w:type="dxa"/>
          </w:tcPr>
          <w:p>
            <w:pPr>
              <w:pStyle w:val="TableParagraph"/>
              <w:spacing w:line="159" w:lineRule="exact" w:before="32"/>
              <w:ind w:left="108"/>
              <w:rPr>
                <w:sz w:val="16"/>
              </w:rPr>
            </w:pPr>
            <w:r>
              <w:rPr>
                <w:color w:val="231F20"/>
                <w:w w:val="65"/>
                <w:sz w:val="16"/>
              </w:rPr>
              <w:t>G</w:t>
            </w:r>
          </w:p>
        </w:tc>
        <w:tc>
          <w:tcPr>
            <w:tcW w:w="288" w:type="dxa"/>
          </w:tcPr>
          <w:p>
            <w:pPr>
              <w:pStyle w:val="TableParagraph"/>
              <w:spacing w:line="159" w:lineRule="exact" w:before="32"/>
              <w:ind w:left="20"/>
              <w:jc w:val="center"/>
              <w:rPr>
                <w:sz w:val="16"/>
              </w:rPr>
            </w:pPr>
            <w:r>
              <w:rPr>
                <w:color w:val="231F20"/>
                <w:w w:val="68"/>
                <w:sz w:val="16"/>
              </w:rPr>
              <w:t>C</w:t>
            </w:r>
          </w:p>
        </w:tc>
        <w:tc>
          <w:tcPr>
            <w:tcW w:w="288" w:type="dxa"/>
          </w:tcPr>
          <w:p>
            <w:pPr>
              <w:pStyle w:val="TableParagraph"/>
              <w:spacing w:line="159" w:lineRule="exact" w:before="32"/>
              <w:ind w:left="110"/>
              <w:rPr>
                <w:sz w:val="16"/>
              </w:rPr>
            </w:pPr>
            <w:r>
              <w:rPr>
                <w:color w:val="231F20"/>
                <w:w w:val="68"/>
                <w:sz w:val="16"/>
              </w:rPr>
              <w:t>C</w:t>
            </w:r>
          </w:p>
        </w:tc>
        <w:tc>
          <w:tcPr>
            <w:tcW w:w="288" w:type="dxa"/>
          </w:tcPr>
          <w:p>
            <w:pPr>
              <w:pStyle w:val="TableParagraph"/>
              <w:spacing w:line="159" w:lineRule="exact" w:before="32"/>
              <w:ind w:left="20"/>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vMerge w:val="restart"/>
            <w:tcBorders>
              <w:left w:val="nil"/>
            </w:tcBorders>
          </w:tcPr>
          <w:p>
            <w:pPr>
              <w:pStyle w:val="TableParagraph"/>
              <w:spacing w:before="32"/>
              <w:ind w:left="4"/>
              <w:rPr>
                <w:sz w:val="16"/>
              </w:rPr>
            </w:pPr>
            <w:r>
              <w:rPr>
                <w:color w:val="231F20"/>
                <w:w w:val="85"/>
                <w:sz w:val="16"/>
              </w:rPr>
              <w:t>METHYL-2-PENTANONE</w:t>
            </w:r>
          </w:p>
          <w:p>
            <w:pPr>
              <w:pStyle w:val="TableParagraph"/>
              <w:spacing w:line="169" w:lineRule="exact" w:before="7"/>
              <w:ind w:left="5"/>
              <w:rPr>
                <w:sz w:val="16"/>
              </w:rPr>
            </w:pPr>
            <w:r>
              <w:rPr>
                <w:color w:val="231F20"/>
                <w:w w:val="85"/>
                <w:sz w:val="16"/>
              </w:rPr>
              <w:t>(Methyl</w:t>
            </w:r>
            <w:r>
              <w:rPr>
                <w:color w:val="231F20"/>
                <w:spacing w:val="-20"/>
                <w:w w:val="85"/>
                <w:sz w:val="16"/>
              </w:rPr>
              <w:t> </w:t>
            </w:r>
            <w:r>
              <w:rPr>
                <w:color w:val="231F20"/>
                <w:w w:val="85"/>
                <w:sz w:val="16"/>
              </w:rPr>
              <w:t>isobutyl</w:t>
            </w:r>
            <w:r>
              <w:rPr>
                <w:color w:val="231F20"/>
                <w:spacing w:val="-20"/>
                <w:w w:val="85"/>
                <w:sz w:val="16"/>
              </w:rPr>
              <w:t> </w:t>
            </w:r>
            <w:r>
              <w:rPr>
                <w:color w:val="231F20"/>
                <w:w w:val="85"/>
                <w:sz w:val="16"/>
              </w:rPr>
              <w:t>ketone)</w:t>
            </w:r>
          </w:p>
        </w:tc>
        <w:tc>
          <w:tcPr>
            <w:tcW w:w="288" w:type="dxa"/>
            <w:vMerge w:val="restart"/>
          </w:tcPr>
          <w:p>
            <w:pPr>
              <w:pStyle w:val="TableParagraph"/>
              <w:spacing w:before="4"/>
              <w:rPr>
                <w:b/>
                <w:sz w:val="19"/>
              </w:rPr>
            </w:pPr>
          </w:p>
          <w:p>
            <w:pPr>
              <w:pStyle w:val="TableParagraph"/>
              <w:spacing w:line="169" w:lineRule="exact" w:before="0"/>
              <w:ind w:left="109"/>
              <w:rPr>
                <w:sz w:val="16"/>
              </w:rPr>
            </w:pPr>
            <w:r>
              <w:rPr>
                <w:color w:val="231F20"/>
                <w:w w:val="68"/>
                <w:sz w:val="16"/>
              </w:rPr>
              <w:t>C</w:t>
            </w:r>
          </w:p>
        </w:tc>
        <w:tc>
          <w:tcPr>
            <w:tcW w:w="288" w:type="dxa"/>
            <w:vMerge w:val="restart"/>
          </w:tcPr>
          <w:p>
            <w:pPr>
              <w:pStyle w:val="TableParagraph"/>
              <w:spacing w:before="4"/>
              <w:rPr>
                <w:b/>
                <w:sz w:val="19"/>
              </w:rPr>
            </w:pPr>
          </w:p>
          <w:p>
            <w:pPr>
              <w:pStyle w:val="TableParagraph"/>
              <w:spacing w:line="169" w:lineRule="exact" w:before="0"/>
              <w:ind w:left="110"/>
              <w:rPr>
                <w:sz w:val="16"/>
              </w:rPr>
            </w:pPr>
            <w:r>
              <w:rPr>
                <w:color w:val="231F20"/>
                <w:w w:val="71"/>
                <w:sz w:val="16"/>
              </w:rPr>
              <w:t>X</w:t>
            </w:r>
          </w:p>
        </w:tc>
        <w:tc>
          <w:tcPr>
            <w:tcW w:w="288" w:type="dxa"/>
            <w:vMerge w:val="restart"/>
          </w:tcPr>
          <w:p>
            <w:pPr>
              <w:pStyle w:val="TableParagraph"/>
              <w:spacing w:before="4"/>
              <w:rPr>
                <w:b/>
                <w:sz w:val="19"/>
              </w:rPr>
            </w:pPr>
          </w:p>
          <w:p>
            <w:pPr>
              <w:pStyle w:val="TableParagraph"/>
              <w:spacing w:line="169" w:lineRule="exact" w:before="0"/>
              <w:ind w:left="110"/>
              <w:rPr>
                <w:sz w:val="16"/>
              </w:rPr>
            </w:pPr>
            <w:r>
              <w:rPr>
                <w:color w:val="231F20"/>
                <w:w w:val="71"/>
                <w:sz w:val="16"/>
              </w:rPr>
              <w:t>X</w:t>
            </w:r>
          </w:p>
        </w:tc>
        <w:tc>
          <w:tcPr>
            <w:tcW w:w="288" w:type="dxa"/>
            <w:vMerge w:val="restart"/>
          </w:tcPr>
          <w:p>
            <w:pPr>
              <w:pStyle w:val="TableParagraph"/>
              <w:spacing w:before="4"/>
              <w:rPr>
                <w:b/>
                <w:sz w:val="19"/>
              </w:rPr>
            </w:pPr>
          </w:p>
          <w:p>
            <w:pPr>
              <w:pStyle w:val="TableParagraph"/>
              <w:spacing w:line="169" w:lineRule="exact" w:before="0"/>
              <w:ind w:left="109"/>
              <w:rPr>
                <w:sz w:val="16"/>
              </w:rPr>
            </w:pPr>
            <w:r>
              <w:rPr>
                <w:color w:val="231F20"/>
                <w:w w:val="68"/>
                <w:sz w:val="16"/>
              </w:rPr>
              <w:t>C</w:t>
            </w:r>
          </w:p>
        </w:tc>
        <w:tc>
          <w:tcPr>
            <w:tcW w:w="288" w:type="dxa"/>
            <w:vMerge w:val="restart"/>
          </w:tcPr>
          <w:p>
            <w:pPr>
              <w:pStyle w:val="TableParagraph"/>
              <w:spacing w:before="4"/>
              <w:rPr>
                <w:b/>
                <w:sz w:val="19"/>
              </w:rPr>
            </w:pPr>
          </w:p>
          <w:p>
            <w:pPr>
              <w:pStyle w:val="TableParagraph"/>
              <w:spacing w:line="169" w:lineRule="exact" w:before="0"/>
              <w:ind w:left="110"/>
              <w:rPr>
                <w:sz w:val="16"/>
              </w:rPr>
            </w:pPr>
            <w:r>
              <w:rPr>
                <w:color w:val="231F20"/>
                <w:w w:val="71"/>
                <w:sz w:val="16"/>
              </w:rPr>
              <w:t>X</w:t>
            </w:r>
          </w:p>
        </w:tc>
        <w:tc>
          <w:tcPr>
            <w:tcW w:w="288" w:type="dxa"/>
            <w:vMerge w:val="restart"/>
          </w:tcPr>
          <w:p>
            <w:pPr>
              <w:pStyle w:val="TableParagraph"/>
              <w:spacing w:before="4"/>
              <w:rPr>
                <w:b/>
                <w:sz w:val="19"/>
              </w:rPr>
            </w:pPr>
          </w:p>
          <w:p>
            <w:pPr>
              <w:pStyle w:val="TableParagraph"/>
              <w:spacing w:line="169" w:lineRule="exact" w:before="0"/>
              <w:ind w:left="110"/>
              <w:rPr>
                <w:sz w:val="16"/>
              </w:rPr>
            </w:pPr>
            <w:r>
              <w:rPr>
                <w:color w:val="231F20"/>
                <w:w w:val="71"/>
                <w:sz w:val="16"/>
              </w:rPr>
              <w:t>X</w:t>
            </w: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4"/>
              <w:rPr>
                <w:b/>
                <w:sz w:val="19"/>
              </w:rPr>
            </w:pPr>
          </w:p>
          <w:p>
            <w:pPr>
              <w:pStyle w:val="TableParagraph"/>
              <w:spacing w:line="169" w:lineRule="exact" w:before="0"/>
              <w:ind w:left="110"/>
              <w:rPr>
                <w:sz w:val="16"/>
              </w:rPr>
            </w:pPr>
            <w:r>
              <w:rPr>
                <w:color w:val="231F20"/>
                <w:w w:val="71"/>
                <w:sz w:val="16"/>
              </w:rPr>
              <w:t>X</w:t>
            </w:r>
          </w:p>
        </w:tc>
      </w:tr>
      <w:tr>
        <w:trPr>
          <w:trHeight w:val="191" w:hRule="atLeast"/>
        </w:trPr>
        <w:tc>
          <w:tcPr>
            <w:tcW w:w="2227" w:type="dxa"/>
            <w:tcBorders>
              <w:left w:val="nil"/>
            </w:tcBorders>
          </w:tcPr>
          <w:p>
            <w:pPr>
              <w:pStyle w:val="TableParagraph"/>
              <w:spacing w:line="149" w:lineRule="exact"/>
              <w:ind w:left="5"/>
              <w:rPr>
                <w:sz w:val="16"/>
              </w:rPr>
            </w:pPr>
            <w:r>
              <w:rPr>
                <w:color w:val="231F20"/>
                <w:w w:val="85"/>
                <w:sz w:val="16"/>
              </w:rPr>
              <w:t>MANGANOUS SULFATE</w:t>
            </w:r>
          </w:p>
        </w:tc>
        <w:tc>
          <w:tcPr>
            <w:tcW w:w="288" w:type="dxa"/>
          </w:tcPr>
          <w:p>
            <w:pPr>
              <w:pStyle w:val="TableParagraph"/>
              <w:spacing w:line="149" w:lineRule="exact"/>
              <w:ind w:right="85"/>
              <w:jc w:val="right"/>
              <w:rPr>
                <w:sz w:val="16"/>
              </w:rPr>
            </w:pPr>
            <w:r>
              <w:rPr>
                <w:color w:val="231F20"/>
                <w:w w:val="65"/>
                <w:sz w:val="16"/>
              </w:rPr>
              <w:t>G</w:t>
            </w:r>
          </w:p>
        </w:tc>
        <w:tc>
          <w:tcPr>
            <w:tcW w:w="288" w:type="dxa"/>
          </w:tcPr>
          <w:p>
            <w:pPr>
              <w:pStyle w:val="TableParagraph"/>
              <w:spacing w:line="149" w:lineRule="exact"/>
              <w:ind w:left="112"/>
              <w:rPr>
                <w:sz w:val="16"/>
              </w:rPr>
            </w:pPr>
            <w:r>
              <w:rPr>
                <w:color w:val="231F20"/>
                <w:w w:val="68"/>
                <w:sz w:val="16"/>
              </w:rPr>
              <w:t>E</w:t>
            </w:r>
          </w:p>
        </w:tc>
        <w:tc>
          <w:tcPr>
            <w:tcW w:w="288" w:type="dxa"/>
          </w:tcPr>
          <w:p>
            <w:pPr>
              <w:pStyle w:val="TableParagraph"/>
              <w:spacing w:line="149" w:lineRule="exact"/>
              <w:ind w:left="20"/>
              <w:jc w:val="center"/>
              <w:rPr>
                <w:sz w:val="16"/>
              </w:rPr>
            </w:pPr>
            <w:r>
              <w:rPr>
                <w:color w:val="231F20"/>
                <w:w w:val="68"/>
                <w:sz w:val="16"/>
              </w:rPr>
              <w:t>E</w:t>
            </w:r>
          </w:p>
        </w:tc>
        <w:tc>
          <w:tcPr>
            <w:tcW w:w="288" w:type="dxa"/>
          </w:tcPr>
          <w:p>
            <w:pPr>
              <w:pStyle w:val="TableParagraph"/>
              <w:spacing w:line="149" w:lineRule="exact"/>
              <w:ind w:left="112"/>
              <w:rPr>
                <w:sz w:val="16"/>
              </w:rPr>
            </w:pPr>
            <w:r>
              <w:rPr>
                <w:color w:val="231F20"/>
                <w:w w:val="68"/>
                <w:sz w:val="16"/>
              </w:rPr>
              <w:t>E</w:t>
            </w:r>
          </w:p>
        </w:tc>
        <w:tc>
          <w:tcPr>
            <w:tcW w:w="288" w:type="dxa"/>
          </w:tcPr>
          <w:p>
            <w:pPr>
              <w:pStyle w:val="TableParagraph"/>
              <w:spacing w:line="149" w:lineRule="exact"/>
              <w:ind w:left="20"/>
              <w:jc w:val="center"/>
              <w:rPr>
                <w:sz w:val="16"/>
              </w:rPr>
            </w:pPr>
            <w:r>
              <w:rPr>
                <w:color w:val="231F20"/>
                <w:w w:val="68"/>
                <w:sz w:val="16"/>
              </w:rPr>
              <w:t>E</w:t>
            </w:r>
          </w:p>
        </w:tc>
        <w:tc>
          <w:tcPr>
            <w:tcW w:w="288" w:type="dxa"/>
          </w:tcPr>
          <w:p>
            <w:pPr>
              <w:pStyle w:val="TableParagraph"/>
              <w:spacing w:line="149" w:lineRule="exact"/>
              <w:ind w:right="85"/>
              <w:jc w:val="right"/>
              <w:rPr>
                <w:sz w:val="16"/>
              </w:rPr>
            </w:pPr>
            <w:r>
              <w:rPr>
                <w:color w:val="231F20"/>
                <w:w w:val="65"/>
                <w:sz w:val="16"/>
              </w:rPr>
              <w:t>G</w:t>
            </w: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line="149" w:lineRule="exact"/>
              <w:ind w:left="20"/>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vMerge/>
            <w:tcBorders>
              <w:top w:val="nil"/>
              <w:left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r>
      <w:tr>
        <w:trPr>
          <w:trHeight w:val="211" w:hRule="atLeast"/>
        </w:trPr>
        <w:tc>
          <w:tcPr>
            <w:tcW w:w="2227" w:type="dxa"/>
            <w:tcBorders>
              <w:left w:val="nil"/>
            </w:tcBorders>
          </w:tcPr>
          <w:p>
            <w:pPr>
              <w:pStyle w:val="TableParagraph"/>
              <w:spacing w:line="159" w:lineRule="exact" w:before="32"/>
              <w:ind w:left="5"/>
              <w:rPr>
                <w:sz w:val="16"/>
              </w:rPr>
            </w:pPr>
            <w:r>
              <w:rPr>
                <w:color w:val="231F20"/>
                <w:w w:val="85"/>
                <w:sz w:val="16"/>
              </w:rPr>
              <w:t>MAPP</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before="32"/>
              <w:ind w:left="5"/>
              <w:rPr>
                <w:sz w:val="16"/>
              </w:rPr>
            </w:pPr>
            <w:r>
              <w:rPr>
                <w:color w:val="231F20"/>
                <w:w w:val="85"/>
                <w:sz w:val="16"/>
              </w:rPr>
              <w:t>METHYL-2-PROPEN-L-OL</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MERCURY</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1"/>
              <w:jc w:val="center"/>
              <w:rPr>
                <w:sz w:val="16"/>
              </w:rPr>
            </w:pPr>
            <w:r>
              <w:rPr>
                <w:color w:val="231F20"/>
                <w:w w:val="68"/>
                <w:sz w:val="16"/>
              </w:rPr>
              <w:t>E</w:t>
            </w:r>
          </w:p>
        </w:tc>
        <w:tc>
          <w:tcPr>
            <w:tcW w:w="288" w:type="dxa"/>
          </w:tcPr>
          <w:p>
            <w:pPr>
              <w:pStyle w:val="TableParagraph"/>
              <w:spacing w:line="159" w:lineRule="exact"/>
              <w:ind w:left="113"/>
              <w:rPr>
                <w:sz w:val="16"/>
              </w:rPr>
            </w:pPr>
            <w:r>
              <w:rPr>
                <w:color w:val="231F20"/>
                <w:w w:val="68"/>
                <w:sz w:val="16"/>
              </w:rPr>
              <w:t>E</w:t>
            </w:r>
          </w:p>
        </w:tc>
        <w:tc>
          <w:tcPr>
            <w:tcW w:w="288" w:type="dxa"/>
          </w:tcPr>
          <w:p>
            <w:pPr>
              <w:pStyle w:val="TableParagraph"/>
              <w:spacing w:line="159" w:lineRule="exact"/>
              <w:ind w:left="21"/>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METHYL-3-PENTEN-1-ONE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MERCURY VAPORS</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5"/>
              <w:jc w:val="right"/>
              <w:rPr>
                <w:sz w:val="16"/>
              </w:rPr>
            </w:pPr>
            <w:r>
              <w:rPr>
                <w:color w:val="231F20"/>
                <w:w w:val="65"/>
                <w:sz w:val="16"/>
              </w:rPr>
              <w:t>G</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65"/>
                <w:sz w:val="16"/>
              </w:rPr>
              <w:t>METHYL-4-ISOPROPYL BENZENE (Cymene)</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8"/>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MESITYL OXIDE</w:t>
            </w:r>
          </w:p>
        </w:tc>
        <w:tc>
          <w:tcPr>
            <w:tcW w:w="288" w:type="dxa"/>
          </w:tcPr>
          <w:p>
            <w:pPr>
              <w:pStyle w:val="TableParagraph"/>
              <w:spacing w:line="159" w:lineRule="exact"/>
              <w:ind w:right="91"/>
              <w:jc w:val="right"/>
              <w:rPr>
                <w:sz w:val="16"/>
              </w:rPr>
            </w:pPr>
            <w:r>
              <w:rPr>
                <w:color w:val="231F20"/>
                <w:w w:val="72"/>
                <w:sz w:val="16"/>
              </w:rPr>
              <w:t>F</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METHYL AMYL ACETATE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METHALLYL ALCOHOL</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METHYL AMYL ALCOHOL</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5"/>
                <w:sz w:val="16"/>
              </w:rPr>
              <w:t>G</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6"/>
              <w:jc w:val="right"/>
              <w:rPr>
                <w:sz w:val="16"/>
              </w:rPr>
            </w:pPr>
            <w:r>
              <w:rPr>
                <w:color w:val="231F20"/>
                <w:w w:val="65"/>
                <w:sz w:val="16"/>
              </w:rPr>
              <w:t>G</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METHALLYL CHLORIDE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0"/>
                <w:sz w:val="16"/>
              </w:rPr>
              <w:t>METHYLCYCLOHEXANE</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9"/>
              <w:jc w:val="right"/>
              <w:rPr>
                <w:sz w:val="16"/>
              </w:rPr>
            </w:pPr>
            <w:r>
              <w:rPr>
                <w:color w:val="231F20"/>
                <w:w w:val="71"/>
                <w:sz w:val="16"/>
              </w:rPr>
              <w:t>X</w:t>
            </w:r>
          </w:p>
        </w:tc>
      </w:tr>
      <w:tr>
        <w:trPr>
          <w:trHeight w:val="201" w:hRule="atLeast"/>
        </w:trPr>
        <w:tc>
          <w:tcPr>
            <w:tcW w:w="2227" w:type="dxa"/>
            <w:vMerge w:val="restart"/>
            <w:tcBorders>
              <w:left w:val="nil"/>
            </w:tcBorders>
          </w:tcPr>
          <w:p>
            <w:pPr>
              <w:pStyle w:val="TableParagraph"/>
              <w:ind w:left="5"/>
              <w:rPr>
                <w:sz w:val="16"/>
              </w:rPr>
            </w:pPr>
            <w:r>
              <w:rPr>
                <w:color w:val="231F20"/>
                <w:w w:val="80"/>
                <w:sz w:val="16"/>
              </w:rPr>
              <w:t>METHANE CARBOXYLIC ACID</w:t>
            </w:r>
          </w:p>
          <w:p>
            <w:pPr>
              <w:pStyle w:val="TableParagraph"/>
              <w:spacing w:line="169" w:lineRule="exact" w:before="7"/>
              <w:ind w:left="5"/>
              <w:rPr>
                <w:sz w:val="16"/>
              </w:rPr>
            </w:pPr>
            <w:r>
              <w:rPr>
                <w:color w:val="231F20"/>
                <w:w w:val="90"/>
                <w:sz w:val="16"/>
              </w:rPr>
              <w:t>*see Acetic Acid</w:t>
            </w: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6"/>
              <w:rPr>
                <w:b/>
                <w:sz w:val="18"/>
              </w:rPr>
            </w:pPr>
          </w:p>
          <w:p>
            <w:pPr>
              <w:pStyle w:val="TableParagraph"/>
              <w:spacing w:line="169" w:lineRule="exact" w:before="0"/>
              <w:ind w:left="112"/>
              <w:rPr>
                <w:sz w:val="16"/>
              </w:rPr>
            </w:pPr>
            <w:r>
              <w:rPr>
                <w:color w:val="231F20"/>
                <w:w w:val="68"/>
                <w:sz w:val="16"/>
              </w:rPr>
              <w:t>E</w:t>
            </w:r>
          </w:p>
        </w:tc>
        <w:tc>
          <w:tcPr>
            <w:tcW w:w="288" w:type="dxa"/>
            <w:vMerge w:val="restart"/>
          </w:tcPr>
          <w:p>
            <w:pPr>
              <w:pStyle w:val="TableParagraph"/>
              <w:spacing w:before="6"/>
              <w:rPr>
                <w:b/>
                <w:sz w:val="18"/>
              </w:rPr>
            </w:pPr>
          </w:p>
          <w:p>
            <w:pPr>
              <w:pStyle w:val="TableParagraph"/>
              <w:spacing w:line="169" w:lineRule="exact" w:before="0"/>
              <w:ind w:left="112"/>
              <w:rPr>
                <w:sz w:val="16"/>
              </w:rPr>
            </w:pPr>
            <w:r>
              <w:rPr>
                <w:color w:val="231F20"/>
                <w:w w:val="68"/>
                <w:sz w:val="16"/>
              </w:rPr>
              <w:t>E</w:t>
            </w:r>
          </w:p>
        </w:tc>
        <w:tc>
          <w:tcPr>
            <w:tcW w:w="288" w:type="dxa"/>
            <w:vMerge w:val="restart"/>
          </w:tcPr>
          <w:p>
            <w:pPr>
              <w:pStyle w:val="TableParagraph"/>
              <w:spacing w:before="0"/>
              <w:rPr>
                <w:rFonts w:ascii="Times New Roman"/>
                <w:sz w:val="14"/>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5"/>
                <w:sz w:val="16"/>
              </w:rPr>
              <w:t>METHYLENE BROMIDE</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7"/>
              <w:jc w:val="right"/>
              <w:rPr>
                <w:sz w:val="16"/>
              </w:rPr>
            </w:pPr>
            <w:r>
              <w:rPr>
                <w:color w:val="231F20"/>
                <w:w w:val="68"/>
                <w:sz w:val="16"/>
              </w:rPr>
              <w:t>C</w:t>
            </w:r>
          </w:p>
        </w:tc>
      </w:tr>
      <w:tr>
        <w:trPr>
          <w:trHeight w:val="191" w:hRule="atLeast"/>
        </w:trPr>
        <w:tc>
          <w:tcPr>
            <w:tcW w:w="2227" w:type="dxa"/>
            <w:vMerge/>
            <w:tcBorders>
              <w:top w:val="nil"/>
              <w:left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49" w:lineRule="exact"/>
              <w:ind w:left="4"/>
              <w:rPr>
                <w:sz w:val="16"/>
              </w:rPr>
            </w:pPr>
            <w:r>
              <w:rPr>
                <w:color w:val="231F20"/>
                <w:w w:val="80"/>
                <w:sz w:val="16"/>
              </w:rPr>
              <w:t>METHYLENE CHLORIDE</w:t>
            </w:r>
          </w:p>
        </w:tc>
        <w:tc>
          <w:tcPr>
            <w:tcW w:w="288" w:type="dxa"/>
          </w:tcPr>
          <w:p>
            <w:pPr>
              <w:pStyle w:val="TableParagraph"/>
              <w:spacing w:line="149" w:lineRule="exact"/>
              <w:ind w:left="111"/>
              <w:rPr>
                <w:sz w:val="16"/>
              </w:rPr>
            </w:pPr>
            <w:r>
              <w:rPr>
                <w:color w:val="231F20"/>
                <w:w w:val="71"/>
                <w:sz w:val="16"/>
              </w:rPr>
              <w:t>X</w:t>
            </w:r>
          </w:p>
        </w:tc>
        <w:tc>
          <w:tcPr>
            <w:tcW w:w="288" w:type="dxa"/>
          </w:tcPr>
          <w:p>
            <w:pPr>
              <w:pStyle w:val="TableParagraph"/>
              <w:spacing w:line="149" w:lineRule="exact"/>
              <w:ind w:left="20"/>
              <w:jc w:val="center"/>
              <w:rPr>
                <w:sz w:val="16"/>
              </w:rPr>
            </w:pPr>
            <w:r>
              <w:rPr>
                <w:color w:val="231F20"/>
                <w:w w:val="71"/>
                <w:sz w:val="16"/>
              </w:rPr>
              <w:t>X</w:t>
            </w:r>
          </w:p>
        </w:tc>
        <w:tc>
          <w:tcPr>
            <w:tcW w:w="288" w:type="dxa"/>
          </w:tcPr>
          <w:p>
            <w:pPr>
              <w:pStyle w:val="TableParagraph"/>
              <w:spacing w:line="149" w:lineRule="exact"/>
              <w:ind w:left="111"/>
              <w:rPr>
                <w:sz w:val="16"/>
              </w:rPr>
            </w:pPr>
            <w:r>
              <w:rPr>
                <w:color w:val="231F20"/>
                <w:w w:val="71"/>
                <w:sz w:val="16"/>
              </w:rPr>
              <w:t>X</w:t>
            </w:r>
          </w:p>
        </w:tc>
        <w:tc>
          <w:tcPr>
            <w:tcW w:w="288" w:type="dxa"/>
          </w:tcPr>
          <w:p>
            <w:pPr>
              <w:pStyle w:val="TableParagraph"/>
              <w:spacing w:line="149" w:lineRule="exact"/>
              <w:ind w:left="20"/>
              <w:jc w:val="center"/>
              <w:rPr>
                <w:sz w:val="16"/>
              </w:rPr>
            </w:pPr>
            <w:r>
              <w:rPr>
                <w:color w:val="231F20"/>
                <w:w w:val="68"/>
                <w:sz w:val="16"/>
              </w:rPr>
              <w:t>C</w:t>
            </w:r>
          </w:p>
        </w:tc>
        <w:tc>
          <w:tcPr>
            <w:tcW w:w="288" w:type="dxa"/>
          </w:tcPr>
          <w:p>
            <w:pPr>
              <w:pStyle w:val="TableParagraph"/>
              <w:spacing w:line="149" w:lineRule="exact"/>
              <w:ind w:right="88"/>
              <w:jc w:val="right"/>
              <w:rPr>
                <w:sz w:val="16"/>
              </w:rPr>
            </w:pPr>
            <w:r>
              <w:rPr>
                <w:color w:val="231F20"/>
                <w:w w:val="71"/>
                <w:sz w:val="16"/>
              </w:rPr>
              <w:t>X</w:t>
            </w:r>
          </w:p>
        </w:tc>
        <w:tc>
          <w:tcPr>
            <w:tcW w:w="288" w:type="dxa"/>
          </w:tcPr>
          <w:p>
            <w:pPr>
              <w:pStyle w:val="TableParagraph"/>
              <w:spacing w:line="149" w:lineRule="exact"/>
              <w:ind w:left="111"/>
              <w:rPr>
                <w:sz w:val="16"/>
              </w:rPr>
            </w:pPr>
            <w:r>
              <w:rPr>
                <w:color w:val="231F20"/>
                <w:w w:val="71"/>
                <w:sz w:val="16"/>
              </w:rPr>
              <w:t>X</w:t>
            </w:r>
          </w:p>
        </w:tc>
        <w:tc>
          <w:tcPr>
            <w:tcW w:w="288" w:type="dxa"/>
          </w:tcPr>
          <w:p>
            <w:pPr>
              <w:pStyle w:val="TableParagraph"/>
              <w:spacing w:line="149" w:lineRule="exact"/>
              <w:ind w:left="20"/>
              <w:jc w:val="center"/>
              <w:rPr>
                <w:sz w:val="16"/>
              </w:rPr>
            </w:pPr>
            <w:r>
              <w:rPr>
                <w:color w:val="231F20"/>
                <w:w w:val="71"/>
                <w:sz w:val="16"/>
              </w:rPr>
              <w:t>X</w:t>
            </w:r>
          </w:p>
        </w:tc>
        <w:tc>
          <w:tcPr>
            <w:tcW w:w="288" w:type="dxa"/>
          </w:tcPr>
          <w:p>
            <w:pPr>
              <w:pStyle w:val="TableParagraph"/>
              <w:spacing w:line="149" w:lineRule="exact"/>
              <w:ind w:left="20"/>
              <w:jc w:val="center"/>
              <w:rPr>
                <w:sz w:val="16"/>
              </w:rPr>
            </w:pPr>
            <w:r>
              <w:rPr>
                <w:color w:val="231F20"/>
                <w:w w:val="72"/>
                <w:sz w:val="16"/>
              </w:rPr>
              <w:t>F</w:t>
            </w:r>
          </w:p>
        </w:tc>
        <w:tc>
          <w:tcPr>
            <w:tcW w:w="288" w:type="dxa"/>
          </w:tcPr>
          <w:p>
            <w:pPr>
              <w:pStyle w:val="TableParagraph"/>
              <w:spacing w:line="149" w:lineRule="exact"/>
              <w:ind w:left="20"/>
              <w:jc w:val="center"/>
              <w:rPr>
                <w:sz w:val="16"/>
              </w:rPr>
            </w:pPr>
            <w:r>
              <w:rPr>
                <w:color w:val="231F20"/>
                <w:w w:val="72"/>
                <w:sz w:val="16"/>
              </w:rPr>
              <w:t>F</w:t>
            </w:r>
          </w:p>
        </w:tc>
        <w:tc>
          <w:tcPr>
            <w:tcW w:w="288" w:type="dxa"/>
          </w:tcPr>
          <w:p>
            <w:pPr>
              <w:pStyle w:val="TableParagraph"/>
              <w:spacing w:line="149" w:lineRule="exact"/>
              <w:ind w:right="88"/>
              <w:jc w:val="right"/>
              <w:rPr>
                <w:sz w:val="16"/>
              </w:rPr>
            </w:pPr>
            <w:r>
              <w:rPr>
                <w:color w:val="231F20"/>
                <w:w w:val="71"/>
                <w:sz w:val="16"/>
              </w:rPr>
              <w:t>X</w:t>
            </w:r>
          </w:p>
        </w:tc>
      </w:tr>
      <w:tr>
        <w:trPr>
          <w:trHeight w:val="211" w:hRule="atLeast"/>
        </w:trPr>
        <w:tc>
          <w:tcPr>
            <w:tcW w:w="2227" w:type="dxa"/>
            <w:tcBorders>
              <w:left w:val="nil"/>
            </w:tcBorders>
          </w:tcPr>
          <w:p>
            <w:pPr>
              <w:pStyle w:val="TableParagraph"/>
              <w:spacing w:line="159" w:lineRule="exact" w:before="32"/>
              <w:ind w:left="5"/>
              <w:rPr>
                <w:sz w:val="16"/>
              </w:rPr>
            </w:pPr>
            <w:r>
              <w:rPr>
                <w:color w:val="231F20"/>
                <w:w w:val="85"/>
                <w:sz w:val="16"/>
              </w:rPr>
              <w:t>METHANOIC ACID (Formic acid)</w:t>
            </w:r>
          </w:p>
        </w:tc>
        <w:tc>
          <w:tcPr>
            <w:tcW w:w="288" w:type="dxa"/>
          </w:tcPr>
          <w:p>
            <w:pPr>
              <w:pStyle w:val="TableParagraph"/>
              <w:spacing w:line="159" w:lineRule="exact" w:before="32"/>
              <w:ind w:right="90"/>
              <w:jc w:val="right"/>
              <w:rPr>
                <w:sz w:val="16"/>
              </w:rPr>
            </w:pPr>
            <w:r>
              <w:rPr>
                <w:color w:val="231F20"/>
                <w:w w:val="68"/>
                <w:sz w:val="16"/>
              </w:rPr>
              <w:t>E</w:t>
            </w:r>
          </w:p>
        </w:tc>
        <w:tc>
          <w:tcPr>
            <w:tcW w:w="288" w:type="dxa"/>
          </w:tcPr>
          <w:p>
            <w:pPr>
              <w:pStyle w:val="TableParagraph"/>
              <w:spacing w:line="159" w:lineRule="exact" w:before="32"/>
              <w:ind w:left="112"/>
              <w:rPr>
                <w:sz w:val="16"/>
              </w:rPr>
            </w:pPr>
            <w:r>
              <w:rPr>
                <w:color w:val="231F20"/>
                <w:w w:val="68"/>
                <w:sz w:val="16"/>
              </w:rPr>
              <w:t>E</w:t>
            </w:r>
          </w:p>
        </w:tc>
        <w:tc>
          <w:tcPr>
            <w:tcW w:w="288" w:type="dxa"/>
          </w:tcPr>
          <w:p>
            <w:pPr>
              <w:pStyle w:val="TableParagraph"/>
              <w:spacing w:line="159" w:lineRule="exact" w:before="32"/>
              <w:ind w:left="20"/>
              <w:jc w:val="center"/>
              <w:rPr>
                <w:sz w:val="16"/>
              </w:rPr>
            </w:pPr>
            <w:r>
              <w:rPr>
                <w:color w:val="231F20"/>
                <w:w w:val="68"/>
                <w:sz w:val="16"/>
              </w:rPr>
              <w:t>E</w:t>
            </w:r>
          </w:p>
        </w:tc>
        <w:tc>
          <w:tcPr>
            <w:tcW w:w="288" w:type="dxa"/>
          </w:tcPr>
          <w:p>
            <w:pPr>
              <w:pStyle w:val="TableParagraph"/>
              <w:spacing w:line="159" w:lineRule="exact" w:before="32"/>
              <w:ind w:left="112"/>
              <w:rPr>
                <w:sz w:val="16"/>
              </w:rPr>
            </w:pPr>
            <w:r>
              <w:rPr>
                <w:color w:val="231F20"/>
                <w:w w:val="68"/>
                <w:sz w:val="16"/>
              </w:rPr>
              <w:t>E</w:t>
            </w:r>
          </w:p>
        </w:tc>
        <w:tc>
          <w:tcPr>
            <w:tcW w:w="288" w:type="dxa"/>
          </w:tcPr>
          <w:p>
            <w:pPr>
              <w:pStyle w:val="TableParagraph"/>
              <w:spacing w:line="159" w:lineRule="exact" w:before="32"/>
              <w:ind w:left="20"/>
              <w:jc w:val="center"/>
              <w:rPr>
                <w:sz w:val="16"/>
              </w:rPr>
            </w:pPr>
            <w:r>
              <w:rPr>
                <w:color w:val="231F20"/>
                <w:w w:val="65"/>
                <w:sz w:val="16"/>
              </w:rPr>
              <w:t>G</w:t>
            </w:r>
          </w:p>
        </w:tc>
        <w:tc>
          <w:tcPr>
            <w:tcW w:w="288" w:type="dxa"/>
          </w:tcPr>
          <w:p>
            <w:pPr>
              <w:pStyle w:val="TableParagraph"/>
              <w:spacing w:line="159" w:lineRule="exact" w:before="32"/>
              <w:ind w:right="87"/>
              <w:jc w:val="right"/>
              <w:rPr>
                <w:sz w:val="16"/>
              </w:rPr>
            </w:pPr>
            <w:r>
              <w:rPr>
                <w:color w:val="231F20"/>
                <w:w w:val="68"/>
                <w:sz w:val="16"/>
              </w:rPr>
              <w:t>C</w:t>
            </w:r>
          </w:p>
        </w:tc>
        <w:tc>
          <w:tcPr>
            <w:tcW w:w="288" w:type="dxa"/>
          </w:tcPr>
          <w:p>
            <w:pPr>
              <w:pStyle w:val="TableParagraph"/>
              <w:spacing w:line="159" w:lineRule="exact" w:before="32"/>
              <w:ind w:left="112"/>
              <w:rPr>
                <w:sz w:val="16"/>
              </w:rPr>
            </w:pPr>
            <w:r>
              <w:rPr>
                <w:color w:val="231F20"/>
                <w:w w:val="68"/>
                <w:sz w:val="16"/>
              </w:rPr>
              <w:t>E</w:t>
            </w:r>
          </w:p>
        </w:tc>
        <w:tc>
          <w:tcPr>
            <w:tcW w:w="288" w:type="dxa"/>
          </w:tcPr>
          <w:p>
            <w:pPr>
              <w:pStyle w:val="TableParagraph"/>
              <w:spacing w:line="159" w:lineRule="exact" w:before="32"/>
              <w:ind w:left="20"/>
              <w:jc w:val="center"/>
              <w:rPr>
                <w:sz w:val="16"/>
              </w:rPr>
            </w:pPr>
            <w:r>
              <w:rPr>
                <w:color w:val="231F20"/>
                <w:w w:val="68"/>
                <w:sz w:val="16"/>
              </w:rPr>
              <w:t>E</w:t>
            </w:r>
          </w:p>
        </w:tc>
        <w:tc>
          <w:tcPr>
            <w:tcW w:w="288" w:type="dxa"/>
          </w:tcPr>
          <w:p>
            <w:pPr>
              <w:pStyle w:val="TableParagraph"/>
              <w:spacing w:line="159" w:lineRule="exact" w:before="32"/>
              <w:ind w:left="112"/>
              <w:rPr>
                <w:sz w:val="16"/>
              </w:rPr>
            </w:pPr>
            <w:r>
              <w:rPr>
                <w:color w:val="231F20"/>
                <w:w w:val="68"/>
                <w:sz w:val="16"/>
              </w:rPr>
              <w:t>E</w:t>
            </w:r>
          </w:p>
        </w:tc>
        <w:tc>
          <w:tcPr>
            <w:tcW w:w="288" w:type="dxa"/>
          </w:tcPr>
          <w:p>
            <w:pPr>
              <w:pStyle w:val="TableParagraph"/>
              <w:spacing w:line="159" w:lineRule="exact" w:before="32"/>
              <w:ind w:left="20"/>
              <w:jc w:val="center"/>
              <w:rPr>
                <w:sz w:val="16"/>
              </w:rPr>
            </w:pPr>
            <w:r>
              <w:rPr>
                <w:color w:val="231F20"/>
                <w:w w:val="65"/>
                <w:sz w:val="16"/>
              </w:rPr>
              <w:t>G</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before="32"/>
              <w:ind w:left="5"/>
              <w:rPr>
                <w:sz w:val="16"/>
              </w:rPr>
            </w:pPr>
            <w:r>
              <w:rPr>
                <w:color w:val="231F20"/>
                <w:w w:val="80"/>
                <w:sz w:val="16"/>
              </w:rPr>
              <w:t>METHYLETHYL KETONE</w:t>
            </w:r>
          </w:p>
        </w:tc>
        <w:tc>
          <w:tcPr>
            <w:tcW w:w="288" w:type="dxa"/>
          </w:tcPr>
          <w:p>
            <w:pPr>
              <w:pStyle w:val="TableParagraph"/>
              <w:spacing w:line="159" w:lineRule="exact" w:before="32"/>
              <w:ind w:left="112"/>
              <w:rPr>
                <w:sz w:val="16"/>
              </w:rPr>
            </w:pPr>
            <w:r>
              <w:rPr>
                <w:color w:val="231F20"/>
                <w:w w:val="68"/>
                <w:sz w:val="16"/>
              </w:rPr>
              <w:t>E</w:t>
            </w:r>
          </w:p>
        </w:tc>
        <w:tc>
          <w:tcPr>
            <w:tcW w:w="288" w:type="dxa"/>
          </w:tcPr>
          <w:p>
            <w:pPr>
              <w:pStyle w:val="TableParagraph"/>
              <w:spacing w:line="159" w:lineRule="exact" w:before="32"/>
              <w:ind w:left="20"/>
              <w:jc w:val="center"/>
              <w:rPr>
                <w:sz w:val="16"/>
              </w:rPr>
            </w:pPr>
            <w:r>
              <w:rPr>
                <w:color w:val="231F20"/>
                <w:w w:val="71"/>
                <w:sz w:val="16"/>
              </w:rPr>
              <w:t>X</w:t>
            </w:r>
          </w:p>
        </w:tc>
        <w:tc>
          <w:tcPr>
            <w:tcW w:w="288" w:type="dxa"/>
          </w:tcPr>
          <w:p>
            <w:pPr>
              <w:pStyle w:val="TableParagraph"/>
              <w:spacing w:line="159" w:lineRule="exact" w:before="32"/>
              <w:ind w:left="111"/>
              <w:rPr>
                <w:sz w:val="16"/>
              </w:rPr>
            </w:pPr>
            <w:r>
              <w:rPr>
                <w:color w:val="231F20"/>
                <w:w w:val="71"/>
                <w:sz w:val="16"/>
              </w:rPr>
              <w:t>X</w:t>
            </w:r>
          </w:p>
        </w:tc>
        <w:tc>
          <w:tcPr>
            <w:tcW w:w="288" w:type="dxa"/>
          </w:tcPr>
          <w:p>
            <w:pPr>
              <w:pStyle w:val="TableParagraph"/>
              <w:spacing w:line="159" w:lineRule="exact" w:before="32"/>
              <w:ind w:left="20"/>
              <w:jc w:val="center"/>
              <w:rPr>
                <w:sz w:val="16"/>
              </w:rPr>
            </w:pPr>
            <w:r>
              <w:rPr>
                <w:color w:val="231F20"/>
                <w:w w:val="68"/>
                <w:sz w:val="16"/>
              </w:rPr>
              <w:t>E</w:t>
            </w:r>
          </w:p>
        </w:tc>
        <w:tc>
          <w:tcPr>
            <w:tcW w:w="288" w:type="dxa"/>
          </w:tcPr>
          <w:p>
            <w:pPr>
              <w:pStyle w:val="TableParagraph"/>
              <w:spacing w:line="159" w:lineRule="exact" w:before="32"/>
              <w:ind w:right="88"/>
              <w:jc w:val="right"/>
              <w:rPr>
                <w:sz w:val="16"/>
              </w:rPr>
            </w:pPr>
            <w:r>
              <w:rPr>
                <w:color w:val="231F20"/>
                <w:w w:val="71"/>
                <w:sz w:val="16"/>
              </w:rPr>
              <w:t>X</w:t>
            </w:r>
          </w:p>
        </w:tc>
        <w:tc>
          <w:tcPr>
            <w:tcW w:w="288" w:type="dxa"/>
          </w:tcPr>
          <w:p>
            <w:pPr>
              <w:pStyle w:val="TableParagraph"/>
              <w:spacing w:line="159" w:lineRule="exact" w:before="32"/>
              <w:ind w:left="111"/>
              <w:rPr>
                <w:sz w:val="16"/>
              </w:rPr>
            </w:pPr>
            <w:r>
              <w:rPr>
                <w:color w:val="231F20"/>
                <w:w w:val="71"/>
                <w:sz w:val="16"/>
              </w:rPr>
              <w:t>X</w:t>
            </w:r>
          </w:p>
        </w:tc>
        <w:tc>
          <w:tcPr>
            <w:tcW w:w="288" w:type="dxa"/>
          </w:tcPr>
          <w:p>
            <w:pPr>
              <w:pStyle w:val="TableParagraph"/>
              <w:spacing w:line="159" w:lineRule="exact" w:before="32"/>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before="32"/>
              <w:ind w:right="88"/>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90"/>
                <w:sz w:val="16"/>
              </w:rPr>
              <w:t>METHANOL (Methyl alcohol)</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METHYL HEXYL KETONE</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5"/>
                <w:sz w:val="16"/>
              </w:rPr>
              <w:t>G</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9" w:lineRule="exact"/>
              <w:ind w:right="88"/>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METHANOL (Wood alchol)</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vMerge w:val="restart"/>
            <w:tcBorders>
              <w:left w:val="nil"/>
            </w:tcBorders>
          </w:tcPr>
          <w:p>
            <w:pPr>
              <w:pStyle w:val="TableParagraph"/>
              <w:spacing w:before="42"/>
              <w:ind w:left="5"/>
              <w:rPr>
                <w:sz w:val="16"/>
              </w:rPr>
            </w:pPr>
            <w:r>
              <w:rPr>
                <w:color w:val="231F20"/>
                <w:w w:val="85"/>
                <w:sz w:val="16"/>
              </w:rPr>
              <w:t>METHYL ISOBUTYL CARBINOL</w:t>
            </w:r>
          </w:p>
          <w:p>
            <w:pPr>
              <w:pStyle w:val="TableParagraph"/>
              <w:spacing w:line="159" w:lineRule="exact" w:before="7"/>
              <w:ind w:left="5"/>
              <w:rPr>
                <w:sz w:val="16"/>
              </w:rPr>
            </w:pPr>
            <w:r>
              <w:rPr>
                <w:color w:val="231F20"/>
                <w:w w:val="95"/>
                <w:sz w:val="16"/>
              </w:rPr>
              <w:t>(Methyl amyl alcohol)</w:t>
            </w:r>
          </w:p>
        </w:tc>
        <w:tc>
          <w:tcPr>
            <w:tcW w:w="288" w:type="dxa"/>
            <w:vMerge w:val="restart"/>
          </w:tcPr>
          <w:p>
            <w:pPr>
              <w:pStyle w:val="TableParagraph"/>
              <w:spacing w:before="3"/>
              <w:rPr>
                <w:b/>
                <w:sz w:val="20"/>
              </w:rPr>
            </w:pPr>
          </w:p>
          <w:p>
            <w:pPr>
              <w:pStyle w:val="TableParagraph"/>
              <w:spacing w:line="159" w:lineRule="exact" w:before="0"/>
              <w:ind w:left="112"/>
              <w:rPr>
                <w:sz w:val="16"/>
              </w:rPr>
            </w:pPr>
            <w:r>
              <w:rPr>
                <w:color w:val="231F20"/>
                <w:w w:val="68"/>
                <w:sz w:val="16"/>
              </w:rPr>
              <w:t>E</w:t>
            </w:r>
          </w:p>
        </w:tc>
        <w:tc>
          <w:tcPr>
            <w:tcW w:w="288" w:type="dxa"/>
            <w:vMerge w:val="restart"/>
          </w:tcPr>
          <w:p>
            <w:pPr>
              <w:pStyle w:val="TableParagraph"/>
              <w:spacing w:before="3"/>
              <w:rPr>
                <w:b/>
                <w:sz w:val="20"/>
              </w:rPr>
            </w:pPr>
          </w:p>
          <w:p>
            <w:pPr>
              <w:pStyle w:val="TableParagraph"/>
              <w:spacing w:line="159" w:lineRule="exact" w:before="0"/>
              <w:ind w:left="110"/>
              <w:rPr>
                <w:sz w:val="16"/>
              </w:rPr>
            </w:pPr>
            <w:r>
              <w:rPr>
                <w:color w:val="231F20"/>
                <w:w w:val="71"/>
                <w:sz w:val="16"/>
              </w:rPr>
              <w:t>X</w:t>
            </w:r>
          </w:p>
        </w:tc>
        <w:tc>
          <w:tcPr>
            <w:tcW w:w="288" w:type="dxa"/>
            <w:vMerge w:val="restart"/>
          </w:tcPr>
          <w:p>
            <w:pPr>
              <w:pStyle w:val="TableParagraph"/>
              <w:spacing w:before="3"/>
              <w:rPr>
                <w:b/>
                <w:sz w:val="20"/>
              </w:rPr>
            </w:pPr>
          </w:p>
          <w:p>
            <w:pPr>
              <w:pStyle w:val="TableParagraph"/>
              <w:spacing w:line="159" w:lineRule="exact" w:before="0"/>
              <w:ind w:left="112"/>
              <w:rPr>
                <w:sz w:val="16"/>
              </w:rPr>
            </w:pPr>
            <w:r>
              <w:rPr>
                <w:color w:val="231F20"/>
                <w:w w:val="68"/>
                <w:sz w:val="16"/>
              </w:rPr>
              <w:t>E</w:t>
            </w:r>
          </w:p>
        </w:tc>
        <w:tc>
          <w:tcPr>
            <w:tcW w:w="288" w:type="dxa"/>
            <w:vMerge w:val="restart"/>
          </w:tcPr>
          <w:p>
            <w:pPr>
              <w:pStyle w:val="TableParagraph"/>
              <w:spacing w:before="3"/>
              <w:rPr>
                <w:b/>
                <w:sz w:val="20"/>
              </w:rPr>
            </w:pPr>
          </w:p>
          <w:p>
            <w:pPr>
              <w:pStyle w:val="TableParagraph"/>
              <w:spacing w:line="159" w:lineRule="exact" w:before="0"/>
              <w:ind w:left="109"/>
              <w:rPr>
                <w:sz w:val="16"/>
              </w:rPr>
            </w:pPr>
            <w:r>
              <w:rPr>
                <w:color w:val="231F20"/>
                <w:w w:val="68"/>
                <w:sz w:val="16"/>
              </w:rPr>
              <w:t>C</w:t>
            </w:r>
          </w:p>
        </w:tc>
        <w:tc>
          <w:tcPr>
            <w:tcW w:w="288" w:type="dxa"/>
            <w:vMerge w:val="restart"/>
          </w:tcPr>
          <w:p>
            <w:pPr>
              <w:pStyle w:val="TableParagraph"/>
              <w:spacing w:before="3"/>
              <w:rPr>
                <w:b/>
                <w:sz w:val="20"/>
              </w:rPr>
            </w:pPr>
          </w:p>
          <w:p>
            <w:pPr>
              <w:pStyle w:val="TableParagraph"/>
              <w:spacing w:line="159" w:lineRule="exact" w:before="0"/>
              <w:ind w:left="110"/>
              <w:rPr>
                <w:sz w:val="16"/>
              </w:rPr>
            </w:pPr>
            <w:r>
              <w:rPr>
                <w:color w:val="231F20"/>
                <w:w w:val="71"/>
                <w:sz w:val="16"/>
              </w:rPr>
              <w:t>X</w:t>
            </w:r>
          </w:p>
        </w:tc>
        <w:tc>
          <w:tcPr>
            <w:tcW w:w="288" w:type="dxa"/>
            <w:vMerge w:val="restart"/>
          </w:tcPr>
          <w:p>
            <w:pPr>
              <w:pStyle w:val="TableParagraph"/>
              <w:spacing w:before="3"/>
              <w:rPr>
                <w:b/>
                <w:sz w:val="20"/>
              </w:rPr>
            </w:pPr>
          </w:p>
          <w:p>
            <w:pPr>
              <w:pStyle w:val="TableParagraph"/>
              <w:spacing w:line="159" w:lineRule="exact" w:before="0"/>
              <w:ind w:left="108"/>
              <w:rPr>
                <w:sz w:val="16"/>
              </w:rPr>
            </w:pPr>
            <w:r>
              <w:rPr>
                <w:color w:val="231F20"/>
                <w:w w:val="65"/>
                <w:sz w:val="16"/>
              </w:rPr>
              <w:t>G</w:t>
            </w: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3"/>
              <w:rPr>
                <w:b/>
                <w:sz w:val="20"/>
              </w:rPr>
            </w:pPr>
          </w:p>
          <w:p>
            <w:pPr>
              <w:pStyle w:val="TableParagraph"/>
              <w:spacing w:line="159" w:lineRule="exact" w:before="0"/>
              <w:ind w:left="110"/>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METHOXY ETHANOL</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vMerge/>
            <w:tcBorders>
              <w:top w:val="nil"/>
              <w:left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r>
    </w:tbl>
    <w:p>
      <w:pPr>
        <w:spacing w:after="0"/>
        <w:rPr>
          <w:sz w:val="2"/>
          <w:szCs w:val="2"/>
        </w:rPr>
        <w:sectPr>
          <w:pgSz w:w="12240" w:h="15840"/>
          <w:pgMar w:header="0" w:footer="692" w:top="620" w:bottom="880" w:left="0" w:right="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5"/>
        <w:rPr>
          <w:b/>
          <w:sz w:val="23"/>
        </w:rPr>
      </w:pPr>
    </w:p>
    <w:p>
      <w:pPr>
        <w:spacing w:line="214" w:lineRule="exact" w:before="1"/>
        <w:ind w:left="720" w:right="0" w:firstLine="0"/>
        <w:jc w:val="left"/>
        <w:rPr>
          <w:b/>
          <w:sz w:val="19"/>
        </w:rPr>
      </w:pPr>
      <w:r>
        <w:rPr/>
        <w:pict>
          <v:group style="position:absolute;margin-left:0pt;margin-top:-70.468124pt;width:612pt;height:71pt;mso-position-horizontal-relative:page;mso-position-vertical-relative:paragraph;z-index:11896" coordorigin="0,-1409" coordsize="12240,1420">
            <v:rect style="position:absolute;left:0;top:-240;width:12240;height:250" filled="true" fillcolor="#231f20" stroked="false">
              <v:fill opacity="49152f" type="solid"/>
            </v:rect>
            <v:rect style="position:absolute;left:0;top:-1410;width:12240;height:1170" filled="true" fillcolor="#0054a4" stroked="false">
              <v:fill type="solid"/>
            </v:rect>
            <v:shape style="position:absolute;left:7933;top:-974;width:3047;height:375" type="#_x0000_t75" stroked="false">
              <v:imagedata r:id="rId43" o:title=""/>
            </v:shape>
            <v:shape style="position:absolute;left:0;top:-1410;width:12240;height:1170" type="#_x0000_t202" filled="false" stroked="false">
              <v:textbox inset="0,0,0,0">
                <w:txbxContent>
                  <w:p>
                    <w:pPr>
                      <w:spacing w:before="186"/>
                      <w:ind w:left="900" w:right="0" w:firstLine="0"/>
                      <w:jc w:val="left"/>
                      <w:rPr>
                        <w:b/>
                        <w:sz w:val="72"/>
                      </w:rPr>
                    </w:pPr>
                    <w:r>
                      <w:rPr>
                        <w:b/>
                        <w:color w:val="FFFFFF"/>
                        <w:spacing w:val="-12"/>
                        <w:w w:val="85"/>
                        <w:sz w:val="72"/>
                      </w:rPr>
                      <w:t>Chemical Resistance</w:t>
                    </w:r>
                    <w:r>
                      <w:rPr>
                        <w:b/>
                        <w:color w:val="FFFFFF"/>
                        <w:spacing w:val="-87"/>
                        <w:w w:val="85"/>
                        <w:sz w:val="72"/>
                      </w:rPr>
                      <w:t> </w:t>
                    </w:r>
                    <w:r>
                      <w:rPr>
                        <w:b/>
                        <w:color w:val="FFFFFF"/>
                        <w:spacing w:val="-13"/>
                        <w:w w:val="85"/>
                        <w:sz w:val="72"/>
                      </w:rPr>
                      <w:t>Chart</w:t>
                    </w:r>
                  </w:p>
                </w:txbxContent>
              </v:textbox>
              <w10:wrap type="none"/>
            </v:shape>
            <w10:wrap type="none"/>
          </v:group>
        </w:pict>
      </w:r>
      <w:r>
        <w:rPr>
          <w:b/>
          <w:color w:val="231F20"/>
          <w:sz w:val="19"/>
        </w:rPr>
        <w:t>Key to General Chemical Resistance Chart [all data based on 20°C (68°F) unless noted]:</w:t>
      </w:r>
    </w:p>
    <w:p>
      <w:pPr>
        <w:spacing w:line="214" w:lineRule="exact" w:before="0"/>
        <w:ind w:left="720" w:right="0" w:firstLine="0"/>
        <w:jc w:val="left"/>
        <w:rPr>
          <w:b/>
          <w:sz w:val="19"/>
        </w:rPr>
      </w:pPr>
      <w:r>
        <w:rPr>
          <w:b/>
          <w:color w:val="231F20"/>
          <w:sz w:val="19"/>
        </w:rPr>
        <w:t>E – Excellent; G – Good; F – Fair; C – Conditional; I – Insufficient Data; X – Not Recommended; Blank – No Data</w:t>
      </w:r>
    </w:p>
    <w:p>
      <w:pPr>
        <w:tabs>
          <w:tab w:pos="8988" w:val="left" w:leader="none"/>
        </w:tabs>
        <w:spacing w:before="13" w:after="32"/>
        <w:ind w:left="3660" w:right="0" w:firstLine="0"/>
        <w:jc w:val="left"/>
        <w:rPr>
          <w:b/>
          <w:sz w:val="24"/>
        </w:rPr>
      </w:pPr>
      <w:r>
        <w:rPr>
          <w:b/>
          <w:color w:val="231F20"/>
          <w:w w:val="105"/>
          <w:sz w:val="24"/>
        </w:rPr>
        <w:t>COMPOUND</w:t>
        <w:tab/>
        <w:t>COMPOUND</w:t>
      </w:r>
    </w:p>
    <w:tbl>
      <w:tblPr>
        <w:tblW w:w="0" w:type="auto"/>
        <w:jc w:val="left"/>
        <w:tblInd w:w="722"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227"/>
        <w:gridCol w:w="288"/>
        <w:gridCol w:w="288"/>
        <w:gridCol w:w="288"/>
        <w:gridCol w:w="288"/>
        <w:gridCol w:w="288"/>
        <w:gridCol w:w="288"/>
        <w:gridCol w:w="288"/>
        <w:gridCol w:w="288"/>
        <w:gridCol w:w="288"/>
        <w:gridCol w:w="288"/>
        <w:gridCol w:w="221"/>
        <w:gridCol w:w="2227"/>
        <w:gridCol w:w="288"/>
        <w:gridCol w:w="288"/>
        <w:gridCol w:w="288"/>
        <w:gridCol w:w="288"/>
        <w:gridCol w:w="288"/>
        <w:gridCol w:w="288"/>
        <w:gridCol w:w="288"/>
        <w:gridCol w:w="288"/>
        <w:gridCol w:w="288"/>
        <w:gridCol w:w="288"/>
      </w:tblGrid>
      <w:tr>
        <w:trPr>
          <w:trHeight w:val="761" w:hRule="atLeast"/>
        </w:trPr>
        <w:tc>
          <w:tcPr>
            <w:tcW w:w="2227" w:type="dxa"/>
            <w:tcBorders>
              <w:top w:val="nil"/>
              <w:left w:val="nil"/>
            </w:tcBorders>
          </w:tcPr>
          <w:p>
            <w:pPr>
              <w:pStyle w:val="TableParagraph"/>
              <w:spacing w:before="2"/>
              <w:rPr>
                <w:b/>
                <w:sz w:val="28"/>
              </w:rPr>
            </w:pPr>
          </w:p>
          <w:p>
            <w:pPr>
              <w:pStyle w:val="TableParagraph"/>
              <w:spacing w:line="220" w:lineRule="exact" w:before="0"/>
              <w:ind w:left="5" w:right="429"/>
              <w:rPr>
                <w:b/>
                <w:sz w:val="20"/>
              </w:rPr>
            </w:pPr>
            <w:r>
              <w:rPr>
                <w:b/>
                <w:color w:val="231F20"/>
                <w:sz w:val="20"/>
              </w:rPr>
              <w:t>Chemical or Material Conveyed</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CIIR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CR</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CSM</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EPDM</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NBR</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NR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SBR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XLPE</w:t>
            </w:r>
          </w:p>
        </w:tc>
        <w:tc>
          <w:tcPr>
            <w:tcW w:w="288" w:type="dxa"/>
            <w:tcBorders>
              <w:top w:val="nil"/>
            </w:tcBorders>
            <w:textDirection w:val="btLr"/>
          </w:tcPr>
          <w:p>
            <w:pPr>
              <w:pStyle w:val="TableParagraph"/>
              <w:spacing w:line="219" w:lineRule="exact" w:before="39"/>
              <w:ind w:left="41"/>
              <w:rPr>
                <w:b/>
                <w:sz w:val="20"/>
              </w:rPr>
            </w:pPr>
            <w:r>
              <w:rPr>
                <w:b/>
                <w:color w:val="231F20"/>
                <w:w w:val="75"/>
                <w:sz w:val="20"/>
              </w:rPr>
              <w:t>UHMWPE</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T629AA</w:t>
            </w:r>
          </w:p>
        </w:tc>
        <w:tc>
          <w:tcPr>
            <w:tcW w:w="2448" w:type="dxa"/>
            <w:gridSpan w:val="2"/>
            <w:tcBorders>
              <w:top w:val="nil"/>
            </w:tcBorders>
          </w:tcPr>
          <w:p>
            <w:pPr>
              <w:pStyle w:val="TableParagraph"/>
              <w:spacing w:before="2"/>
              <w:rPr>
                <w:b/>
                <w:sz w:val="28"/>
              </w:rPr>
            </w:pPr>
          </w:p>
          <w:p>
            <w:pPr>
              <w:pStyle w:val="TableParagraph"/>
              <w:spacing w:line="220" w:lineRule="exact" w:before="0"/>
              <w:ind w:left="221" w:right="429"/>
              <w:rPr>
                <w:b/>
                <w:sz w:val="20"/>
              </w:rPr>
            </w:pPr>
            <w:r>
              <w:rPr>
                <w:b/>
                <w:color w:val="231F20"/>
                <w:sz w:val="20"/>
              </w:rPr>
              <w:t>Chemical or Material Conveyed</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CIIR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CR</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CSM</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EPDM</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NBR</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NR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SBR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XLPE</w:t>
            </w:r>
          </w:p>
        </w:tc>
        <w:tc>
          <w:tcPr>
            <w:tcW w:w="288" w:type="dxa"/>
            <w:tcBorders>
              <w:top w:val="nil"/>
            </w:tcBorders>
            <w:textDirection w:val="btLr"/>
          </w:tcPr>
          <w:p>
            <w:pPr>
              <w:pStyle w:val="TableParagraph"/>
              <w:spacing w:line="219" w:lineRule="exact" w:before="39"/>
              <w:ind w:left="41"/>
              <w:rPr>
                <w:b/>
                <w:sz w:val="20"/>
              </w:rPr>
            </w:pPr>
            <w:r>
              <w:rPr>
                <w:b/>
                <w:color w:val="231F20"/>
                <w:w w:val="75"/>
                <w:sz w:val="20"/>
              </w:rPr>
              <w:t>UHMWPE</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T629AA</w:t>
            </w:r>
          </w:p>
        </w:tc>
      </w:tr>
      <w:tr>
        <w:trPr>
          <w:trHeight w:val="190" w:hRule="atLeast"/>
        </w:trPr>
        <w:tc>
          <w:tcPr>
            <w:tcW w:w="2227" w:type="dxa"/>
            <w:tcBorders>
              <w:left w:val="nil"/>
            </w:tcBorders>
          </w:tcPr>
          <w:p>
            <w:pPr>
              <w:pStyle w:val="TableParagraph"/>
              <w:spacing w:line="159" w:lineRule="exact" w:before="11"/>
              <w:ind w:left="5"/>
              <w:rPr>
                <w:sz w:val="16"/>
              </w:rPr>
            </w:pPr>
            <w:r>
              <w:rPr>
                <w:color w:val="231F20"/>
                <w:w w:val="80"/>
                <w:sz w:val="16"/>
              </w:rPr>
              <w:t>METHYLISOBUTYL KETONE</w:t>
            </w:r>
          </w:p>
        </w:tc>
        <w:tc>
          <w:tcPr>
            <w:tcW w:w="288" w:type="dxa"/>
          </w:tcPr>
          <w:p>
            <w:pPr>
              <w:pStyle w:val="TableParagraph"/>
              <w:spacing w:line="159" w:lineRule="exact" w:before="11"/>
              <w:ind w:left="19"/>
              <w:jc w:val="center"/>
              <w:rPr>
                <w:sz w:val="16"/>
              </w:rPr>
            </w:pPr>
            <w:r>
              <w:rPr>
                <w:color w:val="231F20"/>
                <w:w w:val="68"/>
                <w:sz w:val="16"/>
              </w:rPr>
              <w:t>C</w:t>
            </w:r>
          </w:p>
        </w:tc>
        <w:tc>
          <w:tcPr>
            <w:tcW w:w="288" w:type="dxa"/>
          </w:tcPr>
          <w:p>
            <w:pPr>
              <w:pStyle w:val="TableParagraph"/>
              <w:spacing w:line="159" w:lineRule="exact" w:before="11"/>
              <w:ind w:right="89"/>
              <w:jc w:val="right"/>
              <w:rPr>
                <w:sz w:val="16"/>
              </w:rPr>
            </w:pPr>
            <w:r>
              <w:rPr>
                <w:color w:val="231F20"/>
                <w:w w:val="71"/>
                <w:sz w:val="16"/>
              </w:rPr>
              <w:t>X</w:t>
            </w:r>
          </w:p>
        </w:tc>
        <w:tc>
          <w:tcPr>
            <w:tcW w:w="288" w:type="dxa"/>
          </w:tcPr>
          <w:p>
            <w:pPr>
              <w:pStyle w:val="TableParagraph"/>
              <w:spacing w:line="159" w:lineRule="exact" w:before="11"/>
              <w:ind w:left="110"/>
              <w:rPr>
                <w:sz w:val="16"/>
              </w:rPr>
            </w:pPr>
            <w:r>
              <w:rPr>
                <w:color w:val="231F20"/>
                <w:w w:val="71"/>
                <w:sz w:val="16"/>
              </w:rPr>
              <w:t>X</w:t>
            </w:r>
          </w:p>
        </w:tc>
        <w:tc>
          <w:tcPr>
            <w:tcW w:w="288" w:type="dxa"/>
          </w:tcPr>
          <w:p>
            <w:pPr>
              <w:pStyle w:val="TableParagraph"/>
              <w:spacing w:line="159" w:lineRule="exact" w:before="11"/>
              <w:ind w:left="19"/>
              <w:jc w:val="center"/>
              <w:rPr>
                <w:sz w:val="16"/>
              </w:rPr>
            </w:pPr>
            <w:r>
              <w:rPr>
                <w:color w:val="231F20"/>
                <w:w w:val="68"/>
                <w:sz w:val="16"/>
              </w:rPr>
              <w:t>C</w:t>
            </w:r>
          </w:p>
        </w:tc>
        <w:tc>
          <w:tcPr>
            <w:tcW w:w="288" w:type="dxa"/>
          </w:tcPr>
          <w:p>
            <w:pPr>
              <w:pStyle w:val="TableParagraph"/>
              <w:spacing w:line="159" w:lineRule="exact" w:before="11"/>
              <w:ind w:right="89"/>
              <w:jc w:val="right"/>
              <w:rPr>
                <w:sz w:val="16"/>
              </w:rPr>
            </w:pPr>
            <w:r>
              <w:rPr>
                <w:color w:val="231F20"/>
                <w:w w:val="71"/>
                <w:sz w:val="16"/>
              </w:rPr>
              <w:t>X</w:t>
            </w:r>
          </w:p>
        </w:tc>
        <w:tc>
          <w:tcPr>
            <w:tcW w:w="288" w:type="dxa"/>
          </w:tcPr>
          <w:p>
            <w:pPr>
              <w:pStyle w:val="TableParagraph"/>
              <w:spacing w:line="159" w:lineRule="exact" w:before="11"/>
              <w:ind w:left="19"/>
              <w:jc w:val="center"/>
              <w:rPr>
                <w:sz w:val="16"/>
              </w:rPr>
            </w:pPr>
            <w:r>
              <w:rPr>
                <w:color w:val="231F20"/>
                <w:w w:val="71"/>
                <w:sz w:val="16"/>
              </w:rPr>
              <w:t>X</w:t>
            </w:r>
          </w:p>
        </w:tc>
        <w:tc>
          <w:tcPr>
            <w:tcW w:w="288" w:type="dxa"/>
          </w:tcPr>
          <w:p>
            <w:pPr>
              <w:pStyle w:val="TableParagraph"/>
              <w:spacing w:line="159" w:lineRule="exact" w:before="11"/>
              <w:ind w:right="90"/>
              <w:jc w:val="right"/>
              <w:rPr>
                <w:sz w:val="16"/>
              </w:rPr>
            </w:pPr>
            <w:r>
              <w:rPr>
                <w:color w:val="231F20"/>
                <w:w w:val="71"/>
                <w:sz w:val="16"/>
              </w:rPr>
              <w:t>X</w:t>
            </w:r>
          </w:p>
        </w:tc>
        <w:tc>
          <w:tcPr>
            <w:tcW w:w="288" w:type="dxa"/>
          </w:tcPr>
          <w:p>
            <w:pPr>
              <w:pStyle w:val="TableParagraph"/>
              <w:spacing w:line="159" w:lineRule="exact" w:before="11"/>
              <w:ind w:left="112"/>
              <w:rPr>
                <w:sz w:val="16"/>
              </w:rPr>
            </w:pPr>
            <w:r>
              <w:rPr>
                <w:color w:val="231F20"/>
                <w:w w:val="68"/>
                <w:sz w:val="16"/>
              </w:rPr>
              <w:t>E</w:t>
            </w:r>
          </w:p>
        </w:tc>
        <w:tc>
          <w:tcPr>
            <w:tcW w:w="288" w:type="dxa"/>
          </w:tcPr>
          <w:p>
            <w:pPr>
              <w:pStyle w:val="TableParagraph"/>
              <w:spacing w:line="159" w:lineRule="exact" w:before="11"/>
              <w:ind w:left="20"/>
              <w:jc w:val="center"/>
              <w:rPr>
                <w:sz w:val="16"/>
              </w:rPr>
            </w:pPr>
            <w:r>
              <w:rPr>
                <w:color w:val="231F20"/>
                <w:w w:val="68"/>
                <w:sz w:val="16"/>
              </w:rPr>
              <w:t>E</w:t>
            </w:r>
          </w:p>
        </w:tc>
        <w:tc>
          <w:tcPr>
            <w:tcW w:w="288" w:type="dxa"/>
          </w:tcPr>
          <w:p>
            <w:pPr>
              <w:pStyle w:val="TableParagraph"/>
              <w:spacing w:line="159" w:lineRule="exact" w:before="11"/>
              <w:ind w:right="89"/>
              <w:jc w:val="right"/>
              <w:rPr>
                <w:sz w:val="16"/>
              </w:rPr>
            </w:pPr>
            <w:r>
              <w:rPr>
                <w:color w:val="231F20"/>
                <w:w w:val="71"/>
                <w:sz w:val="16"/>
              </w:rPr>
              <w:t>X</w:t>
            </w:r>
          </w:p>
        </w:tc>
        <w:tc>
          <w:tcPr>
            <w:tcW w:w="221" w:type="dxa"/>
            <w:vMerge w:val="restart"/>
            <w:tcBorders>
              <w:bottom w:val="nil"/>
              <w:right w:val="nil"/>
            </w:tcBorders>
          </w:tcPr>
          <w:p>
            <w:pPr>
              <w:pStyle w:val="TableParagraph"/>
              <w:spacing w:before="0"/>
              <w:rPr>
                <w:rFonts w:ascii="Times New Roman"/>
                <w:sz w:val="14"/>
              </w:rPr>
            </w:pPr>
          </w:p>
        </w:tc>
        <w:tc>
          <w:tcPr>
            <w:tcW w:w="2227" w:type="dxa"/>
            <w:tcBorders>
              <w:left w:val="nil"/>
            </w:tcBorders>
          </w:tcPr>
          <w:p>
            <w:pPr>
              <w:pStyle w:val="TableParagraph"/>
              <w:spacing w:line="159" w:lineRule="exact" w:before="11"/>
              <w:ind w:left="5"/>
              <w:rPr>
                <w:sz w:val="16"/>
              </w:rPr>
            </w:pPr>
            <w:r>
              <w:rPr>
                <w:color w:val="231F20"/>
                <w:w w:val="85"/>
                <w:sz w:val="16"/>
              </w:rPr>
              <w:t>MINERAL OIL</w:t>
            </w:r>
          </w:p>
        </w:tc>
        <w:tc>
          <w:tcPr>
            <w:tcW w:w="288" w:type="dxa"/>
          </w:tcPr>
          <w:p>
            <w:pPr>
              <w:pStyle w:val="TableParagraph"/>
              <w:spacing w:line="159" w:lineRule="exact" w:before="11"/>
              <w:ind w:right="87"/>
              <w:jc w:val="right"/>
              <w:rPr>
                <w:sz w:val="16"/>
              </w:rPr>
            </w:pPr>
            <w:r>
              <w:rPr>
                <w:color w:val="231F20"/>
                <w:w w:val="68"/>
                <w:sz w:val="16"/>
              </w:rPr>
              <w:t>C</w:t>
            </w:r>
          </w:p>
        </w:tc>
        <w:tc>
          <w:tcPr>
            <w:tcW w:w="288" w:type="dxa"/>
          </w:tcPr>
          <w:p>
            <w:pPr>
              <w:pStyle w:val="TableParagraph"/>
              <w:spacing w:line="159" w:lineRule="exact" w:before="11"/>
              <w:ind w:left="109"/>
              <w:rPr>
                <w:sz w:val="16"/>
              </w:rPr>
            </w:pPr>
            <w:r>
              <w:rPr>
                <w:color w:val="231F20"/>
                <w:w w:val="68"/>
                <w:sz w:val="16"/>
              </w:rPr>
              <w:t>C</w:t>
            </w:r>
          </w:p>
        </w:tc>
        <w:tc>
          <w:tcPr>
            <w:tcW w:w="288" w:type="dxa"/>
          </w:tcPr>
          <w:p>
            <w:pPr>
              <w:pStyle w:val="TableParagraph"/>
              <w:spacing w:line="159" w:lineRule="exact" w:before="11"/>
              <w:ind w:left="20"/>
              <w:jc w:val="center"/>
              <w:rPr>
                <w:sz w:val="16"/>
              </w:rPr>
            </w:pPr>
            <w:r>
              <w:rPr>
                <w:color w:val="231F20"/>
                <w:w w:val="68"/>
                <w:sz w:val="16"/>
              </w:rPr>
              <w:t>C</w:t>
            </w:r>
          </w:p>
        </w:tc>
        <w:tc>
          <w:tcPr>
            <w:tcW w:w="288" w:type="dxa"/>
          </w:tcPr>
          <w:p>
            <w:pPr>
              <w:pStyle w:val="TableParagraph"/>
              <w:spacing w:line="159" w:lineRule="exact" w:before="11"/>
              <w:ind w:right="88"/>
              <w:jc w:val="right"/>
              <w:rPr>
                <w:sz w:val="16"/>
              </w:rPr>
            </w:pPr>
            <w:r>
              <w:rPr>
                <w:color w:val="231F20"/>
                <w:w w:val="71"/>
                <w:sz w:val="16"/>
              </w:rPr>
              <w:t>X</w:t>
            </w:r>
          </w:p>
        </w:tc>
        <w:tc>
          <w:tcPr>
            <w:tcW w:w="288" w:type="dxa"/>
          </w:tcPr>
          <w:p>
            <w:pPr>
              <w:pStyle w:val="TableParagraph"/>
              <w:spacing w:line="159" w:lineRule="exact" w:before="11"/>
              <w:ind w:left="19"/>
              <w:jc w:val="center"/>
              <w:rPr>
                <w:sz w:val="16"/>
              </w:rPr>
            </w:pPr>
            <w:r>
              <w:rPr>
                <w:color w:val="231F20"/>
                <w:w w:val="68"/>
                <w:sz w:val="16"/>
              </w:rPr>
              <w:t>E</w:t>
            </w:r>
          </w:p>
        </w:tc>
        <w:tc>
          <w:tcPr>
            <w:tcW w:w="288" w:type="dxa"/>
          </w:tcPr>
          <w:p>
            <w:pPr>
              <w:pStyle w:val="TableParagraph"/>
              <w:spacing w:line="159" w:lineRule="exact" w:before="11"/>
              <w:ind w:right="89"/>
              <w:jc w:val="right"/>
              <w:rPr>
                <w:sz w:val="16"/>
              </w:rPr>
            </w:pPr>
            <w:r>
              <w:rPr>
                <w:color w:val="231F20"/>
                <w:w w:val="71"/>
                <w:sz w:val="16"/>
              </w:rPr>
              <w:t>X</w:t>
            </w:r>
          </w:p>
        </w:tc>
        <w:tc>
          <w:tcPr>
            <w:tcW w:w="288" w:type="dxa"/>
          </w:tcPr>
          <w:p>
            <w:pPr>
              <w:pStyle w:val="TableParagraph"/>
              <w:spacing w:line="159" w:lineRule="exact" w:before="11"/>
              <w:ind w:left="111"/>
              <w:rPr>
                <w:sz w:val="16"/>
              </w:rPr>
            </w:pPr>
            <w:r>
              <w:rPr>
                <w:color w:val="231F20"/>
                <w:w w:val="71"/>
                <w:sz w:val="16"/>
              </w:rPr>
              <w:t>X</w:t>
            </w:r>
          </w:p>
        </w:tc>
        <w:tc>
          <w:tcPr>
            <w:tcW w:w="288" w:type="dxa"/>
          </w:tcPr>
          <w:p>
            <w:pPr>
              <w:pStyle w:val="TableParagraph"/>
              <w:spacing w:line="159" w:lineRule="exact" w:before="11"/>
              <w:ind w:left="19"/>
              <w:jc w:val="center"/>
              <w:rPr>
                <w:sz w:val="16"/>
              </w:rPr>
            </w:pPr>
            <w:r>
              <w:rPr>
                <w:color w:val="231F20"/>
                <w:w w:val="68"/>
                <w:sz w:val="16"/>
              </w:rPr>
              <w:t>E</w:t>
            </w:r>
          </w:p>
        </w:tc>
        <w:tc>
          <w:tcPr>
            <w:tcW w:w="288" w:type="dxa"/>
          </w:tcPr>
          <w:p>
            <w:pPr>
              <w:pStyle w:val="TableParagraph"/>
              <w:spacing w:line="159" w:lineRule="exact" w:before="11"/>
              <w:ind w:right="90"/>
              <w:jc w:val="right"/>
              <w:rPr>
                <w:sz w:val="16"/>
              </w:rPr>
            </w:pPr>
            <w:r>
              <w:rPr>
                <w:color w:val="231F20"/>
                <w:w w:val="68"/>
                <w:sz w:val="16"/>
              </w:rPr>
              <w:t>E</w:t>
            </w:r>
          </w:p>
        </w:tc>
        <w:tc>
          <w:tcPr>
            <w:tcW w:w="288" w:type="dxa"/>
          </w:tcPr>
          <w:p>
            <w:pPr>
              <w:pStyle w:val="TableParagraph"/>
              <w:spacing w:line="159" w:lineRule="exact" w:before="11"/>
              <w:ind w:left="20"/>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METHYLISOPROPYL KETONE</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90"/>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9"/>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MINERAL SPIRITS</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5"/>
                <w:sz w:val="16"/>
              </w:rPr>
              <w:t>G</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C</w:t>
            </w:r>
          </w:p>
        </w:tc>
      </w:tr>
      <w:tr>
        <w:trPr>
          <w:trHeight w:val="201" w:hRule="atLeast"/>
        </w:trPr>
        <w:tc>
          <w:tcPr>
            <w:tcW w:w="2227" w:type="dxa"/>
            <w:vMerge w:val="restart"/>
            <w:tcBorders>
              <w:left w:val="nil"/>
            </w:tcBorders>
          </w:tcPr>
          <w:p>
            <w:pPr>
              <w:pStyle w:val="TableParagraph"/>
              <w:ind w:left="5"/>
              <w:rPr>
                <w:sz w:val="16"/>
              </w:rPr>
            </w:pPr>
            <w:r>
              <w:rPr>
                <w:color w:val="231F20"/>
                <w:w w:val="85"/>
                <w:sz w:val="16"/>
              </w:rPr>
              <w:t>METHYLLACTONITRILE</w:t>
            </w:r>
          </w:p>
          <w:p>
            <w:pPr>
              <w:pStyle w:val="TableParagraph"/>
              <w:spacing w:line="169" w:lineRule="exact" w:before="7"/>
              <w:ind w:left="5"/>
              <w:rPr>
                <w:sz w:val="16"/>
              </w:rPr>
            </w:pPr>
            <w:r>
              <w:rPr>
                <w:color w:val="231F20"/>
                <w:w w:val="80"/>
                <w:sz w:val="16"/>
              </w:rPr>
              <w:t>(Acetone</w:t>
            </w:r>
            <w:r>
              <w:rPr>
                <w:color w:val="231F20"/>
                <w:spacing w:val="15"/>
                <w:w w:val="80"/>
                <w:sz w:val="16"/>
              </w:rPr>
              <w:t> </w:t>
            </w:r>
            <w:r>
              <w:rPr>
                <w:color w:val="231F20"/>
                <w:w w:val="80"/>
                <w:sz w:val="16"/>
              </w:rPr>
              <w:t>cyanohydrin)</w:t>
            </w:r>
          </w:p>
        </w:tc>
        <w:tc>
          <w:tcPr>
            <w:tcW w:w="288" w:type="dxa"/>
            <w:vMerge w:val="restart"/>
          </w:tcPr>
          <w:p>
            <w:pPr>
              <w:pStyle w:val="TableParagraph"/>
              <w:spacing w:before="6"/>
              <w:rPr>
                <w:b/>
                <w:sz w:val="18"/>
              </w:rPr>
            </w:pPr>
          </w:p>
          <w:p>
            <w:pPr>
              <w:pStyle w:val="TableParagraph"/>
              <w:spacing w:line="169" w:lineRule="exact" w:before="0"/>
              <w:ind w:left="112"/>
              <w:rPr>
                <w:sz w:val="16"/>
              </w:rPr>
            </w:pPr>
            <w:r>
              <w:rPr>
                <w:color w:val="231F20"/>
                <w:w w:val="68"/>
                <w:sz w:val="16"/>
              </w:rPr>
              <w:t>E</w:t>
            </w:r>
          </w:p>
        </w:tc>
        <w:tc>
          <w:tcPr>
            <w:tcW w:w="288" w:type="dxa"/>
            <w:vMerge w:val="restart"/>
          </w:tcPr>
          <w:p>
            <w:pPr>
              <w:pStyle w:val="TableParagraph"/>
              <w:spacing w:before="6"/>
              <w:rPr>
                <w:b/>
                <w:sz w:val="18"/>
              </w:rPr>
            </w:pPr>
          </w:p>
          <w:p>
            <w:pPr>
              <w:pStyle w:val="TableParagraph"/>
              <w:spacing w:line="169" w:lineRule="exact" w:before="0"/>
              <w:ind w:left="108"/>
              <w:rPr>
                <w:sz w:val="16"/>
              </w:rPr>
            </w:pPr>
            <w:r>
              <w:rPr>
                <w:color w:val="231F20"/>
                <w:w w:val="65"/>
                <w:sz w:val="16"/>
              </w:rPr>
              <w:t>G</w:t>
            </w:r>
          </w:p>
        </w:tc>
        <w:tc>
          <w:tcPr>
            <w:tcW w:w="288" w:type="dxa"/>
            <w:vMerge w:val="restart"/>
          </w:tcPr>
          <w:p>
            <w:pPr>
              <w:pStyle w:val="TableParagraph"/>
              <w:spacing w:before="6"/>
              <w:rPr>
                <w:b/>
                <w:sz w:val="18"/>
              </w:rPr>
            </w:pPr>
          </w:p>
          <w:p>
            <w:pPr>
              <w:pStyle w:val="TableParagraph"/>
              <w:spacing w:line="169" w:lineRule="exact" w:before="0"/>
              <w:ind w:left="20"/>
              <w:jc w:val="center"/>
              <w:rPr>
                <w:sz w:val="16"/>
              </w:rPr>
            </w:pPr>
            <w:r>
              <w:rPr>
                <w:color w:val="231F20"/>
                <w:w w:val="72"/>
                <w:sz w:val="16"/>
              </w:rPr>
              <w:t>F</w:t>
            </w:r>
          </w:p>
        </w:tc>
        <w:tc>
          <w:tcPr>
            <w:tcW w:w="288" w:type="dxa"/>
            <w:vMerge w:val="restart"/>
          </w:tcPr>
          <w:p>
            <w:pPr>
              <w:pStyle w:val="TableParagraph"/>
              <w:spacing w:before="6"/>
              <w:rPr>
                <w:b/>
                <w:sz w:val="18"/>
              </w:rPr>
            </w:pPr>
          </w:p>
          <w:p>
            <w:pPr>
              <w:pStyle w:val="TableParagraph"/>
              <w:spacing w:line="169" w:lineRule="exact" w:before="0"/>
              <w:ind w:left="112"/>
              <w:rPr>
                <w:sz w:val="16"/>
              </w:rPr>
            </w:pPr>
            <w:r>
              <w:rPr>
                <w:color w:val="231F20"/>
                <w:w w:val="68"/>
                <w:sz w:val="16"/>
              </w:rPr>
              <w:t>E</w:t>
            </w:r>
          </w:p>
        </w:tc>
        <w:tc>
          <w:tcPr>
            <w:tcW w:w="288" w:type="dxa"/>
            <w:vMerge w:val="restart"/>
          </w:tcPr>
          <w:p>
            <w:pPr>
              <w:pStyle w:val="TableParagraph"/>
              <w:spacing w:before="6"/>
              <w:rPr>
                <w:b/>
                <w:sz w:val="18"/>
              </w:rPr>
            </w:pPr>
          </w:p>
          <w:p>
            <w:pPr>
              <w:pStyle w:val="TableParagraph"/>
              <w:spacing w:line="169" w:lineRule="exact" w:before="0"/>
              <w:ind w:left="111"/>
              <w:rPr>
                <w:sz w:val="16"/>
              </w:rPr>
            </w:pPr>
            <w:r>
              <w:rPr>
                <w:color w:val="231F20"/>
                <w:w w:val="71"/>
                <w:sz w:val="16"/>
              </w:rPr>
              <w:t>X</w:t>
            </w:r>
          </w:p>
        </w:tc>
        <w:tc>
          <w:tcPr>
            <w:tcW w:w="288" w:type="dxa"/>
            <w:vMerge w:val="restart"/>
          </w:tcPr>
          <w:p>
            <w:pPr>
              <w:pStyle w:val="TableParagraph"/>
              <w:spacing w:before="6"/>
              <w:rPr>
                <w:b/>
                <w:sz w:val="18"/>
              </w:rPr>
            </w:pPr>
          </w:p>
          <w:p>
            <w:pPr>
              <w:pStyle w:val="TableParagraph"/>
              <w:spacing w:line="169" w:lineRule="exact" w:before="0"/>
              <w:ind w:left="20"/>
              <w:jc w:val="center"/>
              <w:rPr>
                <w:sz w:val="16"/>
              </w:rPr>
            </w:pPr>
            <w:r>
              <w:rPr>
                <w:color w:val="231F20"/>
                <w:w w:val="72"/>
                <w:sz w:val="16"/>
              </w:rPr>
              <w:t>F</w:t>
            </w: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6"/>
              <w:rPr>
                <w:b/>
                <w:sz w:val="18"/>
              </w:rPr>
            </w:pPr>
          </w:p>
          <w:p>
            <w:pPr>
              <w:pStyle w:val="TableParagraph"/>
              <w:spacing w:line="169" w:lineRule="exact" w:before="0"/>
              <w:ind w:left="110"/>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MOBILE HF A</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E</w:t>
            </w:r>
          </w:p>
        </w:tc>
      </w:tr>
      <w:tr>
        <w:trPr>
          <w:trHeight w:val="191" w:hRule="atLeast"/>
        </w:trPr>
        <w:tc>
          <w:tcPr>
            <w:tcW w:w="2227" w:type="dxa"/>
            <w:vMerge/>
            <w:tcBorders>
              <w:top w:val="nil"/>
              <w:left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49" w:lineRule="exact"/>
              <w:ind w:left="5"/>
              <w:rPr>
                <w:sz w:val="16"/>
              </w:rPr>
            </w:pPr>
            <w:r>
              <w:rPr>
                <w:color w:val="231F20"/>
                <w:w w:val="85"/>
                <w:sz w:val="16"/>
              </w:rPr>
              <w:t>MOLTEN SULFUR</w:t>
            </w:r>
          </w:p>
        </w:tc>
        <w:tc>
          <w:tcPr>
            <w:tcW w:w="288" w:type="dxa"/>
          </w:tcPr>
          <w:p>
            <w:pPr>
              <w:pStyle w:val="TableParagraph"/>
              <w:spacing w:line="149" w:lineRule="exact"/>
              <w:ind w:right="86"/>
              <w:jc w:val="right"/>
              <w:rPr>
                <w:sz w:val="16"/>
              </w:rPr>
            </w:pPr>
            <w:r>
              <w:rPr>
                <w:color w:val="231F20"/>
                <w:w w:val="65"/>
                <w:sz w:val="16"/>
              </w:rPr>
              <w:t>G</w:t>
            </w:r>
          </w:p>
        </w:tc>
        <w:tc>
          <w:tcPr>
            <w:tcW w:w="288" w:type="dxa"/>
          </w:tcPr>
          <w:p>
            <w:pPr>
              <w:pStyle w:val="TableParagraph"/>
              <w:spacing w:line="149" w:lineRule="exact"/>
              <w:ind w:left="112"/>
              <w:rPr>
                <w:sz w:val="16"/>
              </w:rPr>
            </w:pPr>
            <w:r>
              <w:rPr>
                <w:color w:val="231F20"/>
                <w:w w:val="68"/>
                <w:sz w:val="16"/>
              </w:rPr>
              <w:t>E</w:t>
            </w:r>
          </w:p>
        </w:tc>
        <w:tc>
          <w:tcPr>
            <w:tcW w:w="288" w:type="dxa"/>
          </w:tcPr>
          <w:p>
            <w:pPr>
              <w:pStyle w:val="TableParagraph"/>
              <w:spacing w:line="149" w:lineRule="exact"/>
              <w:ind w:left="19"/>
              <w:jc w:val="center"/>
              <w:rPr>
                <w:sz w:val="16"/>
              </w:rPr>
            </w:pPr>
            <w:r>
              <w:rPr>
                <w:color w:val="231F20"/>
                <w:w w:val="68"/>
                <w:sz w:val="16"/>
              </w:rPr>
              <w:t>E</w:t>
            </w:r>
          </w:p>
        </w:tc>
        <w:tc>
          <w:tcPr>
            <w:tcW w:w="288" w:type="dxa"/>
          </w:tcPr>
          <w:p>
            <w:pPr>
              <w:pStyle w:val="TableParagraph"/>
              <w:spacing w:line="149" w:lineRule="exact"/>
              <w:ind w:right="90"/>
              <w:jc w:val="right"/>
              <w:rPr>
                <w:sz w:val="16"/>
              </w:rPr>
            </w:pPr>
            <w:r>
              <w:rPr>
                <w:color w:val="231F20"/>
                <w:w w:val="68"/>
                <w:sz w:val="16"/>
              </w:rPr>
              <w:t>E</w:t>
            </w:r>
          </w:p>
        </w:tc>
        <w:tc>
          <w:tcPr>
            <w:tcW w:w="288" w:type="dxa"/>
          </w:tcPr>
          <w:p>
            <w:pPr>
              <w:pStyle w:val="TableParagraph"/>
              <w:spacing w:line="149" w:lineRule="exact"/>
              <w:ind w:left="19"/>
              <w:jc w:val="center"/>
              <w:rPr>
                <w:sz w:val="16"/>
              </w:rPr>
            </w:pPr>
            <w:r>
              <w:rPr>
                <w:color w:val="231F20"/>
                <w:w w:val="65"/>
                <w:sz w:val="16"/>
              </w:rPr>
              <w:t>G</w:t>
            </w:r>
          </w:p>
        </w:tc>
        <w:tc>
          <w:tcPr>
            <w:tcW w:w="288" w:type="dxa"/>
          </w:tcPr>
          <w:p>
            <w:pPr>
              <w:pStyle w:val="TableParagraph"/>
              <w:spacing w:line="149" w:lineRule="exact"/>
              <w:ind w:right="86"/>
              <w:jc w:val="right"/>
              <w:rPr>
                <w:sz w:val="16"/>
              </w:rPr>
            </w:pPr>
            <w:r>
              <w:rPr>
                <w:color w:val="231F20"/>
                <w:w w:val="65"/>
                <w:sz w:val="16"/>
              </w:rPr>
              <w:t>G</w:t>
            </w: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line="149" w:lineRule="exact"/>
              <w:ind w:left="19"/>
              <w:jc w:val="center"/>
              <w:rPr>
                <w:sz w:val="16"/>
              </w:rPr>
            </w:pPr>
            <w:r>
              <w:rPr>
                <w:color w:val="231F20"/>
                <w:w w:val="65"/>
                <w:sz w:val="16"/>
              </w:rPr>
              <w:t>G</w:t>
            </w:r>
          </w:p>
        </w:tc>
      </w:tr>
      <w:tr>
        <w:trPr>
          <w:trHeight w:val="211" w:hRule="atLeast"/>
        </w:trPr>
        <w:tc>
          <w:tcPr>
            <w:tcW w:w="2227" w:type="dxa"/>
            <w:tcBorders>
              <w:left w:val="nil"/>
            </w:tcBorders>
          </w:tcPr>
          <w:p>
            <w:pPr>
              <w:pStyle w:val="TableParagraph"/>
              <w:spacing w:line="159" w:lineRule="exact" w:before="32"/>
              <w:ind w:left="5"/>
              <w:rPr>
                <w:sz w:val="16"/>
              </w:rPr>
            </w:pPr>
            <w:r>
              <w:rPr>
                <w:color w:val="231F20"/>
                <w:w w:val="85"/>
                <w:sz w:val="16"/>
              </w:rPr>
              <w:t>M-ETHYLPHENOL</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before="32"/>
              <w:ind w:left="4"/>
              <w:rPr>
                <w:sz w:val="16"/>
              </w:rPr>
            </w:pPr>
            <w:r>
              <w:rPr>
                <w:color w:val="231F20"/>
                <w:w w:val="80"/>
                <w:sz w:val="16"/>
              </w:rPr>
              <w:t>MONO-CHLOROACETIC ACID</w:t>
            </w:r>
          </w:p>
        </w:tc>
        <w:tc>
          <w:tcPr>
            <w:tcW w:w="288" w:type="dxa"/>
          </w:tcPr>
          <w:p>
            <w:pPr>
              <w:pStyle w:val="TableParagraph"/>
              <w:spacing w:line="159" w:lineRule="exact" w:before="32"/>
              <w:ind w:right="86"/>
              <w:jc w:val="right"/>
              <w:rPr>
                <w:sz w:val="16"/>
              </w:rPr>
            </w:pPr>
            <w:r>
              <w:rPr>
                <w:color w:val="231F20"/>
                <w:w w:val="65"/>
                <w:sz w:val="16"/>
              </w:rPr>
              <w:t>G</w:t>
            </w:r>
          </w:p>
        </w:tc>
        <w:tc>
          <w:tcPr>
            <w:tcW w:w="288" w:type="dxa"/>
          </w:tcPr>
          <w:p>
            <w:pPr>
              <w:pStyle w:val="TableParagraph"/>
              <w:spacing w:line="159" w:lineRule="exact" w:before="32"/>
              <w:ind w:left="109"/>
              <w:rPr>
                <w:sz w:val="16"/>
              </w:rPr>
            </w:pPr>
            <w:r>
              <w:rPr>
                <w:color w:val="231F20"/>
                <w:w w:val="68"/>
                <w:sz w:val="16"/>
              </w:rPr>
              <w:t>C</w:t>
            </w:r>
          </w:p>
        </w:tc>
        <w:tc>
          <w:tcPr>
            <w:tcW w:w="288" w:type="dxa"/>
          </w:tcPr>
          <w:p>
            <w:pPr>
              <w:pStyle w:val="TableParagraph"/>
              <w:spacing w:line="159" w:lineRule="exact" w:before="32"/>
              <w:ind w:left="19"/>
              <w:jc w:val="center"/>
              <w:rPr>
                <w:sz w:val="16"/>
              </w:rPr>
            </w:pPr>
            <w:r>
              <w:rPr>
                <w:color w:val="231F20"/>
                <w:w w:val="65"/>
                <w:sz w:val="16"/>
              </w:rPr>
              <w:t>G</w:t>
            </w:r>
          </w:p>
        </w:tc>
        <w:tc>
          <w:tcPr>
            <w:tcW w:w="288" w:type="dxa"/>
          </w:tcPr>
          <w:p>
            <w:pPr>
              <w:pStyle w:val="TableParagraph"/>
              <w:spacing w:line="159" w:lineRule="exact" w:before="32"/>
              <w:ind w:right="86"/>
              <w:jc w:val="right"/>
              <w:rPr>
                <w:sz w:val="16"/>
              </w:rPr>
            </w:pPr>
            <w:r>
              <w:rPr>
                <w:color w:val="231F20"/>
                <w:w w:val="65"/>
                <w:sz w:val="16"/>
              </w:rPr>
              <w:t>G</w:t>
            </w:r>
          </w:p>
        </w:tc>
        <w:tc>
          <w:tcPr>
            <w:tcW w:w="288" w:type="dxa"/>
          </w:tcPr>
          <w:p>
            <w:pPr>
              <w:pStyle w:val="TableParagraph"/>
              <w:spacing w:line="159" w:lineRule="exact" w:before="32"/>
              <w:ind w:left="19"/>
              <w:jc w:val="center"/>
              <w:rPr>
                <w:sz w:val="16"/>
              </w:rPr>
            </w:pPr>
            <w:r>
              <w:rPr>
                <w:color w:val="231F20"/>
                <w:w w:val="71"/>
                <w:sz w:val="16"/>
              </w:rPr>
              <w:t>X</w:t>
            </w:r>
          </w:p>
        </w:tc>
        <w:tc>
          <w:tcPr>
            <w:tcW w:w="288" w:type="dxa"/>
          </w:tcPr>
          <w:p>
            <w:pPr>
              <w:pStyle w:val="TableParagraph"/>
              <w:spacing w:line="159" w:lineRule="exact" w:before="32"/>
              <w:ind w:right="87"/>
              <w:jc w:val="right"/>
              <w:rPr>
                <w:sz w:val="16"/>
              </w:rPr>
            </w:pPr>
            <w:r>
              <w:rPr>
                <w:color w:val="231F20"/>
                <w:w w:val="68"/>
                <w:sz w:val="16"/>
              </w:rPr>
              <w:t>C</w:t>
            </w:r>
          </w:p>
        </w:tc>
        <w:tc>
          <w:tcPr>
            <w:tcW w:w="288" w:type="dxa"/>
          </w:tcPr>
          <w:p>
            <w:pPr>
              <w:pStyle w:val="TableParagraph"/>
              <w:spacing w:line="159" w:lineRule="exact" w:before="32"/>
              <w:ind w:left="110"/>
              <w:rPr>
                <w:sz w:val="16"/>
              </w:rPr>
            </w:pPr>
            <w:r>
              <w:rPr>
                <w:color w:val="231F20"/>
                <w:w w:val="71"/>
                <w:sz w:val="16"/>
              </w:rPr>
              <w:t>X</w:t>
            </w:r>
          </w:p>
        </w:tc>
        <w:tc>
          <w:tcPr>
            <w:tcW w:w="288" w:type="dxa"/>
          </w:tcPr>
          <w:p>
            <w:pPr>
              <w:pStyle w:val="TableParagraph"/>
              <w:spacing w:line="159" w:lineRule="exact" w:before="32"/>
              <w:ind w:left="19"/>
              <w:jc w:val="center"/>
              <w:rPr>
                <w:sz w:val="16"/>
              </w:rPr>
            </w:pPr>
            <w:r>
              <w:rPr>
                <w:color w:val="231F20"/>
                <w:w w:val="68"/>
                <w:sz w:val="16"/>
              </w:rPr>
              <w:t>E</w:t>
            </w:r>
          </w:p>
        </w:tc>
        <w:tc>
          <w:tcPr>
            <w:tcW w:w="288" w:type="dxa"/>
          </w:tcPr>
          <w:p>
            <w:pPr>
              <w:pStyle w:val="TableParagraph"/>
              <w:spacing w:line="159" w:lineRule="exact" w:before="32"/>
              <w:ind w:right="90"/>
              <w:jc w:val="right"/>
              <w:rPr>
                <w:sz w:val="16"/>
              </w:rPr>
            </w:pPr>
            <w:r>
              <w:rPr>
                <w:color w:val="231F20"/>
                <w:w w:val="68"/>
                <w:sz w:val="16"/>
              </w:rPr>
              <w:t>E</w:t>
            </w:r>
          </w:p>
        </w:tc>
        <w:tc>
          <w:tcPr>
            <w:tcW w:w="288" w:type="dxa"/>
          </w:tcPr>
          <w:p>
            <w:pPr>
              <w:pStyle w:val="TableParagraph"/>
              <w:spacing w:line="159" w:lineRule="exact" w:before="32"/>
              <w:ind w:left="19"/>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METHYLPROPYL CARBINOL</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0"/>
                <w:sz w:val="16"/>
              </w:rPr>
              <w:t>MONOBUTYL ETHER</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65"/>
                <w:sz w:val="16"/>
              </w:rPr>
              <w:t>G</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5"/>
                <w:sz w:val="16"/>
              </w:rPr>
              <w:t>G</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METHYLPROPYL KETONE</w:t>
            </w:r>
          </w:p>
        </w:tc>
        <w:tc>
          <w:tcPr>
            <w:tcW w:w="288" w:type="dxa"/>
          </w:tcPr>
          <w:p>
            <w:pPr>
              <w:pStyle w:val="TableParagraph"/>
              <w:spacing w:line="159" w:lineRule="exact"/>
              <w:ind w:left="19"/>
              <w:jc w:val="center"/>
              <w:rPr>
                <w:sz w:val="16"/>
              </w:rPr>
            </w:pPr>
            <w:r>
              <w:rPr>
                <w:color w:val="231F20"/>
                <w:w w:val="65"/>
                <w:sz w:val="16"/>
              </w:rPr>
              <w:t>G</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5"/>
                <w:sz w:val="16"/>
              </w:rPr>
              <w:t>G</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0"/>
                <w:sz w:val="16"/>
              </w:rPr>
              <w:t>MONOCHLOROBENZENE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2"/>
                <w:sz w:val="16"/>
              </w:rPr>
              <w:t>F</w:t>
            </w:r>
          </w:p>
        </w:tc>
        <w:tc>
          <w:tcPr>
            <w:tcW w:w="288" w:type="dxa"/>
          </w:tcPr>
          <w:p>
            <w:pPr>
              <w:pStyle w:val="TableParagraph"/>
              <w:spacing w:line="159" w:lineRule="exact"/>
              <w:ind w:right="91"/>
              <w:jc w:val="right"/>
              <w:rPr>
                <w:sz w:val="16"/>
              </w:rPr>
            </w:pPr>
            <w:r>
              <w:rPr>
                <w:color w:val="231F20"/>
                <w:w w:val="72"/>
                <w:sz w:val="16"/>
              </w:rPr>
              <w:t>F</w:t>
            </w:r>
          </w:p>
        </w:tc>
        <w:tc>
          <w:tcPr>
            <w:tcW w:w="288" w:type="dxa"/>
          </w:tcPr>
          <w:p>
            <w:pPr>
              <w:pStyle w:val="TableParagraph"/>
              <w:spacing w:line="159" w:lineRule="exact"/>
              <w:ind w:left="19"/>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90"/>
                <w:sz w:val="16"/>
              </w:rPr>
              <w:t>MIL-A-6091</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7"/>
              <w:jc w:val="right"/>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vMerge w:val="restart"/>
            <w:tcBorders>
              <w:left w:val="nil"/>
            </w:tcBorders>
          </w:tcPr>
          <w:p>
            <w:pPr>
              <w:pStyle w:val="TableParagraph"/>
              <w:ind w:left="4"/>
              <w:rPr>
                <w:sz w:val="16"/>
              </w:rPr>
            </w:pPr>
            <w:r>
              <w:rPr>
                <w:color w:val="231F20"/>
                <w:w w:val="75"/>
                <w:sz w:val="16"/>
              </w:rPr>
              <w:t>MONOCHLORODIFLUOROMETHANE</w:t>
            </w:r>
          </w:p>
          <w:p>
            <w:pPr>
              <w:pStyle w:val="TableParagraph"/>
              <w:spacing w:line="169" w:lineRule="exact" w:before="7"/>
              <w:ind w:left="5"/>
              <w:rPr>
                <w:sz w:val="16"/>
              </w:rPr>
            </w:pPr>
            <w:r>
              <w:rPr>
                <w:color w:val="231F20"/>
                <w:w w:val="90"/>
                <w:sz w:val="16"/>
              </w:rPr>
              <w:t>(Chlorodifluoromethane)</w:t>
            </w:r>
          </w:p>
        </w:tc>
        <w:tc>
          <w:tcPr>
            <w:tcW w:w="288" w:type="dxa"/>
            <w:vMerge w:val="restart"/>
          </w:tcPr>
          <w:p>
            <w:pPr>
              <w:pStyle w:val="TableParagraph"/>
              <w:spacing w:before="6"/>
              <w:rPr>
                <w:b/>
                <w:sz w:val="18"/>
              </w:rPr>
            </w:pPr>
          </w:p>
          <w:p>
            <w:pPr>
              <w:pStyle w:val="TableParagraph"/>
              <w:spacing w:line="169" w:lineRule="exact" w:before="0"/>
              <w:ind w:left="109"/>
              <w:rPr>
                <w:sz w:val="16"/>
              </w:rPr>
            </w:pPr>
            <w:r>
              <w:rPr>
                <w:color w:val="231F20"/>
                <w:w w:val="68"/>
                <w:sz w:val="16"/>
              </w:rPr>
              <w:t>C</w:t>
            </w:r>
          </w:p>
        </w:tc>
        <w:tc>
          <w:tcPr>
            <w:tcW w:w="288" w:type="dxa"/>
            <w:vMerge w:val="restart"/>
          </w:tcPr>
          <w:p>
            <w:pPr>
              <w:pStyle w:val="TableParagraph"/>
              <w:spacing w:before="6"/>
              <w:rPr>
                <w:b/>
                <w:sz w:val="18"/>
              </w:rPr>
            </w:pPr>
          </w:p>
          <w:p>
            <w:pPr>
              <w:pStyle w:val="TableParagraph"/>
              <w:spacing w:line="169" w:lineRule="exact" w:before="0"/>
              <w:ind w:left="109"/>
              <w:rPr>
                <w:sz w:val="16"/>
              </w:rPr>
            </w:pPr>
            <w:r>
              <w:rPr>
                <w:color w:val="231F20"/>
                <w:w w:val="68"/>
                <w:sz w:val="16"/>
              </w:rPr>
              <w:t>C</w:t>
            </w:r>
          </w:p>
        </w:tc>
        <w:tc>
          <w:tcPr>
            <w:tcW w:w="288" w:type="dxa"/>
            <w:vMerge w:val="restart"/>
          </w:tcPr>
          <w:p>
            <w:pPr>
              <w:pStyle w:val="TableParagraph"/>
              <w:spacing w:before="6"/>
              <w:rPr>
                <w:b/>
                <w:sz w:val="18"/>
              </w:rPr>
            </w:pPr>
          </w:p>
          <w:p>
            <w:pPr>
              <w:pStyle w:val="TableParagraph"/>
              <w:spacing w:line="169" w:lineRule="exact" w:before="0"/>
              <w:ind w:left="112"/>
              <w:rPr>
                <w:sz w:val="16"/>
              </w:rPr>
            </w:pPr>
            <w:r>
              <w:rPr>
                <w:color w:val="231F20"/>
                <w:w w:val="68"/>
                <w:sz w:val="16"/>
              </w:rPr>
              <w:t>E</w:t>
            </w:r>
          </w:p>
        </w:tc>
        <w:tc>
          <w:tcPr>
            <w:tcW w:w="288" w:type="dxa"/>
            <w:vMerge w:val="restart"/>
          </w:tcPr>
          <w:p>
            <w:pPr>
              <w:pStyle w:val="TableParagraph"/>
              <w:spacing w:before="6"/>
              <w:rPr>
                <w:b/>
                <w:sz w:val="18"/>
              </w:rPr>
            </w:pPr>
          </w:p>
          <w:p>
            <w:pPr>
              <w:pStyle w:val="TableParagraph"/>
              <w:spacing w:line="169" w:lineRule="exact" w:before="0"/>
              <w:ind w:left="109"/>
              <w:rPr>
                <w:sz w:val="16"/>
              </w:rPr>
            </w:pPr>
            <w:r>
              <w:rPr>
                <w:color w:val="231F20"/>
                <w:w w:val="68"/>
                <w:sz w:val="16"/>
              </w:rPr>
              <w:t>C</w:t>
            </w:r>
          </w:p>
        </w:tc>
        <w:tc>
          <w:tcPr>
            <w:tcW w:w="288" w:type="dxa"/>
            <w:vMerge w:val="restart"/>
          </w:tcPr>
          <w:p>
            <w:pPr>
              <w:pStyle w:val="TableParagraph"/>
              <w:spacing w:before="6"/>
              <w:rPr>
                <w:b/>
                <w:sz w:val="18"/>
              </w:rPr>
            </w:pPr>
          </w:p>
          <w:p>
            <w:pPr>
              <w:pStyle w:val="TableParagraph"/>
              <w:spacing w:line="169" w:lineRule="exact" w:before="0"/>
              <w:ind w:left="111"/>
              <w:rPr>
                <w:sz w:val="16"/>
              </w:rPr>
            </w:pPr>
            <w:r>
              <w:rPr>
                <w:color w:val="231F20"/>
                <w:w w:val="71"/>
                <w:sz w:val="16"/>
              </w:rPr>
              <w:t>X</w:t>
            </w:r>
          </w:p>
        </w:tc>
        <w:tc>
          <w:tcPr>
            <w:tcW w:w="288" w:type="dxa"/>
            <w:vMerge w:val="restart"/>
          </w:tcPr>
          <w:p>
            <w:pPr>
              <w:pStyle w:val="TableParagraph"/>
              <w:spacing w:before="6"/>
              <w:rPr>
                <w:b/>
                <w:sz w:val="18"/>
              </w:rPr>
            </w:pPr>
          </w:p>
          <w:p>
            <w:pPr>
              <w:pStyle w:val="TableParagraph"/>
              <w:spacing w:line="169" w:lineRule="exact" w:before="0"/>
              <w:ind w:left="109"/>
              <w:rPr>
                <w:sz w:val="16"/>
              </w:rPr>
            </w:pPr>
            <w:r>
              <w:rPr>
                <w:color w:val="231F20"/>
                <w:w w:val="68"/>
                <w:sz w:val="16"/>
              </w:rPr>
              <w:t>C</w:t>
            </w:r>
          </w:p>
        </w:tc>
        <w:tc>
          <w:tcPr>
            <w:tcW w:w="288" w:type="dxa"/>
            <w:vMerge w:val="restart"/>
          </w:tcPr>
          <w:p>
            <w:pPr>
              <w:pStyle w:val="TableParagraph"/>
              <w:spacing w:before="6"/>
              <w:rPr>
                <w:b/>
                <w:sz w:val="18"/>
              </w:rPr>
            </w:pPr>
          </w:p>
          <w:p>
            <w:pPr>
              <w:pStyle w:val="TableParagraph"/>
              <w:spacing w:line="169" w:lineRule="exact" w:before="0"/>
              <w:ind w:left="112"/>
              <w:rPr>
                <w:sz w:val="16"/>
              </w:rPr>
            </w:pPr>
            <w:r>
              <w:rPr>
                <w:color w:val="231F20"/>
                <w:w w:val="68"/>
                <w:sz w:val="16"/>
              </w:rPr>
              <w:t>E</w:t>
            </w:r>
          </w:p>
        </w:tc>
        <w:tc>
          <w:tcPr>
            <w:tcW w:w="288" w:type="dxa"/>
            <w:vMerge w:val="restart"/>
          </w:tcPr>
          <w:p>
            <w:pPr>
              <w:pStyle w:val="TableParagraph"/>
              <w:spacing w:before="6"/>
              <w:rPr>
                <w:b/>
                <w:sz w:val="18"/>
              </w:rPr>
            </w:pPr>
          </w:p>
          <w:p>
            <w:pPr>
              <w:pStyle w:val="TableParagraph"/>
              <w:spacing w:line="169" w:lineRule="exact" w:before="0"/>
              <w:ind w:left="112"/>
              <w:rPr>
                <w:sz w:val="16"/>
              </w:rPr>
            </w:pPr>
            <w:r>
              <w:rPr>
                <w:color w:val="231F20"/>
                <w:w w:val="68"/>
                <w:sz w:val="16"/>
              </w:rPr>
              <w:t>E</w:t>
            </w:r>
          </w:p>
        </w:tc>
        <w:tc>
          <w:tcPr>
            <w:tcW w:w="288" w:type="dxa"/>
            <w:vMerge w:val="restart"/>
          </w:tcPr>
          <w:p>
            <w:pPr>
              <w:pStyle w:val="TableParagraph"/>
              <w:spacing w:before="6"/>
              <w:rPr>
                <w:b/>
                <w:sz w:val="18"/>
              </w:rPr>
            </w:pPr>
          </w:p>
          <w:p>
            <w:pPr>
              <w:pStyle w:val="TableParagraph"/>
              <w:spacing w:line="169" w:lineRule="exact" w:before="0"/>
              <w:ind w:left="112"/>
              <w:rPr>
                <w:sz w:val="16"/>
              </w:rPr>
            </w:pPr>
            <w:r>
              <w:rPr>
                <w:color w:val="231F20"/>
                <w:w w:val="68"/>
                <w:sz w:val="16"/>
              </w:rPr>
              <w:t>E</w:t>
            </w:r>
          </w:p>
        </w:tc>
        <w:tc>
          <w:tcPr>
            <w:tcW w:w="288" w:type="dxa"/>
            <w:vMerge w:val="restart"/>
          </w:tcPr>
          <w:p>
            <w:pPr>
              <w:pStyle w:val="TableParagraph"/>
              <w:spacing w:before="6"/>
              <w:rPr>
                <w:b/>
                <w:sz w:val="18"/>
              </w:rPr>
            </w:pPr>
          </w:p>
          <w:p>
            <w:pPr>
              <w:pStyle w:val="TableParagraph"/>
              <w:spacing w:line="169" w:lineRule="exact" w:before="0"/>
              <w:ind w:left="110"/>
              <w:rPr>
                <w:sz w:val="16"/>
              </w:rPr>
            </w:pPr>
            <w:r>
              <w:rPr>
                <w:color w:val="231F20"/>
                <w:w w:val="71"/>
                <w:sz w:val="16"/>
              </w:rPr>
              <w:t>X</w:t>
            </w:r>
          </w:p>
        </w:tc>
      </w:tr>
      <w:tr>
        <w:trPr>
          <w:trHeight w:val="191" w:hRule="atLeast"/>
        </w:trPr>
        <w:tc>
          <w:tcPr>
            <w:tcW w:w="2227" w:type="dxa"/>
            <w:tcBorders>
              <w:left w:val="nil"/>
            </w:tcBorders>
          </w:tcPr>
          <w:p>
            <w:pPr>
              <w:pStyle w:val="TableParagraph"/>
              <w:spacing w:line="149" w:lineRule="exact"/>
              <w:ind w:left="5"/>
              <w:rPr>
                <w:sz w:val="16"/>
              </w:rPr>
            </w:pPr>
            <w:r>
              <w:rPr>
                <w:color w:val="231F20"/>
                <w:w w:val="90"/>
                <w:sz w:val="16"/>
              </w:rPr>
              <w:t>MIL-C-4339</w:t>
            </w:r>
          </w:p>
        </w:tc>
        <w:tc>
          <w:tcPr>
            <w:tcW w:w="288" w:type="dxa"/>
          </w:tcPr>
          <w:p>
            <w:pPr>
              <w:pStyle w:val="TableParagraph"/>
              <w:spacing w:line="149" w:lineRule="exact"/>
              <w:ind w:left="20"/>
              <w:jc w:val="center"/>
              <w:rPr>
                <w:sz w:val="16"/>
              </w:rPr>
            </w:pPr>
            <w:r>
              <w:rPr>
                <w:color w:val="231F20"/>
                <w:w w:val="71"/>
                <w:sz w:val="16"/>
              </w:rPr>
              <w:t>X</w:t>
            </w:r>
          </w:p>
        </w:tc>
        <w:tc>
          <w:tcPr>
            <w:tcW w:w="288" w:type="dxa"/>
          </w:tcPr>
          <w:p>
            <w:pPr>
              <w:pStyle w:val="TableParagraph"/>
              <w:spacing w:line="149" w:lineRule="exact"/>
              <w:ind w:right="88"/>
              <w:jc w:val="right"/>
              <w:rPr>
                <w:sz w:val="16"/>
              </w:rPr>
            </w:pPr>
            <w:r>
              <w:rPr>
                <w:color w:val="231F20"/>
                <w:w w:val="71"/>
                <w:sz w:val="16"/>
              </w:rPr>
              <w:t>X</w:t>
            </w:r>
          </w:p>
        </w:tc>
        <w:tc>
          <w:tcPr>
            <w:tcW w:w="288" w:type="dxa"/>
          </w:tcPr>
          <w:p>
            <w:pPr>
              <w:pStyle w:val="TableParagraph"/>
              <w:spacing w:line="149" w:lineRule="exact"/>
              <w:ind w:left="111"/>
              <w:rPr>
                <w:sz w:val="16"/>
              </w:rPr>
            </w:pPr>
            <w:r>
              <w:rPr>
                <w:color w:val="231F20"/>
                <w:w w:val="71"/>
                <w:sz w:val="16"/>
              </w:rPr>
              <w:t>X</w:t>
            </w:r>
          </w:p>
        </w:tc>
        <w:tc>
          <w:tcPr>
            <w:tcW w:w="288" w:type="dxa"/>
          </w:tcPr>
          <w:p>
            <w:pPr>
              <w:pStyle w:val="TableParagraph"/>
              <w:spacing w:line="149" w:lineRule="exact"/>
              <w:ind w:left="20"/>
              <w:jc w:val="center"/>
              <w:rPr>
                <w:sz w:val="16"/>
              </w:rPr>
            </w:pPr>
            <w:r>
              <w:rPr>
                <w:color w:val="231F20"/>
                <w:w w:val="71"/>
                <w:sz w:val="16"/>
              </w:rPr>
              <w:t>X</w:t>
            </w:r>
          </w:p>
        </w:tc>
        <w:tc>
          <w:tcPr>
            <w:tcW w:w="288" w:type="dxa"/>
          </w:tcPr>
          <w:p>
            <w:pPr>
              <w:pStyle w:val="TableParagraph"/>
              <w:spacing w:line="149" w:lineRule="exact"/>
              <w:ind w:right="90"/>
              <w:jc w:val="right"/>
              <w:rPr>
                <w:sz w:val="16"/>
              </w:rPr>
            </w:pPr>
            <w:r>
              <w:rPr>
                <w:color w:val="231F20"/>
                <w:w w:val="68"/>
                <w:sz w:val="16"/>
              </w:rPr>
              <w:t>E</w:t>
            </w:r>
          </w:p>
        </w:tc>
        <w:tc>
          <w:tcPr>
            <w:tcW w:w="288" w:type="dxa"/>
          </w:tcPr>
          <w:p>
            <w:pPr>
              <w:pStyle w:val="TableParagraph"/>
              <w:spacing w:line="149" w:lineRule="exact"/>
              <w:ind w:left="19"/>
              <w:jc w:val="center"/>
              <w:rPr>
                <w:sz w:val="16"/>
              </w:rPr>
            </w:pPr>
            <w:r>
              <w:rPr>
                <w:color w:val="231F20"/>
                <w:w w:val="71"/>
                <w:sz w:val="16"/>
              </w:rPr>
              <w:t>X</w:t>
            </w: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line="14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vMerge/>
            <w:tcBorders>
              <w:top w:val="nil"/>
              <w:left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r>
      <w:tr>
        <w:trPr>
          <w:trHeight w:val="211" w:hRule="atLeast"/>
        </w:trPr>
        <w:tc>
          <w:tcPr>
            <w:tcW w:w="2227" w:type="dxa"/>
            <w:tcBorders>
              <w:left w:val="nil"/>
            </w:tcBorders>
          </w:tcPr>
          <w:p>
            <w:pPr>
              <w:pStyle w:val="TableParagraph"/>
              <w:spacing w:line="159" w:lineRule="exact" w:before="32"/>
              <w:ind w:left="4"/>
              <w:rPr>
                <w:sz w:val="16"/>
              </w:rPr>
            </w:pPr>
            <w:r>
              <w:rPr>
                <w:color w:val="231F20"/>
                <w:w w:val="90"/>
                <w:sz w:val="16"/>
              </w:rPr>
              <w:t>MIL-C-7024</w:t>
            </w:r>
          </w:p>
        </w:tc>
        <w:tc>
          <w:tcPr>
            <w:tcW w:w="288" w:type="dxa"/>
          </w:tcPr>
          <w:p>
            <w:pPr>
              <w:pStyle w:val="TableParagraph"/>
              <w:spacing w:line="159" w:lineRule="exact" w:before="32"/>
              <w:ind w:left="19"/>
              <w:jc w:val="center"/>
              <w:rPr>
                <w:sz w:val="16"/>
              </w:rPr>
            </w:pPr>
            <w:r>
              <w:rPr>
                <w:color w:val="231F20"/>
                <w:w w:val="71"/>
                <w:sz w:val="16"/>
              </w:rPr>
              <w:t>X</w:t>
            </w:r>
          </w:p>
        </w:tc>
        <w:tc>
          <w:tcPr>
            <w:tcW w:w="288" w:type="dxa"/>
          </w:tcPr>
          <w:p>
            <w:pPr>
              <w:pStyle w:val="TableParagraph"/>
              <w:spacing w:line="159" w:lineRule="exact" w:before="32"/>
              <w:ind w:right="87"/>
              <w:jc w:val="right"/>
              <w:rPr>
                <w:sz w:val="16"/>
              </w:rPr>
            </w:pPr>
            <w:r>
              <w:rPr>
                <w:color w:val="231F20"/>
                <w:w w:val="68"/>
                <w:sz w:val="16"/>
              </w:rPr>
              <w:t>C</w:t>
            </w:r>
          </w:p>
        </w:tc>
        <w:tc>
          <w:tcPr>
            <w:tcW w:w="288" w:type="dxa"/>
          </w:tcPr>
          <w:p>
            <w:pPr>
              <w:pStyle w:val="TableParagraph"/>
              <w:spacing w:line="159" w:lineRule="exact" w:before="32"/>
              <w:ind w:left="110"/>
              <w:rPr>
                <w:sz w:val="16"/>
              </w:rPr>
            </w:pPr>
            <w:r>
              <w:rPr>
                <w:color w:val="231F20"/>
                <w:w w:val="71"/>
                <w:sz w:val="16"/>
              </w:rPr>
              <w:t>X</w:t>
            </w:r>
          </w:p>
        </w:tc>
        <w:tc>
          <w:tcPr>
            <w:tcW w:w="288" w:type="dxa"/>
          </w:tcPr>
          <w:p>
            <w:pPr>
              <w:pStyle w:val="TableParagraph"/>
              <w:spacing w:line="159" w:lineRule="exact" w:before="32"/>
              <w:ind w:left="19"/>
              <w:jc w:val="center"/>
              <w:rPr>
                <w:sz w:val="16"/>
              </w:rPr>
            </w:pPr>
            <w:r>
              <w:rPr>
                <w:color w:val="231F20"/>
                <w:w w:val="71"/>
                <w:sz w:val="16"/>
              </w:rPr>
              <w:t>X</w:t>
            </w:r>
          </w:p>
        </w:tc>
        <w:tc>
          <w:tcPr>
            <w:tcW w:w="288" w:type="dxa"/>
          </w:tcPr>
          <w:p>
            <w:pPr>
              <w:pStyle w:val="TableParagraph"/>
              <w:spacing w:line="159" w:lineRule="exact" w:before="32"/>
              <w:ind w:right="90"/>
              <w:jc w:val="right"/>
              <w:rPr>
                <w:sz w:val="16"/>
              </w:rPr>
            </w:pPr>
            <w:r>
              <w:rPr>
                <w:color w:val="231F20"/>
                <w:w w:val="68"/>
                <w:sz w:val="16"/>
              </w:rPr>
              <w:t>E</w:t>
            </w:r>
          </w:p>
        </w:tc>
        <w:tc>
          <w:tcPr>
            <w:tcW w:w="288" w:type="dxa"/>
          </w:tcPr>
          <w:p>
            <w:pPr>
              <w:pStyle w:val="TableParagraph"/>
              <w:spacing w:line="159" w:lineRule="exact" w:before="32"/>
              <w:ind w:left="19"/>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before="32"/>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before="32"/>
              <w:ind w:left="5"/>
              <w:rPr>
                <w:sz w:val="16"/>
              </w:rPr>
            </w:pPr>
            <w:r>
              <w:rPr>
                <w:color w:val="231F20"/>
                <w:w w:val="85"/>
                <w:sz w:val="16"/>
              </w:rPr>
              <w:t>MONOETHANOL AMINE</w:t>
            </w:r>
          </w:p>
        </w:tc>
        <w:tc>
          <w:tcPr>
            <w:tcW w:w="288" w:type="dxa"/>
          </w:tcPr>
          <w:p>
            <w:pPr>
              <w:pStyle w:val="TableParagraph"/>
              <w:spacing w:line="159" w:lineRule="exact" w:before="32"/>
              <w:ind w:right="87"/>
              <w:jc w:val="right"/>
              <w:rPr>
                <w:sz w:val="16"/>
              </w:rPr>
            </w:pPr>
            <w:r>
              <w:rPr>
                <w:color w:val="231F20"/>
                <w:w w:val="68"/>
                <w:sz w:val="16"/>
              </w:rPr>
              <w:t>C</w:t>
            </w:r>
          </w:p>
        </w:tc>
        <w:tc>
          <w:tcPr>
            <w:tcW w:w="288" w:type="dxa"/>
          </w:tcPr>
          <w:p>
            <w:pPr>
              <w:pStyle w:val="TableParagraph"/>
              <w:spacing w:line="159" w:lineRule="exact" w:before="32"/>
              <w:ind w:left="108"/>
              <w:rPr>
                <w:sz w:val="16"/>
              </w:rPr>
            </w:pPr>
            <w:r>
              <w:rPr>
                <w:color w:val="231F20"/>
                <w:w w:val="65"/>
                <w:sz w:val="16"/>
              </w:rPr>
              <w:t>G</w:t>
            </w:r>
          </w:p>
        </w:tc>
        <w:tc>
          <w:tcPr>
            <w:tcW w:w="288" w:type="dxa"/>
          </w:tcPr>
          <w:p>
            <w:pPr>
              <w:pStyle w:val="TableParagraph"/>
              <w:spacing w:line="159" w:lineRule="exact" w:before="32"/>
              <w:ind w:left="20"/>
              <w:jc w:val="center"/>
              <w:rPr>
                <w:sz w:val="16"/>
              </w:rPr>
            </w:pPr>
            <w:r>
              <w:rPr>
                <w:color w:val="231F20"/>
                <w:w w:val="68"/>
                <w:sz w:val="16"/>
              </w:rPr>
              <w:t>C</w:t>
            </w:r>
          </w:p>
        </w:tc>
        <w:tc>
          <w:tcPr>
            <w:tcW w:w="288" w:type="dxa"/>
          </w:tcPr>
          <w:p>
            <w:pPr>
              <w:pStyle w:val="TableParagraph"/>
              <w:spacing w:line="159" w:lineRule="exact" w:before="32"/>
              <w:ind w:right="87"/>
              <w:jc w:val="right"/>
              <w:rPr>
                <w:sz w:val="16"/>
              </w:rPr>
            </w:pPr>
            <w:r>
              <w:rPr>
                <w:color w:val="231F20"/>
                <w:w w:val="68"/>
                <w:sz w:val="16"/>
              </w:rPr>
              <w:t>C</w:t>
            </w:r>
          </w:p>
        </w:tc>
        <w:tc>
          <w:tcPr>
            <w:tcW w:w="288" w:type="dxa"/>
          </w:tcPr>
          <w:p>
            <w:pPr>
              <w:pStyle w:val="TableParagraph"/>
              <w:spacing w:line="159" w:lineRule="exact" w:before="32"/>
              <w:ind w:left="19"/>
              <w:jc w:val="center"/>
              <w:rPr>
                <w:sz w:val="16"/>
              </w:rPr>
            </w:pPr>
            <w:r>
              <w:rPr>
                <w:color w:val="231F20"/>
                <w:w w:val="65"/>
                <w:sz w:val="16"/>
              </w:rPr>
              <w:t>G</w:t>
            </w:r>
          </w:p>
        </w:tc>
        <w:tc>
          <w:tcPr>
            <w:tcW w:w="288" w:type="dxa"/>
          </w:tcPr>
          <w:p>
            <w:pPr>
              <w:pStyle w:val="TableParagraph"/>
              <w:spacing w:line="159" w:lineRule="exact" w:before="32"/>
              <w:ind w:right="87"/>
              <w:jc w:val="right"/>
              <w:rPr>
                <w:sz w:val="16"/>
              </w:rPr>
            </w:pPr>
            <w:r>
              <w:rPr>
                <w:color w:val="231F20"/>
                <w:w w:val="68"/>
                <w:sz w:val="16"/>
              </w:rPr>
              <w:t>C</w:t>
            </w:r>
          </w:p>
        </w:tc>
        <w:tc>
          <w:tcPr>
            <w:tcW w:w="288" w:type="dxa"/>
          </w:tcPr>
          <w:p>
            <w:pPr>
              <w:pStyle w:val="TableParagraph"/>
              <w:spacing w:line="159" w:lineRule="exact" w:before="32"/>
              <w:ind w:left="108"/>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before="32"/>
              <w:ind w:left="19"/>
              <w:jc w:val="center"/>
              <w:rPr>
                <w:sz w:val="16"/>
              </w:rPr>
            </w:pPr>
            <w:r>
              <w:rPr>
                <w:color w:val="231F20"/>
                <w:w w:val="65"/>
                <w:sz w:val="16"/>
              </w:rPr>
              <w:t>G</w:t>
            </w:r>
          </w:p>
        </w:tc>
      </w:tr>
      <w:tr>
        <w:trPr>
          <w:trHeight w:val="201" w:hRule="atLeast"/>
        </w:trPr>
        <w:tc>
          <w:tcPr>
            <w:tcW w:w="2227" w:type="dxa"/>
            <w:tcBorders>
              <w:left w:val="nil"/>
            </w:tcBorders>
          </w:tcPr>
          <w:p>
            <w:pPr>
              <w:pStyle w:val="TableParagraph"/>
              <w:spacing w:line="159" w:lineRule="exact"/>
              <w:ind w:left="4"/>
              <w:rPr>
                <w:sz w:val="16"/>
              </w:rPr>
            </w:pPr>
            <w:r>
              <w:rPr>
                <w:color w:val="231F20"/>
                <w:w w:val="90"/>
                <w:sz w:val="16"/>
              </w:rPr>
              <w:t>MIL-E-9500</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5"/>
                <w:sz w:val="16"/>
              </w:rPr>
              <w:t>MONOETHYL AMINE</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72"/>
                <w:sz w:val="16"/>
              </w:rPr>
              <w:t>F</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3"/>
              <w:rPr>
                <w:sz w:val="16"/>
              </w:rPr>
            </w:pPr>
            <w:r>
              <w:rPr>
                <w:color w:val="231F20"/>
                <w:w w:val="72"/>
                <w:sz w:val="16"/>
              </w:rPr>
              <w:t>F</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4"/>
              <w:rPr>
                <w:sz w:val="16"/>
              </w:rPr>
            </w:pPr>
            <w:r>
              <w:rPr>
                <w:color w:val="231F20"/>
                <w:w w:val="90"/>
                <w:sz w:val="16"/>
              </w:rPr>
              <w:t>MIL-F-16884</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5"/>
                <w:sz w:val="16"/>
              </w:rPr>
              <w:t>MORPHOLINE</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4"/>
              <w:rPr>
                <w:sz w:val="16"/>
              </w:rPr>
            </w:pPr>
            <w:r>
              <w:rPr>
                <w:color w:val="231F20"/>
                <w:w w:val="90"/>
                <w:sz w:val="16"/>
              </w:rPr>
              <w:t>MIL-F-17111</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5"/>
                <w:sz w:val="16"/>
              </w:rPr>
              <w:t>MOTOR OIL, 40W</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4"/>
              <w:rPr>
                <w:sz w:val="16"/>
              </w:rPr>
            </w:pPr>
            <w:r>
              <w:rPr>
                <w:color w:val="231F20"/>
                <w:w w:val="90"/>
                <w:sz w:val="16"/>
              </w:rPr>
              <w:t>MIL-F-25558 (RJ-1)</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95"/>
                <w:sz w:val="16"/>
              </w:rPr>
              <w:t>MTBE (Methyl tert-butyl ether)</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4"/>
              <w:rPr>
                <w:sz w:val="16"/>
              </w:rPr>
            </w:pPr>
            <w:r>
              <w:rPr>
                <w:color w:val="231F20"/>
                <w:w w:val="90"/>
                <w:sz w:val="16"/>
              </w:rPr>
              <w:t>MIL-G-10924</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0"/>
                <w:sz w:val="16"/>
              </w:rPr>
              <w:t>MURIATIC ACID (Hydrogen chloride)</w:t>
            </w:r>
          </w:p>
        </w:tc>
        <w:tc>
          <w:tcPr>
            <w:tcW w:w="288" w:type="dxa"/>
          </w:tcPr>
          <w:p>
            <w:pPr>
              <w:pStyle w:val="TableParagraph"/>
              <w:spacing w:line="159" w:lineRule="exact"/>
              <w:ind w:right="88"/>
              <w:jc w:val="right"/>
              <w:rPr>
                <w:sz w:val="16"/>
              </w:rPr>
            </w:pPr>
            <w:r>
              <w:rPr>
                <w:color w:val="231F20"/>
                <w:w w:val="68"/>
                <w:sz w:val="16"/>
              </w:rPr>
              <w:t>C</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92"/>
              <w:jc w:val="right"/>
              <w:rPr>
                <w:sz w:val="16"/>
              </w:rPr>
            </w:pPr>
            <w:r>
              <w:rPr>
                <w:color w:val="231F20"/>
                <w:w w:val="72"/>
                <w:sz w:val="16"/>
              </w:rPr>
              <w:t>F</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4"/>
              <w:rPr>
                <w:sz w:val="16"/>
              </w:rPr>
            </w:pPr>
            <w:r>
              <w:rPr>
                <w:color w:val="231F20"/>
                <w:w w:val="90"/>
                <w:sz w:val="16"/>
              </w:rPr>
              <w:t>MIL-G-25013</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90"/>
                <w:sz w:val="16"/>
              </w:rPr>
              <w:t>N-BUTANAL (Butyraldehyde)</w:t>
            </w:r>
          </w:p>
        </w:tc>
        <w:tc>
          <w:tcPr>
            <w:tcW w:w="288" w:type="dxa"/>
          </w:tcPr>
          <w:p>
            <w:pPr>
              <w:pStyle w:val="TableParagraph"/>
              <w:spacing w:line="159" w:lineRule="exact"/>
              <w:ind w:right="88"/>
              <w:jc w:val="right"/>
              <w:rPr>
                <w:sz w:val="16"/>
              </w:rPr>
            </w:pPr>
            <w:r>
              <w:rPr>
                <w:color w:val="231F20"/>
                <w:w w:val="68"/>
                <w:sz w:val="16"/>
              </w:rPr>
              <w:t>C</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68"/>
                <w:sz w:val="16"/>
              </w:rPr>
              <w:t>C</w:t>
            </w:r>
          </w:p>
        </w:tc>
        <w:tc>
          <w:tcPr>
            <w:tcW w:w="288" w:type="dxa"/>
          </w:tcPr>
          <w:p>
            <w:pPr>
              <w:pStyle w:val="TableParagraph"/>
              <w:spacing w:line="159" w:lineRule="exact"/>
              <w:ind w:left="18"/>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4"/>
              <w:rPr>
                <w:sz w:val="16"/>
              </w:rPr>
            </w:pPr>
            <w:r>
              <w:rPr>
                <w:color w:val="231F20"/>
                <w:w w:val="90"/>
                <w:sz w:val="16"/>
              </w:rPr>
              <w:t>MIL-G-25537</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5"/>
                <w:sz w:val="16"/>
              </w:rPr>
              <w:t>N-BUTYLAMINE</w:t>
            </w:r>
          </w:p>
        </w:tc>
        <w:tc>
          <w:tcPr>
            <w:tcW w:w="288" w:type="dxa"/>
          </w:tcPr>
          <w:p>
            <w:pPr>
              <w:pStyle w:val="TableParagraph"/>
              <w:spacing w:line="159" w:lineRule="exact"/>
              <w:ind w:right="88"/>
              <w:jc w:val="right"/>
              <w:rPr>
                <w:sz w:val="16"/>
              </w:rPr>
            </w:pPr>
            <w:r>
              <w:rPr>
                <w:color w:val="231F20"/>
                <w:w w:val="68"/>
                <w:sz w:val="16"/>
              </w:rPr>
              <w:t>C</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4"/>
              <w:rPr>
                <w:sz w:val="16"/>
              </w:rPr>
            </w:pPr>
            <w:r>
              <w:rPr>
                <w:color w:val="231F20"/>
                <w:w w:val="90"/>
                <w:sz w:val="16"/>
              </w:rPr>
              <w:t>MIL-G-3545</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5"/>
                <w:sz w:val="16"/>
              </w:rPr>
              <w:t>N-BUTYLBENZENE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4"/>
              <w:rPr>
                <w:sz w:val="16"/>
              </w:rPr>
            </w:pPr>
            <w:r>
              <w:rPr>
                <w:color w:val="231F20"/>
                <w:w w:val="90"/>
                <w:sz w:val="16"/>
              </w:rPr>
              <w:t>MIL-G-5572</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5"/>
                <w:sz w:val="16"/>
              </w:rPr>
              <w:t>N-BUTYLBROMIDE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4"/>
              <w:rPr>
                <w:sz w:val="16"/>
              </w:rPr>
            </w:pPr>
            <w:r>
              <w:rPr>
                <w:color w:val="231F20"/>
                <w:w w:val="90"/>
                <w:sz w:val="16"/>
              </w:rPr>
              <w:t>MIL-G-7711</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91"/>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5"/>
                <w:sz w:val="16"/>
              </w:rPr>
              <w:t>N-BUTYLBUTYRATE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ind w:left="4"/>
              <w:rPr>
                <w:sz w:val="16"/>
              </w:rPr>
            </w:pPr>
            <w:r>
              <w:rPr>
                <w:color w:val="231F20"/>
                <w:w w:val="90"/>
                <w:sz w:val="16"/>
              </w:rPr>
              <w:t>MIL-H-05606 (HFA)</w:t>
            </w:r>
          </w:p>
        </w:tc>
        <w:tc>
          <w:tcPr>
            <w:tcW w:w="288" w:type="dxa"/>
          </w:tcPr>
          <w:p>
            <w:pPr>
              <w:pStyle w:val="TableParagraph"/>
              <w:spacing w:line="158" w:lineRule="exact"/>
              <w:ind w:left="18"/>
              <w:jc w:val="center"/>
              <w:rPr>
                <w:sz w:val="16"/>
              </w:rPr>
            </w:pPr>
            <w:r>
              <w:rPr>
                <w:color w:val="231F20"/>
                <w:w w:val="71"/>
                <w:sz w:val="16"/>
              </w:rPr>
              <w:t>X</w:t>
            </w:r>
          </w:p>
        </w:tc>
        <w:tc>
          <w:tcPr>
            <w:tcW w:w="288" w:type="dxa"/>
          </w:tcPr>
          <w:p>
            <w:pPr>
              <w:pStyle w:val="TableParagraph"/>
              <w:spacing w:line="158" w:lineRule="exact"/>
              <w:ind w:right="88"/>
              <w:jc w:val="right"/>
              <w:rPr>
                <w:sz w:val="16"/>
              </w:rPr>
            </w:pPr>
            <w:r>
              <w:rPr>
                <w:color w:val="231F20"/>
                <w:w w:val="68"/>
                <w:sz w:val="16"/>
              </w:rPr>
              <w:t>C</w:t>
            </w:r>
          </w:p>
        </w:tc>
        <w:tc>
          <w:tcPr>
            <w:tcW w:w="288" w:type="dxa"/>
          </w:tcPr>
          <w:p>
            <w:pPr>
              <w:pStyle w:val="TableParagraph"/>
              <w:spacing w:line="158" w:lineRule="exact"/>
              <w:ind w:left="109"/>
              <w:rPr>
                <w:sz w:val="16"/>
              </w:rPr>
            </w:pPr>
            <w:r>
              <w:rPr>
                <w:color w:val="231F20"/>
                <w:w w:val="68"/>
                <w:sz w:val="16"/>
              </w:rPr>
              <w:t>C</w:t>
            </w:r>
          </w:p>
        </w:tc>
        <w:tc>
          <w:tcPr>
            <w:tcW w:w="288" w:type="dxa"/>
          </w:tcPr>
          <w:p>
            <w:pPr>
              <w:pStyle w:val="TableParagraph"/>
              <w:spacing w:line="158" w:lineRule="exact"/>
              <w:ind w:left="19"/>
              <w:jc w:val="center"/>
              <w:rPr>
                <w:sz w:val="16"/>
              </w:rPr>
            </w:pPr>
            <w:r>
              <w:rPr>
                <w:color w:val="231F20"/>
                <w:w w:val="68"/>
                <w:sz w:val="16"/>
              </w:rPr>
              <w:t>C</w:t>
            </w:r>
          </w:p>
        </w:tc>
        <w:tc>
          <w:tcPr>
            <w:tcW w:w="288" w:type="dxa"/>
          </w:tcPr>
          <w:p>
            <w:pPr>
              <w:pStyle w:val="TableParagraph"/>
              <w:spacing w:line="158" w:lineRule="exact"/>
              <w:ind w:right="91"/>
              <w:jc w:val="right"/>
              <w:rPr>
                <w:sz w:val="16"/>
              </w:rPr>
            </w:pPr>
            <w:r>
              <w:rPr>
                <w:color w:val="231F20"/>
                <w:w w:val="68"/>
                <w:sz w:val="16"/>
              </w:rPr>
              <w:t>E</w:t>
            </w:r>
          </w:p>
        </w:tc>
        <w:tc>
          <w:tcPr>
            <w:tcW w:w="288" w:type="dxa"/>
          </w:tcPr>
          <w:p>
            <w:pPr>
              <w:pStyle w:val="TableParagraph"/>
              <w:spacing w:line="158" w:lineRule="exact"/>
              <w:ind w:left="18"/>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right="91"/>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0"/>
                <w:sz w:val="16"/>
              </w:rPr>
              <w:t>N-BUTYLCARBINOL (Pentyl alcohol)</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8" w:lineRule="exact"/>
              <w:ind w:left="4"/>
              <w:rPr>
                <w:sz w:val="16"/>
              </w:rPr>
            </w:pPr>
            <w:r>
              <w:rPr>
                <w:color w:val="231F20"/>
                <w:w w:val="90"/>
                <w:sz w:val="16"/>
              </w:rPr>
              <w:t>MIL-H-13910</w:t>
            </w:r>
          </w:p>
        </w:tc>
        <w:tc>
          <w:tcPr>
            <w:tcW w:w="288" w:type="dxa"/>
          </w:tcPr>
          <w:p>
            <w:pPr>
              <w:pStyle w:val="TableParagraph"/>
              <w:spacing w:line="158" w:lineRule="exact"/>
              <w:ind w:left="18"/>
              <w:jc w:val="center"/>
              <w:rPr>
                <w:sz w:val="16"/>
              </w:rPr>
            </w:pPr>
            <w:r>
              <w:rPr>
                <w:color w:val="231F20"/>
                <w:w w:val="65"/>
                <w:sz w:val="16"/>
              </w:rPr>
              <w:t>G</w:t>
            </w:r>
          </w:p>
        </w:tc>
        <w:tc>
          <w:tcPr>
            <w:tcW w:w="288" w:type="dxa"/>
          </w:tcPr>
          <w:p>
            <w:pPr>
              <w:pStyle w:val="TableParagraph"/>
              <w:spacing w:line="158" w:lineRule="exact"/>
              <w:ind w:right="91"/>
              <w:jc w:val="right"/>
              <w:rPr>
                <w:sz w:val="16"/>
              </w:rPr>
            </w:pPr>
            <w:r>
              <w:rPr>
                <w:color w:val="231F20"/>
                <w:w w:val="68"/>
                <w:sz w:val="16"/>
              </w:rPr>
              <w:t>E</w:t>
            </w:r>
          </w:p>
        </w:tc>
        <w:tc>
          <w:tcPr>
            <w:tcW w:w="288" w:type="dxa"/>
          </w:tcPr>
          <w:p>
            <w:pPr>
              <w:pStyle w:val="TableParagraph"/>
              <w:spacing w:line="158" w:lineRule="exact"/>
              <w:ind w:left="107"/>
              <w:rPr>
                <w:sz w:val="16"/>
              </w:rPr>
            </w:pPr>
            <w:r>
              <w:rPr>
                <w:color w:val="231F20"/>
                <w:w w:val="65"/>
                <w:sz w:val="16"/>
              </w:rPr>
              <w:t>G</w:t>
            </w:r>
          </w:p>
        </w:tc>
        <w:tc>
          <w:tcPr>
            <w:tcW w:w="288" w:type="dxa"/>
          </w:tcPr>
          <w:p>
            <w:pPr>
              <w:pStyle w:val="TableParagraph"/>
              <w:spacing w:line="158" w:lineRule="exact"/>
              <w:ind w:left="18"/>
              <w:jc w:val="center"/>
              <w:rPr>
                <w:sz w:val="16"/>
              </w:rPr>
            </w:pPr>
            <w:r>
              <w:rPr>
                <w:color w:val="231F20"/>
                <w:w w:val="68"/>
                <w:sz w:val="16"/>
              </w:rPr>
              <w:t>E</w:t>
            </w:r>
          </w:p>
        </w:tc>
        <w:tc>
          <w:tcPr>
            <w:tcW w:w="288" w:type="dxa"/>
          </w:tcPr>
          <w:p>
            <w:pPr>
              <w:pStyle w:val="TableParagraph"/>
              <w:spacing w:line="158" w:lineRule="exact"/>
              <w:ind w:right="91"/>
              <w:jc w:val="right"/>
              <w:rPr>
                <w:sz w:val="16"/>
              </w:rPr>
            </w:pPr>
            <w:r>
              <w:rPr>
                <w:color w:val="231F20"/>
                <w:w w:val="68"/>
                <w:sz w:val="16"/>
              </w:rPr>
              <w:t>E</w:t>
            </w:r>
          </w:p>
        </w:tc>
        <w:tc>
          <w:tcPr>
            <w:tcW w:w="288" w:type="dxa"/>
          </w:tcPr>
          <w:p>
            <w:pPr>
              <w:pStyle w:val="TableParagraph"/>
              <w:spacing w:line="158" w:lineRule="exact"/>
              <w:ind w:left="18"/>
              <w:jc w:val="center"/>
              <w:rPr>
                <w:sz w:val="16"/>
              </w:rPr>
            </w:pPr>
            <w:r>
              <w:rPr>
                <w:color w:val="231F20"/>
                <w:w w:val="68"/>
                <w:sz w:val="16"/>
              </w:rPr>
              <w:t>E</w:t>
            </w:r>
          </w:p>
        </w:tc>
        <w:tc>
          <w:tcPr>
            <w:tcW w:w="288" w:type="dxa"/>
          </w:tcPr>
          <w:p>
            <w:pPr>
              <w:pStyle w:val="TableParagraph"/>
              <w:spacing w:line="158" w:lineRule="exact"/>
              <w:ind w:right="91"/>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right="91"/>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5"/>
                <w:sz w:val="16"/>
              </w:rPr>
              <w:t>N-NONYL ALCOHOL</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8" w:lineRule="exact"/>
              <w:ind w:left="4"/>
              <w:rPr>
                <w:sz w:val="16"/>
              </w:rPr>
            </w:pPr>
            <w:r>
              <w:rPr>
                <w:color w:val="231F20"/>
                <w:w w:val="90"/>
                <w:sz w:val="16"/>
              </w:rPr>
              <w:t>MIL-H-19457</w:t>
            </w:r>
          </w:p>
        </w:tc>
        <w:tc>
          <w:tcPr>
            <w:tcW w:w="288" w:type="dxa"/>
          </w:tcPr>
          <w:p>
            <w:pPr>
              <w:pStyle w:val="TableParagraph"/>
              <w:spacing w:line="158" w:lineRule="exact"/>
              <w:ind w:left="18"/>
              <w:jc w:val="center"/>
              <w:rPr>
                <w:sz w:val="16"/>
              </w:rPr>
            </w:pPr>
            <w:r>
              <w:rPr>
                <w:color w:val="231F20"/>
                <w:w w:val="68"/>
                <w:sz w:val="16"/>
              </w:rPr>
              <w:t>E</w:t>
            </w:r>
          </w:p>
        </w:tc>
        <w:tc>
          <w:tcPr>
            <w:tcW w:w="288" w:type="dxa"/>
          </w:tcPr>
          <w:p>
            <w:pPr>
              <w:pStyle w:val="TableParagraph"/>
              <w:spacing w:line="158" w:lineRule="exact"/>
              <w:ind w:right="89"/>
              <w:jc w:val="right"/>
              <w:rPr>
                <w:sz w:val="16"/>
              </w:rPr>
            </w:pPr>
            <w:r>
              <w:rPr>
                <w:color w:val="231F20"/>
                <w:w w:val="71"/>
                <w:sz w:val="16"/>
              </w:rPr>
              <w:t>X</w:t>
            </w:r>
          </w:p>
        </w:tc>
        <w:tc>
          <w:tcPr>
            <w:tcW w:w="288" w:type="dxa"/>
          </w:tcPr>
          <w:p>
            <w:pPr>
              <w:pStyle w:val="TableParagraph"/>
              <w:spacing w:line="158" w:lineRule="exact"/>
              <w:ind w:left="110"/>
              <w:rPr>
                <w:sz w:val="16"/>
              </w:rPr>
            </w:pPr>
            <w:r>
              <w:rPr>
                <w:color w:val="231F20"/>
                <w:w w:val="71"/>
                <w:sz w:val="16"/>
              </w:rPr>
              <w:t>X</w:t>
            </w:r>
          </w:p>
        </w:tc>
        <w:tc>
          <w:tcPr>
            <w:tcW w:w="288" w:type="dxa"/>
          </w:tcPr>
          <w:p>
            <w:pPr>
              <w:pStyle w:val="TableParagraph"/>
              <w:spacing w:line="158" w:lineRule="exact"/>
              <w:ind w:left="18"/>
              <w:jc w:val="center"/>
              <w:rPr>
                <w:sz w:val="16"/>
              </w:rPr>
            </w:pPr>
            <w:r>
              <w:rPr>
                <w:color w:val="231F20"/>
                <w:w w:val="68"/>
                <w:sz w:val="16"/>
              </w:rPr>
              <w:t>C</w:t>
            </w:r>
          </w:p>
        </w:tc>
        <w:tc>
          <w:tcPr>
            <w:tcW w:w="288" w:type="dxa"/>
          </w:tcPr>
          <w:p>
            <w:pPr>
              <w:pStyle w:val="TableParagraph"/>
              <w:spacing w:line="158" w:lineRule="exact"/>
              <w:ind w:right="89"/>
              <w:jc w:val="right"/>
              <w:rPr>
                <w:sz w:val="16"/>
              </w:rPr>
            </w:pPr>
            <w:r>
              <w:rPr>
                <w:color w:val="231F20"/>
                <w:w w:val="71"/>
                <w:sz w:val="16"/>
              </w:rPr>
              <w:t>X</w:t>
            </w:r>
          </w:p>
        </w:tc>
        <w:tc>
          <w:tcPr>
            <w:tcW w:w="288" w:type="dxa"/>
          </w:tcPr>
          <w:p>
            <w:pPr>
              <w:pStyle w:val="TableParagraph"/>
              <w:spacing w:line="158" w:lineRule="exact"/>
              <w:ind w:left="18"/>
              <w:jc w:val="center"/>
              <w:rPr>
                <w:sz w:val="16"/>
              </w:rPr>
            </w:pPr>
            <w:r>
              <w:rPr>
                <w:color w:val="231F20"/>
                <w:w w:val="71"/>
                <w:sz w:val="16"/>
              </w:rPr>
              <w:t>X</w:t>
            </w:r>
          </w:p>
        </w:tc>
        <w:tc>
          <w:tcPr>
            <w:tcW w:w="288" w:type="dxa"/>
          </w:tcPr>
          <w:p>
            <w:pPr>
              <w:pStyle w:val="TableParagraph"/>
              <w:spacing w:line="158" w:lineRule="exact"/>
              <w:ind w:right="89"/>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right="89"/>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5"/>
                <w:sz w:val="16"/>
              </w:rPr>
              <w:t>N-OCTANE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C</w:t>
            </w:r>
          </w:p>
        </w:tc>
      </w:tr>
      <w:tr>
        <w:trPr>
          <w:trHeight w:val="201" w:hRule="atLeast"/>
        </w:trPr>
        <w:tc>
          <w:tcPr>
            <w:tcW w:w="2227" w:type="dxa"/>
            <w:tcBorders>
              <w:left w:val="nil"/>
            </w:tcBorders>
          </w:tcPr>
          <w:p>
            <w:pPr>
              <w:pStyle w:val="TableParagraph"/>
              <w:spacing w:line="158" w:lineRule="exact"/>
              <w:ind w:left="4"/>
              <w:rPr>
                <w:sz w:val="16"/>
              </w:rPr>
            </w:pPr>
            <w:r>
              <w:rPr>
                <w:color w:val="231F20"/>
                <w:w w:val="90"/>
                <w:sz w:val="16"/>
              </w:rPr>
              <w:t>MIL-H-22251</w:t>
            </w:r>
          </w:p>
        </w:tc>
        <w:tc>
          <w:tcPr>
            <w:tcW w:w="288" w:type="dxa"/>
          </w:tcPr>
          <w:p>
            <w:pPr>
              <w:pStyle w:val="TableParagraph"/>
              <w:spacing w:line="158" w:lineRule="exact"/>
              <w:ind w:left="18"/>
              <w:jc w:val="center"/>
              <w:rPr>
                <w:sz w:val="16"/>
              </w:rPr>
            </w:pPr>
            <w:r>
              <w:rPr>
                <w:color w:val="231F20"/>
                <w:w w:val="68"/>
                <w:sz w:val="16"/>
              </w:rPr>
              <w:t>E</w:t>
            </w:r>
          </w:p>
        </w:tc>
        <w:tc>
          <w:tcPr>
            <w:tcW w:w="288" w:type="dxa"/>
          </w:tcPr>
          <w:p>
            <w:pPr>
              <w:pStyle w:val="TableParagraph"/>
              <w:spacing w:line="158" w:lineRule="exact"/>
              <w:ind w:right="88"/>
              <w:jc w:val="right"/>
              <w:rPr>
                <w:sz w:val="16"/>
              </w:rPr>
            </w:pPr>
            <w:r>
              <w:rPr>
                <w:color w:val="231F20"/>
                <w:w w:val="68"/>
                <w:sz w:val="16"/>
              </w:rPr>
              <w:t>C</w:t>
            </w:r>
          </w:p>
        </w:tc>
        <w:tc>
          <w:tcPr>
            <w:tcW w:w="288" w:type="dxa"/>
          </w:tcPr>
          <w:p>
            <w:pPr>
              <w:pStyle w:val="TableParagraph"/>
              <w:spacing w:line="158" w:lineRule="exact"/>
              <w:ind w:left="108"/>
              <w:rPr>
                <w:sz w:val="16"/>
              </w:rPr>
            </w:pPr>
            <w:r>
              <w:rPr>
                <w:color w:val="231F20"/>
                <w:w w:val="68"/>
                <w:sz w:val="16"/>
              </w:rPr>
              <w:t>C</w:t>
            </w:r>
          </w:p>
        </w:tc>
        <w:tc>
          <w:tcPr>
            <w:tcW w:w="288" w:type="dxa"/>
          </w:tcPr>
          <w:p>
            <w:pPr>
              <w:pStyle w:val="TableParagraph"/>
              <w:spacing w:line="158" w:lineRule="exact"/>
              <w:ind w:left="18"/>
              <w:jc w:val="center"/>
              <w:rPr>
                <w:sz w:val="16"/>
              </w:rPr>
            </w:pPr>
            <w:r>
              <w:rPr>
                <w:color w:val="231F20"/>
                <w:w w:val="68"/>
                <w:sz w:val="16"/>
              </w:rPr>
              <w:t>E</w:t>
            </w:r>
          </w:p>
        </w:tc>
        <w:tc>
          <w:tcPr>
            <w:tcW w:w="288" w:type="dxa"/>
          </w:tcPr>
          <w:p>
            <w:pPr>
              <w:pStyle w:val="TableParagraph"/>
              <w:spacing w:line="158" w:lineRule="exact"/>
              <w:ind w:right="88"/>
              <w:jc w:val="right"/>
              <w:rPr>
                <w:sz w:val="16"/>
              </w:rPr>
            </w:pPr>
            <w:r>
              <w:rPr>
                <w:color w:val="231F20"/>
                <w:w w:val="68"/>
                <w:sz w:val="16"/>
              </w:rPr>
              <w:t>C</w:t>
            </w:r>
          </w:p>
        </w:tc>
        <w:tc>
          <w:tcPr>
            <w:tcW w:w="288" w:type="dxa"/>
          </w:tcPr>
          <w:p>
            <w:pPr>
              <w:pStyle w:val="TableParagraph"/>
              <w:spacing w:before="0"/>
              <w:rPr>
                <w:rFonts w:ascii="Times New Roman"/>
                <w:sz w:val="14"/>
              </w:rPr>
            </w:pPr>
          </w:p>
        </w:tc>
        <w:tc>
          <w:tcPr>
            <w:tcW w:w="288" w:type="dxa"/>
          </w:tcPr>
          <w:p>
            <w:pPr>
              <w:pStyle w:val="TableParagraph"/>
              <w:spacing w:line="158" w:lineRule="exact"/>
              <w:ind w:right="87"/>
              <w:jc w:val="right"/>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right="88"/>
              <w:jc w:val="right"/>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5"/>
                <w:sz w:val="16"/>
              </w:rPr>
              <w:t>N-SERV (75% XYLENE)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8" w:lineRule="exact"/>
              <w:ind w:left="4"/>
              <w:rPr>
                <w:sz w:val="16"/>
              </w:rPr>
            </w:pPr>
            <w:r>
              <w:rPr>
                <w:color w:val="231F20"/>
                <w:w w:val="90"/>
                <w:sz w:val="16"/>
              </w:rPr>
              <w:t>MIL-H-27601</w:t>
            </w:r>
          </w:p>
        </w:tc>
        <w:tc>
          <w:tcPr>
            <w:tcW w:w="288" w:type="dxa"/>
          </w:tcPr>
          <w:p>
            <w:pPr>
              <w:pStyle w:val="TableParagraph"/>
              <w:spacing w:line="158" w:lineRule="exact"/>
              <w:ind w:left="18"/>
              <w:jc w:val="center"/>
              <w:rPr>
                <w:sz w:val="16"/>
              </w:rPr>
            </w:pPr>
            <w:r>
              <w:rPr>
                <w:color w:val="231F20"/>
                <w:w w:val="71"/>
                <w:sz w:val="16"/>
              </w:rPr>
              <w:t>X</w:t>
            </w:r>
          </w:p>
        </w:tc>
        <w:tc>
          <w:tcPr>
            <w:tcW w:w="288" w:type="dxa"/>
          </w:tcPr>
          <w:p>
            <w:pPr>
              <w:pStyle w:val="TableParagraph"/>
              <w:spacing w:line="158" w:lineRule="exact"/>
              <w:ind w:right="88"/>
              <w:jc w:val="right"/>
              <w:rPr>
                <w:sz w:val="16"/>
              </w:rPr>
            </w:pPr>
            <w:r>
              <w:rPr>
                <w:color w:val="231F20"/>
                <w:w w:val="68"/>
                <w:sz w:val="16"/>
              </w:rPr>
              <w:t>C</w:t>
            </w:r>
          </w:p>
        </w:tc>
        <w:tc>
          <w:tcPr>
            <w:tcW w:w="288" w:type="dxa"/>
          </w:tcPr>
          <w:p>
            <w:pPr>
              <w:pStyle w:val="TableParagraph"/>
              <w:spacing w:line="158" w:lineRule="exact"/>
              <w:ind w:left="108"/>
              <w:rPr>
                <w:sz w:val="16"/>
              </w:rPr>
            </w:pPr>
            <w:r>
              <w:rPr>
                <w:color w:val="231F20"/>
                <w:w w:val="68"/>
                <w:sz w:val="16"/>
              </w:rPr>
              <w:t>C</w:t>
            </w:r>
          </w:p>
        </w:tc>
        <w:tc>
          <w:tcPr>
            <w:tcW w:w="288" w:type="dxa"/>
          </w:tcPr>
          <w:p>
            <w:pPr>
              <w:pStyle w:val="TableParagraph"/>
              <w:spacing w:line="158" w:lineRule="exact"/>
              <w:ind w:left="18"/>
              <w:jc w:val="center"/>
              <w:rPr>
                <w:sz w:val="16"/>
              </w:rPr>
            </w:pPr>
            <w:r>
              <w:rPr>
                <w:color w:val="231F20"/>
                <w:w w:val="71"/>
                <w:sz w:val="16"/>
              </w:rPr>
              <w:t>X</w:t>
            </w:r>
          </w:p>
        </w:tc>
        <w:tc>
          <w:tcPr>
            <w:tcW w:w="288" w:type="dxa"/>
          </w:tcPr>
          <w:p>
            <w:pPr>
              <w:pStyle w:val="TableParagraph"/>
              <w:spacing w:line="158" w:lineRule="exact"/>
              <w:ind w:right="87"/>
              <w:jc w:val="right"/>
              <w:rPr>
                <w:sz w:val="16"/>
              </w:rPr>
            </w:pPr>
            <w:r>
              <w:rPr>
                <w:color w:val="231F20"/>
                <w:w w:val="65"/>
                <w:sz w:val="16"/>
              </w:rPr>
              <w:t>G</w:t>
            </w:r>
          </w:p>
        </w:tc>
        <w:tc>
          <w:tcPr>
            <w:tcW w:w="288" w:type="dxa"/>
          </w:tcPr>
          <w:p>
            <w:pPr>
              <w:pStyle w:val="TableParagraph"/>
              <w:spacing w:line="158" w:lineRule="exact"/>
              <w:ind w:left="18"/>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right="87"/>
              <w:jc w:val="right"/>
              <w:rPr>
                <w:sz w:val="16"/>
              </w:rPr>
            </w:pPr>
            <w:r>
              <w:rPr>
                <w:color w:val="231F20"/>
                <w:w w:val="65"/>
                <w:sz w:val="16"/>
              </w:rPr>
              <w:t>G</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90"/>
                <w:sz w:val="16"/>
              </w:rPr>
              <w:t>NA-K</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8" w:lineRule="exact"/>
              <w:ind w:left="4"/>
              <w:rPr>
                <w:sz w:val="16"/>
              </w:rPr>
            </w:pPr>
            <w:r>
              <w:rPr>
                <w:color w:val="231F20"/>
                <w:w w:val="90"/>
                <w:sz w:val="16"/>
              </w:rPr>
              <w:t>MIL-H-5606 (J43)</w:t>
            </w:r>
          </w:p>
        </w:tc>
        <w:tc>
          <w:tcPr>
            <w:tcW w:w="288" w:type="dxa"/>
          </w:tcPr>
          <w:p>
            <w:pPr>
              <w:pStyle w:val="TableParagraph"/>
              <w:spacing w:line="158" w:lineRule="exact"/>
              <w:ind w:left="18"/>
              <w:jc w:val="center"/>
              <w:rPr>
                <w:sz w:val="16"/>
              </w:rPr>
            </w:pPr>
            <w:r>
              <w:rPr>
                <w:color w:val="231F20"/>
                <w:w w:val="71"/>
                <w:sz w:val="16"/>
              </w:rPr>
              <w:t>X</w:t>
            </w:r>
          </w:p>
        </w:tc>
        <w:tc>
          <w:tcPr>
            <w:tcW w:w="288" w:type="dxa"/>
          </w:tcPr>
          <w:p>
            <w:pPr>
              <w:pStyle w:val="TableParagraph"/>
              <w:spacing w:line="158" w:lineRule="exact"/>
              <w:ind w:right="88"/>
              <w:jc w:val="right"/>
              <w:rPr>
                <w:sz w:val="16"/>
              </w:rPr>
            </w:pPr>
            <w:r>
              <w:rPr>
                <w:color w:val="231F20"/>
                <w:w w:val="68"/>
                <w:sz w:val="16"/>
              </w:rPr>
              <w:t>C</w:t>
            </w:r>
          </w:p>
        </w:tc>
        <w:tc>
          <w:tcPr>
            <w:tcW w:w="288" w:type="dxa"/>
          </w:tcPr>
          <w:p>
            <w:pPr>
              <w:pStyle w:val="TableParagraph"/>
              <w:spacing w:line="158" w:lineRule="exact"/>
              <w:ind w:left="108"/>
              <w:rPr>
                <w:sz w:val="16"/>
              </w:rPr>
            </w:pPr>
            <w:r>
              <w:rPr>
                <w:color w:val="231F20"/>
                <w:w w:val="68"/>
                <w:sz w:val="16"/>
              </w:rPr>
              <w:t>C</w:t>
            </w:r>
          </w:p>
        </w:tc>
        <w:tc>
          <w:tcPr>
            <w:tcW w:w="288" w:type="dxa"/>
          </w:tcPr>
          <w:p>
            <w:pPr>
              <w:pStyle w:val="TableParagraph"/>
              <w:spacing w:line="158" w:lineRule="exact"/>
              <w:ind w:left="18"/>
              <w:jc w:val="center"/>
              <w:rPr>
                <w:sz w:val="16"/>
              </w:rPr>
            </w:pPr>
            <w:r>
              <w:rPr>
                <w:color w:val="231F20"/>
                <w:w w:val="68"/>
                <w:sz w:val="16"/>
              </w:rPr>
              <w:t>C</w:t>
            </w:r>
          </w:p>
        </w:tc>
        <w:tc>
          <w:tcPr>
            <w:tcW w:w="288" w:type="dxa"/>
          </w:tcPr>
          <w:p>
            <w:pPr>
              <w:pStyle w:val="TableParagraph"/>
              <w:spacing w:line="158" w:lineRule="exact"/>
              <w:ind w:right="91"/>
              <w:jc w:val="right"/>
              <w:rPr>
                <w:sz w:val="16"/>
              </w:rPr>
            </w:pPr>
            <w:r>
              <w:rPr>
                <w:color w:val="231F20"/>
                <w:w w:val="68"/>
                <w:sz w:val="16"/>
              </w:rPr>
              <w:t>E</w:t>
            </w:r>
          </w:p>
        </w:tc>
        <w:tc>
          <w:tcPr>
            <w:tcW w:w="288" w:type="dxa"/>
          </w:tcPr>
          <w:p>
            <w:pPr>
              <w:pStyle w:val="TableParagraph"/>
              <w:spacing w:line="158" w:lineRule="exact"/>
              <w:ind w:left="18"/>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right="91"/>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4"/>
              <w:rPr>
                <w:sz w:val="16"/>
              </w:rPr>
            </w:pPr>
            <w:r>
              <w:rPr>
                <w:color w:val="231F20"/>
                <w:w w:val="85"/>
                <w:sz w:val="16"/>
              </w:rPr>
              <w:t>NAPHTHA</w:t>
            </w:r>
          </w:p>
        </w:tc>
        <w:tc>
          <w:tcPr>
            <w:tcW w:w="288" w:type="dxa"/>
          </w:tcPr>
          <w:p>
            <w:pPr>
              <w:pStyle w:val="TableParagraph"/>
              <w:spacing w:line="158" w:lineRule="exact"/>
              <w:ind w:right="89"/>
              <w:jc w:val="right"/>
              <w:rPr>
                <w:sz w:val="16"/>
              </w:rPr>
            </w:pPr>
            <w:r>
              <w:rPr>
                <w:color w:val="231F20"/>
                <w:w w:val="71"/>
                <w:sz w:val="16"/>
              </w:rPr>
              <w:t>X</w:t>
            </w:r>
          </w:p>
        </w:tc>
        <w:tc>
          <w:tcPr>
            <w:tcW w:w="288" w:type="dxa"/>
          </w:tcPr>
          <w:p>
            <w:pPr>
              <w:pStyle w:val="TableParagraph"/>
              <w:spacing w:line="158" w:lineRule="exact"/>
              <w:ind w:left="110"/>
              <w:rPr>
                <w:sz w:val="16"/>
              </w:rPr>
            </w:pPr>
            <w:r>
              <w:rPr>
                <w:color w:val="231F20"/>
                <w:w w:val="71"/>
                <w:sz w:val="16"/>
              </w:rPr>
              <w:t>X</w:t>
            </w:r>
          </w:p>
        </w:tc>
        <w:tc>
          <w:tcPr>
            <w:tcW w:w="288" w:type="dxa"/>
          </w:tcPr>
          <w:p>
            <w:pPr>
              <w:pStyle w:val="TableParagraph"/>
              <w:spacing w:line="158" w:lineRule="exact"/>
              <w:ind w:left="19"/>
              <w:jc w:val="center"/>
              <w:rPr>
                <w:sz w:val="16"/>
              </w:rPr>
            </w:pPr>
            <w:r>
              <w:rPr>
                <w:color w:val="231F20"/>
                <w:w w:val="68"/>
                <w:sz w:val="16"/>
              </w:rPr>
              <w:t>C</w:t>
            </w:r>
          </w:p>
        </w:tc>
        <w:tc>
          <w:tcPr>
            <w:tcW w:w="288" w:type="dxa"/>
          </w:tcPr>
          <w:p>
            <w:pPr>
              <w:pStyle w:val="TableParagraph"/>
              <w:spacing w:line="158" w:lineRule="exact"/>
              <w:ind w:right="89"/>
              <w:jc w:val="right"/>
              <w:rPr>
                <w:sz w:val="16"/>
              </w:rPr>
            </w:pPr>
            <w:r>
              <w:rPr>
                <w:color w:val="231F20"/>
                <w:w w:val="71"/>
                <w:sz w:val="16"/>
              </w:rPr>
              <w:t>X</w:t>
            </w:r>
          </w:p>
        </w:tc>
        <w:tc>
          <w:tcPr>
            <w:tcW w:w="288" w:type="dxa"/>
          </w:tcPr>
          <w:p>
            <w:pPr>
              <w:pStyle w:val="TableParagraph"/>
              <w:spacing w:line="158" w:lineRule="exact"/>
              <w:ind w:left="19"/>
              <w:jc w:val="center"/>
              <w:rPr>
                <w:sz w:val="16"/>
              </w:rPr>
            </w:pPr>
            <w:r>
              <w:rPr>
                <w:color w:val="231F20"/>
                <w:w w:val="68"/>
                <w:sz w:val="16"/>
              </w:rPr>
              <w:t>C</w:t>
            </w:r>
          </w:p>
        </w:tc>
        <w:tc>
          <w:tcPr>
            <w:tcW w:w="288" w:type="dxa"/>
          </w:tcPr>
          <w:p>
            <w:pPr>
              <w:pStyle w:val="TableParagraph"/>
              <w:spacing w:line="158" w:lineRule="exact"/>
              <w:ind w:right="89"/>
              <w:jc w:val="right"/>
              <w:rPr>
                <w:sz w:val="16"/>
              </w:rPr>
            </w:pPr>
            <w:r>
              <w:rPr>
                <w:color w:val="231F20"/>
                <w:w w:val="71"/>
                <w:sz w:val="16"/>
              </w:rPr>
              <w:t>X</w:t>
            </w:r>
          </w:p>
        </w:tc>
        <w:tc>
          <w:tcPr>
            <w:tcW w:w="288" w:type="dxa"/>
          </w:tcPr>
          <w:p>
            <w:pPr>
              <w:pStyle w:val="TableParagraph"/>
              <w:spacing w:line="158" w:lineRule="exact"/>
              <w:ind w:left="111"/>
              <w:rPr>
                <w:sz w:val="16"/>
              </w:rPr>
            </w:pPr>
            <w:r>
              <w:rPr>
                <w:color w:val="231F20"/>
                <w:w w:val="71"/>
                <w:sz w:val="16"/>
              </w:rPr>
              <w:t>X</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C</w:t>
            </w:r>
          </w:p>
        </w:tc>
      </w:tr>
      <w:tr>
        <w:trPr>
          <w:trHeight w:val="201" w:hRule="atLeast"/>
        </w:trPr>
        <w:tc>
          <w:tcPr>
            <w:tcW w:w="2227" w:type="dxa"/>
            <w:tcBorders>
              <w:left w:val="nil"/>
            </w:tcBorders>
          </w:tcPr>
          <w:p>
            <w:pPr>
              <w:pStyle w:val="TableParagraph"/>
              <w:spacing w:line="158" w:lineRule="exact"/>
              <w:ind w:left="3"/>
              <w:rPr>
                <w:sz w:val="16"/>
              </w:rPr>
            </w:pPr>
            <w:r>
              <w:rPr>
                <w:color w:val="231F20"/>
                <w:w w:val="90"/>
                <w:sz w:val="16"/>
              </w:rPr>
              <w:t>MIL-H-6083</w:t>
            </w:r>
          </w:p>
        </w:tc>
        <w:tc>
          <w:tcPr>
            <w:tcW w:w="288" w:type="dxa"/>
          </w:tcPr>
          <w:p>
            <w:pPr>
              <w:pStyle w:val="TableParagraph"/>
              <w:spacing w:line="158" w:lineRule="exact"/>
              <w:ind w:left="18"/>
              <w:jc w:val="center"/>
              <w:rPr>
                <w:sz w:val="16"/>
              </w:rPr>
            </w:pPr>
            <w:r>
              <w:rPr>
                <w:color w:val="231F20"/>
                <w:w w:val="71"/>
                <w:sz w:val="16"/>
              </w:rPr>
              <w:t>X</w:t>
            </w:r>
          </w:p>
        </w:tc>
        <w:tc>
          <w:tcPr>
            <w:tcW w:w="288" w:type="dxa"/>
          </w:tcPr>
          <w:p>
            <w:pPr>
              <w:pStyle w:val="TableParagraph"/>
              <w:spacing w:line="158" w:lineRule="exact"/>
              <w:ind w:right="91"/>
              <w:jc w:val="right"/>
              <w:rPr>
                <w:sz w:val="16"/>
              </w:rPr>
            </w:pPr>
            <w:r>
              <w:rPr>
                <w:color w:val="231F20"/>
                <w:w w:val="68"/>
                <w:sz w:val="16"/>
              </w:rPr>
              <w:t>E</w:t>
            </w:r>
          </w:p>
        </w:tc>
        <w:tc>
          <w:tcPr>
            <w:tcW w:w="288" w:type="dxa"/>
          </w:tcPr>
          <w:p>
            <w:pPr>
              <w:pStyle w:val="TableParagraph"/>
              <w:spacing w:line="158" w:lineRule="exact"/>
              <w:ind w:left="108"/>
              <w:rPr>
                <w:sz w:val="16"/>
              </w:rPr>
            </w:pPr>
            <w:r>
              <w:rPr>
                <w:color w:val="231F20"/>
                <w:w w:val="68"/>
                <w:sz w:val="16"/>
              </w:rPr>
              <w:t>C</w:t>
            </w:r>
          </w:p>
        </w:tc>
        <w:tc>
          <w:tcPr>
            <w:tcW w:w="288" w:type="dxa"/>
          </w:tcPr>
          <w:p>
            <w:pPr>
              <w:pStyle w:val="TableParagraph"/>
              <w:spacing w:line="158" w:lineRule="exact"/>
              <w:ind w:left="17"/>
              <w:jc w:val="center"/>
              <w:rPr>
                <w:sz w:val="16"/>
              </w:rPr>
            </w:pPr>
            <w:r>
              <w:rPr>
                <w:color w:val="231F20"/>
                <w:w w:val="71"/>
                <w:sz w:val="16"/>
              </w:rPr>
              <w:t>X</w:t>
            </w:r>
          </w:p>
        </w:tc>
        <w:tc>
          <w:tcPr>
            <w:tcW w:w="288" w:type="dxa"/>
          </w:tcPr>
          <w:p>
            <w:pPr>
              <w:pStyle w:val="TableParagraph"/>
              <w:spacing w:line="158" w:lineRule="exact"/>
              <w:ind w:right="91"/>
              <w:jc w:val="right"/>
              <w:rPr>
                <w:sz w:val="16"/>
              </w:rPr>
            </w:pPr>
            <w:r>
              <w:rPr>
                <w:color w:val="231F20"/>
                <w:w w:val="68"/>
                <w:sz w:val="16"/>
              </w:rPr>
              <w:t>E</w:t>
            </w:r>
          </w:p>
        </w:tc>
        <w:tc>
          <w:tcPr>
            <w:tcW w:w="288" w:type="dxa"/>
          </w:tcPr>
          <w:p>
            <w:pPr>
              <w:pStyle w:val="TableParagraph"/>
              <w:spacing w:line="158" w:lineRule="exact"/>
              <w:ind w:left="17"/>
              <w:jc w:val="center"/>
              <w:rPr>
                <w:sz w:val="16"/>
              </w:rPr>
            </w:pPr>
            <w:r>
              <w:rPr>
                <w:color w:val="231F20"/>
                <w:w w:val="68"/>
                <w:sz w:val="16"/>
              </w:rPr>
              <w:t>C</w:t>
            </w:r>
          </w:p>
        </w:tc>
        <w:tc>
          <w:tcPr>
            <w:tcW w:w="288" w:type="dxa"/>
          </w:tcPr>
          <w:p>
            <w:pPr>
              <w:pStyle w:val="TableParagraph"/>
              <w:spacing w:line="158" w:lineRule="exact"/>
              <w:ind w:right="90"/>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right="91"/>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5"/>
              <w:rPr>
                <w:sz w:val="16"/>
              </w:rPr>
            </w:pPr>
            <w:r>
              <w:rPr>
                <w:color w:val="231F20"/>
                <w:w w:val="85"/>
                <w:sz w:val="16"/>
              </w:rPr>
              <w:t>NAPHTHALENE</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111"/>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71"/>
                <w:sz w:val="16"/>
              </w:rPr>
              <w:t>X</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71"/>
                <w:sz w:val="16"/>
              </w:rPr>
              <w:t>X</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111"/>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ind w:left="3"/>
              <w:rPr>
                <w:sz w:val="16"/>
              </w:rPr>
            </w:pPr>
            <w:r>
              <w:rPr>
                <w:color w:val="231F20"/>
                <w:w w:val="90"/>
                <w:sz w:val="16"/>
              </w:rPr>
              <w:t>MIL-H-8446 (MLO-8515)</w:t>
            </w:r>
          </w:p>
        </w:tc>
        <w:tc>
          <w:tcPr>
            <w:tcW w:w="288" w:type="dxa"/>
          </w:tcPr>
          <w:p>
            <w:pPr>
              <w:pStyle w:val="TableParagraph"/>
              <w:spacing w:line="158" w:lineRule="exact"/>
              <w:ind w:left="18"/>
              <w:jc w:val="center"/>
              <w:rPr>
                <w:sz w:val="16"/>
              </w:rPr>
            </w:pPr>
            <w:r>
              <w:rPr>
                <w:color w:val="231F20"/>
                <w:w w:val="71"/>
                <w:sz w:val="16"/>
              </w:rPr>
              <w:t>X</w:t>
            </w:r>
          </w:p>
        </w:tc>
        <w:tc>
          <w:tcPr>
            <w:tcW w:w="288" w:type="dxa"/>
          </w:tcPr>
          <w:p>
            <w:pPr>
              <w:pStyle w:val="TableParagraph"/>
              <w:spacing w:line="158" w:lineRule="exact"/>
              <w:ind w:right="91"/>
              <w:jc w:val="right"/>
              <w:rPr>
                <w:sz w:val="16"/>
              </w:rPr>
            </w:pPr>
            <w:r>
              <w:rPr>
                <w:color w:val="231F20"/>
                <w:w w:val="68"/>
                <w:sz w:val="16"/>
              </w:rPr>
              <w:t>E</w:t>
            </w:r>
          </w:p>
        </w:tc>
        <w:tc>
          <w:tcPr>
            <w:tcW w:w="288" w:type="dxa"/>
          </w:tcPr>
          <w:p>
            <w:pPr>
              <w:pStyle w:val="TableParagraph"/>
              <w:spacing w:line="158" w:lineRule="exact"/>
              <w:ind w:left="108"/>
              <w:rPr>
                <w:sz w:val="16"/>
              </w:rPr>
            </w:pPr>
            <w:r>
              <w:rPr>
                <w:color w:val="231F20"/>
                <w:w w:val="68"/>
                <w:sz w:val="16"/>
              </w:rPr>
              <w:t>C</w:t>
            </w:r>
          </w:p>
        </w:tc>
        <w:tc>
          <w:tcPr>
            <w:tcW w:w="288" w:type="dxa"/>
          </w:tcPr>
          <w:p>
            <w:pPr>
              <w:pStyle w:val="TableParagraph"/>
              <w:spacing w:line="158" w:lineRule="exact"/>
              <w:ind w:left="17"/>
              <w:jc w:val="center"/>
              <w:rPr>
                <w:sz w:val="16"/>
              </w:rPr>
            </w:pPr>
            <w:r>
              <w:rPr>
                <w:color w:val="231F20"/>
                <w:w w:val="71"/>
                <w:sz w:val="16"/>
              </w:rPr>
              <w:t>X</w:t>
            </w:r>
          </w:p>
        </w:tc>
        <w:tc>
          <w:tcPr>
            <w:tcW w:w="288" w:type="dxa"/>
          </w:tcPr>
          <w:p>
            <w:pPr>
              <w:pStyle w:val="TableParagraph"/>
              <w:spacing w:line="158" w:lineRule="exact"/>
              <w:ind w:right="87"/>
              <w:jc w:val="right"/>
              <w:rPr>
                <w:sz w:val="16"/>
              </w:rPr>
            </w:pPr>
            <w:r>
              <w:rPr>
                <w:color w:val="231F20"/>
                <w:w w:val="65"/>
                <w:sz w:val="16"/>
              </w:rPr>
              <w:t>G</w:t>
            </w:r>
          </w:p>
        </w:tc>
        <w:tc>
          <w:tcPr>
            <w:tcW w:w="288" w:type="dxa"/>
          </w:tcPr>
          <w:p>
            <w:pPr>
              <w:pStyle w:val="TableParagraph"/>
              <w:spacing w:line="158" w:lineRule="exact"/>
              <w:ind w:left="17"/>
              <w:jc w:val="center"/>
              <w:rPr>
                <w:sz w:val="16"/>
              </w:rPr>
            </w:pPr>
            <w:r>
              <w:rPr>
                <w:color w:val="231F20"/>
                <w:w w:val="71"/>
                <w:sz w:val="16"/>
              </w:rPr>
              <w:t>X</w:t>
            </w:r>
          </w:p>
        </w:tc>
        <w:tc>
          <w:tcPr>
            <w:tcW w:w="288" w:type="dxa"/>
          </w:tcPr>
          <w:p>
            <w:pPr>
              <w:pStyle w:val="TableParagraph"/>
              <w:spacing w:line="158" w:lineRule="exact"/>
              <w:ind w:right="90"/>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right="87"/>
              <w:jc w:val="right"/>
              <w:rPr>
                <w:sz w:val="16"/>
              </w:rPr>
            </w:pPr>
            <w:r>
              <w:rPr>
                <w:color w:val="231F20"/>
                <w:w w:val="65"/>
                <w:sz w:val="16"/>
              </w:rPr>
              <w:t>G</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5"/>
              <w:rPr>
                <w:sz w:val="16"/>
              </w:rPr>
            </w:pPr>
            <w:r>
              <w:rPr>
                <w:color w:val="231F20"/>
                <w:w w:val="80"/>
                <w:sz w:val="16"/>
              </w:rPr>
              <w:t>NAPHTHENIC ACID</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111"/>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71"/>
                <w:sz w:val="16"/>
              </w:rPr>
              <w:t>X</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68"/>
                <w:sz w:val="16"/>
              </w:rPr>
              <w:t>C</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left="20"/>
              <w:jc w:val="center"/>
              <w:rPr>
                <w:sz w:val="16"/>
              </w:rPr>
            </w:pPr>
            <w:r>
              <w:rPr>
                <w:color w:val="231F20"/>
                <w:w w:val="68"/>
                <w:sz w:val="16"/>
              </w:rPr>
              <w:t>C</w:t>
            </w:r>
          </w:p>
        </w:tc>
      </w:tr>
      <w:tr>
        <w:trPr>
          <w:trHeight w:val="201" w:hRule="atLeast"/>
        </w:trPr>
        <w:tc>
          <w:tcPr>
            <w:tcW w:w="2227" w:type="dxa"/>
            <w:tcBorders>
              <w:left w:val="nil"/>
            </w:tcBorders>
          </w:tcPr>
          <w:p>
            <w:pPr>
              <w:pStyle w:val="TableParagraph"/>
              <w:spacing w:line="158" w:lineRule="exact"/>
              <w:ind w:left="3"/>
              <w:rPr>
                <w:sz w:val="16"/>
              </w:rPr>
            </w:pPr>
            <w:r>
              <w:rPr>
                <w:color w:val="231F20"/>
                <w:w w:val="95"/>
                <w:sz w:val="16"/>
              </w:rPr>
              <w:t>MIL-J-5161</w:t>
            </w:r>
          </w:p>
        </w:tc>
        <w:tc>
          <w:tcPr>
            <w:tcW w:w="288" w:type="dxa"/>
          </w:tcPr>
          <w:p>
            <w:pPr>
              <w:pStyle w:val="TableParagraph"/>
              <w:spacing w:line="158" w:lineRule="exact"/>
              <w:ind w:left="18"/>
              <w:jc w:val="center"/>
              <w:rPr>
                <w:sz w:val="16"/>
              </w:rPr>
            </w:pPr>
            <w:r>
              <w:rPr>
                <w:color w:val="231F20"/>
                <w:w w:val="71"/>
                <w:sz w:val="16"/>
              </w:rPr>
              <w:t>X</w:t>
            </w:r>
          </w:p>
        </w:tc>
        <w:tc>
          <w:tcPr>
            <w:tcW w:w="288" w:type="dxa"/>
          </w:tcPr>
          <w:p>
            <w:pPr>
              <w:pStyle w:val="TableParagraph"/>
              <w:spacing w:line="158" w:lineRule="exact"/>
              <w:ind w:right="89"/>
              <w:jc w:val="right"/>
              <w:rPr>
                <w:sz w:val="16"/>
              </w:rPr>
            </w:pPr>
            <w:r>
              <w:rPr>
                <w:color w:val="231F20"/>
                <w:w w:val="71"/>
                <w:sz w:val="16"/>
              </w:rPr>
              <w:t>X</w:t>
            </w:r>
          </w:p>
        </w:tc>
        <w:tc>
          <w:tcPr>
            <w:tcW w:w="288" w:type="dxa"/>
          </w:tcPr>
          <w:p>
            <w:pPr>
              <w:pStyle w:val="TableParagraph"/>
              <w:spacing w:line="158" w:lineRule="exact"/>
              <w:ind w:left="110"/>
              <w:rPr>
                <w:sz w:val="16"/>
              </w:rPr>
            </w:pPr>
            <w:r>
              <w:rPr>
                <w:color w:val="231F20"/>
                <w:w w:val="71"/>
                <w:sz w:val="16"/>
              </w:rPr>
              <w:t>X</w:t>
            </w:r>
          </w:p>
        </w:tc>
        <w:tc>
          <w:tcPr>
            <w:tcW w:w="288" w:type="dxa"/>
          </w:tcPr>
          <w:p>
            <w:pPr>
              <w:pStyle w:val="TableParagraph"/>
              <w:spacing w:line="158" w:lineRule="exact"/>
              <w:ind w:left="18"/>
              <w:jc w:val="center"/>
              <w:rPr>
                <w:sz w:val="16"/>
              </w:rPr>
            </w:pPr>
            <w:r>
              <w:rPr>
                <w:color w:val="231F20"/>
                <w:w w:val="71"/>
                <w:sz w:val="16"/>
              </w:rPr>
              <w:t>X</w:t>
            </w:r>
          </w:p>
        </w:tc>
        <w:tc>
          <w:tcPr>
            <w:tcW w:w="288" w:type="dxa"/>
          </w:tcPr>
          <w:p>
            <w:pPr>
              <w:pStyle w:val="TableParagraph"/>
              <w:spacing w:line="158" w:lineRule="exact"/>
              <w:ind w:right="88"/>
              <w:jc w:val="right"/>
              <w:rPr>
                <w:sz w:val="16"/>
              </w:rPr>
            </w:pPr>
            <w:r>
              <w:rPr>
                <w:color w:val="231F20"/>
                <w:w w:val="68"/>
                <w:sz w:val="16"/>
              </w:rPr>
              <w:t>C</w:t>
            </w:r>
          </w:p>
        </w:tc>
        <w:tc>
          <w:tcPr>
            <w:tcW w:w="288" w:type="dxa"/>
          </w:tcPr>
          <w:p>
            <w:pPr>
              <w:pStyle w:val="TableParagraph"/>
              <w:spacing w:line="158" w:lineRule="exact"/>
              <w:ind w:left="17"/>
              <w:jc w:val="center"/>
              <w:rPr>
                <w:sz w:val="16"/>
              </w:rPr>
            </w:pPr>
            <w:r>
              <w:rPr>
                <w:color w:val="231F20"/>
                <w:w w:val="71"/>
                <w:sz w:val="16"/>
              </w:rPr>
              <w:t>X</w:t>
            </w:r>
          </w:p>
        </w:tc>
        <w:tc>
          <w:tcPr>
            <w:tcW w:w="288" w:type="dxa"/>
          </w:tcPr>
          <w:p>
            <w:pPr>
              <w:pStyle w:val="TableParagraph"/>
              <w:spacing w:line="158" w:lineRule="exact"/>
              <w:ind w:right="90"/>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right="88"/>
              <w:jc w:val="right"/>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5"/>
              <w:rPr>
                <w:sz w:val="16"/>
              </w:rPr>
            </w:pPr>
            <w:r>
              <w:rPr>
                <w:color w:val="231F20"/>
                <w:w w:val="80"/>
                <w:sz w:val="16"/>
              </w:rPr>
              <w:t>NATURAL GAS</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87"/>
              <w:jc w:val="right"/>
              <w:rPr>
                <w:sz w:val="16"/>
              </w:rPr>
            </w:pPr>
            <w:r>
              <w:rPr>
                <w:color w:val="231F20"/>
                <w:w w:val="68"/>
                <w:sz w:val="16"/>
              </w:rPr>
              <w:t>C</w:t>
            </w:r>
          </w:p>
        </w:tc>
        <w:tc>
          <w:tcPr>
            <w:tcW w:w="288" w:type="dxa"/>
          </w:tcPr>
          <w:p>
            <w:pPr>
              <w:pStyle w:val="TableParagraph"/>
              <w:spacing w:line="158" w:lineRule="exact"/>
              <w:ind w:left="113"/>
              <w:rPr>
                <w:sz w:val="16"/>
              </w:rPr>
            </w:pPr>
            <w:r>
              <w:rPr>
                <w:color w:val="231F20"/>
                <w:w w:val="72"/>
                <w:sz w:val="16"/>
              </w:rPr>
              <w:t>F</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8" w:lineRule="exact"/>
              <w:ind w:left="3"/>
              <w:rPr>
                <w:sz w:val="16"/>
              </w:rPr>
            </w:pPr>
            <w:r>
              <w:rPr>
                <w:color w:val="231F20"/>
                <w:w w:val="95"/>
                <w:sz w:val="16"/>
              </w:rPr>
              <w:t>MIL-J-5624 (JP-3,JP-4,JP-5)</w:t>
            </w:r>
          </w:p>
        </w:tc>
        <w:tc>
          <w:tcPr>
            <w:tcW w:w="288" w:type="dxa"/>
          </w:tcPr>
          <w:p>
            <w:pPr>
              <w:pStyle w:val="TableParagraph"/>
              <w:spacing w:line="158" w:lineRule="exact"/>
              <w:ind w:left="17"/>
              <w:jc w:val="center"/>
              <w:rPr>
                <w:sz w:val="16"/>
              </w:rPr>
            </w:pPr>
            <w:r>
              <w:rPr>
                <w:color w:val="231F20"/>
                <w:w w:val="71"/>
                <w:sz w:val="16"/>
              </w:rPr>
              <w:t>X</w:t>
            </w:r>
          </w:p>
        </w:tc>
        <w:tc>
          <w:tcPr>
            <w:tcW w:w="288" w:type="dxa"/>
          </w:tcPr>
          <w:p>
            <w:pPr>
              <w:pStyle w:val="TableParagraph"/>
              <w:spacing w:line="158" w:lineRule="exact"/>
              <w:ind w:right="90"/>
              <w:jc w:val="right"/>
              <w:rPr>
                <w:sz w:val="16"/>
              </w:rPr>
            </w:pPr>
            <w:r>
              <w:rPr>
                <w:color w:val="231F20"/>
                <w:w w:val="71"/>
                <w:sz w:val="16"/>
              </w:rPr>
              <w:t>X</w:t>
            </w:r>
          </w:p>
        </w:tc>
        <w:tc>
          <w:tcPr>
            <w:tcW w:w="288" w:type="dxa"/>
          </w:tcPr>
          <w:p>
            <w:pPr>
              <w:pStyle w:val="TableParagraph"/>
              <w:spacing w:line="158" w:lineRule="exact"/>
              <w:ind w:left="109"/>
              <w:rPr>
                <w:sz w:val="16"/>
              </w:rPr>
            </w:pPr>
            <w:r>
              <w:rPr>
                <w:color w:val="231F20"/>
                <w:w w:val="71"/>
                <w:sz w:val="16"/>
              </w:rPr>
              <w:t>X</w:t>
            </w:r>
          </w:p>
        </w:tc>
        <w:tc>
          <w:tcPr>
            <w:tcW w:w="288" w:type="dxa"/>
          </w:tcPr>
          <w:p>
            <w:pPr>
              <w:pStyle w:val="TableParagraph"/>
              <w:spacing w:line="158" w:lineRule="exact"/>
              <w:ind w:left="17"/>
              <w:jc w:val="center"/>
              <w:rPr>
                <w:sz w:val="16"/>
              </w:rPr>
            </w:pPr>
            <w:r>
              <w:rPr>
                <w:color w:val="231F20"/>
                <w:w w:val="71"/>
                <w:sz w:val="16"/>
              </w:rPr>
              <w:t>X</w:t>
            </w:r>
          </w:p>
        </w:tc>
        <w:tc>
          <w:tcPr>
            <w:tcW w:w="288" w:type="dxa"/>
          </w:tcPr>
          <w:p>
            <w:pPr>
              <w:pStyle w:val="TableParagraph"/>
              <w:spacing w:line="158" w:lineRule="exact"/>
              <w:ind w:right="91"/>
              <w:jc w:val="right"/>
              <w:rPr>
                <w:sz w:val="16"/>
              </w:rPr>
            </w:pPr>
            <w:r>
              <w:rPr>
                <w:color w:val="231F20"/>
                <w:w w:val="68"/>
                <w:sz w:val="16"/>
              </w:rPr>
              <w:t>E</w:t>
            </w:r>
          </w:p>
        </w:tc>
        <w:tc>
          <w:tcPr>
            <w:tcW w:w="288" w:type="dxa"/>
          </w:tcPr>
          <w:p>
            <w:pPr>
              <w:pStyle w:val="TableParagraph"/>
              <w:spacing w:line="158" w:lineRule="exact"/>
              <w:ind w:left="17"/>
              <w:jc w:val="center"/>
              <w:rPr>
                <w:sz w:val="16"/>
              </w:rPr>
            </w:pPr>
            <w:r>
              <w:rPr>
                <w:color w:val="231F20"/>
                <w:w w:val="71"/>
                <w:sz w:val="16"/>
              </w:rPr>
              <w:t>X</w:t>
            </w:r>
          </w:p>
        </w:tc>
        <w:tc>
          <w:tcPr>
            <w:tcW w:w="288" w:type="dxa"/>
          </w:tcPr>
          <w:p>
            <w:pPr>
              <w:pStyle w:val="TableParagraph"/>
              <w:spacing w:line="158" w:lineRule="exact"/>
              <w:ind w:right="90"/>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right="91"/>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5"/>
              <w:rPr>
                <w:sz w:val="16"/>
              </w:rPr>
            </w:pPr>
            <w:r>
              <w:rPr>
                <w:color w:val="231F20"/>
                <w:w w:val="80"/>
                <w:sz w:val="16"/>
              </w:rPr>
              <w:t>NEOHEXANE</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108"/>
              <w:rPr>
                <w:sz w:val="16"/>
              </w:rPr>
            </w:pPr>
            <w:r>
              <w:rPr>
                <w:color w:val="231F20"/>
                <w:w w:val="65"/>
                <w:sz w:val="16"/>
              </w:rPr>
              <w:t>G</w:t>
            </w:r>
          </w:p>
        </w:tc>
        <w:tc>
          <w:tcPr>
            <w:tcW w:w="288" w:type="dxa"/>
          </w:tcPr>
          <w:p>
            <w:pPr>
              <w:pStyle w:val="TableParagraph"/>
              <w:spacing w:line="158" w:lineRule="exact"/>
              <w:ind w:left="19"/>
              <w:jc w:val="center"/>
              <w:rPr>
                <w:sz w:val="16"/>
              </w:rPr>
            </w:pPr>
            <w:r>
              <w:rPr>
                <w:color w:val="231F20"/>
                <w:w w:val="71"/>
                <w:sz w:val="16"/>
              </w:rPr>
              <w:t>X</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89"/>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left="19"/>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8" w:lineRule="exact"/>
              <w:ind w:left="3"/>
              <w:rPr>
                <w:sz w:val="16"/>
              </w:rPr>
            </w:pPr>
            <w:r>
              <w:rPr>
                <w:color w:val="231F20"/>
                <w:w w:val="95"/>
                <w:sz w:val="16"/>
              </w:rPr>
              <w:t>MIL-L-15016</w:t>
            </w:r>
          </w:p>
        </w:tc>
        <w:tc>
          <w:tcPr>
            <w:tcW w:w="288" w:type="dxa"/>
          </w:tcPr>
          <w:p>
            <w:pPr>
              <w:pStyle w:val="TableParagraph"/>
              <w:spacing w:line="158" w:lineRule="exact"/>
              <w:ind w:left="17"/>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8" w:lineRule="exact"/>
              <w:ind w:left="108"/>
              <w:rPr>
                <w:sz w:val="16"/>
              </w:rPr>
            </w:pPr>
            <w:r>
              <w:rPr>
                <w:color w:val="231F20"/>
                <w:w w:val="68"/>
                <w:sz w:val="16"/>
              </w:rPr>
              <w:t>C</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left="17"/>
              <w:jc w:val="center"/>
              <w:rPr>
                <w:sz w:val="16"/>
              </w:rPr>
            </w:pPr>
            <w:r>
              <w:rPr>
                <w:color w:val="231F20"/>
                <w:w w:val="71"/>
                <w:sz w:val="16"/>
              </w:rPr>
              <w:t>X</w:t>
            </w:r>
          </w:p>
        </w:tc>
        <w:tc>
          <w:tcPr>
            <w:tcW w:w="288" w:type="dxa"/>
          </w:tcPr>
          <w:p>
            <w:pPr>
              <w:pStyle w:val="TableParagraph"/>
              <w:spacing w:line="158" w:lineRule="exact"/>
              <w:ind w:right="90"/>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4"/>
              <w:rPr>
                <w:sz w:val="16"/>
              </w:rPr>
            </w:pPr>
            <w:r>
              <w:rPr>
                <w:color w:val="231F20"/>
                <w:w w:val="80"/>
                <w:sz w:val="16"/>
              </w:rPr>
              <w:t>NEON GAS</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left="19"/>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8" w:lineRule="exact"/>
              <w:ind w:left="3"/>
              <w:rPr>
                <w:sz w:val="16"/>
              </w:rPr>
            </w:pPr>
            <w:r>
              <w:rPr>
                <w:color w:val="231F20"/>
                <w:w w:val="95"/>
                <w:sz w:val="16"/>
              </w:rPr>
              <w:t>MIL-L-17331</w:t>
            </w:r>
          </w:p>
        </w:tc>
        <w:tc>
          <w:tcPr>
            <w:tcW w:w="288" w:type="dxa"/>
          </w:tcPr>
          <w:p>
            <w:pPr>
              <w:pStyle w:val="TableParagraph"/>
              <w:spacing w:line="158" w:lineRule="exact"/>
              <w:ind w:left="17"/>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8" w:lineRule="exact"/>
              <w:ind w:left="106"/>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left="17"/>
              <w:jc w:val="center"/>
              <w:rPr>
                <w:sz w:val="16"/>
              </w:rPr>
            </w:pPr>
            <w:r>
              <w:rPr>
                <w:color w:val="231F20"/>
                <w:w w:val="71"/>
                <w:sz w:val="16"/>
              </w:rPr>
              <w:t>X</w:t>
            </w:r>
          </w:p>
        </w:tc>
        <w:tc>
          <w:tcPr>
            <w:tcW w:w="288" w:type="dxa"/>
          </w:tcPr>
          <w:p>
            <w:pPr>
              <w:pStyle w:val="TableParagraph"/>
              <w:spacing w:line="158" w:lineRule="exact"/>
              <w:ind w:right="90"/>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4"/>
              <w:rPr>
                <w:sz w:val="16"/>
              </w:rPr>
            </w:pPr>
            <w:r>
              <w:rPr>
                <w:color w:val="231F20"/>
                <w:w w:val="85"/>
                <w:sz w:val="16"/>
              </w:rPr>
              <w:t>NEU-TRI</w:t>
            </w:r>
          </w:p>
        </w:tc>
        <w:tc>
          <w:tcPr>
            <w:tcW w:w="288" w:type="dxa"/>
          </w:tcPr>
          <w:p>
            <w:pPr>
              <w:pStyle w:val="TableParagraph"/>
              <w:spacing w:line="158" w:lineRule="exact"/>
              <w:ind w:right="89"/>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8" w:lineRule="exact"/>
              <w:ind w:left="19"/>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8" w:lineRule="exact"/>
              <w:ind w:left="20"/>
              <w:jc w:val="center"/>
              <w:rPr>
                <w:sz w:val="16"/>
              </w:rPr>
            </w:pPr>
            <w:r>
              <w:rPr>
                <w:color w:val="231F20"/>
                <w:w w:val="71"/>
                <w:sz w:val="16"/>
              </w:rPr>
              <w:t>X</w:t>
            </w:r>
          </w:p>
        </w:tc>
        <w:tc>
          <w:tcPr>
            <w:tcW w:w="288" w:type="dxa"/>
          </w:tcPr>
          <w:p>
            <w:pPr>
              <w:pStyle w:val="TableParagraph"/>
              <w:spacing w:line="158" w:lineRule="exact"/>
              <w:ind w:right="89"/>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left="20"/>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before="23"/>
              <w:ind w:left="3"/>
              <w:rPr>
                <w:sz w:val="16"/>
              </w:rPr>
            </w:pPr>
            <w:r>
              <w:rPr>
                <w:color w:val="231F20"/>
                <w:w w:val="95"/>
                <w:sz w:val="16"/>
              </w:rPr>
              <w:t>MIL-L-2104</w:t>
            </w:r>
          </w:p>
        </w:tc>
        <w:tc>
          <w:tcPr>
            <w:tcW w:w="288" w:type="dxa"/>
          </w:tcPr>
          <w:p>
            <w:pPr>
              <w:pStyle w:val="TableParagraph"/>
              <w:spacing w:line="158" w:lineRule="exact" w:before="23"/>
              <w:ind w:left="17"/>
              <w:jc w:val="center"/>
              <w:rPr>
                <w:sz w:val="16"/>
              </w:rPr>
            </w:pPr>
            <w:r>
              <w:rPr>
                <w:color w:val="231F20"/>
                <w:w w:val="71"/>
                <w:sz w:val="16"/>
              </w:rPr>
              <w:t>X</w:t>
            </w:r>
          </w:p>
        </w:tc>
        <w:tc>
          <w:tcPr>
            <w:tcW w:w="288" w:type="dxa"/>
          </w:tcPr>
          <w:p>
            <w:pPr>
              <w:pStyle w:val="TableParagraph"/>
              <w:spacing w:line="158" w:lineRule="exact" w:before="23"/>
              <w:ind w:right="88"/>
              <w:jc w:val="right"/>
              <w:rPr>
                <w:sz w:val="16"/>
              </w:rPr>
            </w:pPr>
            <w:r>
              <w:rPr>
                <w:color w:val="231F20"/>
                <w:w w:val="68"/>
                <w:sz w:val="16"/>
              </w:rPr>
              <w:t>C</w:t>
            </w:r>
          </w:p>
        </w:tc>
        <w:tc>
          <w:tcPr>
            <w:tcW w:w="288" w:type="dxa"/>
          </w:tcPr>
          <w:p>
            <w:pPr>
              <w:pStyle w:val="TableParagraph"/>
              <w:spacing w:line="158" w:lineRule="exact" w:before="23"/>
              <w:ind w:left="108"/>
              <w:rPr>
                <w:sz w:val="16"/>
              </w:rPr>
            </w:pPr>
            <w:r>
              <w:rPr>
                <w:color w:val="231F20"/>
                <w:w w:val="68"/>
                <w:sz w:val="16"/>
              </w:rPr>
              <w:t>C</w:t>
            </w:r>
          </w:p>
        </w:tc>
        <w:tc>
          <w:tcPr>
            <w:tcW w:w="288" w:type="dxa"/>
          </w:tcPr>
          <w:p>
            <w:pPr>
              <w:pStyle w:val="TableParagraph"/>
              <w:spacing w:line="158" w:lineRule="exact" w:before="23"/>
              <w:ind w:left="17"/>
              <w:jc w:val="center"/>
              <w:rPr>
                <w:sz w:val="16"/>
              </w:rPr>
            </w:pPr>
            <w:r>
              <w:rPr>
                <w:color w:val="231F20"/>
                <w:w w:val="71"/>
                <w:sz w:val="16"/>
              </w:rPr>
              <w:t>X</w:t>
            </w:r>
          </w:p>
        </w:tc>
        <w:tc>
          <w:tcPr>
            <w:tcW w:w="288" w:type="dxa"/>
          </w:tcPr>
          <w:p>
            <w:pPr>
              <w:pStyle w:val="TableParagraph"/>
              <w:spacing w:line="158" w:lineRule="exact" w:before="23"/>
              <w:ind w:right="91"/>
              <w:jc w:val="right"/>
              <w:rPr>
                <w:sz w:val="16"/>
              </w:rPr>
            </w:pPr>
            <w:r>
              <w:rPr>
                <w:color w:val="231F20"/>
                <w:w w:val="68"/>
                <w:sz w:val="16"/>
              </w:rPr>
              <w:t>E</w:t>
            </w:r>
          </w:p>
        </w:tc>
        <w:tc>
          <w:tcPr>
            <w:tcW w:w="288" w:type="dxa"/>
          </w:tcPr>
          <w:p>
            <w:pPr>
              <w:pStyle w:val="TableParagraph"/>
              <w:spacing w:line="158" w:lineRule="exact" w:before="23"/>
              <w:ind w:left="17"/>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91"/>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5"/>
              <w:rPr>
                <w:sz w:val="16"/>
              </w:rPr>
            </w:pPr>
            <w:r>
              <w:rPr>
                <w:color w:val="231F20"/>
                <w:w w:val="80"/>
                <w:sz w:val="16"/>
              </w:rPr>
              <w:t>NICKEL ACETATE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08"/>
              <w:rPr>
                <w:sz w:val="16"/>
              </w:rPr>
            </w:pPr>
            <w:r>
              <w:rPr>
                <w:color w:val="231F20"/>
                <w:w w:val="65"/>
                <w:sz w:val="16"/>
              </w:rPr>
              <w:t>G</w:t>
            </w:r>
          </w:p>
        </w:tc>
        <w:tc>
          <w:tcPr>
            <w:tcW w:w="288" w:type="dxa"/>
          </w:tcPr>
          <w:p>
            <w:pPr>
              <w:pStyle w:val="TableParagraph"/>
              <w:spacing w:line="158" w:lineRule="exact"/>
              <w:ind w:left="19"/>
              <w:jc w:val="center"/>
              <w:rPr>
                <w:sz w:val="16"/>
              </w:rPr>
            </w:pPr>
            <w:r>
              <w:rPr>
                <w:color w:val="231F20"/>
                <w:w w:val="71"/>
                <w:sz w:val="16"/>
              </w:rPr>
              <w:t>X</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C</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left="20"/>
              <w:jc w:val="center"/>
              <w:rPr>
                <w:sz w:val="16"/>
              </w:rPr>
            </w:pPr>
            <w:r>
              <w:rPr>
                <w:color w:val="231F20"/>
                <w:w w:val="68"/>
                <w:sz w:val="16"/>
              </w:rPr>
              <w:t>C</w:t>
            </w:r>
          </w:p>
        </w:tc>
      </w:tr>
      <w:tr>
        <w:trPr>
          <w:trHeight w:val="201" w:hRule="atLeast"/>
        </w:trPr>
        <w:tc>
          <w:tcPr>
            <w:tcW w:w="2227" w:type="dxa"/>
            <w:tcBorders>
              <w:left w:val="nil"/>
            </w:tcBorders>
          </w:tcPr>
          <w:p>
            <w:pPr>
              <w:pStyle w:val="TableParagraph"/>
              <w:spacing w:line="158" w:lineRule="exact" w:before="23"/>
              <w:ind w:left="3"/>
              <w:rPr>
                <w:sz w:val="16"/>
              </w:rPr>
            </w:pPr>
            <w:r>
              <w:rPr>
                <w:color w:val="231F20"/>
                <w:w w:val="95"/>
                <w:sz w:val="16"/>
              </w:rPr>
              <w:t>MIL-L-21260</w:t>
            </w:r>
          </w:p>
        </w:tc>
        <w:tc>
          <w:tcPr>
            <w:tcW w:w="288" w:type="dxa"/>
          </w:tcPr>
          <w:p>
            <w:pPr>
              <w:pStyle w:val="TableParagraph"/>
              <w:spacing w:line="158" w:lineRule="exact" w:before="23"/>
              <w:ind w:left="17"/>
              <w:jc w:val="center"/>
              <w:rPr>
                <w:sz w:val="16"/>
              </w:rPr>
            </w:pPr>
            <w:r>
              <w:rPr>
                <w:color w:val="231F20"/>
                <w:w w:val="71"/>
                <w:sz w:val="16"/>
              </w:rPr>
              <w:t>X</w:t>
            </w:r>
          </w:p>
        </w:tc>
        <w:tc>
          <w:tcPr>
            <w:tcW w:w="288" w:type="dxa"/>
          </w:tcPr>
          <w:p>
            <w:pPr>
              <w:pStyle w:val="TableParagraph"/>
              <w:spacing w:line="158" w:lineRule="exact" w:before="23"/>
              <w:ind w:right="89"/>
              <w:jc w:val="right"/>
              <w:rPr>
                <w:sz w:val="16"/>
              </w:rPr>
            </w:pPr>
            <w:r>
              <w:rPr>
                <w:color w:val="231F20"/>
                <w:w w:val="68"/>
                <w:sz w:val="16"/>
              </w:rPr>
              <w:t>C</w:t>
            </w:r>
          </w:p>
        </w:tc>
        <w:tc>
          <w:tcPr>
            <w:tcW w:w="288" w:type="dxa"/>
          </w:tcPr>
          <w:p>
            <w:pPr>
              <w:pStyle w:val="TableParagraph"/>
              <w:spacing w:line="158" w:lineRule="exact" w:before="23"/>
              <w:ind w:left="108"/>
              <w:rPr>
                <w:sz w:val="16"/>
              </w:rPr>
            </w:pPr>
            <w:r>
              <w:rPr>
                <w:color w:val="231F20"/>
                <w:w w:val="68"/>
                <w:sz w:val="16"/>
              </w:rPr>
              <w:t>C</w:t>
            </w:r>
          </w:p>
        </w:tc>
        <w:tc>
          <w:tcPr>
            <w:tcW w:w="288" w:type="dxa"/>
          </w:tcPr>
          <w:p>
            <w:pPr>
              <w:pStyle w:val="TableParagraph"/>
              <w:spacing w:line="158" w:lineRule="exact" w:before="23"/>
              <w:ind w:left="17"/>
              <w:jc w:val="center"/>
              <w:rPr>
                <w:sz w:val="16"/>
              </w:rPr>
            </w:pPr>
            <w:r>
              <w:rPr>
                <w:color w:val="231F20"/>
                <w:w w:val="71"/>
                <w:sz w:val="16"/>
              </w:rPr>
              <w:t>X</w:t>
            </w:r>
          </w:p>
        </w:tc>
        <w:tc>
          <w:tcPr>
            <w:tcW w:w="288" w:type="dxa"/>
          </w:tcPr>
          <w:p>
            <w:pPr>
              <w:pStyle w:val="TableParagraph"/>
              <w:spacing w:line="158" w:lineRule="exact" w:before="23"/>
              <w:ind w:right="91"/>
              <w:jc w:val="right"/>
              <w:rPr>
                <w:sz w:val="16"/>
              </w:rPr>
            </w:pPr>
            <w:r>
              <w:rPr>
                <w:color w:val="231F20"/>
                <w:w w:val="68"/>
                <w:sz w:val="16"/>
              </w:rPr>
              <w:t>E</w:t>
            </w:r>
          </w:p>
        </w:tc>
        <w:tc>
          <w:tcPr>
            <w:tcW w:w="288" w:type="dxa"/>
          </w:tcPr>
          <w:p>
            <w:pPr>
              <w:pStyle w:val="TableParagraph"/>
              <w:spacing w:line="158" w:lineRule="exact" w:before="23"/>
              <w:ind w:left="16"/>
              <w:jc w:val="center"/>
              <w:rPr>
                <w:sz w:val="16"/>
              </w:rPr>
            </w:pPr>
            <w:r>
              <w:rPr>
                <w:color w:val="231F20"/>
                <w:w w:val="71"/>
                <w:sz w:val="16"/>
              </w:rPr>
              <w:t>X</w:t>
            </w:r>
          </w:p>
        </w:tc>
        <w:tc>
          <w:tcPr>
            <w:tcW w:w="288" w:type="dxa"/>
          </w:tcPr>
          <w:p>
            <w:pPr>
              <w:pStyle w:val="TableParagraph"/>
              <w:spacing w:line="158" w:lineRule="exact" w:before="23"/>
              <w:ind w:right="90"/>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91"/>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5"/>
              <w:rPr>
                <w:sz w:val="16"/>
              </w:rPr>
            </w:pPr>
            <w:r>
              <w:rPr>
                <w:color w:val="231F20"/>
                <w:w w:val="80"/>
                <w:sz w:val="16"/>
              </w:rPr>
              <w:t>NICKEL CHLORIDE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09"/>
              <w:rPr>
                <w:sz w:val="16"/>
              </w:rPr>
            </w:pPr>
            <w:r>
              <w:rPr>
                <w:color w:val="231F20"/>
                <w:w w:val="68"/>
                <w:sz w:val="16"/>
              </w:rPr>
              <w:t>C</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8" w:lineRule="exact" w:before="23"/>
              <w:ind w:left="3"/>
              <w:rPr>
                <w:sz w:val="16"/>
              </w:rPr>
            </w:pPr>
            <w:r>
              <w:rPr>
                <w:color w:val="231F20"/>
                <w:w w:val="95"/>
                <w:sz w:val="16"/>
              </w:rPr>
              <w:t>MIL-L-23699</w:t>
            </w:r>
          </w:p>
        </w:tc>
        <w:tc>
          <w:tcPr>
            <w:tcW w:w="288" w:type="dxa"/>
          </w:tcPr>
          <w:p>
            <w:pPr>
              <w:pStyle w:val="TableParagraph"/>
              <w:spacing w:line="158" w:lineRule="exact" w:before="23"/>
              <w:ind w:left="17"/>
              <w:jc w:val="center"/>
              <w:rPr>
                <w:sz w:val="16"/>
              </w:rPr>
            </w:pPr>
            <w:r>
              <w:rPr>
                <w:color w:val="231F20"/>
                <w:w w:val="71"/>
                <w:sz w:val="16"/>
              </w:rPr>
              <w:t>X</w:t>
            </w:r>
          </w:p>
        </w:tc>
        <w:tc>
          <w:tcPr>
            <w:tcW w:w="288" w:type="dxa"/>
          </w:tcPr>
          <w:p>
            <w:pPr>
              <w:pStyle w:val="TableParagraph"/>
              <w:spacing w:line="158" w:lineRule="exact" w:before="23"/>
              <w:ind w:right="89"/>
              <w:jc w:val="right"/>
              <w:rPr>
                <w:sz w:val="16"/>
              </w:rPr>
            </w:pPr>
            <w:r>
              <w:rPr>
                <w:color w:val="231F20"/>
                <w:w w:val="68"/>
                <w:sz w:val="16"/>
              </w:rPr>
              <w:t>C</w:t>
            </w:r>
          </w:p>
        </w:tc>
        <w:tc>
          <w:tcPr>
            <w:tcW w:w="288" w:type="dxa"/>
          </w:tcPr>
          <w:p>
            <w:pPr>
              <w:pStyle w:val="TableParagraph"/>
              <w:spacing w:line="158" w:lineRule="exact" w:before="23"/>
              <w:ind w:left="108"/>
              <w:rPr>
                <w:sz w:val="16"/>
              </w:rPr>
            </w:pPr>
            <w:r>
              <w:rPr>
                <w:color w:val="231F20"/>
                <w:w w:val="68"/>
                <w:sz w:val="16"/>
              </w:rPr>
              <w:t>C</w:t>
            </w:r>
          </w:p>
        </w:tc>
        <w:tc>
          <w:tcPr>
            <w:tcW w:w="288" w:type="dxa"/>
          </w:tcPr>
          <w:p>
            <w:pPr>
              <w:pStyle w:val="TableParagraph"/>
              <w:spacing w:line="158" w:lineRule="exact" w:before="23"/>
              <w:ind w:left="17"/>
              <w:jc w:val="center"/>
              <w:rPr>
                <w:sz w:val="16"/>
              </w:rPr>
            </w:pPr>
            <w:r>
              <w:rPr>
                <w:color w:val="231F20"/>
                <w:w w:val="71"/>
                <w:sz w:val="16"/>
              </w:rPr>
              <w:t>X</w:t>
            </w:r>
          </w:p>
        </w:tc>
        <w:tc>
          <w:tcPr>
            <w:tcW w:w="288" w:type="dxa"/>
          </w:tcPr>
          <w:p>
            <w:pPr>
              <w:pStyle w:val="TableParagraph"/>
              <w:spacing w:line="158" w:lineRule="exact" w:before="23"/>
              <w:ind w:right="89"/>
              <w:jc w:val="right"/>
              <w:rPr>
                <w:sz w:val="16"/>
              </w:rPr>
            </w:pPr>
            <w:r>
              <w:rPr>
                <w:color w:val="231F20"/>
                <w:w w:val="68"/>
                <w:sz w:val="16"/>
              </w:rPr>
              <w:t>C</w:t>
            </w:r>
          </w:p>
        </w:tc>
        <w:tc>
          <w:tcPr>
            <w:tcW w:w="288" w:type="dxa"/>
          </w:tcPr>
          <w:p>
            <w:pPr>
              <w:pStyle w:val="TableParagraph"/>
              <w:spacing w:line="158" w:lineRule="exact" w:before="23"/>
              <w:ind w:left="16"/>
              <w:jc w:val="center"/>
              <w:rPr>
                <w:sz w:val="16"/>
              </w:rPr>
            </w:pPr>
            <w:r>
              <w:rPr>
                <w:color w:val="231F20"/>
                <w:w w:val="71"/>
                <w:sz w:val="16"/>
              </w:rPr>
              <w:t>X</w:t>
            </w:r>
          </w:p>
        </w:tc>
        <w:tc>
          <w:tcPr>
            <w:tcW w:w="288" w:type="dxa"/>
          </w:tcPr>
          <w:p>
            <w:pPr>
              <w:pStyle w:val="TableParagraph"/>
              <w:spacing w:line="158" w:lineRule="exact" w:before="23"/>
              <w:ind w:right="90"/>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89"/>
              <w:jc w:val="right"/>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5"/>
              <w:rPr>
                <w:sz w:val="16"/>
              </w:rPr>
            </w:pPr>
            <w:r>
              <w:rPr>
                <w:color w:val="231F20"/>
                <w:w w:val="80"/>
                <w:sz w:val="16"/>
              </w:rPr>
              <w:t>NICKEL NITRATE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8" w:lineRule="exact" w:before="23"/>
              <w:ind w:left="3"/>
              <w:rPr>
                <w:sz w:val="16"/>
              </w:rPr>
            </w:pPr>
            <w:r>
              <w:rPr>
                <w:color w:val="231F20"/>
                <w:w w:val="95"/>
                <w:sz w:val="16"/>
              </w:rPr>
              <w:t>MIL-L-25681</w:t>
            </w:r>
          </w:p>
        </w:tc>
        <w:tc>
          <w:tcPr>
            <w:tcW w:w="288" w:type="dxa"/>
          </w:tcPr>
          <w:p>
            <w:pPr>
              <w:pStyle w:val="TableParagraph"/>
              <w:spacing w:line="158" w:lineRule="exact" w:before="23"/>
              <w:ind w:left="16"/>
              <w:jc w:val="center"/>
              <w:rPr>
                <w:sz w:val="16"/>
              </w:rPr>
            </w:pPr>
            <w:r>
              <w:rPr>
                <w:color w:val="231F20"/>
                <w:w w:val="68"/>
                <w:sz w:val="16"/>
              </w:rPr>
              <w:t>E</w:t>
            </w:r>
          </w:p>
        </w:tc>
        <w:tc>
          <w:tcPr>
            <w:tcW w:w="288" w:type="dxa"/>
          </w:tcPr>
          <w:p>
            <w:pPr>
              <w:pStyle w:val="TableParagraph"/>
              <w:spacing w:line="158" w:lineRule="exact" w:before="23"/>
              <w:ind w:right="89"/>
              <w:jc w:val="right"/>
              <w:rPr>
                <w:sz w:val="16"/>
              </w:rPr>
            </w:pPr>
            <w:r>
              <w:rPr>
                <w:color w:val="231F20"/>
                <w:w w:val="68"/>
                <w:sz w:val="16"/>
              </w:rPr>
              <w:t>C</w:t>
            </w:r>
          </w:p>
        </w:tc>
        <w:tc>
          <w:tcPr>
            <w:tcW w:w="288" w:type="dxa"/>
          </w:tcPr>
          <w:p>
            <w:pPr>
              <w:pStyle w:val="TableParagraph"/>
              <w:spacing w:line="158" w:lineRule="exact" w:before="23"/>
              <w:ind w:left="107"/>
              <w:rPr>
                <w:sz w:val="16"/>
              </w:rPr>
            </w:pPr>
            <w:r>
              <w:rPr>
                <w:color w:val="231F20"/>
                <w:w w:val="68"/>
                <w:sz w:val="16"/>
              </w:rPr>
              <w:t>C</w:t>
            </w:r>
          </w:p>
        </w:tc>
        <w:tc>
          <w:tcPr>
            <w:tcW w:w="288" w:type="dxa"/>
          </w:tcPr>
          <w:p>
            <w:pPr>
              <w:pStyle w:val="TableParagraph"/>
              <w:spacing w:line="158" w:lineRule="exact" w:before="23"/>
              <w:ind w:left="16"/>
              <w:jc w:val="center"/>
              <w:rPr>
                <w:sz w:val="16"/>
              </w:rPr>
            </w:pPr>
            <w:r>
              <w:rPr>
                <w:color w:val="231F20"/>
                <w:w w:val="68"/>
                <w:sz w:val="16"/>
              </w:rPr>
              <w:t>E</w:t>
            </w:r>
          </w:p>
        </w:tc>
        <w:tc>
          <w:tcPr>
            <w:tcW w:w="288" w:type="dxa"/>
          </w:tcPr>
          <w:p>
            <w:pPr>
              <w:pStyle w:val="TableParagraph"/>
              <w:spacing w:line="158" w:lineRule="exact" w:before="23"/>
              <w:ind w:right="89"/>
              <w:jc w:val="right"/>
              <w:rPr>
                <w:sz w:val="16"/>
              </w:rPr>
            </w:pPr>
            <w:r>
              <w:rPr>
                <w:color w:val="231F20"/>
                <w:w w:val="68"/>
                <w:sz w:val="16"/>
              </w:rPr>
              <w:t>C</w:t>
            </w:r>
          </w:p>
        </w:tc>
        <w:tc>
          <w:tcPr>
            <w:tcW w:w="288" w:type="dxa"/>
          </w:tcPr>
          <w:p>
            <w:pPr>
              <w:pStyle w:val="TableParagraph"/>
              <w:spacing w:line="158" w:lineRule="exact" w:before="23"/>
              <w:ind w:left="16"/>
              <w:jc w:val="center"/>
              <w:rPr>
                <w:sz w:val="16"/>
              </w:rPr>
            </w:pPr>
            <w:r>
              <w:rPr>
                <w:color w:val="231F20"/>
                <w:w w:val="68"/>
                <w:sz w:val="16"/>
              </w:rPr>
              <w:t>C</w:t>
            </w:r>
          </w:p>
        </w:tc>
        <w:tc>
          <w:tcPr>
            <w:tcW w:w="288" w:type="dxa"/>
          </w:tcPr>
          <w:p>
            <w:pPr>
              <w:pStyle w:val="TableParagraph"/>
              <w:spacing w:line="158" w:lineRule="exact" w:before="23"/>
              <w:ind w:right="87"/>
              <w:jc w:val="right"/>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89"/>
              <w:jc w:val="right"/>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5"/>
              <w:rPr>
                <w:sz w:val="16"/>
              </w:rPr>
            </w:pPr>
            <w:r>
              <w:rPr>
                <w:color w:val="231F20"/>
                <w:w w:val="80"/>
                <w:sz w:val="16"/>
              </w:rPr>
              <w:t>NICKEL SULFATE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87"/>
              <w:jc w:val="right"/>
              <w:rPr>
                <w:sz w:val="16"/>
              </w:rPr>
            </w:pPr>
            <w:r>
              <w:rPr>
                <w:color w:val="231F20"/>
                <w:w w:val="68"/>
                <w:sz w:val="16"/>
              </w:rPr>
              <w:t>C</w:t>
            </w:r>
          </w:p>
        </w:tc>
        <w:tc>
          <w:tcPr>
            <w:tcW w:w="288" w:type="dxa"/>
          </w:tcPr>
          <w:p>
            <w:pPr>
              <w:pStyle w:val="TableParagraph"/>
              <w:spacing w:line="158" w:lineRule="exact"/>
              <w:ind w:left="108"/>
              <w:rPr>
                <w:sz w:val="16"/>
              </w:rPr>
            </w:pPr>
            <w:r>
              <w:rPr>
                <w:color w:val="231F20"/>
                <w:w w:val="65"/>
                <w:sz w:val="16"/>
              </w:rPr>
              <w:t>G</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8" w:lineRule="exact" w:before="23"/>
              <w:ind w:left="3"/>
              <w:rPr>
                <w:sz w:val="16"/>
              </w:rPr>
            </w:pPr>
            <w:r>
              <w:rPr>
                <w:color w:val="231F20"/>
                <w:w w:val="95"/>
                <w:sz w:val="16"/>
              </w:rPr>
              <w:t>MIL-L-3150</w:t>
            </w:r>
          </w:p>
        </w:tc>
        <w:tc>
          <w:tcPr>
            <w:tcW w:w="288" w:type="dxa"/>
          </w:tcPr>
          <w:p>
            <w:pPr>
              <w:pStyle w:val="TableParagraph"/>
              <w:spacing w:line="158" w:lineRule="exact" w:before="23"/>
              <w:ind w:left="16"/>
              <w:jc w:val="center"/>
              <w:rPr>
                <w:sz w:val="16"/>
              </w:rPr>
            </w:pPr>
            <w:r>
              <w:rPr>
                <w:color w:val="231F20"/>
                <w:w w:val="71"/>
                <w:sz w:val="16"/>
              </w:rPr>
              <w:t>X</w:t>
            </w:r>
          </w:p>
        </w:tc>
        <w:tc>
          <w:tcPr>
            <w:tcW w:w="288" w:type="dxa"/>
          </w:tcPr>
          <w:p>
            <w:pPr>
              <w:pStyle w:val="TableParagraph"/>
              <w:spacing w:line="158" w:lineRule="exact" w:before="23"/>
              <w:ind w:right="89"/>
              <w:jc w:val="right"/>
              <w:rPr>
                <w:sz w:val="16"/>
              </w:rPr>
            </w:pPr>
            <w:r>
              <w:rPr>
                <w:color w:val="231F20"/>
                <w:w w:val="68"/>
                <w:sz w:val="16"/>
              </w:rPr>
              <w:t>C</w:t>
            </w:r>
          </w:p>
        </w:tc>
        <w:tc>
          <w:tcPr>
            <w:tcW w:w="288" w:type="dxa"/>
          </w:tcPr>
          <w:p>
            <w:pPr>
              <w:pStyle w:val="TableParagraph"/>
              <w:spacing w:line="158" w:lineRule="exact" w:before="23"/>
              <w:ind w:left="107"/>
              <w:rPr>
                <w:sz w:val="16"/>
              </w:rPr>
            </w:pPr>
            <w:r>
              <w:rPr>
                <w:color w:val="231F20"/>
                <w:w w:val="68"/>
                <w:sz w:val="16"/>
              </w:rPr>
              <w:t>C</w:t>
            </w:r>
          </w:p>
        </w:tc>
        <w:tc>
          <w:tcPr>
            <w:tcW w:w="288" w:type="dxa"/>
          </w:tcPr>
          <w:p>
            <w:pPr>
              <w:pStyle w:val="TableParagraph"/>
              <w:spacing w:line="158" w:lineRule="exact" w:before="23"/>
              <w:ind w:left="16"/>
              <w:jc w:val="center"/>
              <w:rPr>
                <w:sz w:val="16"/>
              </w:rPr>
            </w:pPr>
            <w:r>
              <w:rPr>
                <w:color w:val="231F20"/>
                <w:w w:val="71"/>
                <w:sz w:val="16"/>
              </w:rPr>
              <w:t>X</w:t>
            </w:r>
          </w:p>
        </w:tc>
        <w:tc>
          <w:tcPr>
            <w:tcW w:w="288" w:type="dxa"/>
          </w:tcPr>
          <w:p>
            <w:pPr>
              <w:pStyle w:val="TableParagraph"/>
              <w:spacing w:line="158" w:lineRule="exact" w:before="23"/>
              <w:ind w:right="92"/>
              <w:jc w:val="right"/>
              <w:rPr>
                <w:sz w:val="16"/>
              </w:rPr>
            </w:pPr>
            <w:r>
              <w:rPr>
                <w:color w:val="231F20"/>
                <w:w w:val="68"/>
                <w:sz w:val="16"/>
              </w:rPr>
              <w:t>E</w:t>
            </w:r>
          </w:p>
        </w:tc>
        <w:tc>
          <w:tcPr>
            <w:tcW w:w="288" w:type="dxa"/>
          </w:tcPr>
          <w:p>
            <w:pPr>
              <w:pStyle w:val="TableParagraph"/>
              <w:spacing w:line="158" w:lineRule="exact" w:before="23"/>
              <w:ind w:left="16"/>
              <w:jc w:val="center"/>
              <w:rPr>
                <w:sz w:val="16"/>
              </w:rPr>
            </w:pPr>
            <w:r>
              <w:rPr>
                <w:color w:val="231F20"/>
                <w:w w:val="71"/>
                <w:sz w:val="16"/>
              </w:rPr>
              <w:t>X</w:t>
            </w:r>
          </w:p>
        </w:tc>
        <w:tc>
          <w:tcPr>
            <w:tcW w:w="288" w:type="dxa"/>
          </w:tcPr>
          <w:p>
            <w:pPr>
              <w:pStyle w:val="TableParagraph"/>
              <w:spacing w:line="158" w:lineRule="exact" w:before="23"/>
              <w:ind w:right="90"/>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92"/>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5"/>
              <w:rPr>
                <w:sz w:val="16"/>
              </w:rPr>
            </w:pPr>
            <w:r>
              <w:rPr>
                <w:color w:val="231F20"/>
                <w:w w:val="80"/>
                <w:sz w:val="16"/>
              </w:rPr>
              <w:t>NIETYLENE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8" w:lineRule="exact" w:before="23"/>
              <w:ind w:left="3"/>
              <w:rPr>
                <w:sz w:val="16"/>
              </w:rPr>
            </w:pPr>
            <w:r>
              <w:rPr>
                <w:color w:val="231F20"/>
                <w:w w:val="95"/>
                <w:sz w:val="16"/>
              </w:rPr>
              <w:t>MIL-L-4343</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90"/>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5"/>
                <w:sz w:val="16"/>
              </w:rPr>
              <w:t>NITRIC ACID, CONC (16N)</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71"/>
                <w:sz w:val="16"/>
              </w:rPr>
              <w:t>X</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71"/>
                <w:sz w:val="16"/>
              </w:rPr>
              <w:t>X</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left="20"/>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before="23"/>
              <w:ind w:left="3"/>
              <w:rPr>
                <w:sz w:val="16"/>
              </w:rPr>
            </w:pPr>
            <w:r>
              <w:rPr>
                <w:color w:val="231F20"/>
                <w:w w:val="95"/>
                <w:sz w:val="16"/>
              </w:rPr>
              <w:t>MIL-L-6082</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90"/>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5"/>
                <w:sz w:val="16"/>
              </w:rPr>
              <w:t>NITRIC ACID, RED FUMING</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71"/>
                <w:sz w:val="16"/>
              </w:rPr>
              <w:t>X</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21"/>
              <w:jc w:val="center"/>
              <w:rPr>
                <w:sz w:val="16"/>
              </w:rPr>
            </w:pPr>
            <w:r>
              <w:rPr>
                <w:color w:val="231F20"/>
                <w:w w:val="71"/>
                <w:sz w:val="16"/>
              </w:rPr>
              <w:t>X</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line="158" w:lineRule="exact" w:before="23"/>
              <w:ind w:left="21"/>
              <w:jc w:val="center"/>
              <w:rPr>
                <w:sz w:val="16"/>
              </w:rPr>
            </w:pPr>
            <w:r>
              <w:rPr>
                <w:color w:val="231F20"/>
                <w:w w:val="71"/>
                <w:sz w:val="16"/>
              </w:rPr>
              <w:t>X</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21"/>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before="23"/>
              <w:ind w:left="3"/>
              <w:rPr>
                <w:sz w:val="16"/>
              </w:rPr>
            </w:pPr>
            <w:r>
              <w:rPr>
                <w:color w:val="231F20"/>
                <w:w w:val="95"/>
                <w:sz w:val="16"/>
              </w:rPr>
              <w:t>MIL-L-6085</w:t>
            </w:r>
          </w:p>
        </w:tc>
        <w:tc>
          <w:tcPr>
            <w:tcW w:w="288" w:type="dxa"/>
          </w:tcPr>
          <w:p>
            <w:pPr>
              <w:pStyle w:val="TableParagraph"/>
              <w:spacing w:line="158" w:lineRule="exact" w:before="23"/>
              <w:ind w:left="16"/>
              <w:jc w:val="center"/>
              <w:rPr>
                <w:sz w:val="16"/>
              </w:rPr>
            </w:pPr>
            <w:r>
              <w:rPr>
                <w:color w:val="231F20"/>
                <w:w w:val="71"/>
                <w:sz w:val="16"/>
              </w:rPr>
              <w:t>X</w:t>
            </w:r>
          </w:p>
        </w:tc>
        <w:tc>
          <w:tcPr>
            <w:tcW w:w="288" w:type="dxa"/>
          </w:tcPr>
          <w:p>
            <w:pPr>
              <w:pStyle w:val="TableParagraph"/>
              <w:spacing w:line="158" w:lineRule="exact" w:before="23"/>
              <w:ind w:right="90"/>
              <w:jc w:val="right"/>
              <w:rPr>
                <w:sz w:val="16"/>
              </w:rPr>
            </w:pPr>
            <w:r>
              <w:rPr>
                <w:color w:val="231F20"/>
                <w:w w:val="71"/>
                <w:sz w:val="16"/>
              </w:rPr>
              <w:t>X</w:t>
            </w:r>
          </w:p>
        </w:tc>
        <w:tc>
          <w:tcPr>
            <w:tcW w:w="288" w:type="dxa"/>
          </w:tcPr>
          <w:p>
            <w:pPr>
              <w:pStyle w:val="TableParagraph"/>
              <w:spacing w:line="158" w:lineRule="exact" w:before="23"/>
              <w:ind w:left="109"/>
              <w:rPr>
                <w:sz w:val="16"/>
              </w:rPr>
            </w:pPr>
            <w:r>
              <w:rPr>
                <w:color w:val="231F20"/>
                <w:w w:val="71"/>
                <w:sz w:val="16"/>
              </w:rPr>
              <w:t>X</w:t>
            </w:r>
          </w:p>
        </w:tc>
        <w:tc>
          <w:tcPr>
            <w:tcW w:w="288" w:type="dxa"/>
          </w:tcPr>
          <w:p>
            <w:pPr>
              <w:pStyle w:val="TableParagraph"/>
              <w:spacing w:line="158" w:lineRule="exact" w:before="23"/>
              <w:ind w:left="17"/>
              <w:jc w:val="center"/>
              <w:rPr>
                <w:sz w:val="16"/>
              </w:rPr>
            </w:pPr>
            <w:r>
              <w:rPr>
                <w:color w:val="231F20"/>
                <w:w w:val="71"/>
                <w:sz w:val="16"/>
              </w:rPr>
              <w:t>X</w:t>
            </w:r>
          </w:p>
        </w:tc>
        <w:tc>
          <w:tcPr>
            <w:tcW w:w="288" w:type="dxa"/>
          </w:tcPr>
          <w:p>
            <w:pPr>
              <w:pStyle w:val="TableParagraph"/>
              <w:spacing w:line="158" w:lineRule="exact" w:before="23"/>
              <w:ind w:right="89"/>
              <w:jc w:val="right"/>
              <w:rPr>
                <w:sz w:val="16"/>
              </w:rPr>
            </w:pPr>
            <w:r>
              <w:rPr>
                <w:color w:val="231F20"/>
                <w:w w:val="68"/>
                <w:sz w:val="16"/>
              </w:rPr>
              <w:t>C</w:t>
            </w:r>
          </w:p>
        </w:tc>
        <w:tc>
          <w:tcPr>
            <w:tcW w:w="288" w:type="dxa"/>
          </w:tcPr>
          <w:p>
            <w:pPr>
              <w:pStyle w:val="TableParagraph"/>
              <w:spacing w:line="158" w:lineRule="exact" w:before="23"/>
              <w:ind w:left="16"/>
              <w:jc w:val="center"/>
              <w:rPr>
                <w:sz w:val="16"/>
              </w:rPr>
            </w:pPr>
            <w:r>
              <w:rPr>
                <w:color w:val="231F20"/>
                <w:w w:val="71"/>
                <w:sz w:val="16"/>
              </w:rPr>
              <w:t>X</w:t>
            </w:r>
          </w:p>
        </w:tc>
        <w:tc>
          <w:tcPr>
            <w:tcW w:w="288" w:type="dxa"/>
          </w:tcPr>
          <w:p>
            <w:pPr>
              <w:pStyle w:val="TableParagraph"/>
              <w:spacing w:line="158" w:lineRule="exact" w:before="23"/>
              <w:ind w:right="90"/>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89"/>
              <w:jc w:val="right"/>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5"/>
                <w:sz w:val="16"/>
              </w:rPr>
              <w:t>NITRIC ACID, 10%</w:t>
            </w:r>
          </w:p>
        </w:tc>
        <w:tc>
          <w:tcPr>
            <w:tcW w:w="288" w:type="dxa"/>
          </w:tcPr>
          <w:p>
            <w:pPr>
              <w:pStyle w:val="TableParagraph"/>
              <w:spacing w:line="158" w:lineRule="exact" w:before="23"/>
              <w:ind w:right="90"/>
              <w:jc w:val="right"/>
              <w:rPr>
                <w:sz w:val="16"/>
              </w:rPr>
            </w:pPr>
            <w:r>
              <w:rPr>
                <w:color w:val="231F20"/>
                <w:w w:val="68"/>
                <w:sz w:val="16"/>
              </w:rPr>
              <w:t>E</w:t>
            </w:r>
          </w:p>
        </w:tc>
        <w:tc>
          <w:tcPr>
            <w:tcW w:w="288" w:type="dxa"/>
          </w:tcPr>
          <w:p>
            <w:pPr>
              <w:pStyle w:val="TableParagraph"/>
              <w:spacing w:line="158" w:lineRule="exact" w:before="23"/>
              <w:ind w:left="108"/>
              <w:rPr>
                <w:sz w:val="16"/>
              </w:rPr>
            </w:pPr>
            <w:r>
              <w:rPr>
                <w:color w:val="231F20"/>
                <w:w w:val="65"/>
                <w:sz w:val="16"/>
              </w:rPr>
              <w:t>G</w:t>
            </w:r>
          </w:p>
        </w:tc>
        <w:tc>
          <w:tcPr>
            <w:tcW w:w="288" w:type="dxa"/>
          </w:tcPr>
          <w:p>
            <w:pPr>
              <w:pStyle w:val="TableParagraph"/>
              <w:spacing w:line="158" w:lineRule="exact" w:before="23"/>
              <w:ind w:left="20"/>
              <w:jc w:val="center"/>
              <w:rPr>
                <w:sz w:val="16"/>
              </w:rPr>
            </w:pPr>
            <w:r>
              <w:rPr>
                <w:color w:val="231F20"/>
                <w:w w:val="68"/>
                <w:sz w:val="16"/>
              </w:rPr>
              <w:t>E</w:t>
            </w:r>
          </w:p>
        </w:tc>
        <w:tc>
          <w:tcPr>
            <w:tcW w:w="288" w:type="dxa"/>
          </w:tcPr>
          <w:p>
            <w:pPr>
              <w:pStyle w:val="TableParagraph"/>
              <w:spacing w:line="158" w:lineRule="exact" w:before="23"/>
              <w:ind w:right="90"/>
              <w:jc w:val="right"/>
              <w:rPr>
                <w:sz w:val="16"/>
              </w:rPr>
            </w:pPr>
            <w:r>
              <w:rPr>
                <w:color w:val="231F20"/>
                <w:w w:val="68"/>
                <w:sz w:val="16"/>
              </w:rPr>
              <w:t>E</w:t>
            </w:r>
          </w:p>
        </w:tc>
        <w:tc>
          <w:tcPr>
            <w:tcW w:w="288" w:type="dxa"/>
          </w:tcPr>
          <w:p>
            <w:pPr>
              <w:pStyle w:val="TableParagraph"/>
              <w:spacing w:line="158" w:lineRule="exact" w:before="23"/>
              <w:ind w:left="20"/>
              <w:jc w:val="center"/>
              <w:rPr>
                <w:sz w:val="16"/>
              </w:rPr>
            </w:pPr>
            <w:r>
              <w:rPr>
                <w:color w:val="231F20"/>
                <w:w w:val="71"/>
                <w:sz w:val="16"/>
              </w:rPr>
              <w:t>X</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68"/>
                <w:sz w:val="16"/>
              </w:rPr>
              <w:t>E</w:t>
            </w:r>
          </w:p>
        </w:tc>
        <w:tc>
          <w:tcPr>
            <w:tcW w:w="288" w:type="dxa"/>
          </w:tcPr>
          <w:p>
            <w:pPr>
              <w:pStyle w:val="TableParagraph"/>
              <w:spacing w:line="158" w:lineRule="exact" w:before="23"/>
              <w:ind w:right="89"/>
              <w:jc w:val="right"/>
              <w:rPr>
                <w:sz w:val="16"/>
              </w:rPr>
            </w:pPr>
            <w:r>
              <w:rPr>
                <w:color w:val="231F20"/>
                <w:w w:val="68"/>
                <w:sz w:val="16"/>
              </w:rPr>
              <w:t>E</w:t>
            </w:r>
          </w:p>
        </w:tc>
        <w:tc>
          <w:tcPr>
            <w:tcW w:w="288" w:type="dxa"/>
          </w:tcPr>
          <w:p>
            <w:pPr>
              <w:pStyle w:val="TableParagraph"/>
              <w:spacing w:line="158" w:lineRule="exact" w:before="23"/>
              <w:ind w:left="20"/>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before="23"/>
              <w:ind w:left="3"/>
              <w:rPr>
                <w:sz w:val="16"/>
              </w:rPr>
            </w:pPr>
            <w:r>
              <w:rPr>
                <w:color w:val="231F20"/>
                <w:w w:val="95"/>
                <w:sz w:val="16"/>
              </w:rPr>
              <w:t>MIL-L-7808</w:t>
            </w:r>
          </w:p>
        </w:tc>
        <w:tc>
          <w:tcPr>
            <w:tcW w:w="288" w:type="dxa"/>
          </w:tcPr>
          <w:p>
            <w:pPr>
              <w:pStyle w:val="TableParagraph"/>
              <w:spacing w:line="158" w:lineRule="exact" w:before="23"/>
              <w:ind w:left="16"/>
              <w:jc w:val="center"/>
              <w:rPr>
                <w:sz w:val="16"/>
              </w:rPr>
            </w:pPr>
            <w:r>
              <w:rPr>
                <w:color w:val="231F20"/>
                <w:w w:val="71"/>
                <w:sz w:val="16"/>
              </w:rPr>
              <w:t>X</w:t>
            </w:r>
          </w:p>
        </w:tc>
        <w:tc>
          <w:tcPr>
            <w:tcW w:w="288" w:type="dxa"/>
          </w:tcPr>
          <w:p>
            <w:pPr>
              <w:pStyle w:val="TableParagraph"/>
              <w:spacing w:line="158" w:lineRule="exact" w:before="23"/>
              <w:ind w:right="90"/>
              <w:jc w:val="right"/>
              <w:rPr>
                <w:sz w:val="16"/>
              </w:rPr>
            </w:pPr>
            <w:r>
              <w:rPr>
                <w:color w:val="231F20"/>
                <w:w w:val="71"/>
                <w:sz w:val="16"/>
              </w:rPr>
              <w:t>X</w:t>
            </w:r>
          </w:p>
        </w:tc>
        <w:tc>
          <w:tcPr>
            <w:tcW w:w="288" w:type="dxa"/>
          </w:tcPr>
          <w:p>
            <w:pPr>
              <w:pStyle w:val="TableParagraph"/>
              <w:spacing w:line="158" w:lineRule="exact" w:before="23"/>
              <w:ind w:left="109"/>
              <w:rPr>
                <w:sz w:val="16"/>
              </w:rPr>
            </w:pPr>
            <w:r>
              <w:rPr>
                <w:color w:val="231F20"/>
                <w:w w:val="71"/>
                <w:sz w:val="16"/>
              </w:rPr>
              <w:t>X</w:t>
            </w:r>
          </w:p>
        </w:tc>
        <w:tc>
          <w:tcPr>
            <w:tcW w:w="288" w:type="dxa"/>
          </w:tcPr>
          <w:p>
            <w:pPr>
              <w:pStyle w:val="TableParagraph"/>
              <w:spacing w:line="158" w:lineRule="exact" w:before="23"/>
              <w:ind w:left="16"/>
              <w:jc w:val="center"/>
              <w:rPr>
                <w:sz w:val="16"/>
              </w:rPr>
            </w:pPr>
            <w:r>
              <w:rPr>
                <w:color w:val="231F20"/>
                <w:w w:val="71"/>
                <w:sz w:val="16"/>
              </w:rPr>
              <w:t>X</w:t>
            </w:r>
          </w:p>
        </w:tc>
        <w:tc>
          <w:tcPr>
            <w:tcW w:w="288" w:type="dxa"/>
          </w:tcPr>
          <w:p>
            <w:pPr>
              <w:pStyle w:val="TableParagraph"/>
              <w:spacing w:line="158" w:lineRule="exact" w:before="23"/>
              <w:ind w:right="88"/>
              <w:jc w:val="right"/>
              <w:rPr>
                <w:sz w:val="16"/>
              </w:rPr>
            </w:pPr>
            <w:r>
              <w:rPr>
                <w:color w:val="231F20"/>
                <w:w w:val="65"/>
                <w:sz w:val="16"/>
              </w:rPr>
              <w:t>G</w:t>
            </w:r>
          </w:p>
        </w:tc>
        <w:tc>
          <w:tcPr>
            <w:tcW w:w="288" w:type="dxa"/>
          </w:tcPr>
          <w:p>
            <w:pPr>
              <w:pStyle w:val="TableParagraph"/>
              <w:spacing w:line="158" w:lineRule="exact" w:before="23"/>
              <w:ind w:left="16"/>
              <w:jc w:val="center"/>
              <w:rPr>
                <w:sz w:val="16"/>
              </w:rPr>
            </w:pPr>
            <w:r>
              <w:rPr>
                <w:color w:val="231F20"/>
                <w:w w:val="71"/>
                <w:sz w:val="16"/>
              </w:rPr>
              <w:t>X</w:t>
            </w:r>
          </w:p>
        </w:tc>
        <w:tc>
          <w:tcPr>
            <w:tcW w:w="288" w:type="dxa"/>
          </w:tcPr>
          <w:p>
            <w:pPr>
              <w:pStyle w:val="TableParagraph"/>
              <w:spacing w:line="158" w:lineRule="exact" w:before="23"/>
              <w:ind w:right="90"/>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88"/>
              <w:jc w:val="right"/>
              <w:rPr>
                <w:sz w:val="16"/>
              </w:rPr>
            </w:pPr>
            <w:r>
              <w:rPr>
                <w:color w:val="231F20"/>
                <w:w w:val="65"/>
                <w:sz w:val="16"/>
              </w:rPr>
              <w:t>G</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5"/>
                <w:sz w:val="16"/>
              </w:rPr>
              <w:t>NITRIC ACID, 13N</w:t>
            </w: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left="21"/>
              <w:jc w:val="center"/>
              <w:rPr>
                <w:sz w:val="16"/>
              </w:rPr>
            </w:pPr>
            <w:r>
              <w:rPr>
                <w:color w:val="231F20"/>
                <w:w w:val="71"/>
                <w:sz w:val="16"/>
              </w:rPr>
              <w:t>X</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left="21"/>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before="23"/>
              <w:ind w:left="3"/>
              <w:rPr>
                <w:sz w:val="16"/>
              </w:rPr>
            </w:pPr>
            <w:r>
              <w:rPr>
                <w:color w:val="231F20"/>
                <w:w w:val="95"/>
                <w:sz w:val="16"/>
              </w:rPr>
              <w:t>MIL-L-7870</w:t>
            </w:r>
          </w:p>
        </w:tc>
        <w:tc>
          <w:tcPr>
            <w:tcW w:w="288" w:type="dxa"/>
          </w:tcPr>
          <w:p>
            <w:pPr>
              <w:pStyle w:val="TableParagraph"/>
              <w:spacing w:line="158" w:lineRule="exact" w:before="23"/>
              <w:ind w:left="16"/>
              <w:jc w:val="center"/>
              <w:rPr>
                <w:sz w:val="16"/>
              </w:rPr>
            </w:pPr>
            <w:r>
              <w:rPr>
                <w:color w:val="231F20"/>
                <w:w w:val="71"/>
                <w:sz w:val="16"/>
              </w:rPr>
              <w:t>X</w:t>
            </w:r>
          </w:p>
        </w:tc>
        <w:tc>
          <w:tcPr>
            <w:tcW w:w="288" w:type="dxa"/>
          </w:tcPr>
          <w:p>
            <w:pPr>
              <w:pStyle w:val="TableParagraph"/>
              <w:spacing w:line="158" w:lineRule="exact" w:before="23"/>
              <w:ind w:right="89"/>
              <w:jc w:val="right"/>
              <w:rPr>
                <w:sz w:val="16"/>
              </w:rPr>
            </w:pPr>
            <w:r>
              <w:rPr>
                <w:color w:val="231F20"/>
                <w:w w:val="68"/>
                <w:sz w:val="16"/>
              </w:rPr>
              <w:t>C</w:t>
            </w:r>
          </w:p>
        </w:tc>
        <w:tc>
          <w:tcPr>
            <w:tcW w:w="288" w:type="dxa"/>
          </w:tcPr>
          <w:p>
            <w:pPr>
              <w:pStyle w:val="TableParagraph"/>
              <w:spacing w:line="158" w:lineRule="exact" w:before="23"/>
              <w:ind w:left="109"/>
              <w:rPr>
                <w:sz w:val="16"/>
              </w:rPr>
            </w:pPr>
            <w:r>
              <w:rPr>
                <w:color w:val="231F20"/>
                <w:w w:val="71"/>
                <w:sz w:val="16"/>
              </w:rPr>
              <w:t>X</w:t>
            </w:r>
          </w:p>
        </w:tc>
        <w:tc>
          <w:tcPr>
            <w:tcW w:w="288" w:type="dxa"/>
          </w:tcPr>
          <w:p>
            <w:pPr>
              <w:pStyle w:val="TableParagraph"/>
              <w:spacing w:line="158" w:lineRule="exact" w:before="23"/>
              <w:ind w:left="16"/>
              <w:jc w:val="center"/>
              <w:rPr>
                <w:sz w:val="16"/>
              </w:rPr>
            </w:pPr>
            <w:r>
              <w:rPr>
                <w:color w:val="231F20"/>
                <w:w w:val="71"/>
                <w:sz w:val="16"/>
              </w:rPr>
              <w:t>X</w:t>
            </w:r>
          </w:p>
        </w:tc>
        <w:tc>
          <w:tcPr>
            <w:tcW w:w="288" w:type="dxa"/>
          </w:tcPr>
          <w:p>
            <w:pPr>
              <w:pStyle w:val="TableParagraph"/>
              <w:spacing w:line="158" w:lineRule="exact" w:before="23"/>
              <w:ind w:right="92"/>
              <w:jc w:val="right"/>
              <w:rPr>
                <w:sz w:val="16"/>
              </w:rPr>
            </w:pPr>
            <w:r>
              <w:rPr>
                <w:color w:val="231F20"/>
                <w:w w:val="68"/>
                <w:sz w:val="16"/>
              </w:rPr>
              <w:t>E</w:t>
            </w:r>
          </w:p>
        </w:tc>
        <w:tc>
          <w:tcPr>
            <w:tcW w:w="288" w:type="dxa"/>
          </w:tcPr>
          <w:p>
            <w:pPr>
              <w:pStyle w:val="TableParagraph"/>
              <w:spacing w:line="158" w:lineRule="exact" w:before="23"/>
              <w:ind w:left="15"/>
              <w:jc w:val="center"/>
              <w:rPr>
                <w:sz w:val="16"/>
              </w:rPr>
            </w:pPr>
            <w:r>
              <w:rPr>
                <w:color w:val="231F20"/>
                <w:w w:val="71"/>
                <w:sz w:val="16"/>
              </w:rPr>
              <w:t>X</w:t>
            </w:r>
          </w:p>
        </w:tc>
        <w:tc>
          <w:tcPr>
            <w:tcW w:w="288" w:type="dxa"/>
          </w:tcPr>
          <w:p>
            <w:pPr>
              <w:pStyle w:val="TableParagraph"/>
              <w:spacing w:line="158" w:lineRule="exact" w:before="23"/>
              <w:ind w:right="90"/>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92"/>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90"/>
                <w:sz w:val="16"/>
              </w:rPr>
              <w:t>NITRIC ACID, 13N +5%</w:t>
            </w: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left="21"/>
              <w:jc w:val="center"/>
              <w:rPr>
                <w:sz w:val="16"/>
              </w:rPr>
            </w:pPr>
            <w:r>
              <w:rPr>
                <w:color w:val="231F20"/>
                <w:w w:val="71"/>
                <w:sz w:val="16"/>
              </w:rPr>
              <w:t>X</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left="21"/>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before="23"/>
              <w:ind w:left="3"/>
              <w:rPr>
                <w:sz w:val="16"/>
              </w:rPr>
            </w:pPr>
            <w:r>
              <w:rPr>
                <w:color w:val="231F20"/>
                <w:w w:val="95"/>
                <w:sz w:val="16"/>
              </w:rPr>
              <w:t>MIL-L-9000</w:t>
            </w:r>
          </w:p>
        </w:tc>
        <w:tc>
          <w:tcPr>
            <w:tcW w:w="288" w:type="dxa"/>
          </w:tcPr>
          <w:p>
            <w:pPr>
              <w:pStyle w:val="TableParagraph"/>
              <w:spacing w:line="158" w:lineRule="exact" w:before="23"/>
              <w:ind w:left="16"/>
              <w:jc w:val="center"/>
              <w:rPr>
                <w:sz w:val="16"/>
              </w:rPr>
            </w:pPr>
            <w:r>
              <w:rPr>
                <w:color w:val="231F20"/>
                <w:w w:val="71"/>
                <w:sz w:val="16"/>
              </w:rPr>
              <w:t>X</w:t>
            </w:r>
          </w:p>
        </w:tc>
        <w:tc>
          <w:tcPr>
            <w:tcW w:w="288" w:type="dxa"/>
          </w:tcPr>
          <w:p>
            <w:pPr>
              <w:pStyle w:val="TableParagraph"/>
              <w:spacing w:line="158" w:lineRule="exact" w:before="23"/>
              <w:ind w:right="89"/>
              <w:jc w:val="right"/>
              <w:rPr>
                <w:sz w:val="16"/>
              </w:rPr>
            </w:pPr>
            <w:r>
              <w:rPr>
                <w:color w:val="231F20"/>
                <w:w w:val="68"/>
                <w:sz w:val="16"/>
              </w:rPr>
              <w:t>C</w:t>
            </w:r>
          </w:p>
        </w:tc>
        <w:tc>
          <w:tcPr>
            <w:tcW w:w="288" w:type="dxa"/>
          </w:tcPr>
          <w:p>
            <w:pPr>
              <w:pStyle w:val="TableParagraph"/>
              <w:spacing w:line="158" w:lineRule="exact" w:before="23"/>
              <w:ind w:left="107"/>
              <w:rPr>
                <w:sz w:val="16"/>
              </w:rPr>
            </w:pPr>
            <w:r>
              <w:rPr>
                <w:color w:val="231F20"/>
                <w:w w:val="68"/>
                <w:sz w:val="16"/>
              </w:rPr>
              <w:t>C</w:t>
            </w:r>
          </w:p>
        </w:tc>
        <w:tc>
          <w:tcPr>
            <w:tcW w:w="288" w:type="dxa"/>
          </w:tcPr>
          <w:p>
            <w:pPr>
              <w:pStyle w:val="TableParagraph"/>
              <w:spacing w:line="158" w:lineRule="exact" w:before="23"/>
              <w:ind w:left="16"/>
              <w:jc w:val="center"/>
              <w:rPr>
                <w:sz w:val="16"/>
              </w:rPr>
            </w:pPr>
            <w:r>
              <w:rPr>
                <w:color w:val="231F20"/>
                <w:w w:val="71"/>
                <w:sz w:val="16"/>
              </w:rPr>
              <w:t>X</w:t>
            </w:r>
          </w:p>
        </w:tc>
        <w:tc>
          <w:tcPr>
            <w:tcW w:w="288" w:type="dxa"/>
          </w:tcPr>
          <w:p>
            <w:pPr>
              <w:pStyle w:val="TableParagraph"/>
              <w:spacing w:line="158" w:lineRule="exact" w:before="23"/>
              <w:ind w:right="92"/>
              <w:jc w:val="right"/>
              <w:rPr>
                <w:sz w:val="16"/>
              </w:rPr>
            </w:pPr>
            <w:r>
              <w:rPr>
                <w:color w:val="231F20"/>
                <w:w w:val="68"/>
                <w:sz w:val="16"/>
              </w:rPr>
              <w:t>E</w:t>
            </w:r>
          </w:p>
        </w:tc>
        <w:tc>
          <w:tcPr>
            <w:tcW w:w="288" w:type="dxa"/>
          </w:tcPr>
          <w:p>
            <w:pPr>
              <w:pStyle w:val="TableParagraph"/>
              <w:spacing w:line="158" w:lineRule="exact" w:before="23"/>
              <w:ind w:left="15"/>
              <w:jc w:val="center"/>
              <w:rPr>
                <w:sz w:val="16"/>
              </w:rPr>
            </w:pPr>
            <w:r>
              <w:rPr>
                <w:color w:val="231F20"/>
                <w:w w:val="71"/>
                <w:sz w:val="16"/>
              </w:rPr>
              <w:t>X</w:t>
            </w:r>
          </w:p>
        </w:tc>
        <w:tc>
          <w:tcPr>
            <w:tcW w:w="288" w:type="dxa"/>
          </w:tcPr>
          <w:p>
            <w:pPr>
              <w:pStyle w:val="TableParagraph"/>
              <w:spacing w:line="158" w:lineRule="exact" w:before="23"/>
              <w:ind w:right="90"/>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92"/>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5"/>
                <w:sz w:val="16"/>
              </w:rPr>
              <w:t>NITRIC ACID, 20%</w:t>
            </w:r>
          </w:p>
        </w:tc>
        <w:tc>
          <w:tcPr>
            <w:tcW w:w="288" w:type="dxa"/>
          </w:tcPr>
          <w:p>
            <w:pPr>
              <w:pStyle w:val="TableParagraph"/>
              <w:spacing w:line="158" w:lineRule="exact" w:before="23"/>
              <w:ind w:right="85"/>
              <w:jc w:val="right"/>
              <w:rPr>
                <w:sz w:val="16"/>
              </w:rPr>
            </w:pPr>
            <w:r>
              <w:rPr>
                <w:color w:val="231F20"/>
                <w:w w:val="65"/>
                <w:sz w:val="16"/>
              </w:rPr>
              <w:t>G</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line="158" w:lineRule="exact" w:before="23"/>
              <w:ind w:left="21"/>
              <w:jc w:val="center"/>
              <w:rPr>
                <w:sz w:val="16"/>
              </w:rPr>
            </w:pPr>
            <w:r>
              <w:rPr>
                <w:color w:val="231F20"/>
                <w:w w:val="68"/>
                <w:sz w:val="16"/>
              </w:rPr>
              <w:t>E</w:t>
            </w:r>
          </w:p>
        </w:tc>
        <w:tc>
          <w:tcPr>
            <w:tcW w:w="288" w:type="dxa"/>
          </w:tcPr>
          <w:p>
            <w:pPr>
              <w:pStyle w:val="TableParagraph"/>
              <w:spacing w:line="158" w:lineRule="exact" w:before="23"/>
              <w:ind w:right="89"/>
              <w:jc w:val="right"/>
              <w:rPr>
                <w:sz w:val="16"/>
              </w:rPr>
            </w:pPr>
            <w:r>
              <w:rPr>
                <w:color w:val="231F20"/>
                <w:w w:val="68"/>
                <w:sz w:val="16"/>
              </w:rPr>
              <w:t>E</w:t>
            </w:r>
          </w:p>
        </w:tc>
        <w:tc>
          <w:tcPr>
            <w:tcW w:w="288" w:type="dxa"/>
          </w:tcPr>
          <w:p>
            <w:pPr>
              <w:pStyle w:val="TableParagraph"/>
              <w:spacing w:line="158" w:lineRule="exact" w:before="23"/>
              <w:ind w:left="21"/>
              <w:jc w:val="center"/>
              <w:rPr>
                <w:sz w:val="16"/>
              </w:rPr>
            </w:pPr>
            <w:r>
              <w:rPr>
                <w:color w:val="231F20"/>
                <w:w w:val="71"/>
                <w:sz w:val="16"/>
              </w:rPr>
              <w:t>X</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line="158" w:lineRule="exact" w:before="23"/>
              <w:ind w:left="21"/>
              <w:jc w:val="center"/>
              <w:rPr>
                <w:sz w:val="16"/>
              </w:rPr>
            </w:pPr>
            <w:r>
              <w:rPr>
                <w:color w:val="231F20"/>
                <w:w w:val="68"/>
                <w:sz w:val="16"/>
              </w:rPr>
              <w:t>E</w:t>
            </w:r>
          </w:p>
        </w:tc>
        <w:tc>
          <w:tcPr>
            <w:tcW w:w="288" w:type="dxa"/>
          </w:tcPr>
          <w:p>
            <w:pPr>
              <w:pStyle w:val="TableParagraph"/>
              <w:spacing w:line="158" w:lineRule="exact" w:before="23"/>
              <w:ind w:right="89"/>
              <w:jc w:val="right"/>
              <w:rPr>
                <w:sz w:val="16"/>
              </w:rPr>
            </w:pPr>
            <w:r>
              <w:rPr>
                <w:color w:val="231F20"/>
                <w:w w:val="68"/>
                <w:sz w:val="16"/>
              </w:rPr>
              <w:t>E</w:t>
            </w:r>
          </w:p>
        </w:tc>
        <w:tc>
          <w:tcPr>
            <w:tcW w:w="288" w:type="dxa"/>
          </w:tcPr>
          <w:p>
            <w:pPr>
              <w:pStyle w:val="TableParagraph"/>
              <w:spacing w:line="158" w:lineRule="exact" w:before="23"/>
              <w:ind w:left="21"/>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before="23"/>
              <w:ind w:left="3"/>
              <w:rPr>
                <w:sz w:val="16"/>
              </w:rPr>
            </w:pPr>
            <w:r>
              <w:rPr>
                <w:color w:val="231F20"/>
                <w:w w:val="95"/>
                <w:sz w:val="16"/>
              </w:rPr>
              <w:t>MIL-L-9236</w:t>
            </w:r>
          </w:p>
        </w:tc>
        <w:tc>
          <w:tcPr>
            <w:tcW w:w="288" w:type="dxa"/>
          </w:tcPr>
          <w:p>
            <w:pPr>
              <w:pStyle w:val="TableParagraph"/>
              <w:spacing w:line="158" w:lineRule="exact" w:before="23"/>
              <w:ind w:left="16"/>
              <w:jc w:val="center"/>
              <w:rPr>
                <w:sz w:val="16"/>
              </w:rPr>
            </w:pPr>
            <w:r>
              <w:rPr>
                <w:color w:val="231F20"/>
                <w:w w:val="71"/>
                <w:sz w:val="16"/>
              </w:rPr>
              <w:t>X</w:t>
            </w:r>
          </w:p>
        </w:tc>
        <w:tc>
          <w:tcPr>
            <w:tcW w:w="288" w:type="dxa"/>
          </w:tcPr>
          <w:p>
            <w:pPr>
              <w:pStyle w:val="TableParagraph"/>
              <w:spacing w:line="158" w:lineRule="exact" w:before="23"/>
              <w:ind w:right="90"/>
              <w:jc w:val="right"/>
              <w:rPr>
                <w:sz w:val="16"/>
              </w:rPr>
            </w:pPr>
            <w:r>
              <w:rPr>
                <w:color w:val="231F20"/>
                <w:w w:val="71"/>
                <w:sz w:val="16"/>
              </w:rPr>
              <w:t>X</w:t>
            </w:r>
          </w:p>
        </w:tc>
        <w:tc>
          <w:tcPr>
            <w:tcW w:w="288" w:type="dxa"/>
          </w:tcPr>
          <w:p>
            <w:pPr>
              <w:pStyle w:val="TableParagraph"/>
              <w:spacing w:line="158" w:lineRule="exact" w:before="23"/>
              <w:ind w:left="109"/>
              <w:rPr>
                <w:sz w:val="16"/>
              </w:rPr>
            </w:pPr>
            <w:r>
              <w:rPr>
                <w:color w:val="231F20"/>
                <w:w w:val="71"/>
                <w:sz w:val="16"/>
              </w:rPr>
              <w:t>X</w:t>
            </w:r>
          </w:p>
        </w:tc>
        <w:tc>
          <w:tcPr>
            <w:tcW w:w="288" w:type="dxa"/>
          </w:tcPr>
          <w:p>
            <w:pPr>
              <w:pStyle w:val="TableParagraph"/>
              <w:spacing w:line="158" w:lineRule="exact" w:before="23"/>
              <w:ind w:left="16"/>
              <w:jc w:val="center"/>
              <w:rPr>
                <w:sz w:val="16"/>
              </w:rPr>
            </w:pPr>
            <w:r>
              <w:rPr>
                <w:color w:val="231F20"/>
                <w:w w:val="71"/>
                <w:sz w:val="16"/>
              </w:rPr>
              <w:t>X</w:t>
            </w:r>
          </w:p>
        </w:tc>
        <w:tc>
          <w:tcPr>
            <w:tcW w:w="288" w:type="dxa"/>
          </w:tcPr>
          <w:p>
            <w:pPr>
              <w:pStyle w:val="TableParagraph"/>
              <w:spacing w:line="158" w:lineRule="exact" w:before="23"/>
              <w:ind w:right="89"/>
              <w:jc w:val="right"/>
              <w:rPr>
                <w:sz w:val="16"/>
              </w:rPr>
            </w:pPr>
            <w:r>
              <w:rPr>
                <w:color w:val="231F20"/>
                <w:w w:val="68"/>
                <w:sz w:val="16"/>
              </w:rPr>
              <w:t>C</w:t>
            </w:r>
          </w:p>
        </w:tc>
        <w:tc>
          <w:tcPr>
            <w:tcW w:w="288" w:type="dxa"/>
          </w:tcPr>
          <w:p>
            <w:pPr>
              <w:pStyle w:val="TableParagraph"/>
              <w:spacing w:line="158" w:lineRule="exact" w:before="23"/>
              <w:ind w:left="15"/>
              <w:jc w:val="center"/>
              <w:rPr>
                <w:sz w:val="16"/>
              </w:rPr>
            </w:pPr>
            <w:r>
              <w:rPr>
                <w:color w:val="231F20"/>
                <w:w w:val="71"/>
                <w:sz w:val="16"/>
              </w:rPr>
              <w:t>X</w:t>
            </w:r>
          </w:p>
        </w:tc>
        <w:tc>
          <w:tcPr>
            <w:tcW w:w="288" w:type="dxa"/>
          </w:tcPr>
          <w:p>
            <w:pPr>
              <w:pStyle w:val="TableParagraph"/>
              <w:spacing w:line="158" w:lineRule="exact" w:before="23"/>
              <w:ind w:right="90"/>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89"/>
              <w:jc w:val="right"/>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5"/>
                <w:sz w:val="16"/>
              </w:rPr>
              <w:t>NITRIC ACID, 30%</w:t>
            </w:r>
          </w:p>
        </w:tc>
        <w:tc>
          <w:tcPr>
            <w:tcW w:w="288" w:type="dxa"/>
          </w:tcPr>
          <w:p>
            <w:pPr>
              <w:pStyle w:val="TableParagraph"/>
              <w:spacing w:line="158" w:lineRule="exact" w:before="23"/>
              <w:ind w:right="91"/>
              <w:jc w:val="right"/>
              <w:rPr>
                <w:sz w:val="16"/>
              </w:rPr>
            </w:pPr>
            <w:r>
              <w:rPr>
                <w:color w:val="231F20"/>
                <w:w w:val="72"/>
                <w:sz w:val="16"/>
              </w:rPr>
              <w:t>F</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line="158" w:lineRule="exact" w:before="23"/>
              <w:ind w:left="21"/>
              <w:jc w:val="center"/>
              <w:rPr>
                <w:sz w:val="16"/>
              </w:rPr>
            </w:pPr>
            <w:r>
              <w:rPr>
                <w:color w:val="231F20"/>
                <w:w w:val="68"/>
                <w:sz w:val="16"/>
              </w:rPr>
              <w:t>E</w:t>
            </w:r>
          </w:p>
        </w:tc>
        <w:tc>
          <w:tcPr>
            <w:tcW w:w="288" w:type="dxa"/>
          </w:tcPr>
          <w:p>
            <w:pPr>
              <w:pStyle w:val="TableParagraph"/>
              <w:spacing w:line="158" w:lineRule="exact" w:before="23"/>
              <w:ind w:right="91"/>
              <w:jc w:val="right"/>
              <w:rPr>
                <w:sz w:val="16"/>
              </w:rPr>
            </w:pPr>
            <w:r>
              <w:rPr>
                <w:color w:val="231F20"/>
                <w:w w:val="72"/>
                <w:sz w:val="16"/>
              </w:rPr>
              <w:t>F</w:t>
            </w:r>
          </w:p>
        </w:tc>
        <w:tc>
          <w:tcPr>
            <w:tcW w:w="288" w:type="dxa"/>
          </w:tcPr>
          <w:p>
            <w:pPr>
              <w:pStyle w:val="TableParagraph"/>
              <w:spacing w:line="158" w:lineRule="exact" w:before="23"/>
              <w:ind w:left="21"/>
              <w:jc w:val="center"/>
              <w:rPr>
                <w:sz w:val="16"/>
              </w:rPr>
            </w:pPr>
            <w:r>
              <w:rPr>
                <w:color w:val="231F20"/>
                <w:w w:val="71"/>
                <w:sz w:val="16"/>
              </w:rPr>
              <w:t>X</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line="158" w:lineRule="exact" w:before="23"/>
              <w:ind w:left="21"/>
              <w:jc w:val="center"/>
              <w:rPr>
                <w:sz w:val="16"/>
              </w:rPr>
            </w:pPr>
            <w:r>
              <w:rPr>
                <w:color w:val="231F20"/>
                <w:w w:val="65"/>
                <w:sz w:val="16"/>
              </w:rPr>
              <w:t>G</w:t>
            </w:r>
          </w:p>
        </w:tc>
        <w:tc>
          <w:tcPr>
            <w:tcW w:w="288" w:type="dxa"/>
          </w:tcPr>
          <w:p>
            <w:pPr>
              <w:pStyle w:val="TableParagraph"/>
              <w:spacing w:line="158" w:lineRule="exact" w:before="23"/>
              <w:ind w:right="85"/>
              <w:jc w:val="right"/>
              <w:rPr>
                <w:sz w:val="16"/>
              </w:rPr>
            </w:pPr>
            <w:r>
              <w:rPr>
                <w:color w:val="231F20"/>
                <w:w w:val="65"/>
                <w:sz w:val="16"/>
              </w:rPr>
              <w:t>G</w:t>
            </w:r>
          </w:p>
        </w:tc>
        <w:tc>
          <w:tcPr>
            <w:tcW w:w="288" w:type="dxa"/>
          </w:tcPr>
          <w:p>
            <w:pPr>
              <w:pStyle w:val="TableParagraph"/>
              <w:spacing w:line="158" w:lineRule="exact" w:before="23"/>
              <w:ind w:left="21"/>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before="23"/>
              <w:ind w:left="2"/>
              <w:rPr>
                <w:sz w:val="16"/>
              </w:rPr>
            </w:pPr>
            <w:r>
              <w:rPr>
                <w:color w:val="231F20"/>
                <w:w w:val="90"/>
                <w:sz w:val="16"/>
              </w:rPr>
              <w:t>MIL-P-27402</w:t>
            </w:r>
          </w:p>
        </w:tc>
        <w:tc>
          <w:tcPr>
            <w:tcW w:w="288" w:type="dxa"/>
          </w:tcPr>
          <w:p>
            <w:pPr>
              <w:pStyle w:val="TableParagraph"/>
              <w:spacing w:line="158" w:lineRule="exact" w:before="23"/>
              <w:ind w:left="15"/>
              <w:jc w:val="center"/>
              <w:rPr>
                <w:sz w:val="16"/>
              </w:rPr>
            </w:pPr>
            <w:r>
              <w:rPr>
                <w:color w:val="231F20"/>
                <w:w w:val="68"/>
                <w:sz w:val="16"/>
              </w:rPr>
              <w:t>E</w:t>
            </w:r>
          </w:p>
        </w:tc>
        <w:tc>
          <w:tcPr>
            <w:tcW w:w="288" w:type="dxa"/>
          </w:tcPr>
          <w:p>
            <w:pPr>
              <w:pStyle w:val="TableParagraph"/>
              <w:spacing w:line="158" w:lineRule="exact" w:before="23"/>
              <w:ind w:right="89"/>
              <w:jc w:val="right"/>
              <w:rPr>
                <w:sz w:val="16"/>
              </w:rPr>
            </w:pPr>
            <w:r>
              <w:rPr>
                <w:color w:val="231F20"/>
                <w:w w:val="68"/>
                <w:sz w:val="16"/>
              </w:rPr>
              <w:t>C</w:t>
            </w:r>
          </w:p>
        </w:tc>
        <w:tc>
          <w:tcPr>
            <w:tcW w:w="288" w:type="dxa"/>
          </w:tcPr>
          <w:p>
            <w:pPr>
              <w:pStyle w:val="TableParagraph"/>
              <w:spacing w:line="158" w:lineRule="exact" w:before="23"/>
              <w:ind w:left="107"/>
              <w:rPr>
                <w:sz w:val="16"/>
              </w:rPr>
            </w:pPr>
            <w:r>
              <w:rPr>
                <w:color w:val="231F20"/>
                <w:w w:val="68"/>
                <w:sz w:val="16"/>
              </w:rPr>
              <w:t>C</w:t>
            </w:r>
          </w:p>
        </w:tc>
        <w:tc>
          <w:tcPr>
            <w:tcW w:w="288" w:type="dxa"/>
          </w:tcPr>
          <w:p>
            <w:pPr>
              <w:pStyle w:val="TableParagraph"/>
              <w:spacing w:line="158" w:lineRule="exact" w:before="23"/>
              <w:ind w:left="15"/>
              <w:jc w:val="center"/>
              <w:rPr>
                <w:sz w:val="16"/>
              </w:rPr>
            </w:pPr>
            <w:r>
              <w:rPr>
                <w:color w:val="231F20"/>
                <w:w w:val="68"/>
                <w:sz w:val="16"/>
              </w:rPr>
              <w:t>E</w:t>
            </w:r>
          </w:p>
        </w:tc>
        <w:tc>
          <w:tcPr>
            <w:tcW w:w="288" w:type="dxa"/>
          </w:tcPr>
          <w:p>
            <w:pPr>
              <w:pStyle w:val="TableParagraph"/>
              <w:spacing w:line="158" w:lineRule="exact" w:before="23"/>
              <w:ind w:right="89"/>
              <w:jc w:val="right"/>
              <w:rPr>
                <w:sz w:val="16"/>
              </w:rPr>
            </w:pPr>
            <w:r>
              <w:rPr>
                <w:color w:val="231F20"/>
                <w:w w:val="68"/>
                <w:sz w:val="16"/>
              </w:rPr>
              <w:t>C</w:t>
            </w: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88"/>
              <w:jc w:val="right"/>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89"/>
              <w:jc w:val="right"/>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90"/>
                <w:sz w:val="16"/>
              </w:rPr>
              <w:t>NITRIC ACID, 30% - 70%</w:t>
            </w:r>
          </w:p>
        </w:tc>
        <w:tc>
          <w:tcPr>
            <w:tcW w:w="288" w:type="dxa"/>
          </w:tcPr>
          <w:p>
            <w:pPr>
              <w:pStyle w:val="TableParagraph"/>
              <w:spacing w:line="158" w:lineRule="exact" w:before="23"/>
              <w:ind w:right="91"/>
              <w:jc w:val="right"/>
              <w:rPr>
                <w:sz w:val="16"/>
              </w:rPr>
            </w:pPr>
            <w:r>
              <w:rPr>
                <w:color w:val="231F20"/>
                <w:w w:val="72"/>
                <w:sz w:val="16"/>
              </w:rPr>
              <w:t>F</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line="158" w:lineRule="exact" w:before="23"/>
              <w:ind w:left="21"/>
              <w:jc w:val="center"/>
              <w:rPr>
                <w:sz w:val="16"/>
              </w:rPr>
            </w:pPr>
            <w:r>
              <w:rPr>
                <w:color w:val="231F20"/>
                <w:w w:val="68"/>
                <w:sz w:val="16"/>
              </w:rPr>
              <w:t>C</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21"/>
              <w:jc w:val="center"/>
              <w:rPr>
                <w:sz w:val="16"/>
              </w:rPr>
            </w:pPr>
            <w:r>
              <w:rPr>
                <w:color w:val="231F20"/>
                <w:w w:val="71"/>
                <w:sz w:val="16"/>
              </w:rPr>
              <w:t>X</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line="158" w:lineRule="exact" w:before="23"/>
              <w:ind w:left="21"/>
              <w:jc w:val="center"/>
              <w:rPr>
                <w:sz w:val="16"/>
              </w:rPr>
            </w:pPr>
            <w:r>
              <w:rPr>
                <w:color w:val="231F20"/>
                <w:w w:val="72"/>
                <w:sz w:val="16"/>
              </w:rPr>
              <w:t>F</w:t>
            </w:r>
          </w:p>
        </w:tc>
        <w:tc>
          <w:tcPr>
            <w:tcW w:w="288" w:type="dxa"/>
          </w:tcPr>
          <w:p>
            <w:pPr>
              <w:pStyle w:val="TableParagraph"/>
              <w:spacing w:line="158" w:lineRule="exact" w:before="23"/>
              <w:ind w:right="91"/>
              <w:jc w:val="right"/>
              <w:rPr>
                <w:sz w:val="16"/>
              </w:rPr>
            </w:pPr>
            <w:r>
              <w:rPr>
                <w:color w:val="231F20"/>
                <w:w w:val="72"/>
                <w:sz w:val="16"/>
              </w:rPr>
              <w:t>F</w:t>
            </w:r>
          </w:p>
        </w:tc>
        <w:tc>
          <w:tcPr>
            <w:tcW w:w="288" w:type="dxa"/>
          </w:tcPr>
          <w:p>
            <w:pPr>
              <w:pStyle w:val="TableParagraph"/>
              <w:spacing w:line="158" w:lineRule="exact" w:before="23"/>
              <w:ind w:left="21"/>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before="23"/>
              <w:ind w:left="2"/>
              <w:rPr>
                <w:sz w:val="16"/>
              </w:rPr>
            </w:pPr>
            <w:r>
              <w:rPr>
                <w:color w:val="231F20"/>
                <w:w w:val="90"/>
                <w:sz w:val="16"/>
              </w:rPr>
              <w:t>MIL-R-25567 (RP-1)</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70"/>
                <w:sz w:val="16"/>
              </w:rPr>
              <w:t>NITRILOTRIETHANOL (Triethanolamine)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2"/>
                <w:sz w:val="16"/>
              </w:rPr>
              <w:t>F</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72"/>
                <w:sz w:val="16"/>
              </w:rPr>
              <w:t>F</w:t>
            </w:r>
          </w:p>
        </w:tc>
      </w:tr>
      <w:tr>
        <w:trPr>
          <w:trHeight w:val="201" w:hRule="atLeast"/>
        </w:trPr>
        <w:tc>
          <w:tcPr>
            <w:tcW w:w="2227" w:type="dxa"/>
            <w:tcBorders>
              <w:left w:val="nil"/>
            </w:tcBorders>
          </w:tcPr>
          <w:p>
            <w:pPr>
              <w:pStyle w:val="TableParagraph"/>
              <w:spacing w:line="158" w:lineRule="exact" w:before="23"/>
              <w:ind w:left="2"/>
              <w:rPr>
                <w:sz w:val="16"/>
              </w:rPr>
            </w:pPr>
            <w:r>
              <w:rPr>
                <w:color w:val="231F20"/>
                <w:w w:val="90"/>
                <w:sz w:val="16"/>
              </w:rPr>
              <w:t>MIL-R-25576 (RP-1)</w:t>
            </w:r>
          </w:p>
        </w:tc>
        <w:tc>
          <w:tcPr>
            <w:tcW w:w="288" w:type="dxa"/>
          </w:tcPr>
          <w:p>
            <w:pPr>
              <w:pStyle w:val="TableParagraph"/>
              <w:spacing w:line="158" w:lineRule="exact" w:before="23"/>
              <w:ind w:left="15"/>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left="107"/>
              <w:rPr>
                <w:sz w:val="16"/>
              </w:rPr>
            </w:pPr>
            <w:r>
              <w:rPr>
                <w:color w:val="231F20"/>
                <w:w w:val="68"/>
                <w:sz w:val="16"/>
              </w:rPr>
              <w:t>C</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left="15"/>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NITROBENZENE</w:t>
            </w:r>
          </w:p>
        </w:tc>
        <w:tc>
          <w:tcPr>
            <w:tcW w:w="288" w:type="dxa"/>
          </w:tcPr>
          <w:p>
            <w:pPr>
              <w:pStyle w:val="TableParagraph"/>
              <w:spacing w:line="159" w:lineRule="exact"/>
              <w:ind w:right="91"/>
              <w:jc w:val="right"/>
              <w:rPr>
                <w:sz w:val="16"/>
              </w:rPr>
            </w:pPr>
            <w:r>
              <w:rPr>
                <w:color w:val="231F20"/>
                <w:w w:val="72"/>
                <w:sz w:val="16"/>
              </w:rPr>
              <w:t>F</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before="23"/>
              <w:ind w:left="2"/>
              <w:rPr>
                <w:sz w:val="16"/>
              </w:rPr>
            </w:pPr>
            <w:r>
              <w:rPr>
                <w:color w:val="231F20"/>
                <w:w w:val="90"/>
                <w:sz w:val="16"/>
              </w:rPr>
              <w:t>MIL-S-3136 TYPE 1 FUEL</w:t>
            </w:r>
          </w:p>
        </w:tc>
        <w:tc>
          <w:tcPr>
            <w:tcW w:w="288" w:type="dxa"/>
          </w:tcPr>
          <w:p>
            <w:pPr>
              <w:pStyle w:val="TableParagraph"/>
              <w:spacing w:line="158" w:lineRule="exact" w:before="23"/>
              <w:ind w:left="15"/>
              <w:jc w:val="center"/>
              <w:rPr>
                <w:sz w:val="16"/>
              </w:rPr>
            </w:pPr>
            <w:r>
              <w:rPr>
                <w:color w:val="231F20"/>
                <w:w w:val="71"/>
                <w:sz w:val="16"/>
              </w:rPr>
              <w:t>X</w:t>
            </w:r>
          </w:p>
        </w:tc>
        <w:tc>
          <w:tcPr>
            <w:tcW w:w="288" w:type="dxa"/>
          </w:tcPr>
          <w:p>
            <w:pPr>
              <w:pStyle w:val="TableParagraph"/>
              <w:spacing w:line="158" w:lineRule="exact" w:before="23"/>
              <w:ind w:right="89"/>
              <w:jc w:val="right"/>
              <w:rPr>
                <w:sz w:val="16"/>
              </w:rPr>
            </w:pPr>
            <w:r>
              <w:rPr>
                <w:color w:val="231F20"/>
                <w:w w:val="68"/>
                <w:sz w:val="16"/>
              </w:rPr>
              <w:t>C</w:t>
            </w:r>
          </w:p>
        </w:tc>
        <w:tc>
          <w:tcPr>
            <w:tcW w:w="288" w:type="dxa"/>
          </w:tcPr>
          <w:p>
            <w:pPr>
              <w:pStyle w:val="TableParagraph"/>
              <w:spacing w:line="158" w:lineRule="exact" w:before="23"/>
              <w:ind w:left="107"/>
              <w:rPr>
                <w:sz w:val="16"/>
              </w:rPr>
            </w:pPr>
            <w:r>
              <w:rPr>
                <w:color w:val="231F20"/>
                <w:w w:val="68"/>
                <w:sz w:val="16"/>
              </w:rPr>
              <w:t>C</w:t>
            </w:r>
          </w:p>
        </w:tc>
        <w:tc>
          <w:tcPr>
            <w:tcW w:w="288" w:type="dxa"/>
          </w:tcPr>
          <w:p>
            <w:pPr>
              <w:pStyle w:val="TableParagraph"/>
              <w:spacing w:line="158" w:lineRule="exact" w:before="23"/>
              <w:ind w:left="15"/>
              <w:jc w:val="center"/>
              <w:rPr>
                <w:sz w:val="16"/>
              </w:rPr>
            </w:pPr>
            <w:r>
              <w:rPr>
                <w:color w:val="231F20"/>
                <w:w w:val="71"/>
                <w:sz w:val="16"/>
              </w:rPr>
              <w:t>X</w:t>
            </w:r>
          </w:p>
        </w:tc>
        <w:tc>
          <w:tcPr>
            <w:tcW w:w="288" w:type="dxa"/>
          </w:tcPr>
          <w:p>
            <w:pPr>
              <w:pStyle w:val="TableParagraph"/>
              <w:spacing w:line="158" w:lineRule="exact" w:before="23"/>
              <w:ind w:right="92"/>
              <w:jc w:val="right"/>
              <w:rPr>
                <w:sz w:val="16"/>
              </w:rPr>
            </w:pPr>
            <w:r>
              <w:rPr>
                <w:color w:val="231F20"/>
                <w:w w:val="68"/>
                <w:sz w:val="16"/>
              </w:rPr>
              <w:t>E</w:t>
            </w:r>
          </w:p>
        </w:tc>
        <w:tc>
          <w:tcPr>
            <w:tcW w:w="288" w:type="dxa"/>
          </w:tcPr>
          <w:p>
            <w:pPr>
              <w:pStyle w:val="TableParagraph"/>
              <w:spacing w:line="158" w:lineRule="exact" w:before="23"/>
              <w:ind w:left="15"/>
              <w:jc w:val="center"/>
              <w:rPr>
                <w:sz w:val="16"/>
              </w:rPr>
            </w:pPr>
            <w:r>
              <w:rPr>
                <w:color w:val="231F20"/>
                <w:w w:val="71"/>
                <w:sz w:val="16"/>
              </w:rPr>
              <w:t>X</w:t>
            </w:r>
          </w:p>
        </w:tc>
        <w:tc>
          <w:tcPr>
            <w:tcW w:w="288" w:type="dxa"/>
          </w:tcPr>
          <w:p>
            <w:pPr>
              <w:pStyle w:val="TableParagraph"/>
              <w:spacing w:line="158" w:lineRule="exact" w:before="23"/>
              <w:ind w:right="91"/>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92"/>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NITROETHANE</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5"/>
                <w:sz w:val="16"/>
              </w:rPr>
              <w:t>G</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before="23"/>
              <w:ind w:left="2"/>
              <w:rPr>
                <w:sz w:val="16"/>
              </w:rPr>
            </w:pPr>
            <w:r>
              <w:rPr>
                <w:color w:val="231F20"/>
                <w:w w:val="90"/>
                <w:sz w:val="16"/>
              </w:rPr>
              <w:t>MIL-S-3136 TYPE 2 FUEL</w:t>
            </w:r>
          </w:p>
        </w:tc>
        <w:tc>
          <w:tcPr>
            <w:tcW w:w="288" w:type="dxa"/>
          </w:tcPr>
          <w:p>
            <w:pPr>
              <w:pStyle w:val="TableParagraph"/>
              <w:spacing w:line="158" w:lineRule="exact" w:before="23"/>
              <w:ind w:left="15"/>
              <w:jc w:val="center"/>
              <w:rPr>
                <w:sz w:val="16"/>
              </w:rPr>
            </w:pPr>
            <w:r>
              <w:rPr>
                <w:color w:val="231F20"/>
                <w:w w:val="71"/>
                <w:sz w:val="16"/>
              </w:rPr>
              <w:t>X</w:t>
            </w:r>
          </w:p>
        </w:tc>
        <w:tc>
          <w:tcPr>
            <w:tcW w:w="288" w:type="dxa"/>
          </w:tcPr>
          <w:p>
            <w:pPr>
              <w:pStyle w:val="TableParagraph"/>
              <w:spacing w:line="158" w:lineRule="exact" w:before="23"/>
              <w:ind w:right="91"/>
              <w:jc w:val="right"/>
              <w:rPr>
                <w:sz w:val="16"/>
              </w:rPr>
            </w:pPr>
            <w:r>
              <w:rPr>
                <w:color w:val="231F20"/>
                <w:w w:val="71"/>
                <w:sz w:val="16"/>
              </w:rPr>
              <w:t>X</w:t>
            </w:r>
          </w:p>
        </w:tc>
        <w:tc>
          <w:tcPr>
            <w:tcW w:w="288" w:type="dxa"/>
          </w:tcPr>
          <w:p>
            <w:pPr>
              <w:pStyle w:val="TableParagraph"/>
              <w:spacing w:line="158" w:lineRule="exact" w:before="23"/>
              <w:ind w:left="108"/>
              <w:rPr>
                <w:sz w:val="16"/>
              </w:rPr>
            </w:pPr>
            <w:r>
              <w:rPr>
                <w:color w:val="231F20"/>
                <w:w w:val="71"/>
                <w:sz w:val="16"/>
              </w:rPr>
              <w:t>X</w:t>
            </w:r>
          </w:p>
        </w:tc>
        <w:tc>
          <w:tcPr>
            <w:tcW w:w="288" w:type="dxa"/>
          </w:tcPr>
          <w:p>
            <w:pPr>
              <w:pStyle w:val="TableParagraph"/>
              <w:spacing w:line="158" w:lineRule="exact" w:before="23"/>
              <w:ind w:left="15"/>
              <w:jc w:val="center"/>
              <w:rPr>
                <w:sz w:val="16"/>
              </w:rPr>
            </w:pPr>
            <w:r>
              <w:rPr>
                <w:color w:val="231F20"/>
                <w:w w:val="71"/>
                <w:sz w:val="16"/>
              </w:rPr>
              <w:t>X</w:t>
            </w:r>
          </w:p>
        </w:tc>
        <w:tc>
          <w:tcPr>
            <w:tcW w:w="288" w:type="dxa"/>
          </w:tcPr>
          <w:p>
            <w:pPr>
              <w:pStyle w:val="TableParagraph"/>
              <w:spacing w:line="158" w:lineRule="exact" w:before="23"/>
              <w:ind w:right="89"/>
              <w:jc w:val="right"/>
              <w:rPr>
                <w:sz w:val="16"/>
              </w:rPr>
            </w:pPr>
            <w:r>
              <w:rPr>
                <w:color w:val="231F20"/>
                <w:w w:val="68"/>
                <w:sz w:val="16"/>
              </w:rPr>
              <w:t>C</w:t>
            </w:r>
          </w:p>
        </w:tc>
        <w:tc>
          <w:tcPr>
            <w:tcW w:w="288" w:type="dxa"/>
          </w:tcPr>
          <w:p>
            <w:pPr>
              <w:pStyle w:val="TableParagraph"/>
              <w:spacing w:line="158" w:lineRule="exact" w:before="23"/>
              <w:ind w:left="15"/>
              <w:jc w:val="center"/>
              <w:rPr>
                <w:sz w:val="16"/>
              </w:rPr>
            </w:pPr>
            <w:r>
              <w:rPr>
                <w:color w:val="231F20"/>
                <w:w w:val="71"/>
                <w:sz w:val="16"/>
              </w:rPr>
              <w:t>X</w:t>
            </w:r>
          </w:p>
        </w:tc>
        <w:tc>
          <w:tcPr>
            <w:tcW w:w="288" w:type="dxa"/>
          </w:tcPr>
          <w:p>
            <w:pPr>
              <w:pStyle w:val="TableParagraph"/>
              <w:spacing w:line="158" w:lineRule="exact" w:before="23"/>
              <w:ind w:right="91"/>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89"/>
              <w:jc w:val="right"/>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NITROGEN</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8" w:lineRule="exact" w:before="23"/>
              <w:ind w:left="2"/>
              <w:rPr>
                <w:sz w:val="16"/>
              </w:rPr>
            </w:pPr>
            <w:r>
              <w:rPr>
                <w:color w:val="231F20"/>
                <w:w w:val="90"/>
                <w:sz w:val="16"/>
              </w:rPr>
              <w:t>MIL-S-3136 TYPE 3 FUEL</w:t>
            </w:r>
          </w:p>
        </w:tc>
        <w:tc>
          <w:tcPr>
            <w:tcW w:w="288" w:type="dxa"/>
          </w:tcPr>
          <w:p>
            <w:pPr>
              <w:pStyle w:val="TableParagraph"/>
              <w:spacing w:line="158" w:lineRule="exact" w:before="23"/>
              <w:ind w:left="15"/>
              <w:jc w:val="center"/>
              <w:rPr>
                <w:sz w:val="16"/>
              </w:rPr>
            </w:pPr>
            <w:r>
              <w:rPr>
                <w:color w:val="231F20"/>
                <w:w w:val="71"/>
                <w:sz w:val="16"/>
              </w:rPr>
              <w:t>X</w:t>
            </w:r>
          </w:p>
        </w:tc>
        <w:tc>
          <w:tcPr>
            <w:tcW w:w="288" w:type="dxa"/>
          </w:tcPr>
          <w:p>
            <w:pPr>
              <w:pStyle w:val="TableParagraph"/>
              <w:spacing w:line="158" w:lineRule="exact" w:before="23"/>
              <w:ind w:right="91"/>
              <w:jc w:val="right"/>
              <w:rPr>
                <w:sz w:val="16"/>
              </w:rPr>
            </w:pPr>
            <w:r>
              <w:rPr>
                <w:color w:val="231F20"/>
                <w:w w:val="71"/>
                <w:sz w:val="16"/>
              </w:rPr>
              <w:t>X</w:t>
            </w:r>
          </w:p>
        </w:tc>
        <w:tc>
          <w:tcPr>
            <w:tcW w:w="288" w:type="dxa"/>
          </w:tcPr>
          <w:p>
            <w:pPr>
              <w:pStyle w:val="TableParagraph"/>
              <w:spacing w:line="158" w:lineRule="exact" w:before="23"/>
              <w:ind w:left="108"/>
              <w:rPr>
                <w:sz w:val="16"/>
              </w:rPr>
            </w:pPr>
            <w:r>
              <w:rPr>
                <w:color w:val="231F20"/>
                <w:w w:val="71"/>
                <w:sz w:val="16"/>
              </w:rPr>
              <w:t>X</w:t>
            </w:r>
          </w:p>
        </w:tc>
        <w:tc>
          <w:tcPr>
            <w:tcW w:w="288" w:type="dxa"/>
          </w:tcPr>
          <w:p>
            <w:pPr>
              <w:pStyle w:val="TableParagraph"/>
              <w:spacing w:line="158" w:lineRule="exact" w:before="23"/>
              <w:ind w:left="15"/>
              <w:jc w:val="center"/>
              <w:rPr>
                <w:sz w:val="16"/>
              </w:rPr>
            </w:pPr>
            <w:r>
              <w:rPr>
                <w:color w:val="231F20"/>
                <w:w w:val="71"/>
                <w:sz w:val="16"/>
              </w:rPr>
              <w:t>X</w:t>
            </w:r>
          </w:p>
        </w:tc>
        <w:tc>
          <w:tcPr>
            <w:tcW w:w="288" w:type="dxa"/>
          </w:tcPr>
          <w:p>
            <w:pPr>
              <w:pStyle w:val="TableParagraph"/>
              <w:spacing w:line="158" w:lineRule="exact" w:before="23"/>
              <w:ind w:right="88"/>
              <w:jc w:val="right"/>
              <w:rPr>
                <w:sz w:val="16"/>
              </w:rPr>
            </w:pPr>
            <w:r>
              <w:rPr>
                <w:color w:val="231F20"/>
                <w:w w:val="65"/>
                <w:sz w:val="16"/>
              </w:rPr>
              <w:t>G</w:t>
            </w:r>
          </w:p>
        </w:tc>
        <w:tc>
          <w:tcPr>
            <w:tcW w:w="288" w:type="dxa"/>
          </w:tcPr>
          <w:p>
            <w:pPr>
              <w:pStyle w:val="TableParagraph"/>
              <w:spacing w:line="158" w:lineRule="exact" w:before="23"/>
              <w:ind w:left="15"/>
              <w:jc w:val="center"/>
              <w:rPr>
                <w:sz w:val="16"/>
              </w:rPr>
            </w:pPr>
            <w:r>
              <w:rPr>
                <w:color w:val="231F20"/>
                <w:w w:val="71"/>
                <w:sz w:val="16"/>
              </w:rPr>
              <w:t>X</w:t>
            </w:r>
          </w:p>
        </w:tc>
        <w:tc>
          <w:tcPr>
            <w:tcW w:w="288" w:type="dxa"/>
          </w:tcPr>
          <w:p>
            <w:pPr>
              <w:pStyle w:val="TableParagraph"/>
              <w:spacing w:line="158" w:lineRule="exact" w:before="23"/>
              <w:ind w:right="91"/>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88"/>
              <w:jc w:val="right"/>
              <w:rPr>
                <w:sz w:val="16"/>
              </w:rPr>
            </w:pPr>
            <w:r>
              <w:rPr>
                <w:color w:val="231F20"/>
                <w:w w:val="65"/>
                <w:sz w:val="16"/>
              </w:rPr>
              <w:t>G</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NITROMETHANE</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MIL-S-3136 TYPE 4 OIL, LOWSWELL</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NITROUS OXIDE GAS</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MIL-S-3136 TYPE 5 OIL, MEDSWELL</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NONANOIC ACID</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MIL-S-3136 TYPE 6 OIL, HI SWELL</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90"/>
                <w:sz w:val="16"/>
              </w:rPr>
              <w:t>NONANOL (Nonyl alcohol)</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90"/>
                <w:sz w:val="16"/>
              </w:rPr>
              <w:t>MIL-S-81087</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NUTO H</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bl>
    <w:p>
      <w:pPr>
        <w:spacing w:after="0"/>
        <w:rPr>
          <w:rFonts w:ascii="Times New Roman"/>
          <w:sz w:val="14"/>
        </w:rPr>
        <w:sectPr>
          <w:pgSz w:w="12240" w:h="15840"/>
          <w:pgMar w:header="0" w:footer="618" w:top="620" w:bottom="880" w:left="0" w:right="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5"/>
        <w:rPr>
          <w:b/>
          <w:sz w:val="23"/>
        </w:rPr>
      </w:pPr>
    </w:p>
    <w:p>
      <w:pPr>
        <w:spacing w:line="214" w:lineRule="exact" w:before="1"/>
        <w:ind w:left="1080" w:right="0" w:firstLine="0"/>
        <w:jc w:val="left"/>
        <w:rPr>
          <w:b/>
          <w:sz w:val="19"/>
        </w:rPr>
      </w:pPr>
      <w:r>
        <w:rPr/>
        <w:pict>
          <v:group style="position:absolute;margin-left:0pt;margin-top:-70.468124pt;width:612pt;height:71pt;mso-position-horizontal-relative:page;mso-position-vertical-relative:paragraph;z-index:11944" coordorigin="0,-1409" coordsize="12240,1420">
            <v:rect style="position:absolute;left:0;top:-240;width:12240;height:250" filled="true" fillcolor="#231f20" stroked="false">
              <v:fill opacity="49152f" type="solid"/>
            </v:rect>
            <v:rect style="position:absolute;left:0;top:-1410;width:12240;height:1170" filled="true" fillcolor="#0054a4" stroked="false">
              <v:fill type="solid"/>
            </v:rect>
            <v:shape style="position:absolute;left:1273;top:-974;width:3047;height:375" type="#_x0000_t75" stroked="false">
              <v:imagedata r:id="rId40" o:title=""/>
            </v:shape>
            <v:shape style="position:absolute;left:0;top:-1410;width:12240;height:1170" type="#_x0000_t202" filled="false" stroked="false">
              <v:textbox inset="0,0,0,0">
                <w:txbxContent>
                  <w:p>
                    <w:pPr>
                      <w:spacing w:before="186"/>
                      <w:ind w:left="4520" w:right="0" w:firstLine="0"/>
                      <w:jc w:val="left"/>
                      <w:rPr>
                        <w:b/>
                        <w:sz w:val="72"/>
                      </w:rPr>
                    </w:pPr>
                    <w:r>
                      <w:rPr>
                        <w:b/>
                        <w:color w:val="FFFFFF"/>
                        <w:spacing w:val="-12"/>
                        <w:w w:val="85"/>
                        <w:sz w:val="72"/>
                      </w:rPr>
                      <w:t>Chemical</w:t>
                    </w:r>
                    <w:r>
                      <w:rPr>
                        <w:b/>
                        <w:color w:val="FFFFFF"/>
                        <w:spacing w:val="-117"/>
                        <w:w w:val="85"/>
                        <w:sz w:val="72"/>
                      </w:rPr>
                      <w:t> </w:t>
                    </w:r>
                    <w:r>
                      <w:rPr>
                        <w:b/>
                        <w:color w:val="FFFFFF"/>
                        <w:spacing w:val="-12"/>
                        <w:w w:val="85"/>
                        <w:sz w:val="72"/>
                      </w:rPr>
                      <w:t>Resistance</w:t>
                    </w:r>
                    <w:r>
                      <w:rPr>
                        <w:b/>
                        <w:color w:val="FFFFFF"/>
                        <w:spacing w:val="-117"/>
                        <w:w w:val="85"/>
                        <w:sz w:val="72"/>
                      </w:rPr>
                      <w:t> </w:t>
                    </w:r>
                    <w:r>
                      <w:rPr>
                        <w:b/>
                        <w:color w:val="FFFFFF"/>
                        <w:spacing w:val="-13"/>
                        <w:w w:val="85"/>
                        <w:sz w:val="72"/>
                      </w:rPr>
                      <w:t>Chart</w:t>
                    </w:r>
                  </w:p>
                </w:txbxContent>
              </v:textbox>
              <w10:wrap type="none"/>
            </v:shape>
            <w10:wrap type="none"/>
          </v:group>
        </w:pict>
      </w:r>
      <w:r>
        <w:rPr>
          <w:b/>
          <w:color w:val="231F20"/>
          <w:sz w:val="19"/>
        </w:rPr>
        <w:t>Key to General Chemical Resistance Chart [all data based on 20°C (68°F) unless noted]:</w:t>
      </w:r>
    </w:p>
    <w:p>
      <w:pPr>
        <w:spacing w:line="214" w:lineRule="exact" w:before="0"/>
        <w:ind w:left="1080" w:right="0" w:firstLine="0"/>
        <w:jc w:val="left"/>
        <w:rPr>
          <w:b/>
          <w:sz w:val="19"/>
        </w:rPr>
      </w:pPr>
      <w:r>
        <w:rPr>
          <w:b/>
          <w:color w:val="231F20"/>
          <w:sz w:val="19"/>
        </w:rPr>
        <w:t>E – Excellent; G – Good; F – Fair; C – Conditional; I – Insufficient Data; X – Not Recommended; Blank – No Data</w:t>
      </w:r>
    </w:p>
    <w:p>
      <w:pPr>
        <w:tabs>
          <w:tab w:pos="9348" w:val="left" w:leader="none"/>
        </w:tabs>
        <w:spacing w:before="13" w:after="32"/>
        <w:ind w:left="4020" w:right="0" w:firstLine="0"/>
        <w:jc w:val="left"/>
        <w:rPr>
          <w:b/>
          <w:sz w:val="24"/>
        </w:rPr>
      </w:pPr>
      <w:r>
        <w:rPr>
          <w:b/>
          <w:color w:val="231F20"/>
          <w:w w:val="105"/>
          <w:sz w:val="24"/>
        </w:rPr>
        <w:t>COMPOUND</w:t>
        <w:tab/>
        <w:t>COMPOUND</w:t>
      </w:r>
    </w:p>
    <w:tbl>
      <w:tblPr>
        <w:tblW w:w="0" w:type="auto"/>
        <w:jc w:val="left"/>
        <w:tblInd w:w="1082"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227"/>
        <w:gridCol w:w="288"/>
        <w:gridCol w:w="288"/>
        <w:gridCol w:w="288"/>
        <w:gridCol w:w="288"/>
        <w:gridCol w:w="288"/>
        <w:gridCol w:w="288"/>
        <w:gridCol w:w="288"/>
        <w:gridCol w:w="288"/>
        <w:gridCol w:w="288"/>
        <w:gridCol w:w="288"/>
        <w:gridCol w:w="221"/>
        <w:gridCol w:w="2227"/>
        <w:gridCol w:w="288"/>
        <w:gridCol w:w="288"/>
        <w:gridCol w:w="288"/>
        <w:gridCol w:w="288"/>
        <w:gridCol w:w="288"/>
        <w:gridCol w:w="288"/>
        <w:gridCol w:w="288"/>
        <w:gridCol w:w="288"/>
        <w:gridCol w:w="288"/>
        <w:gridCol w:w="288"/>
      </w:tblGrid>
      <w:tr>
        <w:trPr>
          <w:trHeight w:val="761" w:hRule="atLeast"/>
        </w:trPr>
        <w:tc>
          <w:tcPr>
            <w:tcW w:w="2227" w:type="dxa"/>
            <w:tcBorders>
              <w:top w:val="nil"/>
              <w:left w:val="nil"/>
            </w:tcBorders>
          </w:tcPr>
          <w:p>
            <w:pPr>
              <w:pStyle w:val="TableParagraph"/>
              <w:spacing w:before="2"/>
              <w:rPr>
                <w:b/>
                <w:sz w:val="28"/>
              </w:rPr>
            </w:pPr>
          </w:p>
          <w:p>
            <w:pPr>
              <w:pStyle w:val="TableParagraph"/>
              <w:spacing w:line="220" w:lineRule="exact" w:before="0"/>
              <w:ind w:left="5" w:right="429"/>
              <w:rPr>
                <w:b/>
                <w:sz w:val="20"/>
              </w:rPr>
            </w:pPr>
            <w:r>
              <w:rPr>
                <w:b/>
                <w:color w:val="231F20"/>
                <w:sz w:val="20"/>
              </w:rPr>
              <w:t>Chemical or Material Conveyed</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CIIR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CR</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CSM</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EPDM</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NBR</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NR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SBR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XLPE</w:t>
            </w:r>
          </w:p>
        </w:tc>
        <w:tc>
          <w:tcPr>
            <w:tcW w:w="288" w:type="dxa"/>
            <w:tcBorders>
              <w:top w:val="nil"/>
            </w:tcBorders>
            <w:textDirection w:val="btLr"/>
          </w:tcPr>
          <w:p>
            <w:pPr>
              <w:pStyle w:val="TableParagraph"/>
              <w:spacing w:line="219" w:lineRule="exact" w:before="39"/>
              <w:ind w:left="41"/>
              <w:rPr>
                <w:b/>
                <w:sz w:val="20"/>
              </w:rPr>
            </w:pPr>
            <w:r>
              <w:rPr>
                <w:b/>
                <w:color w:val="231F20"/>
                <w:w w:val="75"/>
                <w:sz w:val="20"/>
              </w:rPr>
              <w:t>UHMWPE</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T629AA</w:t>
            </w:r>
          </w:p>
        </w:tc>
        <w:tc>
          <w:tcPr>
            <w:tcW w:w="2448" w:type="dxa"/>
            <w:gridSpan w:val="2"/>
            <w:tcBorders>
              <w:top w:val="nil"/>
            </w:tcBorders>
          </w:tcPr>
          <w:p>
            <w:pPr>
              <w:pStyle w:val="TableParagraph"/>
              <w:spacing w:before="2"/>
              <w:rPr>
                <w:b/>
                <w:sz w:val="28"/>
              </w:rPr>
            </w:pPr>
          </w:p>
          <w:p>
            <w:pPr>
              <w:pStyle w:val="TableParagraph"/>
              <w:spacing w:line="220" w:lineRule="exact" w:before="0"/>
              <w:ind w:left="221" w:right="429"/>
              <w:rPr>
                <w:b/>
                <w:sz w:val="20"/>
              </w:rPr>
            </w:pPr>
            <w:r>
              <w:rPr>
                <w:b/>
                <w:color w:val="231F20"/>
                <w:sz w:val="20"/>
              </w:rPr>
              <w:t>Chemical or Material Conveyed</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CIIR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CR</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CSM</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EPDM</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NBR</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NR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SBR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XLPE</w:t>
            </w:r>
          </w:p>
        </w:tc>
        <w:tc>
          <w:tcPr>
            <w:tcW w:w="288" w:type="dxa"/>
            <w:tcBorders>
              <w:top w:val="nil"/>
            </w:tcBorders>
            <w:textDirection w:val="btLr"/>
          </w:tcPr>
          <w:p>
            <w:pPr>
              <w:pStyle w:val="TableParagraph"/>
              <w:spacing w:line="219" w:lineRule="exact" w:before="39"/>
              <w:ind w:left="41"/>
              <w:rPr>
                <w:b/>
                <w:sz w:val="20"/>
              </w:rPr>
            </w:pPr>
            <w:r>
              <w:rPr>
                <w:b/>
                <w:color w:val="231F20"/>
                <w:w w:val="75"/>
                <w:sz w:val="20"/>
              </w:rPr>
              <w:t>UHMWPE</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T629AA</w:t>
            </w:r>
          </w:p>
        </w:tc>
      </w:tr>
      <w:tr>
        <w:trPr>
          <w:trHeight w:val="190" w:hRule="atLeast"/>
        </w:trPr>
        <w:tc>
          <w:tcPr>
            <w:tcW w:w="2227" w:type="dxa"/>
            <w:tcBorders>
              <w:left w:val="nil"/>
            </w:tcBorders>
          </w:tcPr>
          <w:p>
            <w:pPr>
              <w:pStyle w:val="TableParagraph"/>
              <w:spacing w:line="159" w:lineRule="exact" w:before="11"/>
              <w:ind w:left="5"/>
              <w:rPr>
                <w:sz w:val="16"/>
              </w:rPr>
            </w:pPr>
            <w:r>
              <w:rPr>
                <w:color w:val="231F20"/>
                <w:w w:val="80"/>
                <w:sz w:val="16"/>
              </w:rPr>
              <w:t>NYVAC LIGHT</w:t>
            </w: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21" w:type="dxa"/>
            <w:vMerge w:val="restart"/>
            <w:tcBorders>
              <w:bottom w:val="nil"/>
              <w:right w:val="nil"/>
            </w:tcBorders>
          </w:tcPr>
          <w:p>
            <w:pPr>
              <w:pStyle w:val="TableParagraph"/>
              <w:spacing w:before="0"/>
              <w:rPr>
                <w:rFonts w:ascii="Times New Roman"/>
                <w:sz w:val="14"/>
              </w:rPr>
            </w:pPr>
          </w:p>
        </w:tc>
        <w:tc>
          <w:tcPr>
            <w:tcW w:w="2227" w:type="dxa"/>
            <w:tcBorders>
              <w:left w:val="nil"/>
            </w:tcBorders>
          </w:tcPr>
          <w:p>
            <w:pPr>
              <w:pStyle w:val="TableParagraph"/>
              <w:spacing w:line="159" w:lineRule="exact" w:before="11"/>
              <w:ind w:left="5"/>
              <w:rPr>
                <w:sz w:val="16"/>
              </w:rPr>
            </w:pPr>
            <w:r>
              <w:rPr>
                <w:color w:val="231F20"/>
                <w:w w:val="85"/>
                <w:sz w:val="16"/>
              </w:rPr>
              <w:t>PHENYLAMINE (Aniline)</w:t>
            </w:r>
          </w:p>
        </w:tc>
        <w:tc>
          <w:tcPr>
            <w:tcW w:w="288" w:type="dxa"/>
          </w:tcPr>
          <w:p>
            <w:pPr>
              <w:pStyle w:val="TableParagraph"/>
              <w:spacing w:line="159" w:lineRule="exact" w:before="11"/>
              <w:ind w:left="112"/>
              <w:rPr>
                <w:sz w:val="16"/>
              </w:rPr>
            </w:pPr>
            <w:r>
              <w:rPr>
                <w:color w:val="231F20"/>
                <w:w w:val="68"/>
                <w:sz w:val="16"/>
              </w:rPr>
              <w:t>E</w:t>
            </w:r>
          </w:p>
        </w:tc>
        <w:tc>
          <w:tcPr>
            <w:tcW w:w="288" w:type="dxa"/>
          </w:tcPr>
          <w:p>
            <w:pPr>
              <w:pStyle w:val="TableParagraph"/>
              <w:spacing w:line="159" w:lineRule="exact" w:before="11"/>
              <w:ind w:left="19"/>
              <w:jc w:val="center"/>
              <w:rPr>
                <w:sz w:val="16"/>
              </w:rPr>
            </w:pPr>
            <w:r>
              <w:rPr>
                <w:color w:val="231F20"/>
                <w:w w:val="71"/>
                <w:sz w:val="16"/>
              </w:rPr>
              <w:t>X</w:t>
            </w:r>
          </w:p>
        </w:tc>
        <w:tc>
          <w:tcPr>
            <w:tcW w:w="288" w:type="dxa"/>
          </w:tcPr>
          <w:p>
            <w:pPr>
              <w:pStyle w:val="TableParagraph"/>
              <w:spacing w:line="159" w:lineRule="exact" w:before="11"/>
              <w:ind w:left="109"/>
              <w:rPr>
                <w:sz w:val="16"/>
              </w:rPr>
            </w:pPr>
            <w:r>
              <w:rPr>
                <w:color w:val="231F20"/>
                <w:w w:val="68"/>
                <w:sz w:val="16"/>
              </w:rPr>
              <w:t>C</w:t>
            </w:r>
          </w:p>
        </w:tc>
        <w:tc>
          <w:tcPr>
            <w:tcW w:w="288" w:type="dxa"/>
          </w:tcPr>
          <w:p>
            <w:pPr>
              <w:pStyle w:val="TableParagraph"/>
              <w:spacing w:line="159" w:lineRule="exact" w:before="11"/>
              <w:ind w:left="19"/>
              <w:jc w:val="center"/>
              <w:rPr>
                <w:sz w:val="16"/>
              </w:rPr>
            </w:pPr>
            <w:r>
              <w:rPr>
                <w:color w:val="231F20"/>
                <w:w w:val="68"/>
                <w:sz w:val="16"/>
              </w:rPr>
              <w:t>C</w:t>
            </w:r>
          </w:p>
        </w:tc>
        <w:tc>
          <w:tcPr>
            <w:tcW w:w="288" w:type="dxa"/>
          </w:tcPr>
          <w:p>
            <w:pPr>
              <w:pStyle w:val="TableParagraph"/>
              <w:spacing w:line="159" w:lineRule="exact" w:before="11"/>
              <w:ind w:right="89"/>
              <w:jc w:val="right"/>
              <w:rPr>
                <w:sz w:val="16"/>
              </w:rPr>
            </w:pPr>
            <w:r>
              <w:rPr>
                <w:color w:val="231F20"/>
                <w:w w:val="71"/>
                <w:sz w:val="16"/>
              </w:rPr>
              <w:t>X</w:t>
            </w:r>
          </w:p>
        </w:tc>
        <w:tc>
          <w:tcPr>
            <w:tcW w:w="288" w:type="dxa"/>
          </w:tcPr>
          <w:p>
            <w:pPr>
              <w:pStyle w:val="TableParagraph"/>
              <w:spacing w:line="159" w:lineRule="exact" w:before="11"/>
              <w:ind w:left="110"/>
              <w:rPr>
                <w:sz w:val="16"/>
              </w:rPr>
            </w:pPr>
            <w:r>
              <w:rPr>
                <w:color w:val="231F20"/>
                <w:w w:val="71"/>
                <w:sz w:val="16"/>
              </w:rPr>
              <w:t>X</w:t>
            </w:r>
          </w:p>
        </w:tc>
        <w:tc>
          <w:tcPr>
            <w:tcW w:w="288" w:type="dxa"/>
          </w:tcPr>
          <w:p>
            <w:pPr>
              <w:pStyle w:val="TableParagraph"/>
              <w:spacing w:before="0"/>
              <w:rPr>
                <w:rFonts w:ascii="Times New Roman"/>
                <w:sz w:val="12"/>
              </w:rPr>
            </w:pPr>
          </w:p>
        </w:tc>
        <w:tc>
          <w:tcPr>
            <w:tcW w:w="288" w:type="dxa"/>
          </w:tcPr>
          <w:p>
            <w:pPr>
              <w:pStyle w:val="TableParagraph"/>
              <w:spacing w:line="159" w:lineRule="exact" w:before="11"/>
              <w:ind w:left="19"/>
              <w:jc w:val="center"/>
              <w:rPr>
                <w:sz w:val="16"/>
              </w:rPr>
            </w:pPr>
            <w:r>
              <w:rPr>
                <w:color w:val="231F20"/>
                <w:w w:val="68"/>
                <w:sz w:val="16"/>
              </w:rPr>
              <w:t>E</w:t>
            </w:r>
          </w:p>
        </w:tc>
        <w:tc>
          <w:tcPr>
            <w:tcW w:w="288" w:type="dxa"/>
          </w:tcPr>
          <w:p>
            <w:pPr>
              <w:pStyle w:val="TableParagraph"/>
              <w:spacing w:line="159" w:lineRule="exact" w:before="11"/>
              <w:ind w:left="20"/>
              <w:jc w:val="center"/>
              <w:rPr>
                <w:sz w:val="16"/>
              </w:rPr>
            </w:pPr>
            <w:r>
              <w:rPr>
                <w:color w:val="231F20"/>
                <w:w w:val="68"/>
                <w:sz w:val="16"/>
              </w:rPr>
              <w:t>E</w:t>
            </w:r>
          </w:p>
        </w:tc>
        <w:tc>
          <w:tcPr>
            <w:tcW w:w="288" w:type="dxa"/>
          </w:tcPr>
          <w:p>
            <w:pPr>
              <w:pStyle w:val="TableParagraph"/>
              <w:spacing w:line="159" w:lineRule="exact" w:before="11"/>
              <w:ind w:right="89"/>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OCTANOIC ACID (n-Caprylic acid)</w:t>
            </w:r>
          </w:p>
        </w:tc>
        <w:tc>
          <w:tcPr>
            <w:tcW w:w="288" w:type="dxa"/>
          </w:tcPr>
          <w:p>
            <w:pPr>
              <w:pStyle w:val="TableParagraph"/>
              <w:spacing w:line="159" w:lineRule="exact"/>
              <w:ind w:right="91"/>
              <w:jc w:val="right"/>
              <w:rPr>
                <w:sz w:val="16"/>
              </w:rPr>
            </w:pPr>
            <w:r>
              <w:rPr>
                <w:color w:val="231F20"/>
                <w:w w:val="72"/>
                <w:sz w:val="16"/>
              </w:rPr>
              <w:t>F</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72"/>
                <w:sz w:val="16"/>
              </w:rPr>
              <w:t>F</w:t>
            </w:r>
          </w:p>
        </w:tc>
        <w:tc>
          <w:tcPr>
            <w:tcW w:w="288" w:type="dxa"/>
          </w:tcPr>
          <w:p>
            <w:pPr>
              <w:pStyle w:val="TableParagraph"/>
              <w:spacing w:line="159" w:lineRule="exact"/>
              <w:ind w:right="91"/>
              <w:jc w:val="right"/>
              <w:rPr>
                <w:sz w:val="16"/>
              </w:rPr>
            </w:pPr>
            <w:r>
              <w:rPr>
                <w:color w:val="231F20"/>
                <w:w w:val="72"/>
                <w:sz w:val="16"/>
              </w:rPr>
              <w:t>F</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72"/>
                <w:sz w:val="16"/>
              </w:rPr>
              <w:t>F</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PHENYLBROMIDE (Bromobenzene)</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9" w:lineRule="exact"/>
              <w:ind w:left="4"/>
              <w:rPr>
                <w:sz w:val="16"/>
              </w:rPr>
            </w:pPr>
            <w:r>
              <w:rPr>
                <w:color w:val="231F20"/>
                <w:w w:val="90"/>
                <w:sz w:val="16"/>
              </w:rPr>
              <w:t>OCTANOL (Octyl alcohol)</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PHENYLBUTANE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OCTYL ACETATE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07"/>
              <w:rPr>
                <w:sz w:val="16"/>
              </w:rPr>
            </w:pPr>
            <w:r>
              <w:rPr>
                <w:color w:val="231F20"/>
                <w:w w:val="65"/>
                <w:sz w:val="16"/>
              </w:rPr>
              <w:t>G</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PHENYLCHLORIDE (Chlorobenzene)</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OCTYL ALCOHOL</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PHENYLETHYLENE (Styrene)</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8"/>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OCTYL ALDEHYDE</w:t>
            </w:r>
          </w:p>
        </w:tc>
        <w:tc>
          <w:tcPr>
            <w:tcW w:w="288" w:type="dxa"/>
          </w:tcPr>
          <w:p>
            <w:pPr>
              <w:pStyle w:val="TableParagraph"/>
              <w:spacing w:line="159" w:lineRule="exact"/>
              <w:ind w:right="92"/>
              <w:jc w:val="right"/>
              <w:rPr>
                <w:sz w:val="16"/>
              </w:rPr>
            </w:pPr>
            <w:r>
              <w:rPr>
                <w:color w:val="231F20"/>
                <w:w w:val="72"/>
                <w:sz w:val="16"/>
              </w:rPr>
              <w:t>F</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11"/>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PHENYLMETHANE (Toluene)</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4"/>
              <w:rPr>
                <w:sz w:val="16"/>
              </w:rPr>
            </w:pPr>
            <w:r>
              <w:rPr>
                <w:color w:val="231F20"/>
                <w:w w:val="85"/>
                <w:sz w:val="16"/>
              </w:rPr>
              <w:t>OCTYL AMINE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07"/>
              <w:rPr>
                <w:sz w:val="16"/>
              </w:rPr>
            </w:pPr>
            <w:r>
              <w:rPr>
                <w:color w:val="231F20"/>
                <w:w w:val="65"/>
                <w:sz w:val="16"/>
              </w:rPr>
              <w:t>G</w:t>
            </w:r>
          </w:p>
        </w:tc>
        <w:tc>
          <w:tcPr>
            <w:tcW w:w="288" w:type="dxa"/>
          </w:tcPr>
          <w:p>
            <w:pPr>
              <w:pStyle w:val="TableParagraph"/>
              <w:spacing w:line="159" w:lineRule="exact"/>
              <w:ind w:left="19"/>
              <w:jc w:val="center"/>
              <w:rPr>
                <w:sz w:val="16"/>
              </w:rPr>
            </w:pPr>
            <w:r>
              <w:rPr>
                <w:color w:val="231F20"/>
                <w:w w:val="72"/>
                <w:sz w:val="16"/>
              </w:rPr>
              <w:t>F</w:t>
            </w:r>
          </w:p>
        </w:tc>
        <w:tc>
          <w:tcPr>
            <w:tcW w:w="288" w:type="dxa"/>
          </w:tcPr>
          <w:p>
            <w:pPr>
              <w:pStyle w:val="TableParagraph"/>
              <w:spacing w:line="159" w:lineRule="exact"/>
              <w:ind w:left="107"/>
              <w:rPr>
                <w:sz w:val="16"/>
              </w:rPr>
            </w:pPr>
            <w:r>
              <w:rPr>
                <w:color w:val="231F20"/>
                <w:w w:val="65"/>
                <w:sz w:val="16"/>
              </w:rPr>
              <w:t>G</w:t>
            </w:r>
          </w:p>
        </w:tc>
        <w:tc>
          <w:tcPr>
            <w:tcW w:w="288" w:type="dxa"/>
          </w:tcPr>
          <w:p>
            <w:pPr>
              <w:pStyle w:val="TableParagraph"/>
              <w:spacing w:line="159" w:lineRule="exact"/>
              <w:ind w:left="19"/>
              <w:jc w:val="center"/>
              <w:rPr>
                <w:sz w:val="16"/>
              </w:rPr>
            </w:pPr>
            <w:r>
              <w:rPr>
                <w:color w:val="231F20"/>
                <w:w w:val="72"/>
                <w:sz w:val="16"/>
              </w:rPr>
              <w:t>F</w:t>
            </w:r>
          </w:p>
        </w:tc>
        <w:tc>
          <w:tcPr>
            <w:tcW w:w="288" w:type="dxa"/>
          </w:tcPr>
          <w:p>
            <w:pPr>
              <w:pStyle w:val="TableParagraph"/>
              <w:spacing w:line="159" w:lineRule="exact"/>
              <w:ind w:right="92"/>
              <w:jc w:val="right"/>
              <w:rPr>
                <w:sz w:val="16"/>
              </w:rPr>
            </w:pPr>
            <w:r>
              <w:rPr>
                <w:color w:val="231F20"/>
                <w:w w:val="72"/>
                <w:sz w:val="16"/>
              </w:rPr>
              <w:t>F</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72"/>
                <w:sz w:val="16"/>
              </w:rPr>
              <w:t>F</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PHENYLMETHANOL (Benzyl alcohol)</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8"/>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OCTYL CARBINOL</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75"/>
                <w:sz w:val="16"/>
              </w:rPr>
              <w:t>PHENYLMETHYL</w:t>
            </w:r>
            <w:r>
              <w:rPr>
                <w:color w:val="231F20"/>
                <w:spacing w:val="-24"/>
                <w:w w:val="75"/>
                <w:sz w:val="16"/>
              </w:rPr>
              <w:t> </w:t>
            </w:r>
            <w:r>
              <w:rPr>
                <w:color w:val="231F20"/>
                <w:spacing w:val="-3"/>
                <w:w w:val="75"/>
                <w:sz w:val="16"/>
              </w:rPr>
              <w:t>ACETATE</w:t>
            </w:r>
            <w:r>
              <w:rPr>
                <w:color w:val="231F20"/>
                <w:spacing w:val="-23"/>
                <w:w w:val="75"/>
                <w:sz w:val="16"/>
              </w:rPr>
              <w:t> </w:t>
            </w:r>
            <w:r>
              <w:rPr>
                <w:color w:val="231F20"/>
                <w:w w:val="75"/>
                <w:sz w:val="16"/>
              </w:rPr>
              <w:t>(Acetic</w:t>
            </w:r>
            <w:r>
              <w:rPr>
                <w:color w:val="231F20"/>
                <w:spacing w:val="-22"/>
                <w:w w:val="75"/>
                <w:sz w:val="16"/>
              </w:rPr>
              <w:t> </w:t>
            </w:r>
            <w:r>
              <w:rPr>
                <w:color w:val="231F20"/>
                <w:w w:val="75"/>
                <w:sz w:val="16"/>
              </w:rPr>
              <w:t>acid)</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OCTYLENE GLYCOL</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PHOSPHATE ESTERS</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9"/>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4"/>
              <w:rPr>
                <w:sz w:val="16"/>
              </w:rPr>
            </w:pPr>
            <w:r>
              <w:rPr>
                <w:color w:val="231F20"/>
                <w:w w:val="85"/>
                <w:sz w:val="16"/>
              </w:rPr>
              <w:t>OIL-PETROLEUM</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5"/>
                <w:sz w:val="16"/>
              </w:rPr>
              <w:t>G</w:t>
            </w:r>
          </w:p>
        </w:tc>
        <w:tc>
          <w:tcPr>
            <w:tcW w:w="288" w:type="dxa"/>
          </w:tcPr>
          <w:p>
            <w:pPr>
              <w:pStyle w:val="TableParagraph"/>
              <w:spacing w:line="159" w:lineRule="exact"/>
              <w:ind w:left="107"/>
              <w:rPr>
                <w:sz w:val="16"/>
              </w:rPr>
            </w:pPr>
            <w:r>
              <w:rPr>
                <w:color w:val="231F20"/>
                <w:w w:val="65"/>
                <w:sz w:val="16"/>
              </w:rPr>
              <w:t>G</w:t>
            </w:r>
          </w:p>
        </w:tc>
        <w:tc>
          <w:tcPr>
            <w:tcW w:w="288" w:type="dxa"/>
          </w:tcPr>
          <w:p>
            <w:pPr>
              <w:pStyle w:val="TableParagraph"/>
              <w:spacing w:before="0"/>
              <w:rPr>
                <w:rFonts w:ascii="Times New Roman"/>
                <w:sz w:val="14"/>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PHOSPHORIC ACID 10%</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OLEIC ACID</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3"/>
              <w:rPr>
                <w:sz w:val="16"/>
              </w:rPr>
            </w:pPr>
            <w:r>
              <w:rPr>
                <w:color w:val="231F20"/>
                <w:w w:val="72"/>
                <w:sz w:val="16"/>
              </w:rPr>
              <w:t>F</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5"/>
                <w:sz w:val="16"/>
              </w:rPr>
              <w:t>G</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11"/>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5"/>
                <w:sz w:val="16"/>
              </w:rPr>
              <w:t>G</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90"/>
                <w:sz w:val="16"/>
              </w:rPr>
              <w:t>PHOSFORIC ACID 10% - 85%</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5"/>
                <w:sz w:val="16"/>
              </w:rPr>
              <w:t>G</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19"/>
              <w:jc w:val="center"/>
              <w:rPr>
                <w:sz w:val="16"/>
              </w:rPr>
            </w:pPr>
            <w:r>
              <w:rPr>
                <w:color w:val="231F20"/>
                <w:w w:val="65"/>
                <w:sz w:val="16"/>
              </w:rPr>
              <w:t>G</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6"/>
              <w:jc w:val="right"/>
              <w:rPr>
                <w:sz w:val="16"/>
              </w:rPr>
            </w:pPr>
            <w:r>
              <w:rPr>
                <w:color w:val="231F20"/>
                <w:w w:val="65"/>
                <w:sz w:val="16"/>
              </w:rPr>
              <w:t>G</w:t>
            </w:r>
          </w:p>
        </w:tc>
      </w:tr>
      <w:tr>
        <w:trPr>
          <w:trHeight w:val="201" w:hRule="atLeast"/>
        </w:trPr>
        <w:tc>
          <w:tcPr>
            <w:tcW w:w="2227" w:type="dxa"/>
            <w:tcBorders>
              <w:left w:val="nil"/>
            </w:tcBorders>
          </w:tcPr>
          <w:p>
            <w:pPr>
              <w:pStyle w:val="TableParagraph"/>
              <w:spacing w:line="159" w:lineRule="exact"/>
              <w:ind w:left="4"/>
              <w:rPr>
                <w:sz w:val="16"/>
              </w:rPr>
            </w:pPr>
            <w:r>
              <w:rPr>
                <w:color w:val="231F20"/>
                <w:w w:val="90"/>
                <w:sz w:val="16"/>
              </w:rPr>
              <w:t>OLEUM (Fuming sulfuric acid)</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0"/>
                <w:sz w:val="16"/>
              </w:rPr>
              <w:t>PHOSPHORUS TRICHLORIDE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OLIVE OIL</w:t>
            </w:r>
          </w:p>
        </w:tc>
        <w:tc>
          <w:tcPr>
            <w:tcW w:w="288" w:type="dxa"/>
          </w:tcPr>
          <w:p>
            <w:pPr>
              <w:pStyle w:val="TableParagraph"/>
              <w:spacing w:line="159" w:lineRule="exact"/>
              <w:ind w:right="88"/>
              <w:jc w:val="right"/>
              <w:rPr>
                <w:sz w:val="16"/>
              </w:rPr>
            </w:pPr>
            <w:r>
              <w:rPr>
                <w:color w:val="231F20"/>
                <w:w w:val="68"/>
                <w:sz w:val="16"/>
              </w:rPr>
              <w:t>C</w:t>
            </w:r>
          </w:p>
        </w:tc>
        <w:tc>
          <w:tcPr>
            <w:tcW w:w="288" w:type="dxa"/>
          </w:tcPr>
          <w:p>
            <w:pPr>
              <w:pStyle w:val="TableParagraph"/>
              <w:spacing w:line="159" w:lineRule="exact"/>
              <w:ind w:left="107"/>
              <w:rPr>
                <w:sz w:val="16"/>
              </w:rPr>
            </w:pPr>
            <w:r>
              <w:rPr>
                <w:color w:val="231F20"/>
                <w:w w:val="65"/>
                <w:sz w:val="16"/>
              </w:rPr>
              <w:t>G</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left="107"/>
              <w:rPr>
                <w:sz w:val="16"/>
              </w:rPr>
            </w:pPr>
            <w:r>
              <w:rPr>
                <w:color w:val="231F20"/>
                <w:w w:val="65"/>
                <w:sz w:val="16"/>
              </w:rPr>
              <w:t>G</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5"/>
                <w:sz w:val="16"/>
              </w:rPr>
              <w:t>PICRIC ACID, H20 SOLUTION</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ORTHO-DICHLOROBENZENE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0"/>
                <w:sz w:val="16"/>
              </w:rPr>
              <w:t>PINE OIL</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r>
      <w:tr>
        <w:trPr>
          <w:trHeight w:val="201" w:hRule="atLeast"/>
        </w:trPr>
        <w:tc>
          <w:tcPr>
            <w:tcW w:w="2227" w:type="dxa"/>
            <w:vMerge w:val="restart"/>
            <w:tcBorders>
              <w:left w:val="nil"/>
            </w:tcBorders>
          </w:tcPr>
          <w:p>
            <w:pPr>
              <w:pStyle w:val="TableParagraph"/>
              <w:ind w:left="4"/>
              <w:rPr>
                <w:sz w:val="16"/>
              </w:rPr>
            </w:pPr>
            <w:r>
              <w:rPr>
                <w:color w:val="231F20"/>
                <w:w w:val="80"/>
                <w:sz w:val="16"/>
              </w:rPr>
              <w:t>ORTHO-DICHLOROBENZOL</w:t>
            </w:r>
          </w:p>
          <w:p>
            <w:pPr>
              <w:pStyle w:val="TableParagraph"/>
              <w:spacing w:line="169" w:lineRule="exact" w:before="7"/>
              <w:ind w:left="5"/>
              <w:rPr>
                <w:sz w:val="16"/>
              </w:rPr>
            </w:pPr>
            <w:r>
              <w:rPr>
                <w:color w:val="231F20"/>
                <w:w w:val="90"/>
                <w:sz w:val="16"/>
              </w:rPr>
              <w:t>(o-Dichlorobenzene)</w:t>
            </w:r>
          </w:p>
        </w:tc>
        <w:tc>
          <w:tcPr>
            <w:tcW w:w="288" w:type="dxa"/>
            <w:vMerge w:val="restart"/>
          </w:tcPr>
          <w:p>
            <w:pPr>
              <w:pStyle w:val="TableParagraph"/>
              <w:spacing w:before="6"/>
              <w:rPr>
                <w:b/>
                <w:sz w:val="18"/>
              </w:rPr>
            </w:pPr>
          </w:p>
          <w:p>
            <w:pPr>
              <w:pStyle w:val="TableParagraph"/>
              <w:spacing w:line="169" w:lineRule="exact" w:before="0"/>
              <w:ind w:left="111"/>
              <w:rPr>
                <w:sz w:val="16"/>
              </w:rPr>
            </w:pPr>
            <w:r>
              <w:rPr>
                <w:color w:val="231F20"/>
                <w:w w:val="71"/>
                <w:sz w:val="16"/>
              </w:rPr>
              <w:t>X</w:t>
            </w:r>
          </w:p>
        </w:tc>
        <w:tc>
          <w:tcPr>
            <w:tcW w:w="288" w:type="dxa"/>
            <w:vMerge w:val="restart"/>
          </w:tcPr>
          <w:p>
            <w:pPr>
              <w:pStyle w:val="TableParagraph"/>
              <w:spacing w:before="6"/>
              <w:rPr>
                <w:b/>
                <w:sz w:val="18"/>
              </w:rPr>
            </w:pPr>
          </w:p>
          <w:p>
            <w:pPr>
              <w:pStyle w:val="TableParagraph"/>
              <w:spacing w:line="169" w:lineRule="exact" w:before="0"/>
              <w:ind w:left="111"/>
              <w:rPr>
                <w:sz w:val="16"/>
              </w:rPr>
            </w:pPr>
            <w:r>
              <w:rPr>
                <w:color w:val="231F20"/>
                <w:w w:val="71"/>
                <w:sz w:val="16"/>
              </w:rPr>
              <w:t>X</w:t>
            </w:r>
          </w:p>
        </w:tc>
        <w:tc>
          <w:tcPr>
            <w:tcW w:w="288" w:type="dxa"/>
            <w:vMerge w:val="restart"/>
          </w:tcPr>
          <w:p>
            <w:pPr>
              <w:pStyle w:val="TableParagraph"/>
              <w:spacing w:before="6"/>
              <w:rPr>
                <w:b/>
                <w:sz w:val="18"/>
              </w:rPr>
            </w:pPr>
          </w:p>
          <w:p>
            <w:pPr>
              <w:pStyle w:val="TableParagraph"/>
              <w:spacing w:line="169" w:lineRule="exact" w:before="0"/>
              <w:ind w:left="111"/>
              <w:rPr>
                <w:sz w:val="16"/>
              </w:rPr>
            </w:pPr>
            <w:r>
              <w:rPr>
                <w:color w:val="231F20"/>
                <w:w w:val="71"/>
                <w:sz w:val="16"/>
              </w:rPr>
              <w:t>X</w:t>
            </w:r>
          </w:p>
        </w:tc>
        <w:tc>
          <w:tcPr>
            <w:tcW w:w="288" w:type="dxa"/>
            <w:vMerge w:val="restart"/>
          </w:tcPr>
          <w:p>
            <w:pPr>
              <w:pStyle w:val="TableParagraph"/>
              <w:spacing w:before="6"/>
              <w:rPr>
                <w:b/>
                <w:sz w:val="18"/>
              </w:rPr>
            </w:pPr>
          </w:p>
          <w:p>
            <w:pPr>
              <w:pStyle w:val="TableParagraph"/>
              <w:spacing w:line="169" w:lineRule="exact" w:before="0"/>
              <w:ind w:left="111"/>
              <w:rPr>
                <w:sz w:val="16"/>
              </w:rPr>
            </w:pPr>
            <w:r>
              <w:rPr>
                <w:color w:val="231F20"/>
                <w:w w:val="71"/>
                <w:sz w:val="16"/>
              </w:rPr>
              <w:t>X</w:t>
            </w:r>
          </w:p>
        </w:tc>
        <w:tc>
          <w:tcPr>
            <w:tcW w:w="288" w:type="dxa"/>
            <w:vMerge w:val="restart"/>
          </w:tcPr>
          <w:p>
            <w:pPr>
              <w:pStyle w:val="TableParagraph"/>
              <w:spacing w:before="6"/>
              <w:rPr>
                <w:b/>
                <w:sz w:val="18"/>
              </w:rPr>
            </w:pPr>
          </w:p>
          <w:p>
            <w:pPr>
              <w:pStyle w:val="TableParagraph"/>
              <w:spacing w:line="169" w:lineRule="exact" w:before="0"/>
              <w:ind w:left="111"/>
              <w:rPr>
                <w:sz w:val="16"/>
              </w:rPr>
            </w:pPr>
            <w:r>
              <w:rPr>
                <w:color w:val="231F20"/>
                <w:w w:val="71"/>
                <w:sz w:val="16"/>
              </w:rPr>
              <w:t>X</w:t>
            </w:r>
          </w:p>
        </w:tc>
        <w:tc>
          <w:tcPr>
            <w:tcW w:w="288" w:type="dxa"/>
            <w:vMerge w:val="restart"/>
          </w:tcPr>
          <w:p>
            <w:pPr>
              <w:pStyle w:val="TableParagraph"/>
              <w:spacing w:before="6"/>
              <w:rPr>
                <w:b/>
                <w:sz w:val="18"/>
              </w:rPr>
            </w:pPr>
          </w:p>
          <w:p>
            <w:pPr>
              <w:pStyle w:val="TableParagraph"/>
              <w:spacing w:line="169" w:lineRule="exact" w:before="0"/>
              <w:ind w:left="111"/>
              <w:rPr>
                <w:sz w:val="16"/>
              </w:rPr>
            </w:pPr>
            <w:r>
              <w:rPr>
                <w:color w:val="231F20"/>
                <w:w w:val="71"/>
                <w:sz w:val="16"/>
              </w:rPr>
              <w:t>X</w:t>
            </w:r>
          </w:p>
        </w:tc>
        <w:tc>
          <w:tcPr>
            <w:tcW w:w="288" w:type="dxa"/>
            <w:vMerge w:val="restart"/>
          </w:tcPr>
          <w:p>
            <w:pPr>
              <w:pStyle w:val="TableParagraph"/>
              <w:spacing w:before="6"/>
              <w:rPr>
                <w:b/>
                <w:sz w:val="18"/>
              </w:rPr>
            </w:pPr>
          </w:p>
          <w:p>
            <w:pPr>
              <w:pStyle w:val="TableParagraph"/>
              <w:spacing w:line="169" w:lineRule="exact" w:before="0"/>
              <w:ind w:left="111"/>
              <w:rPr>
                <w:sz w:val="16"/>
              </w:rPr>
            </w:pPr>
            <w:r>
              <w:rPr>
                <w:color w:val="231F20"/>
                <w:w w:val="71"/>
                <w:sz w:val="16"/>
              </w:rPr>
              <w:t>X</w:t>
            </w: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6"/>
              <w:rPr>
                <w:b/>
                <w:sz w:val="18"/>
              </w:rPr>
            </w:pPr>
          </w:p>
          <w:p>
            <w:pPr>
              <w:pStyle w:val="TableParagraph"/>
              <w:spacing w:line="169" w:lineRule="exact" w:before="0"/>
              <w:ind w:left="111"/>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0"/>
                <w:sz w:val="16"/>
              </w:rPr>
              <w:t>PINENE</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7"/>
              <w:jc w:val="right"/>
              <w:rPr>
                <w:sz w:val="16"/>
              </w:rPr>
            </w:pPr>
            <w:r>
              <w:rPr>
                <w:color w:val="231F20"/>
                <w:w w:val="68"/>
                <w:sz w:val="16"/>
              </w:rPr>
              <w:t>C</w:t>
            </w:r>
          </w:p>
        </w:tc>
      </w:tr>
      <w:tr>
        <w:trPr>
          <w:trHeight w:val="191" w:hRule="atLeast"/>
        </w:trPr>
        <w:tc>
          <w:tcPr>
            <w:tcW w:w="2227" w:type="dxa"/>
            <w:vMerge/>
            <w:tcBorders>
              <w:top w:val="nil"/>
              <w:left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49" w:lineRule="exact"/>
              <w:ind w:left="4"/>
              <w:rPr>
                <w:sz w:val="16"/>
              </w:rPr>
            </w:pPr>
            <w:r>
              <w:rPr>
                <w:color w:val="231F20"/>
                <w:w w:val="80"/>
                <w:sz w:val="16"/>
              </w:rPr>
              <w:t>POLY CHLORINATED BIPHENOL</w:t>
            </w: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r>
      <w:tr>
        <w:trPr>
          <w:trHeight w:val="211" w:hRule="atLeast"/>
        </w:trPr>
        <w:tc>
          <w:tcPr>
            <w:tcW w:w="2227" w:type="dxa"/>
            <w:tcBorders>
              <w:left w:val="nil"/>
            </w:tcBorders>
          </w:tcPr>
          <w:p>
            <w:pPr>
              <w:pStyle w:val="TableParagraph"/>
              <w:spacing w:line="159" w:lineRule="exact" w:before="32"/>
              <w:ind w:left="5"/>
              <w:rPr>
                <w:sz w:val="16"/>
              </w:rPr>
            </w:pPr>
            <w:r>
              <w:rPr>
                <w:color w:val="231F20"/>
                <w:w w:val="80"/>
                <w:sz w:val="16"/>
              </w:rPr>
              <w:t>ORTHOXYLENE</w:t>
            </w:r>
          </w:p>
        </w:tc>
        <w:tc>
          <w:tcPr>
            <w:tcW w:w="288" w:type="dxa"/>
          </w:tcPr>
          <w:p>
            <w:pPr>
              <w:pStyle w:val="TableParagraph"/>
              <w:spacing w:line="159" w:lineRule="exact" w:before="32"/>
              <w:ind w:right="88"/>
              <w:jc w:val="right"/>
              <w:rPr>
                <w:sz w:val="16"/>
              </w:rPr>
            </w:pPr>
            <w:r>
              <w:rPr>
                <w:color w:val="231F20"/>
                <w:w w:val="71"/>
                <w:sz w:val="16"/>
              </w:rPr>
              <w:t>X</w:t>
            </w:r>
          </w:p>
        </w:tc>
        <w:tc>
          <w:tcPr>
            <w:tcW w:w="288" w:type="dxa"/>
          </w:tcPr>
          <w:p>
            <w:pPr>
              <w:pStyle w:val="TableParagraph"/>
              <w:spacing w:line="159" w:lineRule="exact" w:before="32"/>
              <w:ind w:left="111"/>
              <w:rPr>
                <w:sz w:val="16"/>
              </w:rPr>
            </w:pPr>
            <w:r>
              <w:rPr>
                <w:color w:val="231F20"/>
                <w:w w:val="71"/>
                <w:sz w:val="16"/>
              </w:rPr>
              <w:t>X</w:t>
            </w:r>
          </w:p>
        </w:tc>
        <w:tc>
          <w:tcPr>
            <w:tcW w:w="288" w:type="dxa"/>
          </w:tcPr>
          <w:p>
            <w:pPr>
              <w:pStyle w:val="TableParagraph"/>
              <w:spacing w:line="159" w:lineRule="exact" w:before="32"/>
              <w:ind w:left="20"/>
              <w:jc w:val="center"/>
              <w:rPr>
                <w:sz w:val="16"/>
              </w:rPr>
            </w:pPr>
            <w:r>
              <w:rPr>
                <w:color w:val="231F20"/>
                <w:w w:val="71"/>
                <w:sz w:val="16"/>
              </w:rPr>
              <w:t>X</w:t>
            </w:r>
          </w:p>
        </w:tc>
        <w:tc>
          <w:tcPr>
            <w:tcW w:w="288" w:type="dxa"/>
          </w:tcPr>
          <w:p>
            <w:pPr>
              <w:pStyle w:val="TableParagraph"/>
              <w:spacing w:line="159" w:lineRule="exact" w:before="32"/>
              <w:ind w:left="111"/>
              <w:rPr>
                <w:sz w:val="16"/>
              </w:rPr>
            </w:pPr>
            <w:r>
              <w:rPr>
                <w:color w:val="231F20"/>
                <w:w w:val="71"/>
                <w:sz w:val="16"/>
              </w:rPr>
              <w:t>X</w:t>
            </w:r>
          </w:p>
        </w:tc>
        <w:tc>
          <w:tcPr>
            <w:tcW w:w="288" w:type="dxa"/>
          </w:tcPr>
          <w:p>
            <w:pPr>
              <w:pStyle w:val="TableParagraph"/>
              <w:spacing w:line="159" w:lineRule="exact" w:before="32"/>
              <w:ind w:left="20"/>
              <w:jc w:val="center"/>
              <w:rPr>
                <w:sz w:val="16"/>
              </w:rPr>
            </w:pPr>
            <w:r>
              <w:rPr>
                <w:color w:val="231F20"/>
                <w:w w:val="71"/>
                <w:sz w:val="16"/>
              </w:rPr>
              <w:t>X</w:t>
            </w:r>
          </w:p>
        </w:tc>
        <w:tc>
          <w:tcPr>
            <w:tcW w:w="288" w:type="dxa"/>
          </w:tcPr>
          <w:p>
            <w:pPr>
              <w:pStyle w:val="TableParagraph"/>
              <w:spacing w:line="159" w:lineRule="exact" w:before="32"/>
              <w:ind w:right="88"/>
              <w:jc w:val="right"/>
              <w:rPr>
                <w:sz w:val="16"/>
              </w:rPr>
            </w:pPr>
            <w:r>
              <w:rPr>
                <w:color w:val="231F20"/>
                <w:w w:val="71"/>
                <w:sz w:val="16"/>
              </w:rPr>
              <w:t>X</w:t>
            </w:r>
          </w:p>
        </w:tc>
        <w:tc>
          <w:tcPr>
            <w:tcW w:w="288" w:type="dxa"/>
          </w:tcPr>
          <w:p>
            <w:pPr>
              <w:pStyle w:val="TableParagraph"/>
              <w:spacing w:line="159" w:lineRule="exact" w:before="32"/>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before="32"/>
              <w:ind w:left="20"/>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before="32"/>
              <w:ind w:left="4"/>
              <w:rPr>
                <w:sz w:val="16"/>
              </w:rPr>
            </w:pPr>
            <w:r>
              <w:rPr>
                <w:color w:val="231F20"/>
                <w:w w:val="80"/>
                <w:sz w:val="16"/>
              </w:rPr>
              <w:t>POLYETHYLENE GLYCOL E-400</w:t>
            </w:r>
          </w:p>
        </w:tc>
        <w:tc>
          <w:tcPr>
            <w:tcW w:w="288" w:type="dxa"/>
          </w:tcPr>
          <w:p>
            <w:pPr>
              <w:pStyle w:val="TableParagraph"/>
              <w:spacing w:line="159" w:lineRule="exact" w:before="32"/>
              <w:ind w:left="112"/>
              <w:rPr>
                <w:sz w:val="16"/>
              </w:rPr>
            </w:pPr>
            <w:r>
              <w:rPr>
                <w:color w:val="231F20"/>
                <w:w w:val="68"/>
                <w:sz w:val="16"/>
              </w:rPr>
              <w:t>E</w:t>
            </w:r>
          </w:p>
        </w:tc>
        <w:tc>
          <w:tcPr>
            <w:tcW w:w="288" w:type="dxa"/>
          </w:tcPr>
          <w:p>
            <w:pPr>
              <w:pStyle w:val="TableParagraph"/>
              <w:spacing w:line="159" w:lineRule="exact" w:before="32"/>
              <w:ind w:left="19"/>
              <w:jc w:val="center"/>
              <w:rPr>
                <w:sz w:val="16"/>
              </w:rPr>
            </w:pPr>
            <w:r>
              <w:rPr>
                <w:color w:val="231F20"/>
                <w:w w:val="65"/>
                <w:sz w:val="16"/>
              </w:rPr>
              <w:t>G</w:t>
            </w:r>
          </w:p>
        </w:tc>
        <w:tc>
          <w:tcPr>
            <w:tcW w:w="288" w:type="dxa"/>
          </w:tcPr>
          <w:p>
            <w:pPr>
              <w:pStyle w:val="TableParagraph"/>
              <w:spacing w:line="159" w:lineRule="exact" w:before="32"/>
              <w:ind w:left="112"/>
              <w:rPr>
                <w:sz w:val="16"/>
              </w:rPr>
            </w:pPr>
            <w:r>
              <w:rPr>
                <w:color w:val="231F20"/>
                <w:w w:val="68"/>
                <w:sz w:val="16"/>
              </w:rPr>
              <w:t>E</w:t>
            </w:r>
          </w:p>
        </w:tc>
        <w:tc>
          <w:tcPr>
            <w:tcW w:w="288" w:type="dxa"/>
          </w:tcPr>
          <w:p>
            <w:pPr>
              <w:pStyle w:val="TableParagraph"/>
              <w:spacing w:line="159" w:lineRule="exact" w:before="32"/>
              <w:ind w:left="19"/>
              <w:jc w:val="center"/>
              <w:rPr>
                <w:sz w:val="16"/>
              </w:rPr>
            </w:pPr>
            <w:r>
              <w:rPr>
                <w:color w:val="231F20"/>
                <w:w w:val="68"/>
                <w:sz w:val="16"/>
              </w:rPr>
              <w:t>E</w:t>
            </w:r>
          </w:p>
        </w:tc>
        <w:tc>
          <w:tcPr>
            <w:tcW w:w="288" w:type="dxa"/>
          </w:tcPr>
          <w:p>
            <w:pPr>
              <w:pStyle w:val="TableParagraph"/>
              <w:spacing w:line="159" w:lineRule="exact" w:before="32"/>
              <w:ind w:right="87"/>
              <w:jc w:val="right"/>
              <w:rPr>
                <w:sz w:val="16"/>
              </w:rPr>
            </w:pPr>
            <w:r>
              <w:rPr>
                <w:color w:val="231F20"/>
                <w:w w:val="68"/>
                <w:sz w:val="16"/>
              </w:rPr>
              <w:t>C</w:t>
            </w:r>
          </w:p>
        </w:tc>
        <w:tc>
          <w:tcPr>
            <w:tcW w:w="288" w:type="dxa"/>
          </w:tcPr>
          <w:p>
            <w:pPr>
              <w:pStyle w:val="TableParagraph"/>
              <w:spacing w:line="159" w:lineRule="exact" w:before="32"/>
              <w:ind w:left="112"/>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before="32"/>
              <w:ind w:right="87"/>
              <w:jc w:val="right"/>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OXALIC ACID</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5"/>
                <w:sz w:val="16"/>
              </w:rPr>
              <w:t>G</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5"/>
                <w:sz w:val="16"/>
              </w:rPr>
              <w:t>G</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POLYOL ESTER</w:t>
            </w: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6"/>
              <w:jc w:val="right"/>
              <w:rPr>
                <w:sz w:val="16"/>
              </w:rPr>
            </w:pPr>
            <w:r>
              <w:rPr>
                <w:color w:val="231F20"/>
                <w:w w:val="65"/>
                <w:sz w:val="16"/>
              </w:rPr>
              <w:t>G</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OXYDIETHANOL</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POLYPROPYLENE GLYCOL</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OZONE</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13"/>
              <w:rPr>
                <w:sz w:val="16"/>
              </w:rPr>
            </w:pPr>
            <w:r>
              <w:rPr>
                <w:color w:val="231F20"/>
                <w:w w:val="72"/>
                <w:sz w:val="16"/>
              </w:rPr>
              <w:t>F</w:t>
            </w:r>
          </w:p>
        </w:tc>
        <w:tc>
          <w:tcPr>
            <w:tcW w:w="288" w:type="dxa"/>
          </w:tcPr>
          <w:p>
            <w:pPr>
              <w:pStyle w:val="TableParagraph"/>
              <w:spacing w:line="159" w:lineRule="exact"/>
              <w:ind w:left="20"/>
              <w:jc w:val="center"/>
              <w:rPr>
                <w:sz w:val="16"/>
              </w:rPr>
            </w:pPr>
            <w:r>
              <w:rPr>
                <w:color w:val="231F20"/>
                <w:w w:val="65"/>
                <w:sz w:val="16"/>
              </w:rPr>
              <w:t>G</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POTASSIUM ACETATE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7"/>
              <w:jc w:val="right"/>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P-CYMENE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POTASSIUM BISULFATE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PAINT THINNER</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1"/>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5"/>
                <w:sz w:val="16"/>
              </w:rPr>
              <w:t>POTASSIUM BISULFITE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PALMITIC ACID</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1"/>
              <w:jc w:val="center"/>
              <w:rPr>
                <w:sz w:val="16"/>
              </w:rPr>
            </w:pPr>
            <w:r>
              <w:rPr>
                <w:color w:val="231F20"/>
                <w:w w:val="68"/>
                <w:sz w:val="16"/>
              </w:rPr>
              <w:t>C</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1"/>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5"/>
                <w:sz w:val="16"/>
              </w:rPr>
              <w:t>POTASSIUM CARBONATE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PAPERMAKERS ALUM</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4"/>
              <w:rPr>
                <w:sz w:val="16"/>
              </w:rPr>
            </w:pPr>
            <w:r>
              <w:rPr>
                <w:color w:val="231F20"/>
                <w:w w:val="80"/>
                <w:sz w:val="16"/>
              </w:rPr>
              <w:t>POTASSIUM CHLORIDE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left="107"/>
              <w:rPr>
                <w:sz w:val="16"/>
              </w:rPr>
            </w:pPr>
            <w:r>
              <w:rPr>
                <w:color w:val="231F20"/>
                <w:w w:val="65"/>
                <w:sz w:val="16"/>
              </w:rPr>
              <w:t>G</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PARA-DICHLOROBENZENE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1"/>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1"/>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1"/>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4"/>
              <w:rPr>
                <w:sz w:val="16"/>
              </w:rPr>
            </w:pPr>
            <w:r>
              <w:rPr>
                <w:color w:val="231F20"/>
                <w:w w:val="85"/>
                <w:sz w:val="16"/>
              </w:rPr>
              <w:t>POTASSIUM CHROMATE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left="113"/>
              <w:rPr>
                <w:sz w:val="16"/>
              </w:rPr>
            </w:pPr>
            <w:r>
              <w:rPr>
                <w:color w:val="231F20"/>
                <w:w w:val="72"/>
                <w:sz w:val="16"/>
              </w:rPr>
              <w:t>F</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86"/>
              <w:jc w:val="right"/>
              <w:rPr>
                <w:sz w:val="16"/>
              </w:rPr>
            </w:pPr>
            <w:r>
              <w:rPr>
                <w:color w:val="231F20"/>
                <w:w w:val="65"/>
                <w:sz w:val="16"/>
              </w:rPr>
              <w:t>G</w:t>
            </w:r>
          </w:p>
        </w:tc>
        <w:tc>
          <w:tcPr>
            <w:tcW w:w="288" w:type="dxa"/>
          </w:tcPr>
          <w:p>
            <w:pPr>
              <w:pStyle w:val="TableParagraph"/>
              <w:spacing w:line="158" w:lineRule="exact"/>
              <w:ind w:left="108"/>
              <w:rPr>
                <w:sz w:val="16"/>
              </w:rPr>
            </w:pPr>
            <w:r>
              <w:rPr>
                <w:color w:val="231F20"/>
                <w:w w:val="65"/>
                <w:sz w:val="16"/>
              </w:rPr>
              <w:t>G</w:t>
            </w:r>
          </w:p>
        </w:tc>
        <w:tc>
          <w:tcPr>
            <w:tcW w:w="288" w:type="dxa"/>
          </w:tcPr>
          <w:p>
            <w:pPr>
              <w:pStyle w:val="TableParagraph"/>
              <w:spacing w:line="158" w:lineRule="exact"/>
              <w:ind w:left="19"/>
              <w:jc w:val="center"/>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right="86"/>
              <w:jc w:val="right"/>
              <w:rPr>
                <w:sz w:val="16"/>
              </w:rPr>
            </w:pPr>
            <w:r>
              <w:rPr>
                <w:color w:val="231F20"/>
                <w:w w:val="65"/>
                <w:sz w:val="16"/>
              </w:rPr>
              <w:t>G</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PARAFFIN WAX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1"/>
              <w:jc w:val="center"/>
              <w:rPr>
                <w:sz w:val="16"/>
              </w:rPr>
            </w:pPr>
            <w:r>
              <w:rPr>
                <w:color w:val="231F20"/>
                <w:w w:val="68"/>
                <w:sz w:val="16"/>
              </w:rPr>
              <w:t>E</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1"/>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1"/>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4"/>
              <w:rPr>
                <w:sz w:val="16"/>
              </w:rPr>
            </w:pPr>
            <w:r>
              <w:rPr>
                <w:color w:val="231F20"/>
                <w:w w:val="85"/>
                <w:sz w:val="16"/>
              </w:rPr>
              <w:t>POTASSIUM CYANIDE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PARALDEHYDE</w:t>
            </w:r>
          </w:p>
        </w:tc>
        <w:tc>
          <w:tcPr>
            <w:tcW w:w="288" w:type="dxa"/>
          </w:tcPr>
          <w:p>
            <w:pPr>
              <w:pStyle w:val="TableParagraph"/>
              <w:spacing w:line="159" w:lineRule="exact"/>
              <w:ind w:right="89"/>
              <w:jc w:val="right"/>
              <w:rPr>
                <w:sz w:val="16"/>
              </w:rPr>
            </w:pPr>
            <w:r>
              <w:rPr>
                <w:color w:val="231F20"/>
                <w:w w:val="68"/>
                <w:sz w:val="16"/>
              </w:rPr>
              <w:t>E</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1"/>
              <w:jc w:val="center"/>
              <w:rPr>
                <w:sz w:val="16"/>
              </w:rPr>
            </w:pPr>
            <w:r>
              <w:rPr>
                <w:color w:val="231F20"/>
                <w:w w:val="71"/>
                <w:sz w:val="16"/>
              </w:rPr>
              <w:t>X</w:t>
            </w:r>
          </w:p>
        </w:tc>
        <w:tc>
          <w:tcPr>
            <w:tcW w:w="288" w:type="dxa"/>
          </w:tcPr>
          <w:p>
            <w:pPr>
              <w:pStyle w:val="TableParagraph"/>
              <w:spacing w:line="159" w:lineRule="exact"/>
              <w:ind w:left="113"/>
              <w:rPr>
                <w:sz w:val="16"/>
              </w:rPr>
            </w:pPr>
            <w:r>
              <w:rPr>
                <w:color w:val="231F20"/>
                <w:w w:val="68"/>
                <w:sz w:val="16"/>
              </w:rPr>
              <w:t>E</w:t>
            </w:r>
          </w:p>
        </w:tc>
        <w:tc>
          <w:tcPr>
            <w:tcW w:w="288" w:type="dxa"/>
          </w:tcPr>
          <w:p>
            <w:pPr>
              <w:pStyle w:val="TableParagraph"/>
              <w:spacing w:line="159" w:lineRule="exact"/>
              <w:ind w:left="21"/>
              <w:jc w:val="center"/>
              <w:rPr>
                <w:sz w:val="16"/>
              </w:rPr>
            </w:pPr>
            <w:r>
              <w:rPr>
                <w:color w:val="231F20"/>
                <w:w w:val="68"/>
                <w:sz w:val="16"/>
              </w:rPr>
              <w:t>C</w:t>
            </w:r>
          </w:p>
        </w:tc>
        <w:tc>
          <w:tcPr>
            <w:tcW w:w="288" w:type="dxa"/>
          </w:tcPr>
          <w:p>
            <w:pPr>
              <w:pStyle w:val="TableParagraph"/>
              <w:spacing w:line="159" w:lineRule="exact"/>
              <w:ind w:right="91"/>
              <w:jc w:val="right"/>
              <w:rPr>
                <w:sz w:val="16"/>
              </w:rPr>
            </w:pPr>
            <w:r>
              <w:rPr>
                <w:color w:val="231F20"/>
                <w:w w:val="72"/>
                <w:sz w:val="16"/>
              </w:rPr>
              <w:t>F</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1"/>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4"/>
              <w:rPr>
                <w:sz w:val="16"/>
              </w:rPr>
            </w:pPr>
            <w:r>
              <w:rPr>
                <w:color w:val="231F20"/>
                <w:w w:val="85"/>
                <w:sz w:val="16"/>
              </w:rPr>
              <w:t>POTASSIUM DICHROMATE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left="107"/>
              <w:rPr>
                <w:sz w:val="16"/>
              </w:rPr>
            </w:pPr>
            <w:r>
              <w:rPr>
                <w:color w:val="231F20"/>
                <w:w w:val="65"/>
                <w:sz w:val="16"/>
              </w:rPr>
              <w:t>G</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09"/>
              <w:rPr>
                <w:sz w:val="16"/>
              </w:rPr>
            </w:pPr>
            <w:r>
              <w:rPr>
                <w:color w:val="231F20"/>
                <w:w w:val="68"/>
                <w:sz w:val="16"/>
              </w:rPr>
              <w:t>C</w:t>
            </w:r>
          </w:p>
        </w:tc>
        <w:tc>
          <w:tcPr>
            <w:tcW w:w="288" w:type="dxa"/>
          </w:tcPr>
          <w:p>
            <w:pPr>
              <w:pStyle w:val="TableParagraph"/>
              <w:spacing w:line="158" w:lineRule="exact"/>
              <w:ind w:left="19"/>
              <w:jc w:val="center"/>
              <w:rPr>
                <w:sz w:val="16"/>
              </w:rPr>
            </w:pPr>
            <w:r>
              <w:rPr>
                <w:color w:val="231F20"/>
                <w:w w:val="65"/>
                <w:sz w:val="16"/>
              </w:rPr>
              <w:t>G</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PARAXYLENE (p-Dimethylbenzene)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1"/>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1"/>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1"/>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vMerge w:val="restart"/>
            <w:tcBorders>
              <w:left w:val="nil"/>
            </w:tcBorders>
          </w:tcPr>
          <w:p>
            <w:pPr>
              <w:pStyle w:val="TableParagraph"/>
              <w:ind w:left="4"/>
              <w:rPr>
                <w:sz w:val="16"/>
              </w:rPr>
            </w:pPr>
            <w:r>
              <w:rPr>
                <w:color w:val="231F20"/>
                <w:w w:val="85"/>
                <w:sz w:val="16"/>
              </w:rPr>
              <w:t>POTASSIUM HYDRATE</w:t>
            </w:r>
          </w:p>
          <w:p>
            <w:pPr>
              <w:pStyle w:val="TableParagraph"/>
              <w:spacing w:line="169" w:lineRule="exact" w:before="7"/>
              <w:ind w:left="5"/>
              <w:rPr>
                <w:sz w:val="16"/>
              </w:rPr>
            </w:pPr>
            <w:r>
              <w:rPr>
                <w:color w:val="231F20"/>
                <w:w w:val="90"/>
                <w:sz w:val="16"/>
              </w:rPr>
              <w:t>(Potassium hydroxide)</w:t>
            </w:r>
          </w:p>
        </w:tc>
        <w:tc>
          <w:tcPr>
            <w:tcW w:w="288" w:type="dxa"/>
            <w:vMerge w:val="restart"/>
          </w:tcPr>
          <w:p>
            <w:pPr>
              <w:pStyle w:val="TableParagraph"/>
              <w:spacing w:before="6"/>
              <w:rPr>
                <w:b/>
                <w:sz w:val="18"/>
              </w:rPr>
            </w:pPr>
          </w:p>
          <w:p>
            <w:pPr>
              <w:pStyle w:val="TableParagraph"/>
              <w:spacing w:line="169" w:lineRule="exact" w:before="0"/>
              <w:ind w:left="112"/>
              <w:rPr>
                <w:sz w:val="16"/>
              </w:rPr>
            </w:pPr>
            <w:r>
              <w:rPr>
                <w:color w:val="231F20"/>
                <w:w w:val="68"/>
                <w:sz w:val="16"/>
              </w:rPr>
              <w:t>E</w:t>
            </w: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6"/>
              <w:rPr>
                <w:b/>
                <w:sz w:val="18"/>
              </w:rPr>
            </w:pPr>
          </w:p>
          <w:p>
            <w:pPr>
              <w:pStyle w:val="TableParagraph"/>
              <w:spacing w:line="169" w:lineRule="exact" w:before="0"/>
              <w:ind w:left="112"/>
              <w:rPr>
                <w:sz w:val="16"/>
              </w:rPr>
            </w:pPr>
            <w:r>
              <w:rPr>
                <w:color w:val="231F20"/>
                <w:w w:val="68"/>
                <w:sz w:val="16"/>
              </w:rPr>
              <w:t>E</w:t>
            </w: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6"/>
              <w:rPr>
                <w:b/>
                <w:sz w:val="18"/>
              </w:rPr>
            </w:pPr>
          </w:p>
          <w:p>
            <w:pPr>
              <w:pStyle w:val="TableParagraph"/>
              <w:spacing w:line="169" w:lineRule="exact" w:before="0"/>
              <w:ind w:left="109"/>
              <w:rPr>
                <w:sz w:val="16"/>
              </w:rPr>
            </w:pPr>
            <w:r>
              <w:rPr>
                <w:color w:val="231F20"/>
                <w:w w:val="68"/>
                <w:sz w:val="16"/>
              </w:rPr>
              <w:t>C</w:t>
            </w:r>
          </w:p>
        </w:tc>
        <w:tc>
          <w:tcPr>
            <w:tcW w:w="288" w:type="dxa"/>
            <w:vMerge w:val="restart"/>
          </w:tcPr>
          <w:p>
            <w:pPr>
              <w:pStyle w:val="TableParagraph"/>
              <w:spacing w:before="6"/>
              <w:rPr>
                <w:b/>
                <w:sz w:val="18"/>
              </w:rPr>
            </w:pPr>
          </w:p>
          <w:p>
            <w:pPr>
              <w:pStyle w:val="TableParagraph"/>
              <w:spacing w:line="169" w:lineRule="exact" w:before="0"/>
              <w:ind w:left="108"/>
              <w:rPr>
                <w:sz w:val="16"/>
              </w:rPr>
            </w:pPr>
            <w:r>
              <w:rPr>
                <w:color w:val="231F20"/>
                <w:w w:val="65"/>
                <w:sz w:val="16"/>
              </w:rPr>
              <w:t>G</w:t>
            </w:r>
          </w:p>
        </w:tc>
        <w:tc>
          <w:tcPr>
            <w:tcW w:w="288" w:type="dxa"/>
            <w:vMerge w:val="restart"/>
          </w:tcPr>
          <w:p>
            <w:pPr>
              <w:pStyle w:val="TableParagraph"/>
              <w:spacing w:before="6"/>
              <w:rPr>
                <w:b/>
                <w:sz w:val="18"/>
              </w:rPr>
            </w:pPr>
          </w:p>
          <w:p>
            <w:pPr>
              <w:pStyle w:val="TableParagraph"/>
              <w:spacing w:line="169" w:lineRule="exact" w:before="0"/>
              <w:ind w:left="112"/>
              <w:rPr>
                <w:sz w:val="16"/>
              </w:rPr>
            </w:pPr>
            <w:r>
              <w:rPr>
                <w:color w:val="231F20"/>
                <w:w w:val="68"/>
                <w:sz w:val="16"/>
              </w:rPr>
              <w:t>E</w:t>
            </w:r>
          </w:p>
        </w:tc>
        <w:tc>
          <w:tcPr>
            <w:tcW w:w="288" w:type="dxa"/>
            <w:vMerge w:val="restart"/>
          </w:tcPr>
          <w:p>
            <w:pPr>
              <w:pStyle w:val="TableParagraph"/>
              <w:spacing w:before="6"/>
              <w:rPr>
                <w:b/>
                <w:sz w:val="18"/>
              </w:rPr>
            </w:pPr>
          </w:p>
          <w:p>
            <w:pPr>
              <w:pStyle w:val="TableParagraph"/>
              <w:spacing w:line="169" w:lineRule="exact" w:before="0"/>
              <w:ind w:left="112"/>
              <w:rPr>
                <w:sz w:val="16"/>
              </w:rPr>
            </w:pPr>
            <w:r>
              <w:rPr>
                <w:color w:val="231F20"/>
                <w:w w:val="68"/>
                <w:sz w:val="16"/>
              </w:rPr>
              <w:t>E</w:t>
            </w:r>
          </w:p>
        </w:tc>
        <w:tc>
          <w:tcPr>
            <w:tcW w:w="288" w:type="dxa"/>
            <w:vMerge w:val="restart"/>
          </w:tcPr>
          <w:p>
            <w:pPr>
              <w:pStyle w:val="TableParagraph"/>
              <w:spacing w:before="0"/>
              <w:rPr>
                <w:rFonts w:ascii="Times New Roman"/>
                <w:sz w:val="14"/>
              </w:rPr>
            </w:pPr>
          </w:p>
        </w:tc>
      </w:tr>
      <w:tr>
        <w:trPr>
          <w:trHeight w:val="191" w:hRule="atLeast"/>
        </w:trPr>
        <w:tc>
          <w:tcPr>
            <w:tcW w:w="2227" w:type="dxa"/>
            <w:tcBorders>
              <w:left w:val="nil"/>
            </w:tcBorders>
          </w:tcPr>
          <w:p>
            <w:pPr>
              <w:pStyle w:val="TableParagraph"/>
              <w:spacing w:line="149" w:lineRule="exact"/>
              <w:ind w:left="5"/>
              <w:rPr>
                <w:sz w:val="16"/>
              </w:rPr>
            </w:pPr>
            <w:r>
              <w:rPr>
                <w:color w:val="231F20"/>
                <w:w w:val="80"/>
                <w:sz w:val="16"/>
              </w:rPr>
              <w:t>PCB</w:t>
            </w: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21" w:type="dxa"/>
            <w:vMerge/>
            <w:tcBorders>
              <w:top w:val="nil"/>
              <w:bottom w:val="nil"/>
              <w:right w:val="nil"/>
            </w:tcBorders>
          </w:tcPr>
          <w:p>
            <w:pPr>
              <w:rPr>
                <w:sz w:val="2"/>
                <w:szCs w:val="2"/>
              </w:rPr>
            </w:pPr>
          </w:p>
        </w:tc>
        <w:tc>
          <w:tcPr>
            <w:tcW w:w="2227" w:type="dxa"/>
            <w:vMerge/>
            <w:tcBorders>
              <w:top w:val="nil"/>
              <w:left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r>
      <w:tr>
        <w:trPr>
          <w:trHeight w:val="211" w:hRule="atLeast"/>
        </w:trPr>
        <w:tc>
          <w:tcPr>
            <w:tcW w:w="2227" w:type="dxa"/>
            <w:tcBorders>
              <w:left w:val="nil"/>
            </w:tcBorders>
          </w:tcPr>
          <w:p>
            <w:pPr>
              <w:pStyle w:val="TableParagraph"/>
              <w:spacing w:line="159" w:lineRule="exact" w:before="32"/>
              <w:ind w:left="5"/>
              <w:rPr>
                <w:sz w:val="16"/>
              </w:rPr>
            </w:pPr>
            <w:r>
              <w:rPr>
                <w:color w:val="231F20"/>
                <w:w w:val="70"/>
                <w:sz w:val="16"/>
              </w:rPr>
              <w:t>PELARGONIC ALCOHOL (Nonyl alcohol)</w:t>
            </w:r>
          </w:p>
        </w:tc>
        <w:tc>
          <w:tcPr>
            <w:tcW w:w="288" w:type="dxa"/>
          </w:tcPr>
          <w:p>
            <w:pPr>
              <w:pStyle w:val="TableParagraph"/>
              <w:spacing w:line="159" w:lineRule="exact" w:before="32"/>
              <w:ind w:right="90"/>
              <w:jc w:val="right"/>
              <w:rPr>
                <w:sz w:val="16"/>
              </w:rPr>
            </w:pPr>
            <w:r>
              <w:rPr>
                <w:color w:val="231F20"/>
                <w:w w:val="68"/>
                <w:sz w:val="16"/>
              </w:rPr>
              <w:t>E</w:t>
            </w:r>
          </w:p>
        </w:tc>
        <w:tc>
          <w:tcPr>
            <w:tcW w:w="288" w:type="dxa"/>
          </w:tcPr>
          <w:p>
            <w:pPr>
              <w:pStyle w:val="TableParagraph"/>
              <w:spacing w:line="159" w:lineRule="exact" w:before="32"/>
              <w:ind w:left="112"/>
              <w:rPr>
                <w:sz w:val="16"/>
              </w:rPr>
            </w:pPr>
            <w:r>
              <w:rPr>
                <w:color w:val="231F20"/>
                <w:w w:val="68"/>
                <w:sz w:val="16"/>
              </w:rPr>
              <w:t>E</w:t>
            </w:r>
          </w:p>
        </w:tc>
        <w:tc>
          <w:tcPr>
            <w:tcW w:w="288" w:type="dxa"/>
          </w:tcPr>
          <w:p>
            <w:pPr>
              <w:pStyle w:val="TableParagraph"/>
              <w:spacing w:line="159" w:lineRule="exact" w:before="32"/>
              <w:ind w:left="20"/>
              <w:jc w:val="center"/>
              <w:rPr>
                <w:sz w:val="16"/>
              </w:rPr>
            </w:pPr>
            <w:r>
              <w:rPr>
                <w:color w:val="231F20"/>
                <w:w w:val="68"/>
                <w:sz w:val="16"/>
              </w:rPr>
              <w:t>E</w:t>
            </w:r>
          </w:p>
        </w:tc>
        <w:tc>
          <w:tcPr>
            <w:tcW w:w="288" w:type="dxa"/>
          </w:tcPr>
          <w:p>
            <w:pPr>
              <w:pStyle w:val="TableParagraph"/>
              <w:spacing w:line="159" w:lineRule="exact" w:before="32"/>
              <w:ind w:left="112"/>
              <w:rPr>
                <w:sz w:val="16"/>
              </w:rPr>
            </w:pPr>
            <w:r>
              <w:rPr>
                <w:color w:val="231F20"/>
                <w:w w:val="68"/>
                <w:sz w:val="16"/>
              </w:rPr>
              <w:t>E</w:t>
            </w:r>
          </w:p>
        </w:tc>
        <w:tc>
          <w:tcPr>
            <w:tcW w:w="288" w:type="dxa"/>
          </w:tcPr>
          <w:p>
            <w:pPr>
              <w:pStyle w:val="TableParagraph"/>
              <w:spacing w:line="159" w:lineRule="exact" w:before="32"/>
              <w:ind w:left="20"/>
              <w:jc w:val="center"/>
              <w:rPr>
                <w:sz w:val="16"/>
              </w:rPr>
            </w:pPr>
            <w:r>
              <w:rPr>
                <w:color w:val="231F20"/>
                <w:w w:val="68"/>
                <w:sz w:val="16"/>
              </w:rPr>
              <w:t>E</w:t>
            </w:r>
          </w:p>
        </w:tc>
        <w:tc>
          <w:tcPr>
            <w:tcW w:w="288" w:type="dxa"/>
          </w:tcPr>
          <w:p>
            <w:pPr>
              <w:pStyle w:val="TableParagraph"/>
              <w:spacing w:line="159" w:lineRule="exact" w:before="32"/>
              <w:ind w:right="90"/>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9" w:lineRule="exact" w:before="32"/>
              <w:ind w:left="19"/>
              <w:jc w:val="center"/>
              <w:rPr>
                <w:sz w:val="16"/>
              </w:rPr>
            </w:pPr>
            <w:r>
              <w:rPr>
                <w:color w:val="231F20"/>
                <w:w w:val="68"/>
                <w:sz w:val="16"/>
              </w:rPr>
              <w:t>E</w:t>
            </w:r>
          </w:p>
        </w:tc>
        <w:tc>
          <w:tcPr>
            <w:tcW w:w="288" w:type="dxa"/>
          </w:tcPr>
          <w:p>
            <w:pPr>
              <w:pStyle w:val="TableParagraph"/>
              <w:spacing w:line="159" w:lineRule="exact" w:before="32"/>
              <w:ind w:left="112"/>
              <w:rPr>
                <w:sz w:val="16"/>
              </w:rPr>
            </w:pPr>
            <w:r>
              <w:rPr>
                <w:color w:val="231F20"/>
                <w:w w:val="68"/>
                <w:sz w:val="16"/>
              </w:rPr>
              <w:t>E</w:t>
            </w:r>
          </w:p>
        </w:tc>
        <w:tc>
          <w:tcPr>
            <w:tcW w:w="288" w:type="dxa"/>
          </w:tcPr>
          <w:p>
            <w:pPr>
              <w:pStyle w:val="TableParagraph"/>
              <w:spacing w:line="159" w:lineRule="exact" w:before="32"/>
              <w:ind w:left="19"/>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before="32"/>
              <w:ind w:left="5"/>
              <w:rPr>
                <w:sz w:val="16"/>
              </w:rPr>
            </w:pPr>
            <w:r>
              <w:rPr>
                <w:color w:val="231F20"/>
                <w:w w:val="80"/>
                <w:sz w:val="16"/>
              </w:rPr>
              <w:t>POTASSIUM HYDROXYDE</w:t>
            </w:r>
          </w:p>
        </w:tc>
        <w:tc>
          <w:tcPr>
            <w:tcW w:w="288" w:type="dxa"/>
          </w:tcPr>
          <w:p>
            <w:pPr>
              <w:pStyle w:val="TableParagraph"/>
              <w:spacing w:line="159" w:lineRule="exact" w:before="32"/>
              <w:ind w:left="112"/>
              <w:rPr>
                <w:sz w:val="16"/>
              </w:rPr>
            </w:pPr>
            <w:r>
              <w:rPr>
                <w:color w:val="231F20"/>
                <w:w w:val="68"/>
                <w:sz w:val="16"/>
              </w:rPr>
              <w:t>E</w:t>
            </w:r>
          </w:p>
        </w:tc>
        <w:tc>
          <w:tcPr>
            <w:tcW w:w="288" w:type="dxa"/>
          </w:tcPr>
          <w:p>
            <w:pPr>
              <w:pStyle w:val="TableParagraph"/>
              <w:spacing w:line="159" w:lineRule="exact" w:before="32"/>
              <w:ind w:left="20"/>
              <w:jc w:val="center"/>
              <w:rPr>
                <w:sz w:val="16"/>
              </w:rPr>
            </w:pPr>
            <w:r>
              <w:rPr>
                <w:color w:val="231F20"/>
                <w:w w:val="65"/>
                <w:sz w:val="16"/>
              </w:rPr>
              <w:t>G</w:t>
            </w:r>
          </w:p>
        </w:tc>
        <w:tc>
          <w:tcPr>
            <w:tcW w:w="288" w:type="dxa"/>
          </w:tcPr>
          <w:p>
            <w:pPr>
              <w:pStyle w:val="TableParagraph"/>
              <w:spacing w:line="159" w:lineRule="exact" w:before="32"/>
              <w:ind w:left="112"/>
              <w:rPr>
                <w:sz w:val="16"/>
              </w:rPr>
            </w:pPr>
            <w:r>
              <w:rPr>
                <w:color w:val="231F20"/>
                <w:w w:val="68"/>
                <w:sz w:val="16"/>
              </w:rPr>
              <w:t>E</w:t>
            </w:r>
          </w:p>
        </w:tc>
        <w:tc>
          <w:tcPr>
            <w:tcW w:w="288" w:type="dxa"/>
          </w:tcPr>
          <w:p>
            <w:pPr>
              <w:pStyle w:val="TableParagraph"/>
              <w:spacing w:line="159" w:lineRule="exact" w:before="32"/>
              <w:ind w:left="20"/>
              <w:jc w:val="center"/>
              <w:rPr>
                <w:sz w:val="16"/>
              </w:rPr>
            </w:pPr>
            <w:r>
              <w:rPr>
                <w:color w:val="231F20"/>
                <w:w w:val="68"/>
                <w:sz w:val="16"/>
              </w:rPr>
              <w:t>E</w:t>
            </w:r>
          </w:p>
        </w:tc>
        <w:tc>
          <w:tcPr>
            <w:tcW w:w="288" w:type="dxa"/>
          </w:tcPr>
          <w:p>
            <w:pPr>
              <w:pStyle w:val="TableParagraph"/>
              <w:spacing w:line="159" w:lineRule="exact" w:before="32"/>
              <w:ind w:right="86"/>
              <w:jc w:val="right"/>
              <w:rPr>
                <w:sz w:val="16"/>
              </w:rPr>
            </w:pPr>
            <w:r>
              <w:rPr>
                <w:color w:val="231F20"/>
                <w:w w:val="65"/>
                <w:sz w:val="16"/>
              </w:rPr>
              <w:t>G</w:t>
            </w:r>
          </w:p>
        </w:tc>
        <w:tc>
          <w:tcPr>
            <w:tcW w:w="288" w:type="dxa"/>
          </w:tcPr>
          <w:p>
            <w:pPr>
              <w:pStyle w:val="TableParagraph"/>
              <w:spacing w:line="159" w:lineRule="exact" w:before="32"/>
              <w:ind w:left="109"/>
              <w:rPr>
                <w:sz w:val="16"/>
              </w:rPr>
            </w:pPr>
            <w:r>
              <w:rPr>
                <w:color w:val="231F20"/>
                <w:w w:val="68"/>
                <w:sz w:val="16"/>
              </w:rPr>
              <w:t>C</w:t>
            </w:r>
          </w:p>
        </w:tc>
        <w:tc>
          <w:tcPr>
            <w:tcW w:w="288" w:type="dxa"/>
          </w:tcPr>
          <w:p>
            <w:pPr>
              <w:pStyle w:val="TableParagraph"/>
              <w:spacing w:line="159" w:lineRule="exact" w:before="32"/>
              <w:ind w:left="20"/>
              <w:jc w:val="center"/>
              <w:rPr>
                <w:sz w:val="16"/>
              </w:rPr>
            </w:pPr>
            <w:r>
              <w:rPr>
                <w:color w:val="231F20"/>
                <w:w w:val="65"/>
                <w:sz w:val="16"/>
              </w:rPr>
              <w:t>G</w:t>
            </w:r>
          </w:p>
        </w:tc>
        <w:tc>
          <w:tcPr>
            <w:tcW w:w="288" w:type="dxa"/>
          </w:tcPr>
          <w:p>
            <w:pPr>
              <w:pStyle w:val="TableParagraph"/>
              <w:spacing w:line="159" w:lineRule="exact" w:before="32"/>
              <w:ind w:left="20"/>
              <w:jc w:val="center"/>
              <w:rPr>
                <w:sz w:val="16"/>
              </w:rPr>
            </w:pPr>
            <w:r>
              <w:rPr>
                <w:color w:val="231F20"/>
                <w:w w:val="68"/>
                <w:sz w:val="16"/>
              </w:rPr>
              <w:t>E</w:t>
            </w:r>
          </w:p>
        </w:tc>
        <w:tc>
          <w:tcPr>
            <w:tcW w:w="288" w:type="dxa"/>
          </w:tcPr>
          <w:p>
            <w:pPr>
              <w:pStyle w:val="TableParagraph"/>
              <w:spacing w:line="159" w:lineRule="exact" w:before="32"/>
              <w:ind w:left="20"/>
              <w:jc w:val="center"/>
              <w:rPr>
                <w:sz w:val="16"/>
              </w:rPr>
            </w:pPr>
            <w:r>
              <w:rPr>
                <w:color w:val="231F20"/>
                <w:w w:val="68"/>
                <w:sz w:val="16"/>
              </w:rPr>
              <w:t>E</w:t>
            </w:r>
          </w:p>
        </w:tc>
        <w:tc>
          <w:tcPr>
            <w:tcW w:w="288" w:type="dxa"/>
          </w:tcPr>
          <w:p>
            <w:pPr>
              <w:pStyle w:val="TableParagraph"/>
              <w:spacing w:line="159" w:lineRule="exact" w:before="32"/>
              <w:ind w:right="86"/>
              <w:jc w:val="right"/>
              <w:rPr>
                <w:sz w:val="16"/>
              </w:rPr>
            </w:pPr>
            <w:r>
              <w:rPr>
                <w:color w:val="231F20"/>
                <w:w w:val="65"/>
                <w:sz w:val="16"/>
              </w:rPr>
              <w:t>G</w:t>
            </w: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PENTACHLOROETHANE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5"/>
                <w:sz w:val="16"/>
              </w:rPr>
              <w:t>POTASSIUM NITRATE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PENTADIONE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POTASSIUM PERMANGANATE, 5%</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1"/>
              <w:jc w:val="right"/>
              <w:rPr>
                <w:sz w:val="16"/>
              </w:rPr>
            </w:pPr>
            <w:r>
              <w:rPr>
                <w:color w:val="231F20"/>
                <w:w w:val="72"/>
                <w:sz w:val="16"/>
              </w:rPr>
              <w:t>F</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1"/>
              <w:jc w:val="right"/>
              <w:rPr>
                <w:sz w:val="16"/>
              </w:rPr>
            </w:pPr>
            <w:r>
              <w:rPr>
                <w:color w:val="231F20"/>
                <w:w w:val="72"/>
                <w:sz w:val="16"/>
              </w:rPr>
              <w:t>F</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PENTAMETHYLENE (Cyclopentane)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5"/>
                <w:sz w:val="16"/>
              </w:rPr>
              <w:t>G</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5"/>
                <w:sz w:val="16"/>
              </w:rPr>
              <w:t>G</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4"/>
              <w:rPr>
                <w:sz w:val="16"/>
              </w:rPr>
            </w:pPr>
            <w:r>
              <w:rPr>
                <w:color w:val="231F20"/>
                <w:w w:val="85"/>
                <w:sz w:val="16"/>
              </w:rPr>
              <w:t>POTASSIUM SILICATE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PENTANE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POTASSIUM SULFATE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90"/>
                <w:sz w:val="16"/>
              </w:rPr>
              <w:t>PENTANOL (Pentyl alcohol)</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before="0"/>
              <w:rPr>
                <w:rFonts w:ascii="Times New Roman"/>
                <w:sz w:val="14"/>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POTASSIUM SULFIDE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7"/>
              <w:jc w:val="right"/>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PENTANONE</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POTASSIUM SULFITE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90"/>
                <w:sz w:val="16"/>
              </w:rPr>
              <w:t>PENTASOL (Pentachlorophenol)</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PRESTONE ANTIFREEZE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4"/>
              <w:rPr>
                <w:sz w:val="16"/>
              </w:rPr>
            </w:pPr>
            <w:r>
              <w:rPr>
                <w:color w:val="231F20"/>
                <w:w w:val="85"/>
                <w:sz w:val="16"/>
              </w:rPr>
              <w:t>PENTYL ACETATE (Amyl acetate)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PRODUCER GAS</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5"/>
                <w:sz w:val="16"/>
              </w:rPr>
              <w:t>G</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PENTYL ALCOHOL (n-Amyl alcohol)</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PROPANE</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PENTYL BROMIDE (Amyl bromide)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PROPANEDIOL</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5"/>
                <w:sz w:val="16"/>
              </w:rPr>
              <w:t>G</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PENTYL CHLORIDE (Amyl chloride)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PROPANETRIOL</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90"/>
                <w:sz w:val="16"/>
              </w:rPr>
              <w:t>PENTYL ETHER (Amyl ether)</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2"/>
                <w:sz w:val="16"/>
              </w:rPr>
              <w:t>F</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PROPANOL</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PENTYLAMINE (Amylamine)</w:t>
            </w:r>
          </w:p>
        </w:tc>
        <w:tc>
          <w:tcPr>
            <w:tcW w:w="288" w:type="dxa"/>
          </w:tcPr>
          <w:p>
            <w:pPr>
              <w:pStyle w:val="TableParagraph"/>
              <w:spacing w:line="159" w:lineRule="exact"/>
              <w:ind w:right="85"/>
              <w:jc w:val="right"/>
              <w:rPr>
                <w:sz w:val="16"/>
              </w:rPr>
            </w:pPr>
            <w:r>
              <w:rPr>
                <w:color w:val="231F20"/>
                <w:w w:val="65"/>
                <w:sz w:val="16"/>
              </w:rPr>
              <w:t>G</w:t>
            </w:r>
          </w:p>
        </w:tc>
        <w:tc>
          <w:tcPr>
            <w:tcW w:w="288" w:type="dxa"/>
          </w:tcPr>
          <w:p>
            <w:pPr>
              <w:pStyle w:val="TableParagraph"/>
              <w:spacing w:line="159" w:lineRule="exact"/>
              <w:ind w:left="114"/>
              <w:rPr>
                <w:sz w:val="16"/>
              </w:rPr>
            </w:pPr>
            <w:r>
              <w:rPr>
                <w:color w:val="231F20"/>
                <w:w w:val="72"/>
                <w:sz w:val="16"/>
              </w:rPr>
              <w:t>F</w:t>
            </w:r>
          </w:p>
        </w:tc>
        <w:tc>
          <w:tcPr>
            <w:tcW w:w="288" w:type="dxa"/>
          </w:tcPr>
          <w:p>
            <w:pPr>
              <w:pStyle w:val="TableParagraph"/>
              <w:spacing w:line="159" w:lineRule="exact"/>
              <w:ind w:left="20"/>
              <w:jc w:val="center"/>
              <w:rPr>
                <w:sz w:val="16"/>
              </w:rPr>
            </w:pPr>
            <w:r>
              <w:rPr>
                <w:color w:val="231F20"/>
                <w:w w:val="72"/>
                <w:sz w:val="16"/>
              </w:rPr>
              <w:t>F</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2"/>
                <w:sz w:val="16"/>
              </w:rPr>
              <w:t>F</w:t>
            </w:r>
          </w:p>
        </w:tc>
        <w:tc>
          <w:tcPr>
            <w:tcW w:w="288" w:type="dxa"/>
          </w:tcPr>
          <w:p>
            <w:pPr>
              <w:pStyle w:val="TableParagraph"/>
              <w:spacing w:line="159" w:lineRule="exact"/>
              <w:ind w:right="91"/>
              <w:jc w:val="right"/>
              <w:rPr>
                <w:sz w:val="16"/>
              </w:rPr>
            </w:pPr>
            <w:r>
              <w:rPr>
                <w:color w:val="231F20"/>
                <w:w w:val="72"/>
                <w:sz w:val="16"/>
              </w:rPr>
              <w:t>F</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72"/>
                <w:sz w:val="16"/>
              </w:rPr>
              <w:t>F</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PROPANOLAMINE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PERCHLORIC ACID</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PROPANONE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r>
      <w:tr>
        <w:trPr>
          <w:trHeight w:val="201" w:hRule="atLeast"/>
        </w:trPr>
        <w:tc>
          <w:tcPr>
            <w:tcW w:w="2227" w:type="dxa"/>
            <w:vMerge w:val="restart"/>
            <w:tcBorders>
              <w:left w:val="nil"/>
            </w:tcBorders>
          </w:tcPr>
          <w:p>
            <w:pPr>
              <w:pStyle w:val="TableParagraph"/>
              <w:ind w:left="5"/>
              <w:rPr>
                <w:sz w:val="16"/>
              </w:rPr>
            </w:pPr>
            <w:r>
              <w:rPr>
                <w:color w:val="231F20"/>
                <w:w w:val="80"/>
                <w:sz w:val="16"/>
              </w:rPr>
              <w:t>PERCHLOROETHYLENE</w:t>
            </w:r>
          </w:p>
          <w:p>
            <w:pPr>
              <w:pStyle w:val="TableParagraph"/>
              <w:spacing w:line="169" w:lineRule="exact" w:before="7"/>
              <w:ind w:left="5"/>
              <w:rPr>
                <w:sz w:val="16"/>
              </w:rPr>
            </w:pPr>
            <w:r>
              <w:rPr>
                <w:color w:val="231F20"/>
                <w:w w:val="90"/>
                <w:sz w:val="16"/>
              </w:rPr>
              <w:t>(Tetrachloroethylene)</w:t>
            </w:r>
          </w:p>
        </w:tc>
        <w:tc>
          <w:tcPr>
            <w:tcW w:w="288" w:type="dxa"/>
            <w:vMerge w:val="restart"/>
          </w:tcPr>
          <w:p>
            <w:pPr>
              <w:pStyle w:val="TableParagraph"/>
              <w:spacing w:before="6"/>
              <w:rPr>
                <w:b/>
                <w:sz w:val="18"/>
              </w:rPr>
            </w:pPr>
          </w:p>
          <w:p>
            <w:pPr>
              <w:pStyle w:val="TableParagraph"/>
              <w:spacing w:line="169" w:lineRule="exact" w:before="0"/>
              <w:ind w:left="111"/>
              <w:rPr>
                <w:sz w:val="16"/>
              </w:rPr>
            </w:pPr>
            <w:r>
              <w:rPr>
                <w:color w:val="231F20"/>
                <w:w w:val="71"/>
                <w:sz w:val="16"/>
              </w:rPr>
              <w:t>X</w:t>
            </w:r>
          </w:p>
        </w:tc>
        <w:tc>
          <w:tcPr>
            <w:tcW w:w="288" w:type="dxa"/>
            <w:vMerge w:val="restart"/>
          </w:tcPr>
          <w:p>
            <w:pPr>
              <w:pStyle w:val="TableParagraph"/>
              <w:spacing w:before="6"/>
              <w:rPr>
                <w:b/>
                <w:sz w:val="18"/>
              </w:rPr>
            </w:pPr>
          </w:p>
          <w:p>
            <w:pPr>
              <w:pStyle w:val="TableParagraph"/>
              <w:spacing w:line="169" w:lineRule="exact" w:before="0"/>
              <w:ind w:left="111"/>
              <w:rPr>
                <w:sz w:val="16"/>
              </w:rPr>
            </w:pPr>
            <w:r>
              <w:rPr>
                <w:color w:val="231F20"/>
                <w:w w:val="71"/>
                <w:sz w:val="16"/>
              </w:rPr>
              <w:t>X</w:t>
            </w:r>
          </w:p>
        </w:tc>
        <w:tc>
          <w:tcPr>
            <w:tcW w:w="288" w:type="dxa"/>
            <w:vMerge w:val="restart"/>
          </w:tcPr>
          <w:p>
            <w:pPr>
              <w:pStyle w:val="TableParagraph"/>
              <w:spacing w:before="6"/>
              <w:rPr>
                <w:b/>
                <w:sz w:val="18"/>
              </w:rPr>
            </w:pPr>
          </w:p>
          <w:p>
            <w:pPr>
              <w:pStyle w:val="TableParagraph"/>
              <w:spacing w:line="169" w:lineRule="exact" w:before="0"/>
              <w:ind w:left="111"/>
              <w:rPr>
                <w:sz w:val="16"/>
              </w:rPr>
            </w:pPr>
            <w:r>
              <w:rPr>
                <w:color w:val="231F20"/>
                <w:w w:val="71"/>
                <w:sz w:val="16"/>
              </w:rPr>
              <w:t>X</w:t>
            </w:r>
          </w:p>
        </w:tc>
        <w:tc>
          <w:tcPr>
            <w:tcW w:w="288" w:type="dxa"/>
            <w:vMerge w:val="restart"/>
          </w:tcPr>
          <w:p>
            <w:pPr>
              <w:pStyle w:val="TableParagraph"/>
              <w:spacing w:before="6"/>
              <w:rPr>
                <w:b/>
                <w:sz w:val="18"/>
              </w:rPr>
            </w:pPr>
          </w:p>
          <w:p>
            <w:pPr>
              <w:pStyle w:val="TableParagraph"/>
              <w:spacing w:line="169" w:lineRule="exact" w:before="0"/>
              <w:ind w:left="111"/>
              <w:rPr>
                <w:sz w:val="16"/>
              </w:rPr>
            </w:pPr>
            <w:r>
              <w:rPr>
                <w:color w:val="231F20"/>
                <w:w w:val="71"/>
                <w:sz w:val="16"/>
              </w:rPr>
              <w:t>X</w:t>
            </w:r>
          </w:p>
        </w:tc>
        <w:tc>
          <w:tcPr>
            <w:tcW w:w="288" w:type="dxa"/>
            <w:vMerge w:val="restart"/>
          </w:tcPr>
          <w:p>
            <w:pPr>
              <w:pStyle w:val="TableParagraph"/>
              <w:spacing w:before="6"/>
              <w:rPr>
                <w:b/>
                <w:sz w:val="18"/>
              </w:rPr>
            </w:pPr>
          </w:p>
          <w:p>
            <w:pPr>
              <w:pStyle w:val="TableParagraph"/>
              <w:spacing w:line="169" w:lineRule="exact" w:before="0"/>
              <w:ind w:left="19"/>
              <w:jc w:val="center"/>
              <w:rPr>
                <w:sz w:val="16"/>
              </w:rPr>
            </w:pPr>
            <w:r>
              <w:rPr>
                <w:color w:val="231F20"/>
                <w:w w:val="72"/>
                <w:sz w:val="16"/>
              </w:rPr>
              <w:t>F</w:t>
            </w:r>
          </w:p>
        </w:tc>
        <w:tc>
          <w:tcPr>
            <w:tcW w:w="288" w:type="dxa"/>
            <w:vMerge w:val="restart"/>
          </w:tcPr>
          <w:p>
            <w:pPr>
              <w:pStyle w:val="TableParagraph"/>
              <w:spacing w:before="6"/>
              <w:rPr>
                <w:b/>
                <w:sz w:val="18"/>
              </w:rPr>
            </w:pPr>
          </w:p>
          <w:p>
            <w:pPr>
              <w:pStyle w:val="TableParagraph"/>
              <w:spacing w:line="169" w:lineRule="exact" w:before="0"/>
              <w:ind w:left="110"/>
              <w:rPr>
                <w:sz w:val="16"/>
              </w:rPr>
            </w:pPr>
            <w:r>
              <w:rPr>
                <w:color w:val="231F20"/>
                <w:w w:val="71"/>
                <w:sz w:val="16"/>
              </w:rPr>
              <w:t>X</w:t>
            </w:r>
          </w:p>
        </w:tc>
        <w:tc>
          <w:tcPr>
            <w:tcW w:w="288" w:type="dxa"/>
            <w:vMerge w:val="restart"/>
          </w:tcPr>
          <w:p>
            <w:pPr>
              <w:pStyle w:val="TableParagraph"/>
              <w:spacing w:before="6"/>
              <w:rPr>
                <w:b/>
                <w:sz w:val="18"/>
              </w:rPr>
            </w:pPr>
          </w:p>
          <w:p>
            <w:pPr>
              <w:pStyle w:val="TableParagraph"/>
              <w:spacing w:line="169" w:lineRule="exact" w:before="0"/>
              <w:ind w:left="111"/>
              <w:rPr>
                <w:sz w:val="16"/>
              </w:rPr>
            </w:pPr>
            <w:r>
              <w:rPr>
                <w:color w:val="231F20"/>
                <w:w w:val="71"/>
                <w:sz w:val="16"/>
              </w:rPr>
              <w:t>X</w:t>
            </w:r>
          </w:p>
        </w:tc>
        <w:tc>
          <w:tcPr>
            <w:tcW w:w="288" w:type="dxa"/>
            <w:vMerge w:val="restart"/>
          </w:tcPr>
          <w:p>
            <w:pPr>
              <w:pStyle w:val="TableParagraph"/>
              <w:spacing w:before="6"/>
              <w:rPr>
                <w:b/>
                <w:sz w:val="18"/>
              </w:rPr>
            </w:pPr>
          </w:p>
          <w:p>
            <w:pPr>
              <w:pStyle w:val="TableParagraph"/>
              <w:spacing w:line="169" w:lineRule="exact" w:before="0"/>
              <w:ind w:left="112"/>
              <w:rPr>
                <w:sz w:val="16"/>
              </w:rPr>
            </w:pPr>
            <w:r>
              <w:rPr>
                <w:color w:val="231F20"/>
                <w:w w:val="68"/>
                <w:sz w:val="16"/>
              </w:rPr>
              <w:t>E</w:t>
            </w:r>
          </w:p>
        </w:tc>
        <w:tc>
          <w:tcPr>
            <w:tcW w:w="288" w:type="dxa"/>
            <w:vMerge w:val="restart"/>
          </w:tcPr>
          <w:p>
            <w:pPr>
              <w:pStyle w:val="TableParagraph"/>
              <w:spacing w:before="6"/>
              <w:rPr>
                <w:b/>
                <w:sz w:val="18"/>
              </w:rPr>
            </w:pPr>
          </w:p>
          <w:p>
            <w:pPr>
              <w:pStyle w:val="TableParagraph"/>
              <w:spacing w:line="169" w:lineRule="exact" w:before="0"/>
              <w:ind w:left="112"/>
              <w:rPr>
                <w:sz w:val="16"/>
              </w:rPr>
            </w:pPr>
            <w:r>
              <w:rPr>
                <w:color w:val="231F20"/>
                <w:w w:val="68"/>
                <w:sz w:val="16"/>
              </w:rPr>
              <w:t>E</w:t>
            </w:r>
          </w:p>
        </w:tc>
        <w:tc>
          <w:tcPr>
            <w:tcW w:w="288" w:type="dxa"/>
            <w:vMerge w:val="restart"/>
          </w:tcPr>
          <w:p>
            <w:pPr>
              <w:pStyle w:val="TableParagraph"/>
              <w:spacing w:before="6"/>
              <w:rPr>
                <w:b/>
                <w:sz w:val="18"/>
              </w:rPr>
            </w:pPr>
          </w:p>
          <w:p>
            <w:pPr>
              <w:pStyle w:val="TableParagraph"/>
              <w:spacing w:line="169" w:lineRule="exact" w:before="0"/>
              <w:ind w:left="20"/>
              <w:jc w:val="center"/>
              <w:rPr>
                <w:sz w:val="16"/>
              </w:rPr>
            </w:pPr>
            <w:r>
              <w:rPr>
                <w:color w:val="231F20"/>
                <w:w w:val="72"/>
                <w:sz w:val="16"/>
              </w:rPr>
              <w:t>F</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PROPENOL</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191" w:hRule="atLeast"/>
        </w:trPr>
        <w:tc>
          <w:tcPr>
            <w:tcW w:w="2227" w:type="dxa"/>
            <w:vMerge/>
            <w:tcBorders>
              <w:top w:val="nil"/>
              <w:left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48" w:lineRule="exact"/>
              <w:ind w:left="5"/>
              <w:rPr>
                <w:sz w:val="16"/>
              </w:rPr>
            </w:pPr>
            <w:r>
              <w:rPr>
                <w:color w:val="231F20"/>
                <w:w w:val="85"/>
                <w:sz w:val="16"/>
              </w:rPr>
              <w:t>PROPANEDIAMINE</w:t>
            </w:r>
          </w:p>
        </w:tc>
        <w:tc>
          <w:tcPr>
            <w:tcW w:w="288" w:type="dxa"/>
          </w:tcPr>
          <w:p>
            <w:pPr>
              <w:pStyle w:val="TableParagraph"/>
              <w:spacing w:line="148" w:lineRule="exact"/>
              <w:ind w:left="112"/>
              <w:rPr>
                <w:sz w:val="16"/>
              </w:rPr>
            </w:pPr>
            <w:r>
              <w:rPr>
                <w:color w:val="231F20"/>
                <w:w w:val="68"/>
                <w:sz w:val="16"/>
              </w:rPr>
              <w:t>E</w:t>
            </w:r>
          </w:p>
        </w:tc>
        <w:tc>
          <w:tcPr>
            <w:tcW w:w="288" w:type="dxa"/>
          </w:tcPr>
          <w:p>
            <w:pPr>
              <w:pStyle w:val="TableParagraph"/>
              <w:spacing w:before="0"/>
              <w:rPr>
                <w:rFonts w:ascii="Times New Roman"/>
                <w:sz w:val="12"/>
              </w:rPr>
            </w:pPr>
          </w:p>
        </w:tc>
        <w:tc>
          <w:tcPr>
            <w:tcW w:w="288" w:type="dxa"/>
          </w:tcPr>
          <w:p>
            <w:pPr>
              <w:pStyle w:val="TableParagraph"/>
              <w:spacing w:line="148" w:lineRule="exact"/>
              <w:ind w:left="113"/>
              <w:rPr>
                <w:sz w:val="16"/>
              </w:rPr>
            </w:pPr>
            <w:r>
              <w:rPr>
                <w:color w:val="231F20"/>
                <w:w w:val="72"/>
                <w:sz w:val="16"/>
              </w:rPr>
              <w:t>F</w:t>
            </w:r>
          </w:p>
        </w:tc>
        <w:tc>
          <w:tcPr>
            <w:tcW w:w="288" w:type="dxa"/>
          </w:tcPr>
          <w:p>
            <w:pPr>
              <w:pStyle w:val="TableParagraph"/>
              <w:spacing w:before="0"/>
              <w:rPr>
                <w:rFonts w:ascii="Times New Roman"/>
                <w:sz w:val="12"/>
              </w:rPr>
            </w:pPr>
          </w:p>
        </w:tc>
        <w:tc>
          <w:tcPr>
            <w:tcW w:w="288" w:type="dxa"/>
          </w:tcPr>
          <w:p>
            <w:pPr>
              <w:pStyle w:val="TableParagraph"/>
              <w:spacing w:line="148" w:lineRule="exact"/>
              <w:ind w:right="86"/>
              <w:jc w:val="right"/>
              <w:rPr>
                <w:sz w:val="16"/>
              </w:rPr>
            </w:pPr>
            <w:r>
              <w:rPr>
                <w:color w:val="231F20"/>
                <w:w w:val="65"/>
                <w:sz w:val="16"/>
              </w:rPr>
              <w:t>G</w:t>
            </w:r>
          </w:p>
        </w:tc>
        <w:tc>
          <w:tcPr>
            <w:tcW w:w="288" w:type="dxa"/>
          </w:tcPr>
          <w:p>
            <w:pPr>
              <w:pStyle w:val="TableParagraph"/>
              <w:spacing w:line="148" w:lineRule="exact"/>
              <w:ind w:left="108"/>
              <w:rPr>
                <w:sz w:val="16"/>
              </w:rPr>
            </w:pPr>
            <w:r>
              <w:rPr>
                <w:color w:val="231F20"/>
                <w:w w:val="65"/>
                <w:sz w:val="16"/>
              </w:rPr>
              <w:t>G</w:t>
            </w: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line="148" w:lineRule="exact"/>
              <w:ind w:right="86"/>
              <w:jc w:val="right"/>
              <w:rPr>
                <w:sz w:val="16"/>
              </w:rPr>
            </w:pPr>
            <w:r>
              <w:rPr>
                <w:color w:val="231F20"/>
                <w:w w:val="65"/>
                <w:sz w:val="16"/>
              </w:rPr>
              <w:t>G</w:t>
            </w:r>
          </w:p>
        </w:tc>
      </w:tr>
      <w:tr>
        <w:trPr>
          <w:trHeight w:val="211" w:hRule="atLeast"/>
        </w:trPr>
        <w:tc>
          <w:tcPr>
            <w:tcW w:w="2227" w:type="dxa"/>
            <w:vMerge w:val="restart"/>
            <w:tcBorders>
              <w:left w:val="nil"/>
            </w:tcBorders>
          </w:tcPr>
          <w:p>
            <w:pPr>
              <w:pStyle w:val="TableParagraph"/>
              <w:spacing w:before="32"/>
              <w:ind w:left="4"/>
              <w:rPr>
                <w:sz w:val="16"/>
              </w:rPr>
            </w:pPr>
            <w:r>
              <w:rPr>
                <w:color w:val="231F20"/>
                <w:w w:val="80"/>
                <w:sz w:val="16"/>
              </w:rPr>
              <w:t>PERCHLOROMETHANE</w:t>
            </w:r>
          </w:p>
          <w:p>
            <w:pPr>
              <w:pStyle w:val="TableParagraph"/>
              <w:spacing w:line="169" w:lineRule="exact" w:before="7"/>
              <w:ind w:left="5"/>
              <w:rPr>
                <w:sz w:val="16"/>
              </w:rPr>
            </w:pPr>
            <w:r>
              <w:rPr>
                <w:color w:val="231F20"/>
                <w:w w:val="80"/>
                <w:sz w:val="16"/>
              </w:rPr>
              <w:t>(Carbon</w:t>
            </w:r>
            <w:r>
              <w:rPr>
                <w:color w:val="231F20"/>
                <w:spacing w:val="24"/>
                <w:w w:val="80"/>
                <w:sz w:val="16"/>
              </w:rPr>
              <w:t> </w:t>
            </w:r>
            <w:r>
              <w:rPr>
                <w:color w:val="231F20"/>
                <w:w w:val="80"/>
                <w:sz w:val="16"/>
              </w:rPr>
              <w:t>tetrachloride)</w:t>
            </w:r>
          </w:p>
        </w:tc>
        <w:tc>
          <w:tcPr>
            <w:tcW w:w="288" w:type="dxa"/>
            <w:vMerge w:val="restart"/>
          </w:tcPr>
          <w:p>
            <w:pPr>
              <w:pStyle w:val="TableParagraph"/>
              <w:spacing w:before="4"/>
              <w:rPr>
                <w:b/>
                <w:sz w:val="19"/>
              </w:rPr>
            </w:pPr>
          </w:p>
          <w:p>
            <w:pPr>
              <w:pStyle w:val="TableParagraph"/>
              <w:spacing w:line="169" w:lineRule="exact" w:before="0"/>
              <w:ind w:left="111"/>
              <w:rPr>
                <w:sz w:val="16"/>
              </w:rPr>
            </w:pPr>
            <w:r>
              <w:rPr>
                <w:color w:val="231F20"/>
                <w:w w:val="71"/>
                <w:sz w:val="16"/>
              </w:rPr>
              <w:t>X</w:t>
            </w:r>
          </w:p>
        </w:tc>
        <w:tc>
          <w:tcPr>
            <w:tcW w:w="288" w:type="dxa"/>
            <w:vMerge w:val="restart"/>
          </w:tcPr>
          <w:p>
            <w:pPr>
              <w:pStyle w:val="TableParagraph"/>
              <w:spacing w:before="4"/>
              <w:rPr>
                <w:b/>
                <w:sz w:val="19"/>
              </w:rPr>
            </w:pPr>
          </w:p>
          <w:p>
            <w:pPr>
              <w:pStyle w:val="TableParagraph"/>
              <w:spacing w:line="169" w:lineRule="exact" w:before="0"/>
              <w:ind w:left="111"/>
              <w:rPr>
                <w:sz w:val="16"/>
              </w:rPr>
            </w:pPr>
            <w:r>
              <w:rPr>
                <w:color w:val="231F20"/>
                <w:w w:val="71"/>
                <w:sz w:val="16"/>
              </w:rPr>
              <w:t>X</w:t>
            </w:r>
          </w:p>
        </w:tc>
        <w:tc>
          <w:tcPr>
            <w:tcW w:w="288" w:type="dxa"/>
            <w:vMerge w:val="restart"/>
          </w:tcPr>
          <w:p>
            <w:pPr>
              <w:pStyle w:val="TableParagraph"/>
              <w:spacing w:before="4"/>
              <w:rPr>
                <w:b/>
                <w:sz w:val="19"/>
              </w:rPr>
            </w:pPr>
          </w:p>
          <w:p>
            <w:pPr>
              <w:pStyle w:val="TableParagraph"/>
              <w:spacing w:line="169" w:lineRule="exact" w:before="0"/>
              <w:ind w:left="111"/>
              <w:rPr>
                <w:sz w:val="16"/>
              </w:rPr>
            </w:pPr>
            <w:r>
              <w:rPr>
                <w:color w:val="231F20"/>
                <w:w w:val="71"/>
                <w:sz w:val="16"/>
              </w:rPr>
              <w:t>X</w:t>
            </w:r>
          </w:p>
        </w:tc>
        <w:tc>
          <w:tcPr>
            <w:tcW w:w="288" w:type="dxa"/>
            <w:vMerge w:val="restart"/>
          </w:tcPr>
          <w:p>
            <w:pPr>
              <w:pStyle w:val="TableParagraph"/>
              <w:spacing w:before="4"/>
              <w:rPr>
                <w:b/>
                <w:sz w:val="19"/>
              </w:rPr>
            </w:pPr>
          </w:p>
          <w:p>
            <w:pPr>
              <w:pStyle w:val="TableParagraph"/>
              <w:spacing w:line="169" w:lineRule="exact" w:before="0"/>
              <w:ind w:left="111"/>
              <w:rPr>
                <w:sz w:val="16"/>
              </w:rPr>
            </w:pPr>
            <w:r>
              <w:rPr>
                <w:color w:val="231F20"/>
                <w:w w:val="71"/>
                <w:sz w:val="16"/>
              </w:rPr>
              <w:t>X</w:t>
            </w:r>
          </w:p>
        </w:tc>
        <w:tc>
          <w:tcPr>
            <w:tcW w:w="288" w:type="dxa"/>
            <w:vMerge w:val="restart"/>
          </w:tcPr>
          <w:p>
            <w:pPr>
              <w:pStyle w:val="TableParagraph"/>
              <w:spacing w:before="4"/>
              <w:rPr>
                <w:b/>
                <w:sz w:val="19"/>
              </w:rPr>
            </w:pPr>
          </w:p>
          <w:p>
            <w:pPr>
              <w:pStyle w:val="TableParagraph"/>
              <w:spacing w:line="169" w:lineRule="exact" w:before="0"/>
              <w:ind w:left="111"/>
              <w:rPr>
                <w:sz w:val="16"/>
              </w:rPr>
            </w:pPr>
            <w:r>
              <w:rPr>
                <w:color w:val="231F20"/>
                <w:w w:val="71"/>
                <w:sz w:val="16"/>
              </w:rPr>
              <w:t>X</w:t>
            </w:r>
          </w:p>
        </w:tc>
        <w:tc>
          <w:tcPr>
            <w:tcW w:w="288" w:type="dxa"/>
            <w:vMerge w:val="restart"/>
          </w:tcPr>
          <w:p>
            <w:pPr>
              <w:pStyle w:val="TableParagraph"/>
              <w:spacing w:before="4"/>
              <w:rPr>
                <w:b/>
                <w:sz w:val="19"/>
              </w:rPr>
            </w:pPr>
          </w:p>
          <w:p>
            <w:pPr>
              <w:pStyle w:val="TableParagraph"/>
              <w:spacing w:line="169" w:lineRule="exact" w:before="0"/>
              <w:ind w:left="111"/>
              <w:rPr>
                <w:sz w:val="16"/>
              </w:rPr>
            </w:pPr>
            <w:r>
              <w:rPr>
                <w:color w:val="231F20"/>
                <w:w w:val="71"/>
                <w:sz w:val="16"/>
              </w:rPr>
              <w:t>X</w:t>
            </w: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4"/>
              <w:rPr>
                <w:b/>
                <w:sz w:val="19"/>
              </w:rPr>
            </w:pPr>
          </w:p>
          <w:p>
            <w:pPr>
              <w:pStyle w:val="TableParagraph"/>
              <w:spacing w:line="169" w:lineRule="exact" w:before="0"/>
              <w:ind w:left="111"/>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32"/>
              <w:ind w:left="4"/>
              <w:rPr>
                <w:sz w:val="16"/>
              </w:rPr>
            </w:pPr>
            <w:r>
              <w:rPr>
                <w:color w:val="231F20"/>
                <w:w w:val="80"/>
                <w:sz w:val="16"/>
              </w:rPr>
              <w:t>PROPENE NITRILE</w:t>
            </w:r>
          </w:p>
        </w:tc>
        <w:tc>
          <w:tcPr>
            <w:tcW w:w="288" w:type="dxa"/>
          </w:tcPr>
          <w:p>
            <w:pPr>
              <w:pStyle w:val="TableParagraph"/>
              <w:spacing w:line="158" w:lineRule="exact" w:before="32"/>
              <w:ind w:left="111"/>
              <w:rPr>
                <w:sz w:val="16"/>
              </w:rPr>
            </w:pPr>
            <w:r>
              <w:rPr>
                <w:color w:val="231F20"/>
                <w:w w:val="71"/>
                <w:sz w:val="16"/>
              </w:rPr>
              <w:t>X</w:t>
            </w:r>
          </w:p>
        </w:tc>
        <w:tc>
          <w:tcPr>
            <w:tcW w:w="288" w:type="dxa"/>
          </w:tcPr>
          <w:p>
            <w:pPr>
              <w:pStyle w:val="TableParagraph"/>
              <w:spacing w:line="158" w:lineRule="exact" w:before="32"/>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32"/>
              <w:ind w:right="88"/>
              <w:jc w:val="right"/>
              <w:rPr>
                <w:sz w:val="16"/>
              </w:rPr>
            </w:pPr>
            <w:r>
              <w:rPr>
                <w:color w:val="231F20"/>
                <w:w w:val="71"/>
                <w:sz w:val="16"/>
              </w:rPr>
              <w:t>X</w:t>
            </w:r>
          </w:p>
        </w:tc>
        <w:tc>
          <w:tcPr>
            <w:tcW w:w="288" w:type="dxa"/>
          </w:tcPr>
          <w:p>
            <w:pPr>
              <w:pStyle w:val="TableParagraph"/>
              <w:spacing w:line="158" w:lineRule="exact" w:before="32"/>
              <w:ind w:left="108"/>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line="158" w:lineRule="exact" w:before="32"/>
              <w:ind w:left="19"/>
              <w:jc w:val="center"/>
              <w:rPr>
                <w:sz w:val="16"/>
              </w:rPr>
            </w:pPr>
            <w:r>
              <w:rPr>
                <w:color w:val="231F20"/>
                <w:w w:val="68"/>
                <w:sz w:val="16"/>
              </w:rPr>
              <w:t>E</w:t>
            </w:r>
          </w:p>
        </w:tc>
        <w:tc>
          <w:tcPr>
            <w:tcW w:w="288" w:type="dxa"/>
          </w:tcPr>
          <w:p>
            <w:pPr>
              <w:pStyle w:val="TableParagraph"/>
              <w:spacing w:line="158" w:lineRule="exact" w:before="32"/>
              <w:ind w:left="20"/>
              <w:jc w:val="center"/>
              <w:rPr>
                <w:sz w:val="16"/>
              </w:rPr>
            </w:pPr>
            <w:r>
              <w:rPr>
                <w:color w:val="231F20"/>
                <w:w w:val="68"/>
                <w:sz w:val="16"/>
              </w:rPr>
              <w:t>E</w:t>
            </w:r>
          </w:p>
        </w:tc>
        <w:tc>
          <w:tcPr>
            <w:tcW w:w="288" w:type="dxa"/>
          </w:tcPr>
          <w:p>
            <w:pPr>
              <w:pStyle w:val="TableParagraph"/>
              <w:spacing w:line="158" w:lineRule="exact" w:before="32"/>
              <w:ind w:right="89"/>
              <w:jc w:val="right"/>
              <w:rPr>
                <w:sz w:val="16"/>
              </w:rPr>
            </w:pPr>
            <w:r>
              <w:rPr>
                <w:color w:val="231F20"/>
                <w:w w:val="71"/>
                <w:sz w:val="16"/>
              </w:rPr>
              <w:t>X</w:t>
            </w:r>
          </w:p>
        </w:tc>
      </w:tr>
      <w:tr>
        <w:trPr>
          <w:trHeight w:val="191" w:hRule="atLeast"/>
        </w:trPr>
        <w:tc>
          <w:tcPr>
            <w:tcW w:w="2227" w:type="dxa"/>
            <w:vMerge/>
            <w:tcBorders>
              <w:top w:val="nil"/>
              <w:left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48" w:lineRule="exact"/>
              <w:ind w:left="4"/>
              <w:rPr>
                <w:sz w:val="16"/>
              </w:rPr>
            </w:pPr>
            <w:r>
              <w:rPr>
                <w:color w:val="231F20"/>
                <w:w w:val="80"/>
                <w:sz w:val="16"/>
              </w:rPr>
              <w:t>PROPENYL ALCOHOL (Allyl Alcohol)</w:t>
            </w:r>
          </w:p>
        </w:tc>
        <w:tc>
          <w:tcPr>
            <w:tcW w:w="288" w:type="dxa"/>
          </w:tcPr>
          <w:p>
            <w:pPr>
              <w:pStyle w:val="TableParagraph"/>
              <w:spacing w:line="148" w:lineRule="exact"/>
              <w:ind w:left="112"/>
              <w:rPr>
                <w:sz w:val="16"/>
              </w:rPr>
            </w:pPr>
            <w:r>
              <w:rPr>
                <w:color w:val="231F20"/>
                <w:w w:val="68"/>
                <w:sz w:val="16"/>
              </w:rPr>
              <w:t>E</w:t>
            </w:r>
          </w:p>
        </w:tc>
        <w:tc>
          <w:tcPr>
            <w:tcW w:w="288" w:type="dxa"/>
          </w:tcPr>
          <w:p>
            <w:pPr>
              <w:pStyle w:val="TableParagraph"/>
              <w:spacing w:line="148" w:lineRule="exact"/>
              <w:ind w:left="20"/>
              <w:jc w:val="center"/>
              <w:rPr>
                <w:sz w:val="16"/>
              </w:rPr>
            </w:pPr>
            <w:r>
              <w:rPr>
                <w:color w:val="231F20"/>
                <w:w w:val="68"/>
                <w:sz w:val="16"/>
              </w:rPr>
              <w:t>E</w:t>
            </w:r>
          </w:p>
        </w:tc>
        <w:tc>
          <w:tcPr>
            <w:tcW w:w="288" w:type="dxa"/>
          </w:tcPr>
          <w:p>
            <w:pPr>
              <w:pStyle w:val="TableParagraph"/>
              <w:spacing w:line="148" w:lineRule="exact"/>
              <w:ind w:left="112"/>
              <w:rPr>
                <w:sz w:val="16"/>
              </w:rPr>
            </w:pPr>
            <w:r>
              <w:rPr>
                <w:color w:val="231F20"/>
                <w:w w:val="68"/>
                <w:sz w:val="16"/>
              </w:rPr>
              <w:t>E</w:t>
            </w:r>
          </w:p>
        </w:tc>
        <w:tc>
          <w:tcPr>
            <w:tcW w:w="288" w:type="dxa"/>
          </w:tcPr>
          <w:p>
            <w:pPr>
              <w:pStyle w:val="TableParagraph"/>
              <w:spacing w:line="148" w:lineRule="exact"/>
              <w:ind w:left="20"/>
              <w:jc w:val="center"/>
              <w:rPr>
                <w:sz w:val="16"/>
              </w:rPr>
            </w:pPr>
            <w:r>
              <w:rPr>
                <w:color w:val="231F20"/>
                <w:w w:val="68"/>
                <w:sz w:val="16"/>
              </w:rPr>
              <w:t>E</w:t>
            </w:r>
          </w:p>
        </w:tc>
        <w:tc>
          <w:tcPr>
            <w:tcW w:w="288" w:type="dxa"/>
          </w:tcPr>
          <w:p>
            <w:pPr>
              <w:pStyle w:val="TableParagraph"/>
              <w:spacing w:line="148" w:lineRule="exact"/>
              <w:ind w:right="90"/>
              <w:jc w:val="right"/>
              <w:rPr>
                <w:sz w:val="16"/>
              </w:rPr>
            </w:pPr>
            <w:r>
              <w:rPr>
                <w:color w:val="231F20"/>
                <w:w w:val="68"/>
                <w:sz w:val="16"/>
              </w:rPr>
              <w:t>E</w:t>
            </w:r>
          </w:p>
        </w:tc>
        <w:tc>
          <w:tcPr>
            <w:tcW w:w="288" w:type="dxa"/>
          </w:tcPr>
          <w:p>
            <w:pPr>
              <w:pStyle w:val="TableParagraph"/>
              <w:spacing w:line="148" w:lineRule="exact"/>
              <w:ind w:left="112"/>
              <w:rPr>
                <w:sz w:val="16"/>
              </w:rPr>
            </w:pPr>
            <w:r>
              <w:rPr>
                <w:color w:val="231F20"/>
                <w:w w:val="68"/>
                <w:sz w:val="16"/>
              </w:rPr>
              <w:t>E</w:t>
            </w:r>
          </w:p>
        </w:tc>
        <w:tc>
          <w:tcPr>
            <w:tcW w:w="288" w:type="dxa"/>
          </w:tcPr>
          <w:p>
            <w:pPr>
              <w:pStyle w:val="TableParagraph"/>
              <w:spacing w:before="0"/>
              <w:rPr>
                <w:rFonts w:ascii="Times New Roman"/>
                <w:sz w:val="12"/>
              </w:rPr>
            </w:pPr>
          </w:p>
        </w:tc>
        <w:tc>
          <w:tcPr>
            <w:tcW w:w="288" w:type="dxa"/>
          </w:tcPr>
          <w:p>
            <w:pPr>
              <w:pStyle w:val="TableParagraph"/>
              <w:spacing w:line="148" w:lineRule="exact"/>
              <w:ind w:left="19"/>
              <w:jc w:val="center"/>
              <w:rPr>
                <w:sz w:val="16"/>
              </w:rPr>
            </w:pPr>
            <w:r>
              <w:rPr>
                <w:color w:val="231F20"/>
                <w:w w:val="68"/>
                <w:sz w:val="16"/>
              </w:rPr>
              <w:t>E</w:t>
            </w:r>
          </w:p>
        </w:tc>
        <w:tc>
          <w:tcPr>
            <w:tcW w:w="288" w:type="dxa"/>
          </w:tcPr>
          <w:p>
            <w:pPr>
              <w:pStyle w:val="TableParagraph"/>
              <w:spacing w:line="148" w:lineRule="exact"/>
              <w:ind w:left="20"/>
              <w:jc w:val="center"/>
              <w:rPr>
                <w:sz w:val="16"/>
              </w:rPr>
            </w:pPr>
            <w:r>
              <w:rPr>
                <w:color w:val="231F20"/>
                <w:w w:val="68"/>
                <w:sz w:val="16"/>
              </w:rPr>
              <w:t>E</w:t>
            </w:r>
          </w:p>
        </w:tc>
        <w:tc>
          <w:tcPr>
            <w:tcW w:w="288" w:type="dxa"/>
          </w:tcPr>
          <w:p>
            <w:pPr>
              <w:pStyle w:val="TableParagraph"/>
              <w:spacing w:line="148" w:lineRule="exact"/>
              <w:ind w:right="90"/>
              <w:jc w:val="right"/>
              <w:rPr>
                <w:sz w:val="16"/>
              </w:rPr>
            </w:pPr>
            <w:r>
              <w:rPr>
                <w:color w:val="231F20"/>
                <w:w w:val="68"/>
                <w:sz w:val="16"/>
              </w:rPr>
              <w:t>E</w:t>
            </w:r>
          </w:p>
        </w:tc>
      </w:tr>
      <w:tr>
        <w:trPr>
          <w:trHeight w:val="211" w:hRule="atLeast"/>
        </w:trPr>
        <w:tc>
          <w:tcPr>
            <w:tcW w:w="2227" w:type="dxa"/>
            <w:tcBorders>
              <w:left w:val="nil"/>
            </w:tcBorders>
          </w:tcPr>
          <w:p>
            <w:pPr>
              <w:pStyle w:val="TableParagraph"/>
              <w:spacing w:line="159" w:lineRule="exact" w:before="32"/>
              <w:ind w:left="5"/>
              <w:rPr>
                <w:sz w:val="16"/>
              </w:rPr>
            </w:pPr>
            <w:r>
              <w:rPr>
                <w:color w:val="231F20"/>
                <w:w w:val="80"/>
                <w:sz w:val="16"/>
              </w:rPr>
              <w:t>PETROLEUM CRUDE</w:t>
            </w:r>
          </w:p>
        </w:tc>
        <w:tc>
          <w:tcPr>
            <w:tcW w:w="288" w:type="dxa"/>
          </w:tcPr>
          <w:p>
            <w:pPr>
              <w:pStyle w:val="TableParagraph"/>
              <w:spacing w:line="159" w:lineRule="exact" w:before="32"/>
              <w:ind w:right="88"/>
              <w:jc w:val="right"/>
              <w:rPr>
                <w:sz w:val="16"/>
              </w:rPr>
            </w:pPr>
            <w:r>
              <w:rPr>
                <w:color w:val="231F20"/>
                <w:w w:val="71"/>
                <w:sz w:val="16"/>
              </w:rPr>
              <w:t>X</w:t>
            </w:r>
          </w:p>
        </w:tc>
        <w:tc>
          <w:tcPr>
            <w:tcW w:w="288" w:type="dxa"/>
          </w:tcPr>
          <w:p>
            <w:pPr>
              <w:pStyle w:val="TableParagraph"/>
              <w:spacing w:line="159" w:lineRule="exact" w:before="32"/>
              <w:ind w:left="108"/>
              <w:rPr>
                <w:sz w:val="16"/>
              </w:rPr>
            </w:pPr>
            <w:r>
              <w:rPr>
                <w:color w:val="231F20"/>
                <w:w w:val="65"/>
                <w:sz w:val="16"/>
              </w:rPr>
              <w:t>G</w:t>
            </w:r>
          </w:p>
        </w:tc>
        <w:tc>
          <w:tcPr>
            <w:tcW w:w="288" w:type="dxa"/>
          </w:tcPr>
          <w:p>
            <w:pPr>
              <w:pStyle w:val="TableParagraph"/>
              <w:spacing w:line="159" w:lineRule="exact" w:before="32"/>
              <w:ind w:left="20"/>
              <w:jc w:val="center"/>
              <w:rPr>
                <w:sz w:val="16"/>
              </w:rPr>
            </w:pPr>
            <w:r>
              <w:rPr>
                <w:color w:val="231F20"/>
                <w:w w:val="68"/>
                <w:sz w:val="16"/>
              </w:rPr>
              <w:t>E</w:t>
            </w:r>
          </w:p>
        </w:tc>
        <w:tc>
          <w:tcPr>
            <w:tcW w:w="288" w:type="dxa"/>
          </w:tcPr>
          <w:p>
            <w:pPr>
              <w:pStyle w:val="TableParagraph"/>
              <w:spacing w:line="159" w:lineRule="exact" w:before="32"/>
              <w:ind w:left="111"/>
              <w:rPr>
                <w:sz w:val="16"/>
              </w:rPr>
            </w:pPr>
            <w:r>
              <w:rPr>
                <w:color w:val="231F20"/>
                <w:w w:val="71"/>
                <w:sz w:val="16"/>
              </w:rPr>
              <w:t>X</w:t>
            </w:r>
          </w:p>
        </w:tc>
        <w:tc>
          <w:tcPr>
            <w:tcW w:w="288" w:type="dxa"/>
          </w:tcPr>
          <w:p>
            <w:pPr>
              <w:pStyle w:val="TableParagraph"/>
              <w:spacing w:line="159" w:lineRule="exact" w:before="32"/>
              <w:ind w:left="20"/>
              <w:jc w:val="center"/>
              <w:rPr>
                <w:sz w:val="16"/>
              </w:rPr>
            </w:pPr>
            <w:r>
              <w:rPr>
                <w:color w:val="231F20"/>
                <w:w w:val="65"/>
                <w:sz w:val="16"/>
              </w:rPr>
              <w:t>G</w:t>
            </w:r>
          </w:p>
        </w:tc>
        <w:tc>
          <w:tcPr>
            <w:tcW w:w="288" w:type="dxa"/>
          </w:tcPr>
          <w:p>
            <w:pPr>
              <w:pStyle w:val="TableParagraph"/>
              <w:spacing w:line="159" w:lineRule="exact" w:before="32"/>
              <w:ind w:right="88"/>
              <w:jc w:val="right"/>
              <w:rPr>
                <w:sz w:val="16"/>
              </w:rPr>
            </w:pPr>
            <w:r>
              <w:rPr>
                <w:color w:val="231F20"/>
                <w:w w:val="71"/>
                <w:sz w:val="16"/>
              </w:rPr>
              <w:t>X</w:t>
            </w:r>
          </w:p>
        </w:tc>
        <w:tc>
          <w:tcPr>
            <w:tcW w:w="288" w:type="dxa"/>
          </w:tcPr>
          <w:p>
            <w:pPr>
              <w:pStyle w:val="TableParagraph"/>
              <w:spacing w:line="159" w:lineRule="exact" w:before="32"/>
              <w:ind w:left="111"/>
              <w:rPr>
                <w:sz w:val="16"/>
              </w:rPr>
            </w:pPr>
            <w:r>
              <w:rPr>
                <w:color w:val="231F20"/>
                <w:w w:val="71"/>
                <w:sz w:val="16"/>
              </w:rPr>
              <w:t>X</w:t>
            </w:r>
          </w:p>
        </w:tc>
        <w:tc>
          <w:tcPr>
            <w:tcW w:w="288" w:type="dxa"/>
          </w:tcPr>
          <w:p>
            <w:pPr>
              <w:pStyle w:val="TableParagraph"/>
              <w:spacing w:line="159" w:lineRule="exact" w:before="32"/>
              <w:ind w:left="20"/>
              <w:jc w:val="center"/>
              <w:rPr>
                <w:sz w:val="16"/>
              </w:rPr>
            </w:pPr>
            <w:r>
              <w:rPr>
                <w:color w:val="231F20"/>
                <w:w w:val="68"/>
                <w:sz w:val="16"/>
              </w:rPr>
              <w:t>E</w:t>
            </w:r>
          </w:p>
        </w:tc>
        <w:tc>
          <w:tcPr>
            <w:tcW w:w="288" w:type="dxa"/>
          </w:tcPr>
          <w:p>
            <w:pPr>
              <w:pStyle w:val="TableParagraph"/>
              <w:spacing w:line="159" w:lineRule="exact" w:before="32"/>
              <w:ind w:left="112"/>
              <w:rPr>
                <w:sz w:val="16"/>
              </w:rPr>
            </w:pPr>
            <w:r>
              <w:rPr>
                <w:color w:val="231F20"/>
                <w:w w:val="68"/>
                <w:sz w:val="16"/>
              </w:rPr>
              <w:t>E</w:t>
            </w:r>
          </w:p>
        </w:tc>
        <w:tc>
          <w:tcPr>
            <w:tcW w:w="288" w:type="dxa"/>
          </w:tcPr>
          <w:p>
            <w:pPr>
              <w:pStyle w:val="TableParagraph"/>
              <w:spacing w:line="159" w:lineRule="exact" w:before="32"/>
              <w:ind w:left="20"/>
              <w:jc w:val="center"/>
              <w:rPr>
                <w:sz w:val="16"/>
              </w:rPr>
            </w:pPr>
            <w:r>
              <w:rPr>
                <w:color w:val="231F20"/>
                <w:w w:val="65"/>
                <w:sz w:val="16"/>
              </w:rPr>
              <w:t>G</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32"/>
              <w:ind w:left="4"/>
              <w:rPr>
                <w:sz w:val="16"/>
              </w:rPr>
            </w:pPr>
            <w:r>
              <w:rPr>
                <w:color w:val="231F20"/>
                <w:w w:val="80"/>
                <w:sz w:val="16"/>
              </w:rPr>
              <w:t>PROPENYL ANISOLE</w:t>
            </w:r>
          </w:p>
        </w:tc>
        <w:tc>
          <w:tcPr>
            <w:tcW w:w="288" w:type="dxa"/>
          </w:tcPr>
          <w:p>
            <w:pPr>
              <w:pStyle w:val="TableParagraph"/>
              <w:spacing w:line="158" w:lineRule="exact" w:before="32"/>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8" w:lineRule="exact" w:before="32"/>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8" w:lineRule="exact" w:before="32"/>
              <w:ind w:right="88"/>
              <w:jc w:val="right"/>
              <w:rPr>
                <w:sz w:val="16"/>
              </w:rPr>
            </w:pPr>
            <w:r>
              <w:rPr>
                <w:color w:val="231F20"/>
                <w:w w:val="71"/>
                <w:sz w:val="16"/>
              </w:rPr>
              <w:t>X</w:t>
            </w:r>
          </w:p>
        </w:tc>
        <w:tc>
          <w:tcPr>
            <w:tcW w:w="288" w:type="dxa"/>
          </w:tcPr>
          <w:p>
            <w:pPr>
              <w:pStyle w:val="TableParagraph"/>
              <w:spacing w:line="158" w:lineRule="exact" w:before="32"/>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8" w:lineRule="exact" w:before="32"/>
              <w:ind w:left="20"/>
              <w:jc w:val="center"/>
              <w:rPr>
                <w:sz w:val="16"/>
              </w:rPr>
            </w:pPr>
            <w:r>
              <w:rPr>
                <w:color w:val="231F20"/>
                <w:w w:val="68"/>
                <w:sz w:val="16"/>
              </w:rPr>
              <w:t>E</w:t>
            </w:r>
          </w:p>
        </w:tc>
        <w:tc>
          <w:tcPr>
            <w:tcW w:w="288" w:type="dxa"/>
          </w:tcPr>
          <w:p>
            <w:pPr>
              <w:pStyle w:val="TableParagraph"/>
              <w:spacing w:line="158" w:lineRule="exact" w:before="32"/>
              <w:ind w:left="20"/>
              <w:jc w:val="center"/>
              <w:rPr>
                <w:sz w:val="16"/>
              </w:rPr>
            </w:pPr>
            <w:r>
              <w:rPr>
                <w:color w:val="231F20"/>
                <w:w w:val="68"/>
                <w:sz w:val="16"/>
              </w:rPr>
              <w:t>E</w:t>
            </w:r>
          </w:p>
        </w:tc>
        <w:tc>
          <w:tcPr>
            <w:tcW w:w="288" w:type="dxa"/>
          </w:tcPr>
          <w:p>
            <w:pPr>
              <w:pStyle w:val="TableParagraph"/>
              <w:spacing w:line="158" w:lineRule="exact" w:before="32"/>
              <w:ind w:right="88"/>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PETROLEUM ETHER</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5"/>
              <w:rPr>
                <w:sz w:val="16"/>
              </w:rPr>
            </w:pPr>
            <w:r>
              <w:rPr>
                <w:color w:val="231F20"/>
                <w:w w:val="80"/>
                <w:sz w:val="16"/>
              </w:rPr>
              <w:t>PROPIONIC ACID</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C</w:t>
            </w:r>
          </w:p>
        </w:tc>
        <w:tc>
          <w:tcPr>
            <w:tcW w:w="288" w:type="dxa"/>
          </w:tcPr>
          <w:p>
            <w:pPr>
              <w:pStyle w:val="TableParagraph"/>
              <w:spacing w:line="158" w:lineRule="exact"/>
              <w:ind w:left="108"/>
              <w:rPr>
                <w:sz w:val="16"/>
              </w:rPr>
            </w:pPr>
            <w:r>
              <w:rPr>
                <w:color w:val="231F20"/>
                <w:w w:val="65"/>
                <w:sz w:val="16"/>
              </w:rPr>
              <w:t>G</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87"/>
              <w:jc w:val="right"/>
              <w:rPr>
                <w:sz w:val="16"/>
              </w:rPr>
            </w:pPr>
            <w:r>
              <w:rPr>
                <w:color w:val="231F20"/>
                <w:w w:val="68"/>
                <w:sz w:val="16"/>
              </w:rPr>
              <w:t>C</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right="87"/>
              <w:jc w:val="right"/>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PETROLEUM OILS</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65"/>
                <w:sz w:val="16"/>
              </w:rPr>
              <w:t>G</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5"/>
              <w:rPr>
                <w:sz w:val="16"/>
              </w:rPr>
            </w:pPr>
            <w:r>
              <w:rPr>
                <w:color w:val="231F20"/>
                <w:w w:val="80"/>
                <w:sz w:val="16"/>
              </w:rPr>
              <w:t>PROPIONITRILE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C</w:t>
            </w:r>
          </w:p>
        </w:tc>
        <w:tc>
          <w:tcPr>
            <w:tcW w:w="288" w:type="dxa"/>
          </w:tcPr>
          <w:p>
            <w:pPr>
              <w:pStyle w:val="TableParagraph"/>
              <w:spacing w:before="0"/>
              <w:rPr>
                <w:rFonts w:ascii="Times New Roman"/>
                <w:sz w:val="14"/>
              </w:rPr>
            </w:pPr>
          </w:p>
        </w:tc>
        <w:tc>
          <w:tcPr>
            <w:tcW w:w="288" w:type="dxa"/>
          </w:tcPr>
          <w:p>
            <w:pPr>
              <w:pStyle w:val="TableParagraph"/>
              <w:spacing w:line="158" w:lineRule="exact"/>
              <w:ind w:left="20"/>
              <w:jc w:val="center"/>
              <w:rPr>
                <w:sz w:val="16"/>
              </w:rPr>
            </w:pPr>
            <w:r>
              <w:rPr>
                <w:color w:val="231F20"/>
                <w:w w:val="68"/>
                <w:sz w:val="16"/>
              </w:rPr>
              <w:t>C</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PHENBO</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4"/>
              <w:rPr>
                <w:sz w:val="16"/>
              </w:rPr>
            </w:pPr>
            <w:r>
              <w:rPr>
                <w:color w:val="231F20"/>
                <w:w w:val="80"/>
                <w:sz w:val="16"/>
              </w:rPr>
              <w:t>PROPYL ACETATE</w:t>
            </w:r>
          </w:p>
        </w:tc>
        <w:tc>
          <w:tcPr>
            <w:tcW w:w="288" w:type="dxa"/>
          </w:tcPr>
          <w:p>
            <w:pPr>
              <w:pStyle w:val="TableParagraph"/>
              <w:spacing w:line="158" w:lineRule="exact"/>
              <w:ind w:left="109"/>
              <w:rPr>
                <w:sz w:val="16"/>
              </w:rPr>
            </w:pPr>
            <w:r>
              <w:rPr>
                <w:color w:val="231F20"/>
                <w:w w:val="68"/>
                <w:sz w:val="16"/>
              </w:rPr>
              <w:t>C</w:t>
            </w:r>
          </w:p>
        </w:tc>
        <w:tc>
          <w:tcPr>
            <w:tcW w:w="288" w:type="dxa"/>
          </w:tcPr>
          <w:p>
            <w:pPr>
              <w:pStyle w:val="TableParagraph"/>
              <w:spacing w:line="158" w:lineRule="exact"/>
              <w:ind w:left="19"/>
              <w:jc w:val="center"/>
              <w:rPr>
                <w:sz w:val="16"/>
              </w:rPr>
            </w:pPr>
            <w:r>
              <w:rPr>
                <w:color w:val="231F20"/>
                <w:w w:val="71"/>
                <w:sz w:val="16"/>
              </w:rPr>
              <w:t>X</w:t>
            </w:r>
          </w:p>
        </w:tc>
        <w:tc>
          <w:tcPr>
            <w:tcW w:w="288" w:type="dxa"/>
          </w:tcPr>
          <w:p>
            <w:pPr>
              <w:pStyle w:val="TableParagraph"/>
              <w:spacing w:line="158" w:lineRule="exact"/>
              <w:ind w:left="110"/>
              <w:rPr>
                <w:sz w:val="16"/>
              </w:rPr>
            </w:pPr>
            <w:r>
              <w:rPr>
                <w:color w:val="231F20"/>
                <w:w w:val="71"/>
                <w:sz w:val="16"/>
              </w:rPr>
              <w:t>X</w:t>
            </w:r>
          </w:p>
        </w:tc>
        <w:tc>
          <w:tcPr>
            <w:tcW w:w="288" w:type="dxa"/>
          </w:tcPr>
          <w:p>
            <w:pPr>
              <w:pStyle w:val="TableParagraph"/>
              <w:spacing w:line="158" w:lineRule="exact"/>
              <w:ind w:left="19"/>
              <w:jc w:val="center"/>
              <w:rPr>
                <w:sz w:val="16"/>
              </w:rPr>
            </w:pPr>
            <w:r>
              <w:rPr>
                <w:color w:val="231F20"/>
                <w:w w:val="68"/>
                <w:sz w:val="16"/>
              </w:rPr>
              <w:t>C</w:t>
            </w:r>
          </w:p>
        </w:tc>
        <w:tc>
          <w:tcPr>
            <w:tcW w:w="288" w:type="dxa"/>
          </w:tcPr>
          <w:p>
            <w:pPr>
              <w:pStyle w:val="TableParagraph"/>
              <w:spacing w:line="158" w:lineRule="exact"/>
              <w:ind w:right="89"/>
              <w:jc w:val="right"/>
              <w:rPr>
                <w:sz w:val="16"/>
              </w:rPr>
            </w:pPr>
            <w:r>
              <w:rPr>
                <w:color w:val="231F20"/>
                <w:w w:val="71"/>
                <w:sz w:val="16"/>
              </w:rPr>
              <w:t>X</w:t>
            </w:r>
          </w:p>
        </w:tc>
        <w:tc>
          <w:tcPr>
            <w:tcW w:w="288" w:type="dxa"/>
          </w:tcPr>
          <w:p>
            <w:pPr>
              <w:pStyle w:val="TableParagraph"/>
              <w:spacing w:line="158" w:lineRule="exact"/>
              <w:ind w:left="110"/>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71"/>
                <w:sz w:val="16"/>
              </w:rPr>
              <w:t>X</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89"/>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PHENOL</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5"/>
              <w:rPr>
                <w:sz w:val="16"/>
              </w:rPr>
            </w:pPr>
            <w:r>
              <w:rPr>
                <w:color w:val="231F20"/>
                <w:w w:val="80"/>
                <w:sz w:val="16"/>
              </w:rPr>
              <w:t>PROPYL ALCOHOL</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PHENOLSULFONIC ACID</w:t>
            </w:r>
          </w:p>
        </w:tc>
        <w:tc>
          <w:tcPr>
            <w:tcW w:w="288" w:type="dxa"/>
          </w:tcPr>
          <w:p>
            <w:pPr>
              <w:pStyle w:val="TableParagraph"/>
              <w:spacing w:line="159" w:lineRule="exact"/>
              <w:ind w:right="85"/>
              <w:jc w:val="right"/>
              <w:rPr>
                <w:sz w:val="16"/>
              </w:rPr>
            </w:pPr>
            <w:r>
              <w:rPr>
                <w:color w:val="231F20"/>
                <w:w w:val="65"/>
                <w:sz w:val="16"/>
              </w:rPr>
              <w:t>G</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5"/>
              <w:rPr>
                <w:sz w:val="16"/>
              </w:rPr>
            </w:pPr>
            <w:r>
              <w:rPr>
                <w:color w:val="231F20"/>
                <w:w w:val="80"/>
                <w:sz w:val="16"/>
              </w:rPr>
              <w:t>PROPYL ALDEHYDE</w:t>
            </w:r>
          </w:p>
        </w:tc>
        <w:tc>
          <w:tcPr>
            <w:tcW w:w="288" w:type="dxa"/>
          </w:tcPr>
          <w:p>
            <w:pPr>
              <w:pStyle w:val="TableParagraph"/>
              <w:spacing w:line="158" w:lineRule="exact"/>
              <w:ind w:left="108"/>
              <w:rPr>
                <w:sz w:val="16"/>
              </w:rPr>
            </w:pPr>
            <w:r>
              <w:rPr>
                <w:color w:val="231F20"/>
                <w:w w:val="65"/>
                <w:sz w:val="16"/>
              </w:rPr>
              <w:t>G</w:t>
            </w:r>
          </w:p>
        </w:tc>
        <w:tc>
          <w:tcPr>
            <w:tcW w:w="288" w:type="dxa"/>
          </w:tcPr>
          <w:p>
            <w:pPr>
              <w:pStyle w:val="TableParagraph"/>
              <w:spacing w:line="158" w:lineRule="exact"/>
              <w:ind w:left="19"/>
              <w:jc w:val="center"/>
              <w:rPr>
                <w:sz w:val="16"/>
              </w:rPr>
            </w:pPr>
            <w:r>
              <w:rPr>
                <w:color w:val="231F20"/>
                <w:w w:val="71"/>
                <w:sz w:val="16"/>
              </w:rPr>
              <w:t>X</w:t>
            </w:r>
          </w:p>
        </w:tc>
        <w:tc>
          <w:tcPr>
            <w:tcW w:w="288" w:type="dxa"/>
          </w:tcPr>
          <w:p>
            <w:pPr>
              <w:pStyle w:val="TableParagraph"/>
              <w:spacing w:line="158" w:lineRule="exact"/>
              <w:ind w:left="110"/>
              <w:rPr>
                <w:sz w:val="16"/>
              </w:rPr>
            </w:pPr>
            <w:r>
              <w:rPr>
                <w:color w:val="231F20"/>
                <w:w w:val="71"/>
                <w:sz w:val="16"/>
              </w:rPr>
              <w:t>X</w:t>
            </w:r>
          </w:p>
        </w:tc>
        <w:tc>
          <w:tcPr>
            <w:tcW w:w="288" w:type="dxa"/>
          </w:tcPr>
          <w:p>
            <w:pPr>
              <w:pStyle w:val="TableParagraph"/>
              <w:spacing w:line="158" w:lineRule="exact"/>
              <w:ind w:left="19"/>
              <w:jc w:val="center"/>
              <w:rPr>
                <w:sz w:val="16"/>
              </w:rPr>
            </w:pPr>
            <w:r>
              <w:rPr>
                <w:color w:val="231F20"/>
                <w:w w:val="65"/>
                <w:sz w:val="16"/>
              </w:rPr>
              <w:t>G</w:t>
            </w:r>
          </w:p>
        </w:tc>
        <w:tc>
          <w:tcPr>
            <w:tcW w:w="288" w:type="dxa"/>
          </w:tcPr>
          <w:p>
            <w:pPr>
              <w:pStyle w:val="TableParagraph"/>
              <w:spacing w:line="158" w:lineRule="exact"/>
              <w:ind w:right="89"/>
              <w:jc w:val="right"/>
              <w:rPr>
                <w:sz w:val="16"/>
              </w:rPr>
            </w:pPr>
            <w:r>
              <w:rPr>
                <w:color w:val="231F20"/>
                <w:w w:val="71"/>
                <w:sz w:val="16"/>
              </w:rPr>
              <w:t>X</w:t>
            </w:r>
          </w:p>
        </w:tc>
        <w:tc>
          <w:tcPr>
            <w:tcW w:w="288" w:type="dxa"/>
          </w:tcPr>
          <w:p>
            <w:pPr>
              <w:pStyle w:val="TableParagraph"/>
              <w:spacing w:line="158" w:lineRule="exact"/>
              <w:ind w:left="113"/>
              <w:rPr>
                <w:sz w:val="16"/>
              </w:rPr>
            </w:pPr>
            <w:r>
              <w:rPr>
                <w:color w:val="231F20"/>
                <w:w w:val="72"/>
                <w:sz w:val="16"/>
              </w:rPr>
              <w:t>F</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right="89"/>
              <w:jc w:val="right"/>
              <w:rPr>
                <w:sz w:val="16"/>
              </w:rPr>
            </w:pPr>
            <w:r>
              <w:rPr>
                <w:color w:val="231F20"/>
                <w:w w:val="71"/>
                <w:sz w:val="16"/>
              </w:rPr>
              <w:t>X</w:t>
            </w:r>
          </w:p>
        </w:tc>
      </w:tr>
    </w:tbl>
    <w:p>
      <w:pPr>
        <w:spacing w:after="0" w:line="158" w:lineRule="exact"/>
        <w:jc w:val="right"/>
        <w:rPr>
          <w:sz w:val="16"/>
        </w:rPr>
        <w:sectPr>
          <w:pgSz w:w="12240" w:h="15840"/>
          <w:pgMar w:header="0" w:footer="692" w:top="620" w:bottom="880" w:left="0" w:right="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5"/>
        <w:rPr>
          <w:b/>
          <w:sz w:val="23"/>
        </w:rPr>
      </w:pPr>
    </w:p>
    <w:p>
      <w:pPr>
        <w:spacing w:line="214" w:lineRule="exact" w:before="1"/>
        <w:ind w:left="720" w:right="0" w:firstLine="0"/>
        <w:jc w:val="left"/>
        <w:rPr>
          <w:b/>
          <w:sz w:val="19"/>
        </w:rPr>
      </w:pPr>
      <w:r>
        <w:rPr/>
        <w:pict>
          <v:group style="position:absolute;margin-left:0pt;margin-top:-70.468124pt;width:612pt;height:71pt;mso-position-horizontal-relative:page;mso-position-vertical-relative:paragraph;z-index:11992" coordorigin="0,-1409" coordsize="12240,1420">
            <v:rect style="position:absolute;left:0;top:-240;width:12240;height:250" filled="true" fillcolor="#231f20" stroked="false">
              <v:fill opacity="49152f" type="solid"/>
            </v:rect>
            <v:rect style="position:absolute;left:0;top:-1410;width:12240;height:1170" filled="true" fillcolor="#0054a4" stroked="false">
              <v:fill type="solid"/>
            </v:rect>
            <v:shape style="position:absolute;left:7933;top:-974;width:3047;height:375" type="#_x0000_t75" stroked="false">
              <v:imagedata r:id="rId43" o:title=""/>
            </v:shape>
            <v:shape style="position:absolute;left:0;top:-1410;width:12240;height:1170" type="#_x0000_t202" filled="false" stroked="false">
              <v:textbox inset="0,0,0,0">
                <w:txbxContent>
                  <w:p>
                    <w:pPr>
                      <w:spacing w:before="186"/>
                      <w:ind w:left="900" w:right="0" w:firstLine="0"/>
                      <w:jc w:val="left"/>
                      <w:rPr>
                        <w:b/>
                        <w:sz w:val="72"/>
                      </w:rPr>
                    </w:pPr>
                    <w:r>
                      <w:rPr>
                        <w:b/>
                        <w:color w:val="FFFFFF"/>
                        <w:spacing w:val="-12"/>
                        <w:w w:val="85"/>
                        <w:sz w:val="72"/>
                      </w:rPr>
                      <w:t>Chemical Resistance</w:t>
                    </w:r>
                    <w:r>
                      <w:rPr>
                        <w:b/>
                        <w:color w:val="FFFFFF"/>
                        <w:spacing w:val="-87"/>
                        <w:w w:val="85"/>
                        <w:sz w:val="72"/>
                      </w:rPr>
                      <w:t> </w:t>
                    </w:r>
                    <w:r>
                      <w:rPr>
                        <w:b/>
                        <w:color w:val="FFFFFF"/>
                        <w:spacing w:val="-13"/>
                        <w:w w:val="85"/>
                        <w:sz w:val="72"/>
                      </w:rPr>
                      <w:t>Chart</w:t>
                    </w:r>
                  </w:p>
                </w:txbxContent>
              </v:textbox>
              <w10:wrap type="none"/>
            </v:shape>
            <w10:wrap type="none"/>
          </v:group>
        </w:pict>
      </w:r>
      <w:r>
        <w:rPr>
          <w:b/>
          <w:color w:val="231F20"/>
          <w:sz w:val="19"/>
        </w:rPr>
        <w:t>Key to General Chemical Resistance Chart [all data based on 20°C (68°F) unless noted]:</w:t>
      </w:r>
    </w:p>
    <w:p>
      <w:pPr>
        <w:spacing w:line="214" w:lineRule="exact" w:before="0"/>
        <w:ind w:left="720" w:right="0" w:firstLine="0"/>
        <w:jc w:val="left"/>
        <w:rPr>
          <w:b/>
          <w:sz w:val="19"/>
        </w:rPr>
      </w:pPr>
      <w:r>
        <w:rPr>
          <w:b/>
          <w:color w:val="231F20"/>
          <w:sz w:val="19"/>
        </w:rPr>
        <w:t>E – Excellent; G – Good; F – Fair; C – Conditional; I – Insufficient Data; X – Not Recommended; Blank – No Data</w:t>
      </w:r>
    </w:p>
    <w:p>
      <w:pPr>
        <w:tabs>
          <w:tab w:pos="8988" w:val="left" w:leader="none"/>
        </w:tabs>
        <w:spacing w:before="13" w:after="32"/>
        <w:ind w:left="3660" w:right="0" w:firstLine="0"/>
        <w:jc w:val="left"/>
        <w:rPr>
          <w:b/>
          <w:sz w:val="24"/>
        </w:rPr>
      </w:pPr>
      <w:r>
        <w:rPr>
          <w:b/>
          <w:color w:val="231F20"/>
          <w:w w:val="105"/>
          <w:sz w:val="24"/>
        </w:rPr>
        <w:t>COMPOUND</w:t>
        <w:tab/>
        <w:t>COMPOUND</w:t>
      </w:r>
    </w:p>
    <w:tbl>
      <w:tblPr>
        <w:tblW w:w="0" w:type="auto"/>
        <w:jc w:val="left"/>
        <w:tblInd w:w="722"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227"/>
        <w:gridCol w:w="288"/>
        <w:gridCol w:w="288"/>
        <w:gridCol w:w="288"/>
        <w:gridCol w:w="288"/>
        <w:gridCol w:w="288"/>
        <w:gridCol w:w="288"/>
        <w:gridCol w:w="288"/>
        <w:gridCol w:w="288"/>
        <w:gridCol w:w="288"/>
        <w:gridCol w:w="288"/>
        <w:gridCol w:w="221"/>
        <w:gridCol w:w="2227"/>
        <w:gridCol w:w="288"/>
        <w:gridCol w:w="288"/>
        <w:gridCol w:w="288"/>
        <w:gridCol w:w="288"/>
        <w:gridCol w:w="288"/>
        <w:gridCol w:w="288"/>
        <w:gridCol w:w="288"/>
        <w:gridCol w:w="288"/>
        <w:gridCol w:w="288"/>
        <w:gridCol w:w="288"/>
      </w:tblGrid>
      <w:tr>
        <w:trPr>
          <w:trHeight w:val="761" w:hRule="atLeast"/>
        </w:trPr>
        <w:tc>
          <w:tcPr>
            <w:tcW w:w="2227" w:type="dxa"/>
            <w:tcBorders>
              <w:top w:val="nil"/>
              <w:left w:val="nil"/>
            </w:tcBorders>
          </w:tcPr>
          <w:p>
            <w:pPr>
              <w:pStyle w:val="TableParagraph"/>
              <w:spacing w:before="2"/>
              <w:rPr>
                <w:b/>
                <w:sz w:val="28"/>
              </w:rPr>
            </w:pPr>
          </w:p>
          <w:p>
            <w:pPr>
              <w:pStyle w:val="TableParagraph"/>
              <w:spacing w:line="220" w:lineRule="exact" w:before="0"/>
              <w:ind w:left="5" w:right="429"/>
              <w:rPr>
                <w:b/>
                <w:sz w:val="20"/>
              </w:rPr>
            </w:pPr>
            <w:r>
              <w:rPr>
                <w:b/>
                <w:color w:val="231F20"/>
                <w:sz w:val="20"/>
              </w:rPr>
              <w:t>Chemical or Material Conveyed</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CIIR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CR</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CSM</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EPDM</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NBR</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NR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SBR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XLPE</w:t>
            </w:r>
          </w:p>
        </w:tc>
        <w:tc>
          <w:tcPr>
            <w:tcW w:w="288" w:type="dxa"/>
            <w:tcBorders>
              <w:top w:val="nil"/>
            </w:tcBorders>
            <w:textDirection w:val="btLr"/>
          </w:tcPr>
          <w:p>
            <w:pPr>
              <w:pStyle w:val="TableParagraph"/>
              <w:spacing w:line="219" w:lineRule="exact" w:before="39"/>
              <w:ind w:left="41"/>
              <w:rPr>
                <w:b/>
                <w:sz w:val="20"/>
              </w:rPr>
            </w:pPr>
            <w:r>
              <w:rPr>
                <w:b/>
                <w:color w:val="231F20"/>
                <w:w w:val="75"/>
                <w:sz w:val="20"/>
              </w:rPr>
              <w:t>UHMWPE</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T629AA</w:t>
            </w:r>
          </w:p>
        </w:tc>
        <w:tc>
          <w:tcPr>
            <w:tcW w:w="2448" w:type="dxa"/>
            <w:gridSpan w:val="2"/>
            <w:tcBorders>
              <w:top w:val="nil"/>
            </w:tcBorders>
          </w:tcPr>
          <w:p>
            <w:pPr>
              <w:pStyle w:val="TableParagraph"/>
              <w:spacing w:before="2"/>
              <w:rPr>
                <w:b/>
                <w:sz w:val="28"/>
              </w:rPr>
            </w:pPr>
          </w:p>
          <w:p>
            <w:pPr>
              <w:pStyle w:val="TableParagraph"/>
              <w:spacing w:line="220" w:lineRule="exact" w:before="0"/>
              <w:ind w:left="221" w:right="429"/>
              <w:rPr>
                <w:b/>
                <w:sz w:val="20"/>
              </w:rPr>
            </w:pPr>
            <w:r>
              <w:rPr>
                <w:b/>
                <w:color w:val="231F20"/>
                <w:sz w:val="20"/>
              </w:rPr>
              <w:t>Chemical or Material Conveyed</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CIIR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CR</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CSM</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EPDM</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NBR</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NR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SBR</w:t>
            </w:r>
          </w:p>
        </w:tc>
        <w:tc>
          <w:tcPr>
            <w:tcW w:w="288" w:type="dxa"/>
            <w:tcBorders>
              <w:top w:val="nil"/>
            </w:tcBorders>
            <w:textDirection w:val="btLr"/>
          </w:tcPr>
          <w:p>
            <w:pPr>
              <w:pStyle w:val="TableParagraph"/>
              <w:spacing w:line="219" w:lineRule="exact" w:before="39"/>
              <w:ind w:left="41"/>
              <w:rPr>
                <w:b/>
                <w:sz w:val="20"/>
              </w:rPr>
            </w:pPr>
            <w:r>
              <w:rPr>
                <w:b/>
                <w:color w:val="231F20"/>
                <w:w w:val="85"/>
                <w:sz w:val="20"/>
              </w:rPr>
              <w:t>XLPE</w:t>
            </w:r>
          </w:p>
        </w:tc>
        <w:tc>
          <w:tcPr>
            <w:tcW w:w="288" w:type="dxa"/>
            <w:tcBorders>
              <w:top w:val="nil"/>
            </w:tcBorders>
            <w:textDirection w:val="btLr"/>
          </w:tcPr>
          <w:p>
            <w:pPr>
              <w:pStyle w:val="TableParagraph"/>
              <w:spacing w:line="219" w:lineRule="exact" w:before="39"/>
              <w:ind w:left="41"/>
              <w:rPr>
                <w:b/>
                <w:sz w:val="20"/>
              </w:rPr>
            </w:pPr>
            <w:r>
              <w:rPr>
                <w:b/>
                <w:color w:val="231F20"/>
                <w:w w:val="75"/>
                <w:sz w:val="20"/>
              </w:rPr>
              <w:t>UHMWPE</w:t>
            </w:r>
          </w:p>
        </w:tc>
        <w:tc>
          <w:tcPr>
            <w:tcW w:w="288" w:type="dxa"/>
            <w:tcBorders>
              <w:top w:val="nil"/>
            </w:tcBorders>
            <w:textDirection w:val="btLr"/>
          </w:tcPr>
          <w:p>
            <w:pPr>
              <w:pStyle w:val="TableParagraph"/>
              <w:spacing w:line="219" w:lineRule="exact" w:before="39"/>
              <w:ind w:left="41"/>
              <w:rPr>
                <w:b/>
                <w:sz w:val="20"/>
              </w:rPr>
            </w:pPr>
            <w:r>
              <w:rPr>
                <w:b/>
                <w:color w:val="231F20"/>
                <w:w w:val="90"/>
                <w:sz w:val="20"/>
              </w:rPr>
              <w:t>T629AA</w:t>
            </w:r>
          </w:p>
        </w:tc>
      </w:tr>
      <w:tr>
        <w:trPr>
          <w:trHeight w:val="190" w:hRule="atLeast"/>
        </w:trPr>
        <w:tc>
          <w:tcPr>
            <w:tcW w:w="2227" w:type="dxa"/>
            <w:tcBorders>
              <w:left w:val="nil"/>
            </w:tcBorders>
          </w:tcPr>
          <w:p>
            <w:pPr>
              <w:pStyle w:val="TableParagraph"/>
              <w:spacing w:line="159" w:lineRule="exact" w:before="11"/>
              <w:ind w:left="5"/>
              <w:rPr>
                <w:sz w:val="16"/>
              </w:rPr>
            </w:pPr>
            <w:r>
              <w:rPr>
                <w:color w:val="231F20"/>
                <w:w w:val="80"/>
                <w:sz w:val="16"/>
              </w:rPr>
              <w:t>PROPYL BENZENE</w:t>
            </w:r>
          </w:p>
        </w:tc>
        <w:tc>
          <w:tcPr>
            <w:tcW w:w="288" w:type="dxa"/>
          </w:tcPr>
          <w:p>
            <w:pPr>
              <w:pStyle w:val="TableParagraph"/>
              <w:spacing w:line="159" w:lineRule="exact" w:before="11"/>
              <w:ind w:left="20"/>
              <w:jc w:val="center"/>
              <w:rPr>
                <w:sz w:val="16"/>
              </w:rPr>
            </w:pPr>
            <w:r>
              <w:rPr>
                <w:color w:val="231F20"/>
                <w:w w:val="71"/>
                <w:sz w:val="16"/>
              </w:rPr>
              <w:t>X</w:t>
            </w:r>
          </w:p>
        </w:tc>
        <w:tc>
          <w:tcPr>
            <w:tcW w:w="288" w:type="dxa"/>
          </w:tcPr>
          <w:p>
            <w:pPr>
              <w:pStyle w:val="TableParagraph"/>
              <w:spacing w:line="159" w:lineRule="exact" w:before="11"/>
              <w:ind w:right="88"/>
              <w:jc w:val="right"/>
              <w:rPr>
                <w:sz w:val="16"/>
              </w:rPr>
            </w:pPr>
            <w:r>
              <w:rPr>
                <w:color w:val="231F20"/>
                <w:w w:val="71"/>
                <w:sz w:val="16"/>
              </w:rPr>
              <w:t>X</w:t>
            </w:r>
          </w:p>
        </w:tc>
        <w:tc>
          <w:tcPr>
            <w:tcW w:w="288" w:type="dxa"/>
          </w:tcPr>
          <w:p>
            <w:pPr>
              <w:pStyle w:val="TableParagraph"/>
              <w:spacing w:line="159" w:lineRule="exact" w:before="11"/>
              <w:ind w:left="111"/>
              <w:rPr>
                <w:sz w:val="16"/>
              </w:rPr>
            </w:pPr>
            <w:r>
              <w:rPr>
                <w:color w:val="231F20"/>
                <w:w w:val="71"/>
                <w:sz w:val="16"/>
              </w:rPr>
              <w:t>X</w:t>
            </w: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line="159" w:lineRule="exact" w:before="11"/>
              <w:ind w:left="20"/>
              <w:jc w:val="center"/>
              <w:rPr>
                <w:sz w:val="16"/>
              </w:rPr>
            </w:pPr>
            <w:r>
              <w:rPr>
                <w:color w:val="231F20"/>
                <w:w w:val="71"/>
                <w:sz w:val="16"/>
              </w:rPr>
              <w:t>X</w:t>
            </w: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21" w:type="dxa"/>
            <w:vMerge w:val="restart"/>
            <w:tcBorders>
              <w:bottom w:val="nil"/>
              <w:right w:val="nil"/>
            </w:tcBorders>
          </w:tcPr>
          <w:p>
            <w:pPr>
              <w:pStyle w:val="TableParagraph"/>
              <w:spacing w:before="0"/>
              <w:rPr>
                <w:rFonts w:ascii="Times New Roman"/>
                <w:sz w:val="14"/>
              </w:rPr>
            </w:pPr>
          </w:p>
        </w:tc>
        <w:tc>
          <w:tcPr>
            <w:tcW w:w="2227" w:type="dxa"/>
            <w:tcBorders>
              <w:left w:val="nil"/>
            </w:tcBorders>
          </w:tcPr>
          <w:p>
            <w:pPr>
              <w:pStyle w:val="TableParagraph"/>
              <w:spacing w:line="159" w:lineRule="exact" w:before="11"/>
              <w:ind w:left="5"/>
              <w:rPr>
                <w:sz w:val="16"/>
              </w:rPr>
            </w:pPr>
            <w:r>
              <w:rPr>
                <w:color w:val="231F20"/>
                <w:w w:val="85"/>
                <w:sz w:val="16"/>
              </w:rPr>
              <w:t>SODIUM SULFITE</w:t>
            </w:r>
          </w:p>
        </w:tc>
        <w:tc>
          <w:tcPr>
            <w:tcW w:w="288" w:type="dxa"/>
          </w:tcPr>
          <w:p>
            <w:pPr>
              <w:pStyle w:val="TableParagraph"/>
              <w:spacing w:line="159" w:lineRule="exact" w:before="11"/>
              <w:ind w:right="90"/>
              <w:jc w:val="right"/>
              <w:rPr>
                <w:sz w:val="16"/>
              </w:rPr>
            </w:pPr>
            <w:r>
              <w:rPr>
                <w:color w:val="231F20"/>
                <w:w w:val="68"/>
                <w:sz w:val="16"/>
              </w:rPr>
              <w:t>E</w:t>
            </w:r>
          </w:p>
        </w:tc>
        <w:tc>
          <w:tcPr>
            <w:tcW w:w="288" w:type="dxa"/>
          </w:tcPr>
          <w:p>
            <w:pPr>
              <w:pStyle w:val="TableParagraph"/>
              <w:spacing w:line="159" w:lineRule="exact" w:before="11"/>
              <w:ind w:left="112"/>
              <w:rPr>
                <w:sz w:val="16"/>
              </w:rPr>
            </w:pPr>
            <w:r>
              <w:rPr>
                <w:color w:val="231F20"/>
                <w:w w:val="68"/>
                <w:sz w:val="16"/>
              </w:rPr>
              <w:t>E</w:t>
            </w:r>
          </w:p>
        </w:tc>
        <w:tc>
          <w:tcPr>
            <w:tcW w:w="288" w:type="dxa"/>
          </w:tcPr>
          <w:p>
            <w:pPr>
              <w:pStyle w:val="TableParagraph"/>
              <w:spacing w:line="159" w:lineRule="exact" w:before="11"/>
              <w:ind w:left="20"/>
              <w:jc w:val="center"/>
              <w:rPr>
                <w:sz w:val="16"/>
              </w:rPr>
            </w:pPr>
            <w:r>
              <w:rPr>
                <w:color w:val="231F20"/>
                <w:w w:val="68"/>
                <w:sz w:val="16"/>
              </w:rPr>
              <w:t>E</w:t>
            </w:r>
          </w:p>
        </w:tc>
        <w:tc>
          <w:tcPr>
            <w:tcW w:w="288" w:type="dxa"/>
          </w:tcPr>
          <w:p>
            <w:pPr>
              <w:pStyle w:val="TableParagraph"/>
              <w:spacing w:line="159" w:lineRule="exact" w:before="11"/>
              <w:ind w:right="90"/>
              <w:jc w:val="right"/>
              <w:rPr>
                <w:sz w:val="16"/>
              </w:rPr>
            </w:pPr>
            <w:r>
              <w:rPr>
                <w:color w:val="231F20"/>
                <w:w w:val="68"/>
                <w:sz w:val="16"/>
              </w:rPr>
              <w:t>E</w:t>
            </w:r>
          </w:p>
        </w:tc>
        <w:tc>
          <w:tcPr>
            <w:tcW w:w="288" w:type="dxa"/>
          </w:tcPr>
          <w:p>
            <w:pPr>
              <w:pStyle w:val="TableParagraph"/>
              <w:spacing w:line="159" w:lineRule="exact" w:before="11"/>
              <w:ind w:left="20"/>
              <w:jc w:val="center"/>
              <w:rPr>
                <w:sz w:val="16"/>
              </w:rPr>
            </w:pPr>
            <w:r>
              <w:rPr>
                <w:color w:val="231F20"/>
                <w:w w:val="68"/>
                <w:sz w:val="16"/>
              </w:rPr>
              <w:t>E</w:t>
            </w:r>
          </w:p>
        </w:tc>
        <w:tc>
          <w:tcPr>
            <w:tcW w:w="288" w:type="dxa"/>
          </w:tcPr>
          <w:p>
            <w:pPr>
              <w:pStyle w:val="TableParagraph"/>
              <w:spacing w:line="159" w:lineRule="exact" w:before="11"/>
              <w:ind w:right="86"/>
              <w:jc w:val="right"/>
              <w:rPr>
                <w:sz w:val="16"/>
              </w:rPr>
            </w:pPr>
            <w:r>
              <w:rPr>
                <w:color w:val="231F20"/>
                <w:w w:val="65"/>
                <w:sz w:val="16"/>
              </w:rPr>
              <w:t>G</w:t>
            </w:r>
          </w:p>
        </w:tc>
        <w:tc>
          <w:tcPr>
            <w:tcW w:w="288" w:type="dxa"/>
          </w:tcPr>
          <w:p>
            <w:pPr>
              <w:pStyle w:val="TableParagraph"/>
              <w:spacing w:line="159" w:lineRule="exact" w:before="11"/>
              <w:ind w:left="108"/>
              <w:rPr>
                <w:sz w:val="16"/>
              </w:rPr>
            </w:pPr>
            <w:r>
              <w:rPr>
                <w:color w:val="231F20"/>
                <w:w w:val="65"/>
                <w:sz w:val="16"/>
              </w:rPr>
              <w:t>G</w:t>
            </w:r>
          </w:p>
        </w:tc>
        <w:tc>
          <w:tcPr>
            <w:tcW w:w="288" w:type="dxa"/>
          </w:tcPr>
          <w:p>
            <w:pPr>
              <w:pStyle w:val="TableParagraph"/>
              <w:spacing w:line="159" w:lineRule="exact" w:before="11"/>
              <w:ind w:left="20"/>
              <w:jc w:val="center"/>
              <w:rPr>
                <w:sz w:val="16"/>
              </w:rPr>
            </w:pPr>
            <w:r>
              <w:rPr>
                <w:color w:val="231F20"/>
                <w:w w:val="68"/>
                <w:sz w:val="16"/>
              </w:rPr>
              <w:t>E</w:t>
            </w:r>
          </w:p>
        </w:tc>
        <w:tc>
          <w:tcPr>
            <w:tcW w:w="288" w:type="dxa"/>
          </w:tcPr>
          <w:p>
            <w:pPr>
              <w:pStyle w:val="TableParagraph"/>
              <w:spacing w:line="159" w:lineRule="exact" w:before="11"/>
              <w:ind w:right="90"/>
              <w:jc w:val="right"/>
              <w:rPr>
                <w:sz w:val="16"/>
              </w:rPr>
            </w:pPr>
            <w:r>
              <w:rPr>
                <w:color w:val="231F20"/>
                <w:w w:val="68"/>
                <w:sz w:val="16"/>
              </w:rPr>
              <w:t>E</w:t>
            </w:r>
          </w:p>
        </w:tc>
        <w:tc>
          <w:tcPr>
            <w:tcW w:w="288" w:type="dxa"/>
          </w:tcPr>
          <w:p>
            <w:pPr>
              <w:pStyle w:val="TableParagraph"/>
              <w:spacing w:line="159" w:lineRule="exact" w:before="11"/>
              <w:ind w:left="20"/>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PROPYL CHLORIDE</w:t>
            </w:r>
          </w:p>
        </w:tc>
        <w:tc>
          <w:tcPr>
            <w:tcW w:w="288" w:type="dxa"/>
          </w:tcPr>
          <w:p>
            <w:pPr>
              <w:pStyle w:val="TableParagraph"/>
              <w:spacing w:line="159" w:lineRule="exact"/>
              <w:ind w:left="20"/>
              <w:jc w:val="center"/>
              <w:rPr>
                <w:sz w:val="16"/>
              </w:rPr>
            </w:pPr>
            <w:r>
              <w:rPr>
                <w:color w:val="231F20"/>
                <w:w w:val="72"/>
                <w:sz w:val="16"/>
              </w:rPr>
              <w:t>F</w:t>
            </w:r>
          </w:p>
        </w:tc>
        <w:tc>
          <w:tcPr>
            <w:tcW w:w="288" w:type="dxa"/>
          </w:tcPr>
          <w:p>
            <w:pPr>
              <w:pStyle w:val="TableParagraph"/>
              <w:spacing w:line="159" w:lineRule="exact"/>
              <w:ind w:right="91"/>
              <w:jc w:val="right"/>
              <w:rPr>
                <w:sz w:val="16"/>
              </w:rPr>
            </w:pPr>
            <w:r>
              <w:rPr>
                <w:color w:val="231F20"/>
                <w:w w:val="72"/>
                <w:sz w:val="16"/>
              </w:rPr>
              <w:t>F</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2"/>
                <w:sz w:val="16"/>
              </w:rPr>
              <w:t>F</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8"/>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SODIUM THIOSULFATE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7"/>
              <w:jc w:val="right"/>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PROPYL ETHER</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SOYBEAN OIL</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5"/>
                <w:sz w:val="16"/>
              </w:rPr>
              <w:t>G</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PROPYL NITRATE</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8"/>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STANNIC CHLORIDE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PROPYLENE</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8"/>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STANNIC SULFIDE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PROPYLENE DIAMINE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14"/>
              <w:rPr>
                <w:sz w:val="16"/>
              </w:rPr>
            </w:pPr>
            <w:r>
              <w:rPr>
                <w:color w:val="231F20"/>
                <w:w w:val="72"/>
                <w:sz w:val="16"/>
              </w:rPr>
              <w:t>F</w:t>
            </w:r>
          </w:p>
        </w:tc>
        <w:tc>
          <w:tcPr>
            <w:tcW w:w="288" w:type="dxa"/>
          </w:tcPr>
          <w:p>
            <w:pPr>
              <w:pStyle w:val="TableParagraph"/>
              <w:spacing w:before="0"/>
              <w:rPr>
                <w:rFonts w:ascii="Times New Roman"/>
                <w:sz w:val="14"/>
              </w:rPr>
            </w:pP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6"/>
              <w:jc w:val="right"/>
              <w:rPr>
                <w:sz w:val="16"/>
              </w:rPr>
            </w:pPr>
            <w:r>
              <w:rPr>
                <w:color w:val="231F20"/>
                <w:w w:val="65"/>
                <w:sz w:val="16"/>
              </w:rPr>
              <w:t>G</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STANNOUS CHLORIDE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PROPYLENE GLYCOL</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STANNOUS SULFIDE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PYDRAUL, 'E' SERIES</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8"/>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STEAM, BELOW 350 DEG F</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90"/>
                <w:sz w:val="16"/>
              </w:rPr>
              <w:t>PYDRAULIC 'C'</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8"/>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STEARIC ACID</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65"/>
                <w:sz w:val="16"/>
              </w:rPr>
              <w:t>G</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65"/>
                <w:sz w:val="16"/>
              </w:rPr>
              <w:t>G</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5"/>
                <w:sz w:val="16"/>
              </w:rPr>
              <w:t>G</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QUINTOLUBRIC 822 SERIES</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STODDARD SOLVENT</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RED OIL</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91"/>
              <w:jc w:val="right"/>
              <w:rPr>
                <w:sz w:val="16"/>
              </w:rPr>
            </w:pPr>
            <w:r>
              <w:rPr>
                <w:color w:val="231F20"/>
                <w:w w:val="72"/>
                <w:sz w:val="16"/>
              </w:rPr>
              <w:t>F</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72"/>
                <w:sz w:val="16"/>
              </w:rPr>
              <w:t>F</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STYRENE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72"/>
                <w:sz w:val="16"/>
              </w:rPr>
              <w:t>F</w:t>
            </w:r>
          </w:p>
        </w:tc>
        <w:tc>
          <w:tcPr>
            <w:tcW w:w="288" w:type="dxa"/>
          </w:tcPr>
          <w:p>
            <w:pPr>
              <w:pStyle w:val="TableParagraph"/>
              <w:spacing w:line="159" w:lineRule="exact"/>
              <w:ind w:right="91"/>
              <w:jc w:val="right"/>
              <w:rPr>
                <w:sz w:val="16"/>
              </w:rPr>
            </w:pPr>
            <w:r>
              <w:rPr>
                <w:color w:val="231F20"/>
                <w:w w:val="72"/>
                <w:sz w:val="16"/>
              </w:rPr>
              <w:t>F</w:t>
            </w:r>
          </w:p>
        </w:tc>
        <w:tc>
          <w:tcPr>
            <w:tcW w:w="288" w:type="dxa"/>
          </w:tcPr>
          <w:p>
            <w:pPr>
              <w:pStyle w:val="TableParagraph"/>
              <w:spacing w:line="159" w:lineRule="exact"/>
              <w:ind w:left="20"/>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90"/>
                <w:sz w:val="16"/>
              </w:rPr>
              <w:t>REFRIGERANT 11 (Freon 11)</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before="0"/>
              <w:rPr>
                <w:rFonts w:ascii="Times New Roman"/>
                <w:sz w:val="14"/>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5"/>
                <w:sz w:val="16"/>
              </w:rPr>
              <w:t>SULFAMIC ACID</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5"/>
              <w:jc w:val="right"/>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5"/>
              <w:rPr>
                <w:sz w:val="16"/>
              </w:rPr>
            </w:pPr>
            <w:r>
              <w:rPr>
                <w:color w:val="231F20"/>
                <w:w w:val="90"/>
                <w:sz w:val="16"/>
              </w:rPr>
              <w:t>REFRIGERANT 12 (Freon 12)</w:t>
            </w:r>
          </w:p>
        </w:tc>
        <w:tc>
          <w:tcPr>
            <w:tcW w:w="288" w:type="dxa"/>
          </w:tcPr>
          <w:p>
            <w:pPr>
              <w:pStyle w:val="TableParagraph"/>
              <w:spacing w:line="159" w:lineRule="exact"/>
              <w:ind w:left="21"/>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1"/>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68"/>
                <w:sz w:val="16"/>
              </w:rPr>
              <w:t>E</w:t>
            </w:r>
          </w:p>
        </w:tc>
        <w:tc>
          <w:tcPr>
            <w:tcW w:w="288" w:type="dxa"/>
          </w:tcPr>
          <w:p>
            <w:pPr>
              <w:pStyle w:val="TableParagraph"/>
              <w:spacing w:line="159" w:lineRule="exact"/>
              <w:ind w:left="113"/>
              <w:rPr>
                <w:sz w:val="16"/>
              </w:rPr>
            </w:pPr>
            <w:r>
              <w:rPr>
                <w:color w:val="231F20"/>
                <w:w w:val="68"/>
                <w:sz w:val="16"/>
              </w:rPr>
              <w:t>E</w:t>
            </w:r>
          </w:p>
        </w:tc>
        <w:tc>
          <w:tcPr>
            <w:tcW w:w="288" w:type="dxa"/>
          </w:tcPr>
          <w:p>
            <w:pPr>
              <w:pStyle w:val="TableParagraph"/>
              <w:spacing w:line="159" w:lineRule="exact"/>
              <w:ind w:left="21"/>
              <w:jc w:val="center"/>
              <w:rPr>
                <w:sz w:val="16"/>
              </w:rPr>
            </w:pPr>
            <w:r>
              <w:rPr>
                <w:color w:val="231F20"/>
                <w:w w:val="68"/>
                <w:sz w:val="16"/>
              </w:rPr>
              <w:t>E</w:t>
            </w:r>
          </w:p>
        </w:tc>
        <w:tc>
          <w:tcPr>
            <w:tcW w:w="288" w:type="dxa"/>
          </w:tcPr>
          <w:p>
            <w:pPr>
              <w:pStyle w:val="TableParagraph"/>
              <w:spacing w:before="0"/>
              <w:rPr>
                <w:rFonts w:ascii="Times New Roman"/>
                <w:sz w:val="14"/>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SULFUR</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90"/>
                <w:sz w:val="16"/>
              </w:rPr>
              <w:t>REFRIGERANT 22 (Freon 22)</w:t>
            </w:r>
          </w:p>
        </w:tc>
        <w:tc>
          <w:tcPr>
            <w:tcW w:w="288" w:type="dxa"/>
          </w:tcPr>
          <w:p>
            <w:pPr>
              <w:pStyle w:val="TableParagraph"/>
              <w:spacing w:line="159" w:lineRule="exact"/>
              <w:ind w:left="21"/>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9" w:lineRule="exact"/>
              <w:ind w:left="113"/>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1"/>
              <w:jc w:val="center"/>
              <w:rPr>
                <w:sz w:val="16"/>
              </w:rPr>
            </w:pPr>
            <w:r>
              <w:rPr>
                <w:color w:val="231F20"/>
                <w:w w:val="68"/>
                <w:sz w:val="16"/>
              </w:rPr>
              <w:t>C</w:t>
            </w:r>
          </w:p>
        </w:tc>
        <w:tc>
          <w:tcPr>
            <w:tcW w:w="288" w:type="dxa"/>
          </w:tcPr>
          <w:p>
            <w:pPr>
              <w:pStyle w:val="TableParagraph"/>
              <w:spacing w:line="159" w:lineRule="exact"/>
              <w:ind w:right="89"/>
              <w:jc w:val="right"/>
              <w:rPr>
                <w:sz w:val="16"/>
              </w:rPr>
            </w:pPr>
            <w:r>
              <w:rPr>
                <w:color w:val="231F20"/>
                <w:w w:val="68"/>
                <w:sz w:val="16"/>
              </w:rPr>
              <w:t>E</w:t>
            </w:r>
          </w:p>
        </w:tc>
        <w:tc>
          <w:tcPr>
            <w:tcW w:w="288" w:type="dxa"/>
          </w:tcPr>
          <w:p>
            <w:pPr>
              <w:pStyle w:val="TableParagraph"/>
              <w:spacing w:line="159" w:lineRule="exact"/>
              <w:ind w:left="113"/>
              <w:rPr>
                <w:sz w:val="16"/>
              </w:rPr>
            </w:pPr>
            <w:r>
              <w:rPr>
                <w:color w:val="231F20"/>
                <w:w w:val="68"/>
                <w:sz w:val="16"/>
              </w:rPr>
              <w:t>E</w:t>
            </w:r>
          </w:p>
        </w:tc>
        <w:tc>
          <w:tcPr>
            <w:tcW w:w="288" w:type="dxa"/>
          </w:tcPr>
          <w:p>
            <w:pPr>
              <w:pStyle w:val="TableParagraph"/>
              <w:spacing w:line="159" w:lineRule="exact"/>
              <w:ind w:left="21"/>
              <w:jc w:val="center"/>
              <w:rPr>
                <w:sz w:val="16"/>
              </w:rPr>
            </w:pPr>
            <w:r>
              <w:rPr>
                <w:color w:val="231F20"/>
                <w:w w:val="68"/>
                <w:sz w:val="16"/>
              </w:rPr>
              <w:t>E</w:t>
            </w:r>
          </w:p>
        </w:tc>
        <w:tc>
          <w:tcPr>
            <w:tcW w:w="288" w:type="dxa"/>
          </w:tcPr>
          <w:p>
            <w:pPr>
              <w:pStyle w:val="TableParagraph"/>
              <w:spacing w:before="0"/>
              <w:rPr>
                <w:rFonts w:ascii="Times New Roman"/>
                <w:sz w:val="14"/>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SULFUR CHLORIDE</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left="20"/>
              <w:jc w:val="center"/>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RESORCINOL</w:t>
            </w:r>
          </w:p>
        </w:tc>
        <w:tc>
          <w:tcPr>
            <w:tcW w:w="288" w:type="dxa"/>
          </w:tcPr>
          <w:p>
            <w:pPr>
              <w:pStyle w:val="TableParagraph"/>
              <w:spacing w:line="159" w:lineRule="exact"/>
              <w:ind w:left="21"/>
              <w:jc w:val="center"/>
              <w:rPr>
                <w:sz w:val="16"/>
              </w:rPr>
            </w:pPr>
            <w:r>
              <w:rPr>
                <w:color w:val="231F20"/>
                <w:w w:val="68"/>
                <w:sz w:val="16"/>
              </w:rPr>
              <w:t>E</w:t>
            </w:r>
          </w:p>
        </w:tc>
        <w:tc>
          <w:tcPr>
            <w:tcW w:w="288" w:type="dxa"/>
          </w:tcPr>
          <w:p>
            <w:pPr>
              <w:pStyle w:val="TableParagraph"/>
              <w:spacing w:line="159" w:lineRule="exact"/>
              <w:ind w:right="86"/>
              <w:jc w:val="right"/>
              <w:rPr>
                <w:sz w:val="16"/>
              </w:rPr>
            </w:pPr>
            <w:r>
              <w:rPr>
                <w:color w:val="231F20"/>
                <w:w w:val="73"/>
                <w:sz w:val="16"/>
              </w:rPr>
              <w:t>A</w:t>
            </w:r>
          </w:p>
        </w:tc>
        <w:tc>
          <w:tcPr>
            <w:tcW w:w="288" w:type="dxa"/>
          </w:tcPr>
          <w:p>
            <w:pPr>
              <w:pStyle w:val="TableParagraph"/>
              <w:spacing w:line="159" w:lineRule="exact"/>
              <w:ind w:left="109"/>
              <w:rPr>
                <w:sz w:val="16"/>
              </w:rPr>
            </w:pPr>
            <w:r>
              <w:rPr>
                <w:color w:val="231F20"/>
                <w:w w:val="65"/>
                <w:sz w:val="16"/>
              </w:rPr>
              <w:t>G</w:t>
            </w:r>
          </w:p>
        </w:tc>
        <w:tc>
          <w:tcPr>
            <w:tcW w:w="288" w:type="dxa"/>
          </w:tcPr>
          <w:p>
            <w:pPr>
              <w:pStyle w:val="TableParagraph"/>
              <w:spacing w:line="159" w:lineRule="exact"/>
              <w:ind w:left="21"/>
              <w:jc w:val="center"/>
              <w:rPr>
                <w:sz w:val="16"/>
              </w:rPr>
            </w:pPr>
            <w:r>
              <w:rPr>
                <w:color w:val="231F20"/>
                <w:w w:val="65"/>
                <w:sz w:val="16"/>
              </w:rPr>
              <w:t>G</w:t>
            </w:r>
          </w:p>
        </w:tc>
        <w:tc>
          <w:tcPr>
            <w:tcW w:w="288" w:type="dxa"/>
          </w:tcPr>
          <w:p>
            <w:pPr>
              <w:pStyle w:val="TableParagraph"/>
              <w:spacing w:line="159" w:lineRule="exact"/>
              <w:ind w:right="86"/>
              <w:jc w:val="right"/>
              <w:rPr>
                <w:sz w:val="16"/>
              </w:rPr>
            </w:pPr>
            <w:r>
              <w:rPr>
                <w:color w:val="231F20"/>
                <w:w w:val="68"/>
                <w:sz w:val="16"/>
              </w:rPr>
              <w:t>C</w:t>
            </w:r>
          </w:p>
        </w:tc>
        <w:tc>
          <w:tcPr>
            <w:tcW w:w="288" w:type="dxa"/>
          </w:tcPr>
          <w:p>
            <w:pPr>
              <w:pStyle w:val="TableParagraph"/>
              <w:spacing w:line="159" w:lineRule="exact"/>
              <w:ind w:left="21"/>
              <w:jc w:val="center"/>
              <w:rPr>
                <w:sz w:val="16"/>
              </w:rPr>
            </w:pPr>
            <w:r>
              <w:rPr>
                <w:color w:val="231F20"/>
                <w:w w:val="68"/>
                <w:sz w:val="16"/>
              </w:rPr>
              <w:t>E</w:t>
            </w:r>
          </w:p>
        </w:tc>
        <w:tc>
          <w:tcPr>
            <w:tcW w:w="288" w:type="dxa"/>
          </w:tcPr>
          <w:p>
            <w:pPr>
              <w:pStyle w:val="TableParagraph"/>
              <w:spacing w:line="159" w:lineRule="exact"/>
              <w:ind w:right="85"/>
              <w:jc w:val="right"/>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6"/>
              <w:jc w:val="right"/>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SULFUR DIOXIDE</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9"/>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SAE NO. 10 OIL</w:t>
            </w:r>
          </w:p>
        </w:tc>
        <w:tc>
          <w:tcPr>
            <w:tcW w:w="288" w:type="dxa"/>
          </w:tcPr>
          <w:p>
            <w:pPr>
              <w:pStyle w:val="TableParagraph"/>
              <w:spacing w:line="159" w:lineRule="exact"/>
              <w:ind w:left="21"/>
              <w:jc w:val="center"/>
              <w:rPr>
                <w:sz w:val="16"/>
              </w:rPr>
            </w:pPr>
            <w:r>
              <w:rPr>
                <w:color w:val="231F20"/>
                <w:w w:val="71"/>
                <w:sz w:val="16"/>
              </w:rPr>
              <w:t>X</w:t>
            </w:r>
          </w:p>
        </w:tc>
        <w:tc>
          <w:tcPr>
            <w:tcW w:w="288" w:type="dxa"/>
          </w:tcPr>
          <w:p>
            <w:pPr>
              <w:pStyle w:val="TableParagraph"/>
              <w:spacing w:line="159" w:lineRule="exact"/>
              <w:ind w:right="86"/>
              <w:jc w:val="right"/>
              <w:rPr>
                <w:sz w:val="16"/>
              </w:rPr>
            </w:pPr>
            <w:r>
              <w:rPr>
                <w:color w:val="231F20"/>
                <w:w w:val="68"/>
                <w:sz w:val="16"/>
              </w:rPr>
              <w:t>C</w:t>
            </w:r>
          </w:p>
        </w:tc>
        <w:tc>
          <w:tcPr>
            <w:tcW w:w="288" w:type="dxa"/>
          </w:tcPr>
          <w:p>
            <w:pPr>
              <w:pStyle w:val="TableParagraph"/>
              <w:spacing w:line="159" w:lineRule="exact"/>
              <w:ind w:left="111"/>
              <w:rPr>
                <w:sz w:val="16"/>
              </w:rPr>
            </w:pPr>
            <w:r>
              <w:rPr>
                <w:color w:val="231F20"/>
                <w:w w:val="71"/>
                <w:sz w:val="16"/>
              </w:rPr>
              <w:t>X</w:t>
            </w:r>
          </w:p>
        </w:tc>
        <w:tc>
          <w:tcPr>
            <w:tcW w:w="288" w:type="dxa"/>
          </w:tcPr>
          <w:p>
            <w:pPr>
              <w:pStyle w:val="TableParagraph"/>
              <w:spacing w:line="159" w:lineRule="exact"/>
              <w:ind w:left="21"/>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68"/>
                <w:sz w:val="16"/>
              </w:rPr>
              <w:t>E</w:t>
            </w:r>
          </w:p>
        </w:tc>
        <w:tc>
          <w:tcPr>
            <w:tcW w:w="288" w:type="dxa"/>
          </w:tcPr>
          <w:p>
            <w:pPr>
              <w:pStyle w:val="TableParagraph"/>
              <w:spacing w:line="159" w:lineRule="exact"/>
              <w:ind w:left="21"/>
              <w:jc w:val="center"/>
              <w:rPr>
                <w:sz w:val="16"/>
              </w:rPr>
            </w:pPr>
            <w:r>
              <w:rPr>
                <w:color w:val="231F20"/>
                <w:w w:val="71"/>
                <w:sz w:val="16"/>
              </w:rPr>
              <w:t>X</w:t>
            </w:r>
          </w:p>
        </w:tc>
        <w:tc>
          <w:tcPr>
            <w:tcW w:w="288" w:type="dxa"/>
          </w:tcPr>
          <w:p>
            <w:pPr>
              <w:pStyle w:val="TableParagraph"/>
              <w:spacing w:line="159"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9"/>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9" w:lineRule="exact"/>
              <w:ind w:left="5"/>
              <w:rPr>
                <w:sz w:val="16"/>
              </w:rPr>
            </w:pPr>
            <w:r>
              <w:rPr>
                <w:color w:val="231F20"/>
                <w:w w:val="80"/>
                <w:sz w:val="16"/>
              </w:rPr>
              <w:t>SULFUR TRIOXIDE, DRY</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ind w:left="5"/>
              <w:rPr>
                <w:sz w:val="16"/>
              </w:rPr>
            </w:pPr>
            <w:r>
              <w:rPr>
                <w:color w:val="231F20"/>
                <w:w w:val="85"/>
                <w:sz w:val="16"/>
              </w:rPr>
              <w:t>SAL AMMONIAC</w:t>
            </w:r>
          </w:p>
        </w:tc>
        <w:tc>
          <w:tcPr>
            <w:tcW w:w="288" w:type="dxa"/>
          </w:tcPr>
          <w:p>
            <w:pPr>
              <w:pStyle w:val="TableParagraph"/>
              <w:spacing w:line="158" w:lineRule="exact"/>
              <w:ind w:left="21"/>
              <w:jc w:val="center"/>
              <w:rPr>
                <w:sz w:val="16"/>
              </w:rPr>
            </w:pPr>
            <w:r>
              <w:rPr>
                <w:color w:val="231F20"/>
                <w:w w:val="68"/>
                <w:sz w:val="16"/>
              </w:rPr>
              <w:t>E</w:t>
            </w:r>
          </w:p>
        </w:tc>
        <w:tc>
          <w:tcPr>
            <w:tcW w:w="288" w:type="dxa"/>
          </w:tcPr>
          <w:p>
            <w:pPr>
              <w:pStyle w:val="TableParagraph"/>
              <w:spacing w:line="158" w:lineRule="exact"/>
              <w:ind w:right="89"/>
              <w:jc w:val="right"/>
              <w:rPr>
                <w:sz w:val="16"/>
              </w:rPr>
            </w:pPr>
            <w:r>
              <w:rPr>
                <w:color w:val="231F20"/>
                <w:w w:val="68"/>
                <w:sz w:val="16"/>
              </w:rPr>
              <w:t>E</w:t>
            </w:r>
          </w:p>
        </w:tc>
        <w:tc>
          <w:tcPr>
            <w:tcW w:w="288" w:type="dxa"/>
          </w:tcPr>
          <w:p>
            <w:pPr>
              <w:pStyle w:val="TableParagraph"/>
              <w:spacing w:line="158" w:lineRule="exact"/>
              <w:ind w:left="113"/>
              <w:rPr>
                <w:sz w:val="16"/>
              </w:rPr>
            </w:pPr>
            <w:r>
              <w:rPr>
                <w:color w:val="231F20"/>
                <w:w w:val="68"/>
                <w:sz w:val="16"/>
              </w:rPr>
              <w:t>E</w:t>
            </w:r>
          </w:p>
        </w:tc>
        <w:tc>
          <w:tcPr>
            <w:tcW w:w="288" w:type="dxa"/>
          </w:tcPr>
          <w:p>
            <w:pPr>
              <w:pStyle w:val="TableParagraph"/>
              <w:spacing w:line="158" w:lineRule="exact"/>
              <w:ind w:left="21"/>
              <w:jc w:val="center"/>
              <w:rPr>
                <w:sz w:val="16"/>
              </w:rPr>
            </w:pPr>
            <w:r>
              <w:rPr>
                <w:color w:val="231F20"/>
                <w:w w:val="68"/>
                <w:sz w:val="16"/>
              </w:rPr>
              <w:t>E</w:t>
            </w:r>
          </w:p>
        </w:tc>
        <w:tc>
          <w:tcPr>
            <w:tcW w:w="288" w:type="dxa"/>
          </w:tcPr>
          <w:p>
            <w:pPr>
              <w:pStyle w:val="TableParagraph"/>
              <w:spacing w:line="158" w:lineRule="exact"/>
              <w:ind w:right="89"/>
              <w:jc w:val="right"/>
              <w:rPr>
                <w:sz w:val="16"/>
              </w:rPr>
            </w:pPr>
            <w:r>
              <w:rPr>
                <w:color w:val="231F20"/>
                <w:w w:val="68"/>
                <w:sz w:val="16"/>
              </w:rPr>
              <w:t>E</w:t>
            </w:r>
          </w:p>
        </w:tc>
        <w:tc>
          <w:tcPr>
            <w:tcW w:w="288" w:type="dxa"/>
          </w:tcPr>
          <w:p>
            <w:pPr>
              <w:pStyle w:val="TableParagraph"/>
              <w:spacing w:line="158" w:lineRule="exact"/>
              <w:ind w:left="21"/>
              <w:jc w:val="center"/>
              <w:rPr>
                <w:sz w:val="16"/>
              </w:rPr>
            </w:pPr>
            <w:r>
              <w:rPr>
                <w:color w:val="231F20"/>
                <w:w w:val="68"/>
                <w:sz w:val="16"/>
              </w:rPr>
              <w:t>E</w:t>
            </w:r>
          </w:p>
        </w:tc>
        <w:tc>
          <w:tcPr>
            <w:tcW w:w="288" w:type="dxa"/>
          </w:tcPr>
          <w:p>
            <w:pPr>
              <w:pStyle w:val="TableParagraph"/>
              <w:spacing w:line="158" w:lineRule="exact"/>
              <w:ind w:right="89"/>
              <w:jc w:val="right"/>
              <w:rPr>
                <w:sz w:val="16"/>
              </w:rPr>
            </w:pPr>
            <w:r>
              <w:rPr>
                <w:color w:val="231F20"/>
                <w:w w:val="68"/>
                <w:sz w:val="16"/>
              </w:rPr>
              <w:t>E</w:t>
            </w:r>
          </w:p>
        </w:tc>
        <w:tc>
          <w:tcPr>
            <w:tcW w:w="288" w:type="dxa"/>
          </w:tcPr>
          <w:p>
            <w:pPr>
              <w:pStyle w:val="TableParagraph"/>
              <w:spacing w:line="158" w:lineRule="exact"/>
              <w:ind w:left="113"/>
              <w:rPr>
                <w:sz w:val="16"/>
              </w:rPr>
            </w:pPr>
            <w:r>
              <w:rPr>
                <w:color w:val="231F20"/>
                <w:w w:val="68"/>
                <w:sz w:val="16"/>
              </w:rPr>
              <w:t>E</w:t>
            </w:r>
          </w:p>
        </w:tc>
        <w:tc>
          <w:tcPr>
            <w:tcW w:w="288" w:type="dxa"/>
          </w:tcPr>
          <w:p>
            <w:pPr>
              <w:pStyle w:val="TableParagraph"/>
              <w:spacing w:line="158" w:lineRule="exact"/>
              <w:ind w:left="21"/>
              <w:jc w:val="center"/>
              <w:rPr>
                <w:sz w:val="16"/>
              </w:rPr>
            </w:pPr>
            <w:r>
              <w:rPr>
                <w:color w:val="231F20"/>
                <w:w w:val="68"/>
                <w:sz w:val="16"/>
              </w:rPr>
              <w:t>E</w:t>
            </w:r>
          </w:p>
        </w:tc>
        <w:tc>
          <w:tcPr>
            <w:tcW w:w="288" w:type="dxa"/>
          </w:tcPr>
          <w:p>
            <w:pPr>
              <w:pStyle w:val="TableParagraph"/>
              <w:spacing w:line="158" w:lineRule="exact"/>
              <w:ind w:right="89"/>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4"/>
              <w:rPr>
                <w:sz w:val="16"/>
              </w:rPr>
            </w:pPr>
            <w:r>
              <w:rPr>
                <w:color w:val="231F20"/>
                <w:w w:val="85"/>
                <w:sz w:val="16"/>
              </w:rPr>
              <w:t>SULFURIC ACID 60% (200°F)</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10"/>
              <w:rPr>
                <w:sz w:val="16"/>
              </w:rPr>
            </w:pPr>
            <w:r>
              <w:rPr>
                <w:color w:val="231F20"/>
                <w:w w:val="71"/>
                <w:sz w:val="16"/>
              </w:rPr>
              <w:t>X</w:t>
            </w:r>
          </w:p>
        </w:tc>
        <w:tc>
          <w:tcPr>
            <w:tcW w:w="288" w:type="dxa"/>
          </w:tcPr>
          <w:p>
            <w:pPr>
              <w:pStyle w:val="TableParagraph"/>
              <w:spacing w:line="158" w:lineRule="exact"/>
              <w:ind w:left="19"/>
              <w:jc w:val="center"/>
              <w:rPr>
                <w:sz w:val="16"/>
              </w:rPr>
            </w:pPr>
            <w:r>
              <w:rPr>
                <w:color w:val="231F20"/>
                <w:w w:val="65"/>
                <w:sz w:val="16"/>
              </w:rPr>
              <w:t>G</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5"/>
                <w:sz w:val="16"/>
              </w:rPr>
              <w:t>G</w:t>
            </w:r>
          </w:p>
        </w:tc>
        <w:tc>
          <w:tcPr>
            <w:tcW w:w="288" w:type="dxa"/>
          </w:tcPr>
          <w:p>
            <w:pPr>
              <w:pStyle w:val="TableParagraph"/>
              <w:spacing w:line="158" w:lineRule="exact"/>
              <w:ind w:right="89"/>
              <w:jc w:val="right"/>
              <w:rPr>
                <w:sz w:val="16"/>
              </w:rPr>
            </w:pPr>
            <w:r>
              <w:rPr>
                <w:color w:val="231F20"/>
                <w:w w:val="71"/>
                <w:sz w:val="16"/>
              </w:rPr>
              <w:t>X</w:t>
            </w:r>
          </w:p>
        </w:tc>
        <w:tc>
          <w:tcPr>
            <w:tcW w:w="288" w:type="dxa"/>
          </w:tcPr>
          <w:p>
            <w:pPr>
              <w:pStyle w:val="TableParagraph"/>
              <w:spacing w:line="158" w:lineRule="exact"/>
              <w:ind w:left="110"/>
              <w:rPr>
                <w:sz w:val="16"/>
              </w:rPr>
            </w:pPr>
            <w:r>
              <w:rPr>
                <w:color w:val="231F20"/>
                <w:w w:val="71"/>
                <w:sz w:val="16"/>
              </w:rPr>
              <w:t>X</w:t>
            </w:r>
          </w:p>
        </w:tc>
        <w:tc>
          <w:tcPr>
            <w:tcW w:w="288" w:type="dxa"/>
          </w:tcPr>
          <w:p>
            <w:pPr>
              <w:pStyle w:val="TableParagraph"/>
              <w:spacing w:line="158" w:lineRule="exact"/>
              <w:ind w:left="19"/>
              <w:jc w:val="center"/>
              <w:rPr>
                <w:sz w:val="16"/>
              </w:rPr>
            </w:pPr>
            <w:r>
              <w:rPr>
                <w:color w:val="231F20"/>
                <w:w w:val="71"/>
                <w:sz w:val="16"/>
              </w:rPr>
              <w:t>X</w:t>
            </w:r>
          </w:p>
        </w:tc>
        <w:tc>
          <w:tcPr>
            <w:tcW w:w="288" w:type="dxa"/>
          </w:tcPr>
          <w:p>
            <w:pPr>
              <w:pStyle w:val="TableParagraph"/>
              <w:spacing w:line="158" w:lineRule="exact"/>
              <w:ind w:right="89"/>
              <w:jc w:val="right"/>
              <w:rPr>
                <w:sz w:val="16"/>
              </w:rPr>
            </w:pPr>
            <w:r>
              <w:rPr>
                <w:color w:val="231F20"/>
                <w:w w:val="71"/>
                <w:sz w:val="16"/>
              </w:rPr>
              <w:t>X</w:t>
            </w:r>
          </w:p>
        </w:tc>
        <w:tc>
          <w:tcPr>
            <w:tcW w:w="288" w:type="dxa"/>
          </w:tcPr>
          <w:p>
            <w:pPr>
              <w:pStyle w:val="TableParagraph"/>
              <w:spacing w:line="158" w:lineRule="exact"/>
              <w:ind w:left="19"/>
              <w:jc w:val="center"/>
              <w:rPr>
                <w:sz w:val="16"/>
              </w:rPr>
            </w:pPr>
            <w:r>
              <w:rPr>
                <w:color w:val="231F20"/>
                <w:w w:val="65"/>
                <w:sz w:val="16"/>
              </w:rPr>
              <w:t>G</w:t>
            </w:r>
          </w:p>
        </w:tc>
      </w:tr>
      <w:tr>
        <w:trPr>
          <w:trHeight w:val="201" w:hRule="atLeast"/>
        </w:trPr>
        <w:tc>
          <w:tcPr>
            <w:tcW w:w="2227" w:type="dxa"/>
            <w:tcBorders>
              <w:left w:val="nil"/>
            </w:tcBorders>
          </w:tcPr>
          <w:p>
            <w:pPr>
              <w:pStyle w:val="TableParagraph"/>
              <w:spacing w:line="158" w:lineRule="exact"/>
              <w:ind w:left="5"/>
              <w:rPr>
                <w:sz w:val="16"/>
              </w:rPr>
            </w:pPr>
            <w:r>
              <w:rPr>
                <w:color w:val="231F20"/>
                <w:w w:val="80"/>
                <w:sz w:val="16"/>
              </w:rPr>
              <w:t>SEA WATER</w:t>
            </w:r>
          </w:p>
        </w:tc>
        <w:tc>
          <w:tcPr>
            <w:tcW w:w="288" w:type="dxa"/>
          </w:tcPr>
          <w:p>
            <w:pPr>
              <w:pStyle w:val="TableParagraph"/>
              <w:spacing w:line="158" w:lineRule="exact"/>
              <w:ind w:left="21"/>
              <w:jc w:val="center"/>
              <w:rPr>
                <w:sz w:val="16"/>
              </w:rPr>
            </w:pPr>
            <w:r>
              <w:rPr>
                <w:color w:val="231F20"/>
                <w:w w:val="68"/>
                <w:sz w:val="16"/>
              </w:rPr>
              <w:t>E</w:t>
            </w:r>
          </w:p>
        </w:tc>
        <w:tc>
          <w:tcPr>
            <w:tcW w:w="288" w:type="dxa"/>
          </w:tcPr>
          <w:p>
            <w:pPr>
              <w:pStyle w:val="TableParagraph"/>
              <w:spacing w:line="158" w:lineRule="exact"/>
              <w:ind w:right="89"/>
              <w:jc w:val="right"/>
              <w:rPr>
                <w:sz w:val="16"/>
              </w:rPr>
            </w:pPr>
            <w:r>
              <w:rPr>
                <w:color w:val="231F20"/>
                <w:w w:val="68"/>
                <w:sz w:val="16"/>
              </w:rPr>
              <w:t>E</w:t>
            </w:r>
          </w:p>
        </w:tc>
        <w:tc>
          <w:tcPr>
            <w:tcW w:w="288" w:type="dxa"/>
          </w:tcPr>
          <w:p>
            <w:pPr>
              <w:pStyle w:val="TableParagraph"/>
              <w:spacing w:line="158" w:lineRule="exact"/>
              <w:ind w:left="113"/>
              <w:rPr>
                <w:sz w:val="16"/>
              </w:rPr>
            </w:pPr>
            <w:r>
              <w:rPr>
                <w:color w:val="231F20"/>
                <w:w w:val="68"/>
                <w:sz w:val="16"/>
              </w:rPr>
              <w:t>E</w:t>
            </w:r>
          </w:p>
        </w:tc>
        <w:tc>
          <w:tcPr>
            <w:tcW w:w="288" w:type="dxa"/>
          </w:tcPr>
          <w:p>
            <w:pPr>
              <w:pStyle w:val="TableParagraph"/>
              <w:spacing w:line="158" w:lineRule="exact"/>
              <w:ind w:left="21"/>
              <w:jc w:val="center"/>
              <w:rPr>
                <w:sz w:val="16"/>
              </w:rPr>
            </w:pPr>
            <w:r>
              <w:rPr>
                <w:color w:val="231F20"/>
                <w:w w:val="68"/>
                <w:sz w:val="16"/>
              </w:rPr>
              <w:t>E</w:t>
            </w:r>
          </w:p>
        </w:tc>
        <w:tc>
          <w:tcPr>
            <w:tcW w:w="288" w:type="dxa"/>
          </w:tcPr>
          <w:p>
            <w:pPr>
              <w:pStyle w:val="TableParagraph"/>
              <w:spacing w:line="158" w:lineRule="exact"/>
              <w:ind w:right="89"/>
              <w:jc w:val="right"/>
              <w:rPr>
                <w:sz w:val="16"/>
              </w:rPr>
            </w:pPr>
            <w:r>
              <w:rPr>
                <w:color w:val="231F20"/>
                <w:w w:val="68"/>
                <w:sz w:val="16"/>
              </w:rPr>
              <w:t>E</w:t>
            </w:r>
          </w:p>
        </w:tc>
        <w:tc>
          <w:tcPr>
            <w:tcW w:w="288" w:type="dxa"/>
          </w:tcPr>
          <w:p>
            <w:pPr>
              <w:pStyle w:val="TableParagraph"/>
              <w:spacing w:line="158" w:lineRule="exact"/>
              <w:ind w:left="21"/>
              <w:jc w:val="center"/>
              <w:rPr>
                <w:sz w:val="16"/>
              </w:rPr>
            </w:pPr>
            <w:r>
              <w:rPr>
                <w:color w:val="231F20"/>
                <w:w w:val="68"/>
                <w:sz w:val="16"/>
              </w:rPr>
              <w:t>E</w:t>
            </w:r>
          </w:p>
        </w:tc>
        <w:tc>
          <w:tcPr>
            <w:tcW w:w="288" w:type="dxa"/>
          </w:tcPr>
          <w:p>
            <w:pPr>
              <w:pStyle w:val="TableParagraph"/>
              <w:spacing w:line="158" w:lineRule="exact"/>
              <w:ind w:right="89"/>
              <w:jc w:val="right"/>
              <w:rPr>
                <w:sz w:val="16"/>
              </w:rPr>
            </w:pPr>
            <w:r>
              <w:rPr>
                <w:color w:val="231F20"/>
                <w:w w:val="68"/>
                <w:sz w:val="16"/>
              </w:rPr>
              <w:t>E</w:t>
            </w:r>
          </w:p>
        </w:tc>
        <w:tc>
          <w:tcPr>
            <w:tcW w:w="288" w:type="dxa"/>
          </w:tcPr>
          <w:p>
            <w:pPr>
              <w:pStyle w:val="TableParagraph"/>
              <w:spacing w:line="158" w:lineRule="exact"/>
              <w:ind w:left="113"/>
              <w:rPr>
                <w:sz w:val="16"/>
              </w:rPr>
            </w:pPr>
            <w:r>
              <w:rPr>
                <w:color w:val="231F20"/>
                <w:w w:val="68"/>
                <w:sz w:val="16"/>
              </w:rPr>
              <w:t>E</w:t>
            </w:r>
          </w:p>
        </w:tc>
        <w:tc>
          <w:tcPr>
            <w:tcW w:w="288" w:type="dxa"/>
          </w:tcPr>
          <w:p>
            <w:pPr>
              <w:pStyle w:val="TableParagraph"/>
              <w:spacing w:line="158" w:lineRule="exact"/>
              <w:ind w:left="21"/>
              <w:jc w:val="center"/>
              <w:rPr>
                <w:sz w:val="16"/>
              </w:rPr>
            </w:pPr>
            <w:r>
              <w:rPr>
                <w:color w:val="231F20"/>
                <w:w w:val="68"/>
                <w:sz w:val="16"/>
              </w:rPr>
              <w:t>E</w:t>
            </w:r>
          </w:p>
        </w:tc>
        <w:tc>
          <w:tcPr>
            <w:tcW w:w="288" w:type="dxa"/>
          </w:tcPr>
          <w:p>
            <w:pPr>
              <w:pStyle w:val="TableParagraph"/>
              <w:spacing w:line="158" w:lineRule="exact"/>
              <w:ind w:right="89"/>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5"/>
              <w:rPr>
                <w:sz w:val="16"/>
              </w:rPr>
            </w:pPr>
            <w:r>
              <w:rPr>
                <w:color w:val="231F20"/>
                <w:w w:val="85"/>
                <w:sz w:val="16"/>
              </w:rPr>
              <w:t>SULFURIC ACID, CONC.</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111"/>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71"/>
                <w:sz w:val="16"/>
              </w:rPr>
              <w:t>X</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71"/>
                <w:sz w:val="16"/>
              </w:rPr>
              <w:t>X</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111"/>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72"/>
                <w:sz w:val="16"/>
              </w:rPr>
              <w:t>F</w:t>
            </w:r>
          </w:p>
        </w:tc>
        <w:tc>
          <w:tcPr>
            <w:tcW w:w="288" w:type="dxa"/>
          </w:tcPr>
          <w:p>
            <w:pPr>
              <w:pStyle w:val="TableParagraph"/>
              <w:spacing w:line="158" w:lineRule="exact"/>
              <w:ind w:right="91"/>
              <w:jc w:val="right"/>
              <w:rPr>
                <w:sz w:val="16"/>
              </w:rPr>
            </w:pPr>
            <w:r>
              <w:rPr>
                <w:color w:val="231F20"/>
                <w:w w:val="72"/>
                <w:sz w:val="16"/>
              </w:rPr>
              <w:t>F</w:t>
            </w:r>
          </w:p>
        </w:tc>
        <w:tc>
          <w:tcPr>
            <w:tcW w:w="288" w:type="dxa"/>
          </w:tcPr>
          <w:p>
            <w:pPr>
              <w:pStyle w:val="TableParagraph"/>
              <w:spacing w:line="158" w:lineRule="exact"/>
              <w:ind w:left="20"/>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ind w:left="5"/>
              <w:rPr>
                <w:sz w:val="16"/>
              </w:rPr>
            </w:pPr>
            <w:r>
              <w:rPr>
                <w:color w:val="231F20"/>
                <w:w w:val="80"/>
                <w:sz w:val="16"/>
              </w:rPr>
              <w:t>SEWAGE</w:t>
            </w:r>
          </w:p>
        </w:tc>
        <w:tc>
          <w:tcPr>
            <w:tcW w:w="288" w:type="dxa"/>
          </w:tcPr>
          <w:p>
            <w:pPr>
              <w:pStyle w:val="TableParagraph"/>
              <w:spacing w:line="158" w:lineRule="exact"/>
              <w:ind w:left="21"/>
              <w:jc w:val="center"/>
              <w:rPr>
                <w:sz w:val="16"/>
              </w:rPr>
            </w:pPr>
            <w:r>
              <w:rPr>
                <w:color w:val="231F20"/>
                <w:w w:val="65"/>
                <w:sz w:val="16"/>
              </w:rPr>
              <w:t>G</w:t>
            </w:r>
          </w:p>
        </w:tc>
        <w:tc>
          <w:tcPr>
            <w:tcW w:w="288" w:type="dxa"/>
          </w:tcPr>
          <w:p>
            <w:pPr>
              <w:pStyle w:val="TableParagraph"/>
              <w:spacing w:line="158" w:lineRule="exact"/>
              <w:ind w:right="86"/>
              <w:jc w:val="right"/>
              <w:rPr>
                <w:sz w:val="16"/>
              </w:rPr>
            </w:pPr>
            <w:r>
              <w:rPr>
                <w:color w:val="231F20"/>
                <w:w w:val="68"/>
                <w:sz w:val="16"/>
              </w:rPr>
              <w:t>C</w:t>
            </w:r>
          </w:p>
        </w:tc>
        <w:tc>
          <w:tcPr>
            <w:tcW w:w="288" w:type="dxa"/>
          </w:tcPr>
          <w:p>
            <w:pPr>
              <w:pStyle w:val="TableParagraph"/>
              <w:spacing w:line="158" w:lineRule="exact"/>
              <w:ind w:left="113"/>
              <w:rPr>
                <w:sz w:val="16"/>
              </w:rPr>
            </w:pPr>
            <w:r>
              <w:rPr>
                <w:color w:val="231F20"/>
                <w:w w:val="68"/>
                <w:sz w:val="16"/>
              </w:rPr>
              <w:t>E</w:t>
            </w:r>
          </w:p>
        </w:tc>
        <w:tc>
          <w:tcPr>
            <w:tcW w:w="288" w:type="dxa"/>
          </w:tcPr>
          <w:p>
            <w:pPr>
              <w:pStyle w:val="TableParagraph"/>
              <w:spacing w:line="158" w:lineRule="exact"/>
              <w:ind w:left="21"/>
              <w:jc w:val="center"/>
              <w:rPr>
                <w:sz w:val="16"/>
              </w:rPr>
            </w:pPr>
            <w:r>
              <w:rPr>
                <w:color w:val="231F20"/>
                <w:w w:val="65"/>
                <w:sz w:val="16"/>
              </w:rPr>
              <w:t>G</w:t>
            </w:r>
          </w:p>
        </w:tc>
        <w:tc>
          <w:tcPr>
            <w:tcW w:w="288" w:type="dxa"/>
          </w:tcPr>
          <w:p>
            <w:pPr>
              <w:pStyle w:val="TableParagraph"/>
              <w:spacing w:line="158" w:lineRule="exact"/>
              <w:ind w:right="89"/>
              <w:jc w:val="right"/>
              <w:rPr>
                <w:sz w:val="16"/>
              </w:rPr>
            </w:pPr>
            <w:r>
              <w:rPr>
                <w:color w:val="231F20"/>
                <w:w w:val="68"/>
                <w:sz w:val="16"/>
              </w:rPr>
              <w:t>E</w:t>
            </w:r>
          </w:p>
        </w:tc>
        <w:tc>
          <w:tcPr>
            <w:tcW w:w="288" w:type="dxa"/>
          </w:tcPr>
          <w:p>
            <w:pPr>
              <w:pStyle w:val="TableParagraph"/>
              <w:spacing w:line="158" w:lineRule="exact"/>
              <w:ind w:left="21"/>
              <w:jc w:val="center"/>
              <w:rPr>
                <w:sz w:val="16"/>
              </w:rPr>
            </w:pPr>
            <w:r>
              <w:rPr>
                <w:color w:val="231F20"/>
                <w:w w:val="65"/>
                <w:sz w:val="16"/>
              </w:rPr>
              <w:t>G</w:t>
            </w:r>
          </w:p>
        </w:tc>
        <w:tc>
          <w:tcPr>
            <w:tcW w:w="288" w:type="dxa"/>
          </w:tcPr>
          <w:p>
            <w:pPr>
              <w:pStyle w:val="TableParagraph"/>
              <w:spacing w:line="158" w:lineRule="exact"/>
              <w:ind w:right="85"/>
              <w:jc w:val="right"/>
              <w:rPr>
                <w:sz w:val="16"/>
              </w:rPr>
            </w:pPr>
            <w:r>
              <w:rPr>
                <w:color w:val="231F20"/>
                <w:w w:val="65"/>
                <w:sz w:val="16"/>
              </w:rPr>
              <w:t>G</w:t>
            </w:r>
          </w:p>
        </w:tc>
        <w:tc>
          <w:tcPr>
            <w:tcW w:w="288" w:type="dxa"/>
          </w:tcPr>
          <w:p>
            <w:pPr>
              <w:pStyle w:val="TableParagraph"/>
              <w:spacing w:line="158" w:lineRule="exact"/>
              <w:ind w:left="113"/>
              <w:rPr>
                <w:sz w:val="16"/>
              </w:rPr>
            </w:pPr>
            <w:r>
              <w:rPr>
                <w:color w:val="231F20"/>
                <w:w w:val="68"/>
                <w:sz w:val="16"/>
              </w:rPr>
              <w:t>E</w:t>
            </w:r>
          </w:p>
        </w:tc>
        <w:tc>
          <w:tcPr>
            <w:tcW w:w="288" w:type="dxa"/>
          </w:tcPr>
          <w:p>
            <w:pPr>
              <w:pStyle w:val="TableParagraph"/>
              <w:spacing w:line="158" w:lineRule="exact"/>
              <w:ind w:left="21"/>
              <w:jc w:val="center"/>
              <w:rPr>
                <w:sz w:val="16"/>
              </w:rPr>
            </w:pPr>
            <w:r>
              <w:rPr>
                <w:color w:val="231F20"/>
                <w:w w:val="68"/>
                <w:sz w:val="16"/>
              </w:rPr>
              <w:t>E</w:t>
            </w:r>
          </w:p>
        </w:tc>
        <w:tc>
          <w:tcPr>
            <w:tcW w:w="288" w:type="dxa"/>
          </w:tcPr>
          <w:p>
            <w:pPr>
              <w:pStyle w:val="TableParagraph"/>
              <w:spacing w:line="158" w:lineRule="exact"/>
              <w:ind w:right="89"/>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5"/>
              <w:rPr>
                <w:sz w:val="16"/>
              </w:rPr>
            </w:pPr>
            <w:r>
              <w:rPr>
                <w:color w:val="231F20"/>
                <w:w w:val="85"/>
                <w:sz w:val="16"/>
              </w:rPr>
              <w:t>SULFURIC ACID, FUMING</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111"/>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71"/>
                <w:sz w:val="16"/>
              </w:rPr>
              <w:t>X</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71"/>
                <w:sz w:val="16"/>
              </w:rPr>
              <w:t>X</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111"/>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71"/>
                <w:sz w:val="16"/>
              </w:rPr>
              <w:t>X</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21"/>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ind w:left="5"/>
              <w:rPr>
                <w:sz w:val="16"/>
              </w:rPr>
            </w:pPr>
            <w:r>
              <w:rPr>
                <w:color w:val="231F20"/>
                <w:w w:val="80"/>
                <w:sz w:val="16"/>
              </w:rPr>
              <w:t>SILICATE ESTERS</w:t>
            </w:r>
          </w:p>
        </w:tc>
        <w:tc>
          <w:tcPr>
            <w:tcW w:w="288" w:type="dxa"/>
          </w:tcPr>
          <w:p>
            <w:pPr>
              <w:pStyle w:val="TableParagraph"/>
              <w:spacing w:line="158" w:lineRule="exact"/>
              <w:ind w:left="21"/>
              <w:jc w:val="center"/>
              <w:rPr>
                <w:sz w:val="16"/>
              </w:rPr>
            </w:pPr>
            <w:r>
              <w:rPr>
                <w:color w:val="231F20"/>
                <w:w w:val="71"/>
                <w:sz w:val="16"/>
              </w:rPr>
              <w:t>X</w:t>
            </w:r>
          </w:p>
        </w:tc>
        <w:tc>
          <w:tcPr>
            <w:tcW w:w="288" w:type="dxa"/>
          </w:tcPr>
          <w:p>
            <w:pPr>
              <w:pStyle w:val="TableParagraph"/>
              <w:spacing w:line="158" w:lineRule="exact"/>
              <w:ind w:right="89"/>
              <w:jc w:val="right"/>
              <w:rPr>
                <w:sz w:val="16"/>
              </w:rPr>
            </w:pPr>
            <w:r>
              <w:rPr>
                <w:color w:val="231F20"/>
                <w:w w:val="68"/>
                <w:sz w:val="16"/>
              </w:rPr>
              <w:t>E</w:t>
            </w:r>
          </w:p>
        </w:tc>
        <w:tc>
          <w:tcPr>
            <w:tcW w:w="288" w:type="dxa"/>
          </w:tcPr>
          <w:p>
            <w:pPr>
              <w:pStyle w:val="TableParagraph"/>
              <w:spacing w:line="158" w:lineRule="exact"/>
              <w:ind w:left="108"/>
              <w:rPr>
                <w:sz w:val="16"/>
              </w:rPr>
            </w:pPr>
            <w:r>
              <w:rPr>
                <w:color w:val="231F20"/>
                <w:w w:val="65"/>
                <w:sz w:val="16"/>
              </w:rPr>
              <w:t>G</w:t>
            </w:r>
          </w:p>
        </w:tc>
        <w:tc>
          <w:tcPr>
            <w:tcW w:w="288" w:type="dxa"/>
          </w:tcPr>
          <w:p>
            <w:pPr>
              <w:pStyle w:val="TableParagraph"/>
              <w:spacing w:line="158" w:lineRule="exact"/>
              <w:ind w:left="21"/>
              <w:jc w:val="center"/>
              <w:rPr>
                <w:sz w:val="16"/>
              </w:rPr>
            </w:pPr>
            <w:r>
              <w:rPr>
                <w:color w:val="231F20"/>
                <w:w w:val="71"/>
                <w:sz w:val="16"/>
              </w:rPr>
              <w:t>X</w:t>
            </w:r>
          </w:p>
        </w:tc>
        <w:tc>
          <w:tcPr>
            <w:tcW w:w="288" w:type="dxa"/>
          </w:tcPr>
          <w:p>
            <w:pPr>
              <w:pStyle w:val="TableParagraph"/>
              <w:spacing w:line="158" w:lineRule="exact"/>
              <w:ind w:right="85"/>
              <w:jc w:val="right"/>
              <w:rPr>
                <w:sz w:val="16"/>
              </w:rPr>
            </w:pPr>
            <w:r>
              <w:rPr>
                <w:color w:val="231F20"/>
                <w:w w:val="65"/>
                <w:sz w:val="16"/>
              </w:rPr>
              <w:t>G</w:t>
            </w:r>
          </w:p>
        </w:tc>
        <w:tc>
          <w:tcPr>
            <w:tcW w:w="288" w:type="dxa"/>
          </w:tcPr>
          <w:p>
            <w:pPr>
              <w:pStyle w:val="TableParagraph"/>
              <w:spacing w:line="158" w:lineRule="exact"/>
              <w:ind w:left="21"/>
              <w:jc w:val="center"/>
              <w:rPr>
                <w:sz w:val="16"/>
              </w:rPr>
            </w:pPr>
            <w:r>
              <w:rPr>
                <w:color w:val="231F20"/>
                <w:w w:val="71"/>
                <w:sz w:val="16"/>
              </w:rPr>
              <w:t>X</w:t>
            </w:r>
          </w:p>
        </w:tc>
        <w:tc>
          <w:tcPr>
            <w:tcW w:w="288" w:type="dxa"/>
          </w:tcPr>
          <w:p>
            <w:pPr>
              <w:pStyle w:val="TableParagraph"/>
              <w:spacing w:line="158" w:lineRule="exact"/>
              <w:ind w:right="86"/>
              <w:jc w:val="right"/>
              <w:rPr>
                <w:sz w:val="16"/>
              </w:rPr>
            </w:pPr>
            <w:r>
              <w:rPr>
                <w:color w:val="231F20"/>
                <w:w w:val="68"/>
                <w:sz w:val="16"/>
              </w:rPr>
              <w:t>C</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right="85"/>
              <w:jc w:val="right"/>
              <w:rPr>
                <w:sz w:val="16"/>
              </w:rPr>
            </w:pPr>
            <w:r>
              <w:rPr>
                <w:color w:val="231F20"/>
                <w:w w:val="65"/>
                <w:sz w:val="16"/>
              </w:rPr>
              <w:t>G</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5"/>
              <w:rPr>
                <w:sz w:val="16"/>
              </w:rPr>
            </w:pPr>
            <w:r>
              <w:rPr>
                <w:color w:val="231F20"/>
                <w:w w:val="85"/>
                <w:sz w:val="16"/>
              </w:rPr>
              <w:t>SULFURIC ACID, 25%</w:t>
            </w:r>
          </w:p>
        </w:tc>
        <w:tc>
          <w:tcPr>
            <w:tcW w:w="288" w:type="dxa"/>
          </w:tcPr>
          <w:p>
            <w:pPr>
              <w:pStyle w:val="TableParagraph"/>
              <w:spacing w:line="158" w:lineRule="exact"/>
              <w:ind w:right="86"/>
              <w:jc w:val="right"/>
              <w:rPr>
                <w:sz w:val="16"/>
              </w:rPr>
            </w:pPr>
            <w:r>
              <w:rPr>
                <w:color w:val="231F20"/>
                <w:w w:val="65"/>
                <w:sz w:val="16"/>
              </w:rPr>
              <w:t>G</w:t>
            </w:r>
          </w:p>
        </w:tc>
        <w:tc>
          <w:tcPr>
            <w:tcW w:w="288" w:type="dxa"/>
          </w:tcPr>
          <w:p>
            <w:pPr>
              <w:pStyle w:val="TableParagraph"/>
              <w:spacing w:line="158" w:lineRule="exact"/>
              <w:ind w:left="109"/>
              <w:rPr>
                <w:sz w:val="16"/>
              </w:rPr>
            </w:pPr>
            <w:r>
              <w:rPr>
                <w:color w:val="231F20"/>
                <w:w w:val="68"/>
                <w:sz w:val="16"/>
              </w:rPr>
              <w:t>C</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C</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13"/>
              <w:rPr>
                <w:sz w:val="16"/>
              </w:rPr>
            </w:pPr>
            <w:r>
              <w:rPr>
                <w:color w:val="231F20"/>
                <w:w w:val="72"/>
                <w:sz w:val="16"/>
              </w:rPr>
              <w:t>F</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SILICATE OF SODA (Sodium silicate)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5"/>
              <w:rPr>
                <w:sz w:val="16"/>
              </w:rPr>
            </w:pPr>
            <w:r>
              <w:rPr>
                <w:color w:val="231F20"/>
                <w:w w:val="85"/>
                <w:sz w:val="16"/>
              </w:rPr>
              <w:t>SULFURIC ACID, 25%-50%</w:t>
            </w:r>
          </w:p>
        </w:tc>
        <w:tc>
          <w:tcPr>
            <w:tcW w:w="288" w:type="dxa"/>
          </w:tcPr>
          <w:p>
            <w:pPr>
              <w:pStyle w:val="TableParagraph"/>
              <w:spacing w:line="158" w:lineRule="exact"/>
              <w:ind w:right="86"/>
              <w:jc w:val="right"/>
              <w:rPr>
                <w:sz w:val="16"/>
              </w:rPr>
            </w:pPr>
            <w:r>
              <w:rPr>
                <w:color w:val="231F20"/>
                <w:w w:val="65"/>
                <w:sz w:val="16"/>
              </w:rPr>
              <w:t>G</w:t>
            </w:r>
          </w:p>
        </w:tc>
        <w:tc>
          <w:tcPr>
            <w:tcW w:w="288" w:type="dxa"/>
          </w:tcPr>
          <w:p>
            <w:pPr>
              <w:pStyle w:val="TableParagraph"/>
              <w:spacing w:line="158" w:lineRule="exact"/>
              <w:ind w:left="111"/>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65"/>
                <w:sz w:val="16"/>
              </w:rPr>
              <w:t>G</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C</w:t>
            </w:r>
          </w:p>
        </w:tc>
        <w:tc>
          <w:tcPr>
            <w:tcW w:w="288" w:type="dxa"/>
          </w:tcPr>
          <w:p>
            <w:pPr>
              <w:pStyle w:val="TableParagraph"/>
              <w:spacing w:line="158" w:lineRule="exact"/>
              <w:ind w:right="86"/>
              <w:jc w:val="right"/>
              <w:rPr>
                <w:sz w:val="16"/>
              </w:rPr>
            </w:pPr>
            <w:r>
              <w:rPr>
                <w:color w:val="231F20"/>
                <w:w w:val="65"/>
                <w:sz w:val="16"/>
              </w:rPr>
              <w:t>G</w:t>
            </w:r>
          </w:p>
        </w:tc>
        <w:tc>
          <w:tcPr>
            <w:tcW w:w="288" w:type="dxa"/>
          </w:tcPr>
          <w:p>
            <w:pPr>
              <w:pStyle w:val="TableParagraph"/>
              <w:spacing w:line="158" w:lineRule="exact"/>
              <w:ind w:left="113"/>
              <w:rPr>
                <w:sz w:val="16"/>
              </w:rPr>
            </w:pPr>
            <w:r>
              <w:rPr>
                <w:color w:val="231F20"/>
                <w:w w:val="72"/>
                <w:sz w:val="16"/>
              </w:rPr>
              <w:t>F</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SILICONE GREASE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5"/>
              <w:rPr>
                <w:sz w:val="16"/>
              </w:rPr>
            </w:pPr>
            <w:r>
              <w:rPr>
                <w:color w:val="231F20"/>
                <w:w w:val="85"/>
                <w:sz w:val="16"/>
              </w:rPr>
              <w:t>SULFURIC ACID, 50%-96%</w:t>
            </w:r>
          </w:p>
        </w:tc>
        <w:tc>
          <w:tcPr>
            <w:tcW w:w="288" w:type="dxa"/>
          </w:tcPr>
          <w:p>
            <w:pPr>
              <w:pStyle w:val="TableParagraph"/>
              <w:spacing w:line="158" w:lineRule="exact"/>
              <w:ind w:right="87"/>
              <w:jc w:val="right"/>
              <w:rPr>
                <w:sz w:val="16"/>
              </w:rPr>
            </w:pPr>
            <w:r>
              <w:rPr>
                <w:color w:val="231F20"/>
                <w:w w:val="68"/>
                <w:sz w:val="16"/>
              </w:rPr>
              <w:t>C</w:t>
            </w:r>
          </w:p>
        </w:tc>
        <w:tc>
          <w:tcPr>
            <w:tcW w:w="288" w:type="dxa"/>
          </w:tcPr>
          <w:p>
            <w:pPr>
              <w:pStyle w:val="TableParagraph"/>
              <w:spacing w:line="158" w:lineRule="exact"/>
              <w:ind w:left="110"/>
              <w:rPr>
                <w:sz w:val="16"/>
              </w:rPr>
            </w:pPr>
            <w:r>
              <w:rPr>
                <w:color w:val="231F20"/>
                <w:w w:val="71"/>
                <w:sz w:val="16"/>
              </w:rPr>
              <w:t>X</w:t>
            </w:r>
          </w:p>
        </w:tc>
        <w:tc>
          <w:tcPr>
            <w:tcW w:w="288" w:type="dxa"/>
          </w:tcPr>
          <w:p>
            <w:pPr>
              <w:pStyle w:val="TableParagraph"/>
              <w:spacing w:line="158" w:lineRule="exact"/>
              <w:ind w:left="19"/>
              <w:jc w:val="center"/>
              <w:rPr>
                <w:sz w:val="16"/>
              </w:rPr>
            </w:pPr>
            <w:r>
              <w:rPr>
                <w:color w:val="231F20"/>
                <w:w w:val="68"/>
                <w:sz w:val="16"/>
              </w:rPr>
              <w:t>C</w:t>
            </w:r>
          </w:p>
        </w:tc>
        <w:tc>
          <w:tcPr>
            <w:tcW w:w="288" w:type="dxa"/>
          </w:tcPr>
          <w:p>
            <w:pPr>
              <w:pStyle w:val="TableParagraph"/>
              <w:spacing w:line="158" w:lineRule="exact"/>
              <w:ind w:right="89"/>
              <w:jc w:val="right"/>
              <w:rPr>
                <w:sz w:val="16"/>
              </w:rPr>
            </w:pPr>
            <w:r>
              <w:rPr>
                <w:color w:val="231F20"/>
                <w:w w:val="71"/>
                <w:sz w:val="16"/>
              </w:rPr>
              <w:t>X</w:t>
            </w:r>
          </w:p>
        </w:tc>
        <w:tc>
          <w:tcPr>
            <w:tcW w:w="288" w:type="dxa"/>
          </w:tcPr>
          <w:p>
            <w:pPr>
              <w:pStyle w:val="TableParagraph"/>
              <w:spacing w:line="158" w:lineRule="exact"/>
              <w:ind w:left="19"/>
              <w:jc w:val="center"/>
              <w:rPr>
                <w:sz w:val="16"/>
              </w:rPr>
            </w:pPr>
            <w:r>
              <w:rPr>
                <w:color w:val="231F20"/>
                <w:w w:val="71"/>
                <w:sz w:val="16"/>
              </w:rPr>
              <w:t>X</w:t>
            </w:r>
          </w:p>
        </w:tc>
        <w:tc>
          <w:tcPr>
            <w:tcW w:w="288" w:type="dxa"/>
          </w:tcPr>
          <w:p>
            <w:pPr>
              <w:pStyle w:val="TableParagraph"/>
              <w:spacing w:line="158" w:lineRule="exact"/>
              <w:ind w:right="87"/>
              <w:jc w:val="right"/>
              <w:rPr>
                <w:sz w:val="16"/>
              </w:rPr>
            </w:pPr>
            <w:r>
              <w:rPr>
                <w:color w:val="231F20"/>
                <w:w w:val="68"/>
                <w:sz w:val="16"/>
              </w:rPr>
              <w:t>C</w:t>
            </w:r>
          </w:p>
        </w:tc>
        <w:tc>
          <w:tcPr>
            <w:tcW w:w="288" w:type="dxa"/>
          </w:tcPr>
          <w:p>
            <w:pPr>
              <w:pStyle w:val="TableParagraph"/>
              <w:spacing w:line="158" w:lineRule="exact"/>
              <w:ind w:left="110"/>
              <w:rPr>
                <w:sz w:val="16"/>
              </w:rPr>
            </w:pPr>
            <w:r>
              <w:rPr>
                <w:color w:val="231F20"/>
                <w:w w:val="71"/>
                <w:sz w:val="16"/>
              </w:rPr>
              <w:t>X</w:t>
            </w:r>
          </w:p>
        </w:tc>
        <w:tc>
          <w:tcPr>
            <w:tcW w:w="288" w:type="dxa"/>
          </w:tcPr>
          <w:p>
            <w:pPr>
              <w:pStyle w:val="TableParagraph"/>
              <w:spacing w:line="158" w:lineRule="exact"/>
              <w:ind w:left="19"/>
              <w:jc w:val="center"/>
              <w:rPr>
                <w:sz w:val="16"/>
              </w:rPr>
            </w:pPr>
            <w:r>
              <w:rPr>
                <w:color w:val="231F20"/>
                <w:w w:val="65"/>
                <w:sz w:val="16"/>
              </w:rPr>
              <w:t>G</w:t>
            </w:r>
          </w:p>
        </w:tc>
        <w:tc>
          <w:tcPr>
            <w:tcW w:w="288" w:type="dxa"/>
          </w:tcPr>
          <w:p>
            <w:pPr>
              <w:pStyle w:val="TableParagraph"/>
              <w:spacing w:line="158" w:lineRule="exact"/>
              <w:ind w:right="86"/>
              <w:jc w:val="right"/>
              <w:rPr>
                <w:sz w:val="16"/>
              </w:rPr>
            </w:pPr>
            <w:r>
              <w:rPr>
                <w:color w:val="231F20"/>
                <w:w w:val="65"/>
                <w:sz w:val="16"/>
              </w:rPr>
              <w:t>G</w:t>
            </w:r>
          </w:p>
        </w:tc>
        <w:tc>
          <w:tcPr>
            <w:tcW w:w="288" w:type="dxa"/>
          </w:tcPr>
          <w:p>
            <w:pPr>
              <w:pStyle w:val="TableParagraph"/>
              <w:spacing w:line="158" w:lineRule="exact"/>
              <w:ind w:left="19"/>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SILICONE OIL</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5"/>
              <w:rPr>
                <w:sz w:val="16"/>
              </w:rPr>
            </w:pPr>
            <w:r>
              <w:rPr>
                <w:color w:val="231F20"/>
                <w:w w:val="85"/>
                <w:sz w:val="16"/>
              </w:rPr>
              <w:t>SULFUROUS ACID, 10%</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09"/>
              <w:rPr>
                <w:sz w:val="16"/>
              </w:rPr>
            </w:pPr>
            <w:r>
              <w:rPr>
                <w:color w:val="231F20"/>
                <w:w w:val="68"/>
                <w:sz w:val="16"/>
              </w:rPr>
              <w:t>C</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86"/>
              <w:jc w:val="right"/>
              <w:rPr>
                <w:sz w:val="16"/>
              </w:rPr>
            </w:pPr>
            <w:r>
              <w:rPr>
                <w:color w:val="231F20"/>
                <w:w w:val="65"/>
                <w:sz w:val="16"/>
              </w:rPr>
              <w:t>G</w:t>
            </w:r>
          </w:p>
        </w:tc>
        <w:tc>
          <w:tcPr>
            <w:tcW w:w="288" w:type="dxa"/>
          </w:tcPr>
          <w:p>
            <w:pPr>
              <w:pStyle w:val="TableParagraph"/>
              <w:spacing w:line="158" w:lineRule="exact"/>
              <w:ind w:left="108"/>
              <w:rPr>
                <w:sz w:val="16"/>
              </w:rPr>
            </w:pPr>
            <w:r>
              <w:rPr>
                <w:color w:val="231F20"/>
                <w:w w:val="65"/>
                <w:sz w:val="16"/>
              </w:rPr>
              <w:t>G</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SILVER NITRATE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7"/>
              <w:jc w:val="right"/>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5"/>
              <w:rPr>
                <w:sz w:val="16"/>
              </w:rPr>
            </w:pPr>
            <w:r>
              <w:rPr>
                <w:color w:val="231F20"/>
                <w:w w:val="85"/>
                <w:sz w:val="16"/>
              </w:rPr>
              <w:t>SULFUROUS ACID, 10%-75%</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09"/>
              <w:rPr>
                <w:sz w:val="16"/>
              </w:rPr>
            </w:pPr>
            <w:r>
              <w:rPr>
                <w:color w:val="231F20"/>
                <w:w w:val="68"/>
                <w:sz w:val="16"/>
              </w:rPr>
              <w:t>C</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72"/>
                <w:sz w:val="16"/>
              </w:rPr>
              <w:t>F</w:t>
            </w:r>
          </w:p>
        </w:tc>
        <w:tc>
          <w:tcPr>
            <w:tcW w:w="288" w:type="dxa"/>
          </w:tcPr>
          <w:p>
            <w:pPr>
              <w:pStyle w:val="TableParagraph"/>
              <w:spacing w:line="158" w:lineRule="exact"/>
              <w:ind w:right="87"/>
              <w:jc w:val="right"/>
              <w:rPr>
                <w:sz w:val="16"/>
              </w:rPr>
            </w:pPr>
            <w:r>
              <w:rPr>
                <w:color w:val="231F20"/>
                <w:w w:val="65"/>
                <w:sz w:val="16"/>
              </w:rPr>
              <w:t>G</w:t>
            </w:r>
          </w:p>
        </w:tc>
        <w:tc>
          <w:tcPr>
            <w:tcW w:w="288" w:type="dxa"/>
          </w:tcPr>
          <w:p>
            <w:pPr>
              <w:pStyle w:val="TableParagraph"/>
              <w:spacing w:line="158" w:lineRule="exact"/>
              <w:ind w:left="108"/>
              <w:rPr>
                <w:sz w:val="16"/>
              </w:rPr>
            </w:pPr>
            <w:r>
              <w:rPr>
                <w:color w:val="231F20"/>
                <w:w w:val="65"/>
                <w:sz w:val="16"/>
              </w:rPr>
              <w:t>G</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72"/>
                <w:sz w:val="16"/>
              </w:rPr>
              <w:t>F</w:t>
            </w:r>
          </w:p>
        </w:tc>
      </w:tr>
      <w:tr>
        <w:trPr>
          <w:trHeight w:val="201" w:hRule="atLeast"/>
        </w:trPr>
        <w:tc>
          <w:tcPr>
            <w:tcW w:w="2227" w:type="dxa"/>
            <w:tcBorders>
              <w:left w:val="nil"/>
            </w:tcBorders>
          </w:tcPr>
          <w:p>
            <w:pPr>
              <w:pStyle w:val="TableParagraph"/>
              <w:spacing w:line="159" w:lineRule="exact"/>
              <w:ind w:left="4"/>
              <w:rPr>
                <w:sz w:val="16"/>
              </w:rPr>
            </w:pPr>
            <w:r>
              <w:rPr>
                <w:color w:val="231F20"/>
                <w:w w:val="85"/>
                <w:sz w:val="16"/>
              </w:rPr>
              <w:t>SKYDROL 500 TYPE 2</w:t>
            </w:r>
          </w:p>
        </w:tc>
        <w:tc>
          <w:tcPr>
            <w:tcW w:w="288" w:type="dxa"/>
          </w:tcPr>
          <w:p>
            <w:pPr>
              <w:pStyle w:val="TableParagraph"/>
              <w:spacing w:line="159" w:lineRule="exact"/>
              <w:ind w:left="19"/>
              <w:jc w:val="center"/>
              <w:rPr>
                <w:sz w:val="16"/>
              </w:rPr>
            </w:pPr>
            <w:r>
              <w:rPr>
                <w:color w:val="231F20"/>
                <w:w w:val="65"/>
                <w:sz w:val="16"/>
              </w:rPr>
              <w:t>G</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9"/>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5"/>
              <w:rPr>
                <w:sz w:val="16"/>
              </w:rPr>
            </w:pPr>
            <w:r>
              <w:rPr>
                <w:color w:val="231F20"/>
                <w:w w:val="85"/>
                <w:sz w:val="16"/>
              </w:rPr>
              <w:t>SUTAN</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9" w:lineRule="exact"/>
              <w:ind w:left="4"/>
              <w:rPr>
                <w:sz w:val="16"/>
              </w:rPr>
            </w:pPr>
            <w:r>
              <w:rPr>
                <w:color w:val="231F20"/>
                <w:w w:val="85"/>
                <w:sz w:val="16"/>
              </w:rPr>
              <w:t>SKYDROL 500B</w:t>
            </w:r>
          </w:p>
        </w:tc>
        <w:tc>
          <w:tcPr>
            <w:tcW w:w="288" w:type="dxa"/>
          </w:tcPr>
          <w:p>
            <w:pPr>
              <w:pStyle w:val="TableParagraph"/>
              <w:spacing w:line="159" w:lineRule="exact"/>
              <w:ind w:left="19"/>
              <w:jc w:val="center"/>
              <w:rPr>
                <w:sz w:val="16"/>
              </w:rPr>
            </w:pPr>
            <w:r>
              <w:rPr>
                <w:color w:val="231F20"/>
                <w:w w:val="65"/>
                <w:sz w:val="16"/>
              </w:rPr>
              <w:t>G</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9"/>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5"/>
              <w:rPr>
                <w:sz w:val="16"/>
              </w:rPr>
            </w:pPr>
            <w:r>
              <w:rPr>
                <w:color w:val="231F20"/>
                <w:w w:val="85"/>
                <w:sz w:val="16"/>
              </w:rPr>
              <w:t>T-BUTYL AMINE</w:t>
            </w:r>
          </w:p>
        </w:tc>
        <w:tc>
          <w:tcPr>
            <w:tcW w:w="288" w:type="dxa"/>
          </w:tcPr>
          <w:p>
            <w:pPr>
              <w:pStyle w:val="TableParagraph"/>
              <w:spacing w:line="158" w:lineRule="exact"/>
              <w:ind w:right="87"/>
              <w:jc w:val="right"/>
              <w:rPr>
                <w:sz w:val="16"/>
              </w:rPr>
            </w:pPr>
            <w:r>
              <w:rPr>
                <w:color w:val="231F20"/>
                <w:w w:val="68"/>
                <w:sz w:val="16"/>
              </w:rPr>
              <w:t>C</w:t>
            </w:r>
          </w:p>
        </w:tc>
        <w:tc>
          <w:tcPr>
            <w:tcW w:w="288" w:type="dxa"/>
          </w:tcPr>
          <w:p>
            <w:pPr>
              <w:pStyle w:val="TableParagraph"/>
              <w:spacing w:line="158" w:lineRule="exact"/>
              <w:ind w:left="111"/>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71"/>
                <w:sz w:val="16"/>
              </w:rPr>
              <w:t>X</w:t>
            </w:r>
          </w:p>
        </w:tc>
        <w:tc>
          <w:tcPr>
            <w:tcW w:w="288" w:type="dxa"/>
          </w:tcPr>
          <w:p>
            <w:pPr>
              <w:pStyle w:val="TableParagraph"/>
              <w:spacing w:line="158" w:lineRule="exact"/>
              <w:ind w:right="87"/>
              <w:jc w:val="right"/>
              <w:rPr>
                <w:sz w:val="16"/>
              </w:rPr>
            </w:pPr>
            <w:r>
              <w:rPr>
                <w:color w:val="231F20"/>
                <w:w w:val="68"/>
                <w:sz w:val="16"/>
              </w:rPr>
              <w:t>C</w:t>
            </w:r>
          </w:p>
        </w:tc>
        <w:tc>
          <w:tcPr>
            <w:tcW w:w="288" w:type="dxa"/>
          </w:tcPr>
          <w:p>
            <w:pPr>
              <w:pStyle w:val="TableParagraph"/>
              <w:spacing w:line="158" w:lineRule="exact"/>
              <w:ind w:left="20"/>
              <w:jc w:val="center"/>
              <w:rPr>
                <w:sz w:val="16"/>
              </w:rPr>
            </w:pPr>
            <w:r>
              <w:rPr>
                <w:color w:val="231F20"/>
                <w:w w:val="68"/>
                <w:sz w:val="16"/>
              </w:rPr>
              <w:t>C</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left="20"/>
              <w:jc w:val="center"/>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4"/>
              <w:rPr>
                <w:sz w:val="16"/>
              </w:rPr>
            </w:pPr>
            <w:r>
              <w:rPr>
                <w:color w:val="231F20"/>
                <w:w w:val="85"/>
                <w:sz w:val="16"/>
              </w:rPr>
              <w:t>SKYDROL 500C</w:t>
            </w:r>
          </w:p>
        </w:tc>
        <w:tc>
          <w:tcPr>
            <w:tcW w:w="288" w:type="dxa"/>
          </w:tcPr>
          <w:p>
            <w:pPr>
              <w:pStyle w:val="TableParagraph"/>
              <w:spacing w:line="159" w:lineRule="exact"/>
              <w:ind w:left="19"/>
              <w:jc w:val="center"/>
              <w:rPr>
                <w:sz w:val="16"/>
              </w:rPr>
            </w:pPr>
            <w:r>
              <w:rPr>
                <w:color w:val="231F20"/>
                <w:w w:val="65"/>
                <w:sz w:val="16"/>
              </w:rPr>
              <w:t>G</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71"/>
                <w:sz w:val="16"/>
              </w:rPr>
              <w:t>X</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9"/>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5"/>
              <w:rPr>
                <w:sz w:val="16"/>
              </w:rPr>
            </w:pPr>
            <w:r>
              <w:rPr>
                <w:color w:val="231F20"/>
                <w:w w:val="85"/>
                <w:sz w:val="16"/>
              </w:rPr>
              <w:t>TALL OIL</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109"/>
              <w:rPr>
                <w:sz w:val="16"/>
              </w:rPr>
            </w:pPr>
            <w:r>
              <w:rPr>
                <w:color w:val="231F20"/>
                <w:w w:val="68"/>
                <w:sz w:val="16"/>
              </w:rPr>
              <w:t>C</w:t>
            </w:r>
          </w:p>
        </w:tc>
        <w:tc>
          <w:tcPr>
            <w:tcW w:w="288" w:type="dxa"/>
          </w:tcPr>
          <w:p>
            <w:pPr>
              <w:pStyle w:val="TableParagraph"/>
              <w:spacing w:line="158" w:lineRule="exact"/>
              <w:ind w:left="20"/>
              <w:jc w:val="center"/>
              <w:rPr>
                <w:sz w:val="16"/>
              </w:rPr>
            </w:pPr>
            <w:r>
              <w:rPr>
                <w:color w:val="231F20"/>
                <w:w w:val="72"/>
                <w:sz w:val="16"/>
              </w:rPr>
              <w:t>F</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left="20"/>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4"/>
              <w:rPr>
                <w:sz w:val="16"/>
              </w:rPr>
            </w:pPr>
            <w:r>
              <w:rPr>
                <w:color w:val="231F20"/>
                <w:w w:val="85"/>
                <w:sz w:val="16"/>
              </w:rPr>
              <w:t>SKYDROL 7000 TYPE 2</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0"/>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9"/>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ind w:left="5"/>
              <w:rPr>
                <w:sz w:val="16"/>
              </w:rPr>
            </w:pPr>
            <w:r>
              <w:rPr>
                <w:color w:val="231F20"/>
                <w:w w:val="85"/>
                <w:sz w:val="16"/>
              </w:rPr>
              <w:t>TALLOW</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108"/>
              <w:rPr>
                <w:sz w:val="16"/>
              </w:rPr>
            </w:pPr>
            <w:r>
              <w:rPr>
                <w:color w:val="231F20"/>
                <w:w w:val="65"/>
                <w:sz w:val="16"/>
              </w:rPr>
              <w:t>G</w:t>
            </w:r>
          </w:p>
        </w:tc>
        <w:tc>
          <w:tcPr>
            <w:tcW w:w="288" w:type="dxa"/>
          </w:tcPr>
          <w:p>
            <w:pPr>
              <w:pStyle w:val="TableParagraph"/>
              <w:spacing w:line="158" w:lineRule="exact"/>
              <w:ind w:left="20"/>
              <w:jc w:val="center"/>
              <w:rPr>
                <w:sz w:val="16"/>
              </w:rPr>
            </w:pPr>
            <w:r>
              <w:rPr>
                <w:color w:val="231F20"/>
                <w:w w:val="72"/>
                <w:sz w:val="16"/>
              </w:rPr>
              <w:t>F</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88"/>
              <w:jc w:val="right"/>
              <w:rPr>
                <w:sz w:val="16"/>
              </w:rPr>
            </w:pPr>
            <w:r>
              <w:rPr>
                <w:color w:val="231F20"/>
                <w:w w:val="71"/>
                <w:sz w:val="16"/>
              </w:rPr>
              <w:t>X</w:t>
            </w:r>
          </w:p>
        </w:tc>
        <w:tc>
          <w:tcPr>
            <w:tcW w:w="288" w:type="dxa"/>
          </w:tcPr>
          <w:p>
            <w:pPr>
              <w:pStyle w:val="TableParagraph"/>
              <w:spacing w:line="158" w:lineRule="exact"/>
              <w:ind w:left="111"/>
              <w:rPr>
                <w:sz w:val="16"/>
              </w:rPr>
            </w:pPr>
            <w:r>
              <w:rPr>
                <w:color w:val="231F20"/>
                <w:w w:val="71"/>
                <w:sz w:val="16"/>
              </w:rPr>
              <w:t>X</w:t>
            </w:r>
          </w:p>
        </w:tc>
        <w:tc>
          <w:tcPr>
            <w:tcW w:w="288" w:type="dxa"/>
          </w:tcPr>
          <w:p>
            <w:pPr>
              <w:pStyle w:val="TableParagraph"/>
              <w:spacing w:line="158" w:lineRule="exact"/>
              <w:ind w:left="20"/>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20"/>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SOAP SOLUTIONS</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72"/>
                <w:sz w:val="16"/>
              </w:rPr>
              <w:t>F</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5"/>
                <w:sz w:val="16"/>
              </w:rPr>
              <w:t>TANNIC ACID</w:t>
            </w:r>
          </w:p>
        </w:tc>
        <w:tc>
          <w:tcPr>
            <w:tcW w:w="288" w:type="dxa"/>
          </w:tcPr>
          <w:p>
            <w:pPr>
              <w:pStyle w:val="TableParagraph"/>
              <w:spacing w:line="158" w:lineRule="exact" w:before="23"/>
              <w:ind w:right="90"/>
              <w:jc w:val="right"/>
              <w:rPr>
                <w:sz w:val="16"/>
              </w:rPr>
            </w:pPr>
            <w:r>
              <w:rPr>
                <w:color w:val="231F20"/>
                <w:w w:val="68"/>
                <w:sz w:val="16"/>
              </w:rPr>
              <w:t>E</w:t>
            </w:r>
          </w:p>
        </w:tc>
        <w:tc>
          <w:tcPr>
            <w:tcW w:w="288" w:type="dxa"/>
          </w:tcPr>
          <w:p>
            <w:pPr>
              <w:pStyle w:val="TableParagraph"/>
              <w:spacing w:line="158" w:lineRule="exact" w:before="23"/>
              <w:ind w:left="112"/>
              <w:rPr>
                <w:sz w:val="16"/>
              </w:rPr>
            </w:pPr>
            <w:r>
              <w:rPr>
                <w:color w:val="231F20"/>
                <w:w w:val="68"/>
                <w:sz w:val="16"/>
              </w:rPr>
              <w:t>E</w:t>
            </w:r>
          </w:p>
        </w:tc>
        <w:tc>
          <w:tcPr>
            <w:tcW w:w="288" w:type="dxa"/>
          </w:tcPr>
          <w:p>
            <w:pPr>
              <w:pStyle w:val="TableParagraph"/>
              <w:spacing w:line="158" w:lineRule="exact" w:before="23"/>
              <w:ind w:left="20"/>
              <w:jc w:val="center"/>
              <w:rPr>
                <w:sz w:val="16"/>
              </w:rPr>
            </w:pPr>
            <w:r>
              <w:rPr>
                <w:color w:val="231F20"/>
                <w:w w:val="68"/>
                <w:sz w:val="16"/>
              </w:rPr>
              <w:t>E</w:t>
            </w:r>
          </w:p>
        </w:tc>
        <w:tc>
          <w:tcPr>
            <w:tcW w:w="288" w:type="dxa"/>
          </w:tcPr>
          <w:p>
            <w:pPr>
              <w:pStyle w:val="TableParagraph"/>
              <w:spacing w:line="158" w:lineRule="exact" w:before="23"/>
              <w:ind w:right="90"/>
              <w:jc w:val="right"/>
              <w:rPr>
                <w:sz w:val="16"/>
              </w:rPr>
            </w:pPr>
            <w:r>
              <w:rPr>
                <w:color w:val="231F20"/>
                <w:w w:val="68"/>
                <w:sz w:val="16"/>
              </w:rPr>
              <w:t>E</w:t>
            </w:r>
          </w:p>
        </w:tc>
        <w:tc>
          <w:tcPr>
            <w:tcW w:w="288" w:type="dxa"/>
          </w:tcPr>
          <w:p>
            <w:pPr>
              <w:pStyle w:val="TableParagraph"/>
              <w:spacing w:line="158" w:lineRule="exact" w:before="23"/>
              <w:ind w:left="20"/>
              <w:jc w:val="center"/>
              <w:rPr>
                <w:sz w:val="16"/>
              </w:rPr>
            </w:pPr>
            <w:r>
              <w:rPr>
                <w:color w:val="231F20"/>
                <w:w w:val="68"/>
                <w:sz w:val="16"/>
              </w:rPr>
              <w:t>E</w:t>
            </w:r>
          </w:p>
        </w:tc>
        <w:tc>
          <w:tcPr>
            <w:tcW w:w="288" w:type="dxa"/>
          </w:tcPr>
          <w:p>
            <w:pPr>
              <w:pStyle w:val="TableParagraph"/>
              <w:spacing w:line="158" w:lineRule="exact" w:before="23"/>
              <w:ind w:right="89"/>
              <w:jc w:val="right"/>
              <w:rPr>
                <w:sz w:val="16"/>
              </w:rPr>
            </w:pPr>
            <w:r>
              <w:rPr>
                <w:color w:val="231F20"/>
                <w:w w:val="68"/>
                <w:sz w:val="16"/>
              </w:rPr>
              <w:t>E</w:t>
            </w:r>
          </w:p>
        </w:tc>
        <w:tc>
          <w:tcPr>
            <w:tcW w:w="288" w:type="dxa"/>
          </w:tcPr>
          <w:p>
            <w:pPr>
              <w:pStyle w:val="TableParagraph"/>
              <w:spacing w:line="158" w:lineRule="exact" w:before="23"/>
              <w:ind w:left="108"/>
              <w:rPr>
                <w:sz w:val="16"/>
              </w:rPr>
            </w:pPr>
            <w:r>
              <w:rPr>
                <w:color w:val="231F20"/>
                <w:w w:val="65"/>
                <w:sz w:val="16"/>
              </w:rPr>
              <w:t>G</w:t>
            </w:r>
          </w:p>
        </w:tc>
        <w:tc>
          <w:tcPr>
            <w:tcW w:w="288" w:type="dxa"/>
          </w:tcPr>
          <w:p>
            <w:pPr>
              <w:pStyle w:val="TableParagraph"/>
              <w:spacing w:line="158" w:lineRule="exact" w:before="23"/>
              <w:ind w:left="20"/>
              <w:jc w:val="center"/>
              <w:rPr>
                <w:sz w:val="16"/>
              </w:rPr>
            </w:pPr>
            <w:r>
              <w:rPr>
                <w:color w:val="231F20"/>
                <w:w w:val="68"/>
                <w:sz w:val="16"/>
              </w:rPr>
              <w:t>E</w:t>
            </w:r>
          </w:p>
        </w:tc>
        <w:tc>
          <w:tcPr>
            <w:tcW w:w="288" w:type="dxa"/>
          </w:tcPr>
          <w:p>
            <w:pPr>
              <w:pStyle w:val="TableParagraph"/>
              <w:spacing w:line="158" w:lineRule="exact" w:before="23"/>
              <w:ind w:right="90"/>
              <w:jc w:val="right"/>
              <w:rPr>
                <w:sz w:val="16"/>
              </w:rPr>
            </w:pPr>
            <w:r>
              <w:rPr>
                <w:color w:val="231F20"/>
                <w:w w:val="68"/>
                <w:sz w:val="16"/>
              </w:rPr>
              <w:t>E</w:t>
            </w:r>
          </w:p>
        </w:tc>
        <w:tc>
          <w:tcPr>
            <w:tcW w:w="288" w:type="dxa"/>
          </w:tcPr>
          <w:p>
            <w:pPr>
              <w:pStyle w:val="TableParagraph"/>
              <w:spacing w:line="158" w:lineRule="exact" w:before="23"/>
              <w:ind w:left="20"/>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4"/>
              <w:rPr>
                <w:sz w:val="16"/>
              </w:rPr>
            </w:pPr>
            <w:r>
              <w:rPr>
                <w:color w:val="231F20"/>
                <w:w w:val="85"/>
                <w:sz w:val="16"/>
              </w:rPr>
              <w:t>SODA ASH</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0"/>
                <w:sz w:val="16"/>
              </w:rPr>
              <w:t>TAR</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71"/>
                <w:sz w:val="16"/>
              </w:rPr>
              <w:t>X</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71"/>
                <w:sz w:val="16"/>
              </w:rPr>
              <w:t>X</w:t>
            </w:r>
          </w:p>
        </w:tc>
        <w:tc>
          <w:tcPr>
            <w:tcW w:w="288" w:type="dxa"/>
          </w:tcPr>
          <w:p>
            <w:pPr>
              <w:pStyle w:val="TableParagraph"/>
              <w:spacing w:line="158" w:lineRule="exact" w:before="23"/>
              <w:ind w:right="91"/>
              <w:jc w:val="right"/>
              <w:rPr>
                <w:sz w:val="16"/>
              </w:rPr>
            </w:pPr>
            <w:r>
              <w:rPr>
                <w:color w:val="231F20"/>
                <w:w w:val="72"/>
                <w:sz w:val="16"/>
              </w:rPr>
              <w:t>F</w:t>
            </w:r>
          </w:p>
        </w:tc>
        <w:tc>
          <w:tcPr>
            <w:tcW w:w="288" w:type="dxa"/>
          </w:tcPr>
          <w:p>
            <w:pPr>
              <w:pStyle w:val="TableParagraph"/>
              <w:spacing w:line="158" w:lineRule="exact" w:before="23"/>
              <w:ind w:left="20"/>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4"/>
              <w:rPr>
                <w:sz w:val="16"/>
              </w:rPr>
            </w:pPr>
            <w:r>
              <w:rPr>
                <w:color w:val="231F20"/>
                <w:w w:val="85"/>
                <w:sz w:val="16"/>
              </w:rPr>
              <w:t>SODA LIME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6"/>
              <w:jc w:val="right"/>
              <w:rPr>
                <w:sz w:val="16"/>
              </w:rPr>
            </w:pPr>
            <w:r>
              <w:rPr>
                <w:color w:val="231F20"/>
                <w:w w:val="65"/>
                <w:sz w:val="16"/>
              </w:rPr>
              <w:t>G</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5"/>
                <w:sz w:val="16"/>
              </w:rPr>
              <w:t>TAR BITUMINOUS</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109"/>
              <w:rPr>
                <w:sz w:val="16"/>
              </w:rPr>
            </w:pPr>
            <w:r>
              <w:rPr>
                <w:color w:val="231F20"/>
                <w:w w:val="68"/>
                <w:sz w:val="16"/>
              </w:rPr>
              <w:t>C</w:t>
            </w:r>
          </w:p>
        </w:tc>
        <w:tc>
          <w:tcPr>
            <w:tcW w:w="288" w:type="dxa"/>
          </w:tcPr>
          <w:p>
            <w:pPr>
              <w:pStyle w:val="TableParagraph"/>
              <w:spacing w:line="158" w:lineRule="exact" w:before="23"/>
              <w:ind w:left="20"/>
              <w:jc w:val="center"/>
              <w:rPr>
                <w:sz w:val="16"/>
              </w:rPr>
            </w:pPr>
            <w:r>
              <w:rPr>
                <w:color w:val="231F20"/>
                <w:w w:val="71"/>
                <w:sz w:val="16"/>
              </w:rPr>
              <w:t>X</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65"/>
                <w:sz w:val="16"/>
              </w:rPr>
              <w:t>G</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left="20"/>
              <w:jc w:val="center"/>
              <w:rPr>
                <w:sz w:val="16"/>
              </w:rPr>
            </w:pPr>
            <w:r>
              <w:rPr>
                <w:color w:val="231F20"/>
                <w:w w:val="65"/>
                <w:sz w:val="16"/>
              </w:rPr>
              <w:t>G</w:t>
            </w: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SODA NITER</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5"/>
                <w:sz w:val="16"/>
              </w:rPr>
              <w:t>G</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0"/>
                <w:sz w:val="16"/>
              </w:rPr>
              <w:t>TARTARIC ACID</w:t>
            </w:r>
          </w:p>
        </w:tc>
        <w:tc>
          <w:tcPr>
            <w:tcW w:w="288" w:type="dxa"/>
          </w:tcPr>
          <w:p>
            <w:pPr>
              <w:pStyle w:val="TableParagraph"/>
              <w:spacing w:line="158" w:lineRule="exact" w:before="23"/>
              <w:ind w:right="85"/>
              <w:jc w:val="right"/>
              <w:rPr>
                <w:sz w:val="16"/>
              </w:rPr>
            </w:pPr>
            <w:r>
              <w:rPr>
                <w:color w:val="231F20"/>
                <w:w w:val="65"/>
                <w:sz w:val="16"/>
              </w:rPr>
              <w:t>G</w:t>
            </w:r>
          </w:p>
        </w:tc>
        <w:tc>
          <w:tcPr>
            <w:tcW w:w="288" w:type="dxa"/>
          </w:tcPr>
          <w:p>
            <w:pPr>
              <w:pStyle w:val="TableParagraph"/>
              <w:spacing w:line="158" w:lineRule="exact" w:before="23"/>
              <w:ind w:left="112"/>
              <w:rPr>
                <w:sz w:val="16"/>
              </w:rPr>
            </w:pPr>
            <w:r>
              <w:rPr>
                <w:color w:val="231F20"/>
                <w:w w:val="68"/>
                <w:sz w:val="16"/>
              </w:rPr>
              <w:t>E</w:t>
            </w:r>
          </w:p>
        </w:tc>
        <w:tc>
          <w:tcPr>
            <w:tcW w:w="288" w:type="dxa"/>
          </w:tcPr>
          <w:p>
            <w:pPr>
              <w:pStyle w:val="TableParagraph"/>
              <w:spacing w:line="158" w:lineRule="exact" w:before="23"/>
              <w:ind w:left="20"/>
              <w:jc w:val="center"/>
              <w:rPr>
                <w:sz w:val="16"/>
              </w:rPr>
            </w:pPr>
            <w:r>
              <w:rPr>
                <w:color w:val="231F20"/>
                <w:w w:val="68"/>
                <w:sz w:val="16"/>
              </w:rPr>
              <w:t>E</w:t>
            </w:r>
          </w:p>
        </w:tc>
        <w:tc>
          <w:tcPr>
            <w:tcW w:w="288" w:type="dxa"/>
          </w:tcPr>
          <w:p>
            <w:pPr>
              <w:pStyle w:val="TableParagraph"/>
              <w:spacing w:line="158" w:lineRule="exact" w:before="23"/>
              <w:ind w:right="85"/>
              <w:jc w:val="right"/>
              <w:rPr>
                <w:sz w:val="16"/>
              </w:rPr>
            </w:pPr>
            <w:r>
              <w:rPr>
                <w:color w:val="231F20"/>
                <w:w w:val="65"/>
                <w:sz w:val="16"/>
              </w:rPr>
              <w:t>G</w:t>
            </w:r>
          </w:p>
        </w:tc>
        <w:tc>
          <w:tcPr>
            <w:tcW w:w="288" w:type="dxa"/>
          </w:tcPr>
          <w:p>
            <w:pPr>
              <w:pStyle w:val="TableParagraph"/>
              <w:spacing w:line="158" w:lineRule="exact" w:before="23"/>
              <w:ind w:left="20"/>
              <w:jc w:val="center"/>
              <w:rPr>
                <w:sz w:val="16"/>
              </w:rPr>
            </w:pPr>
            <w:r>
              <w:rPr>
                <w:color w:val="231F20"/>
                <w:w w:val="68"/>
                <w:sz w:val="16"/>
              </w:rPr>
              <w:t>E</w:t>
            </w:r>
          </w:p>
        </w:tc>
        <w:tc>
          <w:tcPr>
            <w:tcW w:w="288" w:type="dxa"/>
          </w:tcPr>
          <w:p>
            <w:pPr>
              <w:pStyle w:val="TableParagraph"/>
              <w:spacing w:line="158" w:lineRule="exact" w:before="23"/>
              <w:ind w:right="90"/>
              <w:jc w:val="right"/>
              <w:rPr>
                <w:sz w:val="16"/>
              </w:rPr>
            </w:pPr>
            <w:r>
              <w:rPr>
                <w:color w:val="231F20"/>
                <w:w w:val="68"/>
                <w:sz w:val="16"/>
              </w:rPr>
              <w:t>E</w:t>
            </w:r>
          </w:p>
        </w:tc>
        <w:tc>
          <w:tcPr>
            <w:tcW w:w="288" w:type="dxa"/>
          </w:tcPr>
          <w:p>
            <w:pPr>
              <w:pStyle w:val="TableParagraph"/>
              <w:spacing w:line="158" w:lineRule="exact" w:before="23"/>
              <w:ind w:left="108"/>
              <w:rPr>
                <w:sz w:val="16"/>
              </w:rPr>
            </w:pPr>
            <w:r>
              <w:rPr>
                <w:color w:val="231F20"/>
                <w:w w:val="65"/>
                <w:sz w:val="16"/>
              </w:rPr>
              <w:t>G</w:t>
            </w:r>
          </w:p>
        </w:tc>
        <w:tc>
          <w:tcPr>
            <w:tcW w:w="288" w:type="dxa"/>
          </w:tcPr>
          <w:p>
            <w:pPr>
              <w:pStyle w:val="TableParagraph"/>
              <w:spacing w:line="158" w:lineRule="exact" w:before="23"/>
              <w:ind w:left="20"/>
              <w:jc w:val="center"/>
              <w:rPr>
                <w:sz w:val="16"/>
              </w:rPr>
            </w:pPr>
            <w:r>
              <w:rPr>
                <w:color w:val="231F20"/>
                <w:w w:val="68"/>
                <w:sz w:val="16"/>
              </w:rPr>
              <w:t>E</w:t>
            </w:r>
          </w:p>
        </w:tc>
        <w:tc>
          <w:tcPr>
            <w:tcW w:w="288" w:type="dxa"/>
          </w:tcPr>
          <w:p>
            <w:pPr>
              <w:pStyle w:val="TableParagraph"/>
              <w:spacing w:line="158" w:lineRule="exact" w:before="23"/>
              <w:ind w:right="90"/>
              <w:jc w:val="right"/>
              <w:rPr>
                <w:sz w:val="16"/>
              </w:rPr>
            </w:pPr>
            <w:r>
              <w:rPr>
                <w:color w:val="231F20"/>
                <w:w w:val="68"/>
                <w:sz w:val="16"/>
              </w:rPr>
              <w:t>E</w:t>
            </w:r>
          </w:p>
        </w:tc>
        <w:tc>
          <w:tcPr>
            <w:tcW w:w="288" w:type="dxa"/>
          </w:tcPr>
          <w:p>
            <w:pPr>
              <w:pStyle w:val="TableParagraph"/>
              <w:spacing w:line="158" w:lineRule="exact" w:before="23"/>
              <w:ind w:left="20"/>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SODIUM ACETATE</w:t>
            </w:r>
          </w:p>
        </w:tc>
        <w:tc>
          <w:tcPr>
            <w:tcW w:w="288" w:type="dxa"/>
          </w:tcPr>
          <w:p>
            <w:pPr>
              <w:pStyle w:val="TableParagraph"/>
              <w:spacing w:line="159" w:lineRule="exact"/>
              <w:ind w:left="19"/>
              <w:jc w:val="center"/>
              <w:rPr>
                <w:sz w:val="16"/>
              </w:rPr>
            </w:pPr>
            <w:r>
              <w:rPr>
                <w:color w:val="231F20"/>
                <w:w w:val="72"/>
                <w:sz w:val="16"/>
              </w:rPr>
              <w:t>F</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7"/>
              <w:rPr>
                <w:sz w:val="16"/>
              </w:rPr>
            </w:pPr>
            <w:r>
              <w:rPr>
                <w:color w:val="231F20"/>
                <w:w w:val="65"/>
                <w:sz w:val="16"/>
              </w:rPr>
              <w:t>G</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9"/>
              <w:jc w:val="center"/>
              <w:rPr>
                <w:sz w:val="16"/>
              </w:rPr>
            </w:pPr>
            <w:r>
              <w:rPr>
                <w:color w:val="231F20"/>
                <w:w w:val="72"/>
                <w:sz w:val="16"/>
              </w:rPr>
              <w:t>F</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6"/>
              <w:jc w:val="right"/>
              <w:rPr>
                <w:sz w:val="16"/>
              </w:rPr>
            </w:pPr>
            <w:r>
              <w:rPr>
                <w:color w:val="231F20"/>
                <w:w w:val="65"/>
                <w:sz w:val="16"/>
              </w:rPr>
              <w:t>G</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5"/>
                <w:sz w:val="16"/>
              </w:rPr>
              <w:t>TELLONE 2</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87"/>
              <w:jc w:val="right"/>
              <w:rPr>
                <w:sz w:val="16"/>
              </w:rPr>
            </w:pPr>
            <w:r>
              <w:rPr>
                <w:color w:val="231F20"/>
                <w:w w:val="68"/>
                <w:sz w:val="16"/>
              </w:rPr>
              <w:t>C</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9" w:lineRule="exact"/>
              <w:ind w:left="4"/>
              <w:rPr>
                <w:sz w:val="16"/>
              </w:rPr>
            </w:pPr>
            <w:r>
              <w:rPr>
                <w:color w:val="231F20"/>
                <w:w w:val="85"/>
                <w:sz w:val="16"/>
              </w:rPr>
              <w:t>SODIUM ALUMINATE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0"/>
                <w:sz w:val="16"/>
              </w:rPr>
              <w:t>TERTIARY BUTYL ALCOHOL</w:t>
            </w:r>
          </w:p>
        </w:tc>
        <w:tc>
          <w:tcPr>
            <w:tcW w:w="288" w:type="dxa"/>
          </w:tcPr>
          <w:p>
            <w:pPr>
              <w:pStyle w:val="TableParagraph"/>
              <w:spacing w:line="158" w:lineRule="exact" w:before="23"/>
              <w:ind w:right="87"/>
              <w:jc w:val="right"/>
              <w:rPr>
                <w:sz w:val="16"/>
              </w:rPr>
            </w:pPr>
            <w:r>
              <w:rPr>
                <w:color w:val="231F20"/>
                <w:w w:val="68"/>
                <w:sz w:val="16"/>
              </w:rPr>
              <w:t>C</w:t>
            </w:r>
          </w:p>
        </w:tc>
        <w:tc>
          <w:tcPr>
            <w:tcW w:w="288" w:type="dxa"/>
          </w:tcPr>
          <w:p>
            <w:pPr>
              <w:pStyle w:val="TableParagraph"/>
              <w:spacing w:line="158" w:lineRule="exact" w:before="23"/>
              <w:ind w:left="109"/>
              <w:rPr>
                <w:sz w:val="16"/>
              </w:rPr>
            </w:pPr>
            <w:r>
              <w:rPr>
                <w:color w:val="231F20"/>
                <w:w w:val="68"/>
                <w:sz w:val="16"/>
              </w:rPr>
              <w:t>C</w:t>
            </w:r>
          </w:p>
        </w:tc>
        <w:tc>
          <w:tcPr>
            <w:tcW w:w="288" w:type="dxa"/>
          </w:tcPr>
          <w:p>
            <w:pPr>
              <w:pStyle w:val="TableParagraph"/>
              <w:spacing w:line="158" w:lineRule="exact" w:before="23"/>
              <w:ind w:left="20"/>
              <w:jc w:val="center"/>
              <w:rPr>
                <w:sz w:val="16"/>
              </w:rPr>
            </w:pPr>
            <w:r>
              <w:rPr>
                <w:color w:val="231F20"/>
                <w:w w:val="68"/>
                <w:sz w:val="16"/>
              </w:rPr>
              <w:t>C</w:t>
            </w:r>
          </w:p>
        </w:tc>
        <w:tc>
          <w:tcPr>
            <w:tcW w:w="288" w:type="dxa"/>
          </w:tcPr>
          <w:p>
            <w:pPr>
              <w:pStyle w:val="TableParagraph"/>
              <w:spacing w:line="158" w:lineRule="exact" w:before="23"/>
              <w:ind w:right="87"/>
              <w:jc w:val="right"/>
              <w:rPr>
                <w:sz w:val="16"/>
              </w:rPr>
            </w:pPr>
            <w:r>
              <w:rPr>
                <w:color w:val="231F20"/>
                <w:w w:val="68"/>
                <w:sz w:val="16"/>
              </w:rPr>
              <w:t>C</w:t>
            </w:r>
          </w:p>
        </w:tc>
        <w:tc>
          <w:tcPr>
            <w:tcW w:w="288" w:type="dxa"/>
          </w:tcPr>
          <w:p>
            <w:pPr>
              <w:pStyle w:val="TableParagraph"/>
              <w:spacing w:line="158" w:lineRule="exact" w:before="23"/>
              <w:ind w:left="20"/>
              <w:jc w:val="center"/>
              <w:rPr>
                <w:sz w:val="16"/>
              </w:rPr>
            </w:pPr>
            <w:r>
              <w:rPr>
                <w:color w:val="231F20"/>
                <w:w w:val="68"/>
                <w:sz w:val="16"/>
              </w:rPr>
              <w:t>C</w:t>
            </w:r>
          </w:p>
        </w:tc>
        <w:tc>
          <w:tcPr>
            <w:tcW w:w="288" w:type="dxa"/>
          </w:tcPr>
          <w:p>
            <w:pPr>
              <w:pStyle w:val="TableParagraph"/>
              <w:spacing w:line="158" w:lineRule="exact" w:before="23"/>
              <w:ind w:right="87"/>
              <w:jc w:val="right"/>
              <w:rPr>
                <w:sz w:val="16"/>
              </w:rPr>
            </w:pPr>
            <w:r>
              <w:rPr>
                <w:color w:val="231F20"/>
                <w:w w:val="68"/>
                <w:sz w:val="16"/>
              </w:rPr>
              <w:t>C</w:t>
            </w:r>
          </w:p>
        </w:tc>
        <w:tc>
          <w:tcPr>
            <w:tcW w:w="288" w:type="dxa"/>
          </w:tcPr>
          <w:p>
            <w:pPr>
              <w:pStyle w:val="TableParagraph"/>
              <w:spacing w:line="158" w:lineRule="exact" w:before="23"/>
              <w:ind w:left="108"/>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left="20"/>
              <w:jc w:val="center"/>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4"/>
              <w:rPr>
                <w:sz w:val="16"/>
              </w:rPr>
            </w:pPr>
            <w:r>
              <w:rPr>
                <w:color w:val="231F20"/>
                <w:w w:val="85"/>
                <w:sz w:val="16"/>
              </w:rPr>
              <w:t>SODIUM BICARBONATE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0"/>
                <w:sz w:val="16"/>
              </w:rPr>
              <w:t>TERPINEOL</w:t>
            </w:r>
          </w:p>
        </w:tc>
        <w:tc>
          <w:tcPr>
            <w:tcW w:w="288" w:type="dxa"/>
          </w:tcPr>
          <w:p>
            <w:pPr>
              <w:pStyle w:val="TableParagraph"/>
              <w:spacing w:line="158" w:lineRule="exact" w:before="23"/>
              <w:ind w:right="87"/>
              <w:jc w:val="right"/>
              <w:rPr>
                <w:sz w:val="16"/>
              </w:rPr>
            </w:pPr>
            <w:r>
              <w:rPr>
                <w:color w:val="231F20"/>
                <w:w w:val="68"/>
                <w:sz w:val="16"/>
              </w:rPr>
              <w:t>C</w:t>
            </w: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9" w:lineRule="exact"/>
              <w:ind w:left="4"/>
              <w:rPr>
                <w:sz w:val="16"/>
              </w:rPr>
            </w:pPr>
            <w:r>
              <w:rPr>
                <w:color w:val="231F20"/>
                <w:w w:val="85"/>
                <w:sz w:val="16"/>
              </w:rPr>
              <w:t>SODIUM BISULFATE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11"/>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5"/>
                <w:sz w:val="16"/>
              </w:rPr>
              <w:t>TERTIARY BUTYL AMINE</w:t>
            </w:r>
          </w:p>
        </w:tc>
        <w:tc>
          <w:tcPr>
            <w:tcW w:w="288" w:type="dxa"/>
          </w:tcPr>
          <w:p>
            <w:pPr>
              <w:pStyle w:val="TableParagraph"/>
              <w:spacing w:line="158" w:lineRule="exact" w:before="23"/>
              <w:ind w:right="87"/>
              <w:jc w:val="right"/>
              <w:rPr>
                <w:sz w:val="16"/>
              </w:rPr>
            </w:pPr>
            <w:r>
              <w:rPr>
                <w:color w:val="231F20"/>
                <w:w w:val="68"/>
                <w:sz w:val="16"/>
              </w:rPr>
              <w:t>C</w:t>
            </w:r>
          </w:p>
        </w:tc>
        <w:tc>
          <w:tcPr>
            <w:tcW w:w="288" w:type="dxa"/>
          </w:tcPr>
          <w:p>
            <w:pPr>
              <w:pStyle w:val="TableParagraph"/>
              <w:spacing w:line="158" w:lineRule="exact" w:before="23"/>
              <w:ind w:left="110"/>
              <w:rPr>
                <w:sz w:val="16"/>
              </w:rPr>
            </w:pPr>
            <w:r>
              <w:rPr>
                <w:color w:val="231F20"/>
                <w:w w:val="71"/>
                <w:sz w:val="16"/>
              </w:rPr>
              <w:t>X</w:t>
            </w:r>
          </w:p>
        </w:tc>
        <w:tc>
          <w:tcPr>
            <w:tcW w:w="288" w:type="dxa"/>
          </w:tcPr>
          <w:p>
            <w:pPr>
              <w:pStyle w:val="TableParagraph"/>
              <w:spacing w:line="158" w:lineRule="exact" w:before="23"/>
              <w:ind w:left="19"/>
              <w:jc w:val="center"/>
              <w:rPr>
                <w:sz w:val="16"/>
              </w:rPr>
            </w:pPr>
            <w:r>
              <w:rPr>
                <w:color w:val="231F20"/>
                <w:w w:val="71"/>
                <w:sz w:val="16"/>
              </w:rPr>
              <w:t>X</w:t>
            </w:r>
          </w:p>
        </w:tc>
        <w:tc>
          <w:tcPr>
            <w:tcW w:w="288" w:type="dxa"/>
          </w:tcPr>
          <w:p>
            <w:pPr>
              <w:pStyle w:val="TableParagraph"/>
              <w:spacing w:line="158" w:lineRule="exact" w:before="23"/>
              <w:ind w:right="87"/>
              <w:jc w:val="right"/>
              <w:rPr>
                <w:sz w:val="16"/>
              </w:rPr>
            </w:pPr>
            <w:r>
              <w:rPr>
                <w:color w:val="231F20"/>
                <w:w w:val="68"/>
                <w:sz w:val="16"/>
              </w:rPr>
              <w:t>C</w:t>
            </w:r>
          </w:p>
        </w:tc>
        <w:tc>
          <w:tcPr>
            <w:tcW w:w="288" w:type="dxa"/>
          </w:tcPr>
          <w:p>
            <w:pPr>
              <w:pStyle w:val="TableParagraph"/>
              <w:spacing w:line="158" w:lineRule="exact" w:before="23"/>
              <w:ind w:left="19"/>
              <w:jc w:val="center"/>
              <w:rPr>
                <w:sz w:val="16"/>
              </w:rPr>
            </w:pPr>
            <w:r>
              <w:rPr>
                <w:color w:val="231F20"/>
                <w:w w:val="68"/>
                <w:sz w:val="16"/>
              </w:rPr>
              <w:t>C</w:t>
            </w:r>
          </w:p>
        </w:tc>
        <w:tc>
          <w:tcPr>
            <w:tcW w:w="288" w:type="dxa"/>
          </w:tcPr>
          <w:p>
            <w:pPr>
              <w:pStyle w:val="TableParagraph"/>
              <w:spacing w:line="158" w:lineRule="exact" w:before="23"/>
              <w:ind w:right="89"/>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left="20"/>
              <w:jc w:val="center"/>
              <w:rPr>
                <w:sz w:val="16"/>
              </w:rPr>
            </w:pPr>
            <w:r>
              <w:rPr>
                <w:color w:val="231F20"/>
                <w:w w:val="68"/>
                <w:sz w:val="16"/>
              </w:rPr>
              <w:t>C</w:t>
            </w:r>
          </w:p>
        </w:tc>
      </w:tr>
      <w:tr>
        <w:trPr>
          <w:trHeight w:val="201" w:hRule="atLeast"/>
        </w:trPr>
        <w:tc>
          <w:tcPr>
            <w:tcW w:w="2227" w:type="dxa"/>
            <w:tcBorders>
              <w:left w:val="nil"/>
            </w:tcBorders>
          </w:tcPr>
          <w:p>
            <w:pPr>
              <w:pStyle w:val="TableParagraph"/>
              <w:spacing w:line="158" w:lineRule="exact"/>
              <w:ind w:left="4"/>
              <w:rPr>
                <w:sz w:val="16"/>
              </w:rPr>
            </w:pPr>
            <w:r>
              <w:rPr>
                <w:color w:val="231F20"/>
                <w:w w:val="85"/>
                <w:sz w:val="16"/>
              </w:rPr>
              <w:t>SODIUM BISULFITE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86"/>
              <w:jc w:val="right"/>
              <w:rPr>
                <w:sz w:val="16"/>
              </w:rPr>
            </w:pPr>
            <w:r>
              <w:rPr>
                <w:color w:val="231F20"/>
                <w:w w:val="65"/>
                <w:sz w:val="16"/>
              </w:rPr>
              <w:t>G</w:t>
            </w:r>
          </w:p>
        </w:tc>
        <w:tc>
          <w:tcPr>
            <w:tcW w:w="288" w:type="dxa"/>
          </w:tcPr>
          <w:p>
            <w:pPr>
              <w:pStyle w:val="TableParagraph"/>
              <w:spacing w:line="158" w:lineRule="exact"/>
              <w:ind w:left="111"/>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0"/>
                <w:sz w:val="16"/>
              </w:rPr>
              <w:t>TERTIARY BUTYL MERCAPTAN</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71"/>
                <w:sz w:val="16"/>
              </w:rPr>
              <w:t>X</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71"/>
                <w:sz w:val="16"/>
              </w:rPr>
              <w:t>X</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left="20"/>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ind w:left="4"/>
              <w:rPr>
                <w:sz w:val="16"/>
              </w:rPr>
            </w:pPr>
            <w:r>
              <w:rPr>
                <w:color w:val="231F20"/>
                <w:w w:val="85"/>
                <w:sz w:val="16"/>
              </w:rPr>
              <w:t>SODIUM BORATE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0"/>
                <w:sz w:val="16"/>
              </w:rPr>
              <w:t>TEST ENTRY</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8" w:lineRule="exact"/>
              <w:ind w:left="4"/>
              <w:rPr>
                <w:sz w:val="16"/>
              </w:rPr>
            </w:pPr>
            <w:r>
              <w:rPr>
                <w:color w:val="231F20"/>
                <w:w w:val="85"/>
                <w:sz w:val="16"/>
              </w:rPr>
              <w:t>SODIUM CARBONATE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5"/>
                <w:sz w:val="16"/>
              </w:rPr>
              <w:t>TEST ENTRY 1</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58" w:lineRule="exact"/>
              <w:ind w:left="4"/>
              <w:rPr>
                <w:sz w:val="16"/>
              </w:rPr>
            </w:pPr>
            <w:r>
              <w:rPr>
                <w:color w:val="231F20"/>
                <w:w w:val="85"/>
                <w:sz w:val="16"/>
              </w:rPr>
              <w:t>SODIUM CHLORIDE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0"/>
                <w:sz w:val="16"/>
              </w:rPr>
              <w:t>TETRACHLOROBENZENE</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71"/>
                <w:sz w:val="16"/>
              </w:rPr>
              <w:t>X</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71"/>
                <w:sz w:val="16"/>
              </w:rPr>
              <w:t>X</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left="20"/>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ind w:left="4"/>
              <w:rPr>
                <w:sz w:val="16"/>
              </w:rPr>
            </w:pPr>
            <w:r>
              <w:rPr>
                <w:color w:val="231F20"/>
                <w:w w:val="85"/>
                <w:sz w:val="16"/>
              </w:rPr>
              <w:t>SODIUM CYANIDE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12"/>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0"/>
                <w:sz w:val="16"/>
              </w:rPr>
              <w:t>TETRACHLOROETHANE</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71"/>
                <w:sz w:val="16"/>
              </w:rPr>
              <w:t>X</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21"/>
              <w:jc w:val="center"/>
              <w:rPr>
                <w:sz w:val="16"/>
              </w:rPr>
            </w:pPr>
            <w:r>
              <w:rPr>
                <w:color w:val="231F20"/>
                <w:w w:val="71"/>
                <w:sz w:val="16"/>
              </w:rPr>
              <w:t>X</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72"/>
                <w:sz w:val="16"/>
              </w:rPr>
              <w:t>F</w:t>
            </w:r>
          </w:p>
        </w:tc>
        <w:tc>
          <w:tcPr>
            <w:tcW w:w="288" w:type="dxa"/>
          </w:tcPr>
          <w:p>
            <w:pPr>
              <w:pStyle w:val="TableParagraph"/>
              <w:spacing w:line="158" w:lineRule="exact" w:before="23"/>
              <w:ind w:right="91"/>
              <w:jc w:val="right"/>
              <w:rPr>
                <w:sz w:val="16"/>
              </w:rPr>
            </w:pPr>
            <w:r>
              <w:rPr>
                <w:color w:val="231F20"/>
                <w:w w:val="72"/>
                <w:sz w:val="16"/>
              </w:rPr>
              <w:t>F</w:t>
            </w:r>
          </w:p>
        </w:tc>
        <w:tc>
          <w:tcPr>
            <w:tcW w:w="288" w:type="dxa"/>
          </w:tcPr>
          <w:p>
            <w:pPr>
              <w:pStyle w:val="TableParagraph"/>
              <w:spacing w:line="158" w:lineRule="exact" w:before="23"/>
              <w:ind w:left="20"/>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8" w:lineRule="exact"/>
              <w:ind w:left="4"/>
              <w:rPr>
                <w:sz w:val="16"/>
              </w:rPr>
            </w:pPr>
            <w:r>
              <w:rPr>
                <w:color w:val="231F20"/>
                <w:w w:val="85"/>
                <w:sz w:val="16"/>
              </w:rPr>
              <w:t>SODIUM DICHROMATE</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92"/>
              <w:jc w:val="right"/>
              <w:rPr>
                <w:sz w:val="16"/>
              </w:rPr>
            </w:pPr>
            <w:r>
              <w:rPr>
                <w:color w:val="231F20"/>
                <w:w w:val="72"/>
                <w:sz w:val="16"/>
              </w:rPr>
              <w:t>F</w:t>
            </w:r>
          </w:p>
        </w:tc>
        <w:tc>
          <w:tcPr>
            <w:tcW w:w="288" w:type="dxa"/>
          </w:tcPr>
          <w:p>
            <w:pPr>
              <w:pStyle w:val="TableParagraph"/>
              <w:spacing w:line="158" w:lineRule="exact"/>
              <w:ind w:left="107"/>
              <w:rPr>
                <w:sz w:val="16"/>
              </w:rPr>
            </w:pPr>
            <w:r>
              <w:rPr>
                <w:color w:val="231F20"/>
                <w:w w:val="65"/>
                <w:sz w:val="16"/>
              </w:rPr>
              <w:t>G</w:t>
            </w:r>
          </w:p>
        </w:tc>
        <w:tc>
          <w:tcPr>
            <w:tcW w:w="288" w:type="dxa"/>
          </w:tcPr>
          <w:p>
            <w:pPr>
              <w:pStyle w:val="TableParagraph"/>
              <w:spacing w:line="158" w:lineRule="exact"/>
              <w:ind w:left="19"/>
              <w:jc w:val="center"/>
              <w:rPr>
                <w:sz w:val="16"/>
              </w:rPr>
            </w:pPr>
            <w:r>
              <w:rPr>
                <w:color w:val="231F20"/>
                <w:w w:val="68"/>
                <w:sz w:val="16"/>
              </w:rPr>
              <w:t>E</w:t>
            </w:r>
          </w:p>
        </w:tc>
        <w:tc>
          <w:tcPr>
            <w:tcW w:w="288" w:type="dxa"/>
          </w:tcPr>
          <w:p>
            <w:pPr>
              <w:pStyle w:val="TableParagraph"/>
              <w:spacing w:line="158" w:lineRule="exact"/>
              <w:ind w:right="90"/>
              <w:jc w:val="right"/>
              <w:rPr>
                <w:sz w:val="16"/>
              </w:rPr>
            </w:pPr>
            <w:r>
              <w:rPr>
                <w:color w:val="231F20"/>
                <w:w w:val="68"/>
                <w:sz w:val="16"/>
              </w:rPr>
              <w:t>E</w:t>
            </w:r>
          </w:p>
        </w:tc>
        <w:tc>
          <w:tcPr>
            <w:tcW w:w="288" w:type="dxa"/>
          </w:tcPr>
          <w:p>
            <w:pPr>
              <w:pStyle w:val="TableParagraph"/>
              <w:spacing w:line="158" w:lineRule="exact"/>
              <w:ind w:left="19"/>
              <w:jc w:val="center"/>
              <w:rPr>
                <w:sz w:val="16"/>
              </w:rPr>
            </w:pPr>
            <w:r>
              <w:rPr>
                <w:color w:val="231F20"/>
                <w:w w:val="71"/>
                <w:sz w:val="16"/>
              </w:rPr>
              <w:t>X</w:t>
            </w:r>
          </w:p>
        </w:tc>
        <w:tc>
          <w:tcPr>
            <w:tcW w:w="288" w:type="dxa"/>
          </w:tcPr>
          <w:p>
            <w:pPr>
              <w:pStyle w:val="TableParagraph"/>
              <w:spacing w:line="158" w:lineRule="exact"/>
              <w:ind w:right="86"/>
              <w:jc w:val="right"/>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0"/>
                <w:sz w:val="16"/>
              </w:rPr>
              <w:t>TETRACHLOROETHYLENE</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line="158" w:lineRule="exact" w:before="23"/>
              <w:ind w:left="21"/>
              <w:jc w:val="center"/>
              <w:rPr>
                <w:sz w:val="16"/>
              </w:rPr>
            </w:pPr>
            <w:r>
              <w:rPr>
                <w:color w:val="231F20"/>
                <w:w w:val="71"/>
                <w:sz w:val="16"/>
              </w:rPr>
              <w:t>X</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68"/>
                <w:sz w:val="16"/>
              </w:rPr>
              <w:t>C</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line="158" w:lineRule="exact" w:before="23"/>
              <w:ind w:left="20"/>
              <w:jc w:val="center"/>
              <w:rPr>
                <w:sz w:val="16"/>
              </w:rPr>
            </w:pPr>
            <w:r>
              <w:rPr>
                <w:color w:val="231F20"/>
                <w:w w:val="72"/>
                <w:sz w:val="16"/>
              </w:rPr>
              <w:t>F</w:t>
            </w:r>
          </w:p>
        </w:tc>
        <w:tc>
          <w:tcPr>
            <w:tcW w:w="288" w:type="dxa"/>
          </w:tcPr>
          <w:p>
            <w:pPr>
              <w:pStyle w:val="TableParagraph"/>
              <w:spacing w:line="158" w:lineRule="exact" w:before="23"/>
              <w:ind w:right="91"/>
              <w:jc w:val="right"/>
              <w:rPr>
                <w:sz w:val="16"/>
              </w:rPr>
            </w:pPr>
            <w:r>
              <w:rPr>
                <w:color w:val="231F20"/>
                <w:w w:val="72"/>
                <w:sz w:val="16"/>
              </w:rPr>
              <w:t>F</w:t>
            </w:r>
          </w:p>
        </w:tc>
        <w:tc>
          <w:tcPr>
            <w:tcW w:w="288" w:type="dxa"/>
          </w:tcPr>
          <w:p>
            <w:pPr>
              <w:pStyle w:val="TableParagraph"/>
              <w:spacing w:line="158" w:lineRule="exact" w:before="23"/>
              <w:ind w:left="21"/>
              <w:jc w:val="center"/>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5"/>
              <w:rPr>
                <w:sz w:val="16"/>
              </w:rPr>
            </w:pPr>
            <w:r>
              <w:rPr>
                <w:color w:val="231F20"/>
                <w:w w:val="75"/>
                <w:sz w:val="16"/>
              </w:rPr>
              <w:t>SODIUM HYDRATE (Sodium hydroxide)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0"/>
                <w:sz w:val="16"/>
              </w:rPr>
              <w:t>TETRACHLOROMETHANE</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line="158" w:lineRule="exact" w:before="23"/>
              <w:ind w:left="21"/>
              <w:jc w:val="center"/>
              <w:rPr>
                <w:sz w:val="16"/>
              </w:rPr>
            </w:pPr>
            <w:r>
              <w:rPr>
                <w:color w:val="231F20"/>
                <w:w w:val="71"/>
                <w:sz w:val="16"/>
              </w:rPr>
              <w:t>X</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21"/>
              <w:jc w:val="center"/>
              <w:rPr>
                <w:sz w:val="16"/>
              </w:rPr>
            </w:pPr>
            <w:r>
              <w:rPr>
                <w:color w:val="231F20"/>
                <w:w w:val="71"/>
                <w:sz w:val="16"/>
              </w:rPr>
              <w:t>X</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left="21"/>
              <w:jc w:val="center"/>
              <w:rPr>
                <w:sz w:val="16"/>
              </w:rPr>
            </w:pPr>
            <w:r>
              <w:rPr>
                <w:color w:val="231F20"/>
                <w:w w:val="68"/>
                <w:sz w:val="16"/>
              </w:rPr>
              <w:t>E</w:t>
            </w:r>
          </w:p>
        </w:tc>
        <w:tc>
          <w:tcPr>
            <w:tcW w:w="288" w:type="dxa"/>
          </w:tcPr>
          <w:p>
            <w:pPr>
              <w:pStyle w:val="TableParagraph"/>
              <w:spacing w:line="158" w:lineRule="exact" w:before="23"/>
              <w:ind w:right="89"/>
              <w:jc w:val="right"/>
              <w:rPr>
                <w:sz w:val="16"/>
              </w:rPr>
            </w:pPr>
            <w:r>
              <w:rPr>
                <w:color w:val="231F20"/>
                <w:w w:val="68"/>
                <w:sz w:val="16"/>
              </w:rPr>
              <w:t>E</w:t>
            </w:r>
          </w:p>
        </w:tc>
        <w:tc>
          <w:tcPr>
            <w:tcW w:w="288" w:type="dxa"/>
          </w:tcPr>
          <w:p>
            <w:pPr>
              <w:pStyle w:val="TableParagraph"/>
              <w:spacing w:line="158" w:lineRule="exact" w:before="23"/>
              <w:ind w:left="21"/>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SODIUM HYDROCHLORITE</w:t>
            </w:r>
          </w:p>
        </w:tc>
        <w:tc>
          <w:tcPr>
            <w:tcW w:w="288" w:type="dxa"/>
          </w:tcPr>
          <w:p>
            <w:pPr>
              <w:pStyle w:val="TableParagraph"/>
              <w:spacing w:line="159" w:lineRule="exact"/>
              <w:ind w:left="19"/>
              <w:jc w:val="center"/>
              <w:rPr>
                <w:sz w:val="16"/>
              </w:rPr>
            </w:pPr>
            <w:r>
              <w:rPr>
                <w:color w:val="231F20"/>
                <w:w w:val="65"/>
                <w:sz w:val="16"/>
              </w:rPr>
              <w:t>G</w:t>
            </w:r>
          </w:p>
        </w:tc>
        <w:tc>
          <w:tcPr>
            <w:tcW w:w="288" w:type="dxa"/>
          </w:tcPr>
          <w:p>
            <w:pPr>
              <w:pStyle w:val="TableParagraph"/>
              <w:spacing w:line="159" w:lineRule="exact"/>
              <w:ind w:right="91"/>
              <w:jc w:val="right"/>
              <w:rPr>
                <w:sz w:val="16"/>
              </w:rPr>
            </w:pPr>
            <w:r>
              <w:rPr>
                <w:color w:val="231F20"/>
                <w:w w:val="72"/>
                <w:sz w:val="16"/>
              </w:rPr>
              <w:t>F</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5"/>
                <w:sz w:val="16"/>
              </w:rPr>
              <w:t>G</w:t>
            </w:r>
          </w:p>
        </w:tc>
        <w:tc>
          <w:tcPr>
            <w:tcW w:w="288" w:type="dxa"/>
          </w:tcPr>
          <w:p>
            <w:pPr>
              <w:pStyle w:val="TableParagraph"/>
              <w:spacing w:line="159" w:lineRule="exact"/>
              <w:ind w:right="91"/>
              <w:jc w:val="right"/>
              <w:rPr>
                <w:sz w:val="16"/>
              </w:rPr>
            </w:pPr>
            <w:r>
              <w:rPr>
                <w:color w:val="231F20"/>
                <w:w w:val="72"/>
                <w:sz w:val="16"/>
              </w:rPr>
              <w:t>F</w:t>
            </w:r>
          </w:p>
        </w:tc>
        <w:tc>
          <w:tcPr>
            <w:tcW w:w="288" w:type="dxa"/>
          </w:tcPr>
          <w:p>
            <w:pPr>
              <w:pStyle w:val="TableParagraph"/>
              <w:spacing w:line="159" w:lineRule="exact"/>
              <w:ind w:left="19"/>
              <w:jc w:val="center"/>
              <w:rPr>
                <w:sz w:val="16"/>
              </w:rPr>
            </w:pPr>
            <w:r>
              <w:rPr>
                <w:color w:val="231F20"/>
                <w:w w:val="72"/>
                <w:sz w:val="16"/>
              </w:rPr>
              <w:t>F</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92"/>
              <w:jc w:val="right"/>
              <w:rPr>
                <w:sz w:val="16"/>
              </w:rPr>
            </w:pPr>
            <w:r>
              <w:rPr>
                <w:color w:val="231F20"/>
                <w:w w:val="72"/>
                <w:sz w:val="16"/>
              </w:rPr>
              <w:t>F</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0"/>
                <w:sz w:val="16"/>
              </w:rPr>
              <w:t>TETRACHLORONAPHTHALENE</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line="158" w:lineRule="exact" w:before="23"/>
              <w:ind w:left="21"/>
              <w:jc w:val="center"/>
              <w:rPr>
                <w:sz w:val="16"/>
              </w:rPr>
            </w:pPr>
            <w:r>
              <w:rPr>
                <w:color w:val="231F20"/>
                <w:w w:val="71"/>
                <w:sz w:val="16"/>
              </w:rPr>
              <w:t>X</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21"/>
              <w:jc w:val="center"/>
              <w:rPr>
                <w:sz w:val="16"/>
              </w:rPr>
            </w:pPr>
            <w:r>
              <w:rPr>
                <w:color w:val="231F20"/>
                <w:w w:val="71"/>
                <w:sz w:val="16"/>
              </w:rPr>
              <w:t>X</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left="21"/>
              <w:jc w:val="center"/>
              <w:rPr>
                <w:sz w:val="16"/>
              </w:rPr>
            </w:pPr>
            <w:r>
              <w:rPr>
                <w:color w:val="231F20"/>
                <w:w w:val="68"/>
                <w:sz w:val="16"/>
              </w:rPr>
              <w:t>E</w:t>
            </w:r>
          </w:p>
        </w:tc>
        <w:tc>
          <w:tcPr>
            <w:tcW w:w="288" w:type="dxa"/>
          </w:tcPr>
          <w:p>
            <w:pPr>
              <w:pStyle w:val="TableParagraph"/>
              <w:spacing w:line="158" w:lineRule="exact" w:before="23"/>
              <w:ind w:right="89"/>
              <w:jc w:val="right"/>
              <w:rPr>
                <w:sz w:val="16"/>
              </w:rPr>
            </w:pPr>
            <w:r>
              <w:rPr>
                <w:color w:val="231F20"/>
                <w:w w:val="68"/>
                <w:sz w:val="16"/>
              </w:rPr>
              <w:t>E</w:t>
            </w:r>
          </w:p>
        </w:tc>
        <w:tc>
          <w:tcPr>
            <w:tcW w:w="288" w:type="dxa"/>
          </w:tcPr>
          <w:p>
            <w:pPr>
              <w:pStyle w:val="TableParagraph"/>
              <w:spacing w:line="158" w:lineRule="exact" w:before="23"/>
              <w:ind w:left="21"/>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SODIUM HYDROXIDE (Caustic soda)</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19"/>
              <w:jc w:val="center"/>
              <w:rPr>
                <w:sz w:val="16"/>
              </w:rPr>
            </w:pPr>
            <w:r>
              <w:rPr>
                <w:color w:val="231F20"/>
                <w:w w:val="68"/>
                <w:sz w:val="16"/>
              </w:rPr>
              <w:t>E</w:t>
            </w:r>
          </w:p>
        </w:tc>
        <w:tc>
          <w:tcPr>
            <w:tcW w:w="288" w:type="dxa"/>
          </w:tcPr>
          <w:p>
            <w:pPr>
              <w:pStyle w:val="TableParagraph"/>
              <w:spacing w:line="159" w:lineRule="exact"/>
              <w:ind w:right="89"/>
              <w:jc w:val="right"/>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0"/>
                <w:sz w:val="16"/>
              </w:rPr>
              <w:t>TETRAETHYLENE GLYCOL</w:t>
            </w:r>
          </w:p>
        </w:tc>
        <w:tc>
          <w:tcPr>
            <w:tcW w:w="288" w:type="dxa"/>
          </w:tcPr>
          <w:p>
            <w:pPr>
              <w:pStyle w:val="TableParagraph"/>
              <w:spacing w:line="158" w:lineRule="exact" w:before="23"/>
              <w:ind w:right="89"/>
              <w:jc w:val="right"/>
              <w:rPr>
                <w:sz w:val="16"/>
              </w:rPr>
            </w:pPr>
            <w:r>
              <w:rPr>
                <w:color w:val="231F20"/>
                <w:w w:val="68"/>
                <w:sz w:val="16"/>
              </w:rPr>
              <w:t>E</w:t>
            </w:r>
          </w:p>
        </w:tc>
        <w:tc>
          <w:tcPr>
            <w:tcW w:w="288" w:type="dxa"/>
          </w:tcPr>
          <w:p>
            <w:pPr>
              <w:pStyle w:val="TableParagraph"/>
              <w:spacing w:line="158" w:lineRule="exact" w:before="23"/>
              <w:ind w:left="113"/>
              <w:rPr>
                <w:sz w:val="16"/>
              </w:rPr>
            </w:pPr>
            <w:r>
              <w:rPr>
                <w:color w:val="231F20"/>
                <w:w w:val="68"/>
                <w:sz w:val="16"/>
              </w:rPr>
              <w:t>E</w:t>
            </w:r>
          </w:p>
        </w:tc>
        <w:tc>
          <w:tcPr>
            <w:tcW w:w="288" w:type="dxa"/>
          </w:tcPr>
          <w:p>
            <w:pPr>
              <w:pStyle w:val="TableParagraph"/>
              <w:spacing w:line="158" w:lineRule="exact" w:before="23"/>
              <w:ind w:left="21"/>
              <w:jc w:val="center"/>
              <w:rPr>
                <w:sz w:val="16"/>
              </w:rPr>
            </w:pPr>
            <w:r>
              <w:rPr>
                <w:color w:val="231F20"/>
                <w:w w:val="68"/>
                <w:sz w:val="16"/>
              </w:rPr>
              <w:t>E</w:t>
            </w:r>
          </w:p>
        </w:tc>
        <w:tc>
          <w:tcPr>
            <w:tcW w:w="288" w:type="dxa"/>
          </w:tcPr>
          <w:p>
            <w:pPr>
              <w:pStyle w:val="TableParagraph"/>
              <w:spacing w:line="158" w:lineRule="exact" w:before="23"/>
              <w:ind w:right="89"/>
              <w:jc w:val="right"/>
              <w:rPr>
                <w:sz w:val="16"/>
              </w:rPr>
            </w:pPr>
            <w:r>
              <w:rPr>
                <w:color w:val="231F20"/>
                <w:w w:val="68"/>
                <w:sz w:val="16"/>
              </w:rPr>
              <w:t>E</w:t>
            </w:r>
          </w:p>
        </w:tc>
        <w:tc>
          <w:tcPr>
            <w:tcW w:w="288" w:type="dxa"/>
          </w:tcPr>
          <w:p>
            <w:pPr>
              <w:pStyle w:val="TableParagraph"/>
              <w:spacing w:line="158" w:lineRule="exact" w:before="23"/>
              <w:ind w:left="21"/>
              <w:jc w:val="center"/>
              <w:rPr>
                <w:sz w:val="16"/>
              </w:rPr>
            </w:pPr>
            <w:r>
              <w:rPr>
                <w:color w:val="231F20"/>
                <w:w w:val="68"/>
                <w:sz w:val="16"/>
              </w:rPr>
              <w:t>E</w:t>
            </w:r>
          </w:p>
        </w:tc>
        <w:tc>
          <w:tcPr>
            <w:tcW w:w="288" w:type="dxa"/>
          </w:tcPr>
          <w:p>
            <w:pPr>
              <w:pStyle w:val="TableParagraph"/>
              <w:spacing w:line="158" w:lineRule="exact" w:before="23"/>
              <w:ind w:right="89"/>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left="21"/>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4"/>
              <w:rPr>
                <w:sz w:val="16"/>
              </w:rPr>
            </w:pPr>
            <w:r>
              <w:rPr>
                <w:color w:val="231F20"/>
                <w:w w:val="80"/>
                <w:sz w:val="16"/>
              </w:rPr>
              <w:t>SODIUM HYPOCHLORITE</w:t>
            </w:r>
          </w:p>
        </w:tc>
        <w:tc>
          <w:tcPr>
            <w:tcW w:w="288" w:type="dxa"/>
          </w:tcPr>
          <w:p>
            <w:pPr>
              <w:pStyle w:val="TableParagraph"/>
              <w:spacing w:line="159" w:lineRule="exact"/>
              <w:ind w:left="19"/>
              <w:jc w:val="center"/>
              <w:rPr>
                <w:sz w:val="16"/>
              </w:rPr>
            </w:pPr>
            <w:r>
              <w:rPr>
                <w:color w:val="231F20"/>
                <w:w w:val="68"/>
                <w:sz w:val="16"/>
              </w:rPr>
              <w:t>C</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71"/>
                <w:sz w:val="16"/>
              </w:rPr>
              <w:t>X</w:t>
            </w:r>
          </w:p>
        </w:tc>
        <w:tc>
          <w:tcPr>
            <w:tcW w:w="288" w:type="dxa"/>
          </w:tcPr>
          <w:p>
            <w:pPr>
              <w:pStyle w:val="TableParagraph"/>
              <w:spacing w:line="159" w:lineRule="exact"/>
              <w:ind w:right="91"/>
              <w:jc w:val="right"/>
              <w:rPr>
                <w:sz w:val="16"/>
              </w:rPr>
            </w:pPr>
            <w:r>
              <w:rPr>
                <w:color w:val="231F20"/>
                <w:w w:val="72"/>
                <w:sz w:val="16"/>
              </w:rPr>
              <w:t>F</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7"/>
              <w:jc w:val="right"/>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0"/>
                <w:sz w:val="16"/>
              </w:rPr>
              <w:t>TETRAETHYLORTHOSILICATE</w:t>
            </w:r>
          </w:p>
        </w:tc>
        <w:tc>
          <w:tcPr>
            <w:tcW w:w="288" w:type="dxa"/>
          </w:tcPr>
          <w:p>
            <w:pPr>
              <w:pStyle w:val="TableParagraph"/>
              <w:spacing w:line="158" w:lineRule="exact" w:before="23"/>
              <w:ind w:right="89"/>
              <w:jc w:val="right"/>
              <w:rPr>
                <w:sz w:val="16"/>
              </w:rPr>
            </w:pPr>
            <w:r>
              <w:rPr>
                <w:color w:val="231F20"/>
                <w:w w:val="68"/>
                <w:sz w:val="16"/>
              </w:rPr>
              <w:t>E</w:t>
            </w:r>
          </w:p>
        </w:tc>
        <w:tc>
          <w:tcPr>
            <w:tcW w:w="288" w:type="dxa"/>
          </w:tcPr>
          <w:p>
            <w:pPr>
              <w:pStyle w:val="TableParagraph"/>
              <w:spacing w:line="158" w:lineRule="exact" w:before="23"/>
              <w:ind w:left="113"/>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right="89"/>
              <w:jc w:val="right"/>
              <w:rPr>
                <w:sz w:val="16"/>
              </w:rPr>
            </w:pPr>
            <w:r>
              <w:rPr>
                <w:color w:val="231F20"/>
                <w:w w:val="68"/>
                <w:sz w:val="16"/>
              </w:rPr>
              <w:t>E</w:t>
            </w:r>
          </w:p>
        </w:tc>
        <w:tc>
          <w:tcPr>
            <w:tcW w:w="288" w:type="dxa"/>
          </w:tcPr>
          <w:p>
            <w:pPr>
              <w:pStyle w:val="TableParagraph"/>
              <w:spacing w:line="158" w:lineRule="exact" w:before="23"/>
              <w:ind w:left="21"/>
              <w:jc w:val="center"/>
              <w:rPr>
                <w:sz w:val="16"/>
              </w:rPr>
            </w:pPr>
            <w:r>
              <w:rPr>
                <w:color w:val="231F20"/>
                <w:w w:val="68"/>
                <w:sz w:val="16"/>
              </w:rPr>
              <w:t>E</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left="21"/>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SODIUM METAPHOSPHATE</w:t>
            </w:r>
          </w:p>
        </w:tc>
        <w:tc>
          <w:tcPr>
            <w:tcW w:w="288" w:type="dxa"/>
          </w:tcPr>
          <w:p>
            <w:pPr>
              <w:pStyle w:val="TableParagraph"/>
              <w:spacing w:line="159" w:lineRule="exact"/>
              <w:ind w:left="20"/>
              <w:jc w:val="center"/>
              <w:rPr>
                <w:sz w:val="16"/>
              </w:rPr>
            </w:pPr>
            <w:r>
              <w:rPr>
                <w:color w:val="231F20"/>
                <w:w w:val="65"/>
                <w:sz w:val="16"/>
              </w:rPr>
              <w:t>G</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09"/>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0"/>
                <w:sz w:val="16"/>
              </w:rPr>
              <w:t>TETRAHYDROFURAN (THF)</w:t>
            </w:r>
          </w:p>
        </w:tc>
        <w:tc>
          <w:tcPr>
            <w:tcW w:w="288" w:type="dxa"/>
          </w:tcPr>
          <w:p>
            <w:pPr>
              <w:pStyle w:val="TableParagraph"/>
              <w:spacing w:line="158" w:lineRule="exact" w:before="23"/>
              <w:ind w:right="86"/>
              <w:jc w:val="right"/>
              <w:rPr>
                <w:sz w:val="16"/>
              </w:rPr>
            </w:pPr>
            <w:r>
              <w:rPr>
                <w:color w:val="231F20"/>
                <w:w w:val="68"/>
                <w:sz w:val="16"/>
              </w:rPr>
              <w:t>C</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line="158" w:lineRule="exact" w:before="23"/>
              <w:ind w:left="21"/>
              <w:jc w:val="center"/>
              <w:rPr>
                <w:sz w:val="16"/>
              </w:rPr>
            </w:pPr>
            <w:r>
              <w:rPr>
                <w:color w:val="231F20"/>
                <w:w w:val="71"/>
                <w:sz w:val="16"/>
              </w:rPr>
              <w:t>X</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21"/>
              <w:jc w:val="center"/>
              <w:rPr>
                <w:sz w:val="16"/>
              </w:rPr>
            </w:pPr>
            <w:r>
              <w:rPr>
                <w:color w:val="231F20"/>
                <w:w w:val="71"/>
                <w:sz w:val="16"/>
              </w:rPr>
              <w:t>X</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left="21"/>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SODIUM NITRATE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5"/>
              <w:jc w:val="right"/>
              <w:rPr>
                <w:sz w:val="16"/>
              </w:rPr>
            </w:pPr>
            <w:r>
              <w:rPr>
                <w:color w:val="231F20"/>
                <w:w w:val="65"/>
                <w:sz w:val="16"/>
              </w:rPr>
              <w:t>G</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5"/>
                <w:sz w:val="16"/>
              </w:rPr>
              <w:t>G</w:t>
            </w:r>
          </w:p>
        </w:tc>
        <w:tc>
          <w:tcPr>
            <w:tcW w:w="288" w:type="dxa"/>
          </w:tcPr>
          <w:p>
            <w:pPr>
              <w:pStyle w:val="TableParagraph"/>
              <w:spacing w:line="159" w:lineRule="exact"/>
              <w:ind w:right="85"/>
              <w:jc w:val="right"/>
              <w:rPr>
                <w:sz w:val="16"/>
              </w:rPr>
            </w:pPr>
            <w:r>
              <w:rPr>
                <w:color w:val="231F20"/>
                <w:w w:val="65"/>
                <w:sz w:val="16"/>
              </w:rPr>
              <w:t>G</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7"/>
              <w:jc w:val="right"/>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5"/>
                <w:sz w:val="16"/>
              </w:rPr>
              <w:t>TIN CHLORIDE</w:t>
            </w:r>
          </w:p>
        </w:tc>
        <w:tc>
          <w:tcPr>
            <w:tcW w:w="288" w:type="dxa"/>
          </w:tcPr>
          <w:p>
            <w:pPr>
              <w:pStyle w:val="TableParagraph"/>
              <w:spacing w:line="158" w:lineRule="exact" w:before="23"/>
              <w:ind w:right="89"/>
              <w:jc w:val="right"/>
              <w:rPr>
                <w:sz w:val="16"/>
              </w:rPr>
            </w:pPr>
            <w:r>
              <w:rPr>
                <w:color w:val="231F20"/>
                <w:w w:val="68"/>
                <w:sz w:val="16"/>
              </w:rPr>
              <w:t>E</w:t>
            </w:r>
          </w:p>
        </w:tc>
        <w:tc>
          <w:tcPr>
            <w:tcW w:w="288" w:type="dxa"/>
          </w:tcPr>
          <w:p>
            <w:pPr>
              <w:pStyle w:val="TableParagraph"/>
              <w:spacing w:line="158" w:lineRule="exact" w:before="23"/>
              <w:ind w:left="110"/>
              <w:rPr>
                <w:sz w:val="16"/>
              </w:rPr>
            </w:pPr>
            <w:r>
              <w:rPr>
                <w:color w:val="231F20"/>
                <w:w w:val="68"/>
                <w:sz w:val="16"/>
              </w:rPr>
              <w:t>C</w:t>
            </w:r>
          </w:p>
        </w:tc>
        <w:tc>
          <w:tcPr>
            <w:tcW w:w="288" w:type="dxa"/>
          </w:tcPr>
          <w:p>
            <w:pPr>
              <w:pStyle w:val="TableParagraph"/>
              <w:spacing w:line="158" w:lineRule="exact" w:before="23"/>
              <w:ind w:left="21"/>
              <w:jc w:val="center"/>
              <w:rPr>
                <w:sz w:val="16"/>
              </w:rPr>
            </w:pPr>
            <w:r>
              <w:rPr>
                <w:color w:val="231F20"/>
                <w:w w:val="68"/>
                <w:sz w:val="16"/>
              </w:rPr>
              <w:t>C</w:t>
            </w:r>
          </w:p>
        </w:tc>
        <w:tc>
          <w:tcPr>
            <w:tcW w:w="288" w:type="dxa"/>
          </w:tcPr>
          <w:p>
            <w:pPr>
              <w:pStyle w:val="TableParagraph"/>
              <w:spacing w:line="158" w:lineRule="exact" w:before="23"/>
              <w:ind w:right="89"/>
              <w:jc w:val="right"/>
              <w:rPr>
                <w:sz w:val="16"/>
              </w:rPr>
            </w:pPr>
            <w:r>
              <w:rPr>
                <w:color w:val="231F20"/>
                <w:w w:val="68"/>
                <w:sz w:val="16"/>
              </w:rPr>
              <w:t>E</w:t>
            </w:r>
          </w:p>
        </w:tc>
        <w:tc>
          <w:tcPr>
            <w:tcW w:w="288" w:type="dxa"/>
          </w:tcPr>
          <w:p>
            <w:pPr>
              <w:pStyle w:val="TableParagraph"/>
              <w:spacing w:line="158" w:lineRule="exact" w:before="23"/>
              <w:ind w:left="21"/>
              <w:jc w:val="center"/>
              <w:rPr>
                <w:sz w:val="16"/>
              </w:rPr>
            </w:pPr>
            <w:r>
              <w:rPr>
                <w:color w:val="231F20"/>
                <w:w w:val="68"/>
                <w:sz w:val="16"/>
              </w:rPr>
              <w:t>E</w:t>
            </w:r>
          </w:p>
        </w:tc>
        <w:tc>
          <w:tcPr>
            <w:tcW w:w="288" w:type="dxa"/>
          </w:tcPr>
          <w:p>
            <w:pPr>
              <w:pStyle w:val="TableParagraph"/>
              <w:spacing w:line="158" w:lineRule="exact" w:before="23"/>
              <w:ind w:right="89"/>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left="21"/>
              <w:jc w:val="center"/>
              <w:rPr>
                <w:sz w:val="16"/>
              </w:rPr>
            </w:pPr>
            <w:r>
              <w:rPr>
                <w:color w:val="231F20"/>
                <w:w w:val="68"/>
                <w:sz w:val="16"/>
              </w:rPr>
              <w:t>E</w:t>
            </w:r>
          </w:p>
        </w:tc>
        <w:tc>
          <w:tcPr>
            <w:tcW w:w="288" w:type="dxa"/>
          </w:tcPr>
          <w:p>
            <w:pPr>
              <w:pStyle w:val="TableParagraph"/>
              <w:spacing w:line="158" w:lineRule="exact" w:before="23"/>
              <w:ind w:right="89"/>
              <w:jc w:val="right"/>
              <w:rPr>
                <w:sz w:val="16"/>
              </w:rPr>
            </w:pPr>
            <w:r>
              <w:rPr>
                <w:color w:val="231F20"/>
                <w:w w:val="68"/>
                <w:sz w:val="16"/>
              </w:rPr>
              <w:t>E</w:t>
            </w:r>
          </w:p>
        </w:tc>
        <w:tc>
          <w:tcPr>
            <w:tcW w:w="288" w:type="dxa"/>
          </w:tcPr>
          <w:p>
            <w:pPr>
              <w:pStyle w:val="TableParagraph"/>
              <w:spacing w:line="158" w:lineRule="exact" w:before="23"/>
              <w:ind w:left="21"/>
              <w:jc w:val="center"/>
              <w:rPr>
                <w:sz w:val="16"/>
              </w:rPr>
            </w:pPr>
            <w:r>
              <w:rPr>
                <w:color w:val="231F20"/>
                <w:w w:val="68"/>
                <w:sz w:val="16"/>
              </w:rPr>
              <w:t>E</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SODIUM PERBORATE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5"/>
              <w:jc w:val="right"/>
              <w:rPr>
                <w:sz w:val="16"/>
              </w:rPr>
            </w:pPr>
            <w:r>
              <w:rPr>
                <w:color w:val="231F20"/>
                <w:w w:val="65"/>
                <w:sz w:val="16"/>
              </w:rPr>
              <w:t>G</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5"/>
                <w:sz w:val="16"/>
              </w:rPr>
              <w:t>G</w:t>
            </w:r>
          </w:p>
        </w:tc>
        <w:tc>
          <w:tcPr>
            <w:tcW w:w="288" w:type="dxa"/>
          </w:tcPr>
          <w:p>
            <w:pPr>
              <w:pStyle w:val="TableParagraph"/>
              <w:spacing w:line="159" w:lineRule="exact"/>
              <w:ind w:right="85"/>
              <w:jc w:val="right"/>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9" w:lineRule="exact"/>
              <w:ind w:right="87"/>
              <w:jc w:val="right"/>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5"/>
                <w:sz w:val="16"/>
              </w:rPr>
              <w:t>TITANIUM TETRACHLORIDE</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110"/>
              <w:rPr>
                <w:sz w:val="16"/>
              </w:rPr>
            </w:pPr>
            <w:r>
              <w:rPr>
                <w:color w:val="231F20"/>
                <w:w w:val="68"/>
                <w:sz w:val="16"/>
              </w:rPr>
              <w:t>C</w:t>
            </w:r>
          </w:p>
        </w:tc>
        <w:tc>
          <w:tcPr>
            <w:tcW w:w="288" w:type="dxa"/>
          </w:tcPr>
          <w:p>
            <w:pPr>
              <w:pStyle w:val="TableParagraph"/>
              <w:spacing w:line="158" w:lineRule="exact" w:before="23"/>
              <w:ind w:left="21"/>
              <w:jc w:val="center"/>
              <w:rPr>
                <w:sz w:val="16"/>
              </w:rPr>
            </w:pPr>
            <w:r>
              <w:rPr>
                <w:color w:val="231F20"/>
                <w:w w:val="71"/>
                <w:sz w:val="16"/>
              </w:rPr>
              <w:t>X</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21"/>
              <w:jc w:val="center"/>
              <w:rPr>
                <w:sz w:val="16"/>
              </w:rPr>
            </w:pPr>
            <w:r>
              <w:rPr>
                <w:color w:val="231F20"/>
                <w:w w:val="68"/>
                <w:sz w:val="16"/>
              </w:rPr>
              <w:t>C</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left="21"/>
              <w:jc w:val="center"/>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5"/>
              <w:rPr>
                <w:sz w:val="16"/>
              </w:rPr>
            </w:pPr>
            <w:r>
              <w:rPr>
                <w:color w:val="231F20"/>
                <w:w w:val="80"/>
                <w:sz w:val="16"/>
              </w:rPr>
              <w:t>SODIUM PEROXIDE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5"/>
              <w:jc w:val="right"/>
              <w:rPr>
                <w:sz w:val="16"/>
              </w:rPr>
            </w:pPr>
            <w:r>
              <w:rPr>
                <w:color w:val="231F20"/>
                <w:w w:val="65"/>
                <w:sz w:val="16"/>
              </w:rPr>
              <w:t>G</w:t>
            </w:r>
          </w:p>
        </w:tc>
        <w:tc>
          <w:tcPr>
            <w:tcW w:w="288" w:type="dxa"/>
          </w:tcPr>
          <w:p>
            <w:pPr>
              <w:pStyle w:val="TableParagraph"/>
              <w:spacing w:line="159" w:lineRule="exact"/>
              <w:ind w:left="108"/>
              <w:rPr>
                <w:sz w:val="16"/>
              </w:rPr>
            </w:pPr>
            <w:r>
              <w:rPr>
                <w:color w:val="231F20"/>
                <w:w w:val="65"/>
                <w:sz w:val="16"/>
              </w:rPr>
              <w:t>G</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7"/>
              <w:jc w:val="right"/>
              <w:rPr>
                <w:sz w:val="16"/>
              </w:rPr>
            </w:pPr>
            <w:r>
              <w:rPr>
                <w:color w:val="231F20"/>
                <w:w w:val="68"/>
                <w:sz w:val="16"/>
              </w:rPr>
              <w:t>C</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7"/>
              <w:jc w:val="right"/>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5"/>
              <w:rPr>
                <w:sz w:val="16"/>
              </w:rPr>
            </w:pPr>
            <w:r>
              <w:rPr>
                <w:color w:val="231F20"/>
                <w:w w:val="80"/>
                <w:sz w:val="16"/>
              </w:rPr>
              <w:t>TOLUENE</w:t>
            </w:r>
          </w:p>
        </w:tc>
        <w:tc>
          <w:tcPr>
            <w:tcW w:w="288" w:type="dxa"/>
          </w:tcPr>
          <w:p>
            <w:pPr>
              <w:pStyle w:val="TableParagraph"/>
              <w:spacing w:line="158" w:lineRule="exact" w:before="23"/>
              <w:ind w:right="88"/>
              <w:jc w:val="right"/>
              <w:rPr>
                <w:sz w:val="16"/>
              </w:rPr>
            </w:pPr>
            <w:r>
              <w:rPr>
                <w:color w:val="231F20"/>
                <w:w w:val="71"/>
                <w:sz w:val="16"/>
              </w:rPr>
              <w:t>X</w:t>
            </w:r>
          </w:p>
        </w:tc>
        <w:tc>
          <w:tcPr>
            <w:tcW w:w="288" w:type="dxa"/>
          </w:tcPr>
          <w:p>
            <w:pPr>
              <w:pStyle w:val="TableParagraph"/>
              <w:spacing w:line="158" w:lineRule="exact" w:before="23"/>
              <w:ind w:left="112"/>
              <w:rPr>
                <w:sz w:val="16"/>
              </w:rPr>
            </w:pPr>
            <w:r>
              <w:rPr>
                <w:color w:val="231F20"/>
                <w:w w:val="71"/>
                <w:sz w:val="16"/>
              </w:rPr>
              <w:t>X</w:t>
            </w:r>
          </w:p>
        </w:tc>
        <w:tc>
          <w:tcPr>
            <w:tcW w:w="288" w:type="dxa"/>
          </w:tcPr>
          <w:p>
            <w:pPr>
              <w:pStyle w:val="TableParagraph"/>
              <w:spacing w:line="158" w:lineRule="exact" w:before="23"/>
              <w:ind w:left="22"/>
              <w:jc w:val="center"/>
              <w:rPr>
                <w:sz w:val="16"/>
              </w:rPr>
            </w:pPr>
            <w:r>
              <w:rPr>
                <w:color w:val="231F20"/>
                <w:w w:val="71"/>
                <w:sz w:val="16"/>
              </w:rPr>
              <w:t>X</w:t>
            </w:r>
          </w:p>
        </w:tc>
        <w:tc>
          <w:tcPr>
            <w:tcW w:w="288" w:type="dxa"/>
          </w:tcPr>
          <w:p>
            <w:pPr>
              <w:pStyle w:val="TableParagraph"/>
              <w:spacing w:line="158" w:lineRule="exact" w:before="23"/>
              <w:ind w:right="87"/>
              <w:jc w:val="right"/>
              <w:rPr>
                <w:sz w:val="16"/>
              </w:rPr>
            </w:pPr>
            <w:r>
              <w:rPr>
                <w:color w:val="231F20"/>
                <w:w w:val="71"/>
                <w:sz w:val="16"/>
              </w:rPr>
              <w:t>X</w:t>
            </w:r>
          </w:p>
        </w:tc>
        <w:tc>
          <w:tcPr>
            <w:tcW w:w="288" w:type="dxa"/>
          </w:tcPr>
          <w:p>
            <w:pPr>
              <w:pStyle w:val="TableParagraph"/>
              <w:spacing w:line="158" w:lineRule="exact" w:before="23"/>
              <w:ind w:left="22"/>
              <w:jc w:val="center"/>
              <w:rPr>
                <w:sz w:val="16"/>
              </w:rPr>
            </w:pPr>
            <w:r>
              <w:rPr>
                <w:color w:val="231F20"/>
                <w:w w:val="71"/>
                <w:sz w:val="16"/>
              </w:rPr>
              <w:t>X</w:t>
            </w:r>
          </w:p>
        </w:tc>
        <w:tc>
          <w:tcPr>
            <w:tcW w:w="288" w:type="dxa"/>
          </w:tcPr>
          <w:p>
            <w:pPr>
              <w:pStyle w:val="TableParagraph"/>
              <w:spacing w:line="158" w:lineRule="exact" w:before="23"/>
              <w:ind w:right="87"/>
              <w:jc w:val="right"/>
              <w:rPr>
                <w:sz w:val="16"/>
              </w:rPr>
            </w:pPr>
            <w:r>
              <w:rPr>
                <w:color w:val="231F20"/>
                <w:w w:val="71"/>
                <w:sz w:val="16"/>
              </w:rPr>
              <w:t>X</w:t>
            </w:r>
          </w:p>
        </w:tc>
        <w:tc>
          <w:tcPr>
            <w:tcW w:w="288" w:type="dxa"/>
          </w:tcPr>
          <w:p>
            <w:pPr>
              <w:pStyle w:val="TableParagraph"/>
              <w:spacing w:line="158" w:lineRule="exact" w:before="23"/>
              <w:ind w:left="112"/>
              <w:rPr>
                <w:sz w:val="16"/>
              </w:rPr>
            </w:pPr>
            <w:r>
              <w:rPr>
                <w:color w:val="231F20"/>
                <w:w w:val="71"/>
                <w:sz w:val="16"/>
              </w:rPr>
              <w:t>X</w:t>
            </w:r>
          </w:p>
        </w:tc>
        <w:tc>
          <w:tcPr>
            <w:tcW w:w="288" w:type="dxa"/>
          </w:tcPr>
          <w:p>
            <w:pPr>
              <w:pStyle w:val="TableParagraph"/>
              <w:spacing w:line="158" w:lineRule="exact" w:before="23"/>
              <w:ind w:left="22"/>
              <w:jc w:val="center"/>
              <w:rPr>
                <w:sz w:val="16"/>
              </w:rPr>
            </w:pPr>
            <w:r>
              <w:rPr>
                <w:color w:val="231F20"/>
                <w:w w:val="68"/>
                <w:sz w:val="16"/>
              </w:rPr>
              <w:t>E</w:t>
            </w:r>
          </w:p>
        </w:tc>
        <w:tc>
          <w:tcPr>
            <w:tcW w:w="288" w:type="dxa"/>
          </w:tcPr>
          <w:p>
            <w:pPr>
              <w:pStyle w:val="TableParagraph"/>
              <w:spacing w:line="158" w:lineRule="exact" w:before="23"/>
              <w:ind w:right="89"/>
              <w:jc w:val="right"/>
              <w:rPr>
                <w:sz w:val="16"/>
              </w:rPr>
            </w:pPr>
            <w:r>
              <w:rPr>
                <w:color w:val="231F20"/>
                <w:w w:val="68"/>
                <w:sz w:val="16"/>
              </w:rPr>
              <w:t>E</w:t>
            </w:r>
          </w:p>
        </w:tc>
        <w:tc>
          <w:tcPr>
            <w:tcW w:w="288" w:type="dxa"/>
          </w:tcPr>
          <w:p>
            <w:pPr>
              <w:pStyle w:val="TableParagraph"/>
              <w:spacing w:line="158" w:lineRule="exact" w:before="23"/>
              <w:ind w:left="22"/>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SODIUM PHOSPHATE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6"/>
              <w:rPr>
                <w:sz w:val="16"/>
              </w:rPr>
            </w:pPr>
            <w:r>
              <w:rPr>
                <w:color w:val="231F20"/>
                <w:w w:val="80"/>
                <w:sz w:val="16"/>
              </w:rPr>
              <w:t>TOLUIDINE</w:t>
            </w:r>
          </w:p>
        </w:tc>
        <w:tc>
          <w:tcPr>
            <w:tcW w:w="288" w:type="dxa"/>
          </w:tcPr>
          <w:p>
            <w:pPr>
              <w:pStyle w:val="TableParagraph"/>
              <w:spacing w:line="158" w:lineRule="exact" w:before="23"/>
              <w:ind w:right="87"/>
              <w:jc w:val="right"/>
              <w:rPr>
                <w:sz w:val="16"/>
              </w:rPr>
            </w:pPr>
            <w:r>
              <w:rPr>
                <w:color w:val="231F20"/>
                <w:w w:val="71"/>
                <w:sz w:val="16"/>
              </w:rPr>
              <w:t>X</w:t>
            </w:r>
          </w:p>
        </w:tc>
        <w:tc>
          <w:tcPr>
            <w:tcW w:w="288" w:type="dxa"/>
          </w:tcPr>
          <w:p>
            <w:pPr>
              <w:pStyle w:val="TableParagraph"/>
              <w:spacing w:line="158" w:lineRule="exact" w:before="23"/>
              <w:ind w:left="112"/>
              <w:rPr>
                <w:sz w:val="16"/>
              </w:rPr>
            </w:pPr>
            <w:r>
              <w:rPr>
                <w:color w:val="231F20"/>
                <w:w w:val="71"/>
                <w:sz w:val="16"/>
              </w:rPr>
              <w:t>X</w:t>
            </w:r>
          </w:p>
        </w:tc>
        <w:tc>
          <w:tcPr>
            <w:tcW w:w="288" w:type="dxa"/>
          </w:tcPr>
          <w:p>
            <w:pPr>
              <w:pStyle w:val="TableParagraph"/>
              <w:spacing w:line="158" w:lineRule="exact" w:before="23"/>
              <w:ind w:left="22"/>
              <w:jc w:val="center"/>
              <w:rPr>
                <w:sz w:val="16"/>
              </w:rPr>
            </w:pPr>
            <w:r>
              <w:rPr>
                <w:color w:val="231F20"/>
                <w:w w:val="71"/>
                <w:sz w:val="16"/>
              </w:rPr>
              <w:t>X</w:t>
            </w:r>
          </w:p>
        </w:tc>
        <w:tc>
          <w:tcPr>
            <w:tcW w:w="288" w:type="dxa"/>
          </w:tcPr>
          <w:p>
            <w:pPr>
              <w:pStyle w:val="TableParagraph"/>
              <w:spacing w:line="158" w:lineRule="exact" w:before="23"/>
              <w:ind w:right="87"/>
              <w:jc w:val="right"/>
              <w:rPr>
                <w:sz w:val="16"/>
              </w:rPr>
            </w:pPr>
            <w:r>
              <w:rPr>
                <w:color w:val="231F20"/>
                <w:w w:val="71"/>
                <w:sz w:val="16"/>
              </w:rPr>
              <w:t>X</w:t>
            </w:r>
          </w:p>
        </w:tc>
        <w:tc>
          <w:tcPr>
            <w:tcW w:w="288" w:type="dxa"/>
          </w:tcPr>
          <w:p>
            <w:pPr>
              <w:pStyle w:val="TableParagraph"/>
              <w:spacing w:line="158" w:lineRule="exact" w:before="23"/>
              <w:ind w:left="22"/>
              <w:jc w:val="center"/>
              <w:rPr>
                <w:sz w:val="16"/>
              </w:rPr>
            </w:pPr>
            <w:r>
              <w:rPr>
                <w:color w:val="231F20"/>
                <w:w w:val="68"/>
                <w:sz w:val="16"/>
              </w:rPr>
              <w:t>C</w:t>
            </w:r>
          </w:p>
        </w:tc>
        <w:tc>
          <w:tcPr>
            <w:tcW w:w="288" w:type="dxa"/>
          </w:tcPr>
          <w:p>
            <w:pPr>
              <w:pStyle w:val="TableParagraph"/>
              <w:spacing w:line="158" w:lineRule="exact" w:before="23"/>
              <w:ind w:right="87"/>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left="22"/>
              <w:jc w:val="center"/>
              <w:rPr>
                <w:sz w:val="16"/>
              </w:rPr>
            </w:pPr>
            <w:r>
              <w:rPr>
                <w:color w:val="231F20"/>
                <w:w w:val="68"/>
                <w:sz w:val="16"/>
              </w:rPr>
              <w:t>E</w:t>
            </w:r>
          </w:p>
        </w:tc>
        <w:tc>
          <w:tcPr>
            <w:tcW w:w="288" w:type="dxa"/>
          </w:tcPr>
          <w:p>
            <w:pPr>
              <w:pStyle w:val="TableParagraph"/>
              <w:spacing w:line="158" w:lineRule="exact" w:before="23"/>
              <w:ind w:right="90"/>
              <w:jc w:val="right"/>
              <w:rPr>
                <w:sz w:val="16"/>
              </w:rPr>
            </w:pPr>
            <w:r>
              <w:rPr>
                <w:color w:val="231F20"/>
                <w:w w:val="72"/>
                <w:sz w:val="16"/>
              </w:rPr>
              <w:t>F</w:t>
            </w:r>
          </w:p>
        </w:tc>
        <w:tc>
          <w:tcPr>
            <w:tcW w:w="288" w:type="dxa"/>
          </w:tcPr>
          <w:p>
            <w:pPr>
              <w:pStyle w:val="TableParagraph"/>
              <w:spacing w:line="158" w:lineRule="exact" w:before="23"/>
              <w:ind w:left="22"/>
              <w:jc w:val="center"/>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SODIUM SILICATE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6"/>
              <w:rPr>
                <w:sz w:val="16"/>
              </w:rPr>
            </w:pPr>
            <w:r>
              <w:rPr>
                <w:color w:val="231F20"/>
                <w:w w:val="85"/>
                <w:sz w:val="16"/>
              </w:rPr>
              <w:t>TOLUOL (Toluene)</w:t>
            </w:r>
          </w:p>
        </w:tc>
        <w:tc>
          <w:tcPr>
            <w:tcW w:w="288" w:type="dxa"/>
          </w:tcPr>
          <w:p>
            <w:pPr>
              <w:pStyle w:val="TableParagraph"/>
              <w:spacing w:line="158" w:lineRule="exact" w:before="23"/>
              <w:ind w:right="87"/>
              <w:jc w:val="right"/>
              <w:rPr>
                <w:sz w:val="16"/>
              </w:rPr>
            </w:pPr>
            <w:r>
              <w:rPr>
                <w:color w:val="231F20"/>
                <w:w w:val="71"/>
                <w:sz w:val="16"/>
              </w:rPr>
              <w:t>X</w:t>
            </w:r>
          </w:p>
        </w:tc>
        <w:tc>
          <w:tcPr>
            <w:tcW w:w="288" w:type="dxa"/>
          </w:tcPr>
          <w:p>
            <w:pPr>
              <w:pStyle w:val="TableParagraph"/>
              <w:spacing w:line="158" w:lineRule="exact" w:before="23"/>
              <w:ind w:left="112"/>
              <w:rPr>
                <w:sz w:val="16"/>
              </w:rPr>
            </w:pPr>
            <w:r>
              <w:rPr>
                <w:color w:val="231F20"/>
                <w:w w:val="71"/>
                <w:sz w:val="16"/>
              </w:rPr>
              <w:t>X</w:t>
            </w:r>
          </w:p>
        </w:tc>
        <w:tc>
          <w:tcPr>
            <w:tcW w:w="288" w:type="dxa"/>
          </w:tcPr>
          <w:p>
            <w:pPr>
              <w:pStyle w:val="TableParagraph"/>
              <w:spacing w:line="158" w:lineRule="exact" w:before="23"/>
              <w:ind w:left="22"/>
              <w:jc w:val="center"/>
              <w:rPr>
                <w:sz w:val="16"/>
              </w:rPr>
            </w:pPr>
            <w:r>
              <w:rPr>
                <w:color w:val="231F20"/>
                <w:w w:val="71"/>
                <w:sz w:val="16"/>
              </w:rPr>
              <w:t>X</w:t>
            </w:r>
          </w:p>
        </w:tc>
        <w:tc>
          <w:tcPr>
            <w:tcW w:w="288" w:type="dxa"/>
          </w:tcPr>
          <w:p>
            <w:pPr>
              <w:pStyle w:val="TableParagraph"/>
              <w:spacing w:line="158" w:lineRule="exact" w:before="23"/>
              <w:ind w:right="87"/>
              <w:jc w:val="right"/>
              <w:rPr>
                <w:sz w:val="16"/>
              </w:rPr>
            </w:pPr>
            <w:r>
              <w:rPr>
                <w:color w:val="231F20"/>
                <w:w w:val="71"/>
                <w:sz w:val="16"/>
              </w:rPr>
              <w:t>X</w:t>
            </w:r>
          </w:p>
        </w:tc>
        <w:tc>
          <w:tcPr>
            <w:tcW w:w="288" w:type="dxa"/>
          </w:tcPr>
          <w:p>
            <w:pPr>
              <w:pStyle w:val="TableParagraph"/>
              <w:spacing w:line="158" w:lineRule="exact" w:before="23"/>
              <w:ind w:left="22"/>
              <w:jc w:val="center"/>
              <w:rPr>
                <w:sz w:val="16"/>
              </w:rPr>
            </w:pPr>
            <w:r>
              <w:rPr>
                <w:color w:val="231F20"/>
                <w:w w:val="71"/>
                <w:sz w:val="16"/>
              </w:rPr>
              <w:t>X</w:t>
            </w:r>
          </w:p>
        </w:tc>
        <w:tc>
          <w:tcPr>
            <w:tcW w:w="288" w:type="dxa"/>
          </w:tcPr>
          <w:p>
            <w:pPr>
              <w:pStyle w:val="TableParagraph"/>
              <w:spacing w:line="158" w:lineRule="exact" w:before="23"/>
              <w:ind w:right="87"/>
              <w:jc w:val="right"/>
              <w:rPr>
                <w:sz w:val="16"/>
              </w:rPr>
            </w:pPr>
            <w:r>
              <w:rPr>
                <w:color w:val="231F20"/>
                <w:w w:val="71"/>
                <w:sz w:val="16"/>
              </w:rPr>
              <w:t>X</w:t>
            </w:r>
          </w:p>
        </w:tc>
        <w:tc>
          <w:tcPr>
            <w:tcW w:w="288" w:type="dxa"/>
          </w:tcPr>
          <w:p>
            <w:pPr>
              <w:pStyle w:val="TableParagraph"/>
              <w:spacing w:line="158" w:lineRule="exact" w:before="23"/>
              <w:ind w:left="112"/>
              <w:rPr>
                <w:sz w:val="16"/>
              </w:rPr>
            </w:pPr>
            <w:r>
              <w:rPr>
                <w:color w:val="231F20"/>
                <w:w w:val="71"/>
                <w:sz w:val="16"/>
              </w:rPr>
              <w:t>X</w:t>
            </w:r>
          </w:p>
        </w:tc>
        <w:tc>
          <w:tcPr>
            <w:tcW w:w="288" w:type="dxa"/>
          </w:tcPr>
          <w:p>
            <w:pPr>
              <w:pStyle w:val="TableParagraph"/>
              <w:spacing w:line="158" w:lineRule="exact" w:before="23"/>
              <w:ind w:left="22"/>
              <w:jc w:val="center"/>
              <w:rPr>
                <w:sz w:val="16"/>
              </w:rPr>
            </w:pPr>
            <w:r>
              <w:rPr>
                <w:color w:val="231F20"/>
                <w:w w:val="68"/>
                <w:sz w:val="16"/>
              </w:rPr>
              <w:t>E</w:t>
            </w:r>
          </w:p>
        </w:tc>
        <w:tc>
          <w:tcPr>
            <w:tcW w:w="288" w:type="dxa"/>
          </w:tcPr>
          <w:p>
            <w:pPr>
              <w:pStyle w:val="TableParagraph"/>
              <w:spacing w:line="158" w:lineRule="exact" w:before="23"/>
              <w:ind w:right="89"/>
              <w:jc w:val="right"/>
              <w:rPr>
                <w:sz w:val="16"/>
              </w:rPr>
            </w:pPr>
            <w:r>
              <w:rPr>
                <w:color w:val="231F20"/>
                <w:w w:val="68"/>
                <w:sz w:val="16"/>
              </w:rPr>
              <w:t>E</w:t>
            </w:r>
          </w:p>
        </w:tc>
        <w:tc>
          <w:tcPr>
            <w:tcW w:w="288" w:type="dxa"/>
          </w:tcPr>
          <w:p>
            <w:pPr>
              <w:pStyle w:val="TableParagraph"/>
              <w:spacing w:line="158" w:lineRule="exact" w:before="23"/>
              <w:ind w:left="22"/>
              <w:jc w:val="center"/>
              <w:rPr>
                <w:sz w:val="16"/>
              </w:rPr>
            </w:pPr>
            <w:r>
              <w:rPr>
                <w:color w:val="231F20"/>
                <w:w w:val="71"/>
                <w:sz w:val="16"/>
              </w:rPr>
              <w:t>X</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SODIUM SULFATE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C</w:t>
            </w:r>
          </w:p>
        </w:tc>
        <w:tc>
          <w:tcPr>
            <w:tcW w:w="288" w:type="dxa"/>
          </w:tcPr>
          <w:p>
            <w:pPr>
              <w:pStyle w:val="TableParagraph"/>
              <w:spacing w:line="159" w:lineRule="exact"/>
              <w:ind w:right="86"/>
              <w:jc w:val="right"/>
              <w:rPr>
                <w:sz w:val="16"/>
              </w:rPr>
            </w:pPr>
            <w:r>
              <w:rPr>
                <w:color w:val="231F20"/>
                <w:w w:val="65"/>
                <w:sz w:val="16"/>
              </w:rPr>
              <w:t>G</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6"/>
              <w:rPr>
                <w:sz w:val="16"/>
              </w:rPr>
            </w:pPr>
            <w:r>
              <w:rPr>
                <w:color w:val="231F20"/>
                <w:w w:val="80"/>
                <w:sz w:val="16"/>
              </w:rPr>
              <w:t>TRANSFORMER OIL</w:t>
            </w:r>
          </w:p>
        </w:tc>
        <w:tc>
          <w:tcPr>
            <w:tcW w:w="288" w:type="dxa"/>
          </w:tcPr>
          <w:p>
            <w:pPr>
              <w:pStyle w:val="TableParagraph"/>
              <w:spacing w:line="158" w:lineRule="exact" w:before="23"/>
              <w:ind w:right="87"/>
              <w:jc w:val="right"/>
              <w:rPr>
                <w:sz w:val="16"/>
              </w:rPr>
            </w:pPr>
            <w:r>
              <w:rPr>
                <w:color w:val="231F20"/>
                <w:w w:val="71"/>
                <w:sz w:val="16"/>
              </w:rPr>
              <w:t>X</w:t>
            </w:r>
          </w:p>
        </w:tc>
        <w:tc>
          <w:tcPr>
            <w:tcW w:w="288" w:type="dxa"/>
          </w:tcPr>
          <w:p>
            <w:pPr>
              <w:pStyle w:val="TableParagraph"/>
              <w:spacing w:line="158" w:lineRule="exact" w:before="23"/>
              <w:ind w:left="110"/>
              <w:rPr>
                <w:sz w:val="16"/>
              </w:rPr>
            </w:pPr>
            <w:r>
              <w:rPr>
                <w:color w:val="231F20"/>
                <w:w w:val="68"/>
                <w:sz w:val="16"/>
              </w:rPr>
              <w:t>C</w:t>
            </w:r>
          </w:p>
        </w:tc>
        <w:tc>
          <w:tcPr>
            <w:tcW w:w="288" w:type="dxa"/>
          </w:tcPr>
          <w:p>
            <w:pPr>
              <w:pStyle w:val="TableParagraph"/>
              <w:spacing w:line="158" w:lineRule="exact" w:before="23"/>
              <w:ind w:left="22"/>
              <w:jc w:val="center"/>
              <w:rPr>
                <w:sz w:val="16"/>
              </w:rPr>
            </w:pPr>
            <w:r>
              <w:rPr>
                <w:color w:val="231F20"/>
                <w:w w:val="68"/>
                <w:sz w:val="16"/>
              </w:rPr>
              <w:t>C</w:t>
            </w:r>
          </w:p>
        </w:tc>
        <w:tc>
          <w:tcPr>
            <w:tcW w:w="288" w:type="dxa"/>
          </w:tcPr>
          <w:p>
            <w:pPr>
              <w:pStyle w:val="TableParagraph"/>
              <w:spacing w:line="158" w:lineRule="exact" w:before="23"/>
              <w:ind w:right="87"/>
              <w:jc w:val="right"/>
              <w:rPr>
                <w:sz w:val="16"/>
              </w:rPr>
            </w:pPr>
            <w:r>
              <w:rPr>
                <w:color w:val="231F20"/>
                <w:w w:val="71"/>
                <w:sz w:val="16"/>
              </w:rPr>
              <w:t>X</w:t>
            </w:r>
          </w:p>
        </w:tc>
        <w:tc>
          <w:tcPr>
            <w:tcW w:w="288" w:type="dxa"/>
          </w:tcPr>
          <w:p>
            <w:pPr>
              <w:pStyle w:val="TableParagraph"/>
              <w:spacing w:line="158" w:lineRule="exact" w:before="23"/>
              <w:ind w:left="22"/>
              <w:jc w:val="center"/>
              <w:rPr>
                <w:sz w:val="16"/>
              </w:rPr>
            </w:pPr>
            <w:r>
              <w:rPr>
                <w:color w:val="231F20"/>
                <w:w w:val="68"/>
                <w:sz w:val="16"/>
              </w:rPr>
              <w:t>C</w:t>
            </w:r>
          </w:p>
        </w:tc>
        <w:tc>
          <w:tcPr>
            <w:tcW w:w="288" w:type="dxa"/>
          </w:tcPr>
          <w:p>
            <w:pPr>
              <w:pStyle w:val="TableParagraph"/>
              <w:spacing w:line="158" w:lineRule="exact" w:before="23"/>
              <w:ind w:right="87"/>
              <w:jc w:val="right"/>
              <w:rPr>
                <w:sz w:val="16"/>
              </w:rPr>
            </w:pPr>
            <w:r>
              <w:rPr>
                <w:color w:val="231F20"/>
                <w:w w:val="71"/>
                <w:sz w:val="16"/>
              </w:rPr>
              <w:t>X</w:t>
            </w:r>
          </w:p>
        </w:tc>
        <w:tc>
          <w:tcPr>
            <w:tcW w:w="288" w:type="dxa"/>
          </w:tcPr>
          <w:p>
            <w:pPr>
              <w:pStyle w:val="TableParagraph"/>
              <w:spacing w:line="158" w:lineRule="exact" w:before="23"/>
              <w:ind w:left="112"/>
              <w:rPr>
                <w:sz w:val="16"/>
              </w:rPr>
            </w:pPr>
            <w:r>
              <w:rPr>
                <w:color w:val="231F20"/>
                <w:w w:val="71"/>
                <w:sz w:val="16"/>
              </w:rPr>
              <w:t>X</w:t>
            </w:r>
          </w:p>
        </w:tc>
        <w:tc>
          <w:tcPr>
            <w:tcW w:w="288" w:type="dxa"/>
          </w:tcPr>
          <w:p>
            <w:pPr>
              <w:pStyle w:val="TableParagraph"/>
              <w:spacing w:line="158" w:lineRule="exact" w:before="23"/>
              <w:ind w:left="22"/>
              <w:jc w:val="center"/>
              <w:rPr>
                <w:sz w:val="16"/>
              </w:rPr>
            </w:pPr>
            <w:r>
              <w:rPr>
                <w:color w:val="231F20"/>
                <w:w w:val="68"/>
                <w:sz w:val="16"/>
              </w:rPr>
              <w:t>E</w:t>
            </w:r>
          </w:p>
        </w:tc>
        <w:tc>
          <w:tcPr>
            <w:tcW w:w="288" w:type="dxa"/>
          </w:tcPr>
          <w:p>
            <w:pPr>
              <w:pStyle w:val="TableParagraph"/>
              <w:spacing w:line="158" w:lineRule="exact" w:before="23"/>
              <w:ind w:right="89"/>
              <w:jc w:val="right"/>
              <w:rPr>
                <w:sz w:val="16"/>
              </w:rPr>
            </w:pPr>
            <w:r>
              <w:rPr>
                <w:color w:val="231F20"/>
                <w:w w:val="68"/>
                <w:sz w:val="16"/>
              </w:rPr>
              <w:t>E</w:t>
            </w:r>
          </w:p>
        </w:tc>
        <w:tc>
          <w:tcPr>
            <w:tcW w:w="288" w:type="dxa"/>
          </w:tcPr>
          <w:p>
            <w:pPr>
              <w:pStyle w:val="TableParagraph"/>
              <w:spacing w:line="158" w:lineRule="exact" w:before="23"/>
              <w:ind w:left="22"/>
              <w:jc w:val="center"/>
              <w:rPr>
                <w:sz w:val="16"/>
              </w:rPr>
            </w:pPr>
            <w:r>
              <w:rPr>
                <w:color w:val="231F20"/>
                <w:w w:val="68"/>
                <w:sz w:val="16"/>
              </w:rPr>
              <w:t>C</w:t>
            </w:r>
          </w:p>
        </w:tc>
      </w:tr>
      <w:tr>
        <w:trPr>
          <w:trHeight w:val="201" w:hRule="atLeast"/>
        </w:trPr>
        <w:tc>
          <w:tcPr>
            <w:tcW w:w="2227" w:type="dxa"/>
            <w:tcBorders>
              <w:left w:val="nil"/>
            </w:tcBorders>
          </w:tcPr>
          <w:p>
            <w:pPr>
              <w:pStyle w:val="TableParagraph"/>
              <w:spacing w:line="159" w:lineRule="exact"/>
              <w:ind w:left="5"/>
              <w:rPr>
                <w:sz w:val="16"/>
              </w:rPr>
            </w:pPr>
            <w:r>
              <w:rPr>
                <w:color w:val="231F20"/>
                <w:w w:val="85"/>
                <w:sz w:val="16"/>
              </w:rPr>
              <w:t>SODIUM SULFIDE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5"/>
                <w:sz w:val="16"/>
              </w:rPr>
              <w:t>G</w:t>
            </w:r>
          </w:p>
        </w:tc>
        <w:tc>
          <w:tcPr>
            <w:tcW w:w="288" w:type="dxa"/>
          </w:tcPr>
          <w:p>
            <w:pPr>
              <w:pStyle w:val="TableParagraph"/>
              <w:spacing w:line="159" w:lineRule="exact"/>
              <w:ind w:right="85"/>
              <w:jc w:val="right"/>
              <w:rPr>
                <w:sz w:val="16"/>
              </w:rPr>
            </w:pPr>
            <w:r>
              <w:rPr>
                <w:color w:val="231F20"/>
                <w:w w:val="65"/>
                <w:sz w:val="16"/>
              </w:rPr>
              <w:t>G</w:t>
            </w:r>
          </w:p>
        </w:tc>
        <w:tc>
          <w:tcPr>
            <w:tcW w:w="288" w:type="dxa"/>
          </w:tcPr>
          <w:p>
            <w:pPr>
              <w:pStyle w:val="TableParagraph"/>
              <w:spacing w:line="159" w:lineRule="exact"/>
              <w:ind w:left="112"/>
              <w:rPr>
                <w:sz w:val="16"/>
              </w:rPr>
            </w:pPr>
            <w:r>
              <w:rPr>
                <w:color w:val="231F20"/>
                <w:w w:val="68"/>
                <w:sz w:val="16"/>
              </w:rPr>
              <w:t>E</w:t>
            </w:r>
          </w:p>
        </w:tc>
        <w:tc>
          <w:tcPr>
            <w:tcW w:w="288" w:type="dxa"/>
          </w:tcPr>
          <w:p>
            <w:pPr>
              <w:pStyle w:val="TableParagraph"/>
              <w:spacing w:line="159" w:lineRule="exact"/>
              <w:ind w:left="20"/>
              <w:jc w:val="center"/>
              <w:rPr>
                <w:sz w:val="16"/>
              </w:rPr>
            </w:pPr>
            <w:r>
              <w:rPr>
                <w:color w:val="231F20"/>
                <w:w w:val="68"/>
                <w:sz w:val="16"/>
              </w:rPr>
              <w:t>E</w:t>
            </w:r>
          </w:p>
        </w:tc>
        <w:tc>
          <w:tcPr>
            <w:tcW w:w="288" w:type="dxa"/>
          </w:tcPr>
          <w:p>
            <w:pPr>
              <w:pStyle w:val="TableParagraph"/>
              <w:spacing w:line="159" w:lineRule="exact"/>
              <w:ind w:right="90"/>
              <w:jc w:val="right"/>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58" w:lineRule="exact" w:before="23"/>
              <w:ind w:left="6"/>
              <w:rPr>
                <w:sz w:val="16"/>
              </w:rPr>
            </w:pPr>
            <w:r>
              <w:rPr>
                <w:color w:val="231F20"/>
                <w:w w:val="85"/>
                <w:sz w:val="16"/>
              </w:rPr>
              <w:t>TRANSMISSION 'A' OIL</w:t>
            </w:r>
          </w:p>
        </w:tc>
        <w:tc>
          <w:tcPr>
            <w:tcW w:w="288" w:type="dxa"/>
          </w:tcPr>
          <w:p>
            <w:pPr>
              <w:pStyle w:val="TableParagraph"/>
              <w:spacing w:line="158" w:lineRule="exact" w:before="23"/>
              <w:ind w:right="87"/>
              <w:jc w:val="right"/>
              <w:rPr>
                <w:sz w:val="16"/>
              </w:rPr>
            </w:pPr>
            <w:r>
              <w:rPr>
                <w:color w:val="231F20"/>
                <w:w w:val="71"/>
                <w:sz w:val="16"/>
              </w:rPr>
              <w:t>X</w:t>
            </w:r>
          </w:p>
        </w:tc>
        <w:tc>
          <w:tcPr>
            <w:tcW w:w="288" w:type="dxa"/>
          </w:tcPr>
          <w:p>
            <w:pPr>
              <w:pStyle w:val="TableParagraph"/>
              <w:spacing w:line="158" w:lineRule="exact" w:before="23"/>
              <w:ind w:left="110"/>
              <w:rPr>
                <w:sz w:val="16"/>
              </w:rPr>
            </w:pPr>
            <w:r>
              <w:rPr>
                <w:color w:val="231F20"/>
                <w:w w:val="68"/>
                <w:sz w:val="16"/>
              </w:rPr>
              <w:t>C</w:t>
            </w:r>
          </w:p>
        </w:tc>
        <w:tc>
          <w:tcPr>
            <w:tcW w:w="288" w:type="dxa"/>
          </w:tcPr>
          <w:p>
            <w:pPr>
              <w:pStyle w:val="TableParagraph"/>
              <w:spacing w:line="158" w:lineRule="exact" w:before="23"/>
              <w:ind w:left="22"/>
              <w:jc w:val="center"/>
              <w:rPr>
                <w:sz w:val="16"/>
              </w:rPr>
            </w:pPr>
            <w:r>
              <w:rPr>
                <w:color w:val="231F20"/>
                <w:w w:val="68"/>
                <w:sz w:val="16"/>
              </w:rPr>
              <w:t>C</w:t>
            </w:r>
          </w:p>
        </w:tc>
        <w:tc>
          <w:tcPr>
            <w:tcW w:w="288" w:type="dxa"/>
          </w:tcPr>
          <w:p>
            <w:pPr>
              <w:pStyle w:val="TableParagraph"/>
              <w:spacing w:line="158" w:lineRule="exact" w:before="23"/>
              <w:ind w:right="87"/>
              <w:jc w:val="right"/>
              <w:rPr>
                <w:sz w:val="16"/>
              </w:rPr>
            </w:pPr>
            <w:r>
              <w:rPr>
                <w:color w:val="231F20"/>
                <w:w w:val="71"/>
                <w:sz w:val="16"/>
              </w:rPr>
              <w:t>X</w:t>
            </w:r>
          </w:p>
        </w:tc>
        <w:tc>
          <w:tcPr>
            <w:tcW w:w="288" w:type="dxa"/>
          </w:tcPr>
          <w:p>
            <w:pPr>
              <w:pStyle w:val="TableParagraph"/>
              <w:spacing w:line="158" w:lineRule="exact" w:before="23"/>
              <w:ind w:left="22"/>
              <w:jc w:val="center"/>
              <w:rPr>
                <w:sz w:val="16"/>
              </w:rPr>
            </w:pPr>
            <w:r>
              <w:rPr>
                <w:color w:val="231F20"/>
                <w:w w:val="68"/>
                <w:sz w:val="16"/>
              </w:rPr>
              <w:t>E</w:t>
            </w:r>
          </w:p>
        </w:tc>
        <w:tc>
          <w:tcPr>
            <w:tcW w:w="288" w:type="dxa"/>
          </w:tcPr>
          <w:p>
            <w:pPr>
              <w:pStyle w:val="TableParagraph"/>
              <w:spacing w:line="158" w:lineRule="exact" w:before="23"/>
              <w:ind w:right="87"/>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58" w:lineRule="exact" w:before="23"/>
              <w:ind w:left="22"/>
              <w:jc w:val="center"/>
              <w:rPr>
                <w:sz w:val="16"/>
              </w:rPr>
            </w:pPr>
            <w:r>
              <w:rPr>
                <w:color w:val="231F20"/>
                <w:w w:val="68"/>
                <w:sz w:val="16"/>
              </w:rPr>
              <w:t>E</w:t>
            </w:r>
          </w:p>
        </w:tc>
      </w:tr>
    </w:tbl>
    <w:p>
      <w:pPr>
        <w:spacing w:after="0" w:line="158" w:lineRule="exact"/>
        <w:jc w:val="center"/>
        <w:rPr>
          <w:sz w:val="16"/>
        </w:rPr>
        <w:sectPr>
          <w:pgSz w:w="12240" w:h="15840"/>
          <w:pgMar w:header="0" w:footer="618" w:top="620" w:bottom="880" w:left="0" w:right="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5"/>
        <w:rPr>
          <w:b/>
          <w:sz w:val="23"/>
        </w:rPr>
      </w:pPr>
    </w:p>
    <w:p>
      <w:pPr>
        <w:spacing w:line="214" w:lineRule="exact" w:before="1"/>
        <w:ind w:left="1080" w:right="0" w:firstLine="0"/>
        <w:jc w:val="left"/>
        <w:rPr>
          <w:b/>
          <w:sz w:val="19"/>
        </w:rPr>
      </w:pPr>
      <w:r>
        <w:rPr/>
        <w:pict>
          <v:group style="position:absolute;margin-left:0pt;margin-top:-70.468124pt;width:612pt;height:71pt;mso-position-horizontal-relative:page;mso-position-vertical-relative:paragraph;z-index:12040" coordorigin="0,-1409" coordsize="12240,1420">
            <v:rect style="position:absolute;left:0;top:-240;width:12240;height:250" filled="true" fillcolor="#231f20" stroked="false">
              <v:fill opacity="49152f" type="solid"/>
            </v:rect>
            <v:rect style="position:absolute;left:0;top:-1410;width:12240;height:1170" filled="true" fillcolor="#0054a4" stroked="false">
              <v:fill type="solid"/>
            </v:rect>
            <v:shape style="position:absolute;left:1273;top:-974;width:3047;height:375" type="#_x0000_t75" stroked="false">
              <v:imagedata r:id="rId40" o:title=""/>
            </v:shape>
            <v:shape style="position:absolute;left:0;top:-1410;width:12240;height:1170" type="#_x0000_t202" filled="false" stroked="false">
              <v:textbox inset="0,0,0,0">
                <w:txbxContent>
                  <w:p>
                    <w:pPr>
                      <w:spacing w:before="186"/>
                      <w:ind w:left="4520" w:right="0" w:firstLine="0"/>
                      <w:jc w:val="left"/>
                      <w:rPr>
                        <w:b/>
                        <w:sz w:val="72"/>
                      </w:rPr>
                    </w:pPr>
                    <w:r>
                      <w:rPr>
                        <w:b/>
                        <w:color w:val="FFFFFF"/>
                        <w:spacing w:val="-12"/>
                        <w:w w:val="85"/>
                        <w:sz w:val="72"/>
                      </w:rPr>
                      <w:t>Chemical</w:t>
                    </w:r>
                    <w:r>
                      <w:rPr>
                        <w:b/>
                        <w:color w:val="FFFFFF"/>
                        <w:spacing w:val="-117"/>
                        <w:w w:val="85"/>
                        <w:sz w:val="72"/>
                      </w:rPr>
                      <w:t> </w:t>
                    </w:r>
                    <w:r>
                      <w:rPr>
                        <w:b/>
                        <w:color w:val="FFFFFF"/>
                        <w:spacing w:val="-12"/>
                        <w:w w:val="85"/>
                        <w:sz w:val="72"/>
                      </w:rPr>
                      <w:t>Resistance</w:t>
                    </w:r>
                    <w:r>
                      <w:rPr>
                        <w:b/>
                        <w:color w:val="FFFFFF"/>
                        <w:spacing w:val="-117"/>
                        <w:w w:val="85"/>
                        <w:sz w:val="72"/>
                      </w:rPr>
                      <w:t> </w:t>
                    </w:r>
                    <w:r>
                      <w:rPr>
                        <w:b/>
                        <w:color w:val="FFFFFF"/>
                        <w:spacing w:val="-13"/>
                        <w:w w:val="85"/>
                        <w:sz w:val="72"/>
                      </w:rPr>
                      <w:t>Chart</w:t>
                    </w:r>
                  </w:p>
                </w:txbxContent>
              </v:textbox>
              <w10:wrap type="none"/>
            </v:shape>
            <w10:wrap type="none"/>
          </v:group>
        </w:pict>
      </w:r>
      <w:r>
        <w:rPr>
          <w:b/>
          <w:color w:val="231F20"/>
          <w:sz w:val="19"/>
        </w:rPr>
        <w:t>Key to General Chemical Resistance Chart [all data based on 20°C (68°F) unless noted]:</w:t>
      </w:r>
    </w:p>
    <w:p>
      <w:pPr>
        <w:spacing w:line="214" w:lineRule="exact" w:before="0"/>
        <w:ind w:left="1080" w:right="0" w:firstLine="0"/>
        <w:jc w:val="left"/>
        <w:rPr>
          <w:b/>
          <w:sz w:val="19"/>
        </w:rPr>
      </w:pPr>
      <w:r>
        <w:rPr>
          <w:b/>
          <w:color w:val="231F20"/>
          <w:sz w:val="19"/>
        </w:rPr>
        <w:t>E – Excellent; G – Good; F – Fair; C – Conditional; I – Insufficient Data; X – Not Recommended; Blank – No Data</w:t>
      </w:r>
    </w:p>
    <w:p>
      <w:pPr>
        <w:tabs>
          <w:tab w:pos="9348" w:val="left" w:leader="none"/>
        </w:tabs>
        <w:spacing w:before="13" w:after="22"/>
        <w:ind w:left="4020" w:right="0" w:firstLine="0"/>
        <w:jc w:val="left"/>
        <w:rPr>
          <w:b/>
          <w:sz w:val="24"/>
        </w:rPr>
      </w:pPr>
      <w:r>
        <w:rPr>
          <w:b/>
          <w:color w:val="231F20"/>
          <w:w w:val="105"/>
          <w:sz w:val="24"/>
        </w:rPr>
        <w:t>COMPOUND</w:t>
        <w:tab/>
        <w:t>COMPOUND</w:t>
      </w:r>
    </w:p>
    <w:tbl>
      <w:tblPr>
        <w:tblW w:w="0" w:type="auto"/>
        <w:jc w:val="left"/>
        <w:tblInd w:w="1082"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227"/>
        <w:gridCol w:w="288"/>
        <w:gridCol w:w="288"/>
        <w:gridCol w:w="288"/>
        <w:gridCol w:w="288"/>
        <w:gridCol w:w="288"/>
        <w:gridCol w:w="288"/>
        <w:gridCol w:w="288"/>
        <w:gridCol w:w="288"/>
        <w:gridCol w:w="288"/>
        <w:gridCol w:w="288"/>
        <w:gridCol w:w="221"/>
        <w:gridCol w:w="2227"/>
        <w:gridCol w:w="288"/>
        <w:gridCol w:w="288"/>
        <w:gridCol w:w="288"/>
        <w:gridCol w:w="288"/>
        <w:gridCol w:w="288"/>
        <w:gridCol w:w="288"/>
        <w:gridCol w:w="288"/>
        <w:gridCol w:w="288"/>
        <w:gridCol w:w="288"/>
        <w:gridCol w:w="288"/>
      </w:tblGrid>
      <w:tr>
        <w:trPr>
          <w:trHeight w:val="761" w:hRule="atLeast"/>
        </w:trPr>
        <w:tc>
          <w:tcPr>
            <w:tcW w:w="2227" w:type="dxa"/>
            <w:tcBorders>
              <w:top w:val="nil"/>
              <w:left w:val="nil"/>
            </w:tcBorders>
          </w:tcPr>
          <w:p>
            <w:pPr>
              <w:pStyle w:val="TableParagraph"/>
              <w:spacing w:before="0"/>
              <w:rPr>
                <w:b/>
                <w:sz w:val="29"/>
              </w:rPr>
            </w:pPr>
          </w:p>
          <w:p>
            <w:pPr>
              <w:pStyle w:val="TableParagraph"/>
              <w:spacing w:line="220" w:lineRule="exact" w:before="0"/>
              <w:ind w:left="5" w:right="429"/>
              <w:rPr>
                <w:b/>
                <w:sz w:val="20"/>
              </w:rPr>
            </w:pPr>
            <w:r>
              <w:rPr>
                <w:b/>
                <w:color w:val="231F20"/>
                <w:sz w:val="20"/>
              </w:rPr>
              <w:t>Chemical or Material Conveyed</w:t>
            </w:r>
          </w:p>
        </w:tc>
        <w:tc>
          <w:tcPr>
            <w:tcW w:w="288" w:type="dxa"/>
            <w:tcBorders>
              <w:top w:val="nil"/>
            </w:tcBorders>
            <w:textDirection w:val="btLr"/>
          </w:tcPr>
          <w:p>
            <w:pPr>
              <w:pStyle w:val="TableParagraph"/>
              <w:spacing w:line="219" w:lineRule="exact" w:before="39"/>
              <w:ind w:left="31"/>
              <w:rPr>
                <w:b/>
                <w:sz w:val="20"/>
              </w:rPr>
            </w:pPr>
            <w:r>
              <w:rPr>
                <w:b/>
                <w:color w:val="231F20"/>
                <w:w w:val="90"/>
                <w:sz w:val="20"/>
              </w:rPr>
              <w:t>CIIR</w:t>
            </w:r>
          </w:p>
        </w:tc>
        <w:tc>
          <w:tcPr>
            <w:tcW w:w="288" w:type="dxa"/>
            <w:tcBorders>
              <w:top w:val="nil"/>
            </w:tcBorders>
            <w:textDirection w:val="btLr"/>
          </w:tcPr>
          <w:p>
            <w:pPr>
              <w:pStyle w:val="TableParagraph"/>
              <w:spacing w:line="219" w:lineRule="exact" w:before="39"/>
              <w:ind w:left="31"/>
              <w:rPr>
                <w:b/>
                <w:sz w:val="20"/>
              </w:rPr>
            </w:pPr>
            <w:r>
              <w:rPr>
                <w:b/>
                <w:color w:val="231F20"/>
                <w:w w:val="85"/>
                <w:sz w:val="20"/>
              </w:rPr>
              <w:t>CR</w:t>
            </w:r>
          </w:p>
        </w:tc>
        <w:tc>
          <w:tcPr>
            <w:tcW w:w="288" w:type="dxa"/>
            <w:tcBorders>
              <w:top w:val="nil"/>
            </w:tcBorders>
            <w:textDirection w:val="btLr"/>
          </w:tcPr>
          <w:p>
            <w:pPr>
              <w:pStyle w:val="TableParagraph"/>
              <w:spacing w:line="219" w:lineRule="exact" w:before="39"/>
              <w:ind w:left="31"/>
              <w:rPr>
                <w:b/>
                <w:sz w:val="20"/>
              </w:rPr>
            </w:pPr>
            <w:r>
              <w:rPr>
                <w:b/>
                <w:color w:val="231F20"/>
                <w:w w:val="90"/>
                <w:sz w:val="20"/>
              </w:rPr>
              <w:t>CSM</w:t>
            </w:r>
          </w:p>
        </w:tc>
        <w:tc>
          <w:tcPr>
            <w:tcW w:w="288" w:type="dxa"/>
            <w:tcBorders>
              <w:top w:val="nil"/>
            </w:tcBorders>
            <w:textDirection w:val="btLr"/>
          </w:tcPr>
          <w:p>
            <w:pPr>
              <w:pStyle w:val="TableParagraph"/>
              <w:spacing w:line="219" w:lineRule="exact" w:before="39"/>
              <w:ind w:left="31"/>
              <w:rPr>
                <w:b/>
                <w:sz w:val="20"/>
              </w:rPr>
            </w:pPr>
            <w:r>
              <w:rPr>
                <w:b/>
                <w:color w:val="231F20"/>
                <w:w w:val="90"/>
                <w:sz w:val="20"/>
              </w:rPr>
              <w:t>EPDM</w:t>
            </w:r>
          </w:p>
        </w:tc>
        <w:tc>
          <w:tcPr>
            <w:tcW w:w="288" w:type="dxa"/>
            <w:tcBorders>
              <w:top w:val="nil"/>
            </w:tcBorders>
            <w:textDirection w:val="btLr"/>
          </w:tcPr>
          <w:p>
            <w:pPr>
              <w:pStyle w:val="TableParagraph"/>
              <w:spacing w:line="219" w:lineRule="exact" w:before="39"/>
              <w:ind w:left="31"/>
              <w:rPr>
                <w:b/>
                <w:sz w:val="20"/>
              </w:rPr>
            </w:pPr>
            <w:r>
              <w:rPr>
                <w:b/>
                <w:color w:val="231F20"/>
                <w:w w:val="90"/>
                <w:sz w:val="20"/>
              </w:rPr>
              <w:t>NBR</w:t>
            </w:r>
          </w:p>
        </w:tc>
        <w:tc>
          <w:tcPr>
            <w:tcW w:w="288" w:type="dxa"/>
            <w:tcBorders>
              <w:top w:val="nil"/>
            </w:tcBorders>
            <w:textDirection w:val="btLr"/>
          </w:tcPr>
          <w:p>
            <w:pPr>
              <w:pStyle w:val="TableParagraph"/>
              <w:spacing w:line="219" w:lineRule="exact" w:before="39"/>
              <w:ind w:left="31"/>
              <w:rPr>
                <w:b/>
                <w:sz w:val="20"/>
              </w:rPr>
            </w:pPr>
            <w:r>
              <w:rPr>
                <w:b/>
                <w:color w:val="231F20"/>
                <w:w w:val="90"/>
                <w:sz w:val="20"/>
              </w:rPr>
              <w:t>NR</w:t>
            </w:r>
          </w:p>
        </w:tc>
        <w:tc>
          <w:tcPr>
            <w:tcW w:w="288" w:type="dxa"/>
            <w:tcBorders>
              <w:top w:val="nil"/>
            </w:tcBorders>
            <w:textDirection w:val="btLr"/>
          </w:tcPr>
          <w:p>
            <w:pPr>
              <w:pStyle w:val="TableParagraph"/>
              <w:spacing w:line="219" w:lineRule="exact" w:before="39"/>
              <w:ind w:left="31"/>
              <w:rPr>
                <w:b/>
                <w:sz w:val="20"/>
              </w:rPr>
            </w:pPr>
            <w:r>
              <w:rPr>
                <w:b/>
                <w:color w:val="231F20"/>
                <w:w w:val="85"/>
                <w:sz w:val="20"/>
              </w:rPr>
              <w:t>SBR</w:t>
            </w:r>
          </w:p>
        </w:tc>
        <w:tc>
          <w:tcPr>
            <w:tcW w:w="288" w:type="dxa"/>
            <w:tcBorders>
              <w:top w:val="nil"/>
            </w:tcBorders>
            <w:textDirection w:val="btLr"/>
          </w:tcPr>
          <w:p>
            <w:pPr>
              <w:pStyle w:val="TableParagraph"/>
              <w:spacing w:line="219" w:lineRule="exact" w:before="39"/>
              <w:ind w:left="31"/>
              <w:rPr>
                <w:b/>
                <w:sz w:val="20"/>
              </w:rPr>
            </w:pPr>
            <w:r>
              <w:rPr>
                <w:b/>
                <w:color w:val="231F20"/>
                <w:w w:val="85"/>
                <w:sz w:val="20"/>
              </w:rPr>
              <w:t>XLPE</w:t>
            </w:r>
          </w:p>
        </w:tc>
        <w:tc>
          <w:tcPr>
            <w:tcW w:w="288" w:type="dxa"/>
            <w:tcBorders>
              <w:top w:val="nil"/>
            </w:tcBorders>
            <w:textDirection w:val="btLr"/>
          </w:tcPr>
          <w:p>
            <w:pPr>
              <w:pStyle w:val="TableParagraph"/>
              <w:spacing w:line="219" w:lineRule="exact" w:before="39"/>
              <w:ind w:left="31"/>
              <w:rPr>
                <w:b/>
                <w:sz w:val="20"/>
              </w:rPr>
            </w:pPr>
            <w:r>
              <w:rPr>
                <w:b/>
                <w:color w:val="231F20"/>
                <w:w w:val="80"/>
                <w:sz w:val="20"/>
              </w:rPr>
              <w:t>UHMWPE</w:t>
            </w:r>
          </w:p>
        </w:tc>
        <w:tc>
          <w:tcPr>
            <w:tcW w:w="288" w:type="dxa"/>
            <w:tcBorders>
              <w:top w:val="nil"/>
            </w:tcBorders>
            <w:textDirection w:val="btLr"/>
          </w:tcPr>
          <w:p>
            <w:pPr>
              <w:pStyle w:val="TableParagraph"/>
              <w:spacing w:line="219" w:lineRule="exact" w:before="39"/>
              <w:ind w:left="31"/>
              <w:rPr>
                <w:b/>
                <w:sz w:val="20"/>
              </w:rPr>
            </w:pPr>
            <w:r>
              <w:rPr>
                <w:b/>
                <w:color w:val="231F20"/>
                <w:w w:val="90"/>
                <w:sz w:val="20"/>
              </w:rPr>
              <w:t>T629AA</w:t>
            </w:r>
          </w:p>
        </w:tc>
        <w:tc>
          <w:tcPr>
            <w:tcW w:w="2448" w:type="dxa"/>
            <w:gridSpan w:val="2"/>
            <w:tcBorders>
              <w:top w:val="nil"/>
            </w:tcBorders>
          </w:tcPr>
          <w:p>
            <w:pPr>
              <w:pStyle w:val="TableParagraph"/>
              <w:spacing w:before="0"/>
              <w:rPr>
                <w:b/>
                <w:sz w:val="29"/>
              </w:rPr>
            </w:pPr>
          </w:p>
          <w:p>
            <w:pPr>
              <w:pStyle w:val="TableParagraph"/>
              <w:spacing w:line="220" w:lineRule="exact" w:before="0"/>
              <w:ind w:left="221" w:right="429"/>
              <w:rPr>
                <w:b/>
                <w:sz w:val="20"/>
              </w:rPr>
            </w:pPr>
            <w:r>
              <w:rPr>
                <w:b/>
                <w:color w:val="231F20"/>
                <w:sz w:val="20"/>
              </w:rPr>
              <w:t>Chemical or Material Conveyed</w:t>
            </w:r>
          </w:p>
        </w:tc>
        <w:tc>
          <w:tcPr>
            <w:tcW w:w="288" w:type="dxa"/>
            <w:tcBorders>
              <w:top w:val="nil"/>
            </w:tcBorders>
            <w:textDirection w:val="btLr"/>
          </w:tcPr>
          <w:p>
            <w:pPr>
              <w:pStyle w:val="TableParagraph"/>
              <w:spacing w:line="219" w:lineRule="exact" w:before="39"/>
              <w:ind w:left="31"/>
              <w:rPr>
                <w:b/>
                <w:sz w:val="20"/>
              </w:rPr>
            </w:pPr>
            <w:r>
              <w:rPr>
                <w:b/>
                <w:color w:val="231F20"/>
                <w:w w:val="90"/>
                <w:sz w:val="20"/>
              </w:rPr>
              <w:t>CIIR</w:t>
            </w:r>
          </w:p>
        </w:tc>
        <w:tc>
          <w:tcPr>
            <w:tcW w:w="288" w:type="dxa"/>
            <w:tcBorders>
              <w:top w:val="nil"/>
            </w:tcBorders>
            <w:textDirection w:val="btLr"/>
          </w:tcPr>
          <w:p>
            <w:pPr>
              <w:pStyle w:val="TableParagraph"/>
              <w:spacing w:line="219" w:lineRule="exact" w:before="39"/>
              <w:ind w:left="31"/>
              <w:rPr>
                <w:b/>
                <w:sz w:val="20"/>
              </w:rPr>
            </w:pPr>
            <w:r>
              <w:rPr>
                <w:b/>
                <w:color w:val="231F20"/>
                <w:w w:val="85"/>
                <w:sz w:val="20"/>
              </w:rPr>
              <w:t>CR</w:t>
            </w:r>
          </w:p>
        </w:tc>
        <w:tc>
          <w:tcPr>
            <w:tcW w:w="288" w:type="dxa"/>
            <w:tcBorders>
              <w:top w:val="nil"/>
            </w:tcBorders>
            <w:textDirection w:val="btLr"/>
          </w:tcPr>
          <w:p>
            <w:pPr>
              <w:pStyle w:val="TableParagraph"/>
              <w:spacing w:line="219" w:lineRule="exact" w:before="39"/>
              <w:ind w:left="31"/>
              <w:rPr>
                <w:b/>
                <w:sz w:val="20"/>
              </w:rPr>
            </w:pPr>
            <w:r>
              <w:rPr>
                <w:b/>
                <w:color w:val="231F20"/>
                <w:w w:val="90"/>
                <w:sz w:val="20"/>
              </w:rPr>
              <w:t>CSM</w:t>
            </w:r>
          </w:p>
        </w:tc>
        <w:tc>
          <w:tcPr>
            <w:tcW w:w="288" w:type="dxa"/>
            <w:tcBorders>
              <w:top w:val="nil"/>
            </w:tcBorders>
            <w:textDirection w:val="btLr"/>
          </w:tcPr>
          <w:p>
            <w:pPr>
              <w:pStyle w:val="TableParagraph"/>
              <w:spacing w:line="219" w:lineRule="exact" w:before="39"/>
              <w:ind w:left="31"/>
              <w:rPr>
                <w:b/>
                <w:sz w:val="20"/>
              </w:rPr>
            </w:pPr>
            <w:r>
              <w:rPr>
                <w:b/>
                <w:color w:val="231F20"/>
                <w:w w:val="90"/>
                <w:sz w:val="20"/>
              </w:rPr>
              <w:t>EPDM</w:t>
            </w:r>
          </w:p>
        </w:tc>
        <w:tc>
          <w:tcPr>
            <w:tcW w:w="288" w:type="dxa"/>
            <w:tcBorders>
              <w:top w:val="nil"/>
            </w:tcBorders>
            <w:textDirection w:val="btLr"/>
          </w:tcPr>
          <w:p>
            <w:pPr>
              <w:pStyle w:val="TableParagraph"/>
              <w:spacing w:line="219" w:lineRule="exact" w:before="39"/>
              <w:ind w:left="31"/>
              <w:rPr>
                <w:b/>
                <w:sz w:val="20"/>
              </w:rPr>
            </w:pPr>
            <w:r>
              <w:rPr>
                <w:b/>
                <w:color w:val="231F20"/>
                <w:w w:val="90"/>
                <w:sz w:val="20"/>
              </w:rPr>
              <w:t>NBR</w:t>
            </w:r>
          </w:p>
        </w:tc>
        <w:tc>
          <w:tcPr>
            <w:tcW w:w="288" w:type="dxa"/>
            <w:tcBorders>
              <w:top w:val="nil"/>
            </w:tcBorders>
            <w:textDirection w:val="btLr"/>
          </w:tcPr>
          <w:p>
            <w:pPr>
              <w:pStyle w:val="TableParagraph"/>
              <w:spacing w:line="219" w:lineRule="exact" w:before="39"/>
              <w:ind w:left="31"/>
              <w:rPr>
                <w:b/>
                <w:sz w:val="20"/>
              </w:rPr>
            </w:pPr>
            <w:r>
              <w:rPr>
                <w:b/>
                <w:color w:val="231F20"/>
                <w:w w:val="90"/>
                <w:sz w:val="20"/>
              </w:rPr>
              <w:t>NR</w:t>
            </w:r>
          </w:p>
        </w:tc>
        <w:tc>
          <w:tcPr>
            <w:tcW w:w="288" w:type="dxa"/>
            <w:tcBorders>
              <w:top w:val="nil"/>
            </w:tcBorders>
            <w:textDirection w:val="btLr"/>
          </w:tcPr>
          <w:p>
            <w:pPr>
              <w:pStyle w:val="TableParagraph"/>
              <w:spacing w:line="219" w:lineRule="exact" w:before="39"/>
              <w:ind w:left="31"/>
              <w:rPr>
                <w:b/>
                <w:sz w:val="20"/>
              </w:rPr>
            </w:pPr>
            <w:r>
              <w:rPr>
                <w:b/>
                <w:color w:val="231F20"/>
                <w:w w:val="85"/>
                <w:sz w:val="20"/>
              </w:rPr>
              <w:t>SBR</w:t>
            </w:r>
          </w:p>
        </w:tc>
        <w:tc>
          <w:tcPr>
            <w:tcW w:w="288" w:type="dxa"/>
            <w:tcBorders>
              <w:top w:val="nil"/>
            </w:tcBorders>
            <w:textDirection w:val="btLr"/>
          </w:tcPr>
          <w:p>
            <w:pPr>
              <w:pStyle w:val="TableParagraph"/>
              <w:spacing w:line="219" w:lineRule="exact" w:before="39"/>
              <w:ind w:left="31"/>
              <w:rPr>
                <w:b/>
                <w:sz w:val="20"/>
              </w:rPr>
            </w:pPr>
            <w:r>
              <w:rPr>
                <w:b/>
                <w:color w:val="231F20"/>
                <w:w w:val="85"/>
                <w:sz w:val="20"/>
              </w:rPr>
              <w:t>XLPE</w:t>
            </w:r>
          </w:p>
        </w:tc>
        <w:tc>
          <w:tcPr>
            <w:tcW w:w="288" w:type="dxa"/>
            <w:tcBorders>
              <w:top w:val="nil"/>
            </w:tcBorders>
            <w:textDirection w:val="btLr"/>
          </w:tcPr>
          <w:p>
            <w:pPr>
              <w:pStyle w:val="TableParagraph"/>
              <w:spacing w:line="219" w:lineRule="exact" w:before="39"/>
              <w:ind w:left="31"/>
              <w:rPr>
                <w:b/>
                <w:sz w:val="20"/>
              </w:rPr>
            </w:pPr>
            <w:r>
              <w:rPr>
                <w:b/>
                <w:color w:val="231F20"/>
                <w:w w:val="80"/>
                <w:sz w:val="20"/>
              </w:rPr>
              <w:t>UHMWPE</w:t>
            </w:r>
          </w:p>
        </w:tc>
        <w:tc>
          <w:tcPr>
            <w:tcW w:w="288" w:type="dxa"/>
            <w:tcBorders>
              <w:top w:val="nil"/>
            </w:tcBorders>
            <w:textDirection w:val="btLr"/>
          </w:tcPr>
          <w:p>
            <w:pPr>
              <w:pStyle w:val="TableParagraph"/>
              <w:spacing w:line="219" w:lineRule="exact" w:before="39"/>
              <w:ind w:left="31"/>
              <w:rPr>
                <w:b/>
                <w:sz w:val="20"/>
              </w:rPr>
            </w:pPr>
            <w:r>
              <w:rPr>
                <w:b/>
                <w:color w:val="231F20"/>
                <w:w w:val="90"/>
                <w:sz w:val="20"/>
              </w:rPr>
              <w:t>T629AA</w:t>
            </w:r>
          </w:p>
        </w:tc>
      </w:tr>
      <w:tr>
        <w:trPr>
          <w:trHeight w:val="180" w:hRule="atLeast"/>
        </w:trPr>
        <w:tc>
          <w:tcPr>
            <w:tcW w:w="2227" w:type="dxa"/>
            <w:vMerge w:val="restart"/>
            <w:tcBorders>
              <w:left w:val="nil"/>
            </w:tcBorders>
          </w:tcPr>
          <w:p>
            <w:pPr>
              <w:pStyle w:val="TableParagraph"/>
              <w:spacing w:before="12"/>
              <w:ind w:left="5"/>
              <w:rPr>
                <w:sz w:val="16"/>
              </w:rPr>
            </w:pPr>
            <w:r>
              <w:rPr>
                <w:color w:val="231F20"/>
                <w:w w:val="85"/>
                <w:sz w:val="16"/>
              </w:rPr>
              <w:t>TRI(2-HYDROXYETHYL) AMINE</w:t>
            </w:r>
          </w:p>
          <w:p>
            <w:pPr>
              <w:pStyle w:val="TableParagraph"/>
              <w:spacing w:line="159" w:lineRule="exact" w:before="7"/>
              <w:ind w:left="5"/>
              <w:rPr>
                <w:sz w:val="16"/>
              </w:rPr>
            </w:pPr>
            <w:r>
              <w:rPr>
                <w:color w:val="231F20"/>
                <w:w w:val="90"/>
                <w:sz w:val="16"/>
              </w:rPr>
              <w:t>(Triethanolamine)</w:t>
            </w:r>
          </w:p>
        </w:tc>
        <w:tc>
          <w:tcPr>
            <w:tcW w:w="288" w:type="dxa"/>
            <w:vMerge w:val="restart"/>
          </w:tcPr>
          <w:p>
            <w:pPr>
              <w:pStyle w:val="TableParagraph"/>
              <w:spacing w:before="7"/>
              <w:rPr>
                <w:b/>
                <w:sz w:val="17"/>
              </w:rPr>
            </w:pPr>
          </w:p>
          <w:p>
            <w:pPr>
              <w:pStyle w:val="TableParagraph"/>
              <w:spacing w:line="159" w:lineRule="exact" w:before="0"/>
              <w:ind w:left="112"/>
              <w:rPr>
                <w:sz w:val="16"/>
              </w:rPr>
            </w:pPr>
            <w:r>
              <w:rPr>
                <w:color w:val="231F20"/>
                <w:w w:val="68"/>
                <w:sz w:val="16"/>
              </w:rPr>
              <w:t>E</w:t>
            </w:r>
          </w:p>
        </w:tc>
        <w:tc>
          <w:tcPr>
            <w:tcW w:w="288" w:type="dxa"/>
            <w:vMerge w:val="restart"/>
          </w:tcPr>
          <w:p>
            <w:pPr>
              <w:pStyle w:val="TableParagraph"/>
              <w:spacing w:before="7"/>
              <w:rPr>
                <w:b/>
                <w:sz w:val="17"/>
              </w:rPr>
            </w:pPr>
          </w:p>
          <w:p>
            <w:pPr>
              <w:pStyle w:val="TableParagraph"/>
              <w:spacing w:line="159" w:lineRule="exact" w:before="0"/>
              <w:ind w:left="109"/>
              <w:rPr>
                <w:sz w:val="16"/>
              </w:rPr>
            </w:pPr>
            <w:r>
              <w:rPr>
                <w:color w:val="231F20"/>
                <w:w w:val="68"/>
                <w:sz w:val="16"/>
              </w:rPr>
              <w:t>C</w:t>
            </w:r>
          </w:p>
        </w:tc>
        <w:tc>
          <w:tcPr>
            <w:tcW w:w="288" w:type="dxa"/>
            <w:vMerge w:val="restart"/>
          </w:tcPr>
          <w:p>
            <w:pPr>
              <w:pStyle w:val="TableParagraph"/>
              <w:spacing w:before="7"/>
              <w:rPr>
                <w:b/>
                <w:sz w:val="17"/>
              </w:rPr>
            </w:pPr>
          </w:p>
          <w:p>
            <w:pPr>
              <w:pStyle w:val="TableParagraph"/>
              <w:spacing w:line="159" w:lineRule="exact" w:before="0"/>
              <w:ind w:left="109"/>
              <w:rPr>
                <w:sz w:val="16"/>
              </w:rPr>
            </w:pPr>
            <w:r>
              <w:rPr>
                <w:color w:val="231F20"/>
                <w:w w:val="68"/>
                <w:sz w:val="16"/>
              </w:rPr>
              <w:t>C</w:t>
            </w:r>
          </w:p>
        </w:tc>
        <w:tc>
          <w:tcPr>
            <w:tcW w:w="288" w:type="dxa"/>
            <w:vMerge w:val="restart"/>
          </w:tcPr>
          <w:p>
            <w:pPr>
              <w:pStyle w:val="TableParagraph"/>
              <w:spacing w:before="7"/>
              <w:rPr>
                <w:b/>
                <w:sz w:val="17"/>
              </w:rPr>
            </w:pPr>
          </w:p>
          <w:p>
            <w:pPr>
              <w:pStyle w:val="TableParagraph"/>
              <w:spacing w:line="159" w:lineRule="exact" w:before="0"/>
              <w:ind w:left="112"/>
              <w:rPr>
                <w:sz w:val="16"/>
              </w:rPr>
            </w:pPr>
            <w:r>
              <w:rPr>
                <w:color w:val="231F20"/>
                <w:w w:val="68"/>
                <w:sz w:val="16"/>
              </w:rPr>
              <w:t>E</w:t>
            </w:r>
          </w:p>
        </w:tc>
        <w:tc>
          <w:tcPr>
            <w:tcW w:w="288" w:type="dxa"/>
            <w:vMerge w:val="restart"/>
          </w:tcPr>
          <w:p>
            <w:pPr>
              <w:pStyle w:val="TableParagraph"/>
              <w:spacing w:before="7"/>
              <w:rPr>
                <w:b/>
                <w:sz w:val="17"/>
              </w:rPr>
            </w:pPr>
          </w:p>
          <w:p>
            <w:pPr>
              <w:pStyle w:val="TableParagraph"/>
              <w:spacing w:line="159" w:lineRule="exact" w:before="0"/>
              <w:ind w:left="108"/>
              <w:rPr>
                <w:sz w:val="16"/>
              </w:rPr>
            </w:pPr>
            <w:r>
              <w:rPr>
                <w:color w:val="231F20"/>
                <w:w w:val="65"/>
                <w:sz w:val="16"/>
              </w:rPr>
              <w:t>G</w:t>
            </w:r>
          </w:p>
        </w:tc>
        <w:tc>
          <w:tcPr>
            <w:tcW w:w="288" w:type="dxa"/>
            <w:vMerge w:val="restart"/>
          </w:tcPr>
          <w:p>
            <w:pPr>
              <w:pStyle w:val="TableParagraph"/>
              <w:spacing w:before="7"/>
              <w:rPr>
                <w:b/>
                <w:sz w:val="17"/>
              </w:rPr>
            </w:pPr>
          </w:p>
          <w:p>
            <w:pPr>
              <w:pStyle w:val="TableParagraph"/>
              <w:spacing w:line="159" w:lineRule="exact" w:before="0"/>
              <w:ind w:left="109"/>
              <w:rPr>
                <w:sz w:val="16"/>
              </w:rPr>
            </w:pPr>
            <w:r>
              <w:rPr>
                <w:color w:val="231F20"/>
                <w:w w:val="68"/>
                <w:sz w:val="16"/>
              </w:rPr>
              <w:t>C</w:t>
            </w: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7"/>
              <w:rPr>
                <w:b/>
                <w:sz w:val="17"/>
              </w:rPr>
            </w:pPr>
          </w:p>
          <w:p>
            <w:pPr>
              <w:pStyle w:val="TableParagraph"/>
              <w:spacing w:line="159" w:lineRule="exact" w:before="0"/>
              <w:ind w:left="108"/>
              <w:rPr>
                <w:sz w:val="16"/>
              </w:rPr>
            </w:pPr>
            <w:r>
              <w:rPr>
                <w:color w:val="231F20"/>
                <w:w w:val="65"/>
                <w:sz w:val="16"/>
              </w:rPr>
              <w:t>G</w:t>
            </w:r>
          </w:p>
        </w:tc>
        <w:tc>
          <w:tcPr>
            <w:tcW w:w="221" w:type="dxa"/>
            <w:vMerge w:val="restart"/>
            <w:tcBorders>
              <w:bottom w:val="nil"/>
              <w:right w:val="nil"/>
            </w:tcBorders>
          </w:tcPr>
          <w:p>
            <w:pPr>
              <w:pStyle w:val="TableParagraph"/>
              <w:spacing w:before="0"/>
              <w:rPr>
                <w:rFonts w:ascii="Times New Roman"/>
                <w:sz w:val="14"/>
              </w:rPr>
            </w:pPr>
          </w:p>
        </w:tc>
        <w:tc>
          <w:tcPr>
            <w:tcW w:w="2227" w:type="dxa"/>
            <w:tcBorders>
              <w:left w:val="nil"/>
            </w:tcBorders>
          </w:tcPr>
          <w:p>
            <w:pPr>
              <w:pStyle w:val="TableParagraph"/>
              <w:spacing w:line="149" w:lineRule="exact" w:before="12"/>
              <w:ind w:left="5"/>
              <w:rPr>
                <w:sz w:val="16"/>
              </w:rPr>
            </w:pPr>
            <w:r>
              <w:rPr>
                <w:color w:val="231F20"/>
                <w:w w:val="80"/>
                <w:sz w:val="16"/>
              </w:rPr>
              <w:t>WOOD OIL</w:t>
            </w:r>
          </w:p>
        </w:tc>
        <w:tc>
          <w:tcPr>
            <w:tcW w:w="288" w:type="dxa"/>
          </w:tcPr>
          <w:p>
            <w:pPr>
              <w:pStyle w:val="TableParagraph"/>
              <w:spacing w:line="149" w:lineRule="exact" w:before="12"/>
              <w:ind w:left="109"/>
              <w:rPr>
                <w:sz w:val="16"/>
              </w:rPr>
            </w:pPr>
            <w:r>
              <w:rPr>
                <w:color w:val="231F20"/>
                <w:w w:val="68"/>
                <w:sz w:val="16"/>
              </w:rPr>
              <w:t>C</w:t>
            </w:r>
          </w:p>
        </w:tc>
        <w:tc>
          <w:tcPr>
            <w:tcW w:w="288" w:type="dxa"/>
          </w:tcPr>
          <w:p>
            <w:pPr>
              <w:pStyle w:val="TableParagraph"/>
              <w:spacing w:line="149" w:lineRule="exact" w:before="12"/>
              <w:ind w:left="20"/>
              <w:jc w:val="center"/>
              <w:rPr>
                <w:sz w:val="16"/>
              </w:rPr>
            </w:pPr>
            <w:r>
              <w:rPr>
                <w:color w:val="231F20"/>
                <w:w w:val="68"/>
                <w:sz w:val="16"/>
              </w:rPr>
              <w:t>C</w:t>
            </w:r>
          </w:p>
        </w:tc>
        <w:tc>
          <w:tcPr>
            <w:tcW w:w="288" w:type="dxa"/>
          </w:tcPr>
          <w:p>
            <w:pPr>
              <w:pStyle w:val="TableParagraph"/>
              <w:spacing w:line="149" w:lineRule="exact" w:before="12"/>
              <w:ind w:left="109"/>
              <w:rPr>
                <w:sz w:val="16"/>
              </w:rPr>
            </w:pPr>
            <w:r>
              <w:rPr>
                <w:color w:val="231F20"/>
                <w:w w:val="68"/>
                <w:sz w:val="16"/>
              </w:rPr>
              <w:t>C</w:t>
            </w:r>
          </w:p>
        </w:tc>
        <w:tc>
          <w:tcPr>
            <w:tcW w:w="288" w:type="dxa"/>
          </w:tcPr>
          <w:p>
            <w:pPr>
              <w:pStyle w:val="TableParagraph"/>
              <w:spacing w:line="149" w:lineRule="exact" w:before="12"/>
              <w:ind w:left="20"/>
              <w:jc w:val="center"/>
              <w:rPr>
                <w:sz w:val="16"/>
              </w:rPr>
            </w:pPr>
            <w:r>
              <w:rPr>
                <w:color w:val="231F20"/>
                <w:w w:val="71"/>
                <w:sz w:val="16"/>
              </w:rPr>
              <w:t>X</w:t>
            </w:r>
          </w:p>
        </w:tc>
        <w:tc>
          <w:tcPr>
            <w:tcW w:w="288" w:type="dxa"/>
          </w:tcPr>
          <w:p>
            <w:pPr>
              <w:pStyle w:val="TableParagraph"/>
              <w:spacing w:line="149" w:lineRule="exact" w:before="12"/>
              <w:ind w:right="90"/>
              <w:jc w:val="right"/>
              <w:rPr>
                <w:sz w:val="16"/>
              </w:rPr>
            </w:pPr>
            <w:r>
              <w:rPr>
                <w:color w:val="231F20"/>
                <w:w w:val="68"/>
                <w:sz w:val="16"/>
              </w:rPr>
              <w:t>E</w:t>
            </w:r>
          </w:p>
        </w:tc>
        <w:tc>
          <w:tcPr>
            <w:tcW w:w="288" w:type="dxa"/>
          </w:tcPr>
          <w:p>
            <w:pPr>
              <w:pStyle w:val="TableParagraph"/>
              <w:spacing w:line="149" w:lineRule="exact" w:before="12"/>
              <w:ind w:left="110"/>
              <w:rPr>
                <w:sz w:val="16"/>
              </w:rPr>
            </w:pPr>
            <w:r>
              <w:rPr>
                <w:color w:val="231F20"/>
                <w:w w:val="71"/>
                <w:sz w:val="16"/>
              </w:rPr>
              <w:t>X</w:t>
            </w:r>
          </w:p>
        </w:tc>
        <w:tc>
          <w:tcPr>
            <w:tcW w:w="288" w:type="dxa"/>
          </w:tcPr>
          <w:p>
            <w:pPr>
              <w:pStyle w:val="TableParagraph"/>
              <w:spacing w:line="149" w:lineRule="exact" w:before="12"/>
              <w:ind w:left="20"/>
              <w:jc w:val="center"/>
              <w:rPr>
                <w:sz w:val="16"/>
              </w:rPr>
            </w:pPr>
            <w:r>
              <w:rPr>
                <w:color w:val="231F20"/>
                <w:w w:val="71"/>
                <w:sz w:val="16"/>
              </w:rPr>
              <w:t>X</w:t>
            </w:r>
          </w:p>
        </w:tc>
        <w:tc>
          <w:tcPr>
            <w:tcW w:w="288" w:type="dxa"/>
          </w:tcPr>
          <w:p>
            <w:pPr>
              <w:pStyle w:val="TableParagraph"/>
              <w:spacing w:line="149" w:lineRule="exact" w:before="12"/>
              <w:ind w:left="19"/>
              <w:jc w:val="center"/>
              <w:rPr>
                <w:sz w:val="16"/>
              </w:rPr>
            </w:pPr>
            <w:r>
              <w:rPr>
                <w:color w:val="231F20"/>
                <w:w w:val="68"/>
                <w:sz w:val="16"/>
              </w:rPr>
              <w:t>E</w:t>
            </w:r>
          </w:p>
        </w:tc>
        <w:tc>
          <w:tcPr>
            <w:tcW w:w="288" w:type="dxa"/>
          </w:tcPr>
          <w:p>
            <w:pPr>
              <w:pStyle w:val="TableParagraph"/>
              <w:spacing w:line="149" w:lineRule="exact" w:before="12"/>
              <w:ind w:left="20"/>
              <w:jc w:val="center"/>
              <w:rPr>
                <w:sz w:val="16"/>
              </w:rPr>
            </w:pPr>
            <w:r>
              <w:rPr>
                <w:color w:val="231F20"/>
                <w:w w:val="68"/>
                <w:sz w:val="16"/>
              </w:rPr>
              <w:t>E</w:t>
            </w:r>
          </w:p>
        </w:tc>
        <w:tc>
          <w:tcPr>
            <w:tcW w:w="288" w:type="dxa"/>
          </w:tcPr>
          <w:p>
            <w:pPr>
              <w:pStyle w:val="TableParagraph"/>
              <w:spacing w:line="149" w:lineRule="exact" w:before="12"/>
              <w:ind w:right="90"/>
              <w:jc w:val="right"/>
              <w:rPr>
                <w:sz w:val="16"/>
              </w:rPr>
            </w:pPr>
            <w:r>
              <w:rPr>
                <w:color w:val="231F20"/>
                <w:w w:val="68"/>
                <w:sz w:val="16"/>
              </w:rPr>
              <w:t>E</w:t>
            </w:r>
          </w:p>
        </w:tc>
      </w:tr>
      <w:tr>
        <w:trPr>
          <w:trHeight w:val="191" w:hRule="atLeast"/>
        </w:trPr>
        <w:tc>
          <w:tcPr>
            <w:tcW w:w="2227" w:type="dxa"/>
            <w:vMerge/>
            <w:tcBorders>
              <w:top w:val="nil"/>
              <w:left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39" w:lineRule="exact" w:before="32"/>
              <w:ind w:left="5"/>
              <w:rPr>
                <w:sz w:val="16"/>
              </w:rPr>
            </w:pPr>
            <w:r>
              <w:rPr>
                <w:color w:val="231F20"/>
                <w:w w:val="80"/>
                <w:sz w:val="16"/>
              </w:rPr>
              <w:t>XENON</w:t>
            </w:r>
          </w:p>
        </w:tc>
        <w:tc>
          <w:tcPr>
            <w:tcW w:w="288" w:type="dxa"/>
          </w:tcPr>
          <w:p>
            <w:pPr>
              <w:pStyle w:val="TableParagraph"/>
              <w:spacing w:line="139" w:lineRule="exact" w:before="32"/>
              <w:ind w:left="112"/>
              <w:rPr>
                <w:sz w:val="16"/>
              </w:rPr>
            </w:pPr>
            <w:r>
              <w:rPr>
                <w:color w:val="231F20"/>
                <w:w w:val="68"/>
                <w:sz w:val="16"/>
              </w:rPr>
              <w:t>E</w:t>
            </w:r>
          </w:p>
        </w:tc>
        <w:tc>
          <w:tcPr>
            <w:tcW w:w="288" w:type="dxa"/>
          </w:tcPr>
          <w:p>
            <w:pPr>
              <w:pStyle w:val="TableParagraph"/>
              <w:spacing w:line="139" w:lineRule="exact" w:before="32"/>
              <w:ind w:left="20"/>
              <w:jc w:val="center"/>
              <w:rPr>
                <w:sz w:val="16"/>
              </w:rPr>
            </w:pPr>
            <w:r>
              <w:rPr>
                <w:color w:val="231F20"/>
                <w:w w:val="68"/>
                <w:sz w:val="16"/>
              </w:rPr>
              <w:t>E</w:t>
            </w:r>
          </w:p>
        </w:tc>
        <w:tc>
          <w:tcPr>
            <w:tcW w:w="288" w:type="dxa"/>
          </w:tcPr>
          <w:p>
            <w:pPr>
              <w:pStyle w:val="TableParagraph"/>
              <w:spacing w:line="139" w:lineRule="exact" w:before="32"/>
              <w:ind w:left="112"/>
              <w:rPr>
                <w:sz w:val="16"/>
              </w:rPr>
            </w:pPr>
            <w:r>
              <w:rPr>
                <w:color w:val="231F20"/>
                <w:w w:val="68"/>
                <w:sz w:val="16"/>
              </w:rPr>
              <w:t>E</w:t>
            </w:r>
          </w:p>
        </w:tc>
        <w:tc>
          <w:tcPr>
            <w:tcW w:w="288" w:type="dxa"/>
          </w:tcPr>
          <w:p>
            <w:pPr>
              <w:pStyle w:val="TableParagraph"/>
              <w:spacing w:line="139" w:lineRule="exact" w:before="32"/>
              <w:ind w:left="20"/>
              <w:jc w:val="center"/>
              <w:rPr>
                <w:sz w:val="16"/>
              </w:rPr>
            </w:pPr>
            <w:r>
              <w:rPr>
                <w:color w:val="231F20"/>
                <w:w w:val="68"/>
                <w:sz w:val="16"/>
              </w:rPr>
              <w:t>E</w:t>
            </w:r>
          </w:p>
        </w:tc>
        <w:tc>
          <w:tcPr>
            <w:tcW w:w="288" w:type="dxa"/>
          </w:tcPr>
          <w:p>
            <w:pPr>
              <w:pStyle w:val="TableParagraph"/>
              <w:spacing w:line="139" w:lineRule="exact" w:before="32"/>
              <w:ind w:right="90"/>
              <w:jc w:val="right"/>
              <w:rPr>
                <w:sz w:val="16"/>
              </w:rPr>
            </w:pPr>
            <w:r>
              <w:rPr>
                <w:color w:val="231F20"/>
                <w:w w:val="68"/>
                <w:sz w:val="16"/>
              </w:rPr>
              <w:t>E</w:t>
            </w:r>
          </w:p>
        </w:tc>
        <w:tc>
          <w:tcPr>
            <w:tcW w:w="288" w:type="dxa"/>
          </w:tcPr>
          <w:p>
            <w:pPr>
              <w:pStyle w:val="TableParagraph"/>
              <w:spacing w:line="139" w:lineRule="exact" w:before="32"/>
              <w:ind w:left="112"/>
              <w:rPr>
                <w:sz w:val="16"/>
              </w:rPr>
            </w:pPr>
            <w:r>
              <w:rPr>
                <w:color w:val="231F20"/>
                <w:w w:val="68"/>
                <w:sz w:val="16"/>
              </w:rPr>
              <w:t>E</w:t>
            </w:r>
          </w:p>
        </w:tc>
        <w:tc>
          <w:tcPr>
            <w:tcW w:w="288" w:type="dxa"/>
          </w:tcPr>
          <w:p>
            <w:pPr>
              <w:pStyle w:val="TableParagraph"/>
              <w:spacing w:line="139" w:lineRule="exact" w:before="32"/>
              <w:ind w:left="20"/>
              <w:jc w:val="center"/>
              <w:rPr>
                <w:sz w:val="16"/>
              </w:rPr>
            </w:pPr>
            <w:r>
              <w:rPr>
                <w:color w:val="231F20"/>
                <w:w w:val="68"/>
                <w:sz w:val="16"/>
              </w:rPr>
              <w:t>E</w:t>
            </w: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line="139" w:lineRule="exact" w:before="32"/>
              <w:ind w:right="90"/>
              <w:jc w:val="right"/>
              <w:rPr>
                <w:sz w:val="16"/>
              </w:rPr>
            </w:pPr>
            <w:r>
              <w:rPr>
                <w:color w:val="231F20"/>
                <w:w w:val="68"/>
                <w:sz w:val="16"/>
              </w:rPr>
              <w:t>E</w:t>
            </w:r>
          </w:p>
        </w:tc>
      </w:tr>
      <w:tr>
        <w:trPr>
          <w:trHeight w:val="211" w:hRule="atLeast"/>
        </w:trPr>
        <w:tc>
          <w:tcPr>
            <w:tcW w:w="2227" w:type="dxa"/>
            <w:tcBorders>
              <w:left w:val="nil"/>
            </w:tcBorders>
          </w:tcPr>
          <w:p>
            <w:pPr>
              <w:pStyle w:val="TableParagraph"/>
              <w:spacing w:line="149" w:lineRule="exact" w:before="42"/>
              <w:ind w:left="4"/>
              <w:rPr>
                <w:sz w:val="16"/>
              </w:rPr>
            </w:pPr>
            <w:r>
              <w:rPr>
                <w:color w:val="231F20"/>
                <w:w w:val="80"/>
                <w:sz w:val="16"/>
              </w:rPr>
              <w:t>TRIBUTYL PHOSPHATE</w:t>
            </w:r>
          </w:p>
        </w:tc>
        <w:tc>
          <w:tcPr>
            <w:tcW w:w="288" w:type="dxa"/>
          </w:tcPr>
          <w:p>
            <w:pPr>
              <w:pStyle w:val="TableParagraph"/>
              <w:spacing w:line="149" w:lineRule="exact" w:before="42"/>
              <w:ind w:right="86"/>
              <w:jc w:val="right"/>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line="149" w:lineRule="exact" w:before="42"/>
              <w:ind w:left="19"/>
              <w:jc w:val="center"/>
              <w:rPr>
                <w:sz w:val="16"/>
              </w:rPr>
            </w:pPr>
            <w:r>
              <w:rPr>
                <w:color w:val="231F20"/>
                <w:w w:val="71"/>
                <w:sz w:val="16"/>
              </w:rPr>
              <w:t>X</w:t>
            </w:r>
          </w:p>
        </w:tc>
        <w:tc>
          <w:tcPr>
            <w:tcW w:w="288" w:type="dxa"/>
          </w:tcPr>
          <w:p>
            <w:pPr>
              <w:pStyle w:val="TableParagraph"/>
              <w:spacing w:line="149" w:lineRule="exact" w:before="42"/>
              <w:ind w:left="107"/>
              <w:rPr>
                <w:sz w:val="16"/>
              </w:rPr>
            </w:pPr>
            <w:r>
              <w:rPr>
                <w:color w:val="231F20"/>
                <w:w w:val="65"/>
                <w:sz w:val="16"/>
              </w:rPr>
              <w:t>G</w:t>
            </w:r>
          </w:p>
        </w:tc>
        <w:tc>
          <w:tcPr>
            <w:tcW w:w="288" w:type="dxa"/>
          </w:tcPr>
          <w:p>
            <w:pPr>
              <w:pStyle w:val="TableParagraph"/>
              <w:spacing w:line="149" w:lineRule="exact" w:before="42"/>
              <w:ind w:left="19"/>
              <w:jc w:val="center"/>
              <w:rPr>
                <w:sz w:val="16"/>
              </w:rPr>
            </w:pPr>
            <w:r>
              <w:rPr>
                <w:color w:val="231F20"/>
                <w:w w:val="72"/>
                <w:sz w:val="16"/>
              </w:rPr>
              <w:t>F</w:t>
            </w:r>
          </w:p>
        </w:tc>
        <w:tc>
          <w:tcPr>
            <w:tcW w:w="288" w:type="dxa"/>
          </w:tcPr>
          <w:p>
            <w:pPr>
              <w:pStyle w:val="TableParagraph"/>
              <w:spacing w:line="149" w:lineRule="exact" w:before="42"/>
              <w:ind w:right="87"/>
              <w:jc w:val="right"/>
              <w:rPr>
                <w:sz w:val="16"/>
              </w:rPr>
            </w:pPr>
            <w:r>
              <w:rPr>
                <w:color w:val="231F20"/>
                <w:w w:val="68"/>
                <w:sz w:val="16"/>
              </w:rPr>
              <w:t>C</w:t>
            </w:r>
          </w:p>
        </w:tc>
        <w:tc>
          <w:tcPr>
            <w:tcW w:w="288" w:type="dxa"/>
          </w:tcPr>
          <w:p>
            <w:pPr>
              <w:pStyle w:val="TableParagraph"/>
              <w:spacing w:line="149" w:lineRule="exact" w:before="42"/>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49" w:lineRule="exact" w:before="42"/>
              <w:ind w:left="19"/>
              <w:jc w:val="center"/>
              <w:rPr>
                <w:sz w:val="16"/>
              </w:rPr>
            </w:pPr>
            <w:r>
              <w:rPr>
                <w:color w:val="231F20"/>
                <w:w w:val="72"/>
                <w:sz w:val="16"/>
              </w:rPr>
              <w:t>F</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49" w:lineRule="exact" w:before="42"/>
              <w:ind w:left="5"/>
              <w:rPr>
                <w:sz w:val="16"/>
              </w:rPr>
            </w:pPr>
            <w:r>
              <w:rPr>
                <w:color w:val="231F20"/>
                <w:w w:val="80"/>
                <w:sz w:val="16"/>
              </w:rPr>
              <w:t>XYLENE, XYLON</w:t>
            </w:r>
          </w:p>
        </w:tc>
        <w:tc>
          <w:tcPr>
            <w:tcW w:w="288" w:type="dxa"/>
          </w:tcPr>
          <w:p>
            <w:pPr>
              <w:pStyle w:val="TableParagraph"/>
              <w:spacing w:line="149" w:lineRule="exact" w:before="42"/>
              <w:ind w:left="111"/>
              <w:rPr>
                <w:sz w:val="16"/>
              </w:rPr>
            </w:pPr>
            <w:r>
              <w:rPr>
                <w:color w:val="231F20"/>
                <w:w w:val="71"/>
                <w:sz w:val="16"/>
              </w:rPr>
              <w:t>X</w:t>
            </w:r>
          </w:p>
        </w:tc>
        <w:tc>
          <w:tcPr>
            <w:tcW w:w="288" w:type="dxa"/>
          </w:tcPr>
          <w:p>
            <w:pPr>
              <w:pStyle w:val="TableParagraph"/>
              <w:spacing w:line="149" w:lineRule="exact" w:before="42"/>
              <w:ind w:left="20"/>
              <w:jc w:val="center"/>
              <w:rPr>
                <w:sz w:val="16"/>
              </w:rPr>
            </w:pPr>
            <w:r>
              <w:rPr>
                <w:color w:val="231F20"/>
                <w:w w:val="71"/>
                <w:sz w:val="16"/>
              </w:rPr>
              <w:t>X</w:t>
            </w:r>
          </w:p>
        </w:tc>
        <w:tc>
          <w:tcPr>
            <w:tcW w:w="288" w:type="dxa"/>
          </w:tcPr>
          <w:p>
            <w:pPr>
              <w:pStyle w:val="TableParagraph"/>
              <w:spacing w:line="149" w:lineRule="exact" w:before="42"/>
              <w:ind w:left="111"/>
              <w:rPr>
                <w:sz w:val="16"/>
              </w:rPr>
            </w:pPr>
            <w:r>
              <w:rPr>
                <w:color w:val="231F20"/>
                <w:w w:val="71"/>
                <w:sz w:val="16"/>
              </w:rPr>
              <w:t>X</w:t>
            </w:r>
          </w:p>
        </w:tc>
        <w:tc>
          <w:tcPr>
            <w:tcW w:w="288" w:type="dxa"/>
          </w:tcPr>
          <w:p>
            <w:pPr>
              <w:pStyle w:val="TableParagraph"/>
              <w:spacing w:line="149" w:lineRule="exact" w:before="42"/>
              <w:ind w:left="20"/>
              <w:jc w:val="center"/>
              <w:rPr>
                <w:sz w:val="16"/>
              </w:rPr>
            </w:pPr>
            <w:r>
              <w:rPr>
                <w:color w:val="231F20"/>
                <w:w w:val="71"/>
                <w:sz w:val="16"/>
              </w:rPr>
              <w:t>X</w:t>
            </w:r>
          </w:p>
        </w:tc>
        <w:tc>
          <w:tcPr>
            <w:tcW w:w="288" w:type="dxa"/>
          </w:tcPr>
          <w:p>
            <w:pPr>
              <w:pStyle w:val="TableParagraph"/>
              <w:spacing w:line="149" w:lineRule="exact" w:before="42"/>
              <w:ind w:right="88"/>
              <w:jc w:val="right"/>
              <w:rPr>
                <w:sz w:val="16"/>
              </w:rPr>
            </w:pPr>
            <w:r>
              <w:rPr>
                <w:color w:val="231F20"/>
                <w:w w:val="71"/>
                <w:sz w:val="16"/>
              </w:rPr>
              <w:t>X</w:t>
            </w:r>
          </w:p>
        </w:tc>
        <w:tc>
          <w:tcPr>
            <w:tcW w:w="288" w:type="dxa"/>
          </w:tcPr>
          <w:p>
            <w:pPr>
              <w:pStyle w:val="TableParagraph"/>
              <w:spacing w:line="149" w:lineRule="exact" w:before="42"/>
              <w:ind w:left="111"/>
              <w:rPr>
                <w:sz w:val="16"/>
              </w:rPr>
            </w:pPr>
            <w:r>
              <w:rPr>
                <w:color w:val="231F20"/>
                <w:w w:val="71"/>
                <w:sz w:val="16"/>
              </w:rPr>
              <w:t>X</w:t>
            </w:r>
          </w:p>
        </w:tc>
        <w:tc>
          <w:tcPr>
            <w:tcW w:w="288" w:type="dxa"/>
          </w:tcPr>
          <w:p>
            <w:pPr>
              <w:pStyle w:val="TableParagraph"/>
              <w:spacing w:line="149" w:lineRule="exact" w:before="42"/>
              <w:ind w:left="20"/>
              <w:jc w:val="center"/>
              <w:rPr>
                <w:sz w:val="16"/>
              </w:rPr>
            </w:pPr>
            <w:r>
              <w:rPr>
                <w:color w:val="231F20"/>
                <w:w w:val="71"/>
                <w:sz w:val="16"/>
              </w:rPr>
              <w:t>X</w:t>
            </w:r>
          </w:p>
        </w:tc>
        <w:tc>
          <w:tcPr>
            <w:tcW w:w="288" w:type="dxa"/>
          </w:tcPr>
          <w:p>
            <w:pPr>
              <w:pStyle w:val="TableParagraph"/>
              <w:spacing w:line="149" w:lineRule="exact" w:before="42"/>
              <w:ind w:left="20"/>
              <w:jc w:val="center"/>
              <w:rPr>
                <w:sz w:val="16"/>
              </w:rPr>
            </w:pPr>
            <w:r>
              <w:rPr>
                <w:color w:val="231F20"/>
                <w:w w:val="72"/>
                <w:sz w:val="16"/>
              </w:rPr>
              <w:t>F</w:t>
            </w:r>
          </w:p>
        </w:tc>
        <w:tc>
          <w:tcPr>
            <w:tcW w:w="288" w:type="dxa"/>
          </w:tcPr>
          <w:p>
            <w:pPr>
              <w:pStyle w:val="TableParagraph"/>
              <w:spacing w:line="149" w:lineRule="exact" w:before="42"/>
              <w:ind w:left="20"/>
              <w:jc w:val="center"/>
              <w:rPr>
                <w:sz w:val="16"/>
              </w:rPr>
            </w:pPr>
            <w:r>
              <w:rPr>
                <w:color w:val="231F20"/>
                <w:w w:val="72"/>
                <w:sz w:val="16"/>
              </w:rPr>
              <w:t>F</w:t>
            </w:r>
          </w:p>
        </w:tc>
        <w:tc>
          <w:tcPr>
            <w:tcW w:w="288" w:type="dxa"/>
          </w:tcPr>
          <w:p>
            <w:pPr>
              <w:pStyle w:val="TableParagraph"/>
              <w:spacing w:line="149" w:lineRule="exact" w:before="42"/>
              <w:ind w:right="88"/>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49" w:lineRule="exact" w:before="32"/>
              <w:ind w:left="4"/>
              <w:rPr>
                <w:sz w:val="16"/>
              </w:rPr>
            </w:pPr>
            <w:r>
              <w:rPr>
                <w:color w:val="231F20"/>
                <w:w w:val="85"/>
                <w:sz w:val="16"/>
              </w:rPr>
              <w:t>TRIBUTYLAMINE</w:t>
            </w:r>
          </w:p>
        </w:tc>
        <w:tc>
          <w:tcPr>
            <w:tcW w:w="288" w:type="dxa"/>
          </w:tcPr>
          <w:p>
            <w:pPr>
              <w:pStyle w:val="TableParagraph"/>
              <w:spacing w:line="149" w:lineRule="exact" w:before="32"/>
              <w:ind w:right="90"/>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49" w:lineRule="exact" w:before="32"/>
              <w:ind w:left="19"/>
              <w:jc w:val="center"/>
              <w:rPr>
                <w:sz w:val="16"/>
              </w:rPr>
            </w:pPr>
            <w:r>
              <w:rPr>
                <w:color w:val="231F20"/>
                <w:w w:val="72"/>
                <w:sz w:val="16"/>
              </w:rPr>
              <w:t>F</w:t>
            </w:r>
          </w:p>
        </w:tc>
        <w:tc>
          <w:tcPr>
            <w:tcW w:w="288" w:type="dxa"/>
          </w:tcPr>
          <w:p>
            <w:pPr>
              <w:pStyle w:val="TableParagraph"/>
              <w:spacing w:before="0"/>
              <w:rPr>
                <w:rFonts w:ascii="Times New Roman"/>
                <w:sz w:val="14"/>
              </w:rPr>
            </w:pPr>
          </w:p>
        </w:tc>
        <w:tc>
          <w:tcPr>
            <w:tcW w:w="288" w:type="dxa"/>
          </w:tcPr>
          <w:p>
            <w:pPr>
              <w:pStyle w:val="TableParagraph"/>
              <w:spacing w:line="149" w:lineRule="exact" w:before="32"/>
              <w:ind w:left="19"/>
              <w:jc w:val="center"/>
              <w:rPr>
                <w:sz w:val="16"/>
              </w:rPr>
            </w:pPr>
            <w:r>
              <w:rPr>
                <w:color w:val="231F20"/>
                <w:w w:val="65"/>
                <w:sz w:val="16"/>
              </w:rPr>
              <w:t>G</w:t>
            </w:r>
          </w:p>
        </w:tc>
        <w:tc>
          <w:tcPr>
            <w:tcW w:w="288" w:type="dxa"/>
          </w:tcPr>
          <w:p>
            <w:pPr>
              <w:pStyle w:val="TableParagraph"/>
              <w:spacing w:line="149" w:lineRule="exact" w:before="32"/>
              <w:ind w:right="86"/>
              <w:jc w:val="right"/>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49" w:lineRule="exact" w:before="32"/>
              <w:ind w:left="19"/>
              <w:jc w:val="center"/>
              <w:rPr>
                <w:sz w:val="16"/>
              </w:rPr>
            </w:pPr>
            <w:r>
              <w:rPr>
                <w:color w:val="231F20"/>
                <w:w w:val="65"/>
                <w:sz w:val="16"/>
              </w:rPr>
              <w:t>G</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49" w:lineRule="exact" w:before="32"/>
              <w:ind w:left="5"/>
              <w:rPr>
                <w:sz w:val="16"/>
              </w:rPr>
            </w:pPr>
            <w:r>
              <w:rPr>
                <w:color w:val="231F20"/>
                <w:w w:val="85"/>
                <w:sz w:val="16"/>
              </w:rPr>
              <w:t>XYLIDINE</w:t>
            </w:r>
          </w:p>
        </w:tc>
        <w:tc>
          <w:tcPr>
            <w:tcW w:w="288" w:type="dxa"/>
          </w:tcPr>
          <w:p>
            <w:pPr>
              <w:pStyle w:val="TableParagraph"/>
              <w:spacing w:line="149" w:lineRule="exact" w:before="32"/>
              <w:ind w:left="108"/>
              <w:rPr>
                <w:sz w:val="16"/>
              </w:rPr>
            </w:pPr>
            <w:r>
              <w:rPr>
                <w:color w:val="231F20"/>
                <w:w w:val="65"/>
                <w:sz w:val="16"/>
              </w:rPr>
              <w:t>G</w:t>
            </w:r>
          </w:p>
        </w:tc>
        <w:tc>
          <w:tcPr>
            <w:tcW w:w="288" w:type="dxa"/>
          </w:tcPr>
          <w:p>
            <w:pPr>
              <w:pStyle w:val="TableParagraph"/>
              <w:spacing w:line="149" w:lineRule="exact" w:before="32"/>
              <w:ind w:left="20"/>
              <w:jc w:val="center"/>
              <w:rPr>
                <w:sz w:val="16"/>
              </w:rPr>
            </w:pPr>
            <w:r>
              <w:rPr>
                <w:color w:val="231F20"/>
                <w:w w:val="71"/>
                <w:sz w:val="16"/>
              </w:rPr>
              <w:t>X</w:t>
            </w:r>
          </w:p>
        </w:tc>
        <w:tc>
          <w:tcPr>
            <w:tcW w:w="288" w:type="dxa"/>
          </w:tcPr>
          <w:p>
            <w:pPr>
              <w:pStyle w:val="TableParagraph"/>
              <w:spacing w:line="149" w:lineRule="exact" w:before="32"/>
              <w:ind w:left="111"/>
              <w:rPr>
                <w:sz w:val="16"/>
              </w:rPr>
            </w:pPr>
            <w:r>
              <w:rPr>
                <w:color w:val="231F20"/>
                <w:w w:val="71"/>
                <w:sz w:val="16"/>
              </w:rPr>
              <w:t>X</w:t>
            </w:r>
          </w:p>
        </w:tc>
        <w:tc>
          <w:tcPr>
            <w:tcW w:w="288" w:type="dxa"/>
          </w:tcPr>
          <w:p>
            <w:pPr>
              <w:pStyle w:val="TableParagraph"/>
              <w:spacing w:line="149" w:lineRule="exact" w:before="32"/>
              <w:ind w:left="20"/>
              <w:jc w:val="center"/>
              <w:rPr>
                <w:sz w:val="16"/>
              </w:rPr>
            </w:pPr>
            <w:r>
              <w:rPr>
                <w:color w:val="231F20"/>
                <w:w w:val="65"/>
                <w:sz w:val="16"/>
              </w:rPr>
              <w:t>G</w:t>
            </w:r>
          </w:p>
        </w:tc>
        <w:tc>
          <w:tcPr>
            <w:tcW w:w="288" w:type="dxa"/>
          </w:tcPr>
          <w:p>
            <w:pPr>
              <w:pStyle w:val="TableParagraph"/>
              <w:spacing w:line="149" w:lineRule="exact" w:before="32"/>
              <w:ind w:right="87"/>
              <w:jc w:val="right"/>
              <w:rPr>
                <w:sz w:val="16"/>
              </w:rPr>
            </w:pPr>
            <w:r>
              <w:rPr>
                <w:color w:val="231F20"/>
                <w:w w:val="68"/>
                <w:sz w:val="16"/>
              </w:rPr>
              <w:t>C</w:t>
            </w:r>
          </w:p>
        </w:tc>
        <w:tc>
          <w:tcPr>
            <w:tcW w:w="288" w:type="dxa"/>
          </w:tcPr>
          <w:p>
            <w:pPr>
              <w:pStyle w:val="TableParagraph"/>
              <w:spacing w:line="149" w:lineRule="exact" w:before="32"/>
              <w:ind w:left="111"/>
              <w:rPr>
                <w:sz w:val="16"/>
              </w:rPr>
            </w:pPr>
            <w:r>
              <w:rPr>
                <w:color w:val="231F20"/>
                <w:w w:val="71"/>
                <w:sz w:val="16"/>
              </w:rPr>
              <w:t>X</w:t>
            </w:r>
          </w:p>
        </w:tc>
        <w:tc>
          <w:tcPr>
            <w:tcW w:w="288" w:type="dxa"/>
          </w:tcPr>
          <w:p>
            <w:pPr>
              <w:pStyle w:val="TableParagraph"/>
              <w:spacing w:line="149" w:lineRule="exact" w:before="32"/>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49" w:lineRule="exact" w:before="32"/>
              <w:ind w:right="87"/>
              <w:jc w:val="right"/>
              <w:rPr>
                <w:sz w:val="16"/>
              </w:rPr>
            </w:pPr>
            <w:r>
              <w:rPr>
                <w:color w:val="231F20"/>
                <w:w w:val="68"/>
                <w:sz w:val="16"/>
              </w:rPr>
              <w:t>C</w:t>
            </w:r>
          </w:p>
        </w:tc>
      </w:tr>
      <w:tr>
        <w:trPr>
          <w:trHeight w:val="201" w:hRule="atLeast"/>
        </w:trPr>
        <w:tc>
          <w:tcPr>
            <w:tcW w:w="2227" w:type="dxa"/>
            <w:tcBorders>
              <w:left w:val="nil"/>
            </w:tcBorders>
          </w:tcPr>
          <w:p>
            <w:pPr>
              <w:pStyle w:val="TableParagraph"/>
              <w:spacing w:line="149" w:lineRule="exact" w:before="32"/>
              <w:ind w:left="4"/>
              <w:rPr>
                <w:sz w:val="16"/>
              </w:rPr>
            </w:pPr>
            <w:r>
              <w:rPr>
                <w:color w:val="231F20"/>
                <w:w w:val="80"/>
                <w:sz w:val="16"/>
              </w:rPr>
              <w:t>TRICHLOROACETIC ACID</w:t>
            </w:r>
          </w:p>
        </w:tc>
        <w:tc>
          <w:tcPr>
            <w:tcW w:w="288" w:type="dxa"/>
          </w:tcPr>
          <w:p>
            <w:pPr>
              <w:pStyle w:val="TableParagraph"/>
              <w:spacing w:line="149" w:lineRule="exact" w:before="32"/>
              <w:ind w:right="87"/>
              <w:jc w:val="right"/>
              <w:rPr>
                <w:sz w:val="16"/>
              </w:rPr>
            </w:pPr>
            <w:r>
              <w:rPr>
                <w:color w:val="231F20"/>
                <w:w w:val="68"/>
                <w:sz w:val="16"/>
              </w:rPr>
              <w:t>C</w:t>
            </w:r>
          </w:p>
        </w:tc>
        <w:tc>
          <w:tcPr>
            <w:tcW w:w="288" w:type="dxa"/>
          </w:tcPr>
          <w:p>
            <w:pPr>
              <w:pStyle w:val="TableParagraph"/>
              <w:spacing w:line="149" w:lineRule="exact" w:before="32"/>
              <w:ind w:left="109"/>
              <w:rPr>
                <w:sz w:val="16"/>
              </w:rPr>
            </w:pPr>
            <w:r>
              <w:rPr>
                <w:color w:val="231F20"/>
                <w:w w:val="68"/>
                <w:sz w:val="16"/>
              </w:rPr>
              <w:t>C</w:t>
            </w:r>
          </w:p>
        </w:tc>
        <w:tc>
          <w:tcPr>
            <w:tcW w:w="288" w:type="dxa"/>
          </w:tcPr>
          <w:p>
            <w:pPr>
              <w:pStyle w:val="TableParagraph"/>
              <w:spacing w:line="149" w:lineRule="exact" w:before="32"/>
              <w:ind w:left="19"/>
              <w:jc w:val="center"/>
              <w:rPr>
                <w:sz w:val="16"/>
              </w:rPr>
            </w:pPr>
            <w:r>
              <w:rPr>
                <w:color w:val="231F20"/>
                <w:w w:val="71"/>
                <w:sz w:val="16"/>
              </w:rPr>
              <w:t>X</w:t>
            </w:r>
          </w:p>
        </w:tc>
        <w:tc>
          <w:tcPr>
            <w:tcW w:w="288" w:type="dxa"/>
          </w:tcPr>
          <w:p>
            <w:pPr>
              <w:pStyle w:val="TableParagraph"/>
              <w:spacing w:line="149" w:lineRule="exact" w:before="32"/>
              <w:ind w:left="109"/>
              <w:rPr>
                <w:sz w:val="16"/>
              </w:rPr>
            </w:pPr>
            <w:r>
              <w:rPr>
                <w:color w:val="231F20"/>
                <w:w w:val="68"/>
                <w:sz w:val="16"/>
              </w:rPr>
              <w:t>C</w:t>
            </w:r>
          </w:p>
        </w:tc>
        <w:tc>
          <w:tcPr>
            <w:tcW w:w="288" w:type="dxa"/>
          </w:tcPr>
          <w:p>
            <w:pPr>
              <w:pStyle w:val="TableParagraph"/>
              <w:spacing w:line="149" w:lineRule="exact" w:before="32"/>
              <w:ind w:left="19"/>
              <w:jc w:val="center"/>
              <w:rPr>
                <w:sz w:val="16"/>
              </w:rPr>
            </w:pPr>
            <w:r>
              <w:rPr>
                <w:color w:val="231F20"/>
                <w:w w:val="68"/>
                <w:sz w:val="16"/>
              </w:rPr>
              <w:t>C</w:t>
            </w:r>
          </w:p>
        </w:tc>
        <w:tc>
          <w:tcPr>
            <w:tcW w:w="288" w:type="dxa"/>
          </w:tcPr>
          <w:p>
            <w:pPr>
              <w:pStyle w:val="TableParagraph"/>
              <w:spacing w:line="149" w:lineRule="exact" w:before="32"/>
              <w:ind w:right="87"/>
              <w:jc w:val="right"/>
              <w:rPr>
                <w:sz w:val="16"/>
              </w:rPr>
            </w:pPr>
            <w:r>
              <w:rPr>
                <w:color w:val="231F20"/>
                <w:w w:val="68"/>
                <w:sz w:val="16"/>
              </w:rPr>
              <w:t>C</w:t>
            </w:r>
          </w:p>
        </w:tc>
        <w:tc>
          <w:tcPr>
            <w:tcW w:w="288" w:type="dxa"/>
          </w:tcPr>
          <w:p>
            <w:pPr>
              <w:pStyle w:val="TableParagraph"/>
              <w:spacing w:line="149" w:lineRule="exact" w:before="32"/>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49" w:lineRule="exact" w:before="32"/>
              <w:ind w:left="19"/>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49" w:lineRule="exact" w:before="32"/>
              <w:ind w:left="5"/>
              <w:rPr>
                <w:sz w:val="16"/>
              </w:rPr>
            </w:pPr>
            <w:r>
              <w:rPr>
                <w:color w:val="231F20"/>
                <w:w w:val="80"/>
                <w:sz w:val="16"/>
              </w:rPr>
              <w:t>ZEOLITES</w:t>
            </w:r>
          </w:p>
        </w:tc>
        <w:tc>
          <w:tcPr>
            <w:tcW w:w="288" w:type="dxa"/>
          </w:tcPr>
          <w:p>
            <w:pPr>
              <w:pStyle w:val="TableParagraph"/>
              <w:spacing w:line="149" w:lineRule="exact" w:before="32"/>
              <w:ind w:left="112"/>
              <w:rPr>
                <w:sz w:val="16"/>
              </w:rPr>
            </w:pPr>
            <w:r>
              <w:rPr>
                <w:color w:val="231F20"/>
                <w:w w:val="68"/>
                <w:sz w:val="16"/>
              </w:rPr>
              <w:t>E</w:t>
            </w: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left="112"/>
              <w:rPr>
                <w:sz w:val="16"/>
              </w:rPr>
            </w:pPr>
            <w:r>
              <w:rPr>
                <w:color w:val="231F20"/>
                <w:w w:val="68"/>
                <w:sz w:val="16"/>
              </w:rPr>
              <w:t>E</w:t>
            </w: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right="90"/>
              <w:jc w:val="right"/>
              <w:rPr>
                <w:sz w:val="16"/>
              </w:rPr>
            </w:pPr>
            <w:r>
              <w:rPr>
                <w:color w:val="231F20"/>
                <w:w w:val="68"/>
                <w:sz w:val="16"/>
              </w:rPr>
              <w:t>E</w:t>
            </w:r>
          </w:p>
        </w:tc>
        <w:tc>
          <w:tcPr>
            <w:tcW w:w="288" w:type="dxa"/>
          </w:tcPr>
          <w:p>
            <w:pPr>
              <w:pStyle w:val="TableParagraph"/>
              <w:spacing w:line="149" w:lineRule="exact" w:before="32"/>
              <w:ind w:left="112"/>
              <w:rPr>
                <w:sz w:val="16"/>
              </w:rPr>
            </w:pPr>
            <w:r>
              <w:rPr>
                <w:color w:val="231F20"/>
                <w:w w:val="68"/>
                <w:sz w:val="16"/>
              </w:rPr>
              <w:t>E</w:t>
            </w: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49" w:lineRule="exact" w:before="32"/>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49" w:lineRule="exact" w:before="32"/>
              <w:ind w:left="4"/>
              <w:rPr>
                <w:sz w:val="16"/>
              </w:rPr>
            </w:pPr>
            <w:r>
              <w:rPr>
                <w:color w:val="231F20"/>
                <w:w w:val="80"/>
                <w:sz w:val="16"/>
              </w:rPr>
              <w:t>TRICHLOROBENZENE</w:t>
            </w:r>
          </w:p>
        </w:tc>
        <w:tc>
          <w:tcPr>
            <w:tcW w:w="288" w:type="dxa"/>
          </w:tcPr>
          <w:p>
            <w:pPr>
              <w:pStyle w:val="TableParagraph"/>
              <w:spacing w:line="149" w:lineRule="exact" w:before="32"/>
              <w:ind w:right="89"/>
              <w:jc w:val="right"/>
              <w:rPr>
                <w:sz w:val="16"/>
              </w:rPr>
            </w:pPr>
            <w:r>
              <w:rPr>
                <w:color w:val="231F20"/>
                <w:w w:val="71"/>
                <w:sz w:val="16"/>
              </w:rPr>
              <w:t>X</w:t>
            </w:r>
          </w:p>
        </w:tc>
        <w:tc>
          <w:tcPr>
            <w:tcW w:w="288" w:type="dxa"/>
          </w:tcPr>
          <w:p>
            <w:pPr>
              <w:pStyle w:val="TableParagraph"/>
              <w:spacing w:line="149" w:lineRule="exact" w:before="32"/>
              <w:ind w:left="110"/>
              <w:rPr>
                <w:sz w:val="16"/>
              </w:rPr>
            </w:pPr>
            <w:r>
              <w:rPr>
                <w:color w:val="231F20"/>
                <w:w w:val="71"/>
                <w:sz w:val="16"/>
              </w:rPr>
              <w:t>X</w:t>
            </w:r>
          </w:p>
        </w:tc>
        <w:tc>
          <w:tcPr>
            <w:tcW w:w="288" w:type="dxa"/>
          </w:tcPr>
          <w:p>
            <w:pPr>
              <w:pStyle w:val="TableParagraph"/>
              <w:spacing w:line="149" w:lineRule="exact" w:before="32"/>
              <w:ind w:left="19"/>
              <w:jc w:val="center"/>
              <w:rPr>
                <w:sz w:val="16"/>
              </w:rPr>
            </w:pPr>
            <w:r>
              <w:rPr>
                <w:color w:val="231F20"/>
                <w:w w:val="71"/>
                <w:sz w:val="16"/>
              </w:rPr>
              <w:t>X</w:t>
            </w:r>
          </w:p>
        </w:tc>
        <w:tc>
          <w:tcPr>
            <w:tcW w:w="288" w:type="dxa"/>
          </w:tcPr>
          <w:p>
            <w:pPr>
              <w:pStyle w:val="TableParagraph"/>
              <w:spacing w:line="149" w:lineRule="exact" w:before="32"/>
              <w:ind w:left="110"/>
              <w:rPr>
                <w:sz w:val="16"/>
              </w:rPr>
            </w:pPr>
            <w:r>
              <w:rPr>
                <w:color w:val="231F20"/>
                <w:w w:val="71"/>
                <w:sz w:val="16"/>
              </w:rPr>
              <w:t>X</w:t>
            </w:r>
          </w:p>
        </w:tc>
        <w:tc>
          <w:tcPr>
            <w:tcW w:w="288" w:type="dxa"/>
          </w:tcPr>
          <w:p>
            <w:pPr>
              <w:pStyle w:val="TableParagraph"/>
              <w:spacing w:line="149" w:lineRule="exact" w:before="32"/>
              <w:ind w:left="19"/>
              <w:jc w:val="center"/>
              <w:rPr>
                <w:sz w:val="16"/>
              </w:rPr>
            </w:pPr>
            <w:r>
              <w:rPr>
                <w:color w:val="231F20"/>
                <w:w w:val="68"/>
                <w:sz w:val="16"/>
              </w:rPr>
              <w:t>C</w:t>
            </w:r>
          </w:p>
        </w:tc>
        <w:tc>
          <w:tcPr>
            <w:tcW w:w="288" w:type="dxa"/>
          </w:tcPr>
          <w:p>
            <w:pPr>
              <w:pStyle w:val="TableParagraph"/>
              <w:spacing w:line="149" w:lineRule="exact" w:before="32"/>
              <w:ind w:right="89"/>
              <w:jc w:val="right"/>
              <w:rPr>
                <w:sz w:val="16"/>
              </w:rPr>
            </w:pPr>
            <w:r>
              <w:rPr>
                <w:color w:val="231F20"/>
                <w:w w:val="71"/>
                <w:sz w:val="16"/>
              </w:rPr>
              <w:t>X</w:t>
            </w:r>
          </w:p>
        </w:tc>
        <w:tc>
          <w:tcPr>
            <w:tcW w:w="288" w:type="dxa"/>
          </w:tcPr>
          <w:p>
            <w:pPr>
              <w:pStyle w:val="TableParagraph"/>
              <w:spacing w:line="149" w:lineRule="exact" w:before="32"/>
              <w:ind w:left="110"/>
              <w:rPr>
                <w:sz w:val="16"/>
              </w:rPr>
            </w:pPr>
            <w:r>
              <w:rPr>
                <w:color w:val="231F20"/>
                <w:w w:val="71"/>
                <w:sz w:val="16"/>
              </w:rPr>
              <w:t>X</w:t>
            </w:r>
          </w:p>
        </w:tc>
        <w:tc>
          <w:tcPr>
            <w:tcW w:w="288" w:type="dxa"/>
          </w:tcPr>
          <w:p>
            <w:pPr>
              <w:pStyle w:val="TableParagraph"/>
              <w:spacing w:line="149" w:lineRule="exact" w:before="32"/>
              <w:ind w:left="19"/>
              <w:jc w:val="center"/>
              <w:rPr>
                <w:sz w:val="16"/>
              </w:rPr>
            </w:pPr>
            <w:r>
              <w:rPr>
                <w:color w:val="231F20"/>
                <w:w w:val="72"/>
                <w:sz w:val="16"/>
              </w:rPr>
              <w:t>F</w:t>
            </w:r>
          </w:p>
        </w:tc>
        <w:tc>
          <w:tcPr>
            <w:tcW w:w="288" w:type="dxa"/>
          </w:tcPr>
          <w:p>
            <w:pPr>
              <w:pStyle w:val="TableParagraph"/>
              <w:spacing w:line="149" w:lineRule="exact" w:before="32"/>
              <w:ind w:left="19"/>
              <w:jc w:val="center"/>
              <w:rPr>
                <w:sz w:val="16"/>
              </w:rPr>
            </w:pPr>
            <w:r>
              <w:rPr>
                <w:color w:val="231F20"/>
                <w:w w:val="72"/>
                <w:sz w:val="16"/>
              </w:rPr>
              <w:t>F</w:t>
            </w:r>
          </w:p>
        </w:tc>
        <w:tc>
          <w:tcPr>
            <w:tcW w:w="288" w:type="dxa"/>
          </w:tcPr>
          <w:p>
            <w:pPr>
              <w:pStyle w:val="TableParagraph"/>
              <w:spacing w:line="149" w:lineRule="exact" w:before="32"/>
              <w:ind w:left="19"/>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49" w:lineRule="exact" w:before="32"/>
              <w:ind w:left="5"/>
              <w:rPr>
                <w:sz w:val="16"/>
              </w:rPr>
            </w:pPr>
            <w:r>
              <w:rPr>
                <w:color w:val="231F20"/>
                <w:w w:val="80"/>
                <w:sz w:val="16"/>
              </w:rPr>
              <w:t>ZINC ACETATE</w:t>
            </w:r>
          </w:p>
        </w:tc>
        <w:tc>
          <w:tcPr>
            <w:tcW w:w="288" w:type="dxa"/>
          </w:tcPr>
          <w:p>
            <w:pPr>
              <w:pStyle w:val="TableParagraph"/>
              <w:spacing w:line="149" w:lineRule="exact" w:before="32"/>
              <w:ind w:left="112"/>
              <w:rPr>
                <w:sz w:val="16"/>
              </w:rPr>
            </w:pPr>
            <w:r>
              <w:rPr>
                <w:color w:val="231F20"/>
                <w:w w:val="68"/>
                <w:sz w:val="16"/>
              </w:rPr>
              <w:t>E</w:t>
            </w:r>
          </w:p>
        </w:tc>
        <w:tc>
          <w:tcPr>
            <w:tcW w:w="288" w:type="dxa"/>
          </w:tcPr>
          <w:p>
            <w:pPr>
              <w:pStyle w:val="TableParagraph"/>
              <w:spacing w:line="149" w:lineRule="exact" w:before="32"/>
              <w:ind w:left="20"/>
              <w:jc w:val="center"/>
              <w:rPr>
                <w:sz w:val="16"/>
              </w:rPr>
            </w:pPr>
            <w:r>
              <w:rPr>
                <w:color w:val="231F20"/>
                <w:w w:val="68"/>
                <w:sz w:val="16"/>
              </w:rPr>
              <w:t>C</w:t>
            </w:r>
          </w:p>
        </w:tc>
        <w:tc>
          <w:tcPr>
            <w:tcW w:w="288" w:type="dxa"/>
          </w:tcPr>
          <w:p>
            <w:pPr>
              <w:pStyle w:val="TableParagraph"/>
              <w:spacing w:before="0"/>
              <w:rPr>
                <w:rFonts w:ascii="Times New Roman"/>
                <w:sz w:val="14"/>
              </w:rPr>
            </w:pP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right="86"/>
              <w:jc w:val="right"/>
              <w:rPr>
                <w:sz w:val="16"/>
              </w:rPr>
            </w:pPr>
            <w:r>
              <w:rPr>
                <w:color w:val="231F20"/>
                <w:w w:val="65"/>
                <w:sz w:val="16"/>
              </w:rPr>
              <w:t>G</w:t>
            </w:r>
          </w:p>
        </w:tc>
        <w:tc>
          <w:tcPr>
            <w:tcW w:w="288" w:type="dxa"/>
          </w:tcPr>
          <w:p>
            <w:pPr>
              <w:pStyle w:val="TableParagraph"/>
              <w:spacing w:line="149" w:lineRule="exact" w:before="32"/>
              <w:ind w:left="112"/>
              <w:rPr>
                <w:sz w:val="16"/>
              </w:rPr>
            </w:pPr>
            <w:r>
              <w:rPr>
                <w:color w:val="231F20"/>
                <w:w w:val="68"/>
                <w:sz w:val="16"/>
              </w:rPr>
              <w:t>E</w:t>
            </w:r>
          </w:p>
        </w:tc>
        <w:tc>
          <w:tcPr>
            <w:tcW w:w="288" w:type="dxa"/>
          </w:tcPr>
          <w:p>
            <w:pPr>
              <w:pStyle w:val="TableParagraph"/>
              <w:spacing w:line="149" w:lineRule="exact" w:before="32"/>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49" w:lineRule="exact" w:before="32"/>
              <w:ind w:right="87"/>
              <w:jc w:val="right"/>
              <w:rPr>
                <w:sz w:val="16"/>
              </w:rPr>
            </w:pPr>
            <w:r>
              <w:rPr>
                <w:color w:val="231F20"/>
                <w:w w:val="65"/>
                <w:sz w:val="16"/>
              </w:rPr>
              <w:t>G</w:t>
            </w:r>
          </w:p>
        </w:tc>
      </w:tr>
      <w:tr>
        <w:trPr>
          <w:trHeight w:val="201" w:hRule="atLeast"/>
        </w:trPr>
        <w:tc>
          <w:tcPr>
            <w:tcW w:w="2227" w:type="dxa"/>
            <w:tcBorders>
              <w:left w:val="nil"/>
            </w:tcBorders>
          </w:tcPr>
          <w:p>
            <w:pPr>
              <w:pStyle w:val="TableParagraph"/>
              <w:spacing w:line="149" w:lineRule="exact" w:before="32"/>
              <w:ind w:left="4"/>
              <w:rPr>
                <w:sz w:val="16"/>
              </w:rPr>
            </w:pPr>
            <w:r>
              <w:rPr>
                <w:color w:val="231F20"/>
                <w:w w:val="80"/>
                <w:sz w:val="16"/>
              </w:rPr>
              <w:t>TRICHLOROETHANE</w:t>
            </w:r>
          </w:p>
        </w:tc>
        <w:tc>
          <w:tcPr>
            <w:tcW w:w="288" w:type="dxa"/>
          </w:tcPr>
          <w:p>
            <w:pPr>
              <w:pStyle w:val="TableParagraph"/>
              <w:spacing w:line="149" w:lineRule="exact" w:before="32"/>
              <w:ind w:right="89"/>
              <w:jc w:val="right"/>
              <w:rPr>
                <w:sz w:val="16"/>
              </w:rPr>
            </w:pPr>
            <w:r>
              <w:rPr>
                <w:color w:val="231F20"/>
                <w:w w:val="71"/>
                <w:sz w:val="16"/>
              </w:rPr>
              <w:t>X</w:t>
            </w:r>
          </w:p>
        </w:tc>
        <w:tc>
          <w:tcPr>
            <w:tcW w:w="288" w:type="dxa"/>
          </w:tcPr>
          <w:p>
            <w:pPr>
              <w:pStyle w:val="TableParagraph"/>
              <w:spacing w:line="149" w:lineRule="exact" w:before="32"/>
              <w:ind w:left="110"/>
              <w:rPr>
                <w:sz w:val="16"/>
              </w:rPr>
            </w:pPr>
            <w:r>
              <w:rPr>
                <w:color w:val="231F20"/>
                <w:w w:val="71"/>
                <w:sz w:val="16"/>
              </w:rPr>
              <w:t>X</w:t>
            </w:r>
          </w:p>
        </w:tc>
        <w:tc>
          <w:tcPr>
            <w:tcW w:w="288" w:type="dxa"/>
          </w:tcPr>
          <w:p>
            <w:pPr>
              <w:pStyle w:val="TableParagraph"/>
              <w:spacing w:line="149" w:lineRule="exact" w:before="32"/>
              <w:ind w:left="19"/>
              <w:jc w:val="center"/>
              <w:rPr>
                <w:sz w:val="16"/>
              </w:rPr>
            </w:pPr>
            <w:r>
              <w:rPr>
                <w:color w:val="231F20"/>
                <w:w w:val="71"/>
                <w:sz w:val="16"/>
              </w:rPr>
              <w:t>X</w:t>
            </w:r>
          </w:p>
        </w:tc>
        <w:tc>
          <w:tcPr>
            <w:tcW w:w="288" w:type="dxa"/>
          </w:tcPr>
          <w:p>
            <w:pPr>
              <w:pStyle w:val="TableParagraph"/>
              <w:spacing w:line="149" w:lineRule="exact" w:before="32"/>
              <w:ind w:left="110"/>
              <w:rPr>
                <w:sz w:val="16"/>
              </w:rPr>
            </w:pPr>
            <w:r>
              <w:rPr>
                <w:color w:val="231F20"/>
                <w:w w:val="71"/>
                <w:sz w:val="16"/>
              </w:rPr>
              <w:t>X</w:t>
            </w:r>
          </w:p>
        </w:tc>
        <w:tc>
          <w:tcPr>
            <w:tcW w:w="288" w:type="dxa"/>
          </w:tcPr>
          <w:p>
            <w:pPr>
              <w:pStyle w:val="TableParagraph"/>
              <w:spacing w:line="149" w:lineRule="exact" w:before="32"/>
              <w:ind w:left="19"/>
              <w:jc w:val="center"/>
              <w:rPr>
                <w:sz w:val="16"/>
              </w:rPr>
            </w:pPr>
            <w:r>
              <w:rPr>
                <w:color w:val="231F20"/>
                <w:w w:val="71"/>
                <w:sz w:val="16"/>
              </w:rPr>
              <w:t>X</w:t>
            </w:r>
          </w:p>
        </w:tc>
        <w:tc>
          <w:tcPr>
            <w:tcW w:w="288" w:type="dxa"/>
          </w:tcPr>
          <w:p>
            <w:pPr>
              <w:pStyle w:val="TableParagraph"/>
              <w:spacing w:line="149" w:lineRule="exact" w:before="32"/>
              <w:ind w:right="89"/>
              <w:jc w:val="right"/>
              <w:rPr>
                <w:sz w:val="16"/>
              </w:rPr>
            </w:pPr>
            <w:r>
              <w:rPr>
                <w:color w:val="231F20"/>
                <w:w w:val="71"/>
                <w:sz w:val="16"/>
              </w:rPr>
              <w:t>X</w:t>
            </w:r>
          </w:p>
        </w:tc>
        <w:tc>
          <w:tcPr>
            <w:tcW w:w="288" w:type="dxa"/>
          </w:tcPr>
          <w:p>
            <w:pPr>
              <w:pStyle w:val="TableParagraph"/>
              <w:spacing w:line="149" w:lineRule="exact" w:before="32"/>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49" w:lineRule="exact" w:before="32"/>
              <w:ind w:left="19"/>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49" w:lineRule="exact" w:before="32"/>
              <w:ind w:left="5"/>
              <w:rPr>
                <w:sz w:val="16"/>
              </w:rPr>
            </w:pPr>
            <w:r>
              <w:rPr>
                <w:color w:val="231F20"/>
                <w:w w:val="80"/>
                <w:sz w:val="16"/>
              </w:rPr>
              <w:t>ZINC CARBONATE</w:t>
            </w:r>
          </w:p>
        </w:tc>
        <w:tc>
          <w:tcPr>
            <w:tcW w:w="288" w:type="dxa"/>
          </w:tcPr>
          <w:p>
            <w:pPr>
              <w:pStyle w:val="TableParagraph"/>
              <w:spacing w:line="149" w:lineRule="exact" w:before="32"/>
              <w:ind w:left="112"/>
              <w:rPr>
                <w:sz w:val="16"/>
              </w:rPr>
            </w:pPr>
            <w:r>
              <w:rPr>
                <w:color w:val="231F20"/>
                <w:w w:val="68"/>
                <w:sz w:val="16"/>
              </w:rPr>
              <w:t>E</w:t>
            </w: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left="112"/>
              <w:rPr>
                <w:sz w:val="16"/>
              </w:rPr>
            </w:pPr>
            <w:r>
              <w:rPr>
                <w:color w:val="231F20"/>
                <w:w w:val="68"/>
                <w:sz w:val="16"/>
              </w:rPr>
              <w:t>E</w:t>
            </w: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right="90"/>
              <w:jc w:val="right"/>
              <w:rPr>
                <w:sz w:val="16"/>
              </w:rPr>
            </w:pPr>
            <w:r>
              <w:rPr>
                <w:color w:val="231F20"/>
                <w:w w:val="68"/>
                <w:sz w:val="16"/>
              </w:rPr>
              <w:t>E</w:t>
            </w:r>
          </w:p>
        </w:tc>
        <w:tc>
          <w:tcPr>
            <w:tcW w:w="288" w:type="dxa"/>
          </w:tcPr>
          <w:p>
            <w:pPr>
              <w:pStyle w:val="TableParagraph"/>
              <w:spacing w:line="149" w:lineRule="exact" w:before="32"/>
              <w:ind w:left="112"/>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49" w:lineRule="exact" w:before="32"/>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49" w:lineRule="exact" w:before="32"/>
              <w:ind w:left="4"/>
              <w:rPr>
                <w:sz w:val="16"/>
              </w:rPr>
            </w:pPr>
            <w:r>
              <w:rPr>
                <w:color w:val="231F20"/>
                <w:w w:val="80"/>
                <w:sz w:val="16"/>
              </w:rPr>
              <w:t>TRICHLOROETHYLENE</w:t>
            </w:r>
          </w:p>
        </w:tc>
        <w:tc>
          <w:tcPr>
            <w:tcW w:w="288" w:type="dxa"/>
          </w:tcPr>
          <w:p>
            <w:pPr>
              <w:pStyle w:val="TableParagraph"/>
              <w:spacing w:line="149" w:lineRule="exact" w:before="32"/>
              <w:ind w:right="89"/>
              <w:jc w:val="right"/>
              <w:rPr>
                <w:sz w:val="16"/>
              </w:rPr>
            </w:pPr>
            <w:r>
              <w:rPr>
                <w:color w:val="231F20"/>
                <w:w w:val="71"/>
                <w:sz w:val="16"/>
              </w:rPr>
              <w:t>X</w:t>
            </w:r>
          </w:p>
        </w:tc>
        <w:tc>
          <w:tcPr>
            <w:tcW w:w="288" w:type="dxa"/>
          </w:tcPr>
          <w:p>
            <w:pPr>
              <w:pStyle w:val="TableParagraph"/>
              <w:spacing w:line="149" w:lineRule="exact" w:before="32"/>
              <w:ind w:left="110"/>
              <w:rPr>
                <w:sz w:val="16"/>
              </w:rPr>
            </w:pPr>
            <w:r>
              <w:rPr>
                <w:color w:val="231F20"/>
                <w:w w:val="71"/>
                <w:sz w:val="16"/>
              </w:rPr>
              <w:t>X</w:t>
            </w:r>
          </w:p>
        </w:tc>
        <w:tc>
          <w:tcPr>
            <w:tcW w:w="288" w:type="dxa"/>
          </w:tcPr>
          <w:p>
            <w:pPr>
              <w:pStyle w:val="TableParagraph"/>
              <w:spacing w:line="149" w:lineRule="exact" w:before="32"/>
              <w:ind w:left="19"/>
              <w:jc w:val="center"/>
              <w:rPr>
                <w:sz w:val="16"/>
              </w:rPr>
            </w:pPr>
            <w:r>
              <w:rPr>
                <w:color w:val="231F20"/>
                <w:w w:val="71"/>
                <w:sz w:val="16"/>
              </w:rPr>
              <w:t>X</w:t>
            </w:r>
          </w:p>
        </w:tc>
        <w:tc>
          <w:tcPr>
            <w:tcW w:w="288" w:type="dxa"/>
          </w:tcPr>
          <w:p>
            <w:pPr>
              <w:pStyle w:val="TableParagraph"/>
              <w:spacing w:line="149" w:lineRule="exact" w:before="32"/>
              <w:ind w:left="111"/>
              <w:rPr>
                <w:sz w:val="16"/>
              </w:rPr>
            </w:pPr>
            <w:r>
              <w:rPr>
                <w:color w:val="231F20"/>
                <w:w w:val="71"/>
                <w:sz w:val="16"/>
              </w:rPr>
              <w:t>X</w:t>
            </w:r>
          </w:p>
        </w:tc>
        <w:tc>
          <w:tcPr>
            <w:tcW w:w="288" w:type="dxa"/>
          </w:tcPr>
          <w:p>
            <w:pPr>
              <w:pStyle w:val="TableParagraph"/>
              <w:spacing w:line="149" w:lineRule="exact" w:before="32"/>
              <w:ind w:left="20"/>
              <w:jc w:val="center"/>
              <w:rPr>
                <w:sz w:val="16"/>
              </w:rPr>
            </w:pPr>
            <w:r>
              <w:rPr>
                <w:color w:val="231F20"/>
                <w:w w:val="71"/>
                <w:sz w:val="16"/>
              </w:rPr>
              <w:t>X</w:t>
            </w:r>
          </w:p>
        </w:tc>
        <w:tc>
          <w:tcPr>
            <w:tcW w:w="288" w:type="dxa"/>
          </w:tcPr>
          <w:p>
            <w:pPr>
              <w:pStyle w:val="TableParagraph"/>
              <w:spacing w:line="149" w:lineRule="exact" w:before="32"/>
              <w:ind w:right="88"/>
              <w:jc w:val="right"/>
              <w:rPr>
                <w:sz w:val="16"/>
              </w:rPr>
            </w:pPr>
            <w:r>
              <w:rPr>
                <w:color w:val="231F20"/>
                <w:w w:val="71"/>
                <w:sz w:val="16"/>
              </w:rPr>
              <w:t>X</w:t>
            </w:r>
          </w:p>
        </w:tc>
        <w:tc>
          <w:tcPr>
            <w:tcW w:w="288" w:type="dxa"/>
          </w:tcPr>
          <w:p>
            <w:pPr>
              <w:pStyle w:val="TableParagraph"/>
              <w:spacing w:line="149" w:lineRule="exact" w:before="32"/>
              <w:ind w:left="111"/>
              <w:rPr>
                <w:sz w:val="16"/>
              </w:rPr>
            </w:pPr>
            <w:r>
              <w:rPr>
                <w:color w:val="231F20"/>
                <w:w w:val="71"/>
                <w:sz w:val="16"/>
              </w:rPr>
              <w:t>X</w:t>
            </w:r>
          </w:p>
        </w:tc>
        <w:tc>
          <w:tcPr>
            <w:tcW w:w="288" w:type="dxa"/>
          </w:tcPr>
          <w:p>
            <w:pPr>
              <w:pStyle w:val="TableParagraph"/>
              <w:spacing w:line="149" w:lineRule="exact" w:before="32"/>
              <w:ind w:left="19"/>
              <w:jc w:val="center"/>
              <w:rPr>
                <w:sz w:val="16"/>
              </w:rPr>
            </w:pPr>
            <w:r>
              <w:rPr>
                <w:color w:val="231F20"/>
                <w:w w:val="72"/>
                <w:sz w:val="16"/>
              </w:rPr>
              <w:t>F</w:t>
            </w:r>
          </w:p>
        </w:tc>
        <w:tc>
          <w:tcPr>
            <w:tcW w:w="288" w:type="dxa"/>
          </w:tcPr>
          <w:p>
            <w:pPr>
              <w:pStyle w:val="TableParagraph"/>
              <w:spacing w:line="149" w:lineRule="exact" w:before="32"/>
              <w:ind w:left="20"/>
              <w:jc w:val="center"/>
              <w:rPr>
                <w:sz w:val="16"/>
              </w:rPr>
            </w:pPr>
            <w:r>
              <w:rPr>
                <w:color w:val="231F20"/>
                <w:w w:val="72"/>
                <w:sz w:val="16"/>
              </w:rPr>
              <w:t>F</w:t>
            </w:r>
          </w:p>
        </w:tc>
        <w:tc>
          <w:tcPr>
            <w:tcW w:w="288" w:type="dxa"/>
          </w:tcPr>
          <w:p>
            <w:pPr>
              <w:pStyle w:val="TableParagraph"/>
              <w:spacing w:line="149" w:lineRule="exact" w:before="32"/>
              <w:ind w:left="19"/>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49" w:lineRule="exact" w:before="32"/>
              <w:ind w:left="5"/>
              <w:rPr>
                <w:sz w:val="16"/>
              </w:rPr>
            </w:pPr>
            <w:r>
              <w:rPr>
                <w:color w:val="231F20"/>
                <w:w w:val="80"/>
                <w:sz w:val="16"/>
              </w:rPr>
              <w:t>ZINC CHLORIDE</w:t>
            </w:r>
          </w:p>
        </w:tc>
        <w:tc>
          <w:tcPr>
            <w:tcW w:w="288" w:type="dxa"/>
          </w:tcPr>
          <w:p>
            <w:pPr>
              <w:pStyle w:val="TableParagraph"/>
              <w:spacing w:line="149" w:lineRule="exact" w:before="32"/>
              <w:ind w:left="112"/>
              <w:rPr>
                <w:sz w:val="16"/>
              </w:rPr>
            </w:pPr>
            <w:r>
              <w:rPr>
                <w:color w:val="231F20"/>
                <w:w w:val="68"/>
                <w:sz w:val="16"/>
              </w:rPr>
              <w:t>E</w:t>
            </w: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left="112"/>
              <w:rPr>
                <w:sz w:val="16"/>
              </w:rPr>
            </w:pPr>
            <w:r>
              <w:rPr>
                <w:color w:val="231F20"/>
                <w:w w:val="68"/>
                <w:sz w:val="16"/>
              </w:rPr>
              <w:t>E</w:t>
            </w: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right="90"/>
              <w:jc w:val="right"/>
              <w:rPr>
                <w:sz w:val="16"/>
              </w:rPr>
            </w:pPr>
            <w:r>
              <w:rPr>
                <w:color w:val="231F20"/>
                <w:w w:val="68"/>
                <w:sz w:val="16"/>
              </w:rPr>
              <w:t>E</w:t>
            </w:r>
          </w:p>
        </w:tc>
        <w:tc>
          <w:tcPr>
            <w:tcW w:w="288" w:type="dxa"/>
          </w:tcPr>
          <w:p>
            <w:pPr>
              <w:pStyle w:val="TableParagraph"/>
              <w:spacing w:line="149" w:lineRule="exact" w:before="32"/>
              <w:ind w:left="112"/>
              <w:rPr>
                <w:sz w:val="16"/>
              </w:rPr>
            </w:pPr>
            <w:r>
              <w:rPr>
                <w:color w:val="231F20"/>
                <w:w w:val="68"/>
                <w:sz w:val="16"/>
              </w:rPr>
              <w:t>E</w:t>
            </w: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right="89"/>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49" w:lineRule="exact" w:before="32"/>
              <w:ind w:left="5"/>
              <w:rPr>
                <w:sz w:val="16"/>
              </w:rPr>
            </w:pPr>
            <w:r>
              <w:rPr>
                <w:color w:val="231F20"/>
                <w:w w:val="80"/>
                <w:sz w:val="16"/>
              </w:rPr>
              <w:t>TRICHLOROMETHANE</w:t>
            </w:r>
          </w:p>
        </w:tc>
        <w:tc>
          <w:tcPr>
            <w:tcW w:w="288" w:type="dxa"/>
          </w:tcPr>
          <w:p>
            <w:pPr>
              <w:pStyle w:val="TableParagraph"/>
              <w:spacing w:line="149" w:lineRule="exact" w:before="32"/>
              <w:ind w:right="88"/>
              <w:jc w:val="right"/>
              <w:rPr>
                <w:sz w:val="16"/>
              </w:rPr>
            </w:pPr>
            <w:r>
              <w:rPr>
                <w:color w:val="231F20"/>
                <w:w w:val="71"/>
                <w:sz w:val="16"/>
              </w:rPr>
              <w:t>X</w:t>
            </w:r>
          </w:p>
        </w:tc>
        <w:tc>
          <w:tcPr>
            <w:tcW w:w="288" w:type="dxa"/>
          </w:tcPr>
          <w:p>
            <w:pPr>
              <w:pStyle w:val="TableParagraph"/>
              <w:spacing w:line="149" w:lineRule="exact" w:before="32"/>
              <w:ind w:left="111"/>
              <w:rPr>
                <w:sz w:val="16"/>
              </w:rPr>
            </w:pPr>
            <w:r>
              <w:rPr>
                <w:color w:val="231F20"/>
                <w:w w:val="71"/>
                <w:sz w:val="16"/>
              </w:rPr>
              <w:t>X</w:t>
            </w:r>
          </w:p>
        </w:tc>
        <w:tc>
          <w:tcPr>
            <w:tcW w:w="288" w:type="dxa"/>
          </w:tcPr>
          <w:p>
            <w:pPr>
              <w:pStyle w:val="TableParagraph"/>
              <w:spacing w:line="149" w:lineRule="exact" w:before="32"/>
              <w:ind w:left="20"/>
              <w:jc w:val="center"/>
              <w:rPr>
                <w:sz w:val="16"/>
              </w:rPr>
            </w:pPr>
            <w:r>
              <w:rPr>
                <w:color w:val="231F20"/>
                <w:w w:val="71"/>
                <w:sz w:val="16"/>
              </w:rPr>
              <w:t>X</w:t>
            </w:r>
          </w:p>
        </w:tc>
        <w:tc>
          <w:tcPr>
            <w:tcW w:w="288" w:type="dxa"/>
          </w:tcPr>
          <w:p>
            <w:pPr>
              <w:pStyle w:val="TableParagraph"/>
              <w:spacing w:line="149" w:lineRule="exact" w:before="32"/>
              <w:ind w:left="111"/>
              <w:rPr>
                <w:sz w:val="16"/>
              </w:rPr>
            </w:pPr>
            <w:r>
              <w:rPr>
                <w:color w:val="231F20"/>
                <w:w w:val="71"/>
                <w:sz w:val="16"/>
              </w:rPr>
              <w:t>X</w:t>
            </w:r>
          </w:p>
        </w:tc>
        <w:tc>
          <w:tcPr>
            <w:tcW w:w="288" w:type="dxa"/>
          </w:tcPr>
          <w:p>
            <w:pPr>
              <w:pStyle w:val="TableParagraph"/>
              <w:spacing w:line="149" w:lineRule="exact" w:before="32"/>
              <w:ind w:left="20"/>
              <w:jc w:val="center"/>
              <w:rPr>
                <w:sz w:val="16"/>
              </w:rPr>
            </w:pPr>
            <w:r>
              <w:rPr>
                <w:color w:val="231F20"/>
                <w:w w:val="71"/>
                <w:sz w:val="16"/>
              </w:rPr>
              <w:t>X</w:t>
            </w:r>
          </w:p>
        </w:tc>
        <w:tc>
          <w:tcPr>
            <w:tcW w:w="288" w:type="dxa"/>
          </w:tcPr>
          <w:p>
            <w:pPr>
              <w:pStyle w:val="TableParagraph"/>
              <w:spacing w:line="149" w:lineRule="exact" w:before="32"/>
              <w:ind w:right="88"/>
              <w:jc w:val="right"/>
              <w:rPr>
                <w:sz w:val="16"/>
              </w:rPr>
            </w:pPr>
            <w:r>
              <w:rPr>
                <w:color w:val="231F20"/>
                <w:w w:val="71"/>
                <w:sz w:val="16"/>
              </w:rPr>
              <w:t>X</w:t>
            </w:r>
          </w:p>
        </w:tc>
        <w:tc>
          <w:tcPr>
            <w:tcW w:w="288" w:type="dxa"/>
          </w:tcPr>
          <w:p>
            <w:pPr>
              <w:pStyle w:val="TableParagraph"/>
              <w:spacing w:line="149" w:lineRule="exact" w:before="32"/>
              <w:ind w:left="111"/>
              <w:rPr>
                <w:sz w:val="16"/>
              </w:rPr>
            </w:pPr>
            <w:r>
              <w:rPr>
                <w:color w:val="231F20"/>
                <w:w w:val="71"/>
                <w:sz w:val="16"/>
              </w:rPr>
              <w:t>X</w:t>
            </w:r>
          </w:p>
        </w:tc>
        <w:tc>
          <w:tcPr>
            <w:tcW w:w="288" w:type="dxa"/>
          </w:tcPr>
          <w:p>
            <w:pPr>
              <w:pStyle w:val="TableParagraph"/>
              <w:spacing w:line="149" w:lineRule="exact" w:before="32"/>
              <w:ind w:left="20"/>
              <w:jc w:val="center"/>
              <w:rPr>
                <w:sz w:val="16"/>
              </w:rPr>
            </w:pPr>
            <w:r>
              <w:rPr>
                <w:color w:val="231F20"/>
                <w:w w:val="72"/>
                <w:sz w:val="16"/>
              </w:rPr>
              <w:t>F</w:t>
            </w:r>
          </w:p>
        </w:tc>
        <w:tc>
          <w:tcPr>
            <w:tcW w:w="288" w:type="dxa"/>
          </w:tcPr>
          <w:p>
            <w:pPr>
              <w:pStyle w:val="TableParagraph"/>
              <w:spacing w:line="149" w:lineRule="exact" w:before="32"/>
              <w:ind w:left="20"/>
              <w:jc w:val="center"/>
              <w:rPr>
                <w:sz w:val="16"/>
              </w:rPr>
            </w:pPr>
            <w:r>
              <w:rPr>
                <w:color w:val="231F20"/>
                <w:w w:val="72"/>
                <w:sz w:val="16"/>
              </w:rPr>
              <w:t>F</w:t>
            </w:r>
          </w:p>
        </w:tc>
        <w:tc>
          <w:tcPr>
            <w:tcW w:w="288" w:type="dxa"/>
          </w:tcPr>
          <w:p>
            <w:pPr>
              <w:pStyle w:val="TableParagraph"/>
              <w:spacing w:line="149" w:lineRule="exact" w:before="32"/>
              <w:ind w:left="20"/>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49" w:lineRule="exact" w:before="32"/>
              <w:ind w:left="5"/>
              <w:rPr>
                <w:sz w:val="16"/>
              </w:rPr>
            </w:pPr>
            <w:r>
              <w:rPr>
                <w:color w:val="231F20"/>
                <w:w w:val="80"/>
                <w:sz w:val="16"/>
              </w:rPr>
              <w:t>ZINC CHROMATE</w:t>
            </w:r>
          </w:p>
        </w:tc>
        <w:tc>
          <w:tcPr>
            <w:tcW w:w="288" w:type="dxa"/>
          </w:tcPr>
          <w:p>
            <w:pPr>
              <w:pStyle w:val="TableParagraph"/>
              <w:spacing w:line="149" w:lineRule="exact" w:before="32"/>
              <w:ind w:left="112"/>
              <w:rPr>
                <w:sz w:val="16"/>
              </w:rPr>
            </w:pPr>
            <w:r>
              <w:rPr>
                <w:color w:val="231F20"/>
                <w:w w:val="68"/>
                <w:sz w:val="16"/>
              </w:rPr>
              <w:t>E</w:t>
            </w: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left="108"/>
              <w:rPr>
                <w:sz w:val="16"/>
              </w:rPr>
            </w:pPr>
            <w:r>
              <w:rPr>
                <w:color w:val="231F20"/>
                <w:w w:val="65"/>
                <w:sz w:val="16"/>
              </w:rPr>
              <w:t>G</w:t>
            </w: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right="87"/>
              <w:jc w:val="right"/>
              <w:rPr>
                <w:sz w:val="16"/>
              </w:rPr>
            </w:pPr>
            <w:r>
              <w:rPr>
                <w:color w:val="231F20"/>
                <w:w w:val="68"/>
                <w:sz w:val="16"/>
              </w:rPr>
              <w:t>C</w:t>
            </w:r>
          </w:p>
        </w:tc>
        <w:tc>
          <w:tcPr>
            <w:tcW w:w="288" w:type="dxa"/>
          </w:tcPr>
          <w:p>
            <w:pPr>
              <w:pStyle w:val="TableParagraph"/>
              <w:spacing w:line="149" w:lineRule="exact" w:before="32"/>
              <w:ind w:left="112"/>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49" w:lineRule="exact" w:before="32"/>
              <w:ind w:right="87"/>
              <w:jc w:val="right"/>
              <w:rPr>
                <w:sz w:val="16"/>
              </w:rPr>
            </w:pPr>
            <w:r>
              <w:rPr>
                <w:color w:val="231F20"/>
                <w:w w:val="68"/>
                <w:sz w:val="16"/>
              </w:rPr>
              <w:t>C</w:t>
            </w:r>
          </w:p>
        </w:tc>
      </w:tr>
      <w:tr>
        <w:trPr>
          <w:trHeight w:val="201" w:hRule="atLeast"/>
        </w:trPr>
        <w:tc>
          <w:tcPr>
            <w:tcW w:w="2227" w:type="dxa"/>
            <w:tcBorders>
              <w:left w:val="nil"/>
            </w:tcBorders>
          </w:tcPr>
          <w:p>
            <w:pPr>
              <w:pStyle w:val="TableParagraph"/>
              <w:spacing w:line="149" w:lineRule="exact" w:before="32"/>
              <w:ind w:left="5"/>
              <w:rPr>
                <w:sz w:val="16"/>
              </w:rPr>
            </w:pPr>
            <w:r>
              <w:rPr>
                <w:color w:val="231F20"/>
                <w:w w:val="70"/>
                <w:sz w:val="16"/>
              </w:rPr>
              <w:t>TRICHLOROTOLUENE (Benzotrichloride)</w:t>
            </w:r>
          </w:p>
        </w:tc>
        <w:tc>
          <w:tcPr>
            <w:tcW w:w="288" w:type="dxa"/>
          </w:tcPr>
          <w:p>
            <w:pPr>
              <w:pStyle w:val="TableParagraph"/>
              <w:spacing w:before="0"/>
              <w:rPr>
                <w:rFonts w:ascii="Times New Roman"/>
                <w:sz w:val="14"/>
              </w:rPr>
            </w:pPr>
          </w:p>
        </w:tc>
        <w:tc>
          <w:tcPr>
            <w:tcW w:w="288" w:type="dxa"/>
          </w:tcPr>
          <w:p>
            <w:pPr>
              <w:pStyle w:val="TableParagraph"/>
              <w:spacing w:line="149" w:lineRule="exact" w:before="32"/>
              <w:ind w:left="111"/>
              <w:rPr>
                <w:sz w:val="16"/>
              </w:rPr>
            </w:pPr>
            <w:r>
              <w:rPr>
                <w:color w:val="231F20"/>
                <w:w w:val="71"/>
                <w:sz w:val="16"/>
              </w:rPr>
              <w:t>X</w:t>
            </w:r>
          </w:p>
        </w:tc>
        <w:tc>
          <w:tcPr>
            <w:tcW w:w="288" w:type="dxa"/>
          </w:tcPr>
          <w:p>
            <w:pPr>
              <w:pStyle w:val="TableParagraph"/>
              <w:spacing w:line="149" w:lineRule="exact" w:before="32"/>
              <w:ind w:left="19"/>
              <w:jc w:val="center"/>
              <w:rPr>
                <w:sz w:val="16"/>
              </w:rPr>
            </w:pPr>
            <w:r>
              <w:rPr>
                <w:color w:val="231F20"/>
                <w:w w:val="71"/>
                <w:sz w:val="16"/>
              </w:rPr>
              <w:t>X</w:t>
            </w:r>
          </w:p>
        </w:tc>
        <w:tc>
          <w:tcPr>
            <w:tcW w:w="288" w:type="dxa"/>
          </w:tcPr>
          <w:p>
            <w:pPr>
              <w:pStyle w:val="TableParagraph"/>
              <w:spacing w:line="149" w:lineRule="exact" w:before="32"/>
              <w:ind w:left="112"/>
              <w:rPr>
                <w:sz w:val="16"/>
              </w:rPr>
            </w:pPr>
            <w:r>
              <w:rPr>
                <w:color w:val="231F20"/>
                <w:w w:val="68"/>
                <w:sz w:val="16"/>
              </w:rPr>
              <w:t>E</w:t>
            </w:r>
          </w:p>
        </w:tc>
        <w:tc>
          <w:tcPr>
            <w:tcW w:w="288" w:type="dxa"/>
          </w:tcPr>
          <w:p>
            <w:pPr>
              <w:pStyle w:val="TableParagraph"/>
              <w:spacing w:line="149" w:lineRule="exact" w:before="32"/>
              <w:ind w:left="19"/>
              <w:jc w:val="center"/>
              <w:rPr>
                <w:sz w:val="16"/>
              </w:rPr>
            </w:pPr>
            <w:r>
              <w:rPr>
                <w:color w:val="231F20"/>
                <w:w w:val="71"/>
                <w:sz w:val="16"/>
              </w:rPr>
              <w:t>X</w:t>
            </w:r>
          </w:p>
        </w:tc>
        <w:tc>
          <w:tcPr>
            <w:tcW w:w="288" w:type="dxa"/>
          </w:tcPr>
          <w:p>
            <w:pPr>
              <w:pStyle w:val="TableParagraph"/>
              <w:spacing w:line="149" w:lineRule="exact" w:before="32"/>
              <w:ind w:right="89"/>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49" w:lineRule="exact" w:before="32"/>
              <w:ind w:left="20"/>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49" w:lineRule="exact" w:before="32"/>
              <w:ind w:left="5"/>
              <w:rPr>
                <w:sz w:val="16"/>
              </w:rPr>
            </w:pPr>
            <w:r>
              <w:rPr>
                <w:color w:val="231F20"/>
                <w:w w:val="80"/>
                <w:sz w:val="16"/>
              </w:rPr>
              <w:t>ZINC SULFATE</w:t>
            </w:r>
          </w:p>
        </w:tc>
        <w:tc>
          <w:tcPr>
            <w:tcW w:w="288" w:type="dxa"/>
          </w:tcPr>
          <w:p>
            <w:pPr>
              <w:pStyle w:val="TableParagraph"/>
              <w:spacing w:line="149" w:lineRule="exact" w:before="32"/>
              <w:ind w:left="112"/>
              <w:rPr>
                <w:sz w:val="16"/>
              </w:rPr>
            </w:pPr>
            <w:r>
              <w:rPr>
                <w:color w:val="231F20"/>
                <w:w w:val="68"/>
                <w:sz w:val="16"/>
              </w:rPr>
              <w:t>E</w:t>
            </w: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left="112"/>
              <w:rPr>
                <w:sz w:val="16"/>
              </w:rPr>
            </w:pPr>
            <w:r>
              <w:rPr>
                <w:color w:val="231F20"/>
                <w:w w:val="68"/>
                <w:sz w:val="16"/>
              </w:rPr>
              <w:t>E</w:t>
            </w: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right="90"/>
              <w:jc w:val="right"/>
              <w:rPr>
                <w:sz w:val="16"/>
              </w:rPr>
            </w:pPr>
            <w:r>
              <w:rPr>
                <w:color w:val="231F20"/>
                <w:w w:val="68"/>
                <w:sz w:val="16"/>
              </w:rPr>
              <w:t>E</w:t>
            </w:r>
          </w:p>
        </w:tc>
        <w:tc>
          <w:tcPr>
            <w:tcW w:w="288" w:type="dxa"/>
          </w:tcPr>
          <w:p>
            <w:pPr>
              <w:pStyle w:val="TableParagraph"/>
              <w:spacing w:line="149" w:lineRule="exact" w:before="32"/>
              <w:ind w:left="112"/>
              <w:rPr>
                <w:sz w:val="16"/>
              </w:rPr>
            </w:pPr>
            <w:r>
              <w:rPr>
                <w:color w:val="231F20"/>
                <w:w w:val="68"/>
                <w:sz w:val="16"/>
              </w:rPr>
              <w:t>E</w:t>
            </w:r>
          </w:p>
        </w:tc>
        <w:tc>
          <w:tcPr>
            <w:tcW w:w="288" w:type="dxa"/>
          </w:tcPr>
          <w:p>
            <w:pPr>
              <w:pStyle w:val="TableParagraph"/>
              <w:spacing w:line="149" w:lineRule="exact" w:before="32"/>
              <w:ind w:left="20"/>
              <w:jc w:val="center"/>
              <w:rPr>
                <w:sz w:val="16"/>
              </w:rPr>
            </w:pPr>
            <w:r>
              <w:rPr>
                <w:color w:val="231F20"/>
                <w:w w:val="65"/>
                <w:sz w:val="16"/>
              </w:rPr>
              <w:t>G</w:t>
            </w: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49" w:lineRule="exact" w:before="32"/>
              <w:ind w:left="4"/>
              <w:rPr>
                <w:sz w:val="16"/>
              </w:rPr>
            </w:pPr>
            <w:r>
              <w:rPr>
                <w:color w:val="231F20"/>
                <w:w w:val="80"/>
                <w:sz w:val="16"/>
              </w:rPr>
              <w:t>TRICRESYL PHOSPHATE</w:t>
            </w:r>
          </w:p>
        </w:tc>
        <w:tc>
          <w:tcPr>
            <w:tcW w:w="288" w:type="dxa"/>
          </w:tcPr>
          <w:p>
            <w:pPr>
              <w:pStyle w:val="TableParagraph"/>
              <w:spacing w:line="149" w:lineRule="exact" w:before="32"/>
              <w:ind w:right="90"/>
              <w:jc w:val="right"/>
              <w:rPr>
                <w:sz w:val="16"/>
              </w:rPr>
            </w:pPr>
            <w:r>
              <w:rPr>
                <w:color w:val="231F20"/>
                <w:w w:val="68"/>
                <w:sz w:val="16"/>
              </w:rPr>
              <w:t>E</w:t>
            </w:r>
          </w:p>
        </w:tc>
        <w:tc>
          <w:tcPr>
            <w:tcW w:w="288" w:type="dxa"/>
          </w:tcPr>
          <w:p>
            <w:pPr>
              <w:pStyle w:val="TableParagraph"/>
              <w:spacing w:line="149" w:lineRule="exact" w:before="32"/>
              <w:ind w:left="110"/>
              <w:rPr>
                <w:sz w:val="16"/>
              </w:rPr>
            </w:pPr>
            <w:r>
              <w:rPr>
                <w:color w:val="231F20"/>
                <w:w w:val="71"/>
                <w:sz w:val="16"/>
              </w:rPr>
              <w:t>X</w:t>
            </w:r>
          </w:p>
        </w:tc>
        <w:tc>
          <w:tcPr>
            <w:tcW w:w="288" w:type="dxa"/>
          </w:tcPr>
          <w:p>
            <w:pPr>
              <w:pStyle w:val="TableParagraph"/>
              <w:spacing w:line="149" w:lineRule="exact" w:before="32"/>
              <w:ind w:left="19"/>
              <w:jc w:val="center"/>
              <w:rPr>
                <w:sz w:val="16"/>
              </w:rPr>
            </w:pPr>
            <w:r>
              <w:rPr>
                <w:color w:val="231F20"/>
                <w:w w:val="71"/>
                <w:sz w:val="16"/>
              </w:rPr>
              <w:t>X</w:t>
            </w:r>
          </w:p>
        </w:tc>
        <w:tc>
          <w:tcPr>
            <w:tcW w:w="288" w:type="dxa"/>
          </w:tcPr>
          <w:p>
            <w:pPr>
              <w:pStyle w:val="TableParagraph"/>
              <w:spacing w:line="149" w:lineRule="exact" w:before="32"/>
              <w:ind w:left="112"/>
              <w:rPr>
                <w:sz w:val="16"/>
              </w:rPr>
            </w:pPr>
            <w:r>
              <w:rPr>
                <w:color w:val="231F20"/>
                <w:w w:val="68"/>
                <w:sz w:val="16"/>
              </w:rPr>
              <w:t>E</w:t>
            </w:r>
          </w:p>
        </w:tc>
        <w:tc>
          <w:tcPr>
            <w:tcW w:w="288" w:type="dxa"/>
          </w:tcPr>
          <w:p>
            <w:pPr>
              <w:pStyle w:val="TableParagraph"/>
              <w:spacing w:line="149" w:lineRule="exact" w:before="32"/>
              <w:ind w:left="19"/>
              <w:jc w:val="center"/>
              <w:rPr>
                <w:sz w:val="16"/>
              </w:rPr>
            </w:pPr>
            <w:r>
              <w:rPr>
                <w:color w:val="231F20"/>
                <w:w w:val="71"/>
                <w:sz w:val="16"/>
              </w:rPr>
              <w:t>X</w:t>
            </w:r>
          </w:p>
        </w:tc>
        <w:tc>
          <w:tcPr>
            <w:tcW w:w="288" w:type="dxa"/>
          </w:tcPr>
          <w:p>
            <w:pPr>
              <w:pStyle w:val="TableParagraph"/>
              <w:spacing w:line="149" w:lineRule="exact" w:before="32"/>
              <w:ind w:right="89"/>
              <w:jc w:val="right"/>
              <w:rPr>
                <w:sz w:val="16"/>
              </w:rPr>
            </w:pPr>
            <w:r>
              <w:rPr>
                <w:color w:val="231F20"/>
                <w:w w:val="71"/>
                <w:sz w:val="16"/>
              </w:rPr>
              <w:t>X</w:t>
            </w:r>
          </w:p>
        </w:tc>
        <w:tc>
          <w:tcPr>
            <w:tcW w:w="288" w:type="dxa"/>
          </w:tcPr>
          <w:p>
            <w:pPr>
              <w:pStyle w:val="TableParagraph"/>
              <w:spacing w:line="149" w:lineRule="exact" w:before="32"/>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49" w:lineRule="exact" w:before="32"/>
              <w:ind w:left="19"/>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49" w:lineRule="exact" w:before="32"/>
              <w:ind w:left="5"/>
              <w:rPr>
                <w:sz w:val="16"/>
              </w:rPr>
            </w:pPr>
            <w:r>
              <w:rPr>
                <w:color w:val="231F20"/>
                <w:w w:val="80"/>
                <w:sz w:val="16"/>
              </w:rPr>
              <w:t>O-AMINOTOLUENE (o-Methylaniline)</w:t>
            </w:r>
          </w:p>
        </w:tc>
        <w:tc>
          <w:tcPr>
            <w:tcW w:w="288" w:type="dxa"/>
          </w:tcPr>
          <w:p>
            <w:pPr>
              <w:pStyle w:val="TableParagraph"/>
              <w:spacing w:line="149" w:lineRule="exact" w:before="32"/>
              <w:ind w:left="109"/>
              <w:rPr>
                <w:sz w:val="16"/>
              </w:rPr>
            </w:pPr>
            <w:r>
              <w:rPr>
                <w:color w:val="231F20"/>
                <w:w w:val="68"/>
                <w:sz w:val="16"/>
              </w:rPr>
              <w:t>C</w:t>
            </w:r>
          </w:p>
        </w:tc>
        <w:tc>
          <w:tcPr>
            <w:tcW w:w="288" w:type="dxa"/>
          </w:tcPr>
          <w:p>
            <w:pPr>
              <w:pStyle w:val="TableParagraph"/>
              <w:spacing w:line="149" w:lineRule="exact" w:before="32"/>
              <w:ind w:left="19"/>
              <w:jc w:val="center"/>
              <w:rPr>
                <w:sz w:val="16"/>
              </w:rPr>
            </w:pPr>
            <w:r>
              <w:rPr>
                <w:color w:val="231F20"/>
                <w:w w:val="71"/>
                <w:sz w:val="16"/>
              </w:rPr>
              <w:t>X</w:t>
            </w:r>
          </w:p>
        </w:tc>
        <w:tc>
          <w:tcPr>
            <w:tcW w:w="288" w:type="dxa"/>
          </w:tcPr>
          <w:p>
            <w:pPr>
              <w:pStyle w:val="TableParagraph"/>
              <w:spacing w:line="149" w:lineRule="exact" w:before="32"/>
              <w:ind w:left="111"/>
              <w:rPr>
                <w:sz w:val="16"/>
              </w:rPr>
            </w:pPr>
            <w:r>
              <w:rPr>
                <w:color w:val="231F20"/>
                <w:w w:val="71"/>
                <w:sz w:val="16"/>
              </w:rPr>
              <w:t>X</w:t>
            </w:r>
          </w:p>
        </w:tc>
        <w:tc>
          <w:tcPr>
            <w:tcW w:w="288" w:type="dxa"/>
          </w:tcPr>
          <w:p>
            <w:pPr>
              <w:pStyle w:val="TableParagraph"/>
              <w:spacing w:line="149" w:lineRule="exact" w:before="32"/>
              <w:ind w:left="19"/>
              <w:jc w:val="center"/>
              <w:rPr>
                <w:sz w:val="16"/>
              </w:rPr>
            </w:pPr>
            <w:r>
              <w:rPr>
                <w:color w:val="231F20"/>
                <w:w w:val="68"/>
                <w:sz w:val="16"/>
              </w:rPr>
              <w:t>C</w:t>
            </w:r>
          </w:p>
        </w:tc>
        <w:tc>
          <w:tcPr>
            <w:tcW w:w="288" w:type="dxa"/>
          </w:tcPr>
          <w:p>
            <w:pPr>
              <w:pStyle w:val="TableParagraph"/>
              <w:spacing w:line="149" w:lineRule="exact" w:before="32"/>
              <w:ind w:right="89"/>
              <w:jc w:val="right"/>
              <w:rPr>
                <w:sz w:val="16"/>
              </w:rPr>
            </w:pPr>
            <w:r>
              <w:rPr>
                <w:color w:val="231F20"/>
                <w:w w:val="71"/>
                <w:sz w:val="16"/>
              </w:rPr>
              <w:t>X</w:t>
            </w:r>
          </w:p>
        </w:tc>
        <w:tc>
          <w:tcPr>
            <w:tcW w:w="288" w:type="dxa"/>
          </w:tcPr>
          <w:p>
            <w:pPr>
              <w:pStyle w:val="TableParagraph"/>
              <w:spacing w:line="149" w:lineRule="exact" w:before="32"/>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49" w:lineRule="exact" w:before="32"/>
              <w:ind w:right="89"/>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49" w:lineRule="exact" w:before="32"/>
              <w:ind w:left="4"/>
              <w:rPr>
                <w:sz w:val="16"/>
              </w:rPr>
            </w:pPr>
            <w:r>
              <w:rPr>
                <w:color w:val="231F20"/>
                <w:w w:val="85"/>
                <w:sz w:val="16"/>
              </w:rPr>
              <w:t>TRIETHANOLAMINE</w:t>
            </w:r>
          </w:p>
        </w:tc>
        <w:tc>
          <w:tcPr>
            <w:tcW w:w="288" w:type="dxa"/>
          </w:tcPr>
          <w:p>
            <w:pPr>
              <w:pStyle w:val="TableParagraph"/>
              <w:spacing w:line="149" w:lineRule="exact" w:before="32"/>
              <w:ind w:right="90"/>
              <w:jc w:val="right"/>
              <w:rPr>
                <w:sz w:val="16"/>
              </w:rPr>
            </w:pPr>
            <w:r>
              <w:rPr>
                <w:color w:val="231F20"/>
                <w:w w:val="68"/>
                <w:sz w:val="16"/>
              </w:rPr>
              <w:t>E</w:t>
            </w:r>
          </w:p>
        </w:tc>
        <w:tc>
          <w:tcPr>
            <w:tcW w:w="288" w:type="dxa"/>
          </w:tcPr>
          <w:p>
            <w:pPr>
              <w:pStyle w:val="TableParagraph"/>
              <w:spacing w:line="149" w:lineRule="exact" w:before="32"/>
              <w:ind w:left="109"/>
              <w:rPr>
                <w:sz w:val="16"/>
              </w:rPr>
            </w:pPr>
            <w:r>
              <w:rPr>
                <w:color w:val="231F20"/>
                <w:w w:val="68"/>
                <w:sz w:val="16"/>
              </w:rPr>
              <w:t>C</w:t>
            </w:r>
          </w:p>
        </w:tc>
        <w:tc>
          <w:tcPr>
            <w:tcW w:w="288" w:type="dxa"/>
          </w:tcPr>
          <w:p>
            <w:pPr>
              <w:pStyle w:val="TableParagraph"/>
              <w:spacing w:line="149" w:lineRule="exact" w:before="32"/>
              <w:ind w:left="19"/>
              <w:jc w:val="center"/>
              <w:rPr>
                <w:sz w:val="16"/>
              </w:rPr>
            </w:pPr>
            <w:r>
              <w:rPr>
                <w:color w:val="231F20"/>
                <w:w w:val="68"/>
                <w:sz w:val="16"/>
              </w:rPr>
              <w:t>C</w:t>
            </w:r>
          </w:p>
        </w:tc>
        <w:tc>
          <w:tcPr>
            <w:tcW w:w="288" w:type="dxa"/>
          </w:tcPr>
          <w:p>
            <w:pPr>
              <w:pStyle w:val="TableParagraph"/>
              <w:spacing w:line="149" w:lineRule="exact" w:before="32"/>
              <w:ind w:left="112"/>
              <w:rPr>
                <w:sz w:val="16"/>
              </w:rPr>
            </w:pPr>
            <w:r>
              <w:rPr>
                <w:color w:val="231F20"/>
                <w:w w:val="68"/>
                <w:sz w:val="16"/>
              </w:rPr>
              <w:t>E</w:t>
            </w:r>
          </w:p>
        </w:tc>
        <w:tc>
          <w:tcPr>
            <w:tcW w:w="288" w:type="dxa"/>
          </w:tcPr>
          <w:p>
            <w:pPr>
              <w:pStyle w:val="TableParagraph"/>
              <w:spacing w:line="149" w:lineRule="exact" w:before="32"/>
              <w:ind w:left="19"/>
              <w:jc w:val="center"/>
              <w:rPr>
                <w:sz w:val="16"/>
              </w:rPr>
            </w:pPr>
            <w:r>
              <w:rPr>
                <w:color w:val="231F20"/>
                <w:w w:val="68"/>
                <w:sz w:val="16"/>
              </w:rPr>
              <w:t>C</w:t>
            </w:r>
          </w:p>
        </w:tc>
        <w:tc>
          <w:tcPr>
            <w:tcW w:w="288" w:type="dxa"/>
          </w:tcPr>
          <w:p>
            <w:pPr>
              <w:pStyle w:val="TableParagraph"/>
              <w:spacing w:line="149" w:lineRule="exact" w:before="32"/>
              <w:ind w:right="87"/>
              <w:jc w:val="right"/>
              <w:rPr>
                <w:sz w:val="16"/>
              </w:rPr>
            </w:pPr>
            <w:r>
              <w:rPr>
                <w:color w:val="231F20"/>
                <w:w w:val="68"/>
                <w:sz w:val="16"/>
              </w:rPr>
              <w:t>C</w:t>
            </w:r>
          </w:p>
        </w:tc>
        <w:tc>
          <w:tcPr>
            <w:tcW w:w="288" w:type="dxa"/>
          </w:tcPr>
          <w:p>
            <w:pPr>
              <w:pStyle w:val="TableParagraph"/>
              <w:spacing w:line="149" w:lineRule="exact" w:before="32"/>
              <w:ind w:left="108"/>
              <w:rPr>
                <w:sz w:val="16"/>
              </w:rPr>
            </w:pPr>
            <w:r>
              <w:rPr>
                <w:color w:val="231F20"/>
                <w:w w:val="65"/>
                <w:sz w:val="16"/>
              </w:rPr>
              <w:t>G</w:t>
            </w:r>
          </w:p>
        </w:tc>
        <w:tc>
          <w:tcPr>
            <w:tcW w:w="288" w:type="dxa"/>
          </w:tcPr>
          <w:p>
            <w:pPr>
              <w:pStyle w:val="TableParagraph"/>
              <w:spacing w:line="149" w:lineRule="exact" w:before="32"/>
              <w:ind w:left="19"/>
              <w:jc w:val="center"/>
              <w:rPr>
                <w:sz w:val="16"/>
              </w:rPr>
            </w:pPr>
            <w:r>
              <w:rPr>
                <w:color w:val="231F20"/>
                <w:w w:val="68"/>
                <w:sz w:val="16"/>
              </w:rPr>
              <w:t>E</w:t>
            </w:r>
          </w:p>
        </w:tc>
        <w:tc>
          <w:tcPr>
            <w:tcW w:w="288" w:type="dxa"/>
          </w:tcPr>
          <w:p>
            <w:pPr>
              <w:pStyle w:val="TableParagraph"/>
              <w:spacing w:line="149" w:lineRule="exact" w:before="32"/>
              <w:ind w:left="19"/>
              <w:jc w:val="center"/>
              <w:rPr>
                <w:sz w:val="16"/>
              </w:rPr>
            </w:pPr>
            <w:r>
              <w:rPr>
                <w:color w:val="231F20"/>
                <w:w w:val="68"/>
                <w:sz w:val="16"/>
              </w:rPr>
              <w:t>E</w:t>
            </w:r>
          </w:p>
        </w:tc>
        <w:tc>
          <w:tcPr>
            <w:tcW w:w="288" w:type="dxa"/>
          </w:tcPr>
          <w:p>
            <w:pPr>
              <w:pStyle w:val="TableParagraph"/>
              <w:spacing w:line="149" w:lineRule="exact" w:before="32"/>
              <w:ind w:left="20"/>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49" w:lineRule="exact" w:before="32"/>
              <w:ind w:left="5"/>
              <w:rPr>
                <w:sz w:val="16"/>
              </w:rPr>
            </w:pPr>
            <w:r>
              <w:rPr>
                <w:color w:val="231F20"/>
                <w:w w:val="85"/>
                <w:sz w:val="16"/>
              </w:rPr>
              <w:t>1 UNDECANOL</w:t>
            </w:r>
          </w:p>
        </w:tc>
        <w:tc>
          <w:tcPr>
            <w:tcW w:w="288" w:type="dxa"/>
          </w:tcPr>
          <w:p>
            <w:pPr>
              <w:pStyle w:val="TableParagraph"/>
              <w:spacing w:line="149" w:lineRule="exact" w:before="32"/>
              <w:ind w:left="112"/>
              <w:rPr>
                <w:sz w:val="16"/>
              </w:rPr>
            </w:pPr>
            <w:r>
              <w:rPr>
                <w:color w:val="231F20"/>
                <w:w w:val="68"/>
                <w:sz w:val="16"/>
              </w:rPr>
              <w:t>E</w:t>
            </w: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left="112"/>
              <w:rPr>
                <w:sz w:val="16"/>
              </w:rPr>
            </w:pPr>
            <w:r>
              <w:rPr>
                <w:color w:val="231F20"/>
                <w:w w:val="68"/>
                <w:sz w:val="16"/>
              </w:rPr>
              <w:t>E</w:t>
            </w: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right="90"/>
              <w:jc w:val="right"/>
              <w:rPr>
                <w:sz w:val="16"/>
              </w:rPr>
            </w:pPr>
            <w:r>
              <w:rPr>
                <w:color w:val="231F20"/>
                <w:w w:val="68"/>
                <w:sz w:val="16"/>
              </w:rPr>
              <w:t>E</w:t>
            </w:r>
          </w:p>
        </w:tc>
        <w:tc>
          <w:tcPr>
            <w:tcW w:w="288" w:type="dxa"/>
          </w:tcPr>
          <w:p>
            <w:pPr>
              <w:pStyle w:val="TableParagraph"/>
              <w:spacing w:line="149" w:lineRule="exact" w:before="32"/>
              <w:ind w:left="112"/>
              <w:rPr>
                <w:sz w:val="16"/>
              </w:rPr>
            </w:pPr>
            <w:r>
              <w:rPr>
                <w:color w:val="231F20"/>
                <w:w w:val="68"/>
                <w:sz w:val="16"/>
              </w:rPr>
              <w:t>E</w:t>
            </w: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left="20"/>
              <w:jc w:val="center"/>
              <w:rPr>
                <w:sz w:val="16"/>
              </w:rPr>
            </w:pPr>
            <w:r>
              <w:rPr>
                <w:color w:val="231F20"/>
                <w:w w:val="65"/>
                <w:sz w:val="16"/>
              </w:rPr>
              <w:t>G</w:t>
            </w:r>
          </w:p>
        </w:tc>
        <w:tc>
          <w:tcPr>
            <w:tcW w:w="288" w:type="dxa"/>
          </w:tcPr>
          <w:p>
            <w:pPr>
              <w:pStyle w:val="TableParagraph"/>
              <w:spacing w:line="149" w:lineRule="exact" w:before="32"/>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49" w:lineRule="exact" w:before="32"/>
              <w:ind w:left="4"/>
              <w:rPr>
                <w:sz w:val="16"/>
              </w:rPr>
            </w:pPr>
            <w:r>
              <w:rPr>
                <w:color w:val="231F20"/>
                <w:w w:val="85"/>
                <w:sz w:val="16"/>
              </w:rPr>
              <w:t>TRIETHYLAMINE</w:t>
            </w:r>
          </w:p>
        </w:tc>
        <w:tc>
          <w:tcPr>
            <w:tcW w:w="288" w:type="dxa"/>
          </w:tcPr>
          <w:p>
            <w:pPr>
              <w:pStyle w:val="TableParagraph"/>
              <w:spacing w:line="149" w:lineRule="exact" w:before="32"/>
              <w:ind w:right="86"/>
              <w:jc w:val="right"/>
              <w:rPr>
                <w:sz w:val="16"/>
              </w:rPr>
            </w:pPr>
            <w:r>
              <w:rPr>
                <w:color w:val="231F20"/>
                <w:w w:val="65"/>
                <w:sz w:val="16"/>
              </w:rPr>
              <w:t>G</w:t>
            </w:r>
          </w:p>
        </w:tc>
        <w:tc>
          <w:tcPr>
            <w:tcW w:w="288" w:type="dxa"/>
          </w:tcPr>
          <w:p>
            <w:pPr>
              <w:pStyle w:val="TableParagraph"/>
              <w:spacing w:line="149" w:lineRule="exact" w:before="32"/>
              <w:ind w:left="108"/>
              <w:rPr>
                <w:sz w:val="16"/>
              </w:rPr>
            </w:pPr>
            <w:r>
              <w:rPr>
                <w:color w:val="231F20"/>
                <w:w w:val="65"/>
                <w:sz w:val="16"/>
              </w:rPr>
              <w:t>G</w:t>
            </w: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left="112"/>
              <w:rPr>
                <w:sz w:val="16"/>
              </w:rPr>
            </w:pPr>
            <w:r>
              <w:rPr>
                <w:color w:val="231F20"/>
                <w:w w:val="68"/>
                <w:sz w:val="16"/>
              </w:rPr>
              <w:t>E</w:t>
            </w:r>
          </w:p>
        </w:tc>
        <w:tc>
          <w:tcPr>
            <w:tcW w:w="288" w:type="dxa"/>
          </w:tcPr>
          <w:p>
            <w:pPr>
              <w:pStyle w:val="TableParagraph"/>
              <w:spacing w:line="149" w:lineRule="exact" w:before="32"/>
              <w:ind w:left="19"/>
              <w:jc w:val="center"/>
              <w:rPr>
                <w:sz w:val="16"/>
              </w:rPr>
            </w:pPr>
            <w:r>
              <w:rPr>
                <w:color w:val="231F20"/>
                <w:w w:val="68"/>
                <w:sz w:val="16"/>
              </w:rPr>
              <w:t>E</w:t>
            </w:r>
          </w:p>
        </w:tc>
        <w:tc>
          <w:tcPr>
            <w:tcW w:w="288" w:type="dxa"/>
          </w:tcPr>
          <w:p>
            <w:pPr>
              <w:pStyle w:val="TableParagraph"/>
              <w:spacing w:line="149" w:lineRule="exact" w:before="32"/>
              <w:ind w:right="86"/>
              <w:jc w:val="right"/>
              <w:rPr>
                <w:sz w:val="16"/>
              </w:rPr>
            </w:pPr>
            <w:r>
              <w:rPr>
                <w:color w:val="231F20"/>
                <w:w w:val="65"/>
                <w:sz w:val="16"/>
              </w:rPr>
              <w:t>G</w:t>
            </w:r>
          </w:p>
        </w:tc>
        <w:tc>
          <w:tcPr>
            <w:tcW w:w="288" w:type="dxa"/>
          </w:tcPr>
          <w:p>
            <w:pPr>
              <w:pStyle w:val="TableParagraph"/>
              <w:spacing w:line="149" w:lineRule="exact" w:before="32"/>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49" w:lineRule="exact" w:before="32"/>
              <w:ind w:left="20"/>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vMerge w:val="restart"/>
            <w:tcBorders>
              <w:left w:val="nil"/>
            </w:tcBorders>
          </w:tcPr>
          <w:p>
            <w:pPr>
              <w:pStyle w:val="TableParagraph"/>
              <w:spacing w:before="32"/>
              <w:ind w:left="5"/>
              <w:rPr>
                <w:sz w:val="16"/>
              </w:rPr>
            </w:pPr>
            <w:r>
              <w:rPr>
                <w:color w:val="231F20"/>
                <w:w w:val="85"/>
                <w:sz w:val="16"/>
              </w:rPr>
              <w:t>1-AMINO-2-PROPANOL</w:t>
            </w:r>
          </w:p>
          <w:p>
            <w:pPr>
              <w:pStyle w:val="TableParagraph"/>
              <w:spacing w:line="159" w:lineRule="exact" w:before="7"/>
              <w:ind w:left="5"/>
              <w:rPr>
                <w:sz w:val="16"/>
              </w:rPr>
            </w:pPr>
            <w:r>
              <w:rPr>
                <w:color w:val="231F20"/>
                <w:w w:val="90"/>
                <w:sz w:val="16"/>
              </w:rPr>
              <w:t>(Isopropanolamine)</w:t>
            </w:r>
          </w:p>
        </w:tc>
        <w:tc>
          <w:tcPr>
            <w:tcW w:w="288" w:type="dxa"/>
            <w:vMerge w:val="restart"/>
          </w:tcPr>
          <w:p>
            <w:pPr>
              <w:pStyle w:val="TableParagraph"/>
              <w:spacing w:before="4"/>
              <w:rPr>
                <w:b/>
                <w:sz w:val="19"/>
              </w:rPr>
            </w:pPr>
          </w:p>
          <w:p>
            <w:pPr>
              <w:pStyle w:val="TableParagraph"/>
              <w:spacing w:line="159" w:lineRule="exact" w:before="0"/>
              <w:ind w:left="112"/>
              <w:rPr>
                <w:sz w:val="16"/>
              </w:rPr>
            </w:pPr>
            <w:r>
              <w:rPr>
                <w:color w:val="231F20"/>
                <w:w w:val="68"/>
                <w:sz w:val="16"/>
              </w:rPr>
              <w:t>E</w:t>
            </w:r>
          </w:p>
        </w:tc>
        <w:tc>
          <w:tcPr>
            <w:tcW w:w="288" w:type="dxa"/>
            <w:vMerge w:val="restart"/>
          </w:tcPr>
          <w:p>
            <w:pPr>
              <w:pStyle w:val="TableParagraph"/>
              <w:spacing w:before="4"/>
              <w:rPr>
                <w:b/>
                <w:sz w:val="19"/>
              </w:rPr>
            </w:pPr>
          </w:p>
          <w:p>
            <w:pPr>
              <w:pStyle w:val="TableParagraph"/>
              <w:spacing w:line="159" w:lineRule="exact" w:before="0"/>
              <w:ind w:left="112"/>
              <w:rPr>
                <w:sz w:val="16"/>
              </w:rPr>
            </w:pPr>
            <w:r>
              <w:rPr>
                <w:color w:val="231F20"/>
                <w:w w:val="68"/>
                <w:sz w:val="16"/>
              </w:rPr>
              <w:t>E</w:t>
            </w:r>
          </w:p>
        </w:tc>
        <w:tc>
          <w:tcPr>
            <w:tcW w:w="288" w:type="dxa"/>
            <w:vMerge w:val="restart"/>
          </w:tcPr>
          <w:p>
            <w:pPr>
              <w:pStyle w:val="TableParagraph"/>
              <w:spacing w:before="4"/>
              <w:rPr>
                <w:b/>
                <w:sz w:val="19"/>
              </w:rPr>
            </w:pPr>
          </w:p>
          <w:p>
            <w:pPr>
              <w:pStyle w:val="TableParagraph"/>
              <w:spacing w:line="159" w:lineRule="exact" w:before="0"/>
              <w:ind w:left="20"/>
              <w:jc w:val="center"/>
              <w:rPr>
                <w:sz w:val="16"/>
              </w:rPr>
            </w:pPr>
            <w:r>
              <w:rPr>
                <w:color w:val="231F20"/>
                <w:w w:val="72"/>
                <w:sz w:val="16"/>
              </w:rPr>
              <w:t>F</w:t>
            </w:r>
          </w:p>
        </w:tc>
        <w:tc>
          <w:tcPr>
            <w:tcW w:w="288" w:type="dxa"/>
            <w:vMerge w:val="restart"/>
          </w:tcPr>
          <w:p>
            <w:pPr>
              <w:pStyle w:val="TableParagraph"/>
              <w:spacing w:before="4"/>
              <w:rPr>
                <w:b/>
                <w:sz w:val="19"/>
              </w:rPr>
            </w:pPr>
          </w:p>
          <w:p>
            <w:pPr>
              <w:pStyle w:val="TableParagraph"/>
              <w:spacing w:line="159" w:lineRule="exact" w:before="0"/>
              <w:ind w:left="112"/>
              <w:rPr>
                <w:sz w:val="16"/>
              </w:rPr>
            </w:pPr>
            <w:r>
              <w:rPr>
                <w:color w:val="231F20"/>
                <w:w w:val="68"/>
                <w:sz w:val="16"/>
              </w:rPr>
              <w:t>E</w:t>
            </w:r>
          </w:p>
        </w:tc>
        <w:tc>
          <w:tcPr>
            <w:tcW w:w="288" w:type="dxa"/>
            <w:vMerge w:val="restart"/>
          </w:tcPr>
          <w:p>
            <w:pPr>
              <w:pStyle w:val="TableParagraph"/>
              <w:spacing w:before="4"/>
              <w:rPr>
                <w:b/>
                <w:sz w:val="19"/>
              </w:rPr>
            </w:pPr>
          </w:p>
          <w:p>
            <w:pPr>
              <w:pStyle w:val="TableParagraph"/>
              <w:spacing w:line="159" w:lineRule="exact" w:before="0"/>
              <w:ind w:left="109"/>
              <w:rPr>
                <w:sz w:val="16"/>
              </w:rPr>
            </w:pPr>
            <w:r>
              <w:rPr>
                <w:color w:val="231F20"/>
                <w:w w:val="68"/>
                <w:sz w:val="16"/>
              </w:rPr>
              <w:t>C</w:t>
            </w:r>
          </w:p>
        </w:tc>
        <w:tc>
          <w:tcPr>
            <w:tcW w:w="288" w:type="dxa"/>
            <w:vMerge w:val="restart"/>
          </w:tcPr>
          <w:p>
            <w:pPr>
              <w:pStyle w:val="TableParagraph"/>
              <w:spacing w:before="4"/>
              <w:rPr>
                <w:b/>
                <w:sz w:val="19"/>
              </w:rPr>
            </w:pPr>
          </w:p>
          <w:p>
            <w:pPr>
              <w:pStyle w:val="TableParagraph"/>
              <w:spacing w:line="159" w:lineRule="exact" w:before="0"/>
              <w:ind w:left="108"/>
              <w:rPr>
                <w:sz w:val="16"/>
              </w:rPr>
            </w:pPr>
            <w:r>
              <w:rPr>
                <w:color w:val="231F20"/>
                <w:w w:val="65"/>
                <w:sz w:val="16"/>
              </w:rPr>
              <w:t>G</w:t>
            </w: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4"/>
              <w:rPr>
                <w:b/>
                <w:sz w:val="19"/>
              </w:rPr>
            </w:pPr>
          </w:p>
          <w:p>
            <w:pPr>
              <w:pStyle w:val="TableParagraph"/>
              <w:spacing w:line="159" w:lineRule="exact" w:before="0"/>
              <w:ind w:left="109"/>
              <w:rPr>
                <w:sz w:val="16"/>
              </w:rPr>
            </w:pPr>
            <w:r>
              <w:rPr>
                <w:color w:val="231F20"/>
                <w:w w:val="68"/>
                <w:sz w:val="16"/>
              </w:rPr>
              <w:t>C</w:t>
            </w:r>
          </w:p>
        </w:tc>
      </w:tr>
      <w:tr>
        <w:trPr>
          <w:trHeight w:val="191" w:hRule="atLeast"/>
        </w:trPr>
        <w:tc>
          <w:tcPr>
            <w:tcW w:w="2227" w:type="dxa"/>
            <w:tcBorders>
              <w:left w:val="nil"/>
            </w:tcBorders>
          </w:tcPr>
          <w:p>
            <w:pPr>
              <w:pStyle w:val="TableParagraph"/>
              <w:spacing w:line="139" w:lineRule="exact" w:before="32"/>
              <w:ind w:left="4"/>
              <w:rPr>
                <w:sz w:val="16"/>
              </w:rPr>
            </w:pPr>
            <w:r>
              <w:rPr>
                <w:color w:val="231F20"/>
                <w:w w:val="80"/>
                <w:sz w:val="16"/>
              </w:rPr>
              <w:t>TRIETHYLENE GLYCOL</w:t>
            </w:r>
          </w:p>
        </w:tc>
        <w:tc>
          <w:tcPr>
            <w:tcW w:w="288" w:type="dxa"/>
          </w:tcPr>
          <w:p>
            <w:pPr>
              <w:pStyle w:val="TableParagraph"/>
              <w:spacing w:line="139" w:lineRule="exact" w:before="32"/>
              <w:ind w:right="90"/>
              <w:jc w:val="right"/>
              <w:rPr>
                <w:sz w:val="16"/>
              </w:rPr>
            </w:pPr>
            <w:r>
              <w:rPr>
                <w:color w:val="231F20"/>
                <w:w w:val="68"/>
                <w:sz w:val="16"/>
              </w:rPr>
              <w:t>E</w:t>
            </w:r>
          </w:p>
        </w:tc>
        <w:tc>
          <w:tcPr>
            <w:tcW w:w="288" w:type="dxa"/>
          </w:tcPr>
          <w:p>
            <w:pPr>
              <w:pStyle w:val="TableParagraph"/>
              <w:spacing w:line="139" w:lineRule="exact" w:before="32"/>
              <w:ind w:left="112"/>
              <w:rPr>
                <w:sz w:val="16"/>
              </w:rPr>
            </w:pPr>
            <w:r>
              <w:rPr>
                <w:color w:val="231F20"/>
                <w:w w:val="68"/>
                <w:sz w:val="16"/>
              </w:rPr>
              <w:t>E</w:t>
            </w:r>
          </w:p>
        </w:tc>
        <w:tc>
          <w:tcPr>
            <w:tcW w:w="288" w:type="dxa"/>
          </w:tcPr>
          <w:p>
            <w:pPr>
              <w:pStyle w:val="TableParagraph"/>
              <w:spacing w:line="139" w:lineRule="exact" w:before="32"/>
              <w:ind w:left="20"/>
              <w:jc w:val="center"/>
              <w:rPr>
                <w:sz w:val="16"/>
              </w:rPr>
            </w:pPr>
            <w:r>
              <w:rPr>
                <w:color w:val="231F20"/>
                <w:w w:val="68"/>
                <w:sz w:val="16"/>
              </w:rPr>
              <w:t>E</w:t>
            </w:r>
          </w:p>
        </w:tc>
        <w:tc>
          <w:tcPr>
            <w:tcW w:w="288" w:type="dxa"/>
          </w:tcPr>
          <w:p>
            <w:pPr>
              <w:pStyle w:val="TableParagraph"/>
              <w:spacing w:line="139" w:lineRule="exact" w:before="32"/>
              <w:ind w:left="112"/>
              <w:rPr>
                <w:sz w:val="16"/>
              </w:rPr>
            </w:pPr>
            <w:r>
              <w:rPr>
                <w:color w:val="231F20"/>
                <w:w w:val="68"/>
                <w:sz w:val="16"/>
              </w:rPr>
              <w:t>E</w:t>
            </w:r>
          </w:p>
        </w:tc>
        <w:tc>
          <w:tcPr>
            <w:tcW w:w="288" w:type="dxa"/>
          </w:tcPr>
          <w:p>
            <w:pPr>
              <w:pStyle w:val="TableParagraph"/>
              <w:spacing w:line="139" w:lineRule="exact" w:before="32"/>
              <w:ind w:left="19"/>
              <w:jc w:val="center"/>
              <w:rPr>
                <w:sz w:val="16"/>
              </w:rPr>
            </w:pPr>
            <w:r>
              <w:rPr>
                <w:color w:val="231F20"/>
                <w:w w:val="68"/>
                <w:sz w:val="16"/>
              </w:rPr>
              <w:t>C</w:t>
            </w:r>
          </w:p>
        </w:tc>
        <w:tc>
          <w:tcPr>
            <w:tcW w:w="288" w:type="dxa"/>
          </w:tcPr>
          <w:p>
            <w:pPr>
              <w:pStyle w:val="TableParagraph"/>
              <w:spacing w:line="139" w:lineRule="exact" w:before="32"/>
              <w:ind w:right="90"/>
              <w:jc w:val="right"/>
              <w:rPr>
                <w:sz w:val="16"/>
              </w:rPr>
            </w:pPr>
            <w:r>
              <w:rPr>
                <w:color w:val="231F20"/>
                <w:w w:val="68"/>
                <w:sz w:val="16"/>
              </w:rPr>
              <w:t>E</w:t>
            </w:r>
          </w:p>
        </w:tc>
        <w:tc>
          <w:tcPr>
            <w:tcW w:w="288" w:type="dxa"/>
          </w:tcPr>
          <w:p>
            <w:pPr>
              <w:pStyle w:val="TableParagraph"/>
              <w:spacing w:before="0"/>
              <w:rPr>
                <w:rFonts w:ascii="Times New Roman"/>
                <w:sz w:val="12"/>
              </w:rPr>
            </w:pPr>
          </w:p>
        </w:tc>
        <w:tc>
          <w:tcPr>
            <w:tcW w:w="288" w:type="dxa"/>
          </w:tcPr>
          <w:p>
            <w:pPr>
              <w:pStyle w:val="TableParagraph"/>
              <w:spacing w:line="139" w:lineRule="exact" w:before="32"/>
              <w:ind w:left="19"/>
              <w:jc w:val="center"/>
              <w:rPr>
                <w:sz w:val="16"/>
              </w:rPr>
            </w:pPr>
            <w:r>
              <w:rPr>
                <w:color w:val="231F20"/>
                <w:w w:val="68"/>
                <w:sz w:val="16"/>
              </w:rPr>
              <w:t>E</w:t>
            </w:r>
          </w:p>
        </w:tc>
        <w:tc>
          <w:tcPr>
            <w:tcW w:w="288" w:type="dxa"/>
          </w:tcPr>
          <w:p>
            <w:pPr>
              <w:pStyle w:val="TableParagraph"/>
              <w:spacing w:line="139" w:lineRule="exact" w:before="32"/>
              <w:ind w:left="19"/>
              <w:jc w:val="center"/>
              <w:rPr>
                <w:sz w:val="16"/>
              </w:rPr>
            </w:pPr>
            <w:r>
              <w:rPr>
                <w:color w:val="231F20"/>
                <w:w w:val="68"/>
                <w:sz w:val="16"/>
              </w:rPr>
              <w:t>E</w:t>
            </w:r>
          </w:p>
        </w:tc>
        <w:tc>
          <w:tcPr>
            <w:tcW w:w="288" w:type="dxa"/>
          </w:tcPr>
          <w:p>
            <w:pPr>
              <w:pStyle w:val="TableParagraph"/>
              <w:spacing w:line="139" w:lineRule="exact" w:before="32"/>
              <w:ind w:left="19"/>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vMerge/>
            <w:tcBorders>
              <w:top w:val="nil"/>
              <w:left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r>
      <w:tr>
        <w:trPr>
          <w:trHeight w:val="211" w:hRule="atLeast"/>
        </w:trPr>
        <w:tc>
          <w:tcPr>
            <w:tcW w:w="2227" w:type="dxa"/>
            <w:tcBorders>
              <w:left w:val="nil"/>
            </w:tcBorders>
          </w:tcPr>
          <w:p>
            <w:pPr>
              <w:pStyle w:val="TableParagraph"/>
              <w:spacing w:line="149" w:lineRule="exact" w:before="42"/>
              <w:ind w:left="4"/>
              <w:rPr>
                <w:sz w:val="16"/>
              </w:rPr>
            </w:pPr>
            <w:r>
              <w:rPr>
                <w:color w:val="231F20"/>
                <w:w w:val="80"/>
                <w:sz w:val="16"/>
              </w:rPr>
              <w:t>TRIHYDROXYBENZOIC ACID</w:t>
            </w:r>
          </w:p>
        </w:tc>
        <w:tc>
          <w:tcPr>
            <w:tcW w:w="288" w:type="dxa"/>
          </w:tcPr>
          <w:p>
            <w:pPr>
              <w:pStyle w:val="TableParagraph"/>
              <w:spacing w:line="149" w:lineRule="exact" w:before="42"/>
              <w:ind w:right="87"/>
              <w:jc w:val="right"/>
              <w:rPr>
                <w:sz w:val="16"/>
              </w:rPr>
            </w:pPr>
            <w:r>
              <w:rPr>
                <w:color w:val="231F20"/>
                <w:w w:val="68"/>
                <w:sz w:val="16"/>
              </w:rPr>
              <w:t>C</w:t>
            </w:r>
          </w:p>
        </w:tc>
        <w:tc>
          <w:tcPr>
            <w:tcW w:w="288" w:type="dxa"/>
          </w:tcPr>
          <w:p>
            <w:pPr>
              <w:pStyle w:val="TableParagraph"/>
              <w:spacing w:line="149" w:lineRule="exact" w:before="42"/>
              <w:ind w:left="109"/>
              <w:rPr>
                <w:sz w:val="16"/>
              </w:rPr>
            </w:pPr>
            <w:r>
              <w:rPr>
                <w:color w:val="231F20"/>
                <w:w w:val="68"/>
                <w:sz w:val="16"/>
              </w:rPr>
              <w:t>C</w:t>
            </w:r>
          </w:p>
        </w:tc>
        <w:tc>
          <w:tcPr>
            <w:tcW w:w="288" w:type="dxa"/>
          </w:tcPr>
          <w:p>
            <w:pPr>
              <w:pStyle w:val="TableParagraph"/>
              <w:spacing w:line="149" w:lineRule="exact" w:before="42"/>
              <w:ind w:left="19"/>
              <w:jc w:val="center"/>
              <w:rPr>
                <w:sz w:val="16"/>
              </w:rPr>
            </w:pPr>
            <w:r>
              <w:rPr>
                <w:color w:val="231F20"/>
                <w:w w:val="65"/>
                <w:sz w:val="16"/>
              </w:rPr>
              <w:t>G</w:t>
            </w:r>
          </w:p>
        </w:tc>
        <w:tc>
          <w:tcPr>
            <w:tcW w:w="288" w:type="dxa"/>
          </w:tcPr>
          <w:p>
            <w:pPr>
              <w:pStyle w:val="TableParagraph"/>
              <w:spacing w:line="149" w:lineRule="exact" w:before="42"/>
              <w:ind w:left="109"/>
              <w:rPr>
                <w:sz w:val="16"/>
              </w:rPr>
            </w:pPr>
            <w:r>
              <w:rPr>
                <w:color w:val="231F20"/>
                <w:w w:val="68"/>
                <w:sz w:val="16"/>
              </w:rPr>
              <w:t>C</w:t>
            </w:r>
          </w:p>
        </w:tc>
        <w:tc>
          <w:tcPr>
            <w:tcW w:w="288" w:type="dxa"/>
          </w:tcPr>
          <w:p>
            <w:pPr>
              <w:pStyle w:val="TableParagraph"/>
              <w:spacing w:line="149" w:lineRule="exact" w:before="42"/>
              <w:ind w:left="19"/>
              <w:jc w:val="center"/>
              <w:rPr>
                <w:sz w:val="16"/>
              </w:rPr>
            </w:pPr>
            <w:r>
              <w:rPr>
                <w:color w:val="231F20"/>
                <w:w w:val="68"/>
                <w:sz w:val="16"/>
              </w:rPr>
              <w:t>C</w:t>
            </w:r>
          </w:p>
        </w:tc>
        <w:tc>
          <w:tcPr>
            <w:tcW w:w="288" w:type="dxa"/>
          </w:tcPr>
          <w:p>
            <w:pPr>
              <w:pStyle w:val="TableParagraph"/>
              <w:spacing w:line="149" w:lineRule="exact" w:before="42"/>
              <w:ind w:right="90"/>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49" w:lineRule="exact" w:before="42"/>
              <w:ind w:left="19"/>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49" w:lineRule="exact" w:before="42"/>
              <w:ind w:left="5"/>
              <w:rPr>
                <w:sz w:val="16"/>
              </w:rPr>
            </w:pPr>
            <w:r>
              <w:rPr>
                <w:color w:val="231F20"/>
                <w:w w:val="90"/>
                <w:sz w:val="16"/>
              </w:rPr>
              <w:t>1-AMINOBUTANE (Butylamine)</w:t>
            </w:r>
          </w:p>
        </w:tc>
        <w:tc>
          <w:tcPr>
            <w:tcW w:w="288" w:type="dxa"/>
          </w:tcPr>
          <w:p>
            <w:pPr>
              <w:pStyle w:val="TableParagraph"/>
              <w:spacing w:line="149" w:lineRule="exact" w:before="42"/>
              <w:ind w:left="109"/>
              <w:rPr>
                <w:sz w:val="16"/>
              </w:rPr>
            </w:pPr>
            <w:r>
              <w:rPr>
                <w:color w:val="231F20"/>
                <w:w w:val="68"/>
                <w:sz w:val="16"/>
              </w:rPr>
              <w:t>C</w:t>
            </w:r>
          </w:p>
        </w:tc>
        <w:tc>
          <w:tcPr>
            <w:tcW w:w="288" w:type="dxa"/>
          </w:tcPr>
          <w:p>
            <w:pPr>
              <w:pStyle w:val="TableParagraph"/>
              <w:spacing w:line="149" w:lineRule="exact" w:before="42"/>
              <w:ind w:left="19"/>
              <w:jc w:val="center"/>
              <w:rPr>
                <w:sz w:val="16"/>
              </w:rPr>
            </w:pPr>
            <w:r>
              <w:rPr>
                <w:color w:val="231F20"/>
                <w:w w:val="71"/>
                <w:sz w:val="16"/>
              </w:rPr>
              <w:t>X</w:t>
            </w:r>
          </w:p>
        </w:tc>
        <w:tc>
          <w:tcPr>
            <w:tcW w:w="288" w:type="dxa"/>
          </w:tcPr>
          <w:p>
            <w:pPr>
              <w:pStyle w:val="TableParagraph"/>
              <w:spacing w:line="149" w:lineRule="exact" w:before="42"/>
              <w:ind w:left="110"/>
              <w:rPr>
                <w:sz w:val="16"/>
              </w:rPr>
            </w:pPr>
            <w:r>
              <w:rPr>
                <w:color w:val="231F20"/>
                <w:w w:val="71"/>
                <w:sz w:val="16"/>
              </w:rPr>
              <w:t>X</w:t>
            </w:r>
          </w:p>
        </w:tc>
        <w:tc>
          <w:tcPr>
            <w:tcW w:w="288" w:type="dxa"/>
          </w:tcPr>
          <w:p>
            <w:pPr>
              <w:pStyle w:val="TableParagraph"/>
              <w:spacing w:line="149" w:lineRule="exact" w:before="42"/>
              <w:ind w:left="19"/>
              <w:jc w:val="center"/>
              <w:rPr>
                <w:sz w:val="16"/>
              </w:rPr>
            </w:pPr>
            <w:r>
              <w:rPr>
                <w:color w:val="231F20"/>
                <w:w w:val="68"/>
                <w:sz w:val="16"/>
              </w:rPr>
              <w:t>C</w:t>
            </w:r>
          </w:p>
        </w:tc>
        <w:tc>
          <w:tcPr>
            <w:tcW w:w="288" w:type="dxa"/>
          </w:tcPr>
          <w:p>
            <w:pPr>
              <w:pStyle w:val="TableParagraph"/>
              <w:spacing w:line="149" w:lineRule="exact" w:before="42"/>
              <w:ind w:right="87"/>
              <w:jc w:val="right"/>
              <w:rPr>
                <w:sz w:val="16"/>
              </w:rPr>
            </w:pPr>
            <w:r>
              <w:rPr>
                <w:color w:val="231F20"/>
                <w:w w:val="68"/>
                <w:sz w:val="16"/>
              </w:rPr>
              <w:t>C</w:t>
            </w:r>
          </w:p>
        </w:tc>
        <w:tc>
          <w:tcPr>
            <w:tcW w:w="288" w:type="dxa"/>
          </w:tcPr>
          <w:p>
            <w:pPr>
              <w:pStyle w:val="TableParagraph"/>
              <w:spacing w:line="149" w:lineRule="exact" w:before="42"/>
              <w:ind w:left="110"/>
              <w:rPr>
                <w:sz w:val="16"/>
              </w:rPr>
            </w:pPr>
            <w:r>
              <w:rPr>
                <w:color w:val="231F20"/>
                <w:w w:val="71"/>
                <w:sz w:val="16"/>
              </w:rPr>
              <w:t>X</w:t>
            </w:r>
          </w:p>
        </w:tc>
        <w:tc>
          <w:tcPr>
            <w:tcW w:w="288" w:type="dxa"/>
          </w:tcPr>
          <w:p>
            <w:pPr>
              <w:pStyle w:val="TableParagraph"/>
              <w:spacing w:line="149" w:lineRule="exact" w:before="42"/>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49" w:lineRule="exact" w:before="42"/>
              <w:ind w:right="87"/>
              <w:jc w:val="right"/>
              <w:rPr>
                <w:sz w:val="16"/>
              </w:rPr>
            </w:pPr>
            <w:r>
              <w:rPr>
                <w:color w:val="231F20"/>
                <w:w w:val="68"/>
                <w:sz w:val="16"/>
              </w:rPr>
              <w:t>C</w:t>
            </w:r>
          </w:p>
        </w:tc>
      </w:tr>
      <w:tr>
        <w:trPr>
          <w:trHeight w:val="201" w:hRule="atLeast"/>
        </w:trPr>
        <w:tc>
          <w:tcPr>
            <w:tcW w:w="2227" w:type="dxa"/>
            <w:tcBorders>
              <w:left w:val="nil"/>
            </w:tcBorders>
          </w:tcPr>
          <w:p>
            <w:pPr>
              <w:pStyle w:val="TableParagraph"/>
              <w:spacing w:line="149" w:lineRule="exact" w:before="32"/>
              <w:ind w:left="4"/>
              <w:rPr>
                <w:sz w:val="16"/>
              </w:rPr>
            </w:pPr>
            <w:r>
              <w:rPr>
                <w:color w:val="231F20"/>
                <w:w w:val="85"/>
                <w:sz w:val="16"/>
              </w:rPr>
              <w:t>TRIMETHYL PENTANE (MIXED)</w:t>
            </w:r>
          </w:p>
        </w:tc>
        <w:tc>
          <w:tcPr>
            <w:tcW w:w="288" w:type="dxa"/>
          </w:tcPr>
          <w:p>
            <w:pPr>
              <w:pStyle w:val="TableParagraph"/>
              <w:spacing w:line="149" w:lineRule="exact" w:before="32"/>
              <w:ind w:right="89"/>
              <w:jc w:val="right"/>
              <w:rPr>
                <w:sz w:val="16"/>
              </w:rPr>
            </w:pPr>
            <w:r>
              <w:rPr>
                <w:color w:val="231F20"/>
                <w:w w:val="71"/>
                <w:sz w:val="16"/>
              </w:rPr>
              <w:t>X</w:t>
            </w:r>
          </w:p>
        </w:tc>
        <w:tc>
          <w:tcPr>
            <w:tcW w:w="288" w:type="dxa"/>
          </w:tcPr>
          <w:p>
            <w:pPr>
              <w:pStyle w:val="TableParagraph"/>
              <w:spacing w:line="149" w:lineRule="exact" w:before="32"/>
              <w:ind w:left="108"/>
              <w:rPr>
                <w:sz w:val="16"/>
              </w:rPr>
            </w:pPr>
            <w:r>
              <w:rPr>
                <w:color w:val="231F20"/>
                <w:w w:val="65"/>
                <w:sz w:val="16"/>
              </w:rPr>
              <w:t>G</w:t>
            </w:r>
          </w:p>
        </w:tc>
        <w:tc>
          <w:tcPr>
            <w:tcW w:w="288" w:type="dxa"/>
          </w:tcPr>
          <w:p>
            <w:pPr>
              <w:pStyle w:val="TableParagraph"/>
              <w:spacing w:line="149" w:lineRule="exact" w:before="32"/>
              <w:ind w:left="19"/>
              <w:jc w:val="center"/>
              <w:rPr>
                <w:sz w:val="16"/>
              </w:rPr>
            </w:pPr>
            <w:r>
              <w:rPr>
                <w:color w:val="231F20"/>
                <w:w w:val="68"/>
                <w:sz w:val="16"/>
              </w:rPr>
              <w:t>C</w:t>
            </w:r>
          </w:p>
        </w:tc>
        <w:tc>
          <w:tcPr>
            <w:tcW w:w="288" w:type="dxa"/>
          </w:tcPr>
          <w:p>
            <w:pPr>
              <w:pStyle w:val="TableParagraph"/>
              <w:spacing w:line="149" w:lineRule="exact" w:before="32"/>
              <w:ind w:left="110"/>
              <w:rPr>
                <w:sz w:val="16"/>
              </w:rPr>
            </w:pPr>
            <w:r>
              <w:rPr>
                <w:color w:val="231F20"/>
                <w:w w:val="71"/>
                <w:sz w:val="16"/>
              </w:rPr>
              <w:t>X</w:t>
            </w:r>
          </w:p>
        </w:tc>
        <w:tc>
          <w:tcPr>
            <w:tcW w:w="288" w:type="dxa"/>
          </w:tcPr>
          <w:p>
            <w:pPr>
              <w:pStyle w:val="TableParagraph"/>
              <w:spacing w:line="149" w:lineRule="exact" w:before="32"/>
              <w:ind w:left="19"/>
              <w:jc w:val="center"/>
              <w:rPr>
                <w:sz w:val="16"/>
              </w:rPr>
            </w:pPr>
            <w:r>
              <w:rPr>
                <w:color w:val="231F20"/>
                <w:w w:val="68"/>
                <w:sz w:val="16"/>
              </w:rPr>
              <w:t>E</w:t>
            </w:r>
          </w:p>
        </w:tc>
        <w:tc>
          <w:tcPr>
            <w:tcW w:w="288" w:type="dxa"/>
          </w:tcPr>
          <w:p>
            <w:pPr>
              <w:pStyle w:val="TableParagraph"/>
              <w:spacing w:line="149" w:lineRule="exact" w:before="32"/>
              <w:ind w:right="89"/>
              <w:jc w:val="right"/>
              <w:rPr>
                <w:sz w:val="16"/>
              </w:rPr>
            </w:pPr>
            <w:r>
              <w:rPr>
                <w:color w:val="231F20"/>
                <w:w w:val="71"/>
                <w:sz w:val="16"/>
              </w:rPr>
              <w:t>X</w:t>
            </w:r>
          </w:p>
        </w:tc>
        <w:tc>
          <w:tcPr>
            <w:tcW w:w="288" w:type="dxa"/>
          </w:tcPr>
          <w:p>
            <w:pPr>
              <w:pStyle w:val="TableParagraph"/>
              <w:spacing w:line="149" w:lineRule="exact" w:before="32"/>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49" w:lineRule="exact" w:before="32"/>
              <w:ind w:left="19"/>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49" w:lineRule="exact" w:before="32"/>
              <w:ind w:left="5"/>
              <w:rPr>
                <w:sz w:val="16"/>
              </w:rPr>
            </w:pPr>
            <w:r>
              <w:rPr>
                <w:color w:val="231F20"/>
                <w:w w:val="85"/>
                <w:sz w:val="16"/>
              </w:rPr>
              <w:t>1-AMINOPENTANE (Amylamine)</w:t>
            </w:r>
          </w:p>
        </w:tc>
        <w:tc>
          <w:tcPr>
            <w:tcW w:w="288" w:type="dxa"/>
          </w:tcPr>
          <w:p>
            <w:pPr>
              <w:pStyle w:val="TableParagraph"/>
              <w:spacing w:line="149" w:lineRule="exact" w:before="32"/>
              <w:ind w:left="108"/>
              <w:rPr>
                <w:sz w:val="16"/>
              </w:rPr>
            </w:pPr>
            <w:r>
              <w:rPr>
                <w:color w:val="231F20"/>
                <w:w w:val="65"/>
                <w:sz w:val="16"/>
              </w:rPr>
              <w:t>G</w:t>
            </w:r>
          </w:p>
        </w:tc>
        <w:tc>
          <w:tcPr>
            <w:tcW w:w="288" w:type="dxa"/>
          </w:tcPr>
          <w:p>
            <w:pPr>
              <w:pStyle w:val="TableParagraph"/>
              <w:spacing w:line="149" w:lineRule="exact" w:before="32"/>
              <w:ind w:left="20"/>
              <w:jc w:val="center"/>
              <w:rPr>
                <w:sz w:val="16"/>
              </w:rPr>
            </w:pPr>
            <w:r>
              <w:rPr>
                <w:color w:val="231F20"/>
                <w:w w:val="68"/>
                <w:sz w:val="16"/>
              </w:rPr>
              <w:t>C</w:t>
            </w:r>
          </w:p>
        </w:tc>
        <w:tc>
          <w:tcPr>
            <w:tcW w:w="288" w:type="dxa"/>
          </w:tcPr>
          <w:p>
            <w:pPr>
              <w:pStyle w:val="TableParagraph"/>
              <w:spacing w:line="149" w:lineRule="exact" w:before="32"/>
              <w:ind w:left="113"/>
              <w:rPr>
                <w:sz w:val="16"/>
              </w:rPr>
            </w:pPr>
            <w:r>
              <w:rPr>
                <w:color w:val="231F20"/>
                <w:w w:val="72"/>
                <w:sz w:val="16"/>
              </w:rPr>
              <w:t>F</w:t>
            </w:r>
          </w:p>
        </w:tc>
        <w:tc>
          <w:tcPr>
            <w:tcW w:w="288" w:type="dxa"/>
          </w:tcPr>
          <w:p>
            <w:pPr>
              <w:pStyle w:val="TableParagraph"/>
              <w:spacing w:line="149" w:lineRule="exact" w:before="32"/>
              <w:ind w:left="20"/>
              <w:jc w:val="center"/>
              <w:rPr>
                <w:sz w:val="16"/>
              </w:rPr>
            </w:pPr>
            <w:r>
              <w:rPr>
                <w:color w:val="231F20"/>
                <w:w w:val="71"/>
                <w:sz w:val="16"/>
              </w:rPr>
              <w:t>X</w:t>
            </w:r>
          </w:p>
        </w:tc>
        <w:tc>
          <w:tcPr>
            <w:tcW w:w="288" w:type="dxa"/>
          </w:tcPr>
          <w:p>
            <w:pPr>
              <w:pStyle w:val="TableParagraph"/>
              <w:spacing w:line="149" w:lineRule="exact" w:before="32"/>
              <w:ind w:right="91"/>
              <w:jc w:val="right"/>
              <w:rPr>
                <w:sz w:val="16"/>
              </w:rPr>
            </w:pPr>
            <w:r>
              <w:rPr>
                <w:color w:val="231F20"/>
                <w:w w:val="72"/>
                <w:sz w:val="16"/>
              </w:rPr>
              <w:t>F</w:t>
            </w:r>
          </w:p>
        </w:tc>
        <w:tc>
          <w:tcPr>
            <w:tcW w:w="288" w:type="dxa"/>
          </w:tcPr>
          <w:p>
            <w:pPr>
              <w:pStyle w:val="TableParagraph"/>
              <w:spacing w:line="149" w:lineRule="exact" w:before="32"/>
              <w:ind w:left="113"/>
              <w:rPr>
                <w:sz w:val="16"/>
              </w:rPr>
            </w:pPr>
            <w:r>
              <w:rPr>
                <w:color w:val="231F20"/>
                <w:w w:val="72"/>
                <w:sz w:val="16"/>
              </w:rPr>
              <w:t>F</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49" w:lineRule="exact" w:before="32"/>
              <w:ind w:right="91"/>
              <w:jc w:val="right"/>
              <w:rPr>
                <w:sz w:val="16"/>
              </w:rPr>
            </w:pPr>
            <w:r>
              <w:rPr>
                <w:color w:val="231F20"/>
                <w:w w:val="72"/>
                <w:sz w:val="16"/>
              </w:rPr>
              <w:t>F</w:t>
            </w:r>
          </w:p>
        </w:tc>
      </w:tr>
      <w:tr>
        <w:trPr>
          <w:trHeight w:val="201" w:hRule="atLeast"/>
        </w:trPr>
        <w:tc>
          <w:tcPr>
            <w:tcW w:w="2227" w:type="dxa"/>
            <w:tcBorders>
              <w:left w:val="nil"/>
            </w:tcBorders>
          </w:tcPr>
          <w:p>
            <w:pPr>
              <w:pStyle w:val="TableParagraph"/>
              <w:spacing w:line="149" w:lineRule="exact" w:before="32"/>
              <w:ind w:left="4"/>
              <w:rPr>
                <w:sz w:val="16"/>
              </w:rPr>
            </w:pPr>
            <w:r>
              <w:rPr>
                <w:color w:val="231F20"/>
                <w:w w:val="80"/>
                <w:sz w:val="16"/>
              </w:rPr>
              <w:t>TRIMETHYL PENTENE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21" w:type="dxa"/>
            <w:vMerge/>
            <w:tcBorders>
              <w:top w:val="nil"/>
              <w:bottom w:val="nil"/>
              <w:right w:val="nil"/>
            </w:tcBorders>
          </w:tcPr>
          <w:p>
            <w:pPr>
              <w:rPr>
                <w:sz w:val="2"/>
                <w:szCs w:val="2"/>
              </w:rPr>
            </w:pPr>
          </w:p>
        </w:tc>
        <w:tc>
          <w:tcPr>
            <w:tcW w:w="2227" w:type="dxa"/>
            <w:vMerge w:val="restart"/>
            <w:tcBorders>
              <w:left w:val="nil"/>
            </w:tcBorders>
          </w:tcPr>
          <w:p>
            <w:pPr>
              <w:pStyle w:val="TableParagraph"/>
              <w:spacing w:before="32"/>
              <w:ind w:left="5"/>
              <w:rPr>
                <w:sz w:val="16"/>
              </w:rPr>
            </w:pPr>
            <w:r>
              <w:rPr>
                <w:color w:val="231F20"/>
                <w:w w:val="85"/>
                <w:sz w:val="16"/>
              </w:rPr>
              <w:t>1-BROMO-2-METHYL PROPANE</w:t>
            </w:r>
          </w:p>
          <w:p>
            <w:pPr>
              <w:pStyle w:val="TableParagraph"/>
              <w:spacing w:line="159" w:lineRule="exact" w:before="7"/>
              <w:ind w:left="5"/>
              <w:rPr>
                <w:sz w:val="16"/>
              </w:rPr>
            </w:pPr>
            <w:r>
              <w:rPr>
                <w:color w:val="231F20"/>
                <w:w w:val="90"/>
                <w:sz w:val="16"/>
              </w:rPr>
              <w:t>(Isobutyl bromide)</w:t>
            </w:r>
          </w:p>
        </w:tc>
        <w:tc>
          <w:tcPr>
            <w:tcW w:w="288" w:type="dxa"/>
            <w:vMerge w:val="restart"/>
          </w:tcPr>
          <w:p>
            <w:pPr>
              <w:pStyle w:val="TableParagraph"/>
              <w:spacing w:before="4"/>
              <w:rPr>
                <w:b/>
                <w:sz w:val="19"/>
              </w:rPr>
            </w:pPr>
          </w:p>
          <w:p>
            <w:pPr>
              <w:pStyle w:val="TableParagraph"/>
              <w:spacing w:line="159" w:lineRule="exact" w:before="0"/>
              <w:ind w:left="111"/>
              <w:rPr>
                <w:sz w:val="16"/>
              </w:rPr>
            </w:pPr>
            <w:r>
              <w:rPr>
                <w:color w:val="231F20"/>
                <w:w w:val="71"/>
                <w:sz w:val="16"/>
              </w:rPr>
              <w:t>X</w:t>
            </w:r>
          </w:p>
        </w:tc>
        <w:tc>
          <w:tcPr>
            <w:tcW w:w="288" w:type="dxa"/>
            <w:vMerge w:val="restart"/>
          </w:tcPr>
          <w:p>
            <w:pPr>
              <w:pStyle w:val="TableParagraph"/>
              <w:spacing w:before="4"/>
              <w:rPr>
                <w:b/>
                <w:sz w:val="19"/>
              </w:rPr>
            </w:pPr>
          </w:p>
          <w:p>
            <w:pPr>
              <w:pStyle w:val="TableParagraph"/>
              <w:spacing w:line="159" w:lineRule="exact" w:before="0"/>
              <w:ind w:left="111"/>
              <w:rPr>
                <w:sz w:val="16"/>
              </w:rPr>
            </w:pPr>
            <w:r>
              <w:rPr>
                <w:color w:val="231F20"/>
                <w:w w:val="71"/>
                <w:sz w:val="16"/>
              </w:rPr>
              <w:t>X</w:t>
            </w:r>
          </w:p>
        </w:tc>
        <w:tc>
          <w:tcPr>
            <w:tcW w:w="288" w:type="dxa"/>
            <w:vMerge w:val="restart"/>
          </w:tcPr>
          <w:p>
            <w:pPr>
              <w:pStyle w:val="TableParagraph"/>
              <w:spacing w:before="4"/>
              <w:rPr>
                <w:b/>
                <w:sz w:val="19"/>
              </w:rPr>
            </w:pPr>
          </w:p>
          <w:p>
            <w:pPr>
              <w:pStyle w:val="TableParagraph"/>
              <w:spacing w:line="159" w:lineRule="exact" w:before="0"/>
              <w:ind w:left="111"/>
              <w:rPr>
                <w:sz w:val="16"/>
              </w:rPr>
            </w:pPr>
            <w:r>
              <w:rPr>
                <w:color w:val="231F20"/>
                <w:w w:val="71"/>
                <w:sz w:val="16"/>
              </w:rPr>
              <w:t>X</w:t>
            </w:r>
          </w:p>
        </w:tc>
        <w:tc>
          <w:tcPr>
            <w:tcW w:w="288" w:type="dxa"/>
            <w:vMerge w:val="restart"/>
          </w:tcPr>
          <w:p>
            <w:pPr>
              <w:pStyle w:val="TableParagraph"/>
              <w:spacing w:before="4"/>
              <w:rPr>
                <w:b/>
                <w:sz w:val="19"/>
              </w:rPr>
            </w:pPr>
          </w:p>
          <w:p>
            <w:pPr>
              <w:pStyle w:val="TableParagraph"/>
              <w:spacing w:line="159" w:lineRule="exact" w:before="0"/>
              <w:ind w:left="111"/>
              <w:rPr>
                <w:sz w:val="16"/>
              </w:rPr>
            </w:pPr>
            <w:r>
              <w:rPr>
                <w:color w:val="231F20"/>
                <w:w w:val="71"/>
                <w:sz w:val="16"/>
              </w:rPr>
              <w:t>X</w:t>
            </w:r>
          </w:p>
        </w:tc>
        <w:tc>
          <w:tcPr>
            <w:tcW w:w="288" w:type="dxa"/>
            <w:vMerge w:val="restart"/>
          </w:tcPr>
          <w:p>
            <w:pPr>
              <w:pStyle w:val="TableParagraph"/>
              <w:spacing w:before="4"/>
              <w:rPr>
                <w:b/>
                <w:sz w:val="19"/>
              </w:rPr>
            </w:pPr>
          </w:p>
          <w:p>
            <w:pPr>
              <w:pStyle w:val="TableParagraph"/>
              <w:spacing w:line="159" w:lineRule="exact" w:before="0"/>
              <w:ind w:left="111"/>
              <w:rPr>
                <w:sz w:val="16"/>
              </w:rPr>
            </w:pPr>
            <w:r>
              <w:rPr>
                <w:color w:val="231F20"/>
                <w:w w:val="71"/>
                <w:sz w:val="16"/>
              </w:rPr>
              <w:t>X</w:t>
            </w:r>
          </w:p>
        </w:tc>
        <w:tc>
          <w:tcPr>
            <w:tcW w:w="288" w:type="dxa"/>
            <w:vMerge w:val="restart"/>
          </w:tcPr>
          <w:p>
            <w:pPr>
              <w:pStyle w:val="TableParagraph"/>
              <w:spacing w:before="4"/>
              <w:rPr>
                <w:b/>
                <w:sz w:val="19"/>
              </w:rPr>
            </w:pPr>
          </w:p>
          <w:p>
            <w:pPr>
              <w:pStyle w:val="TableParagraph"/>
              <w:spacing w:line="159" w:lineRule="exact" w:before="0"/>
              <w:ind w:left="111"/>
              <w:rPr>
                <w:sz w:val="16"/>
              </w:rPr>
            </w:pPr>
            <w:r>
              <w:rPr>
                <w:color w:val="231F20"/>
                <w:w w:val="71"/>
                <w:sz w:val="16"/>
              </w:rPr>
              <w:t>X</w:t>
            </w: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4"/>
              <w:rPr>
                <w:b/>
                <w:sz w:val="19"/>
              </w:rPr>
            </w:pPr>
          </w:p>
          <w:p>
            <w:pPr>
              <w:pStyle w:val="TableParagraph"/>
              <w:spacing w:line="159" w:lineRule="exact" w:before="0"/>
              <w:ind w:left="111"/>
              <w:rPr>
                <w:sz w:val="16"/>
              </w:rPr>
            </w:pPr>
            <w:r>
              <w:rPr>
                <w:color w:val="231F20"/>
                <w:w w:val="71"/>
                <w:sz w:val="16"/>
              </w:rPr>
              <w:t>X</w:t>
            </w:r>
          </w:p>
        </w:tc>
      </w:tr>
      <w:tr>
        <w:trPr>
          <w:trHeight w:val="191" w:hRule="atLeast"/>
        </w:trPr>
        <w:tc>
          <w:tcPr>
            <w:tcW w:w="2227" w:type="dxa"/>
            <w:tcBorders>
              <w:left w:val="nil"/>
            </w:tcBorders>
          </w:tcPr>
          <w:p>
            <w:pPr>
              <w:pStyle w:val="TableParagraph"/>
              <w:spacing w:line="139" w:lineRule="exact" w:before="32"/>
              <w:ind w:left="4"/>
              <w:rPr>
                <w:sz w:val="16"/>
              </w:rPr>
            </w:pPr>
            <w:r>
              <w:rPr>
                <w:color w:val="231F20"/>
                <w:w w:val="85"/>
                <w:sz w:val="16"/>
              </w:rPr>
              <w:t>TRIMETHYLAMINE</w:t>
            </w:r>
          </w:p>
        </w:tc>
        <w:tc>
          <w:tcPr>
            <w:tcW w:w="288" w:type="dxa"/>
          </w:tcPr>
          <w:p>
            <w:pPr>
              <w:pStyle w:val="TableParagraph"/>
              <w:spacing w:line="139" w:lineRule="exact" w:before="32"/>
              <w:ind w:right="90"/>
              <w:jc w:val="right"/>
              <w:rPr>
                <w:sz w:val="16"/>
              </w:rPr>
            </w:pPr>
            <w:r>
              <w:rPr>
                <w:color w:val="231F20"/>
                <w:w w:val="68"/>
                <w:sz w:val="16"/>
              </w:rPr>
              <w:t>E</w:t>
            </w:r>
          </w:p>
        </w:tc>
        <w:tc>
          <w:tcPr>
            <w:tcW w:w="288" w:type="dxa"/>
          </w:tcPr>
          <w:p>
            <w:pPr>
              <w:pStyle w:val="TableParagraph"/>
              <w:spacing w:line="139" w:lineRule="exact" w:before="32"/>
              <w:ind w:left="112"/>
              <w:rPr>
                <w:sz w:val="16"/>
              </w:rPr>
            </w:pPr>
            <w:r>
              <w:rPr>
                <w:color w:val="231F20"/>
                <w:w w:val="68"/>
                <w:sz w:val="16"/>
              </w:rPr>
              <w:t>E</w:t>
            </w:r>
          </w:p>
        </w:tc>
        <w:tc>
          <w:tcPr>
            <w:tcW w:w="288" w:type="dxa"/>
          </w:tcPr>
          <w:p>
            <w:pPr>
              <w:pStyle w:val="TableParagraph"/>
              <w:spacing w:line="139" w:lineRule="exact" w:before="32"/>
              <w:ind w:left="19"/>
              <w:jc w:val="center"/>
              <w:rPr>
                <w:sz w:val="16"/>
              </w:rPr>
            </w:pPr>
            <w:r>
              <w:rPr>
                <w:color w:val="231F20"/>
                <w:w w:val="68"/>
                <w:sz w:val="16"/>
              </w:rPr>
              <w:t>E</w:t>
            </w:r>
          </w:p>
        </w:tc>
        <w:tc>
          <w:tcPr>
            <w:tcW w:w="288" w:type="dxa"/>
          </w:tcPr>
          <w:p>
            <w:pPr>
              <w:pStyle w:val="TableParagraph"/>
              <w:spacing w:line="139" w:lineRule="exact" w:before="32"/>
              <w:ind w:left="109"/>
              <w:rPr>
                <w:sz w:val="16"/>
              </w:rPr>
            </w:pPr>
            <w:r>
              <w:rPr>
                <w:color w:val="231F20"/>
                <w:w w:val="68"/>
                <w:sz w:val="16"/>
              </w:rPr>
              <w:t>C</w:t>
            </w:r>
          </w:p>
        </w:tc>
        <w:tc>
          <w:tcPr>
            <w:tcW w:w="288" w:type="dxa"/>
          </w:tcPr>
          <w:p>
            <w:pPr>
              <w:pStyle w:val="TableParagraph"/>
              <w:spacing w:line="139" w:lineRule="exact" w:before="32"/>
              <w:ind w:left="19"/>
              <w:jc w:val="center"/>
              <w:rPr>
                <w:sz w:val="16"/>
              </w:rPr>
            </w:pPr>
            <w:r>
              <w:rPr>
                <w:color w:val="231F20"/>
                <w:w w:val="68"/>
                <w:sz w:val="16"/>
              </w:rPr>
              <w:t>C</w:t>
            </w:r>
          </w:p>
        </w:tc>
        <w:tc>
          <w:tcPr>
            <w:tcW w:w="288" w:type="dxa"/>
          </w:tcPr>
          <w:p>
            <w:pPr>
              <w:pStyle w:val="TableParagraph"/>
              <w:spacing w:line="139" w:lineRule="exact" w:before="32"/>
              <w:ind w:right="90"/>
              <w:jc w:val="right"/>
              <w:rPr>
                <w:sz w:val="16"/>
              </w:rPr>
            </w:pPr>
            <w:r>
              <w:rPr>
                <w:color w:val="231F20"/>
                <w:w w:val="68"/>
                <w:sz w:val="16"/>
              </w:rPr>
              <w:t>E</w:t>
            </w: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line="139" w:lineRule="exact" w:before="32"/>
              <w:ind w:left="19"/>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vMerge/>
            <w:tcBorders>
              <w:top w:val="nil"/>
              <w:left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r>
      <w:tr>
        <w:trPr>
          <w:trHeight w:val="211" w:hRule="atLeast"/>
        </w:trPr>
        <w:tc>
          <w:tcPr>
            <w:tcW w:w="2227" w:type="dxa"/>
            <w:tcBorders>
              <w:left w:val="nil"/>
            </w:tcBorders>
          </w:tcPr>
          <w:p>
            <w:pPr>
              <w:pStyle w:val="TableParagraph"/>
              <w:spacing w:line="149" w:lineRule="exact" w:before="42"/>
              <w:ind w:left="4"/>
              <w:rPr>
                <w:sz w:val="16"/>
              </w:rPr>
            </w:pPr>
            <w:r>
              <w:rPr>
                <w:color w:val="231F20"/>
                <w:w w:val="80"/>
                <w:sz w:val="16"/>
              </w:rPr>
              <w:t>TRISODIUM PHOSPHATE</w:t>
            </w:r>
          </w:p>
        </w:tc>
        <w:tc>
          <w:tcPr>
            <w:tcW w:w="288" w:type="dxa"/>
          </w:tcPr>
          <w:p>
            <w:pPr>
              <w:pStyle w:val="TableParagraph"/>
              <w:spacing w:line="149" w:lineRule="exact" w:before="42"/>
              <w:ind w:right="90"/>
              <w:jc w:val="right"/>
              <w:rPr>
                <w:sz w:val="16"/>
              </w:rPr>
            </w:pPr>
            <w:r>
              <w:rPr>
                <w:color w:val="231F20"/>
                <w:w w:val="68"/>
                <w:sz w:val="16"/>
              </w:rPr>
              <w:t>E</w:t>
            </w:r>
          </w:p>
        </w:tc>
        <w:tc>
          <w:tcPr>
            <w:tcW w:w="288" w:type="dxa"/>
          </w:tcPr>
          <w:p>
            <w:pPr>
              <w:pStyle w:val="TableParagraph"/>
              <w:spacing w:line="149" w:lineRule="exact" w:before="42"/>
              <w:ind w:left="112"/>
              <w:rPr>
                <w:sz w:val="16"/>
              </w:rPr>
            </w:pPr>
            <w:r>
              <w:rPr>
                <w:color w:val="231F20"/>
                <w:w w:val="68"/>
                <w:sz w:val="16"/>
              </w:rPr>
              <w:t>E</w:t>
            </w:r>
          </w:p>
        </w:tc>
        <w:tc>
          <w:tcPr>
            <w:tcW w:w="288" w:type="dxa"/>
          </w:tcPr>
          <w:p>
            <w:pPr>
              <w:pStyle w:val="TableParagraph"/>
              <w:spacing w:line="149" w:lineRule="exact" w:before="42"/>
              <w:ind w:left="19"/>
              <w:jc w:val="center"/>
              <w:rPr>
                <w:sz w:val="16"/>
              </w:rPr>
            </w:pPr>
            <w:r>
              <w:rPr>
                <w:color w:val="231F20"/>
                <w:w w:val="68"/>
                <w:sz w:val="16"/>
              </w:rPr>
              <w:t>E</w:t>
            </w:r>
          </w:p>
        </w:tc>
        <w:tc>
          <w:tcPr>
            <w:tcW w:w="288" w:type="dxa"/>
          </w:tcPr>
          <w:p>
            <w:pPr>
              <w:pStyle w:val="TableParagraph"/>
              <w:spacing w:line="149" w:lineRule="exact" w:before="42"/>
              <w:ind w:left="112"/>
              <w:rPr>
                <w:sz w:val="16"/>
              </w:rPr>
            </w:pPr>
            <w:r>
              <w:rPr>
                <w:color w:val="231F20"/>
                <w:w w:val="68"/>
                <w:sz w:val="16"/>
              </w:rPr>
              <w:t>E</w:t>
            </w:r>
          </w:p>
        </w:tc>
        <w:tc>
          <w:tcPr>
            <w:tcW w:w="288" w:type="dxa"/>
          </w:tcPr>
          <w:p>
            <w:pPr>
              <w:pStyle w:val="TableParagraph"/>
              <w:spacing w:line="149" w:lineRule="exact" w:before="42"/>
              <w:ind w:left="19"/>
              <w:jc w:val="center"/>
              <w:rPr>
                <w:sz w:val="16"/>
              </w:rPr>
            </w:pPr>
            <w:r>
              <w:rPr>
                <w:color w:val="231F20"/>
                <w:w w:val="68"/>
                <w:sz w:val="16"/>
              </w:rPr>
              <w:t>E</w:t>
            </w:r>
          </w:p>
        </w:tc>
        <w:tc>
          <w:tcPr>
            <w:tcW w:w="288" w:type="dxa"/>
          </w:tcPr>
          <w:p>
            <w:pPr>
              <w:pStyle w:val="TableParagraph"/>
              <w:spacing w:line="149" w:lineRule="exact" w:before="42"/>
              <w:ind w:right="90"/>
              <w:jc w:val="right"/>
              <w:rPr>
                <w:sz w:val="16"/>
              </w:rPr>
            </w:pPr>
            <w:r>
              <w:rPr>
                <w:color w:val="231F20"/>
                <w:w w:val="68"/>
                <w:sz w:val="16"/>
              </w:rPr>
              <w:t>E</w:t>
            </w:r>
          </w:p>
        </w:tc>
        <w:tc>
          <w:tcPr>
            <w:tcW w:w="288" w:type="dxa"/>
          </w:tcPr>
          <w:p>
            <w:pPr>
              <w:pStyle w:val="TableParagraph"/>
              <w:spacing w:line="149" w:lineRule="exact" w:before="42"/>
              <w:ind w:left="112"/>
              <w:rPr>
                <w:sz w:val="16"/>
              </w:rPr>
            </w:pPr>
            <w:r>
              <w:rPr>
                <w:color w:val="231F20"/>
                <w:w w:val="68"/>
                <w:sz w:val="16"/>
              </w:rPr>
              <w:t>E</w:t>
            </w:r>
          </w:p>
        </w:tc>
        <w:tc>
          <w:tcPr>
            <w:tcW w:w="288" w:type="dxa"/>
          </w:tcPr>
          <w:p>
            <w:pPr>
              <w:pStyle w:val="TableParagraph"/>
              <w:spacing w:line="149" w:lineRule="exact" w:before="42"/>
              <w:ind w:left="20"/>
              <w:jc w:val="center"/>
              <w:rPr>
                <w:sz w:val="16"/>
              </w:rPr>
            </w:pPr>
            <w:r>
              <w:rPr>
                <w:color w:val="231F20"/>
                <w:w w:val="68"/>
                <w:sz w:val="16"/>
              </w:rPr>
              <w:t>E</w:t>
            </w:r>
          </w:p>
        </w:tc>
        <w:tc>
          <w:tcPr>
            <w:tcW w:w="288" w:type="dxa"/>
          </w:tcPr>
          <w:p>
            <w:pPr>
              <w:pStyle w:val="TableParagraph"/>
              <w:spacing w:line="149" w:lineRule="exact" w:before="42"/>
              <w:ind w:left="20"/>
              <w:jc w:val="center"/>
              <w:rPr>
                <w:sz w:val="16"/>
              </w:rPr>
            </w:pPr>
            <w:r>
              <w:rPr>
                <w:color w:val="231F20"/>
                <w:w w:val="68"/>
                <w:sz w:val="16"/>
              </w:rPr>
              <w:t>E</w:t>
            </w:r>
          </w:p>
        </w:tc>
        <w:tc>
          <w:tcPr>
            <w:tcW w:w="288" w:type="dxa"/>
          </w:tcPr>
          <w:p>
            <w:pPr>
              <w:pStyle w:val="TableParagraph"/>
              <w:spacing w:line="149" w:lineRule="exact" w:before="42"/>
              <w:ind w:left="20"/>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vMerge w:val="restart"/>
            <w:tcBorders>
              <w:left w:val="nil"/>
            </w:tcBorders>
          </w:tcPr>
          <w:p>
            <w:pPr>
              <w:pStyle w:val="TableParagraph"/>
              <w:spacing w:before="42"/>
              <w:ind w:left="5"/>
              <w:rPr>
                <w:sz w:val="16"/>
              </w:rPr>
            </w:pPr>
            <w:r>
              <w:rPr>
                <w:color w:val="231F20"/>
                <w:w w:val="85"/>
                <w:sz w:val="16"/>
              </w:rPr>
              <w:t>1-BROMO-3-METHYL BUTANE</w:t>
            </w:r>
          </w:p>
          <w:p>
            <w:pPr>
              <w:pStyle w:val="TableParagraph"/>
              <w:spacing w:line="159" w:lineRule="exact" w:before="7"/>
              <w:ind w:left="5"/>
              <w:rPr>
                <w:sz w:val="16"/>
              </w:rPr>
            </w:pPr>
            <w:r>
              <w:rPr>
                <w:color w:val="231F20"/>
                <w:w w:val="90"/>
                <w:sz w:val="16"/>
              </w:rPr>
              <w:t>(Isoamyl bromide)</w:t>
            </w:r>
          </w:p>
        </w:tc>
        <w:tc>
          <w:tcPr>
            <w:tcW w:w="288" w:type="dxa"/>
            <w:vMerge w:val="restart"/>
          </w:tcPr>
          <w:p>
            <w:pPr>
              <w:pStyle w:val="TableParagraph"/>
              <w:spacing w:before="3"/>
              <w:rPr>
                <w:b/>
                <w:sz w:val="20"/>
              </w:rPr>
            </w:pPr>
          </w:p>
          <w:p>
            <w:pPr>
              <w:pStyle w:val="TableParagraph"/>
              <w:spacing w:line="159" w:lineRule="exact" w:before="0"/>
              <w:ind w:left="111"/>
              <w:rPr>
                <w:sz w:val="16"/>
              </w:rPr>
            </w:pPr>
            <w:r>
              <w:rPr>
                <w:color w:val="231F20"/>
                <w:w w:val="71"/>
                <w:sz w:val="16"/>
              </w:rPr>
              <w:t>X</w:t>
            </w:r>
          </w:p>
        </w:tc>
        <w:tc>
          <w:tcPr>
            <w:tcW w:w="288" w:type="dxa"/>
            <w:vMerge w:val="restart"/>
          </w:tcPr>
          <w:p>
            <w:pPr>
              <w:pStyle w:val="TableParagraph"/>
              <w:spacing w:before="3"/>
              <w:rPr>
                <w:b/>
                <w:sz w:val="20"/>
              </w:rPr>
            </w:pPr>
          </w:p>
          <w:p>
            <w:pPr>
              <w:pStyle w:val="TableParagraph"/>
              <w:spacing w:line="159" w:lineRule="exact" w:before="0"/>
              <w:ind w:left="111"/>
              <w:rPr>
                <w:sz w:val="16"/>
              </w:rPr>
            </w:pPr>
            <w:r>
              <w:rPr>
                <w:color w:val="231F20"/>
                <w:w w:val="71"/>
                <w:sz w:val="16"/>
              </w:rPr>
              <w:t>X</w:t>
            </w:r>
          </w:p>
        </w:tc>
        <w:tc>
          <w:tcPr>
            <w:tcW w:w="288" w:type="dxa"/>
            <w:vMerge w:val="restart"/>
          </w:tcPr>
          <w:p>
            <w:pPr>
              <w:pStyle w:val="TableParagraph"/>
              <w:spacing w:before="3"/>
              <w:rPr>
                <w:b/>
                <w:sz w:val="20"/>
              </w:rPr>
            </w:pPr>
          </w:p>
          <w:p>
            <w:pPr>
              <w:pStyle w:val="TableParagraph"/>
              <w:spacing w:line="159" w:lineRule="exact" w:before="0"/>
              <w:ind w:left="111"/>
              <w:rPr>
                <w:sz w:val="16"/>
              </w:rPr>
            </w:pPr>
            <w:r>
              <w:rPr>
                <w:color w:val="231F20"/>
                <w:w w:val="71"/>
                <w:sz w:val="16"/>
              </w:rPr>
              <w:t>X</w:t>
            </w:r>
          </w:p>
        </w:tc>
        <w:tc>
          <w:tcPr>
            <w:tcW w:w="288" w:type="dxa"/>
            <w:vMerge w:val="restart"/>
          </w:tcPr>
          <w:p>
            <w:pPr>
              <w:pStyle w:val="TableParagraph"/>
              <w:spacing w:before="3"/>
              <w:rPr>
                <w:b/>
                <w:sz w:val="20"/>
              </w:rPr>
            </w:pPr>
          </w:p>
          <w:p>
            <w:pPr>
              <w:pStyle w:val="TableParagraph"/>
              <w:spacing w:line="159" w:lineRule="exact" w:before="0"/>
              <w:ind w:left="111"/>
              <w:rPr>
                <w:sz w:val="16"/>
              </w:rPr>
            </w:pPr>
            <w:r>
              <w:rPr>
                <w:color w:val="231F20"/>
                <w:w w:val="71"/>
                <w:sz w:val="16"/>
              </w:rPr>
              <w:t>X</w:t>
            </w:r>
          </w:p>
        </w:tc>
        <w:tc>
          <w:tcPr>
            <w:tcW w:w="288" w:type="dxa"/>
            <w:vMerge w:val="restart"/>
          </w:tcPr>
          <w:p>
            <w:pPr>
              <w:pStyle w:val="TableParagraph"/>
              <w:spacing w:before="3"/>
              <w:rPr>
                <w:b/>
                <w:sz w:val="20"/>
              </w:rPr>
            </w:pPr>
          </w:p>
          <w:p>
            <w:pPr>
              <w:pStyle w:val="TableParagraph"/>
              <w:spacing w:line="159" w:lineRule="exact" w:before="0"/>
              <w:ind w:left="111"/>
              <w:rPr>
                <w:sz w:val="16"/>
              </w:rPr>
            </w:pPr>
            <w:r>
              <w:rPr>
                <w:color w:val="231F20"/>
                <w:w w:val="71"/>
                <w:sz w:val="16"/>
              </w:rPr>
              <w:t>X</w:t>
            </w:r>
          </w:p>
        </w:tc>
        <w:tc>
          <w:tcPr>
            <w:tcW w:w="288" w:type="dxa"/>
            <w:vMerge w:val="restart"/>
          </w:tcPr>
          <w:p>
            <w:pPr>
              <w:pStyle w:val="TableParagraph"/>
              <w:spacing w:before="3"/>
              <w:rPr>
                <w:b/>
                <w:sz w:val="20"/>
              </w:rPr>
            </w:pPr>
          </w:p>
          <w:p>
            <w:pPr>
              <w:pStyle w:val="TableParagraph"/>
              <w:spacing w:line="159" w:lineRule="exact" w:before="0"/>
              <w:ind w:left="111"/>
              <w:rPr>
                <w:sz w:val="16"/>
              </w:rPr>
            </w:pPr>
            <w:r>
              <w:rPr>
                <w:color w:val="231F20"/>
                <w:w w:val="71"/>
                <w:sz w:val="16"/>
              </w:rPr>
              <w:t>X</w:t>
            </w: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3"/>
              <w:rPr>
                <w:b/>
                <w:sz w:val="20"/>
              </w:rPr>
            </w:pPr>
          </w:p>
          <w:p>
            <w:pPr>
              <w:pStyle w:val="TableParagraph"/>
              <w:spacing w:line="159" w:lineRule="exact" w:before="0"/>
              <w:ind w:left="111"/>
              <w:rPr>
                <w:sz w:val="16"/>
              </w:rPr>
            </w:pPr>
            <w:r>
              <w:rPr>
                <w:color w:val="231F20"/>
                <w:w w:val="71"/>
                <w:sz w:val="16"/>
              </w:rPr>
              <w:t>X</w:t>
            </w:r>
          </w:p>
        </w:tc>
      </w:tr>
      <w:tr>
        <w:trPr>
          <w:trHeight w:val="191" w:hRule="atLeast"/>
        </w:trPr>
        <w:tc>
          <w:tcPr>
            <w:tcW w:w="2227" w:type="dxa"/>
            <w:tcBorders>
              <w:left w:val="nil"/>
            </w:tcBorders>
          </w:tcPr>
          <w:p>
            <w:pPr>
              <w:pStyle w:val="TableParagraph"/>
              <w:spacing w:line="139" w:lineRule="exact" w:before="32"/>
              <w:ind w:left="4"/>
              <w:rPr>
                <w:sz w:val="16"/>
              </w:rPr>
            </w:pPr>
            <w:r>
              <w:rPr>
                <w:color w:val="231F20"/>
                <w:w w:val="80"/>
                <w:sz w:val="16"/>
              </w:rPr>
              <w:t>TRITOYL PHOSPHATE</w:t>
            </w:r>
          </w:p>
        </w:tc>
        <w:tc>
          <w:tcPr>
            <w:tcW w:w="288" w:type="dxa"/>
          </w:tcPr>
          <w:p>
            <w:pPr>
              <w:pStyle w:val="TableParagraph"/>
              <w:spacing w:line="139" w:lineRule="exact" w:before="32"/>
              <w:ind w:right="90"/>
              <w:jc w:val="right"/>
              <w:rPr>
                <w:sz w:val="16"/>
              </w:rPr>
            </w:pPr>
            <w:r>
              <w:rPr>
                <w:color w:val="231F20"/>
                <w:w w:val="68"/>
                <w:sz w:val="16"/>
              </w:rPr>
              <w:t>E</w:t>
            </w:r>
          </w:p>
        </w:tc>
        <w:tc>
          <w:tcPr>
            <w:tcW w:w="288" w:type="dxa"/>
          </w:tcPr>
          <w:p>
            <w:pPr>
              <w:pStyle w:val="TableParagraph"/>
              <w:spacing w:line="139" w:lineRule="exact" w:before="32"/>
              <w:ind w:left="109"/>
              <w:rPr>
                <w:sz w:val="16"/>
              </w:rPr>
            </w:pPr>
            <w:r>
              <w:rPr>
                <w:color w:val="231F20"/>
                <w:w w:val="68"/>
                <w:sz w:val="16"/>
              </w:rPr>
              <w:t>C</w:t>
            </w:r>
          </w:p>
        </w:tc>
        <w:tc>
          <w:tcPr>
            <w:tcW w:w="288" w:type="dxa"/>
          </w:tcPr>
          <w:p>
            <w:pPr>
              <w:pStyle w:val="TableParagraph"/>
              <w:spacing w:line="139" w:lineRule="exact" w:before="32"/>
              <w:ind w:left="19"/>
              <w:jc w:val="center"/>
              <w:rPr>
                <w:sz w:val="16"/>
              </w:rPr>
            </w:pPr>
            <w:r>
              <w:rPr>
                <w:color w:val="231F20"/>
                <w:w w:val="68"/>
                <w:sz w:val="16"/>
              </w:rPr>
              <w:t>C</w:t>
            </w:r>
          </w:p>
        </w:tc>
        <w:tc>
          <w:tcPr>
            <w:tcW w:w="288" w:type="dxa"/>
          </w:tcPr>
          <w:p>
            <w:pPr>
              <w:pStyle w:val="TableParagraph"/>
              <w:spacing w:line="139" w:lineRule="exact" w:before="32"/>
              <w:ind w:left="112"/>
              <w:rPr>
                <w:sz w:val="16"/>
              </w:rPr>
            </w:pPr>
            <w:r>
              <w:rPr>
                <w:color w:val="231F20"/>
                <w:w w:val="68"/>
                <w:sz w:val="16"/>
              </w:rPr>
              <w:t>E</w:t>
            </w:r>
          </w:p>
        </w:tc>
        <w:tc>
          <w:tcPr>
            <w:tcW w:w="288" w:type="dxa"/>
          </w:tcPr>
          <w:p>
            <w:pPr>
              <w:pStyle w:val="TableParagraph"/>
              <w:spacing w:line="139" w:lineRule="exact" w:before="32"/>
              <w:ind w:left="19"/>
              <w:jc w:val="center"/>
              <w:rPr>
                <w:sz w:val="16"/>
              </w:rPr>
            </w:pPr>
            <w:r>
              <w:rPr>
                <w:color w:val="231F20"/>
                <w:w w:val="71"/>
                <w:sz w:val="16"/>
              </w:rPr>
              <w:t>X</w:t>
            </w:r>
          </w:p>
        </w:tc>
        <w:tc>
          <w:tcPr>
            <w:tcW w:w="288" w:type="dxa"/>
          </w:tcPr>
          <w:p>
            <w:pPr>
              <w:pStyle w:val="TableParagraph"/>
              <w:spacing w:line="139" w:lineRule="exact" w:before="32"/>
              <w:ind w:right="89"/>
              <w:jc w:val="right"/>
              <w:rPr>
                <w:sz w:val="16"/>
              </w:rPr>
            </w:pPr>
            <w:r>
              <w:rPr>
                <w:color w:val="231F20"/>
                <w:w w:val="71"/>
                <w:sz w:val="16"/>
              </w:rPr>
              <w:t>X</w:t>
            </w:r>
          </w:p>
        </w:tc>
        <w:tc>
          <w:tcPr>
            <w:tcW w:w="288" w:type="dxa"/>
          </w:tcPr>
          <w:p>
            <w:pPr>
              <w:pStyle w:val="TableParagraph"/>
              <w:spacing w:line="139" w:lineRule="exact" w:before="32"/>
              <w:ind w:left="110"/>
              <w:rPr>
                <w:sz w:val="16"/>
              </w:rPr>
            </w:pPr>
            <w:r>
              <w:rPr>
                <w:color w:val="231F20"/>
                <w:w w:val="71"/>
                <w:sz w:val="16"/>
              </w:rPr>
              <w:t>X</w:t>
            </w: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line="139" w:lineRule="exact" w:before="32"/>
              <w:ind w:left="19"/>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vMerge/>
            <w:tcBorders>
              <w:top w:val="nil"/>
              <w:left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r>
      <w:tr>
        <w:trPr>
          <w:trHeight w:val="211" w:hRule="atLeast"/>
        </w:trPr>
        <w:tc>
          <w:tcPr>
            <w:tcW w:w="2227" w:type="dxa"/>
            <w:tcBorders>
              <w:left w:val="nil"/>
            </w:tcBorders>
          </w:tcPr>
          <w:p>
            <w:pPr>
              <w:pStyle w:val="TableParagraph"/>
              <w:spacing w:line="149" w:lineRule="exact" w:before="42"/>
              <w:ind w:left="4"/>
              <w:rPr>
                <w:sz w:val="16"/>
              </w:rPr>
            </w:pPr>
            <w:r>
              <w:rPr>
                <w:color w:val="231F20"/>
                <w:w w:val="80"/>
                <w:sz w:val="16"/>
              </w:rPr>
              <w:t>TUNG OIL</w:t>
            </w:r>
          </w:p>
        </w:tc>
        <w:tc>
          <w:tcPr>
            <w:tcW w:w="288" w:type="dxa"/>
          </w:tcPr>
          <w:p>
            <w:pPr>
              <w:pStyle w:val="TableParagraph"/>
              <w:spacing w:line="149" w:lineRule="exact" w:before="42"/>
              <w:ind w:right="87"/>
              <w:jc w:val="right"/>
              <w:rPr>
                <w:sz w:val="16"/>
              </w:rPr>
            </w:pPr>
            <w:r>
              <w:rPr>
                <w:color w:val="231F20"/>
                <w:w w:val="68"/>
                <w:sz w:val="16"/>
              </w:rPr>
              <w:t>C</w:t>
            </w:r>
          </w:p>
        </w:tc>
        <w:tc>
          <w:tcPr>
            <w:tcW w:w="288" w:type="dxa"/>
          </w:tcPr>
          <w:p>
            <w:pPr>
              <w:pStyle w:val="TableParagraph"/>
              <w:spacing w:line="149" w:lineRule="exact" w:before="42"/>
              <w:ind w:left="109"/>
              <w:rPr>
                <w:sz w:val="16"/>
              </w:rPr>
            </w:pPr>
            <w:r>
              <w:rPr>
                <w:color w:val="231F20"/>
                <w:w w:val="68"/>
                <w:sz w:val="16"/>
              </w:rPr>
              <w:t>C</w:t>
            </w:r>
          </w:p>
        </w:tc>
        <w:tc>
          <w:tcPr>
            <w:tcW w:w="288" w:type="dxa"/>
          </w:tcPr>
          <w:p>
            <w:pPr>
              <w:pStyle w:val="TableParagraph"/>
              <w:spacing w:line="149" w:lineRule="exact" w:before="42"/>
              <w:ind w:left="19"/>
              <w:jc w:val="center"/>
              <w:rPr>
                <w:sz w:val="16"/>
              </w:rPr>
            </w:pPr>
            <w:r>
              <w:rPr>
                <w:color w:val="231F20"/>
                <w:w w:val="68"/>
                <w:sz w:val="16"/>
              </w:rPr>
              <w:t>C</w:t>
            </w:r>
          </w:p>
        </w:tc>
        <w:tc>
          <w:tcPr>
            <w:tcW w:w="288" w:type="dxa"/>
          </w:tcPr>
          <w:p>
            <w:pPr>
              <w:pStyle w:val="TableParagraph"/>
              <w:spacing w:line="149" w:lineRule="exact" w:before="42"/>
              <w:ind w:left="110"/>
              <w:rPr>
                <w:sz w:val="16"/>
              </w:rPr>
            </w:pPr>
            <w:r>
              <w:rPr>
                <w:color w:val="231F20"/>
                <w:w w:val="71"/>
                <w:sz w:val="16"/>
              </w:rPr>
              <w:t>X</w:t>
            </w:r>
          </w:p>
        </w:tc>
        <w:tc>
          <w:tcPr>
            <w:tcW w:w="288" w:type="dxa"/>
          </w:tcPr>
          <w:p>
            <w:pPr>
              <w:pStyle w:val="TableParagraph"/>
              <w:spacing w:line="149" w:lineRule="exact" w:before="42"/>
              <w:ind w:left="19"/>
              <w:jc w:val="center"/>
              <w:rPr>
                <w:sz w:val="16"/>
              </w:rPr>
            </w:pPr>
            <w:r>
              <w:rPr>
                <w:color w:val="231F20"/>
                <w:w w:val="68"/>
                <w:sz w:val="16"/>
              </w:rPr>
              <w:t>E</w:t>
            </w:r>
          </w:p>
        </w:tc>
        <w:tc>
          <w:tcPr>
            <w:tcW w:w="288" w:type="dxa"/>
          </w:tcPr>
          <w:p>
            <w:pPr>
              <w:pStyle w:val="TableParagraph"/>
              <w:spacing w:line="149" w:lineRule="exact" w:before="42"/>
              <w:ind w:right="89"/>
              <w:jc w:val="right"/>
              <w:rPr>
                <w:sz w:val="16"/>
              </w:rPr>
            </w:pPr>
            <w:r>
              <w:rPr>
                <w:color w:val="231F20"/>
                <w:w w:val="71"/>
                <w:sz w:val="16"/>
              </w:rPr>
              <w:t>X</w:t>
            </w:r>
          </w:p>
        </w:tc>
        <w:tc>
          <w:tcPr>
            <w:tcW w:w="288" w:type="dxa"/>
          </w:tcPr>
          <w:p>
            <w:pPr>
              <w:pStyle w:val="TableParagraph"/>
              <w:spacing w:line="149" w:lineRule="exact" w:before="42"/>
              <w:ind w:left="110"/>
              <w:rPr>
                <w:sz w:val="16"/>
              </w:rPr>
            </w:pPr>
            <w:r>
              <w:rPr>
                <w:color w:val="231F20"/>
                <w:w w:val="71"/>
                <w:sz w:val="16"/>
              </w:rPr>
              <w:t>X</w:t>
            </w:r>
          </w:p>
        </w:tc>
        <w:tc>
          <w:tcPr>
            <w:tcW w:w="288" w:type="dxa"/>
          </w:tcPr>
          <w:p>
            <w:pPr>
              <w:pStyle w:val="TableParagraph"/>
              <w:spacing w:line="149" w:lineRule="exact" w:before="42"/>
              <w:ind w:left="19"/>
              <w:jc w:val="center"/>
              <w:rPr>
                <w:sz w:val="16"/>
              </w:rPr>
            </w:pPr>
            <w:r>
              <w:rPr>
                <w:color w:val="231F20"/>
                <w:w w:val="68"/>
                <w:sz w:val="16"/>
              </w:rPr>
              <w:t>E</w:t>
            </w:r>
          </w:p>
        </w:tc>
        <w:tc>
          <w:tcPr>
            <w:tcW w:w="288" w:type="dxa"/>
          </w:tcPr>
          <w:p>
            <w:pPr>
              <w:pStyle w:val="TableParagraph"/>
              <w:spacing w:line="149" w:lineRule="exact" w:before="42"/>
              <w:ind w:left="19"/>
              <w:jc w:val="center"/>
              <w:rPr>
                <w:sz w:val="16"/>
              </w:rPr>
            </w:pPr>
            <w:r>
              <w:rPr>
                <w:color w:val="231F20"/>
                <w:w w:val="68"/>
                <w:sz w:val="16"/>
              </w:rPr>
              <w:t>E</w:t>
            </w:r>
          </w:p>
        </w:tc>
        <w:tc>
          <w:tcPr>
            <w:tcW w:w="288" w:type="dxa"/>
          </w:tcPr>
          <w:p>
            <w:pPr>
              <w:pStyle w:val="TableParagraph"/>
              <w:spacing w:line="149" w:lineRule="exact" w:before="42"/>
              <w:ind w:left="19"/>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49" w:lineRule="exact" w:before="42"/>
              <w:ind w:left="5"/>
              <w:rPr>
                <w:sz w:val="16"/>
              </w:rPr>
            </w:pPr>
            <w:r>
              <w:rPr>
                <w:color w:val="231F20"/>
                <w:w w:val="80"/>
                <w:sz w:val="16"/>
              </w:rPr>
              <w:t>1-BROMOBUTANE (n-Butyl bromide)</w:t>
            </w:r>
          </w:p>
        </w:tc>
        <w:tc>
          <w:tcPr>
            <w:tcW w:w="288" w:type="dxa"/>
          </w:tcPr>
          <w:p>
            <w:pPr>
              <w:pStyle w:val="TableParagraph"/>
              <w:spacing w:line="149" w:lineRule="exact" w:before="42"/>
              <w:ind w:left="110"/>
              <w:rPr>
                <w:sz w:val="16"/>
              </w:rPr>
            </w:pPr>
            <w:r>
              <w:rPr>
                <w:color w:val="231F20"/>
                <w:w w:val="71"/>
                <w:sz w:val="16"/>
              </w:rPr>
              <w:t>X</w:t>
            </w:r>
          </w:p>
        </w:tc>
        <w:tc>
          <w:tcPr>
            <w:tcW w:w="288" w:type="dxa"/>
          </w:tcPr>
          <w:p>
            <w:pPr>
              <w:pStyle w:val="TableParagraph"/>
              <w:spacing w:line="149" w:lineRule="exact" w:before="42"/>
              <w:ind w:left="19"/>
              <w:jc w:val="center"/>
              <w:rPr>
                <w:sz w:val="16"/>
              </w:rPr>
            </w:pPr>
            <w:r>
              <w:rPr>
                <w:color w:val="231F20"/>
                <w:w w:val="71"/>
                <w:sz w:val="16"/>
              </w:rPr>
              <w:t>X</w:t>
            </w:r>
          </w:p>
        </w:tc>
        <w:tc>
          <w:tcPr>
            <w:tcW w:w="288" w:type="dxa"/>
          </w:tcPr>
          <w:p>
            <w:pPr>
              <w:pStyle w:val="TableParagraph"/>
              <w:spacing w:line="149" w:lineRule="exact" w:before="42"/>
              <w:ind w:left="111"/>
              <w:rPr>
                <w:sz w:val="16"/>
              </w:rPr>
            </w:pPr>
            <w:r>
              <w:rPr>
                <w:color w:val="231F20"/>
                <w:w w:val="71"/>
                <w:sz w:val="16"/>
              </w:rPr>
              <w:t>X</w:t>
            </w:r>
          </w:p>
        </w:tc>
        <w:tc>
          <w:tcPr>
            <w:tcW w:w="288" w:type="dxa"/>
          </w:tcPr>
          <w:p>
            <w:pPr>
              <w:pStyle w:val="TableParagraph"/>
              <w:spacing w:line="149" w:lineRule="exact" w:before="42"/>
              <w:ind w:left="20"/>
              <w:jc w:val="center"/>
              <w:rPr>
                <w:sz w:val="16"/>
              </w:rPr>
            </w:pPr>
            <w:r>
              <w:rPr>
                <w:color w:val="231F20"/>
                <w:w w:val="71"/>
                <w:sz w:val="16"/>
              </w:rPr>
              <w:t>X</w:t>
            </w:r>
          </w:p>
        </w:tc>
        <w:tc>
          <w:tcPr>
            <w:tcW w:w="288" w:type="dxa"/>
          </w:tcPr>
          <w:p>
            <w:pPr>
              <w:pStyle w:val="TableParagraph"/>
              <w:spacing w:line="149" w:lineRule="exact" w:before="42"/>
              <w:ind w:right="88"/>
              <w:jc w:val="right"/>
              <w:rPr>
                <w:sz w:val="16"/>
              </w:rPr>
            </w:pPr>
            <w:r>
              <w:rPr>
                <w:color w:val="231F20"/>
                <w:w w:val="71"/>
                <w:sz w:val="16"/>
              </w:rPr>
              <w:t>X</w:t>
            </w:r>
          </w:p>
        </w:tc>
        <w:tc>
          <w:tcPr>
            <w:tcW w:w="288" w:type="dxa"/>
          </w:tcPr>
          <w:p>
            <w:pPr>
              <w:pStyle w:val="TableParagraph"/>
              <w:spacing w:line="149" w:lineRule="exact" w:before="42"/>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49" w:lineRule="exact" w:before="42"/>
              <w:ind w:right="89"/>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49" w:lineRule="exact" w:before="32"/>
              <w:ind w:left="4"/>
              <w:rPr>
                <w:sz w:val="16"/>
              </w:rPr>
            </w:pPr>
            <w:r>
              <w:rPr>
                <w:color w:val="231F20"/>
                <w:w w:val="80"/>
                <w:sz w:val="16"/>
              </w:rPr>
              <w:t>TUNG OIL (CHINA OIL)</w:t>
            </w:r>
          </w:p>
        </w:tc>
        <w:tc>
          <w:tcPr>
            <w:tcW w:w="288" w:type="dxa"/>
          </w:tcPr>
          <w:p>
            <w:pPr>
              <w:pStyle w:val="TableParagraph"/>
              <w:spacing w:line="149" w:lineRule="exact" w:before="32"/>
              <w:ind w:right="87"/>
              <w:jc w:val="right"/>
              <w:rPr>
                <w:sz w:val="16"/>
              </w:rPr>
            </w:pPr>
            <w:r>
              <w:rPr>
                <w:color w:val="231F20"/>
                <w:w w:val="68"/>
                <w:sz w:val="16"/>
              </w:rPr>
              <w:t>C</w:t>
            </w:r>
          </w:p>
        </w:tc>
        <w:tc>
          <w:tcPr>
            <w:tcW w:w="288" w:type="dxa"/>
          </w:tcPr>
          <w:p>
            <w:pPr>
              <w:pStyle w:val="TableParagraph"/>
              <w:spacing w:line="149" w:lineRule="exact" w:before="32"/>
              <w:ind w:left="109"/>
              <w:rPr>
                <w:sz w:val="16"/>
              </w:rPr>
            </w:pPr>
            <w:r>
              <w:rPr>
                <w:color w:val="231F20"/>
                <w:w w:val="68"/>
                <w:sz w:val="16"/>
              </w:rPr>
              <w:t>C</w:t>
            </w:r>
          </w:p>
        </w:tc>
        <w:tc>
          <w:tcPr>
            <w:tcW w:w="288" w:type="dxa"/>
          </w:tcPr>
          <w:p>
            <w:pPr>
              <w:pStyle w:val="TableParagraph"/>
              <w:spacing w:line="149" w:lineRule="exact" w:before="32"/>
              <w:ind w:left="19"/>
              <w:jc w:val="center"/>
              <w:rPr>
                <w:sz w:val="16"/>
              </w:rPr>
            </w:pPr>
            <w:r>
              <w:rPr>
                <w:color w:val="231F20"/>
                <w:w w:val="68"/>
                <w:sz w:val="16"/>
              </w:rPr>
              <w:t>C</w:t>
            </w:r>
          </w:p>
        </w:tc>
        <w:tc>
          <w:tcPr>
            <w:tcW w:w="288" w:type="dxa"/>
          </w:tcPr>
          <w:p>
            <w:pPr>
              <w:pStyle w:val="TableParagraph"/>
              <w:spacing w:line="149" w:lineRule="exact" w:before="32"/>
              <w:ind w:left="110"/>
              <w:rPr>
                <w:sz w:val="16"/>
              </w:rPr>
            </w:pPr>
            <w:r>
              <w:rPr>
                <w:color w:val="231F20"/>
                <w:w w:val="71"/>
                <w:sz w:val="16"/>
              </w:rPr>
              <w:t>X</w:t>
            </w:r>
          </w:p>
        </w:tc>
        <w:tc>
          <w:tcPr>
            <w:tcW w:w="288" w:type="dxa"/>
          </w:tcPr>
          <w:p>
            <w:pPr>
              <w:pStyle w:val="TableParagraph"/>
              <w:spacing w:line="149" w:lineRule="exact" w:before="32"/>
              <w:ind w:left="19"/>
              <w:jc w:val="center"/>
              <w:rPr>
                <w:sz w:val="16"/>
              </w:rPr>
            </w:pPr>
            <w:r>
              <w:rPr>
                <w:color w:val="231F20"/>
                <w:w w:val="68"/>
                <w:sz w:val="16"/>
              </w:rPr>
              <w:t>E</w:t>
            </w:r>
          </w:p>
        </w:tc>
        <w:tc>
          <w:tcPr>
            <w:tcW w:w="288" w:type="dxa"/>
          </w:tcPr>
          <w:p>
            <w:pPr>
              <w:pStyle w:val="TableParagraph"/>
              <w:spacing w:line="149" w:lineRule="exact" w:before="32"/>
              <w:ind w:right="89"/>
              <w:jc w:val="right"/>
              <w:rPr>
                <w:sz w:val="16"/>
              </w:rPr>
            </w:pPr>
            <w:r>
              <w:rPr>
                <w:color w:val="231F20"/>
                <w:w w:val="71"/>
                <w:sz w:val="16"/>
              </w:rPr>
              <w:t>X</w:t>
            </w:r>
          </w:p>
        </w:tc>
        <w:tc>
          <w:tcPr>
            <w:tcW w:w="288" w:type="dxa"/>
          </w:tcPr>
          <w:p>
            <w:pPr>
              <w:pStyle w:val="TableParagraph"/>
              <w:spacing w:line="149" w:lineRule="exact" w:before="32"/>
              <w:ind w:left="110"/>
              <w:rPr>
                <w:sz w:val="16"/>
              </w:rPr>
            </w:pPr>
            <w:r>
              <w:rPr>
                <w:color w:val="231F20"/>
                <w:w w:val="71"/>
                <w:sz w:val="16"/>
              </w:rPr>
              <w:t>X</w:t>
            </w:r>
          </w:p>
        </w:tc>
        <w:tc>
          <w:tcPr>
            <w:tcW w:w="288" w:type="dxa"/>
          </w:tcPr>
          <w:p>
            <w:pPr>
              <w:pStyle w:val="TableParagraph"/>
              <w:spacing w:line="149" w:lineRule="exact" w:before="32"/>
              <w:ind w:left="19"/>
              <w:jc w:val="center"/>
              <w:rPr>
                <w:sz w:val="16"/>
              </w:rPr>
            </w:pPr>
            <w:r>
              <w:rPr>
                <w:color w:val="231F20"/>
                <w:w w:val="68"/>
                <w:sz w:val="16"/>
              </w:rPr>
              <w:t>E</w:t>
            </w:r>
          </w:p>
        </w:tc>
        <w:tc>
          <w:tcPr>
            <w:tcW w:w="288" w:type="dxa"/>
          </w:tcPr>
          <w:p>
            <w:pPr>
              <w:pStyle w:val="TableParagraph"/>
              <w:spacing w:line="149" w:lineRule="exact" w:before="32"/>
              <w:ind w:left="19"/>
              <w:jc w:val="center"/>
              <w:rPr>
                <w:sz w:val="16"/>
              </w:rPr>
            </w:pPr>
            <w:r>
              <w:rPr>
                <w:color w:val="231F20"/>
                <w:w w:val="68"/>
                <w:sz w:val="16"/>
              </w:rPr>
              <w:t>E</w:t>
            </w:r>
          </w:p>
        </w:tc>
        <w:tc>
          <w:tcPr>
            <w:tcW w:w="288" w:type="dxa"/>
          </w:tcPr>
          <w:p>
            <w:pPr>
              <w:pStyle w:val="TableParagraph"/>
              <w:spacing w:line="149" w:lineRule="exact" w:before="32"/>
              <w:ind w:left="19"/>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vMerge w:val="restart"/>
            <w:tcBorders>
              <w:left w:val="nil"/>
            </w:tcBorders>
          </w:tcPr>
          <w:p>
            <w:pPr>
              <w:pStyle w:val="TableParagraph"/>
              <w:spacing w:before="32"/>
              <w:ind w:left="5"/>
              <w:rPr>
                <w:sz w:val="16"/>
              </w:rPr>
            </w:pPr>
            <w:r>
              <w:rPr>
                <w:color w:val="231F20"/>
                <w:w w:val="80"/>
                <w:sz w:val="16"/>
              </w:rPr>
              <w:t>1-CHLORO-2-METHYL PROPANE</w:t>
            </w:r>
          </w:p>
          <w:p>
            <w:pPr>
              <w:pStyle w:val="TableParagraph"/>
              <w:spacing w:line="159" w:lineRule="exact" w:before="7"/>
              <w:ind w:left="5"/>
              <w:rPr>
                <w:sz w:val="16"/>
              </w:rPr>
            </w:pPr>
            <w:r>
              <w:rPr>
                <w:color w:val="231F20"/>
                <w:w w:val="90"/>
                <w:sz w:val="16"/>
              </w:rPr>
              <w:t>(Isobutyl chloride)</w:t>
            </w:r>
          </w:p>
        </w:tc>
        <w:tc>
          <w:tcPr>
            <w:tcW w:w="288" w:type="dxa"/>
            <w:vMerge w:val="restart"/>
          </w:tcPr>
          <w:p>
            <w:pPr>
              <w:pStyle w:val="TableParagraph"/>
              <w:spacing w:before="4"/>
              <w:rPr>
                <w:b/>
                <w:sz w:val="19"/>
              </w:rPr>
            </w:pPr>
          </w:p>
          <w:p>
            <w:pPr>
              <w:pStyle w:val="TableParagraph"/>
              <w:spacing w:line="159" w:lineRule="exact" w:before="0"/>
              <w:ind w:left="111"/>
              <w:rPr>
                <w:sz w:val="16"/>
              </w:rPr>
            </w:pPr>
            <w:r>
              <w:rPr>
                <w:color w:val="231F20"/>
                <w:w w:val="71"/>
                <w:sz w:val="16"/>
              </w:rPr>
              <w:t>X</w:t>
            </w:r>
          </w:p>
        </w:tc>
        <w:tc>
          <w:tcPr>
            <w:tcW w:w="288" w:type="dxa"/>
            <w:vMerge w:val="restart"/>
          </w:tcPr>
          <w:p>
            <w:pPr>
              <w:pStyle w:val="TableParagraph"/>
              <w:spacing w:before="4"/>
              <w:rPr>
                <w:b/>
                <w:sz w:val="19"/>
              </w:rPr>
            </w:pPr>
          </w:p>
          <w:p>
            <w:pPr>
              <w:pStyle w:val="TableParagraph"/>
              <w:spacing w:line="159" w:lineRule="exact" w:before="0"/>
              <w:ind w:left="111"/>
              <w:rPr>
                <w:sz w:val="16"/>
              </w:rPr>
            </w:pPr>
            <w:r>
              <w:rPr>
                <w:color w:val="231F20"/>
                <w:w w:val="71"/>
                <w:sz w:val="16"/>
              </w:rPr>
              <w:t>X</w:t>
            </w:r>
          </w:p>
        </w:tc>
        <w:tc>
          <w:tcPr>
            <w:tcW w:w="288" w:type="dxa"/>
            <w:vMerge w:val="restart"/>
          </w:tcPr>
          <w:p>
            <w:pPr>
              <w:pStyle w:val="TableParagraph"/>
              <w:spacing w:before="4"/>
              <w:rPr>
                <w:b/>
                <w:sz w:val="19"/>
              </w:rPr>
            </w:pPr>
          </w:p>
          <w:p>
            <w:pPr>
              <w:pStyle w:val="TableParagraph"/>
              <w:spacing w:line="159" w:lineRule="exact" w:before="0"/>
              <w:ind w:left="111"/>
              <w:rPr>
                <w:sz w:val="16"/>
              </w:rPr>
            </w:pPr>
            <w:r>
              <w:rPr>
                <w:color w:val="231F20"/>
                <w:w w:val="71"/>
                <w:sz w:val="16"/>
              </w:rPr>
              <w:t>X</w:t>
            </w:r>
          </w:p>
        </w:tc>
        <w:tc>
          <w:tcPr>
            <w:tcW w:w="288" w:type="dxa"/>
            <w:vMerge w:val="restart"/>
          </w:tcPr>
          <w:p>
            <w:pPr>
              <w:pStyle w:val="TableParagraph"/>
              <w:spacing w:before="4"/>
              <w:rPr>
                <w:b/>
                <w:sz w:val="19"/>
              </w:rPr>
            </w:pPr>
          </w:p>
          <w:p>
            <w:pPr>
              <w:pStyle w:val="TableParagraph"/>
              <w:spacing w:line="159" w:lineRule="exact" w:before="0"/>
              <w:ind w:left="111"/>
              <w:rPr>
                <w:sz w:val="16"/>
              </w:rPr>
            </w:pPr>
            <w:r>
              <w:rPr>
                <w:color w:val="231F20"/>
                <w:w w:val="71"/>
                <w:sz w:val="16"/>
              </w:rPr>
              <w:t>X</w:t>
            </w:r>
          </w:p>
        </w:tc>
        <w:tc>
          <w:tcPr>
            <w:tcW w:w="288" w:type="dxa"/>
            <w:vMerge w:val="restart"/>
          </w:tcPr>
          <w:p>
            <w:pPr>
              <w:pStyle w:val="TableParagraph"/>
              <w:spacing w:before="4"/>
              <w:rPr>
                <w:b/>
                <w:sz w:val="19"/>
              </w:rPr>
            </w:pPr>
          </w:p>
          <w:p>
            <w:pPr>
              <w:pStyle w:val="TableParagraph"/>
              <w:spacing w:line="159" w:lineRule="exact" w:before="0"/>
              <w:ind w:left="111"/>
              <w:rPr>
                <w:sz w:val="16"/>
              </w:rPr>
            </w:pPr>
            <w:r>
              <w:rPr>
                <w:color w:val="231F20"/>
                <w:w w:val="71"/>
                <w:sz w:val="16"/>
              </w:rPr>
              <w:t>X</w:t>
            </w:r>
          </w:p>
        </w:tc>
        <w:tc>
          <w:tcPr>
            <w:tcW w:w="288" w:type="dxa"/>
            <w:vMerge w:val="restart"/>
          </w:tcPr>
          <w:p>
            <w:pPr>
              <w:pStyle w:val="TableParagraph"/>
              <w:spacing w:before="4"/>
              <w:rPr>
                <w:b/>
                <w:sz w:val="19"/>
              </w:rPr>
            </w:pPr>
          </w:p>
          <w:p>
            <w:pPr>
              <w:pStyle w:val="TableParagraph"/>
              <w:spacing w:line="159" w:lineRule="exact" w:before="0"/>
              <w:ind w:left="111"/>
              <w:rPr>
                <w:sz w:val="16"/>
              </w:rPr>
            </w:pPr>
            <w:r>
              <w:rPr>
                <w:color w:val="231F20"/>
                <w:w w:val="71"/>
                <w:sz w:val="16"/>
              </w:rPr>
              <w:t>X</w:t>
            </w: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4"/>
              <w:rPr>
                <w:b/>
                <w:sz w:val="19"/>
              </w:rPr>
            </w:pPr>
          </w:p>
          <w:p>
            <w:pPr>
              <w:pStyle w:val="TableParagraph"/>
              <w:spacing w:line="159" w:lineRule="exact" w:before="0"/>
              <w:ind w:left="111"/>
              <w:rPr>
                <w:sz w:val="16"/>
              </w:rPr>
            </w:pPr>
            <w:r>
              <w:rPr>
                <w:color w:val="231F20"/>
                <w:w w:val="71"/>
                <w:sz w:val="16"/>
              </w:rPr>
              <w:t>X</w:t>
            </w:r>
          </w:p>
        </w:tc>
      </w:tr>
      <w:tr>
        <w:trPr>
          <w:trHeight w:val="191" w:hRule="atLeast"/>
        </w:trPr>
        <w:tc>
          <w:tcPr>
            <w:tcW w:w="2227" w:type="dxa"/>
            <w:tcBorders>
              <w:left w:val="nil"/>
            </w:tcBorders>
          </w:tcPr>
          <w:p>
            <w:pPr>
              <w:pStyle w:val="TableParagraph"/>
              <w:spacing w:line="139" w:lineRule="exact" w:before="32"/>
              <w:ind w:left="4"/>
              <w:rPr>
                <w:sz w:val="16"/>
              </w:rPr>
            </w:pPr>
            <w:r>
              <w:rPr>
                <w:color w:val="231F20"/>
                <w:w w:val="80"/>
                <w:sz w:val="16"/>
              </w:rPr>
              <w:t>TURPENTINE</w:t>
            </w:r>
          </w:p>
        </w:tc>
        <w:tc>
          <w:tcPr>
            <w:tcW w:w="288" w:type="dxa"/>
          </w:tcPr>
          <w:p>
            <w:pPr>
              <w:pStyle w:val="TableParagraph"/>
              <w:spacing w:line="139" w:lineRule="exact" w:before="32"/>
              <w:ind w:right="89"/>
              <w:jc w:val="right"/>
              <w:rPr>
                <w:sz w:val="16"/>
              </w:rPr>
            </w:pPr>
            <w:r>
              <w:rPr>
                <w:color w:val="231F20"/>
                <w:w w:val="71"/>
                <w:sz w:val="16"/>
              </w:rPr>
              <w:t>X</w:t>
            </w:r>
          </w:p>
        </w:tc>
        <w:tc>
          <w:tcPr>
            <w:tcW w:w="288" w:type="dxa"/>
          </w:tcPr>
          <w:p>
            <w:pPr>
              <w:pStyle w:val="TableParagraph"/>
              <w:spacing w:line="139" w:lineRule="exact" w:before="32"/>
              <w:ind w:left="110"/>
              <w:rPr>
                <w:sz w:val="16"/>
              </w:rPr>
            </w:pPr>
            <w:r>
              <w:rPr>
                <w:color w:val="231F20"/>
                <w:w w:val="71"/>
                <w:sz w:val="16"/>
              </w:rPr>
              <w:t>X</w:t>
            </w:r>
          </w:p>
        </w:tc>
        <w:tc>
          <w:tcPr>
            <w:tcW w:w="288" w:type="dxa"/>
          </w:tcPr>
          <w:p>
            <w:pPr>
              <w:pStyle w:val="TableParagraph"/>
              <w:spacing w:line="139" w:lineRule="exact" w:before="32"/>
              <w:ind w:left="19"/>
              <w:jc w:val="center"/>
              <w:rPr>
                <w:sz w:val="16"/>
              </w:rPr>
            </w:pPr>
            <w:r>
              <w:rPr>
                <w:color w:val="231F20"/>
                <w:w w:val="71"/>
                <w:sz w:val="16"/>
              </w:rPr>
              <w:t>X</w:t>
            </w:r>
          </w:p>
        </w:tc>
        <w:tc>
          <w:tcPr>
            <w:tcW w:w="288" w:type="dxa"/>
          </w:tcPr>
          <w:p>
            <w:pPr>
              <w:pStyle w:val="TableParagraph"/>
              <w:spacing w:line="139" w:lineRule="exact" w:before="32"/>
              <w:ind w:left="111"/>
              <w:rPr>
                <w:sz w:val="16"/>
              </w:rPr>
            </w:pPr>
            <w:r>
              <w:rPr>
                <w:color w:val="231F20"/>
                <w:w w:val="71"/>
                <w:sz w:val="16"/>
              </w:rPr>
              <w:t>X</w:t>
            </w:r>
          </w:p>
        </w:tc>
        <w:tc>
          <w:tcPr>
            <w:tcW w:w="288" w:type="dxa"/>
          </w:tcPr>
          <w:p>
            <w:pPr>
              <w:pStyle w:val="TableParagraph"/>
              <w:spacing w:line="139" w:lineRule="exact" w:before="32"/>
              <w:ind w:left="19"/>
              <w:jc w:val="center"/>
              <w:rPr>
                <w:sz w:val="16"/>
              </w:rPr>
            </w:pPr>
            <w:r>
              <w:rPr>
                <w:color w:val="231F20"/>
                <w:w w:val="68"/>
                <w:sz w:val="16"/>
              </w:rPr>
              <w:t>E</w:t>
            </w:r>
          </w:p>
        </w:tc>
        <w:tc>
          <w:tcPr>
            <w:tcW w:w="288" w:type="dxa"/>
          </w:tcPr>
          <w:p>
            <w:pPr>
              <w:pStyle w:val="TableParagraph"/>
              <w:spacing w:line="139" w:lineRule="exact" w:before="32"/>
              <w:ind w:right="89"/>
              <w:jc w:val="right"/>
              <w:rPr>
                <w:sz w:val="16"/>
              </w:rPr>
            </w:pPr>
            <w:r>
              <w:rPr>
                <w:color w:val="231F20"/>
                <w:w w:val="71"/>
                <w:sz w:val="16"/>
              </w:rPr>
              <w:t>X</w:t>
            </w:r>
          </w:p>
        </w:tc>
        <w:tc>
          <w:tcPr>
            <w:tcW w:w="288" w:type="dxa"/>
          </w:tcPr>
          <w:p>
            <w:pPr>
              <w:pStyle w:val="TableParagraph"/>
              <w:spacing w:line="139" w:lineRule="exact" w:before="32"/>
              <w:ind w:left="110"/>
              <w:rPr>
                <w:sz w:val="16"/>
              </w:rPr>
            </w:pPr>
            <w:r>
              <w:rPr>
                <w:color w:val="231F20"/>
                <w:w w:val="71"/>
                <w:sz w:val="16"/>
              </w:rPr>
              <w:t>X</w:t>
            </w:r>
          </w:p>
        </w:tc>
        <w:tc>
          <w:tcPr>
            <w:tcW w:w="288" w:type="dxa"/>
          </w:tcPr>
          <w:p>
            <w:pPr>
              <w:pStyle w:val="TableParagraph"/>
              <w:spacing w:line="139" w:lineRule="exact" w:before="32"/>
              <w:ind w:left="19"/>
              <w:jc w:val="center"/>
              <w:rPr>
                <w:sz w:val="16"/>
              </w:rPr>
            </w:pPr>
            <w:r>
              <w:rPr>
                <w:color w:val="231F20"/>
                <w:w w:val="68"/>
                <w:sz w:val="16"/>
              </w:rPr>
              <w:t>E</w:t>
            </w:r>
          </w:p>
        </w:tc>
        <w:tc>
          <w:tcPr>
            <w:tcW w:w="288" w:type="dxa"/>
          </w:tcPr>
          <w:p>
            <w:pPr>
              <w:pStyle w:val="TableParagraph"/>
              <w:spacing w:line="139" w:lineRule="exact" w:before="32"/>
              <w:ind w:left="19"/>
              <w:jc w:val="center"/>
              <w:rPr>
                <w:sz w:val="16"/>
              </w:rPr>
            </w:pPr>
            <w:r>
              <w:rPr>
                <w:color w:val="231F20"/>
                <w:w w:val="68"/>
                <w:sz w:val="16"/>
              </w:rPr>
              <w:t>E</w:t>
            </w:r>
          </w:p>
        </w:tc>
        <w:tc>
          <w:tcPr>
            <w:tcW w:w="288" w:type="dxa"/>
          </w:tcPr>
          <w:p>
            <w:pPr>
              <w:pStyle w:val="TableParagraph"/>
              <w:spacing w:line="139" w:lineRule="exact" w:before="32"/>
              <w:ind w:left="19"/>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vMerge/>
            <w:tcBorders>
              <w:top w:val="nil"/>
              <w:left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r>
      <w:tr>
        <w:trPr>
          <w:trHeight w:val="402" w:hRule="atLeast"/>
        </w:trPr>
        <w:tc>
          <w:tcPr>
            <w:tcW w:w="2227" w:type="dxa"/>
            <w:tcBorders>
              <w:left w:val="nil"/>
            </w:tcBorders>
          </w:tcPr>
          <w:p>
            <w:pPr>
              <w:pStyle w:val="TableParagraph"/>
              <w:spacing w:line="190" w:lineRule="atLeast" w:before="36"/>
              <w:ind w:left="5" w:right="429" w:hanging="1"/>
              <w:rPr>
                <w:sz w:val="16"/>
              </w:rPr>
            </w:pPr>
            <w:r>
              <w:rPr>
                <w:color w:val="231F20"/>
                <w:w w:val="75"/>
                <w:sz w:val="16"/>
              </w:rPr>
              <w:t>UNSYMETRICAL DIMETHYL </w:t>
            </w:r>
            <w:r>
              <w:rPr>
                <w:color w:val="231F20"/>
                <w:w w:val="85"/>
                <w:sz w:val="16"/>
              </w:rPr>
              <w:t>HYDRAZINE (UDMH)</w:t>
            </w:r>
          </w:p>
        </w:tc>
        <w:tc>
          <w:tcPr>
            <w:tcW w:w="288" w:type="dxa"/>
          </w:tcPr>
          <w:p>
            <w:pPr>
              <w:pStyle w:val="TableParagraph"/>
              <w:spacing w:before="3"/>
              <w:rPr>
                <w:b/>
                <w:sz w:val="20"/>
              </w:rPr>
            </w:pPr>
          </w:p>
          <w:p>
            <w:pPr>
              <w:pStyle w:val="TableParagraph"/>
              <w:spacing w:line="149" w:lineRule="exact" w:before="0"/>
              <w:ind w:right="90"/>
              <w:jc w:val="right"/>
              <w:rPr>
                <w:sz w:val="16"/>
              </w:rPr>
            </w:pPr>
            <w:r>
              <w:rPr>
                <w:color w:val="231F20"/>
                <w:w w:val="68"/>
                <w:sz w:val="16"/>
              </w:rPr>
              <w:t>E</w:t>
            </w:r>
          </w:p>
        </w:tc>
        <w:tc>
          <w:tcPr>
            <w:tcW w:w="288" w:type="dxa"/>
          </w:tcPr>
          <w:p>
            <w:pPr>
              <w:pStyle w:val="TableParagraph"/>
              <w:spacing w:before="3"/>
              <w:rPr>
                <w:b/>
                <w:sz w:val="20"/>
              </w:rPr>
            </w:pPr>
          </w:p>
          <w:p>
            <w:pPr>
              <w:pStyle w:val="TableParagraph"/>
              <w:spacing w:line="149" w:lineRule="exact" w:before="0"/>
              <w:ind w:left="109"/>
              <w:rPr>
                <w:sz w:val="16"/>
              </w:rPr>
            </w:pPr>
            <w:r>
              <w:rPr>
                <w:color w:val="231F20"/>
                <w:w w:val="68"/>
                <w:sz w:val="16"/>
              </w:rPr>
              <w:t>C</w:t>
            </w:r>
          </w:p>
        </w:tc>
        <w:tc>
          <w:tcPr>
            <w:tcW w:w="288" w:type="dxa"/>
          </w:tcPr>
          <w:p>
            <w:pPr>
              <w:pStyle w:val="TableParagraph"/>
              <w:spacing w:before="3"/>
              <w:rPr>
                <w:b/>
                <w:sz w:val="20"/>
              </w:rPr>
            </w:pPr>
          </w:p>
          <w:p>
            <w:pPr>
              <w:pStyle w:val="TableParagraph"/>
              <w:spacing w:line="149" w:lineRule="exact" w:before="0"/>
              <w:ind w:left="20"/>
              <w:jc w:val="center"/>
              <w:rPr>
                <w:sz w:val="16"/>
              </w:rPr>
            </w:pPr>
            <w:r>
              <w:rPr>
                <w:color w:val="231F20"/>
                <w:w w:val="68"/>
                <w:sz w:val="16"/>
              </w:rPr>
              <w:t>E</w:t>
            </w:r>
          </w:p>
        </w:tc>
        <w:tc>
          <w:tcPr>
            <w:tcW w:w="288" w:type="dxa"/>
          </w:tcPr>
          <w:p>
            <w:pPr>
              <w:pStyle w:val="TableParagraph"/>
              <w:spacing w:before="3"/>
              <w:rPr>
                <w:b/>
                <w:sz w:val="20"/>
              </w:rPr>
            </w:pPr>
          </w:p>
          <w:p>
            <w:pPr>
              <w:pStyle w:val="TableParagraph"/>
              <w:spacing w:line="149" w:lineRule="exact" w:before="0"/>
              <w:ind w:left="112"/>
              <w:rPr>
                <w:sz w:val="16"/>
              </w:rPr>
            </w:pPr>
            <w:r>
              <w:rPr>
                <w:color w:val="231F20"/>
                <w:w w:val="68"/>
                <w:sz w:val="16"/>
              </w:rPr>
              <w:t>E</w:t>
            </w:r>
          </w:p>
        </w:tc>
        <w:tc>
          <w:tcPr>
            <w:tcW w:w="288" w:type="dxa"/>
          </w:tcPr>
          <w:p>
            <w:pPr>
              <w:pStyle w:val="TableParagraph"/>
              <w:spacing w:before="3"/>
              <w:rPr>
                <w:b/>
                <w:sz w:val="20"/>
              </w:rPr>
            </w:pPr>
          </w:p>
          <w:p>
            <w:pPr>
              <w:pStyle w:val="TableParagraph"/>
              <w:spacing w:line="149" w:lineRule="exact" w:before="0"/>
              <w:ind w:left="19"/>
              <w:jc w:val="center"/>
              <w:rPr>
                <w:sz w:val="16"/>
              </w:rPr>
            </w:pPr>
            <w:r>
              <w:rPr>
                <w:color w:val="231F20"/>
                <w:w w:val="68"/>
                <w:sz w:val="16"/>
              </w:rPr>
              <w:t>C</w:t>
            </w:r>
          </w:p>
        </w:tc>
        <w:tc>
          <w:tcPr>
            <w:tcW w:w="288" w:type="dxa"/>
          </w:tcPr>
          <w:p>
            <w:pPr>
              <w:pStyle w:val="TableParagraph"/>
              <w:spacing w:before="3"/>
              <w:rPr>
                <w:b/>
                <w:sz w:val="20"/>
              </w:rPr>
            </w:pPr>
          </w:p>
          <w:p>
            <w:pPr>
              <w:pStyle w:val="TableParagraph"/>
              <w:spacing w:line="149" w:lineRule="exact" w:before="0"/>
              <w:ind w:right="90"/>
              <w:jc w:val="right"/>
              <w:rPr>
                <w:sz w:val="16"/>
              </w:rPr>
            </w:pPr>
            <w:r>
              <w:rPr>
                <w:color w:val="231F20"/>
                <w:w w:val="68"/>
                <w:sz w:val="16"/>
              </w:rPr>
              <w:t>E</w:t>
            </w:r>
          </w:p>
        </w:tc>
        <w:tc>
          <w:tcPr>
            <w:tcW w:w="288" w:type="dxa"/>
          </w:tcPr>
          <w:p>
            <w:pPr>
              <w:pStyle w:val="TableParagraph"/>
              <w:spacing w:before="3"/>
              <w:rPr>
                <w:b/>
                <w:sz w:val="20"/>
              </w:rPr>
            </w:pPr>
          </w:p>
          <w:p>
            <w:pPr>
              <w:pStyle w:val="TableParagraph"/>
              <w:spacing w:line="149" w:lineRule="exact" w:before="0"/>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3"/>
              <w:rPr>
                <w:b/>
                <w:sz w:val="20"/>
              </w:rPr>
            </w:pPr>
          </w:p>
          <w:p>
            <w:pPr>
              <w:pStyle w:val="TableParagraph"/>
              <w:spacing w:line="149" w:lineRule="exact" w:before="0"/>
              <w:ind w:left="20"/>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before="42"/>
              <w:ind w:left="5"/>
              <w:rPr>
                <w:sz w:val="16"/>
              </w:rPr>
            </w:pPr>
            <w:r>
              <w:rPr>
                <w:color w:val="231F20"/>
                <w:w w:val="85"/>
                <w:sz w:val="16"/>
              </w:rPr>
              <w:t>1-CHLORO-3-METHYL BUTANE</w:t>
            </w:r>
          </w:p>
          <w:p>
            <w:pPr>
              <w:pStyle w:val="TableParagraph"/>
              <w:spacing w:line="149" w:lineRule="exact" w:before="7"/>
              <w:ind w:left="5"/>
              <w:rPr>
                <w:sz w:val="16"/>
              </w:rPr>
            </w:pPr>
            <w:r>
              <w:rPr>
                <w:color w:val="231F20"/>
                <w:w w:val="90"/>
                <w:sz w:val="16"/>
              </w:rPr>
              <w:t>(Isoamyl chloride)</w:t>
            </w:r>
          </w:p>
        </w:tc>
        <w:tc>
          <w:tcPr>
            <w:tcW w:w="288" w:type="dxa"/>
          </w:tcPr>
          <w:p>
            <w:pPr>
              <w:pStyle w:val="TableParagraph"/>
              <w:spacing w:before="3"/>
              <w:rPr>
                <w:b/>
                <w:sz w:val="20"/>
              </w:rPr>
            </w:pPr>
          </w:p>
          <w:p>
            <w:pPr>
              <w:pStyle w:val="TableParagraph"/>
              <w:spacing w:line="149" w:lineRule="exact" w:before="0"/>
              <w:ind w:left="111"/>
              <w:rPr>
                <w:sz w:val="16"/>
              </w:rPr>
            </w:pPr>
            <w:r>
              <w:rPr>
                <w:color w:val="231F20"/>
                <w:w w:val="71"/>
                <w:sz w:val="16"/>
              </w:rPr>
              <w:t>X</w:t>
            </w:r>
          </w:p>
        </w:tc>
        <w:tc>
          <w:tcPr>
            <w:tcW w:w="288" w:type="dxa"/>
          </w:tcPr>
          <w:p>
            <w:pPr>
              <w:pStyle w:val="TableParagraph"/>
              <w:spacing w:before="3"/>
              <w:rPr>
                <w:b/>
                <w:sz w:val="20"/>
              </w:rPr>
            </w:pPr>
          </w:p>
          <w:p>
            <w:pPr>
              <w:pStyle w:val="TableParagraph"/>
              <w:spacing w:line="149" w:lineRule="exact" w:before="0"/>
              <w:ind w:left="20"/>
              <w:jc w:val="center"/>
              <w:rPr>
                <w:sz w:val="16"/>
              </w:rPr>
            </w:pPr>
            <w:r>
              <w:rPr>
                <w:color w:val="231F20"/>
                <w:w w:val="71"/>
                <w:sz w:val="16"/>
              </w:rPr>
              <w:t>X</w:t>
            </w:r>
          </w:p>
        </w:tc>
        <w:tc>
          <w:tcPr>
            <w:tcW w:w="288" w:type="dxa"/>
          </w:tcPr>
          <w:p>
            <w:pPr>
              <w:pStyle w:val="TableParagraph"/>
              <w:spacing w:before="3"/>
              <w:rPr>
                <w:b/>
                <w:sz w:val="20"/>
              </w:rPr>
            </w:pPr>
          </w:p>
          <w:p>
            <w:pPr>
              <w:pStyle w:val="TableParagraph"/>
              <w:spacing w:line="149" w:lineRule="exact" w:before="0"/>
              <w:ind w:left="111"/>
              <w:rPr>
                <w:sz w:val="16"/>
              </w:rPr>
            </w:pPr>
            <w:r>
              <w:rPr>
                <w:color w:val="231F20"/>
                <w:w w:val="71"/>
                <w:sz w:val="16"/>
              </w:rPr>
              <w:t>X</w:t>
            </w:r>
          </w:p>
        </w:tc>
        <w:tc>
          <w:tcPr>
            <w:tcW w:w="288" w:type="dxa"/>
          </w:tcPr>
          <w:p>
            <w:pPr>
              <w:pStyle w:val="TableParagraph"/>
              <w:spacing w:before="3"/>
              <w:rPr>
                <w:b/>
                <w:sz w:val="20"/>
              </w:rPr>
            </w:pPr>
          </w:p>
          <w:p>
            <w:pPr>
              <w:pStyle w:val="TableParagraph"/>
              <w:spacing w:line="149" w:lineRule="exact" w:before="0"/>
              <w:ind w:left="20"/>
              <w:jc w:val="center"/>
              <w:rPr>
                <w:sz w:val="16"/>
              </w:rPr>
            </w:pPr>
            <w:r>
              <w:rPr>
                <w:color w:val="231F20"/>
                <w:w w:val="71"/>
                <w:sz w:val="16"/>
              </w:rPr>
              <w:t>X</w:t>
            </w:r>
          </w:p>
        </w:tc>
        <w:tc>
          <w:tcPr>
            <w:tcW w:w="288" w:type="dxa"/>
          </w:tcPr>
          <w:p>
            <w:pPr>
              <w:pStyle w:val="TableParagraph"/>
              <w:spacing w:before="3"/>
              <w:rPr>
                <w:b/>
                <w:sz w:val="20"/>
              </w:rPr>
            </w:pPr>
          </w:p>
          <w:p>
            <w:pPr>
              <w:pStyle w:val="TableParagraph"/>
              <w:spacing w:line="149" w:lineRule="exact" w:before="0"/>
              <w:ind w:right="88"/>
              <w:jc w:val="right"/>
              <w:rPr>
                <w:sz w:val="16"/>
              </w:rPr>
            </w:pPr>
            <w:r>
              <w:rPr>
                <w:color w:val="231F20"/>
                <w:w w:val="71"/>
                <w:sz w:val="16"/>
              </w:rPr>
              <w:t>X</w:t>
            </w:r>
          </w:p>
        </w:tc>
        <w:tc>
          <w:tcPr>
            <w:tcW w:w="288" w:type="dxa"/>
          </w:tcPr>
          <w:p>
            <w:pPr>
              <w:pStyle w:val="TableParagraph"/>
              <w:spacing w:before="3"/>
              <w:rPr>
                <w:b/>
                <w:sz w:val="20"/>
              </w:rPr>
            </w:pPr>
          </w:p>
          <w:p>
            <w:pPr>
              <w:pStyle w:val="TableParagraph"/>
              <w:spacing w:line="149" w:lineRule="exact" w:before="0"/>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3"/>
              <w:rPr>
                <w:b/>
                <w:sz w:val="20"/>
              </w:rPr>
            </w:pPr>
          </w:p>
          <w:p>
            <w:pPr>
              <w:pStyle w:val="TableParagraph"/>
              <w:spacing w:line="149" w:lineRule="exact" w:before="0"/>
              <w:ind w:right="88"/>
              <w:jc w:val="right"/>
              <w:rPr>
                <w:sz w:val="16"/>
              </w:rPr>
            </w:pPr>
            <w:r>
              <w:rPr>
                <w:color w:val="231F20"/>
                <w:w w:val="71"/>
                <w:sz w:val="16"/>
              </w:rPr>
              <w:t>X</w:t>
            </w:r>
          </w:p>
        </w:tc>
      </w:tr>
      <w:tr>
        <w:trPr>
          <w:trHeight w:val="207" w:hRule="atLeast"/>
        </w:trPr>
        <w:tc>
          <w:tcPr>
            <w:tcW w:w="2227" w:type="dxa"/>
            <w:tcBorders>
              <w:left w:val="nil"/>
            </w:tcBorders>
          </w:tcPr>
          <w:p>
            <w:pPr>
              <w:pStyle w:val="TableParagraph"/>
              <w:spacing w:line="149" w:lineRule="exact" w:before="38"/>
              <w:ind w:left="4"/>
              <w:rPr>
                <w:sz w:val="16"/>
              </w:rPr>
            </w:pPr>
            <w:r>
              <w:rPr>
                <w:color w:val="231F20"/>
                <w:w w:val="80"/>
                <w:sz w:val="16"/>
              </w:rPr>
              <w:t>UNDECYL ALCOHOL</w:t>
            </w:r>
          </w:p>
        </w:tc>
        <w:tc>
          <w:tcPr>
            <w:tcW w:w="288" w:type="dxa"/>
          </w:tcPr>
          <w:p>
            <w:pPr>
              <w:pStyle w:val="TableParagraph"/>
              <w:spacing w:line="149" w:lineRule="exact" w:before="38"/>
              <w:ind w:right="90"/>
              <w:jc w:val="right"/>
              <w:rPr>
                <w:sz w:val="16"/>
              </w:rPr>
            </w:pPr>
            <w:r>
              <w:rPr>
                <w:color w:val="231F20"/>
                <w:w w:val="68"/>
                <w:sz w:val="16"/>
              </w:rPr>
              <w:t>E</w:t>
            </w:r>
          </w:p>
        </w:tc>
        <w:tc>
          <w:tcPr>
            <w:tcW w:w="288" w:type="dxa"/>
          </w:tcPr>
          <w:p>
            <w:pPr>
              <w:pStyle w:val="TableParagraph"/>
              <w:spacing w:line="149" w:lineRule="exact" w:before="38"/>
              <w:ind w:left="112"/>
              <w:rPr>
                <w:sz w:val="16"/>
              </w:rPr>
            </w:pPr>
            <w:r>
              <w:rPr>
                <w:color w:val="231F20"/>
                <w:w w:val="68"/>
                <w:sz w:val="16"/>
              </w:rPr>
              <w:t>E</w:t>
            </w:r>
          </w:p>
        </w:tc>
        <w:tc>
          <w:tcPr>
            <w:tcW w:w="288" w:type="dxa"/>
          </w:tcPr>
          <w:p>
            <w:pPr>
              <w:pStyle w:val="TableParagraph"/>
              <w:spacing w:line="149" w:lineRule="exact" w:before="38"/>
              <w:ind w:left="20"/>
              <w:jc w:val="center"/>
              <w:rPr>
                <w:sz w:val="16"/>
              </w:rPr>
            </w:pPr>
            <w:r>
              <w:rPr>
                <w:color w:val="231F20"/>
                <w:w w:val="68"/>
                <w:sz w:val="16"/>
              </w:rPr>
              <w:t>E</w:t>
            </w:r>
          </w:p>
        </w:tc>
        <w:tc>
          <w:tcPr>
            <w:tcW w:w="288" w:type="dxa"/>
          </w:tcPr>
          <w:p>
            <w:pPr>
              <w:pStyle w:val="TableParagraph"/>
              <w:spacing w:line="149" w:lineRule="exact" w:before="38"/>
              <w:ind w:left="112"/>
              <w:rPr>
                <w:sz w:val="16"/>
              </w:rPr>
            </w:pPr>
            <w:r>
              <w:rPr>
                <w:color w:val="231F20"/>
                <w:w w:val="68"/>
                <w:sz w:val="16"/>
              </w:rPr>
              <w:t>E</w:t>
            </w:r>
          </w:p>
        </w:tc>
        <w:tc>
          <w:tcPr>
            <w:tcW w:w="288" w:type="dxa"/>
          </w:tcPr>
          <w:p>
            <w:pPr>
              <w:pStyle w:val="TableParagraph"/>
              <w:spacing w:line="149" w:lineRule="exact" w:before="38"/>
              <w:ind w:left="20"/>
              <w:jc w:val="center"/>
              <w:rPr>
                <w:sz w:val="16"/>
              </w:rPr>
            </w:pPr>
            <w:r>
              <w:rPr>
                <w:color w:val="231F20"/>
                <w:w w:val="68"/>
                <w:sz w:val="16"/>
              </w:rPr>
              <w:t>E</w:t>
            </w:r>
          </w:p>
        </w:tc>
        <w:tc>
          <w:tcPr>
            <w:tcW w:w="288" w:type="dxa"/>
          </w:tcPr>
          <w:p>
            <w:pPr>
              <w:pStyle w:val="TableParagraph"/>
              <w:spacing w:line="149" w:lineRule="exact" w:before="38"/>
              <w:ind w:right="90"/>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49" w:lineRule="exact" w:before="38"/>
              <w:ind w:left="20"/>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49" w:lineRule="exact" w:before="38"/>
              <w:ind w:left="5"/>
              <w:rPr>
                <w:sz w:val="16"/>
              </w:rPr>
            </w:pPr>
            <w:r>
              <w:rPr>
                <w:color w:val="231F20"/>
                <w:w w:val="85"/>
                <w:sz w:val="16"/>
              </w:rPr>
              <w:t>1-DECANOL</w:t>
            </w:r>
          </w:p>
        </w:tc>
        <w:tc>
          <w:tcPr>
            <w:tcW w:w="288" w:type="dxa"/>
          </w:tcPr>
          <w:p>
            <w:pPr>
              <w:pStyle w:val="TableParagraph"/>
              <w:spacing w:line="149" w:lineRule="exact" w:before="38"/>
              <w:ind w:left="111"/>
              <w:rPr>
                <w:sz w:val="16"/>
              </w:rPr>
            </w:pPr>
            <w:r>
              <w:rPr>
                <w:color w:val="231F20"/>
                <w:w w:val="71"/>
                <w:sz w:val="16"/>
              </w:rPr>
              <w:t>X</w:t>
            </w:r>
          </w:p>
        </w:tc>
        <w:tc>
          <w:tcPr>
            <w:tcW w:w="288" w:type="dxa"/>
          </w:tcPr>
          <w:p>
            <w:pPr>
              <w:pStyle w:val="TableParagraph"/>
              <w:spacing w:line="149" w:lineRule="exact" w:before="38"/>
              <w:ind w:left="20"/>
              <w:jc w:val="center"/>
              <w:rPr>
                <w:sz w:val="16"/>
              </w:rPr>
            </w:pPr>
            <w:r>
              <w:rPr>
                <w:color w:val="231F20"/>
                <w:w w:val="71"/>
                <w:sz w:val="16"/>
              </w:rPr>
              <w:t>X</w:t>
            </w:r>
          </w:p>
        </w:tc>
        <w:tc>
          <w:tcPr>
            <w:tcW w:w="288" w:type="dxa"/>
          </w:tcPr>
          <w:p>
            <w:pPr>
              <w:pStyle w:val="TableParagraph"/>
              <w:spacing w:line="149" w:lineRule="exact" w:before="38"/>
              <w:ind w:left="109"/>
              <w:rPr>
                <w:sz w:val="16"/>
              </w:rPr>
            </w:pPr>
            <w:r>
              <w:rPr>
                <w:color w:val="231F20"/>
                <w:w w:val="68"/>
                <w:sz w:val="16"/>
              </w:rPr>
              <w:t>C</w:t>
            </w:r>
          </w:p>
        </w:tc>
        <w:tc>
          <w:tcPr>
            <w:tcW w:w="288" w:type="dxa"/>
          </w:tcPr>
          <w:p>
            <w:pPr>
              <w:pStyle w:val="TableParagraph"/>
              <w:spacing w:line="149" w:lineRule="exact" w:before="38"/>
              <w:ind w:left="20"/>
              <w:jc w:val="center"/>
              <w:rPr>
                <w:sz w:val="16"/>
              </w:rPr>
            </w:pPr>
            <w:r>
              <w:rPr>
                <w:color w:val="231F20"/>
                <w:w w:val="71"/>
                <w:sz w:val="16"/>
              </w:rPr>
              <w:t>X</w:t>
            </w:r>
          </w:p>
        </w:tc>
        <w:tc>
          <w:tcPr>
            <w:tcW w:w="288" w:type="dxa"/>
          </w:tcPr>
          <w:p>
            <w:pPr>
              <w:pStyle w:val="TableParagraph"/>
              <w:spacing w:line="149" w:lineRule="exact" w:before="38"/>
              <w:ind w:right="90"/>
              <w:jc w:val="right"/>
              <w:rPr>
                <w:sz w:val="16"/>
              </w:rPr>
            </w:pPr>
            <w:r>
              <w:rPr>
                <w:color w:val="231F20"/>
                <w:w w:val="68"/>
                <w:sz w:val="16"/>
              </w:rPr>
              <w:t>E</w:t>
            </w:r>
          </w:p>
        </w:tc>
        <w:tc>
          <w:tcPr>
            <w:tcW w:w="288" w:type="dxa"/>
          </w:tcPr>
          <w:p>
            <w:pPr>
              <w:pStyle w:val="TableParagraph"/>
              <w:spacing w:line="149" w:lineRule="exact" w:before="38"/>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49" w:lineRule="exact" w:before="38"/>
              <w:ind w:left="20"/>
              <w:jc w:val="center"/>
              <w:rPr>
                <w:sz w:val="16"/>
              </w:rPr>
            </w:pPr>
            <w:r>
              <w:rPr>
                <w:color w:val="231F20"/>
                <w:w w:val="68"/>
                <w:sz w:val="16"/>
              </w:rPr>
              <w:t>E</w:t>
            </w:r>
          </w:p>
        </w:tc>
        <w:tc>
          <w:tcPr>
            <w:tcW w:w="288" w:type="dxa"/>
          </w:tcPr>
          <w:p>
            <w:pPr>
              <w:pStyle w:val="TableParagraph"/>
              <w:spacing w:line="149" w:lineRule="exact" w:before="38"/>
              <w:ind w:left="20"/>
              <w:jc w:val="center"/>
              <w:rPr>
                <w:sz w:val="16"/>
              </w:rPr>
            </w:pPr>
            <w:r>
              <w:rPr>
                <w:color w:val="231F20"/>
                <w:w w:val="68"/>
                <w:sz w:val="16"/>
              </w:rPr>
              <w:t>E</w:t>
            </w:r>
          </w:p>
        </w:tc>
        <w:tc>
          <w:tcPr>
            <w:tcW w:w="288" w:type="dxa"/>
          </w:tcPr>
          <w:p>
            <w:pPr>
              <w:pStyle w:val="TableParagraph"/>
              <w:spacing w:line="149" w:lineRule="exact" w:before="38"/>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49" w:lineRule="exact" w:before="32"/>
              <w:ind w:left="4"/>
              <w:rPr>
                <w:sz w:val="16"/>
              </w:rPr>
            </w:pPr>
            <w:r>
              <w:rPr>
                <w:color w:val="231F20"/>
                <w:w w:val="85"/>
                <w:sz w:val="16"/>
              </w:rPr>
              <w:t>UREA (Carbammide)</w:t>
            </w:r>
          </w:p>
        </w:tc>
        <w:tc>
          <w:tcPr>
            <w:tcW w:w="288" w:type="dxa"/>
          </w:tcPr>
          <w:p>
            <w:pPr>
              <w:pStyle w:val="TableParagraph"/>
              <w:spacing w:line="149" w:lineRule="exact" w:before="32"/>
              <w:ind w:right="90"/>
              <w:jc w:val="right"/>
              <w:rPr>
                <w:sz w:val="16"/>
              </w:rPr>
            </w:pPr>
            <w:r>
              <w:rPr>
                <w:color w:val="231F20"/>
                <w:w w:val="68"/>
                <w:sz w:val="16"/>
              </w:rPr>
              <w:t>E</w:t>
            </w:r>
          </w:p>
        </w:tc>
        <w:tc>
          <w:tcPr>
            <w:tcW w:w="288" w:type="dxa"/>
          </w:tcPr>
          <w:p>
            <w:pPr>
              <w:pStyle w:val="TableParagraph"/>
              <w:spacing w:line="149" w:lineRule="exact" w:before="32"/>
              <w:ind w:left="108"/>
              <w:rPr>
                <w:sz w:val="16"/>
              </w:rPr>
            </w:pPr>
            <w:r>
              <w:rPr>
                <w:color w:val="231F20"/>
                <w:w w:val="65"/>
                <w:sz w:val="16"/>
              </w:rPr>
              <w:t>G</w:t>
            </w: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left="112"/>
              <w:rPr>
                <w:sz w:val="16"/>
              </w:rPr>
            </w:pPr>
            <w:r>
              <w:rPr>
                <w:color w:val="231F20"/>
                <w:w w:val="68"/>
                <w:sz w:val="16"/>
              </w:rPr>
              <w:t>E</w:t>
            </w:r>
          </w:p>
        </w:tc>
        <w:tc>
          <w:tcPr>
            <w:tcW w:w="288" w:type="dxa"/>
          </w:tcPr>
          <w:p>
            <w:pPr>
              <w:pStyle w:val="TableParagraph"/>
              <w:spacing w:line="149" w:lineRule="exact" w:before="32"/>
              <w:ind w:left="19"/>
              <w:jc w:val="center"/>
              <w:rPr>
                <w:sz w:val="16"/>
              </w:rPr>
            </w:pPr>
            <w:r>
              <w:rPr>
                <w:color w:val="231F20"/>
                <w:w w:val="65"/>
                <w:sz w:val="16"/>
              </w:rPr>
              <w:t>G</w:t>
            </w:r>
          </w:p>
        </w:tc>
        <w:tc>
          <w:tcPr>
            <w:tcW w:w="288" w:type="dxa"/>
          </w:tcPr>
          <w:p>
            <w:pPr>
              <w:pStyle w:val="TableParagraph"/>
              <w:spacing w:line="149" w:lineRule="exact" w:before="32"/>
              <w:ind w:right="90"/>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49" w:lineRule="exact" w:before="32"/>
              <w:ind w:left="19"/>
              <w:jc w:val="center"/>
              <w:rPr>
                <w:sz w:val="16"/>
              </w:rPr>
            </w:pPr>
            <w:r>
              <w:rPr>
                <w:color w:val="231F20"/>
                <w:w w:val="68"/>
                <w:sz w:val="16"/>
              </w:rPr>
              <w:t>E</w:t>
            </w: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left="20"/>
              <w:jc w:val="center"/>
              <w:rPr>
                <w:sz w:val="16"/>
              </w:rPr>
            </w:pPr>
            <w:r>
              <w:rPr>
                <w:color w:val="231F20"/>
                <w:w w:val="65"/>
                <w:sz w:val="16"/>
              </w:rPr>
              <w:t>G</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49" w:lineRule="exact" w:before="32"/>
              <w:ind w:left="5"/>
              <w:rPr>
                <w:sz w:val="16"/>
              </w:rPr>
            </w:pPr>
            <w:r>
              <w:rPr>
                <w:color w:val="231F20"/>
                <w:w w:val="85"/>
                <w:sz w:val="16"/>
              </w:rPr>
              <w:t>1-HENDECANOL (Undecanol)</w:t>
            </w:r>
          </w:p>
        </w:tc>
        <w:tc>
          <w:tcPr>
            <w:tcW w:w="288" w:type="dxa"/>
          </w:tcPr>
          <w:p>
            <w:pPr>
              <w:pStyle w:val="TableParagraph"/>
              <w:spacing w:line="149" w:lineRule="exact" w:before="32"/>
              <w:ind w:left="112"/>
              <w:rPr>
                <w:sz w:val="16"/>
              </w:rPr>
            </w:pPr>
            <w:r>
              <w:rPr>
                <w:color w:val="231F20"/>
                <w:w w:val="68"/>
                <w:sz w:val="16"/>
              </w:rPr>
              <w:t>E</w:t>
            </w: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left="112"/>
              <w:rPr>
                <w:sz w:val="16"/>
              </w:rPr>
            </w:pPr>
            <w:r>
              <w:rPr>
                <w:color w:val="231F20"/>
                <w:w w:val="68"/>
                <w:sz w:val="16"/>
              </w:rPr>
              <w:t>E</w:t>
            </w: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right="91"/>
              <w:jc w:val="right"/>
              <w:rPr>
                <w:sz w:val="16"/>
              </w:rPr>
            </w:pPr>
            <w:r>
              <w:rPr>
                <w:color w:val="231F20"/>
                <w:w w:val="68"/>
                <w:sz w:val="16"/>
              </w:rPr>
              <w:t>E</w:t>
            </w:r>
          </w:p>
        </w:tc>
        <w:tc>
          <w:tcPr>
            <w:tcW w:w="288" w:type="dxa"/>
          </w:tcPr>
          <w:p>
            <w:pPr>
              <w:pStyle w:val="TableParagraph"/>
              <w:spacing w:line="149" w:lineRule="exact" w:before="32"/>
              <w:ind w:left="112"/>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49" w:lineRule="exact" w:before="32"/>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49" w:lineRule="exact" w:before="32"/>
              <w:ind w:left="4"/>
              <w:rPr>
                <w:sz w:val="16"/>
              </w:rPr>
            </w:pPr>
            <w:r>
              <w:rPr>
                <w:color w:val="231F20"/>
                <w:w w:val="80"/>
                <w:sz w:val="16"/>
              </w:rPr>
              <w:t>URETHANE FORMULATIONS</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49" w:lineRule="exact" w:before="32"/>
              <w:ind w:left="5"/>
              <w:rPr>
                <w:sz w:val="16"/>
              </w:rPr>
            </w:pPr>
            <w:r>
              <w:rPr>
                <w:color w:val="231F20"/>
                <w:w w:val="85"/>
                <w:sz w:val="16"/>
              </w:rPr>
              <w:t>1,4-DIOXANE</w:t>
            </w:r>
          </w:p>
        </w:tc>
        <w:tc>
          <w:tcPr>
            <w:tcW w:w="288" w:type="dxa"/>
          </w:tcPr>
          <w:p>
            <w:pPr>
              <w:pStyle w:val="TableParagraph"/>
              <w:spacing w:line="149" w:lineRule="exact" w:before="32"/>
              <w:ind w:left="109"/>
              <w:rPr>
                <w:sz w:val="16"/>
              </w:rPr>
            </w:pPr>
            <w:r>
              <w:rPr>
                <w:color w:val="231F20"/>
                <w:w w:val="68"/>
                <w:sz w:val="16"/>
              </w:rPr>
              <w:t>C</w:t>
            </w:r>
          </w:p>
        </w:tc>
        <w:tc>
          <w:tcPr>
            <w:tcW w:w="288" w:type="dxa"/>
          </w:tcPr>
          <w:p>
            <w:pPr>
              <w:pStyle w:val="TableParagraph"/>
              <w:spacing w:line="149" w:lineRule="exact" w:before="32"/>
              <w:ind w:left="20"/>
              <w:jc w:val="center"/>
              <w:rPr>
                <w:sz w:val="16"/>
              </w:rPr>
            </w:pPr>
            <w:r>
              <w:rPr>
                <w:color w:val="231F20"/>
                <w:w w:val="71"/>
                <w:sz w:val="16"/>
              </w:rPr>
              <w:t>X</w:t>
            </w:r>
          </w:p>
        </w:tc>
        <w:tc>
          <w:tcPr>
            <w:tcW w:w="288" w:type="dxa"/>
          </w:tcPr>
          <w:p>
            <w:pPr>
              <w:pStyle w:val="TableParagraph"/>
              <w:spacing w:line="149" w:lineRule="exact" w:before="32"/>
              <w:ind w:left="111"/>
              <w:rPr>
                <w:sz w:val="16"/>
              </w:rPr>
            </w:pPr>
            <w:r>
              <w:rPr>
                <w:color w:val="231F20"/>
                <w:w w:val="71"/>
                <w:sz w:val="16"/>
              </w:rPr>
              <w:t>X</w:t>
            </w:r>
          </w:p>
        </w:tc>
        <w:tc>
          <w:tcPr>
            <w:tcW w:w="288" w:type="dxa"/>
          </w:tcPr>
          <w:p>
            <w:pPr>
              <w:pStyle w:val="TableParagraph"/>
              <w:spacing w:line="149" w:lineRule="exact" w:before="32"/>
              <w:ind w:left="20"/>
              <w:jc w:val="center"/>
              <w:rPr>
                <w:sz w:val="16"/>
              </w:rPr>
            </w:pPr>
            <w:r>
              <w:rPr>
                <w:color w:val="231F20"/>
                <w:w w:val="68"/>
                <w:sz w:val="16"/>
              </w:rPr>
              <w:t>C</w:t>
            </w:r>
          </w:p>
        </w:tc>
        <w:tc>
          <w:tcPr>
            <w:tcW w:w="288" w:type="dxa"/>
          </w:tcPr>
          <w:p>
            <w:pPr>
              <w:pStyle w:val="TableParagraph"/>
              <w:spacing w:line="149" w:lineRule="exact" w:before="32"/>
              <w:ind w:right="88"/>
              <w:jc w:val="right"/>
              <w:rPr>
                <w:sz w:val="16"/>
              </w:rPr>
            </w:pPr>
            <w:r>
              <w:rPr>
                <w:color w:val="231F20"/>
                <w:w w:val="71"/>
                <w:sz w:val="16"/>
              </w:rPr>
              <w:t>X</w:t>
            </w:r>
          </w:p>
        </w:tc>
        <w:tc>
          <w:tcPr>
            <w:tcW w:w="288" w:type="dxa"/>
          </w:tcPr>
          <w:p>
            <w:pPr>
              <w:pStyle w:val="TableParagraph"/>
              <w:spacing w:line="149" w:lineRule="exact" w:before="32"/>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49" w:lineRule="exact" w:before="32"/>
              <w:ind w:right="88"/>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49" w:lineRule="exact" w:before="32"/>
              <w:ind w:left="4"/>
              <w:rPr>
                <w:sz w:val="16"/>
              </w:rPr>
            </w:pPr>
            <w:r>
              <w:rPr>
                <w:color w:val="231F20"/>
                <w:w w:val="80"/>
                <w:sz w:val="16"/>
              </w:rPr>
              <w:t>URIC ACID</w:t>
            </w:r>
          </w:p>
        </w:tc>
        <w:tc>
          <w:tcPr>
            <w:tcW w:w="288" w:type="dxa"/>
          </w:tcPr>
          <w:p>
            <w:pPr>
              <w:pStyle w:val="TableParagraph"/>
              <w:spacing w:line="149" w:lineRule="exact" w:before="32"/>
              <w:ind w:right="90"/>
              <w:jc w:val="right"/>
              <w:rPr>
                <w:sz w:val="16"/>
              </w:rPr>
            </w:pPr>
            <w:r>
              <w:rPr>
                <w:color w:val="231F20"/>
                <w:w w:val="68"/>
                <w:sz w:val="16"/>
              </w:rPr>
              <w:t>E</w:t>
            </w:r>
          </w:p>
        </w:tc>
        <w:tc>
          <w:tcPr>
            <w:tcW w:w="288" w:type="dxa"/>
          </w:tcPr>
          <w:p>
            <w:pPr>
              <w:pStyle w:val="TableParagraph"/>
              <w:spacing w:line="149" w:lineRule="exact" w:before="32"/>
              <w:ind w:left="112"/>
              <w:rPr>
                <w:sz w:val="16"/>
              </w:rPr>
            </w:pPr>
            <w:r>
              <w:rPr>
                <w:color w:val="231F20"/>
                <w:w w:val="68"/>
                <w:sz w:val="16"/>
              </w:rPr>
              <w:t>E</w:t>
            </w: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left="112"/>
              <w:rPr>
                <w:sz w:val="16"/>
              </w:rPr>
            </w:pPr>
            <w:r>
              <w:rPr>
                <w:color w:val="231F20"/>
                <w:w w:val="68"/>
                <w:sz w:val="16"/>
              </w:rPr>
              <w:t>E</w:t>
            </w:r>
          </w:p>
        </w:tc>
        <w:tc>
          <w:tcPr>
            <w:tcW w:w="288" w:type="dxa"/>
          </w:tcPr>
          <w:p>
            <w:pPr>
              <w:pStyle w:val="TableParagraph"/>
              <w:spacing w:line="149" w:lineRule="exact" w:before="32"/>
              <w:ind w:left="19"/>
              <w:jc w:val="center"/>
              <w:rPr>
                <w:sz w:val="16"/>
              </w:rPr>
            </w:pPr>
            <w:r>
              <w:rPr>
                <w:color w:val="231F20"/>
                <w:w w:val="68"/>
                <w:sz w:val="16"/>
              </w:rPr>
              <w:t>C</w:t>
            </w:r>
          </w:p>
        </w:tc>
        <w:tc>
          <w:tcPr>
            <w:tcW w:w="288" w:type="dxa"/>
          </w:tcPr>
          <w:p>
            <w:pPr>
              <w:pStyle w:val="TableParagraph"/>
              <w:spacing w:line="149" w:lineRule="exact" w:before="32"/>
              <w:ind w:right="90"/>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49" w:lineRule="exact" w:before="32"/>
              <w:ind w:left="20"/>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vMerge w:val="restart"/>
            <w:tcBorders>
              <w:left w:val="nil"/>
            </w:tcBorders>
          </w:tcPr>
          <w:p>
            <w:pPr>
              <w:pStyle w:val="TableParagraph"/>
              <w:spacing w:before="32"/>
              <w:ind w:left="5"/>
              <w:rPr>
                <w:sz w:val="16"/>
              </w:rPr>
            </w:pPr>
            <w:r>
              <w:rPr>
                <w:color w:val="231F20"/>
                <w:w w:val="80"/>
                <w:sz w:val="16"/>
              </w:rPr>
              <w:t>2(2AMINOETHYLAMINO) ETHANOL</w:t>
            </w:r>
          </w:p>
          <w:p>
            <w:pPr>
              <w:pStyle w:val="TableParagraph"/>
              <w:spacing w:line="159" w:lineRule="exact" w:before="7"/>
              <w:ind w:left="5"/>
              <w:rPr>
                <w:sz w:val="16"/>
              </w:rPr>
            </w:pPr>
            <w:r>
              <w:rPr>
                <w:color w:val="231F20"/>
                <w:w w:val="90"/>
                <w:sz w:val="16"/>
              </w:rPr>
              <w:t>(N-(Aminoethyl)ethanolamine)</w:t>
            </w:r>
          </w:p>
        </w:tc>
        <w:tc>
          <w:tcPr>
            <w:tcW w:w="288" w:type="dxa"/>
            <w:vMerge w:val="restart"/>
          </w:tcPr>
          <w:p>
            <w:pPr>
              <w:pStyle w:val="TableParagraph"/>
              <w:spacing w:before="4"/>
              <w:rPr>
                <w:b/>
                <w:sz w:val="19"/>
              </w:rPr>
            </w:pPr>
          </w:p>
          <w:p>
            <w:pPr>
              <w:pStyle w:val="TableParagraph"/>
              <w:spacing w:line="159" w:lineRule="exact" w:before="0"/>
              <w:ind w:left="112"/>
              <w:rPr>
                <w:sz w:val="16"/>
              </w:rPr>
            </w:pPr>
            <w:r>
              <w:rPr>
                <w:color w:val="231F20"/>
                <w:w w:val="68"/>
                <w:sz w:val="16"/>
              </w:rPr>
              <w:t>E</w:t>
            </w: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4"/>
              <w:rPr>
                <w:b/>
                <w:sz w:val="19"/>
              </w:rPr>
            </w:pPr>
          </w:p>
          <w:p>
            <w:pPr>
              <w:pStyle w:val="TableParagraph"/>
              <w:spacing w:line="159" w:lineRule="exact" w:before="0"/>
              <w:ind w:left="108"/>
              <w:rPr>
                <w:sz w:val="16"/>
              </w:rPr>
            </w:pPr>
            <w:r>
              <w:rPr>
                <w:color w:val="231F20"/>
                <w:w w:val="65"/>
                <w:sz w:val="16"/>
              </w:rPr>
              <w:t>G</w:t>
            </w: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4"/>
              <w:rPr>
                <w:b/>
                <w:sz w:val="19"/>
              </w:rPr>
            </w:pPr>
          </w:p>
          <w:p>
            <w:pPr>
              <w:pStyle w:val="TableParagraph"/>
              <w:spacing w:line="159" w:lineRule="exact" w:before="0"/>
              <w:ind w:left="108"/>
              <w:rPr>
                <w:sz w:val="16"/>
              </w:rPr>
            </w:pPr>
            <w:r>
              <w:rPr>
                <w:color w:val="231F20"/>
                <w:w w:val="65"/>
                <w:sz w:val="16"/>
              </w:rPr>
              <w:t>G</w:t>
            </w: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r>
      <w:tr>
        <w:trPr>
          <w:trHeight w:val="191" w:hRule="atLeast"/>
        </w:trPr>
        <w:tc>
          <w:tcPr>
            <w:tcW w:w="2227" w:type="dxa"/>
            <w:tcBorders>
              <w:left w:val="nil"/>
            </w:tcBorders>
          </w:tcPr>
          <w:p>
            <w:pPr>
              <w:pStyle w:val="TableParagraph"/>
              <w:spacing w:line="139" w:lineRule="exact" w:before="32"/>
              <w:ind w:left="4"/>
              <w:rPr>
                <w:sz w:val="16"/>
              </w:rPr>
            </w:pPr>
            <w:r>
              <w:rPr>
                <w:color w:val="231F20"/>
                <w:w w:val="85"/>
                <w:sz w:val="16"/>
              </w:rPr>
              <w:t>VARNISH</w:t>
            </w:r>
          </w:p>
        </w:tc>
        <w:tc>
          <w:tcPr>
            <w:tcW w:w="288" w:type="dxa"/>
          </w:tcPr>
          <w:p>
            <w:pPr>
              <w:pStyle w:val="TableParagraph"/>
              <w:spacing w:line="139" w:lineRule="exact" w:before="32"/>
              <w:ind w:right="88"/>
              <w:jc w:val="right"/>
              <w:rPr>
                <w:sz w:val="16"/>
              </w:rPr>
            </w:pPr>
            <w:r>
              <w:rPr>
                <w:color w:val="231F20"/>
                <w:w w:val="71"/>
                <w:sz w:val="16"/>
              </w:rPr>
              <w:t>X</w:t>
            </w:r>
          </w:p>
        </w:tc>
        <w:tc>
          <w:tcPr>
            <w:tcW w:w="288" w:type="dxa"/>
          </w:tcPr>
          <w:p>
            <w:pPr>
              <w:pStyle w:val="TableParagraph"/>
              <w:spacing w:line="139" w:lineRule="exact" w:before="32"/>
              <w:ind w:left="111"/>
              <w:rPr>
                <w:sz w:val="16"/>
              </w:rPr>
            </w:pPr>
            <w:r>
              <w:rPr>
                <w:color w:val="231F20"/>
                <w:w w:val="71"/>
                <w:sz w:val="16"/>
              </w:rPr>
              <w:t>X</w:t>
            </w:r>
          </w:p>
        </w:tc>
        <w:tc>
          <w:tcPr>
            <w:tcW w:w="288" w:type="dxa"/>
          </w:tcPr>
          <w:p>
            <w:pPr>
              <w:pStyle w:val="TableParagraph"/>
              <w:spacing w:line="139" w:lineRule="exact" w:before="32"/>
              <w:ind w:left="20"/>
              <w:jc w:val="center"/>
              <w:rPr>
                <w:sz w:val="16"/>
              </w:rPr>
            </w:pPr>
            <w:r>
              <w:rPr>
                <w:color w:val="231F20"/>
                <w:w w:val="71"/>
                <w:sz w:val="16"/>
              </w:rPr>
              <w:t>X</w:t>
            </w:r>
          </w:p>
        </w:tc>
        <w:tc>
          <w:tcPr>
            <w:tcW w:w="288" w:type="dxa"/>
          </w:tcPr>
          <w:p>
            <w:pPr>
              <w:pStyle w:val="TableParagraph"/>
              <w:spacing w:line="139" w:lineRule="exact" w:before="32"/>
              <w:ind w:left="111"/>
              <w:rPr>
                <w:sz w:val="16"/>
              </w:rPr>
            </w:pPr>
            <w:r>
              <w:rPr>
                <w:color w:val="231F20"/>
                <w:w w:val="71"/>
                <w:sz w:val="16"/>
              </w:rPr>
              <w:t>X</w:t>
            </w:r>
          </w:p>
        </w:tc>
        <w:tc>
          <w:tcPr>
            <w:tcW w:w="288" w:type="dxa"/>
          </w:tcPr>
          <w:p>
            <w:pPr>
              <w:pStyle w:val="TableParagraph"/>
              <w:spacing w:line="139" w:lineRule="exact" w:before="32"/>
              <w:ind w:left="19"/>
              <w:jc w:val="center"/>
              <w:rPr>
                <w:sz w:val="16"/>
              </w:rPr>
            </w:pPr>
            <w:r>
              <w:rPr>
                <w:color w:val="231F20"/>
                <w:w w:val="65"/>
                <w:sz w:val="16"/>
              </w:rPr>
              <w:t>G</w:t>
            </w:r>
          </w:p>
        </w:tc>
        <w:tc>
          <w:tcPr>
            <w:tcW w:w="288" w:type="dxa"/>
          </w:tcPr>
          <w:p>
            <w:pPr>
              <w:pStyle w:val="TableParagraph"/>
              <w:spacing w:line="139" w:lineRule="exact" w:before="32"/>
              <w:ind w:right="89"/>
              <w:jc w:val="right"/>
              <w:rPr>
                <w:sz w:val="16"/>
              </w:rPr>
            </w:pPr>
            <w:r>
              <w:rPr>
                <w:color w:val="231F20"/>
                <w:w w:val="71"/>
                <w:sz w:val="16"/>
              </w:rPr>
              <w:t>X</w:t>
            </w:r>
          </w:p>
        </w:tc>
        <w:tc>
          <w:tcPr>
            <w:tcW w:w="288" w:type="dxa"/>
          </w:tcPr>
          <w:p>
            <w:pPr>
              <w:pStyle w:val="TableParagraph"/>
              <w:spacing w:line="139" w:lineRule="exact" w:before="32"/>
              <w:ind w:left="111"/>
              <w:rPr>
                <w:sz w:val="16"/>
              </w:rPr>
            </w:pPr>
            <w:r>
              <w:rPr>
                <w:color w:val="231F20"/>
                <w:w w:val="71"/>
                <w:sz w:val="16"/>
              </w:rPr>
              <w:t>X</w:t>
            </w:r>
          </w:p>
        </w:tc>
        <w:tc>
          <w:tcPr>
            <w:tcW w:w="288" w:type="dxa"/>
          </w:tcPr>
          <w:p>
            <w:pPr>
              <w:pStyle w:val="TableParagraph"/>
              <w:spacing w:line="139" w:lineRule="exact" w:before="32"/>
              <w:ind w:left="19"/>
              <w:jc w:val="center"/>
              <w:rPr>
                <w:sz w:val="16"/>
              </w:rPr>
            </w:pPr>
            <w:r>
              <w:rPr>
                <w:color w:val="231F20"/>
                <w:w w:val="68"/>
                <w:sz w:val="16"/>
              </w:rPr>
              <w:t>E</w:t>
            </w:r>
          </w:p>
        </w:tc>
        <w:tc>
          <w:tcPr>
            <w:tcW w:w="288" w:type="dxa"/>
          </w:tcPr>
          <w:p>
            <w:pPr>
              <w:pStyle w:val="TableParagraph"/>
              <w:spacing w:line="139" w:lineRule="exact" w:before="32"/>
              <w:ind w:left="20"/>
              <w:jc w:val="center"/>
              <w:rPr>
                <w:sz w:val="16"/>
              </w:rPr>
            </w:pPr>
            <w:r>
              <w:rPr>
                <w:color w:val="231F20"/>
                <w:w w:val="68"/>
                <w:sz w:val="16"/>
              </w:rPr>
              <w:t>E</w:t>
            </w:r>
          </w:p>
        </w:tc>
        <w:tc>
          <w:tcPr>
            <w:tcW w:w="288" w:type="dxa"/>
          </w:tcPr>
          <w:p>
            <w:pPr>
              <w:pStyle w:val="TableParagraph"/>
              <w:spacing w:line="139" w:lineRule="exact" w:before="32"/>
              <w:ind w:left="20"/>
              <w:jc w:val="center"/>
              <w:rPr>
                <w:sz w:val="16"/>
              </w:rPr>
            </w:pPr>
            <w:r>
              <w:rPr>
                <w:color w:val="231F20"/>
                <w:w w:val="65"/>
                <w:sz w:val="16"/>
              </w:rPr>
              <w:t>G</w:t>
            </w:r>
          </w:p>
        </w:tc>
        <w:tc>
          <w:tcPr>
            <w:tcW w:w="221" w:type="dxa"/>
            <w:vMerge/>
            <w:tcBorders>
              <w:top w:val="nil"/>
              <w:bottom w:val="nil"/>
              <w:right w:val="nil"/>
            </w:tcBorders>
          </w:tcPr>
          <w:p>
            <w:pPr>
              <w:rPr>
                <w:sz w:val="2"/>
                <w:szCs w:val="2"/>
              </w:rPr>
            </w:pPr>
          </w:p>
        </w:tc>
        <w:tc>
          <w:tcPr>
            <w:tcW w:w="2227" w:type="dxa"/>
            <w:vMerge/>
            <w:tcBorders>
              <w:top w:val="nil"/>
              <w:left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r>
      <w:tr>
        <w:trPr>
          <w:trHeight w:val="211" w:hRule="atLeast"/>
        </w:trPr>
        <w:tc>
          <w:tcPr>
            <w:tcW w:w="2227" w:type="dxa"/>
            <w:tcBorders>
              <w:left w:val="nil"/>
            </w:tcBorders>
          </w:tcPr>
          <w:p>
            <w:pPr>
              <w:pStyle w:val="TableParagraph"/>
              <w:spacing w:line="149" w:lineRule="exact" w:before="42"/>
              <w:ind w:left="5"/>
              <w:rPr>
                <w:sz w:val="16"/>
              </w:rPr>
            </w:pPr>
            <w:r>
              <w:rPr>
                <w:color w:val="231F20"/>
                <w:w w:val="80"/>
                <w:sz w:val="16"/>
              </w:rPr>
              <w:t>VEGETABLE OILS</w:t>
            </w:r>
          </w:p>
        </w:tc>
        <w:tc>
          <w:tcPr>
            <w:tcW w:w="288" w:type="dxa"/>
          </w:tcPr>
          <w:p>
            <w:pPr>
              <w:pStyle w:val="TableParagraph"/>
              <w:spacing w:line="149" w:lineRule="exact" w:before="42"/>
              <w:ind w:right="87"/>
              <w:jc w:val="right"/>
              <w:rPr>
                <w:sz w:val="16"/>
              </w:rPr>
            </w:pPr>
            <w:r>
              <w:rPr>
                <w:color w:val="231F20"/>
                <w:w w:val="68"/>
                <w:sz w:val="16"/>
              </w:rPr>
              <w:t>C</w:t>
            </w:r>
          </w:p>
        </w:tc>
        <w:tc>
          <w:tcPr>
            <w:tcW w:w="288" w:type="dxa"/>
          </w:tcPr>
          <w:p>
            <w:pPr>
              <w:pStyle w:val="TableParagraph"/>
              <w:spacing w:line="149" w:lineRule="exact" w:before="42"/>
              <w:ind w:left="109"/>
              <w:rPr>
                <w:sz w:val="16"/>
              </w:rPr>
            </w:pPr>
            <w:r>
              <w:rPr>
                <w:color w:val="231F20"/>
                <w:w w:val="68"/>
                <w:sz w:val="16"/>
              </w:rPr>
              <w:t>C</w:t>
            </w:r>
          </w:p>
        </w:tc>
        <w:tc>
          <w:tcPr>
            <w:tcW w:w="288" w:type="dxa"/>
          </w:tcPr>
          <w:p>
            <w:pPr>
              <w:pStyle w:val="TableParagraph"/>
              <w:spacing w:line="149" w:lineRule="exact" w:before="42"/>
              <w:ind w:left="20"/>
              <w:jc w:val="center"/>
              <w:rPr>
                <w:sz w:val="16"/>
              </w:rPr>
            </w:pPr>
            <w:r>
              <w:rPr>
                <w:color w:val="231F20"/>
                <w:w w:val="65"/>
                <w:sz w:val="16"/>
              </w:rPr>
              <w:t>G</w:t>
            </w:r>
          </w:p>
        </w:tc>
        <w:tc>
          <w:tcPr>
            <w:tcW w:w="288" w:type="dxa"/>
          </w:tcPr>
          <w:p>
            <w:pPr>
              <w:pStyle w:val="TableParagraph"/>
              <w:spacing w:line="149" w:lineRule="exact" w:before="42"/>
              <w:ind w:left="113"/>
              <w:rPr>
                <w:sz w:val="16"/>
              </w:rPr>
            </w:pPr>
            <w:r>
              <w:rPr>
                <w:color w:val="231F20"/>
                <w:w w:val="72"/>
                <w:sz w:val="16"/>
              </w:rPr>
              <w:t>F</w:t>
            </w:r>
          </w:p>
        </w:tc>
        <w:tc>
          <w:tcPr>
            <w:tcW w:w="288" w:type="dxa"/>
          </w:tcPr>
          <w:p>
            <w:pPr>
              <w:pStyle w:val="TableParagraph"/>
              <w:spacing w:line="149" w:lineRule="exact" w:before="42"/>
              <w:ind w:left="19"/>
              <w:jc w:val="center"/>
              <w:rPr>
                <w:sz w:val="16"/>
              </w:rPr>
            </w:pPr>
            <w:r>
              <w:rPr>
                <w:color w:val="231F20"/>
                <w:w w:val="68"/>
                <w:sz w:val="16"/>
              </w:rPr>
              <w:t>E</w:t>
            </w:r>
          </w:p>
        </w:tc>
        <w:tc>
          <w:tcPr>
            <w:tcW w:w="288" w:type="dxa"/>
          </w:tcPr>
          <w:p>
            <w:pPr>
              <w:pStyle w:val="TableParagraph"/>
              <w:spacing w:line="149" w:lineRule="exact" w:before="42"/>
              <w:ind w:right="89"/>
              <w:jc w:val="right"/>
              <w:rPr>
                <w:sz w:val="16"/>
              </w:rPr>
            </w:pPr>
            <w:r>
              <w:rPr>
                <w:color w:val="231F20"/>
                <w:w w:val="71"/>
                <w:sz w:val="16"/>
              </w:rPr>
              <w:t>X</w:t>
            </w:r>
          </w:p>
        </w:tc>
        <w:tc>
          <w:tcPr>
            <w:tcW w:w="288" w:type="dxa"/>
          </w:tcPr>
          <w:p>
            <w:pPr>
              <w:pStyle w:val="TableParagraph"/>
              <w:spacing w:line="149" w:lineRule="exact" w:before="42"/>
              <w:ind w:left="111"/>
              <w:rPr>
                <w:sz w:val="16"/>
              </w:rPr>
            </w:pPr>
            <w:r>
              <w:rPr>
                <w:color w:val="231F20"/>
                <w:w w:val="71"/>
                <w:sz w:val="16"/>
              </w:rPr>
              <w:t>X</w:t>
            </w:r>
          </w:p>
        </w:tc>
        <w:tc>
          <w:tcPr>
            <w:tcW w:w="288" w:type="dxa"/>
          </w:tcPr>
          <w:p>
            <w:pPr>
              <w:pStyle w:val="TableParagraph"/>
              <w:spacing w:line="149" w:lineRule="exact" w:before="42"/>
              <w:ind w:left="19"/>
              <w:jc w:val="center"/>
              <w:rPr>
                <w:sz w:val="16"/>
              </w:rPr>
            </w:pPr>
            <w:r>
              <w:rPr>
                <w:color w:val="231F20"/>
                <w:w w:val="68"/>
                <w:sz w:val="16"/>
              </w:rPr>
              <w:t>E</w:t>
            </w:r>
          </w:p>
        </w:tc>
        <w:tc>
          <w:tcPr>
            <w:tcW w:w="288" w:type="dxa"/>
          </w:tcPr>
          <w:p>
            <w:pPr>
              <w:pStyle w:val="TableParagraph"/>
              <w:spacing w:line="149" w:lineRule="exact" w:before="42"/>
              <w:ind w:left="20"/>
              <w:jc w:val="center"/>
              <w:rPr>
                <w:sz w:val="16"/>
              </w:rPr>
            </w:pPr>
            <w:r>
              <w:rPr>
                <w:color w:val="231F20"/>
                <w:w w:val="68"/>
                <w:sz w:val="16"/>
              </w:rPr>
              <w:t>E</w:t>
            </w:r>
          </w:p>
        </w:tc>
        <w:tc>
          <w:tcPr>
            <w:tcW w:w="288" w:type="dxa"/>
          </w:tcPr>
          <w:p>
            <w:pPr>
              <w:pStyle w:val="TableParagraph"/>
              <w:spacing w:line="149" w:lineRule="exact" w:before="42"/>
              <w:ind w:left="20"/>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vMerge w:val="restart"/>
            <w:tcBorders>
              <w:left w:val="nil"/>
            </w:tcBorders>
          </w:tcPr>
          <w:p>
            <w:pPr>
              <w:pStyle w:val="TableParagraph"/>
              <w:spacing w:before="42"/>
              <w:ind w:left="5"/>
              <w:rPr>
                <w:sz w:val="16"/>
              </w:rPr>
            </w:pPr>
            <w:r>
              <w:rPr>
                <w:color w:val="231F20"/>
                <w:w w:val="80"/>
                <w:sz w:val="16"/>
              </w:rPr>
              <w:t>2(2ETHOXYETHOXY) ETHANOL</w:t>
            </w:r>
          </w:p>
          <w:p>
            <w:pPr>
              <w:pStyle w:val="TableParagraph"/>
              <w:spacing w:line="159" w:lineRule="exact" w:before="7"/>
              <w:ind w:left="5"/>
              <w:rPr>
                <w:sz w:val="16"/>
              </w:rPr>
            </w:pPr>
            <w:r>
              <w:rPr>
                <w:color w:val="231F20"/>
                <w:w w:val="90"/>
                <w:sz w:val="16"/>
              </w:rPr>
              <w:t>(Carbitol)</w:t>
            </w:r>
          </w:p>
        </w:tc>
        <w:tc>
          <w:tcPr>
            <w:tcW w:w="288" w:type="dxa"/>
            <w:vMerge w:val="restart"/>
          </w:tcPr>
          <w:p>
            <w:pPr>
              <w:pStyle w:val="TableParagraph"/>
              <w:spacing w:before="3"/>
              <w:rPr>
                <w:b/>
                <w:sz w:val="20"/>
              </w:rPr>
            </w:pPr>
          </w:p>
          <w:p>
            <w:pPr>
              <w:pStyle w:val="TableParagraph"/>
              <w:spacing w:line="159" w:lineRule="exact" w:before="0"/>
              <w:ind w:left="109"/>
              <w:rPr>
                <w:sz w:val="16"/>
              </w:rPr>
            </w:pPr>
            <w:r>
              <w:rPr>
                <w:color w:val="231F20"/>
                <w:w w:val="68"/>
                <w:sz w:val="16"/>
              </w:rPr>
              <w:t>C</w:t>
            </w:r>
          </w:p>
        </w:tc>
        <w:tc>
          <w:tcPr>
            <w:tcW w:w="288" w:type="dxa"/>
            <w:vMerge w:val="restart"/>
          </w:tcPr>
          <w:p>
            <w:pPr>
              <w:pStyle w:val="TableParagraph"/>
              <w:spacing w:before="3"/>
              <w:rPr>
                <w:b/>
                <w:sz w:val="20"/>
              </w:rPr>
            </w:pPr>
          </w:p>
          <w:p>
            <w:pPr>
              <w:pStyle w:val="TableParagraph"/>
              <w:spacing w:line="159" w:lineRule="exact" w:before="0"/>
              <w:ind w:left="109"/>
              <w:rPr>
                <w:sz w:val="16"/>
              </w:rPr>
            </w:pPr>
            <w:r>
              <w:rPr>
                <w:color w:val="231F20"/>
                <w:w w:val="68"/>
                <w:sz w:val="16"/>
              </w:rPr>
              <w:t>C</w:t>
            </w:r>
          </w:p>
        </w:tc>
        <w:tc>
          <w:tcPr>
            <w:tcW w:w="288" w:type="dxa"/>
            <w:vMerge w:val="restart"/>
          </w:tcPr>
          <w:p>
            <w:pPr>
              <w:pStyle w:val="TableParagraph"/>
              <w:spacing w:before="3"/>
              <w:rPr>
                <w:b/>
                <w:sz w:val="20"/>
              </w:rPr>
            </w:pPr>
          </w:p>
          <w:p>
            <w:pPr>
              <w:pStyle w:val="TableParagraph"/>
              <w:spacing w:line="159" w:lineRule="exact" w:before="0"/>
              <w:ind w:left="109"/>
              <w:rPr>
                <w:sz w:val="16"/>
              </w:rPr>
            </w:pPr>
            <w:r>
              <w:rPr>
                <w:color w:val="231F20"/>
                <w:w w:val="68"/>
                <w:sz w:val="16"/>
              </w:rPr>
              <w:t>C</w:t>
            </w:r>
          </w:p>
        </w:tc>
        <w:tc>
          <w:tcPr>
            <w:tcW w:w="288" w:type="dxa"/>
            <w:vMerge w:val="restart"/>
          </w:tcPr>
          <w:p>
            <w:pPr>
              <w:pStyle w:val="TableParagraph"/>
              <w:spacing w:before="3"/>
              <w:rPr>
                <w:b/>
                <w:sz w:val="20"/>
              </w:rPr>
            </w:pPr>
          </w:p>
          <w:p>
            <w:pPr>
              <w:pStyle w:val="TableParagraph"/>
              <w:spacing w:line="159" w:lineRule="exact" w:before="0"/>
              <w:ind w:left="109"/>
              <w:rPr>
                <w:sz w:val="16"/>
              </w:rPr>
            </w:pPr>
            <w:r>
              <w:rPr>
                <w:color w:val="231F20"/>
                <w:w w:val="68"/>
                <w:sz w:val="16"/>
              </w:rPr>
              <w:t>C</w:t>
            </w:r>
          </w:p>
        </w:tc>
        <w:tc>
          <w:tcPr>
            <w:tcW w:w="288" w:type="dxa"/>
            <w:vMerge w:val="restart"/>
          </w:tcPr>
          <w:p>
            <w:pPr>
              <w:pStyle w:val="TableParagraph"/>
              <w:spacing w:before="3"/>
              <w:rPr>
                <w:b/>
                <w:sz w:val="20"/>
              </w:rPr>
            </w:pPr>
          </w:p>
          <w:p>
            <w:pPr>
              <w:pStyle w:val="TableParagraph"/>
              <w:spacing w:line="159" w:lineRule="exact" w:before="0"/>
              <w:ind w:left="109"/>
              <w:rPr>
                <w:sz w:val="16"/>
              </w:rPr>
            </w:pPr>
            <w:r>
              <w:rPr>
                <w:color w:val="231F20"/>
                <w:w w:val="68"/>
                <w:sz w:val="16"/>
              </w:rPr>
              <w:t>C</w:t>
            </w:r>
          </w:p>
        </w:tc>
        <w:tc>
          <w:tcPr>
            <w:tcW w:w="288" w:type="dxa"/>
            <w:vMerge w:val="restart"/>
          </w:tcPr>
          <w:p>
            <w:pPr>
              <w:pStyle w:val="TableParagraph"/>
              <w:spacing w:before="3"/>
              <w:rPr>
                <w:b/>
                <w:sz w:val="20"/>
              </w:rPr>
            </w:pPr>
          </w:p>
          <w:p>
            <w:pPr>
              <w:pStyle w:val="TableParagraph"/>
              <w:spacing w:line="159" w:lineRule="exact" w:before="0"/>
              <w:ind w:left="109"/>
              <w:rPr>
                <w:sz w:val="16"/>
              </w:rPr>
            </w:pPr>
            <w:r>
              <w:rPr>
                <w:color w:val="231F20"/>
                <w:w w:val="68"/>
                <w:sz w:val="16"/>
              </w:rPr>
              <w:t>C</w:t>
            </w:r>
          </w:p>
        </w:tc>
        <w:tc>
          <w:tcPr>
            <w:tcW w:w="288" w:type="dxa"/>
            <w:vMerge w:val="restart"/>
          </w:tcPr>
          <w:p>
            <w:pPr>
              <w:pStyle w:val="TableParagraph"/>
              <w:spacing w:before="3"/>
              <w:rPr>
                <w:b/>
                <w:sz w:val="20"/>
              </w:rPr>
            </w:pPr>
          </w:p>
          <w:p>
            <w:pPr>
              <w:pStyle w:val="TableParagraph"/>
              <w:spacing w:line="159" w:lineRule="exact" w:before="0"/>
              <w:ind w:left="108"/>
              <w:rPr>
                <w:sz w:val="16"/>
              </w:rPr>
            </w:pPr>
            <w:r>
              <w:rPr>
                <w:color w:val="231F20"/>
                <w:w w:val="65"/>
                <w:sz w:val="16"/>
              </w:rPr>
              <w:t>G</w:t>
            </w: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3"/>
              <w:rPr>
                <w:b/>
                <w:sz w:val="20"/>
              </w:rPr>
            </w:pPr>
          </w:p>
          <w:p>
            <w:pPr>
              <w:pStyle w:val="TableParagraph"/>
              <w:spacing w:line="159" w:lineRule="exact" w:before="0"/>
              <w:ind w:left="109"/>
              <w:rPr>
                <w:sz w:val="16"/>
              </w:rPr>
            </w:pPr>
            <w:r>
              <w:rPr>
                <w:color w:val="231F20"/>
                <w:w w:val="68"/>
                <w:sz w:val="16"/>
              </w:rPr>
              <w:t>C</w:t>
            </w:r>
          </w:p>
        </w:tc>
      </w:tr>
      <w:tr>
        <w:trPr>
          <w:trHeight w:val="191" w:hRule="atLeast"/>
        </w:trPr>
        <w:tc>
          <w:tcPr>
            <w:tcW w:w="2227" w:type="dxa"/>
            <w:tcBorders>
              <w:left w:val="nil"/>
            </w:tcBorders>
          </w:tcPr>
          <w:p>
            <w:pPr>
              <w:pStyle w:val="TableParagraph"/>
              <w:spacing w:line="139" w:lineRule="exact" w:before="32"/>
              <w:ind w:left="4"/>
              <w:rPr>
                <w:sz w:val="16"/>
              </w:rPr>
            </w:pPr>
            <w:r>
              <w:rPr>
                <w:color w:val="231F20"/>
                <w:w w:val="85"/>
                <w:sz w:val="16"/>
              </w:rPr>
              <w:t>VERSILUBE F44</w:t>
            </w:r>
          </w:p>
        </w:tc>
        <w:tc>
          <w:tcPr>
            <w:tcW w:w="288" w:type="dxa"/>
          </w:tcPr>
          <w:p>
            <w:pPr>
              <w:pStyle w:val="TableParagraph"/>
              <w:spacing w:line="139" w:lineRule="exact" w:before="32"/>
              <w:ind w:right="90"/>
              <w:jc w:val="right"/>
              <w:rPr>
                <w:sz w:val="16"/>
              </w:rPr>
            </w:pPr>
            <w:r>
              <w:rPr>
                <w:color w:val="231F20"/>
                <w:w w:val="68"/>
                <w:sz w:val="16"/>
              </w:rPr>
              <w:t>E</w:t>
            </w:r>
          </w:p>
        </w:tc>
        <w:tc>
          <w:tcPr>
            <w:tcW w:w="288" w:type="dxa"/>
          </w:tcPr>
          <w:p>
            <w:pPr>
              <w:pStyle w:val="TableParagraph"/>
              <w:spacing w:line="139" w:lineRule="exact" w:before="32"/>
              <w:ind w:left="112"/>
              <w:rPr>
                <w:sz w:val="16"/>
              </w:rPr>
            </w:pPr>
            <w:r>
              <w:rPr>
                <w:color w:val="231F20"/>
                <w:w w:val="68"/>
                <w:sz w:val="16"/>
              </w:rPr>
              <w:t>E</w:t>
            </w:r>
          </w:p>
        </w:tc>
        <w:tc>
          <w:tcPr>
            <w:tcW w:w="288" w:type="dxa"/>
          </w:tcPr>
          <w:p>
            <w:pPr>
              <w:pStyle w:val="TableParagraph"/>
              <w:spacing w:line="139" w:lineRule="exact" w:before="32"/>
              <w:ind w:left="20"/>
              <w:jc w:val="center"/>
              <w:rPr>
                <w:sz w:val="16"/>
              </w:rPr>
            </w:pPr>
            <w:r>
              <w:rPr>
                <w:color w:val="231F20"/>
                <w:w w:val="68"/>
                <w:sz w:val="16"/>
              </w:rPr>
              <w:t>E</w:t>
            </w:r>
          </w:p>
        </w:tc>
        <w:tc>
          <w:tcPr>
            <w:tcW w:w="288" w:type="dxa"/>
          </w:tcPr>
          <w:p>
            <w:pPr>
              <w:pStyle w:val="TableParagraph"/>
              <w:spacing w:line="139" w:lineRule="exact" w:before="32"/>
              <w:ind w:left="112"/>
              <w:rPr>
                <w:sz w:val="16"/>
              </w:rPr>
            </w:pPr>
            <w:r>
              <w:rPr>
                <w:color w:val="231F20"/>
                <w:w w:val="68"/>
                <w:sz w:val="16"/>
              </w:rPr>
              <w:t>E</w:t>
            </w:r>
          </w:p>
        </w:tc>
        <w:tc>
          <w:tcPr>
            <w:tcW w:w="288" w:type="dxa"/>
          </w:tcPr>
          <w:p>
            <w:pPr>
              <w:pStyle w:val="TableParagraph"/>
              <w:spacing w:line="139" w:lineRule="exact" w:before="32"/>
              <w:ind w:left="20"/>
              <w:jc w:val="center"/>
              <w:rPr>
                <w:sz w:val="16"/>
              </w:rPr>
            </w:pPr>
            <w:r>
              <w:rPr>
                <w:color w:val="231F20"/>
                <w:w w:val="68"/>
                <w:sz w:val="16"/>
              </w:rPr>
              <w:t>E</w:t>
            </w:r>
          </w:p>
        </w:tc>
        <w:tc>
          <w:tcPr>
            <w:tcW w:w="288" w:type="dxa"/>
          </w:tcPr>
          <w:p>
            <w:pPr>
              <w:pStyle w:val="TableParagraph"/>
              <w:spacing w:line="139" w:lineRule="exact" w:before="32"/>
              <w:ind w:right="90"/>
              <w:jc w:val="right"/>
              <w:rPr>
                <w:sz w:val="16"/>
              </w:rPr>
            </w:pPr>
            <w:r>
              <w:rPr>
                <w:color w:val="231F20"/>
                <w:w w:val="68"/>
                <w:sz w:val="16"/>
              </w:rPr>
              <w:t>E</w:t>
            </w:r>
          </w:p>
        </w:tc>
        <w:tc>
          <w:tcPr>
            <w:tcW w:w="288" w:type="dxa"/>
          </w:tcPr>
          <w:p>
            <w:pPr>
              <w:pStyle w:val="TableParagraph"/>
              <w:spacing w:line="139" w:lineRule="exact" w:before="32"/>
              <w:ind w:left="112"/>
              <w:rPr>
                <w:sz w:val="16"/>
              </w:rPr>
            </w:pPr>
            <w:r>
              <w:rPr>
                <w:color w:val="231F20"/>
                <w:w w:val="68"/>
                <w:sz w:val="16"/>
              </w:rPr>
              <w:t>E</w:t>
            </w: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line="139" w:lineRule="exact" w:before="32"/>
              <w:ind w:left="20"/>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vMerge/>
            <w:tcBorders>
              <w:top w:val="nil"/>
              <w:left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r>
      <w:tr>
        <w:trPr>
          <w:trHeight w:val="211" w:hRule="atLeast"/>
        </w:trPr>
        <w:tc>
          <w:tcPr>
            <w:tcW w:w="2227" w:type="dxa"/>
            <w:tcBorders>
              <w:left w:val="nil"/>
            </w:tcBorders>
          </w:tcPr>
          <w:p>
            <w:pPr>
              <w:pStyle w:val="TableParagraph"/>
              <w:spacing w:line="149" w:lineRule="exact" w:before="42"/>
              <w:ind w:left="4"/>
              <w:rPr>
                <w:sz w:val="16"/>
              </w:rPr>
            </w:pPr>
            <w:r>
              <w:rPr>
                <w:color w:val="231F20"/>
                <w:w w:val="85"/>
                <w:sz w:val="16"/>
              </w:rPr>
              <w:t>VERSILUBE F55</w:t>
            </w:r>
          </w:p>
        </w:tc>
        <w:tc>
          <w:tcPr>
            <w:tcW w:w="288" w:type="dxa"/>
          </w:tcPr>
          <w:p>
            <w:pPr>
              <w:pStyle w:val="TableParagraph"/>
              <w:spacing w:line="149" w:lineRule="exact" w:before="42"/>
              <w:ind w:right="90"/>
              <w:jc w:val="right"/>
              <w:rPr>
                <w:sz w:val="16"/>
              </w:rPr>
            </w:pPr>
            <w:r>
              <w:rPr>
                <w:color w:val="231F20"/>
                <w:w w:val="68"/>
                <w:sz w:val="16"/>
              </w:rPr>
              <w:t>E</w:t>
            </w:r>
          </w:p>
        </w:tc>
        <w:tc>
          <w:tcPr>
            <w:tcW w:w="288" w:type="dxa"/>
          </w:tcPr>
          <w:p>
            <w:pPr>
              <w:pStyle w:val="TableParagraph"/>
              <w:spacing w:line="149" w:lineRule="exact" w:before="42"/>
              <w:ind w:left="112"/>
              <w:rPr>
                <w:sz w:val="16"/>
              </w:rPr>
            </w:pPr>
            <w:r>
              <w:rPr>
                <w:color w:val="231F20"/>
                <w:w w:val="68"/>
                <w:sz w:val="16"/>
              </w:rPr>
              <w:t>E</w:t>
            </w:r>
          </w:p>
        </w:tc>
        <w:tc>
          <w:tcPr>
            <w:tcW w:w="288" w:type="dxa"/>
          </w:tcPr>
          <w:p>
            <w:pPr>
              <w:pStyle w:val="TableParagraph"/>
              <w:spacing w:line="149" w:lineRule="exact" w:before="42"/>
              <w:ind w:left="20"/>
              <w:jc w:val="center"/>
              <w:rPr>
                <w:sz w:val="16"/>
              </w:rPr>
            </w:pPr>
            <w:r>
              <w:rPr>
                <w:color w:val="231F20"/>
                <w:w w:val="68"/>
                <w:sz w:val="16"/>
              </w:rPr>
              <w:t>E</w:t>
            </w:r>
          </w:p>
        </w:tc>
        <w:tc>
          <w:tcPr>
            <w:tcW w:w="288" w:type="dxa"/>
          </w:tcPr>
          <w:p>
            <w:pPr>
              <w:pStyle w:val="TableParagraph"/>
              <w:spacing w:line="149" w:lineRule="exact" w:before="42"/>
              <w:ind w:left="111"/>
              <w:rPr>
                <w:sz w:val="16"/>
              </w:rPr>
            </w:pPr>
            <w:r>
              <w:rPr>
                <w:color w:val="231F20"/>
                <w:w w:val="71"/>
                <w:sz w:val="16"/>
              </w:rPr>
              <w:t>X</w:t>
            </w:r>
          </w:p>
        </w:tc>
        <w:tc>
          <w:tcPr>
            <w:tcW w:w="288" w:type="dxa"/>
          </w:tcPr>
          <w:p>
            <w:pPr>
              <w:pStyle w:val="TableParagraph"/>
              <w:spacing w:line="149" w:lineRule="exact" w:before="42"/>
              <w:ind w:left="19"/>
              <w:jc w:val="center"/>
              <w:rPr>
                <w:sz w:val="16"/>
              </w:rPr>
            </w:pPr>
            <w:r>
              <w:rPr>
                <w:color w:val="231F20"/>
                <w:w w:val="68"/>
                <w:sz w:val="16"/>
              </w:rPr>
              <w:t>E</w:t>
            </w:r>
          </w:p>
        </w:tc>
        <w:tc>
          <w:tcPr>
            <w:tcW w:w="288" w:type="dxa"/>
          </w:tcPr>
          <w:p>
            <w:pPr>
              <w:pStyle w:val="TableParagraph"/>
              <w:spacing w:line="149" w:lineRule="exact" w:before="42"/>
              <w:ind w:right="90"/>
              <w:jc w:val="right"/>
              <w:rPr>
                <w:sz w:val="16"/>
              </w:rPr>
            </w:pPr>
            <w:r>
              <w:rPr>
                <w:color w:val="231F20"/>
                <w:w w:val="68"/>
                <w:sz w:val="16"/>
              </w:rPr>
              <w:t>E</w:t>
            </w:r>
          </w:p>
        </w:tc>
        <w:tc>
          <w:tcPr>
            <w:tcW w:w="288" w:type="dxa"/>
          </w:tcPr>
          <w:p>
            <w:pPr>
              <w:pStyle w:val="TableParagraph"/>
              <w:spacing w:line="149" w:lineRule="exact" w:before="42"/>
              <w:ind w:left="112"/>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49" w:lineRule="exact" w:before="42"/>
              <w:ind w:left="20"/>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vMerge w:val="restart"/>
            <w:tcBorders>
              <w:left w:val="nil"/>
            </w:tcBorders>
          </w:tcPr>
          <w:p>
            <w:pPr>
              <w:pStyle w:val="TableParagraph"/>
              <w:spacing w:before="42"/>
              <w:ind w:left="5"/>
              <w:rPr>
                <w:sz w:val="16"/>
              </w:rPr>
            </w:pPr>
            <w:r>
              <w:rPr>
                <w:color w:val="231F20"/>
                <w:w w:val="75"/>
                <w:sz w:val="16"/>
              </w:rPr>
              <w:t>2(2ETHOXYETHOXY) ETHYL ACETATE</w:t>
            </w:r>
          </w:p>
          <w:p>
            <w:pPr>
              <w:pStyle w:val="TableParagraph"/>
              <w:spacing w:line="159" w:lineRule="exact" w:before="7"/>
              <w:ind w:left="5"/>
              <w:rPr>
                <w:sz w:val="16"/>
              </w:rPr>
            </w:pPr>
            <w:r>
              <w:rPr>
                <w:color w:val="231F20"/>
                <w:w w:val="90"/>
                <w:sz w:val="16"/>
              </w:rPr>
              <w:t>(Carbitol acetate)</w:t>
            </w:r>
          </w:p>
        </w:tc>
        <w:tc>
          <w:tcPr>
            <w:tcW w:w="288" w:type="dxa"/>
            <w:vMerge w:val="restart"/>
          </w:tcPr>
          <w:p>
            <w:pPr>
              <w:pStyle w:val="TableParagraph"/>
              <w:spacing w:before="3"/>
              <w:rPr>
                <w:b/>
                <w:sz w:val="20"/>
              </w:rPr>
            </w:pPr>
          </w:p>
          <w:p>
            <w:pPr>
              <w:pStyle w:val="TableParagraph"/>
              <w:spacing w:line="159" w:lineRule="exact" w:before="0"/>
              <w:ind w:left="108"/>
              <w:rPr>
                <w:sz w:val="16"/>
              </w:rPr>
            </w:pPr>
            <w:r>
              <w:rPr>
                <w:color w:val="231F20"/>
                <w:w w:val="65"/>
                <w:sz w:val="16"/>
              </w:rPr>
              <w:t>G</w:t>
            </w:r>
          </w:p>
        </w:tc>
        <w:tc>
          <w:tcPr>
            <w:tcW w:w="288" w:type="dxa"/>
            <w:vMerge w:val="restart"/>
          </w:tcPr>
          <w:p>
            <w:pPr>
              <w:pStyle w:val="TableParagraph"/>
              <w:spacing w:before="3"/>
              <w:rPr>
                <w:b/>
                <w:sz w:val="20"/>
              </w:rPr>
            </w:pPr>
          </w:p>
          <w:p>
            <w:pPr>
              <w:pStyle w:val="TableParagraph"/>
              <w:spacing w:line="159" w:lineRule="exact" w:before="0"/>
              <w:ind w:left="110"/>
              <w:rPr>
                <w:sz w:val="16"/>
              </w:rPr>
            </w:pPr>
            <w:r>
              <w:rPr>
                <w:color w:val="231F20"/>
                <w:w w:val="71"/>
                <w:sz w:val="16"/>
              </w:rPr>
              <w:t>X</w:t>
            </w:r>
          </w:p>
        </w:tc>
        <w:tc>
          <w:tcPr>
            <w:tcW w:w="288" w:type="dxa"/>
            <w:vMerge w:val="restart"/>
          </w:tcPr>
          <w:p>
            <w:pPr>
              <w:pStyle w:val="TableParagraph"/>
              <w:spacing w:before="3"/>
              <w:rPr>
                <w:b/>
                <w:sz w:val="20"/>
              </w:rPr>
            </w:pPr>
          </w:p>
          <w:p>
            <w:pPr>
              <w:pStyle w:val="TableParagraph"/>
              <w:spacing w:line="159" w:lineRule="exact" w:before="0"/>
              <w:ind w:left="108"/>
              <w:rPr>
                <w:sz w:val="16"/>
              </w:rPr>
            </w:pPr>
            <w:r>
              <w:rPr>
                <w:color w:val="231F20"/>
                <w:w w:val="65"/>
                <w:sz w:val="16"/>
              </w:rPr>
              <w:t>G</w:t>
            </w:r>
          </w:p>
        </w:tc>
        <w:tc>
          <w:tcPr>
            <w:tcW w:w="288" w:type="dxa"/>
            <w:vMerge w:val="restart"/>
          </w:tcPr>
          <w:p>
            <w:pPr>
              <w:pStyle w:val="TableParagraph"/>
              <w:spacing w:before="3"/>
              <w:rPr>
                <w:b/>
                <w:sz w:val="20"/>
              </w:rPr>
            </w:pPr>
          </w:p>
          <w:p>
            <w:pPr>
              <w:pStyle w:val="TableParagraph"/>
              <w:spacing w:line="159" w:lineRule="exact" w:before="0"/>
              <w:ind w:left="110"/>
              <w:rPr>
                <w:sz w:val="16"/>
              </w:rPr>
            </w:pPr>
            <w:r>
              <w:rPr>
                <w:color w:val="231F20"/>
                <w:w w:val="71"/>
                <w:sz w:val="16"/>
              </w:rPr>
              <w:t>X</w:t>
            </w:r>
          </w:p>
        </w:tc>
        <w:tc>
          <w:tcPr>
            <w:tcW w:w="288" w:type="dxa"/>
            <w:vMerge w:val="restart"/>
          </w:tcPr>
          <w:p>
            <w:pPr>
              <w:pStyle w:val="TableParagraph"/>
              <w:spacing w:before="3"/>
              <w:rPr>
                <w:b/>
                <w:sz w:val="20"/>
              </w:rPr>
            </w:pPr>
          </w:p>
          <w:p>
            <w:pPr>
              <w:pStyle w:val="TableParagraph"/>
              <w:spacing w:line="159" w:lineRule="exact" w:before="0"/>
              <w:ind w:left="110"/>
              <w:rPr>
                <w:sz w:val="16"/>
              </w:rPr>
            </w:pPr>
            <w:r>
              <w:rPr>
                <w:color w:val="231F20"/>
                <w:w w:val="71"/>
                <w:sz w:val="16"/>
              </w:rPr>
              <w:t>X</w:t>
            </w:r>
          </w:p>
        </w:tc>
        <w:tc>
          <w:tcPr>
            <w:tcW w:w="288" w:type="dxa"/>
            <w:vMerge w:val="restart"/>
          </w:tcPr>
          <w:p>
            <w:pPr>
              <w:pStyle w:val="TableParagraph"/>
              <w:spacing w:before="3"/>
              <w:rPr>
                <w:b/>
                <w:sz w:val="20"/>
              </w:rPr>
            </w:pPr>
          </w:p>
          <w:p>
            <w:pPr>
              <w:pStyle w:val="TableParagraph"/>
              <w:spacing w:line="159" w:lineRule="exact" w:before="0"/>
              <w:ind w:left="110"/>
              <w:rPr>
                <w:sz w:val="16"/>
              </w:rPr>
            </w:pPr>
            <w:r>
              <w:rPr>
                <w:color w:val="231F20"/>
                <w:w w:val="71"/>
                <w:sz w:val="16"/>
              </w:rPr>
              <w:t>X</w:t>
            </w:r>
          </w:p>
        </w:tc>
        <w:tc>
          <w:tcPr>
            <w:tcW w:w="288" w:type="dxa"/>
            <w:vMerge w:val="restart"/>
          </w:tcPr>
          <w:p>
            <w:pPr>
              <w:pStyle w:val="TableParagraph"/>
              <w:spacing w:before="3"/>
              <w:rPr>
                <w:b/>
                <w:sz w:val="20"/>
              </w:rPr>
            </w:pPr>
          </w:p>
          <w:p>
            <w:pPr>
              <w:pStyle w:val="TableParagraph"/>
              <w:spacing w:line="159" w:lineRule="exact" w:before="0"/>
              <w:ind w:left="111"/>
              <w:rPr>
                <w:sz w:val="16"/>
              </w:rPr>
            </w:pPr>
            <w:r>
              <w:rPr>
                <w:color w:val="231F20"/>
                <w:w w:val="71"/>
                <w:sz w:val="16"/>
              </w:rPr>
              <w:t>X</w:t>
            </w: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3"/>
              <w:rPr>
                <w:b/>
                <w:sz w:val="20"/>
              </w:rPr>
            </w:pPr>
          </w:p>
          <w:p>
            <w:pPr>
              <w:pStyle w:val="TableParagraph"/>
              <w:spacing w:line="159" w:lineRule="exact" w:before="0"/>
              <w:ind w:left="110"/>
              <w:rPr>
                <w:sz w:val="16"/>
              </w:rPr>
            </w:pPr>
            <w:r>
              <w:rPr>
                <w:color w:val="231F20"/>
                <w:w w:val="71"/>
                <w:sz w:val="16"/>
              </w:rPr>
              <w:t>X</w:t>
            </w:r>
          </w:p>
        </w:tc>
      </w:tr>
      <w:tr>
        <w:trPr>
          <w:trHeight w:val="191" w:hRule="atLeast"/>
        </w:trPr>
        <w:tc>
          <w:tcPr>
            <w:tcW w:w="2227" w:type="dxa"/>
            <w:tcBorders>
              <w:left w:val="nil"/>
            </w:tcBorders>
          </w:tcPr>
          <w:p>
            <w:pPr>
              <w:pStyle w:val="TableParagraph"/>
              <w:spacing w:line="139" w:lineRule="exact" w:before="32"/>
              <w:ind w:left="4"/>
              <w:rPr>
                <w:sz w:val="16"/>
              </w:rPr>
            </w:pPr>
            <w:r>
              <w:rPr>
                <w:color w:val="231F20"/>
                <w:w w:val="90"/>
                <w:sz w:val="16"/>
              </w:rPr>
              <w:t>VINEGAR (Acetic acid)</w:t>
            </w:r>
          </w:p>
        </w:tc>
        <w:tc>
          <w:tcPr>
            <w:tcW w:w="288" w:type="dxa"/>
          </w:tcPr>
          <w:p>
            <w:pPr>
              <w:pStyle w:val="TableParagraph"/>
              <w:spacing w:line="139" w:lineRule="exact" w:before="32"/>
              <w:ind w:right="90"/>
              <w:jc w:val="right"/>
              <w:rPr>
                <w:sz w:val="16"/>
              </w:rPr>
            </w:pPr>
            <w:r>
              <w:rPr>
                <w:color w:val="231F20"/>
                <w:w w:val="68"/>
                <w:sz w:val="16"/>
              </w:rPr>
              <w:t>E</w:t>
            </w:r>
          </w:p>
        </w:tc>
        <w:tc>
          <w:tcPr>
            <w:tcW w:w="288" w:type="dxa"/>
          </w:tcPr>
          <w:p>
            <w:pPr>
              <w:pStyle w:val="TableParagraph"/>
              <w:spacing w:line="139" w:lineRule="exact" w:before="32"/>
              <w:ind w:left="108"/>
              <w:rPr>
                <w:sz w:val="16"/>
              </w:rPr>
            </w:pPr>
            <w:r>
              <w:rPr>
                <w:color w:val="231F20"/>
                <w:w w:val="65"/>
                <w:sz w:val="16"/>
              </w:rPr>
              <w:t>G</w:t>
            </w:r>
          </w:p>
        </w:tc>
        <w:tc>
          <w:tcPr>
            <w:tcW w:w="288" w:type="dxa"/>
          </w:tcPr>
          <w:p>
            <w:pPr>
              <w:pStyle w:val="TableParagraph"/>
              <w:spacing w:line="139" w:lineRule="exact" w:before="32"/>
              <w:ind w:left="20"/>
              <w:jc w:val="center"/>
              <w:rPr>
                <w:sz w:val="16"/>
              </w:rPr>
            </w:pPr>
            <w:r>
              <w:rPr>
                <w:color w:val="231F20"/>
                <w:w w:val="68"/>
                <w:sz w:val="16"/>
              </w:rPr>
              <w:t>E</w:t>
            </w:r>
          </w:p>
        </w:tc>
        <w:tc>
          <w:tcPr>
            <w:tcW w:w="288" w:type="dxa"/>
          </w:tcPr>
          <w:p>
            <w:pPr>
              <w:pStyle w:val="TableParagraph"/>
              <w:spacing w:line="139" w:lineRule="exact" w:before="32"/>
              <w:ind w:left="112"/>
              <w:rPr>
                <w:sz w:val="16"/>
              </w:rPr>
            </w:pPr>
            <w:r>
              <w:rPr>
                <w:color w:val="231F20"/>
                <w:w w:val="68"/>
                <w:sz w:val="16"/>
              </w:rPr>
              <w:t>E</w:t>
            </w:r>
          </w:p>
        </w:tc>
        <w:tc>
          <w:tcPr>
            <w:tcW w:w="288" w:type="dxa"/>
          </w:tcPr>
          <w:p>
            <w:pPr>
              <w:pStyle w:val="TableParagraph"/>
              <w:spacing w:line="139" w:lineRule="exact" w:before="32"/>
              <w:ind w:left="19"/>
              <w:jc w:val="center"/>
              <w:rPr>
                <w:sz w:val="16"/>
              </w:rPr>
            </w:pPr>
            <w:r>
              <w:rPr>
                <w:color w:val="231F20"/>
                <w:w w:val="65"/>
                <w:sz w:val="16"/>
              </w:rPr>
              <w:t>G</w:t>
            </w:r>
          </w:p>
        </w:tc>
        <w:tc>
          <w:tcPr>
            <w:tcW w:w="288" w:type="dxa"/>
          </w:tcPr>
          <w:p>
            <w:pPr>
              <w:pStyle w:val="TableParagraph"/>
              <w:spacing w:line="139" w:lineRule="exact" w:before="32"/>
              <w:ind w:right="86"/>
              <w:jc w:val="right"/>
              <w:rPr>
                <w:sz w:val="16"/>
              </w:rPr>
            </w:pPr>
            <w:r>
              <w:rPr>
                <w:color w:val="231F20"/>
                <w:w w:val="65"/>
                <w:sz w:val="16"/>
              </w:rPr>
              <w:t>G</w:t>
            </w:r>
          </w:p>
        </w:tc>
        <w:tc>
          <w:tcPr>
            <w:tcW w:w="288" w:type="dxa"/>
          </w:tcPr>
          <w:p>
            <w:pPr>
              <w:pStyle w:val="TableParagraph"/>
              <w:spacing w:line="139" w:lineRule="exact" w:before="32"/>
              <w:ind w:left="108"/>
              <w:rPr>
                <w:sz w:val="16"/>
              </w:rPr>
            </w:pPr>
            <w:r>
              <w:rPr>
                <w:color w:val="231F20"/>
                <w:w w:val="65"/>
                <w:sz w:val="16"/>
              </w:rPr>
              <w:t>G</w:t>
            </w:r>
          </w:p>
        </w:tc>
        <w:tc>
          <w:tcPr>
            <w:tcW w:w="288" w:type="dxa"/>
          </w:tcPr>
          <w:p>
            <w:pPr>
              <w:pStyle w:val="TableParagraph"/>
              <w:spacing w:line="139" w:lineRule="exact" w:before="32"/>
              <w:ind w:left="19"/>
              <w:jc w:val="center"/>
              <w:rPr>
                <w:sz w:val="16"/>
              </w:rPr>
            </w:pPr>
            <w:r>
              <w:rPr>
                <w:color w:val="231F20"/>
                <w:w w:val="68"/>
                <w:sz w:val="16"/>
              </w:rPr>
              <w:t>E</w:t>
            </w:r>
          </w:p>
        </w:tc>
        <w:tc>
          <w:tcPr>
            <w:tcW w:w="288" w:type="dxa"/>
          </w:tcPr>
          <w:p>
            <w:pPr>
              <w:pStyle w:val="TableParagraph"/>
              <w:spacing w:line="139" w:lineRule="exact" w:before="32"/>
              <w:ind w:left="19"/>
              <w:jc w:val="center"/>
              <w:rPr>
                <w:sz w:val="16"/>
              </w:rPr>
            </w:pPr>
            <w:r>
              <w:rPr>
                <w:color w:val="231F20"/>
                <w:w w:val="68"/>
                <w:sz w:val="16"/>
              </w:rPr>
              <w:t>E</w:t>
            </w:r>
          </w:p>
        </w:tc>
        <w:tc>
          <w:tcPr>
            <w:tcW w:w="288" w:type="dxa"/>
          </w:tcPr>
          <w:p>
            <w:pPr>
              <w:pStyle w:val="TableParagraph"/>
              <w:spacing w:line="139" w:lineRule="exact" w:before="32"/>
              <w:ind w:left="19"/>
              <w:jc w:val="center"/>
              <w:rPr>
                <w:sz w:val="16"/>
              </w:rPr>
            </w:pPr>
            <w:r>
              <w:rPr>
                <w:color w:val="231F20"/>
                <w:w w:val="65"/>
                <w:sz w:val="16"/>
              </w:rPr>
              <w:t>G</w:t>
            </w:r>
          </w:p>
        </w:tc>
        <w:tc>
          <w:tcPr>
            <w:tcW w:w="221" w:type="dxa"/>
            <w:vMerge/>
            <w:tcBorders>
              <w:top w:val="nil"/>
              <w:bottom w:val="nil"/>
              <w:right w:val="nil"/>
            </w:tcBorders>
          </w:tcPr>
          <w:p>
            <w:pPr>
              <w:rPr>
                <w:sz w:val="2"/>
                <w:szCs w:val="2"/>
              </w:rPr>
            </w:pPr>
          </w:p>
        </w:tc>
        <w:tc>
          <w:tcPr>
            <w:tcW w:w="2227" w:type="dxa"/>
            <w:vMerge/>
            <w:tcBorders>
              <w:top w:val="nil"/>
              <w:left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r>
      <w:tr>
        <w:trPr>
          <w:trHeight w:val="211" w:hRule="atLeast"/>
        </w:trPr>
        <w:tc>
          <w:tcPr>
            <w:tcW w:w="2227" w:type="dxa"/>
            <w:tcBorders>
              <w:left w:val="nil"/>
            </w:tcBorders>
          </w:tcPr>
          <w:p>
            <w:pPr>
              <w:pStyle w:val="TableParagraph"/>
              <w:spacing w:line="149" w:lineRule="exact" w:before="42"/>
              <w:ind w:left="4"/>
              <w:rPr>
                <w:sz w:val="16"/>
              </w:rPr>
            </w:pPr>
            <w:r>
              <w:rPr>
                <w:color w:val="231F20"/>
                <w:w w:val="85"/>
                <w:sz w:val="16"/>
              </w:rPr>
              <w:t>VINEGAR ACID (Vinegar)</w:t>
            </w:r>
          </w:p>
        </w:tc>
        <w:tc>
          <w:tcPr>
            <w:tcW w:w="288" w:type="dxa"/>
          </w:tcPr>
          <w:p>
            <w:pPr>
              <w:pStyle w:val="TableParagraph"/>
              <w:spacing w:line="149" w:lineRule="exact" w:before="42"/>
              <w:ind w:right="90"/>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49" w:lineRule="exact" w:before="42"/>
              <w:ind w:left="19"/>
              <w:jc w:val="center"/>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49" w:lineRule="exact" w:before="42"/>
              <w:ind w:right="86"/>
              <w:jc w:val="right"/>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line="149" w:lineRule="exact" w:before="42"/>
              <w:ind w:left="19"/>
              <w:jc w:val="center"/>
              <w:rPr>
                <w:sz w:val="16"/>
              </w:rPr>
            </w:pPr>
            <w:r>
              <w:rPr>
                <w:color w:val="231F20"/>
                <w:w w:val="68"/>
                <w:sz w:val="16"/>
              </w:rPr>
              <w:t>E</w:t>
            </w:r>
          </w:p>
        </w:tc>
        <w:tc>
          <w:tcPr>
            <w:tcW w:w="288" w:type="dxa"/>
          </w:tcPr>
          <w:p>
            <w:pPr>
              <w:pStyle w:val="TableParagraph"/>
              <w:spacing w:line="149" w:lineRule="exact" w:before="42"/>
              <w:ind w:left="19"/>
              <w:jc w:val="center"/>
              <w:rPr>
                <w:sz w:val="16"/>
              </w:rPr>
            </w:pPr>
            <w:r>
              <w:rPr>
                <w:color w:val="231F20"/>
                <w:w w:val="68"/>
                <w:sz w:val="16"/>
              </w:rPr>
              <w:t>E</w:t>
            </w:r>
          </w:p>
        </w:tc>
        <w:tc>
          <w:tcPr>
            <w:tcW w:w="288" w:type="dxa"/>
          </w:tcPr>
          <w:p>
            <w:pPr>
              <w:pStyle w:val="TableParagraph"/>
              <w:spacing w:before="0"/>
              <w:rPr>
                <w:rFonts w:ascii="Times New Roman"/>
                <w:sz w:val="14"/>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49" w:lineRule="exact" w:before="42"/>
              <w:ind w:left="5"/>
              <w:rPr>
                <w:sz w:val="16"/>
              </w:rPr>
            </w:pPr>
            <w:r>
              <w:rPr>
                <w:color w:val="231F20"/>
                <w:w w:val="80"/>
                <w:sz w:val="16"/>
              </w:rPr>
              <w:t>2-AMINOETHANOL (Ethanolamine)</w:t>
            </w:r>
          </w:p>
        </w:tc>
        <w:tc>
          <w:tcPr>
            <w:tcW w:w="288" w:type="dxa"/>
          </w:tcPr>
          <w:p>
            <w:pPr>
              <w:pStyle w:val="TableParagraph"/>
              <w:spacing w:line="149" w:lineRule="exact" w:before="42"/>
              <w:ind w:left="109"/>
              <w:rPr>
                <w:sz w:val="16"/>
              </w:rPr>
            </w:pPr>
            <w:r>
              <w:rPr>
                <w:color w:val="231F20"/>
                <w:w w:val="68"/>
                <w:sz w:val="16"/>
              </w:rPr>
              <w:t>C</w:t>
            </w:r>
          </w:p>
        </w:tc>
        <w:tc>
          <w:tcPr>
            <w:tcW w:w="288" w:type="dxa"/>
          </w:tcPr>
          <w:p>
            <w:pPr>
              <w:pStyle w:val="TableParagraph"/>
              <w:spacing w:line="149" w:lineRule="exact" w:before="42"/>
              <w:ind w:left="20"/>
              <w:jc w:val="center"/>
              <w:rPr>
                <w:sz w:val="16"/>
              </w:rPr>
            </w:pPr>
            <w:r>
              <w:rPr>
                <w:color w:val="231F20"/>
                <w:w w:val="68"/>
                <w:sz w:val="16"/>
              </w:rPr>
              <w:t>C</w:t>
            </w:r>
          </w:p>
        </w:tc>
        <w:tc>
          <w:tcPr>
            <w:tcW w:w="288" w:type="dxa"/>
          </w:tcPr>
          <w:p>
            <w:pPr>
              <w:pStyle w:val="TableParagraph"/>
              <w:spacing w:line="149" w:lineRule="exact" w:before="42"/>
              <w:ind w:left="109"/>
              <w:rPr>
                <w:sz w:val="16"/>
              </w:rPr>
            </w:pPr>
            <w:r>
              <w:rPr>
                <w:color w:val="231F20"/>
                <w:w w:val="68"/>
                <w:sz w:val="16"/>
              </w:rPr>
              <w:t>C</w:t>
            </w:r>
          </w:p>
        </w:tc>
        <w:tc>
          <w:tcPr>
            <w:tcW w:w="288" w:type="dxa"/>
          </w:tcPr>
          <w:p>
            <w:pPr>
              <w:pStyle w:val="TableParagraph"/>
              <w:spacing w:line="149" w:lineRule="exact" w:before="42"/>
              <w:ind w:left="19"/>
              <w:jc w:val="center"/>
              <w:rPr>
                <w:sz w:val="16"/>
              </w:rPr>
            </w:pPr>
            <w:r>
              <w:rPr>
                <w:color w:val="231F20"/>
                <w:w w:val="68"/>
                <w:sz w:val="16"/>
              </w:rPr>
              <w:t>E</w:t>
            </w:r>
          </w:p>
        </w:tc>
        <w:tc>
          <w:tcPr>
            <w:tcW w:w="288" w:type="dxa"/>
          </w:tcPr>
          <w:p>
            <w:pPr>
              <w:pStyle w:val="TableParagraph"/>
              <w:spacing w:line="149" w:lineRule="exact" w:before="42"/>
              <w:ind w:right="87"/>
              <w:jc w:val="right"/>
              <w:rPr>
                <w:sz w:val="16"/>
              </w:rPr>
            </w:pPr>
            <w:r>
              <w:rPr>
                <w:color w:val="231F20"/>
                <w:w w:val="68"/>
                <w:sz w:val="16"/>
              </w:rPr>
              <w:t>C</w:t>
            </w:r>
          </w:p>
        </w:tc>
        <w:tc>
          <w:tcPr>
            <w:tcW w:w="288" w:type="dxa"/>
          </w:tcPr>
          <w:p>
            <w:pPr>
              <w:pStyle w:val="TableParagraph"/>
              <w:spacing w:line="149" w:lineRule="exact" w:before="42"/>
              <w:ind w:left="109"/>
              <w:rPr>
                <w:sz w:val="16"/>
              </w:rPr>
            </w:pPr>
            <w:r>
              <w:rPr>
                <w:color w:val="231F20"/>
                <w:w w:val="68"/>
                <w:sz w:val="16"/>
              </w:rPr>
              <w:t>C</w:t>
            </w:r>
          </w:p>
        </w:tc>
        <w:tc>
          <w:tcPr>
            <w:tcW w:w="288" w:type="dxa"/>
          </w:tcPr>
          <w:p>
            <w:pPr>
              <w:pStyle w:val="TableParagraph"/>
              <w:spacing w:line="149" w:lineRule="exact" w:before="42"/>
              <w:ind w:left="19"/>
              <w:jc w:val="center"/>
              <w:rPr>
                <w:sz w:val="16"/>
              </w:rPr>
            </w:pPr>
            <w:r>
              <w:rPr>
                <w:color w:val="231F20"/>
                <w:w w:val="72"/>
                <w:sz w:val="16"/>
              </w:rPr>
              <w:t>F</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49" w:lineRule="exact" w:before="42"/>
              <w:ind w:right="87"/>
              <w:jc w:val="right"/>
              <w:rPr>
                <w:sz w:val="16"/>
              </w:rPr>
            </w:pPr>
            <w:r>
              <w:rPr>
                <w:color w:val="231F20"/>
                <w:w w:val="68"/>
                <w:sz w:val="16"/>
              </w:rPr>
              <w:t>C</w:t>
            </w:r>
          </w:p>
        </w:tc>
      </w:tr>
      <w:tr>
        <w:trPr>
          <w:trHeight w:val="201" w:hRule="atLeast"/>
        </w:trPr>
        <w:tc>
          <w:tcPr>
            <w:tcW w:w="2227" w:type="dxa"/>
            <w:tcBorders>
              <w:left w:val="nil"/>
            </w:tcBorders>
          </w:tcPr>
          <w:p>
            <w:pPr>
              <w:pStyle w:val="TableParagraph"/>
              <w:spacing w:line="149" w:lineRule="exact" w:before="32"/>
              <w:ind w:left="4"/>
              <w:rPr>
                <w:sz w:val="16"/>
              </w:rPr>
            </w:pPr>
            <w:r>
              <w:rPr>
                <w:color w:val="231F20"/>
                <w:w w:val="80"/>
                <w:sz w:val="16"/>
              </w:rPr>
              <w:t>VINYL ACETATE</w:t>
            </w:r>
          </w:p>
        </w:tc>
        <w:tc>
          <w:tcPr>
            <w:tcW w:w="288" w:type="dxa"/>
          </w:tcPr>
          <w:p>
            <w:pPr>
              <w:pStyle w:val="TableParagraph"/>
              <w:spacing w:line="149" w:lineRule="exact" w:before="32"/>
              <w:ind w:right="90"/>
              <w:jc w:val="right"/>
              <w:rPr>
                <w:sz w:val="16"/>
              </w:rPr>
            </w:pPr>
            <w:r>
              <w:rPr>
                <w:color w:val="231F20"/>
                <w:w w:val="68"/>
                <w:sz w:val="16"/>
              </w:rPr>
              <w:t>E</w:t>
            </w:r>
          </w:p>
        </w:tc>
        <w:tc>
          <w:tcPr>
            <w:tcW w:w="288" w:type="dxa"/>
          </w:tcPr>
          <w:p>
            <w:pPr>
              <w:pStyle w:val="TableParagraph"/>
              <w:spacing w:line="149" w:lineRule="exact" w:before="32"/>
              <w:ind w:left="109"/>
              <w:rPr>
                <w:sz w:val="16"/>
              </w:rPr>
            </w:pPr>
            <w:r>
              <w:rPr>
                <w:color w:val="231F20"/>
                <w:w w:val="68"/>
                <w:sz w:val="16"/>
              </w:rPr>
              <w:t>C</w:t>
            </w:r>
          </w:p>
        </w:tc>
        <w:tc>
          <w:tcPr>
            <w:tcW w:w="288" w:type="dxa"/>
          </w:tcPr>
          <w:p>
            <w:pPr>
              <w:pStyle w:val="TableParagraph"/>
              <w:spacing w:line="149" w:lineRule="exact" w:before="32"/>
              <w:ind w:left="19"/>
              <w:jc w:val="center"/>
              <w:rPr>
                <w:sz w:val="16"/>
              </w:rPr>
            </w:pPr>
            <w:r>
              <w:rPr>
                <w:color w:val="231F20"/>
                <w:w w:val="72"/>
                <w:sz w:val="16"/>
              </w:rPr>
              <w:t>F</w:t>
            </w:r>
          </w:p>
        </w:tc>
        <w:tc>
          <w:tcPr>
            <w:tcW w:w="288" w:type="dxa"/>
          </w:tcPr>
          <w:p>
            <w:pPr>
              <w:pStyle w:val="TableParagraph"/>
              <w:spacing w:line="149" w:lineRule="exact" w:before="32"/>
              <w:ind w:left="107"/>
              <w:rPr>
                <w:sz w:val="16"/>
              </w:rPr>
            </w:pPr>
            <w:r>
              <w:rPr>
                <w:color w:val="231F20"/>
                <w:w w:val="65"/>
                <w:sz w:val="16"/>
              </w:rPr>
              <w:t>G</w:t>
            </w:r>
          </w:p>
        </w:tc>
        <w:tc>
          <w:tcPr>
            <w:tcW w:w="288" w:type="dxa"/>
          </w:tcPr>
          <w:p>
            <w:pPr>
              <w:pStyle w:val="TableParagraph"/>
              <w:spacing w:line="149" w:lineRule="exact" w:before="32"/>
              <w:ind w:left="19"/>
              <w:jc w:val="center"/>
              <w:rPr>
                <w:sz w:val="16"/>
              </w:rPr>
            </w:pPr>
            <w:r>
              <w:rPr>
                <w:color w:val="231F20"/>
                <w:w w:val="68"/>
                <w:sz w:val="16"/>
              </w:rPr>
              <w:t>C</w:t>
            </w:r>
          </w:p>
        </w:tc>
        <w:tc>
          <w:tcPr>
            <w:tcW w:w="288" w:type="dxa"/>
          </w:tcPr>
          <w:p>
            <w:pPr>
              <w:pStyle w:val="TableParagraph"/>
              <w:spacing w:line="149" w:lineRule="exact" w:before="32"/>
              <w:ind w:right="89"/>
              <w:jc w:val="right"/>
              <w:rPr>
                <w:sz w:val="16"/>
              </w:rPr>
            </w:pPr>
            <w:r>
              <w:rPr>
                <w:color w:val="231F20"/>
                <w:w w:val="71"/>
                <w:sz w:val="16"/>
              </w:rPr>
              <w:t>X</w:t>
            </w:r>
          </w:p>
        </w:tc>
        <w:tc>
          <w:tcPr>
            <w:tcW w:w="288" w:type="dxa"/>
          </w:tcPr>
          <w:p>
            <w:pPr>
              <w:pStyle w:val="TableParagraph"/>
              <w:spacing w:line="149" w:lineRule="exact" w:before="32"/>
              <w:ind w:left="110"/>
              <w:rPr>
                <w:sz w:val="16"/>
              </w:rPr>
            </w:pPr>
            <w:r>
              <w:rPr>
                <w:color w:val="231F20"/>
                <w:w w:val="71"/>
                <w:sz w:val="16"/>
              </w:rPr>
              <w:t>X</w:t>
            </w:r>
          </w:p>
        </w:tc>
        <w:tc>
          <w:tcPr>
            <w:tcW w:w="288" w:type="dxa"/>
          </w:tcPr>
          <w:p>
            <w:pPr>
              <w:pStyle w:val="TableParagraph"/>
              <w:spacing w:line="149" w:lineRule="exact" w:before="32"/>
              <w:ind w:left="19"/>
              <w:jc w:val="center"/>
              <w:rPr>
                <w:sz w:val="16"/>
              </w:rPr>
            </w:pPr>
            <w:r>
              <w:rPr>
                <w:color w:val="231F20"/>
                <w:w w:val="68"/>
                <w:sz w:val="16"/>
              </w:rPr>
              <w:t>E</w:t>
            </w:r>
          </w:p>
        </w:tc>
        <w:tc>
          <w:tcPr>
            <w:tcW w:w="288" w:type="dxa"/>
          </w:tcPr>
          <w:p>
            <w:pPr>
              <w:pStyle w:val="TableParagraph"/>
              <w:spacing w:line="149" w:lineRule="exact" w:before="32"/>
              <w:ind w:left="19"/>
              <w:jc w:val="center"/>
              <w:rPr>
                <w:sz w:val="16"/>
              </w:rPr>
            </w:pPr>
            <w:r>
              <w:rPr>
                <w:color w:val="231F20"/>
                <w:w w:val="68"/>
                <w:sz w:val="16"/>
              </w:rPr>
              <w:t>E</w:t>
            </w:r>
          </w:p>
        </w:tc>
        <w:tc>
          <w:tcPr>
            <w:tcW w:w="288" w:type="dxa"/>
          </w:tcPr>
          <w:p>
            <w:pPr>
              <w:pStyle w:val="TableParagraph"/>
              <w:spacing w:line="149" w:lineRule="exact" w:before="32"/>
              <w:ind w:left="19"/>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vMerge w:val="restart"/>
            <w:tcBorders>
              <w:left w:val="nil"/>
            </w:tcBorders>
          </w:tcPr>
          <w:p>
            <w:pPr>
              <w:pStyle w:val="TableParagraph"/>
              <w:spacing w:before="32"/>
              <w:ind w:left="4"/>
              <w:rPr>
                <w:sz w:val="16"/>
              </w:rPr>
            </w:pPr>
            <w:r>
              <w:rPr>
                <w:color w:val="231F20"/>
                <w:w w:val="80"/>
                <w:sz w:val="16"/>
              </w:rPr>
              <w:t>2-CHLORO-1-HYDROXY-BENZENE</w:t>
            </w:r>
          </w:p>
          <w:p>
            <w:pPr>
              <w:pStyle w:val="TableParagraph"/>
              <w:spacing w:line="159" w:lineRule="exact" w:before="7"/>
              <w:ind w:left="5"/>
              <w:rPr>
                <w:sz w:val="16"/>
              </w:rPr>
            </w:pPr>
            <w:r>
              <w:rPr>
                <w:color w:val="231F20"/>
                <w:w w:val="90"/>
                <w:sz w:val="16"/>
              </w:rPr>
              <w:t>( o-Chlorphenol)</w:t>
            </w:r>
          </w:p>
        </w:tc>
        <w:tc>
          <w:tcPr>
            <w:tcW w:w="288" w:type="dxa"/>
            <w:vMerge w:val="restart"/>
          </w:tcPr>
          <w:p>
            <w:pPr>
              <w:pStyle w:val="TableParagraph"/>
              <w:spacing w:before="4"/>
              <w:rPr>
                <w:b/>
                <w:sz w:val="19"/>
              </w:rPr>
            </w:pPr>
          </w:p>
          <w:p>
            <w:pPr>
              <w:pStyle w:val="TableParagraph"/>
              <w:spacing w:line="159" w:lineRule="exact" w:before="0"/>
              <w:ind w:left="111"/>
              <w:rPr>
                <w:sz w:val="16"/>
              </w:rPr>
            </w:pPr>
            <w:r>
              <w:rPr>
                <w:color w:val="231F20"/>
                <w:w w:val="71"/>
                <w:sz w:val="16"/>
              </w:rPr>
              <w:t>X</w:t>
            </w:r>
          </w:p>
        </w:tc>
        <w:tc>
          <w:tcPr>
            <w:tcW w:w="288" w:type="dxa"/>
            <w:vMerge w:val="restart"/>
          </w:tcPr>
          <w:p>
            <w:pPr>
              <w:pStyle w:val="TableParagraph"/>
              <w:spacing w:before="4"/>
              <w:rPr>
                <w:b/>
                <w:sz w:val="19"/>
              </w:rPr>
            </w:pPr>
          </w:p>
          <w:p>
            <w:pPr>
              <w:pStyle w:val="TableParagraph"/>
              <w:spacing w:line="159" w:lineRule="exact" w:before="0"/>
              <w:ind w:left="111"/>
              <w:rPr>
                <w:sz w:val="16"/>
              </w:rPr>
            </w:pPr>
            <w:r>
              <w:rPr>
                <w:color w:val="231F20"/>
                <w:w w:val="71"/>
                <w:sz w:val="16"/>
              </w:rPr>
              <w:t>X</w:t>
            </w:r>
          </w:p>
        </w:tc>
        <w:tc>
          <w:tcPr>
            <w:tcW w:w="288" w:type="dxa"/>
            <w:vMerge w:val="restart"/>
          </w:tcPr>
          <w:p>
            <w:pPr>
              <w:pStyle w:val="TableParagraph"/>
              <w:spacing w:before="4"/>
              <w:rPr>
                <w:b/>
                <w:sz w:val="19"/>
              </w:rPr>
            </w:pPr>
          </w:p>
          <w:p>
            <w:pPr>
              <w:pStyle w:val="TableParagraph"/>
              <w:spacing w:line="159" w:lineRule="exact" w:before="0"/>
              <w:ind w:left="111"/>
              <w:rPr>
                <w:sz w:val="16"/>
              </w:rPr>
            </w:pPr>
            <w:r>
              <w:rPr>
                <w:color w:val="231F20"/>
                <w:w w:val="71"/>
                <w:sz w:val="16"/>
              </w:rPr>
              <w:t>X</w:t>
            </w:r>
          </w:p>
        </w:tc>
        <w:tc>
          <w:tcPr>
            <w:tcW w:w="288" w:type="dxa"/>
            <w:vMerge w:val="restart"/>
          </w:tcPr>
          <w:p>
            <w:pPr>
              <w:pStyle w:val="TableParagraph"/>
              <w:spacing w:before="4"/>
              <w:rPr>
                <w:b/>
                <w:sz w:val="19"/>
              </w:rPr>
            </w:pPr>
          </w:p>
          <w:p>
            <w:pPr>
              <w:pStyle w:val="TableParagraph"/>
              <w:spacing w:line="159" w:lineRule="exact" w:before="0"/>
              <w:ind w:left="111"/>
              <w:rPr>
                <w:sz w:val="16"/>
              </w:rPr>
            </w:pPr>
            <w:r>
              <w:rPr>
                <w:color w:val="231F20"/>
                <w:w w:val="71"/>
                <w:sz w:val="16"/>
              </w:rPr>
              <w:t>X</w:t>
            </w:r>
          </w:p>
        </w:tc>
        <w:tc>
          <w:tcPr>
            <w:tcW w:w="288" w:type="dxa"/>
            <w:vMerge w:val="restart"/>
          </w:tcPr>
          <w:p>
            <w:pPr>
              <w:pStyle w:val="TableParagraph"/>
              <w:spacing w:before="4"/>
              <w:rPr>
                <w:b/>
                <w:sz w:val="19"/>
              </w:rPr>
            </w:pPr>
          </w:p>
          <w:p>
            <w:pPr>
              <w:pStyle w:val="TableParagraph"/>
              <w:spacing w:line="159" w:lineRule="exact" w:before="0"/>
              <w:ind w:left="111"/>
              <w:rPr>
                <w:sz w:val="16"/>
              </w:rPr>
            </w:pPr>
            <w:r>
              <w:rPr>
                <w:color w:val="231F20"/>
                <w:w w:val="71"/>
                <w:sz w:val="16"/>
              </w:rPr>
              <w:t>X</w:t>
            </w:r>
          </w:p>
        </w:tc>
        <w:tc>
          <w:tcPr>
            <w:tcW w:w="288" w:type="dxa"/>
            <w:vMerge w:val="restart"/>
          </w:tcPr>
          <w:p>
            <w:pPr>
              <w:pStyle w:val="TableParagraph"/>
              <w:spacing w:before="4"/>
              <w:rPr>
                <w:b/>
                <w:sz w:val="19"/>
              </w:rPr>
            </w:pPr>
          </w:p>
          <w:p>
            <w:pPr>
              <w:pStyle w:val="TableParagraph"/>
              <w:spacing w:line="159" w:lineRule="exact" w:before="0"/>
              <w:ind w:left="111"/>
              <w:rPr>
                <w:sz w:val="16"/>
              </w:rPr>
            </w:pPr>
            <w:r>
              <w:rPr>
                <w:color w:val="231F20"/>
                <w:w w:val="71"/>
                <w:sz w:val="16"/>
              </w:rPr>
              <w:t>X</w:t>
            </w: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4"/>
              <w:rPr>
                <w:b/>
                <w:sz w:val="19"/>
              </w:rPr>
            </w:pPr>
          </w:p>
          <w:p>
            <w:pPr>
              <w:pStyle w:val="TableParagraph"/>
              <w:spacing w:line="159" w:lineRule="exact" w:before="0"/>
              <w:ind w:left="111"/>
              <w:rPr>
                <w:sz w:val="16"/>
              </w:rPr>
            </w:pPr>
            <w:r>
              <w:rPr>
                <w:color w:val="231F20"/>
                <w:w w:val="71"/>
                <w:sz w:val="16"/>
              </w:rPr>
              <w:t>X</w:t>
            </w:r>
          </w:p>
        </w:tc>
      </w:tr>
      <w:tr>
        <w:trPr>
          <w:trHeight w:val="191" w:hRule="atLeast"/>
        </w:trPr>
        <w:tc>
          <w:tcPr>
            <w:tcW w:w="2227" w:type="dxa"/>
            <w:tcBorders>
              <w:left w:val="nil"/>
            </w:tcBorders>
          </w:tcPr>
          <w:p>
            <w:pPr>
              <w:pStyle w:val="TableParagraph"/>
              <w:spacing w:line="139" w:lineRule="exact" w:before="32"/>
              <w:ind w:left="4"/>
              <w:rPr>
                <w:sz w:val="16"/>
              </w:rPr>
            </w:pPr>
            <w:r>
              <w:rPr>
                <w:color w:val="231F20"/>
                <w:w w:val="80"/>
                <w:sz w:val="16"/>
              </w:rPr>
              <w:t>VINYL BENZENE</w:t>
            </w:r>
          </w:p>
        </w:tc>
        <w:tc>
          <w:tcPr>
            <w:tcW w:w="288" w:type="dxa"/>
          </w:tcPr>
          <w:p>
            <w:pPr>
              <w:pStyle w:val="TableParagraph"/>
              <w:spacing w:line="139" w:lineRule="exact" w:before="32"/>
              <w:ind w:right="89"/>
              <w:jc w:val="right"/>
              <w:rPr>
                <w:sz w:val="16"/>
              </w:rPr>
            </w:pPr>
            <w:r>
              <w:rPr>
                <w:color w:val="231F20"/>
                <w:w w:val="71"/>
                <w:sz w:val="16"/>
              </w:rPr>
              <w:t>X</w:t>
            </w:r>
          </w:p>
        </w:tc>
        <w:tc>
          <w:tcPr>
            <w:tcW w:w="288" w:type="dxa"/>
          </w:tcPr>
          <w:p>
            <w:pPr>
              <w:pStyle w:val="TableParagraph"/>
              <w:spacing w:line="139" w:lineRule="exact" w:before="32"/>
              <w:ind w:left="110"/>
              <w:rPr>
                <w:sz w:val="16"/>
              </w:rPr>
            </w:pPr>
            <w:r>
              <w:rPr>
                <w:color w:val="231F20"/>
                <w:w w:val="71"/>
                <w:sz w:val="16"/>
              </w:rPr>
              <w:t>X</w:t>
            </w:r>
          </w:p>
        </w:tc>
        <w:tc>
          <w:tcPr>
            <w:tcW w:w="288" w:type="dxa"/>
          </w:tcPr>
          <w:p>
            <w:pPr>
              <w:pStyle w:val="TableParagraph"/>
              <w:spacing w:line="139" w:lineRule="exact" w:before="32"/>
              <w:ind w:left="19"/>
              <w:jc w:val="center"/>
              <w:rPr>
                <w:sz w:val="16"/>
              </w:rPr>
            </w:pPr>
            <w:r>
              <w:rPr>
                <w:color w:val="231F20"/>
                <w:w w:val="71"/>
                <w:sz w:val="16"/>
              </w:rPr>
              <w:t>X</w:t>
            </w:r>
          </w:p>
        </w:tc>
        <w:tc>
          <w:tcPr>
            <w:tcW w:w="288" w:type="dxa"/>
          </w:tcPr>
          <w:p>
            <w:pPr>
              <w:pStyle w:val="TableParagraph"/>
              <w:spacing w:line="139" w:lineRule="exact" w:before="32"/>
              <w:ind w:left="110"/>
              <w:rPr>
                <w:sz w:val="16"/>
              </w:rPr>
            </w:pPr>
            <w:r>
              <w:rPr>
                <w:color w:val="231F20"/>
                <w:w w:val="71"/>
                <w:sz w:val="16"/>
              </w:rPr>
              <w:t>X</w:t>
            </w:r>
          </w:p>
        </w:tc>
        <w:tc>
          <w:tcPr>
            <w:tcW w:w="288" w:type="dxa"/>
          </w:tcPr>
          <w:p>
            <w:pPr>
              <w:pStyle w:val="TableParagraph"/>
              <w:spacing w:line="139" w:lineRule="exact" w:before="32"/>
              <w:ind w:left="19"/>
              <w:jc w:val="center"/>
              <w:rPr>
                <w:sz w:val="16"/>
              </w:rPr>
            </w:pPr>
            <w:r>
              <w:rPr>
                <w:color w:val="231F20"/>
                <w:w w:val="68"/>
                <w:sz w:val="16"/>
              </w:rPr>
              <w:t>C</w:t>
            </w:r>
          </w:p>
        </w:tc>
        <w:tc>
          <w:tcPr>
            <w:tcW w:w="288" w:type="dxa"/>
          </w:tcPr>
          <w:p>
            <w:pPr>
              <w:pStyle w:val="TableParagraph"/>
              <w:spacing w:line="139" w:lineRule="exact" w:before="32"/>
              <w:ind w:right="89"/>
              <w:jc w:val="right"/>
              <w:rPr>
                <w:sz w:val="16"/>
              </w:rPr>
            </w:pPr>
            <w:r>
              <w:rPr>
                <w:color w:val="231F20"/>
                <w:w w:val="71"/>
                <w:sz w:val="16"/>
              </w:rPr>
              <w:t>X</w:t>
            </w:r>
          </w:p>
        </w:tc>
        <w:tc>
          <w:tcPr>
            <w:tcW w:w="288" w:type="dxa"/>
          </w:tcPr>
          <w:p>
            <w:pPr>
              <w:pStyle w:val="TableParagraph"/>
              <w:spacing w:line="139" w:lineRule="exact" w:before="32"/>
              <w:ind w:left="110"/>
              <w:rPr>
                <w:sz w:val="16"/>
              </w:rPr>
            </w:pPr>
            <w:r>
              <w:rPr>
                <w:color w:val="231F20"/>
                <w:w w:val="71"/>
                <w:sz w:val="16"/>
              </w:rPr>
              <w:t>X</w:t>
            </w:r>
          </w:p>
        </w:tc>
        <w:tc>
          <w:tcPr>
            <w:tcW w:w="288" w:type="dxa"/>
          </w:tcPr>
          <w:p>
            <w:pPr>
              <w:pStyle w:val="TableParagraph"/>
              <w:spacing w:line="139" w:lineRule="exact" w:before="32"/>
              <w:ind w:left="19"/>
              <w:jc w:val="center"/>
              <w:rPr>
                <w:sz w:val="16"/>
              </w:rPr>
            </w:pPr>
            <w:r>
              <w:rPr>
                <w:color w:val="231F20"/>
                <w:w w:val="72"/>
                <w:sz w:val="16"/>
              </w:rPr>
              <w:t>F</w:t>
            </w:r>
          </w:p>
        </w:tc>
        <w:tc>
          <w:tcPr>
            <w:tcW w:w="288" w:type="dxa"/>
          </w:tcPr>
          <w:p>
            <w:pPr>
              <w:pStyle w:val="TableParagraph"/>
              <w:spacing w:line="139" w:lineRule="exact" w:before="32"/>
              <w:ind w:left="19"/>
              <w:jc w:val="center"/>
              <w:rPr>
                <w:sz w:val="16"/>
              </w:rPr>
            </w:pPr>
            <w:r>
              <w:rPr>
                <w:color w:val="231F20"/>
                <w:w w:val="72"/>
                <w:sz w:val="16"/>
              </w:rPr>
              <w:t>F</w:t>
            </w:r>
          </w:p>
        </w:tc>
        <w:tc>
          <w:tcPr>
            <w:tcW w:w="288" w:type="dxa"/>
          </w:tcPr>
          <w:p>
            <w:pPr>
              <w:pStyle w:val="TableParagraph"/>
              <w:spacing w:line="139" w:lineRule="exact" w:before="32"/>
              <w:ind w:left="19"/>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vMerge/>
            <w:tcBorders>
              <w:top w:val="nil"/>
              <w:left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r>
      <w:tr>
        <w:trPr>
          <w:trHeight w:val="211" w:hRule="atLeast"/>
        </w:trPr>
        <w:tc>
          <w:tcPr>
            <w:tcW w:w="2227" w:type="dxa"/>
            <w:tcBorders>
              <w:left w:val="nil"/>
            </w:tcBorders>
          </w:tcPr>
          <w:p>
            <w:pPr>
              <w:pStyle w:val="TableParagraph"/>
              <w:spacing w:line="149" w:lineRule="exact" w:before="42"/>
              <w:ind w:left="4"/>
              <w:rPr>
                <w:sz w:val="16"/>
              </w:rPr>
            </w:pPr>
            <w:r>
              <w:rPr>
                <w:color w:val="231F20"/>
                <w:w w:val="80"/>
                <w:sz w:val="16"/>
              </w:rPr>
              <w:t>VINYL CHLORIDE</w:t>
            </w:r>
          </w:p>
        </w:tc>
        <w:tc>
          <w:tcPr>
            <w:tcW w:w="288" w:type="dxa"/>
          </w:tcPr>
          <w:p>
            <w:pPr>
              <w:pStyle w:val="TableParagraph"/>
              <w:spacing w:line="149" w:lineRule="exact" w:before="42"/>
              <w:ind w:right="89"/>
              <w:jc w:val="right"/>
              <w:rPr>
                <w:sz w:val="16"/>
              </w:rPr>
            </w:pPr>
            <w:r>
              <w:rPr>
                <w:color w:val="231F20"/>
                <w:w w:val="71"/>
                <w:sz w:val="16"/>
              </w:rPr>
              <w:t>X</w:t>
            </w:r>
          </w:p>
        </w:tc>
        <w:tc>
          <w:tcPr>
            <w:tcW w:w="288" w:type="dxa"/>
          </w:tcPr>
          <w:p>
            <w:pPr>
              <w:pStyle w:val="TableParagraph"/>
              <w:spacing w:line="149" w:lineRule="exact" w:before="42"/>
              <w:ind w:left="110"/>
              <w:rPr>
                <w:sz w:val="16"/>
              </w:rPr>
            </w:pPr>
            <w:r>
              <w:rPr>
                <w:color w:val="231F20"/>
                <w:w w:val="71"/>
                <w:sz w:val="16"/>
              </w:rPr>
              <w:t>X</w:t>
            </w:r>
          </w:p>
        </w:tc>
        <w:tc>
          <w:tcPr>
            <w:tcW w:w="288" w:type="dxa"/>
          </w:tcPr>
          <w:p>
            <w:pPr>
              <w:pStyle w:val="TableParagraph"/>
              <w:spacing w:line="149" w:lineRule="exact" w:before="42"/>
              <w:ind w:left="19"/>
              <w:jc w:val="center"/>
              <w:rPr>
                <w:sz w:val="16"/>
              </w:rPr>
            </w:pPr>
            <w:r>
              <w:rPr>
                <w:color w:val="231F20"/>
                <w:w w:val="71"/>
                <w:sz w:val="16"/>
              </w:rPr>
              <w:t>X</w:t>
            </w:r>
          </w:p>
        </w:tc>
        <w:tc>
          <w:tcPr>
            <w:tcW w:w="288" w:type="dxa"/>
          </w:tcPr>
          <w:p>
            <w:pPr>
              <w:pStyle w:val="TableParagraph"/>
              <w:spacing w:line="149" w:lineRule="exact" w:before="42"/>
              <w:ind w:left="109"/>
              <w:rPr>
                <w:sz w:val="16"/>
              </w:rPr>
            </w:pPr>
            <w:r>
              <w:rPr>
                <w:color w:val="231F20"/>
                <w:w w:val="68"/>
                <w:sz w:val="16"/>
              </w:rPr>
              <w:t>C</w:t>
            </w:r>
          </w:p>
        </w:tc>
        <w:tc>
          <w:tcPr>
            <w:tcW w:w="288" w:type="dxa"/>
          </w:tcPr>
          <w:p>
            <w:pPr>
              <w:pStyle w:val="TableParagraph"/>
              <w:spacing w:line="149" w:lineRule="exact" w:before="42"/>
              <w:ind w:left="19"/>
              <w:jc w:val="center"/>
              <w:rPr>
                <w:sz w:val="16"/>
              </w:rPr>
            </w:pPr>
            <w:r>
              <w:rPr>
                <w:color w:val="231F20"/>
                <w:w w:val="71"/>
                <w:sz w:val="16"/>
              </w:rPr>
              <w:t>X</w:t>
            </w:r>
          </w:p>
        </w:tc>
        <w:tc>
          <w:tcPr>
            <w:tcW w:w="288" w:type="dxa"/>
          </w:tcPr>
          <w:p>
            <w:pPr>
              <w:pStyle w:val="TableParagraph"/>
              <w:spacing w:line="149" w:lineRule="exact" w:before="42"/>
              <w:ind w:right="89"/>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49" w:lineRule="exact" w:before="42"/>
              <w:ind w:left="19"/>
              <w:jc w:val="center"/>
              <w:rPr>
                <w:sz w:val="16"/>
              </w:rPr>
            </w:pPr>
            <w:r>
              <w:rPr>
                <w:color w:val="231F20"/>
                <w:w w:val="68"/>
                <w:sz w:val="16"/>
              </w:rPr>
              <w:t>E</w:t>
            </w:r>
          </w:p>
        </w:tc>
        <w:tc>
          <w:tcPr>
            <w:tcW w:w="288" w:type="dxa"/>
          </w:tcPr>
          <w:p>
            <w:pPr>
              <w:pStyle w:val="TableParagraph"/>
              <w:spacing w:line="149" w:lineRule="exact" w:before="42"/>
              <w:ind w:left="19"/>
              <w:jc w:val="center"/>
              <w:rPr>
                <w:sz w:val="16"/>
              </w:rPr>
            </w:pPr>
            <w:r>
              <w:rPr>
                <w:color w:val="231F20"/>
                <w:w w:val="68"/>
                <w:sz w:val="16"/>
              </w:rPr>
              <w:t>E</w:t>
            </w:r>
          </w:p>
        </w:tc>
        <w:tc>
          <w:tcPr>
            <w:tcW w:w="288" w:type="dxa"/>
          </w:tcPr>
          <w:p>
            <w:pPr>
              <w:pStyle w:val="TableParagraph"/>
              <w:spacing w:line="149" w:lineRule="exact" w:before="42"/>
              <w:ind w:left="19"/>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49" w:lineRule="exact" w:before="42"/>
              <w:ind w:left="5"/>
              <w:rPr>
                <w:sz w:val="16"/>
              </w:rPr>
            </w:pPr>
            <w:r>
              <w:rPr>
                <w:color w:val="231F20"/>
                <w:w w:val="85"/>
                <w:sz w:val="16"/>
              </w:rPr>
              <w:t>2-CHLOROPHENOL</w:t>
            </w:r>
          </w:p>
        </w:tc>
        <w:tc>
          <w:tcPr>
            <w:tcW w:w="288" w:type="dxa"/>
          </w:tcPr>
          <w:p>
            <w:pPr>
              <w:pStyle w:val="TableParagraph"/>
              <w:spacing w:line="149" w:lineRule="exact" w:before="42"/>
              <w:ind w:left="111"/>
              <w:rPr>
                <w:sz w:val="16"/>
              </w:rPr>
            </w:pPr>
            <w:r>
              <w:rPr>
                <w:color w:val="231F20"/>
                <w:w w:val="71"/>
                <w:sz w:val="16"/>
              </w:rPr>
              <w:t>X</w:t>
            </w:r>
          </w:p>
        </w:tc>
        <w:tc>
          <w:tcPr>
            <w:tcW w:w="288" w:type="dxa"/>
          </w:tcPr>
          <w:p>
            <w:pPr>
              <w:pStyle w:val="TableParagraph"/>
              <w:spacing w:line="149" w:lineRule="exact" w:before="42"/>
              <w:ind w:left="20"/>
              <w:jc w:val="center"/>
              <w:rPr>
                <w:sz w:val="16"/>
              </w:rPr>
            </w:pPr>
            <w:r>
              <w:rPr>
                <w:color w:val="231F20"/>
                <w:w w:val="71"/>
                <w:sz w:val="16"/>
              </w:rPr>
              <w:t>X</w:t>
            </w:r>
          </w:p>
        </w:tc>
        <w:tc>
          <w:tcPr>
            <w:tcW w:w="288" w:type="dxa"/>
          </w:tcPr>
          <w:p>
            <w:pPr>
              <w:pStyle w:val="TableParagraph"/>
              <w:spacing w:line="149" w:lineRule="exact" w:before="42"/>
              <w:ind w:left="111"/>
              <w:rPr>
                <w:sz w:val="16"/>
              </w:rPr>
            </w:pPr>
            <w:r>
              <w:rPr>
                <w:color w:val="231F20"/>
                <w:w w:val="71"/>
                <w:sz w:val="16"/>
              </w:rPr>
              <w:t>X</w:t>
            </w:r>
          </w:p>
        </w:tc>
        <w:tc>
          <w:tcPr>
            <w:tcW w:w="288" w:type="dxa"/>
          </w:tcPr>
          <w:p>
            <w:pPr>
              <w:pStyle w:val="TableParagraph"/>
              <w:spacing w:line="149" w:lineRule="exact" w:before="42"/>
              <w:ind w:left="20"/>
              <w:jc w:val="center"/>
              <w:rPr>
                <w:sz w:val="16"/>
              </w:rPr>
            </w:pPr>
            <w:r>
              <w:rPr>
                <w:color w:val="231F20"/>
                <w:w w:val="71"/>
                <w:sz w:val="16"/>
              </w:rPr>
              <w:t>X</w:t>
            </w:r>
          </w:p>
        </w:tc>
        <w:tc>
          <w:tcPr>
            <w:tcW w:w="288" w:type="dxa"/>
          </w:tcPr>
          <w:p>
            <w:pPr>
              <w:pStyle w:val="TableParagraph"/>
              <w:spacing w:line="149" w:lineRule="exact" w:before="42"/>
              <w:ind w:right="88"/>
              <w:jc w:val="right"/>
              <w:rPr>
                <w:sz w:val="16"/>
              </w:rPr>
            </w:pPr>
            <w:r>
              <w:rPr>
                <w:color w:val="231F20"/>
                <w:w w:val="71"/>
                <w:sz w:val="16"/>
              </w:rPr>
              <w:t>X</w:t>
            </w:r>
          </w:p>
        </w:tc>
        <w:tc>
          <w:tcPr>
            <w:tcW w:w="288" w:type="dxa"/>
          </w:tcPr>
          <w:p>
            <w:pPr>
              <w:pStyle w:val="TableParagraph"/>
              <w:spacing w:line="149" w:lineRule="exact" w:before="42"/>
              <w:ind w:left="111"/>
              <w:rPr>
                <w:sz w:val="16"/>
              </w:rPr>
            </w:pPr>
            <w:r>
              <w:rPr>
                <w:color w:val="231F20"/>
                <w:w w:val="71"/>
                <w:sz w:val="16"/>
              </w:rPr>
              <w:t>X</w:t>
            </w:r>
          </w:p>
        </w:tc>
        <w:tc>
          <w:tcPr>
            <w:tcW w:w="288" w:type="dxa"/>
          </w:tcPr>
          <w:p>
            <w:pPr>
              <w:pStyle w:val="TableParagraph"/>
              <w:spacing w:line="149" w:lineRule="exact" w:before="42"/>
              <w:ind w:left="20"/>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49" w:lineRule="exact" w:before="42"/>
              <w:ind w:right="88"/>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49" w:lineRule="exact" w:before="32"/>
              <w:ind w:left="4"/>
              <w:rPr>
                <w:sz w:val="16"/>
              </w:rPr>
            </w:pPr>
            <w:r>
              <w:rPr>
                <w:color w:val="231F20"/>
                <w:w w:val="80"/>
                <w:sz w:val="16"/>
              </w:rPr>
              <w:t>VINYL CYANIDE</w:t>
            </w:r>
          </w:p>
        </w:tc>
        <w:tc>
          <w:tcPr>
            <w:tcW w:w="288" w:type="dxa"/>
          </w:tcPr>
          <w:p>
            <w:pPr>
              <w:pStyle w:val="TableParagraph"/>
              <w:spacing w:line="149" w:lineRule="exact" w:before="32"/>
              <w:ind w:right="89"/>
              <w:jc w:val="right"/>
              <w:rPr>
                <w:sz w:val="16"/>
              </w:rPr>
            </w:pPr>
            <w:r>
              <w:rPr>
                <w:color w:val="231F20"/>
                <w:w w:val="71"/>
                <w:sz w:val="16"/>
              </w:rPr>
              <w:t>X</w:t>
            </w:r>
          </w:p>
        </w:tc>
        <w:tc>
          <w:tcPr>
            <w:tcW w:w="288" w:type="dxa"/>
          </w:tcPr>
          <w:p>
            <w:pPr>
              <w:pStyle w:val="TableParagraph"/>
              <w:spacing w:line="149" w:lineRule="exact" w:before="32"/>
              <w:ind w:left="110"/>
              <w:rPr>
                <w:sz w:val="16"/>
              </w:rPr>
            </w:pPr>
            <w:r>
              <w:rPr>
                <w:color w:val="231F20"/>
                <w:w w:val="71"/>
                <w:sz w:val="16"/>
              </w:rPr>
              <w:t>X</w:t>
            </w:r>
          </w:p>
        </w:tc>
        <w:tc>
          <w:tcPr>
            <w:tcW w:w="288" w:type="dxa"/>
          </w:tcPr>
          <w:p>
            <w:pPr>
              <w:pStyle w:val="TableParagraph"/>
              <w:spacing w:line="149" w:lineRule="exact" w:before="32"/>
              <w:ind w:left="19"/>
              <w:jc w:val="center"/>
              <w:rPr>
                <w:sz w:val="16"/>
              </w:rPr>
            </w:pPr>
            <w:r>
              <w:rPr>
                <w:color w:val="231F20"/>
                <w:w w:val="65"/>
                <w:sz w:val="16"/>
              </w:rPr>
              <w:t>G</w:t>
            </w:r>
          </w:p>
        </w:tc>
        <w:tc>
          <w:tcPr>
            <w:tcW w:w="288" w:type="dxa"/>
          </w:tcPr>
          <w:p>
            <w:pPr>
              <w:pStyle w:val="TableParagraph"/>
              <w:spacing w:line="149" w:lineRule="exact" w:before="32"/>
              <w:ind w:left="110"/>
              <w:rPr>
                <w:sz w:val="16"/>
              </w:rPr>
            </w:pPr>
            <w:r>
              <w:rPr>
                <w:color w:val="231F20"/>
                <w:w w:val="71"/>
                <w:sz w:val="16"/>
              </w:rPr>
              <w:t>X</w:t>
            </w:r>
          </w:p>
        </w:tc>
        <w:tc>
          <w:tcPr>
            <w:tcW w:w="288" w:type="dxa"/>
          </w:tcPr>
          <w:p>
            <w:pPr>
              <w:pStyle w:val="TableParagraph"/>
              <w:spacing w:line="149" w:lineRule="exact" w:before="32"/>
              <w:ind w:left="19"/>
              <w:jc w:val="center"/>
              <w:rPr>
                <w:sz w:val="16"/>
              </w:rPr>
            </w:pPr>
            <w:r>
              <w:rPr>
                <w:color w:val="231F20"/>
                <w:w w:val="71"/>
                <w:sz w:val="16"/>
              </w:rPr>
              <w:t>X</w:t>
            </w:r>
          </w:p>
        </w:tc>
        <w:tc>
          <w:tcPr>
            <w:tcW w:w="288" w:type="dxa"/>
          </w:tcPr>
          <w:p>
            <w:pPr>
              <w:pStyle w:val="TableParagraph"/>
              <w:spacing w:line="149" w:lineRule="exact" w:before="32"/>
              <w:ind w:right="86"/>
              <w:jc w:val="right"/>
              <w:rPr>
                <w:sz w:val="16"/>
              </w:rPr>
            </w:pPr>
            <w:r>
              <w:rPr>
                <w:color w:val="231F20"/>
                <w:w w:val="65"/>
                <w:sz w:val="16"/>
              </w:rPr>
              <w:t>G</w:t>
            </w:r>
          </w:p>
        </w:tc>
        <w:tc>
          <w:tcPr>
            <w:tcW w:w="288" w:type="dxa"/>
          </w:tcPr>
          <w:p>
            <w:pPr>
              <w:pStyle w:val="TableParagraph"/>
              <w:spacing w:line="149" w:lineRule="exact" w:before="32"/>
              <w:ind w:left="113"/>
              <w:rPr>
                <w:sz w:val="16"/>
              </w:rPr>
            </w:pPr>
            <w:r>
              <w:rPr>
                <w:color w:val="231F20"/>
                <w:w w:val="72"/>
                <w:sz w:val="16"/>
              </w:rPr>
              <w:t>F</w:t>
            </w:r>
          </w:p>
        </w:tc>
        <w:tc>
          <w:tcPr>
            <w:tcW w:w="288" w:type="dxa"/>
          </w:tcPr>
          <w:p>
            <w:pPr>
              <w:pStyle w:val="TableParagraph"/>
              <w:spacing w:line="149" w:lineRule="exact" w:before="32"/>
              <w:ind w:left="19"/>
              <w:jc w:val="center"/>
              <w:rPr>
                <w:sz w:val="16"/>
              </w:rPr>
            </w:pPr>
            <w:r>
              <w:rPr>
                <w:color w:val="231F20"/>
                <w:w w:val="68"/>
                <w:sz w:val="16"/>
              </w:rPr>
              <w:t>E</w:t>
            </w: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left="19"/>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49" w:lineRule="exact" w:before="32"/>
              <w:ind w:left="5"/>
              <w:rPr>
                <w:sz w:val="16"/>
              </w:rPr>
            </w:pPr>
            <w:r>
              <w:rPr>
                <w:color w:val="231F20"/>
                <w:w w:val="85"/>
                <w:sz w:val="16"/>
              </w:rPr>
              <w:t>2-CHLOROPROPANE</w:t>
            </w:r>
          </w:p>
        </w:tc>
        <w:tc>
          <w:tcPr>
            <w:tcW w:w="288" w:type="dxa"/>
          </w:tcPr>
          <w:p>
            <w:pPr>
              <w:pStyle w:val="TableParagraph"/>
              <w:spacing w:line="149" w:lineRule="exact" w:before="32"/>
              <w:ind w:left="111"/>
              <w:rPr>
                <w:sz w:val="16"/>
              </w:rPr>
            </w:pPr>
            <w:r>
              <w:rPr>
                <w:color w:val="231F20"/>
                <w:w w:val="71"/>
                <w:sz w:val="16"/>
              </w:rPr>
              <w:t>X</w:t>
            </w:r>
          </w:p>
        </w:tc>
        <w:tc>
          <w:tcPr>
            <w:tcW w:w="288" w:type="dxa"/>
          </w:tcPr>
          <w:p>
            <w:pPr>
              <w:pStyle w:val="TableParagraph"/>
              <w:spacing w:line="149" w:lineRule="exact" w:before="32"/>
              <w:ind w:left="20"/>
              <w:jc w:val="center"/>
              <w:rPr>
                <w:sz w:val="16"/>
              </w:rPr>
            </w:pPr>
            <w:r>
              <w:rPr>
                <w:color w:val="231F20"/>
                <w:w w:val="71"/>
                <w:sz w:val="16"/>
              </w:rPr>
              <w:t>X</w:t>
            </w:r>
          </w:p>
        </w:tc>
        <w:tc>
          <w:tcPr>
            <w:tcW w:w="288" w:type="dxa"/>
          </w:tcPr>
          <w:p>
            <w:pPr>
              <w:pStyle w:val="TableParagraph"/>
              <w:spacing w:line="149" w:lineRule="exact" w:before="32"/>
              <w:ind w:left="111"/>
              <w:rPr>
                <w:sz w:val="16"/>
              </w:rPr>
            </w:pPr>
            <w:r>
              <w:rPr>
                <w:color w:val="231F20"/>
                <w:w w:val="71"/>
                <w:sz w:val="16"/>
              </w:rPr>
              <w:t>X</w:t>
            </w:r>
          </w:p>
        </w:tc>
        <w:tc>
          <w:tcPr>
            <w:tcW w:w="288" w:type="dxa"/>
          </w:tcPr>
          <w:p>
            <w:pPr>
              <w:pStyle w:val="TableParagraph"/>
              <w:spacing w:line="149" w:lineRule="exact" w:before="32"/>
              <w:ind w:left="20"/>
              <w:jc w:val="center"/>
              <w:rPr>
                <w:sz w:val="16"/>
              </w:rPr>
            </w:pPr>
            <w:r>
              <w:rPr>
                <w:color w:val="231F20"/>
                <w:w w:val="71"/>
                <w:sz w:val="16"/>
              </w:rPr>
              <w:t>X</w:t>
            </w:r>
          </w:p>
        </w:tc>
        <w:tc>
          <w:tcPr>
            <w:tcW w:w="288" w:type="dxa"/>
          </w:tcPr>
          <w:p>
            <w:pPr>
              <w:pStyle w:val="TableParagraph"/>
              <w:spacing w:line="149" w:lineRule="exact" w:before="32"/>
              <w:ind w:right="88"/>
              <w:jc w:val="right"/>
              <w:rPr>
                <w:sz w:val="16"/>
              </w:rPr>
            </w:pPr>
            <w:r>
              <w:rPr>
                <w:color w:val="231F20"/>
                <w:w w:val="71"/>
                <w:sz w:val="16"/>
              </w:rPr>
              <w:t>X</w:t>
            </w:r>
          </w:p>
        </w:tc>
        <w:tc>
          <w:tcPr>
            <w:tcW w:w="288" w:type="dxa"/>
          </w:tcPr>
          <w:p>
            <w:pPr>
              <w:pStyle w:val="TableParagraph"/>
              <w:spacing w:line="149" w:lineRule="exact" w:before="32"/>
              <w:ind w:left="111"/>
              <w:rPr>
                <w:sz w:val="16"/>
              </w:rPr>
            </w:pPr>
            <w:r>
              <w:rPr>
                <w:color w:val="231F20"/>
                <w:w w:val="71"/>
                <w:sz w:val="16"/>
              </w:rPr>
              <w:t>X</w:t>
            </w:r>
          </w:p>
        </w:tc>
        <w:tc>
          <w:tcPr>
            <w:tcW w:w="288" w:type="dxa"/>
          </w:tcPr>
          <w:p>
            <w:pPr>
              <w:pStyle w:val="TableParagraph"/>
              <w:spacing w:line="149" w:lineRule="exact" w:before="32"/>
              <w:ind w:left="21"/>
              <w:jc w:val="center"/>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49" w:lineRule="exact" w:before="32"/>
              <w:ind w:right="88"/>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49" w:lineRule="exact" w:before="32"/>
              <w:ind w:left="4"/>
              <w:rPr>
                <w:sz w:val="16"/>
              </w:rPr>
            </w:pPr>
            <w:r>
              <w:rPr>
                <w:color w:val="231F20"/>
                <w:w w:val="90"/>
                <w:sz w:val="16"/>
              </w:rPr>
              <w:t>VINYL ETHER (Divinyl ether)</w:t>
            </w:r>
          </w:p>
        </w:tc>
        <w:tc>
          <w:tcPr>
            <w:tcW w:w="288" w:type="dxa"/>
          </w:tcPr>
          <w:p>
            <w:pPr>
              <w:pStyle w:val="TableParagraph"/>
              <w:spacing w:line="149" w:lineRule="exact" w:before="32"/>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49" w:lineRule="exact" w:before="32"/>
              <w:ind w:left="20"/>
              <w:jc w:val="center"/>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line="149" w:lineRule="exact" w:before="32"/>
              <w:ind w:left="19"/>
              <w:jc w:val="center"/>
              <w:rPr>
                <w:sz w:val="16"/>
              </w:rPr>
            </w:pPr>
            <w:r>
              <w:rPr>
                <w:color w:val="231F20"/>
                <w:w w:val="65"/>
                <w:sz w:val="16"/>
              </w:rPr>
              <w:t>G</w:t>
            </w:r>
          </w:p>
        </w:tc>
        <w:tc>
          <w:tcPr>
            <w:tcW w:w="288" w:type="dxa"/>
          </w:tcPr>
          <w:p>
            <w:pPr>
              <w:pStyle w:val="TableParagraph"/>
              <w:spacing w:line="149" w:lineRule="exact" w:before="32"/>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49" w:lineRule="exact" w:before="32"/>
              <w:ind w:left="20"/>
              <w:jc w:val="center"/>
              <w:rPr>
                <w:sz w:val="16"/>
              </w:rPr>
            </w:pPr>
            <w:r>
              <w:rPr>
                <w:color w:val="231F20"/>
                <w:w w:val="65"/>
                <w:sz w:val="16"/>
              </w:rPr>
              <w:t>G</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49" w:lineRule="exact" w:before="32"/>
              <w:ind w:left="5"/>
              <w:rPr>
                <w:sz w:val="16"/>
              </w:rPr>
            </w:pPr>
            <w:r>
              <w:rPr>
                <w:color w:val="231F20"/>
                <w:w w:val="85"/>
                <w:sz w:val="16"/>
              </w:rPr>
              <w:t>2-ETHOXYETHANOL</w:t>
            </w:r>
          </w:p>
        </w:tc>
        <w:tc>
          <w:tcPr>
            <w:tcW w:w="288" w:type="dxa"/>
          </w:tcPr>
          <w:p>
            <w:pPr>
              <w:pStyle w:val="TableParagraph"/>
              <w:spacing w:line="149" w:lineRule="exact" w:before="32"/>
              <w:ind w:left="110"/>
              <w:rPr>
                <w:sz w:val="16"/>
              </w:rPr>
            </w:pPr>
            <w:r>
              <w:rPr>
                <w:color w:val="231F20"/>
                <w:w w:val="68"/>
                <w:sz w:val="16"/>
              </w:rPr>
              <w:t>C</w:t>
            </w:r>
          </w:p>
        </w:tc>
        <w:tc>
          <w:tcPr>
            <w:tcW w:w="288" w:type="dxa"/>
          </w:tcPr>
          <w:p>
            <w:pPr>
              <w:pStyle w:val="TableParagraph"/>
              <w:spacing w:line="149" w:lineRule="exact" w:before="32"/>
              <w:ind w:left="20"/>
              <w:jc w:val="center"/>
              <w:rPr>
                <w:sz w:val="16"/>
              </w:rPr>
            </w:pPr>
            <w:r>
              <w:rPr>
                <w:color w:val="231F20"/>
                <w:w w:val="71"/>
                <w:sz w:val="16"/>
              </w:rPr>
              <w:t>X</w:t>
            </w:r>
          </w:p>
        </w:tc>
        <w:tc>
          <w:tcPr>
            <w:tcW w:w="288" w:type="dxa"/>
          </w:tcPr>
          <w:p>
            <w:pPr>
              <w:pStyle w:val="TableParagraph"/>
              <w:spacing w:line="149" w:lineRule="exact" w:before="32"/>
              <w:ind w:left="111"/>
              <w:rPr>
                <w:sz w:val="16"/>
              </w:rPr>
            </w:pPr>
            <w:r>
              <w:rPr>
                <w:color w:val="231F20"/>
                <w:w w:val="71"/>
                <w:sz w:val="16"/>
              </w:rPr>
              <w:t>X</w:t>
            </w:r>
          </w:p>
        </w:tc>
        <w:tc>
          <w:tcPr>
            <w:tcW w:w="288" w:type="dxa"/>
          </w:tcPr>
          <w:p>
            <w:pPr>
              <w:pStyle w:val="TableParagraph"/>
              <w:spacing w:line="149" w:lineRule="exact" w:before="32"/>
              <w:ind w:left="20"/>
              <w:jc w:val="center"/>
              <w:rPr>
                <w:sz w:val="16"/>
              </w:rPr>
            </w:pPr>
            <w:r>
              <w:rPr>
                <w:color w:val="231F20"/>
                <w:w w:val="68"/>
                <w:sz w:val="16"/>
              </w:rPr>
              <w:t>C</w:t>
            </w:r>
          </w:p>
        </w:tc>
        <w:tc>
          <w:tcPr>
            <w:tcW w:w="288" w:type="dxa"/>
          </w:tcPr>
          <w:p>
            <w:pPr>
              <w:pStyle w:val="TableParagraph"/>
              <w:spacing w:line="149" w:lineRule="exact" w:before="32"/>
              <w:ind w:right="87"/>
              <w:jc w:val="right"/>
              <w:rPr>
                <w:sz w:val="16"/>
              </w:rPr>
            </w:pPr>
            <w:r>
              <w:rPr>
                <w:color w:val="231F20"/>
                <w:w w:val="68"/>
                <w:sz w:val="16"/>
              </w:rPr>
              <w:t>C</w:t>
            </w:r>
          </w:p>
        </w:tc>
        <w:tc>
          <w:tcPr>
            <w:tcW w:w="288" w:type="dxa"/>
          </w:tcPr>
          <w:p>
            <w:pPr>
              <w:pStyle w:val="TableParagraph"/>
              <w:spacing w:line="149" w:lineRule="exact" w:before="32"/>
              <w:ind w:left="111"/>
              <w:rPr>
                <w:sz w:val="16"/>
              </w:rPr>
            </w:pPr>
            <w:r>
              <w:rPr>
                <w:color w:val="231F20"/>
                <w:w w:val="71"/>
                <w:sz w:val="16"/>
              </w:rPr>
              <w:t>X</w:t>
            </w:r>
          </w:p>
        </w:tc>
        <w:tc>
          <w:tcPr>
            <w:tcW w:w="288" w:type="dxa"/>
          </w:tcPr>
          <w:p>
            <w:pPr>
              <w:pStyle w:val="TableParagraph"/>
              <w:spacing w:line="149" w:lineRule="exact" w:before="32"/>
              <w:ind w:left="20"/>
              <w:jc w:val="center"/>
              <w:rPr>
                <w:sz w:val="16"/>
              </w:rPr>
            </w:pPr>
            <w:r>
              <w:rPr>
                <w:color w:val="231F20"/>
                <w:w w:val="71"/>
                <w:sz w:val="16"/>
              </w:rPr>
              <w:t>X</w:t>
            </w: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right="87"/>
              <w:jc w:val="right"/>
              <w:rPr>
                <w:sz w:val="16"/>
              </w:rPr>
            </w:pPr>
            <w:r>
              <w:rPr>
                <w:color w:val="231F20"/>
                <w:w w:val="68"/>
                <w:sz w:val="16"/>
              </w:rPr>
              <w:t>C</w:t>
            </w:r>
          </w:p>
        </w:tc>
      </w:tr>
      <w:tr>
        <w:trPr>
          <w:trHeight w:val="201" w:hRule="atLeast"/>
        </w:trPr>
        <w:tc>
          <w:tcPr>
            <w:tcW w:w="2227" w:type="dxa"/>
            <w:tcBorders>
              <w:left w:val="nil"/>
            </w:tcBorders>
          </w:tcPr>
          <w:p>
            <w:pPr>
              <w:pStyle w:val="TableParagraph"/>
              <w:spacing w:line="149" w:lineRule="exact" w:before="32"/>
              <w:ind w:left="5"/>
              <w:rPr>
                <w:sz w:val="16"/>
              </w:rPr>
            </w:pPr>
            <w:r>
              <w:rPr>
                <w:color w:val="231F20"/>
                <w:w w:val="80"/>
                <w:sz w:val="16"/>
              </w:rPr>
              <w:t>VINYL STYRENE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49" w:lineRule="exact" w:before="32"/>
              <w:ind w:left="5"/>
              <w:rPr>
                <w:sz w:val="16"/>
              </w:rPr>
            </w:pPr>
            <w:r>
              <w:rPr>
                <w:color w:val="231F20"/>
                <w:w w:val="80"/>
                <w:sz w:val="16"/>
              </w:rPr>
              <w:t>2-ETHOXYETHYL ACETATE</w:t>
            </w:r>
          </w:p>
        </w:tc>
        <w:tc>
          <w:tcPr>
            <w:tcW w:w="288" w:type="dxa"/>
          </w:tcPr>
          <w:p>
            <w:pPr>
              <w:pStyle w:val="TableParagraph"/>
              <w:spacing w:line="149" w:lineRule="exact" w:before="32"/>
              <w:ind w:left="110"/>
              <w:rPr>
                <w:sz w:val="16"/>
              </w:rPr>
            </w:pPr>
            <w:r>
              <w:rPr>
                <w:color w:val="231F20"/>
                <w:w w:val="68"/>
                <w:sz w:val="16"/>
              </w:rPr>
              <w:t>C</w:t>
            </w:r>
          </w:p>
        </w:tc>
        <w:tc>
          <w:tcPr>
            <w:tcW w:w="288" w:type="dxa"/>
          </w:tcPr>
          <w:p>
            <w:pPr>
              <w:pStyle w:val="TableParagraph"/>
              <w:spacing w:line="149" w:lineRule="exact" w:before="32"/>
              <w:ind w:left="20"/>
              <w:jc w:val="center"/>
              <w:rPr>
                <w:sz w:val="16"/>
              </w:rPr>
            </w:pPr>
            <w:r>
              <w:rPr>
                <w:color w:val="231F20"/>
                <w:w w:val="71"/>
                <w:sz w:val="16"/>
              </w:rPr>
              <w:t>X</w:t>
            </w:r>
          </w:p>
        </w:tc>
        <w:tc>
          <w:tcPr>
            <w:tcW w:w="288" w:type="dxa"/>
          </w:tcPr>
          <w:p>
            <w:pPr>
              <w:pStyle w:val="TableParagraph"/>
              <w:spacing w:line="149" w:lineRule="exact" w:before="32"/>
              <w:ind w:left="111"/>
              <w:rPr>
                <w:sz w:val="16"/>
              </w:rPr>
            </w:pPr>
            <w:r>
              <w:rPr>
                <w:color w:val="231F20"/>
                <w:w w:val="71"/>
                <w:sz w:val="16"/>
              </w:rPr>
              <w:t>X</w:t>
            </w:r>
          </w:p>
        </w:tc>
        <w:tc>
          <w:tcPr>
            <w:tcW w:w="288" w:type="dxa"/>
          </w:tcPr>
          <w:p>
            <w:pPr>
              <w:pStyle w:val="TableParagraph"/>
              <w:spacing w:line="149" w:lineRule="exact" w:before="32"/>
              <w:ind w:left="20"/>
              <w:jc w:val="center"/>
              <w:rPr>
                <w:sz w:val="16"/>
              </w:rPr>
            </w:pPr>
            <w:r>
              <w:rPr>
                <w:color w:val="231F20"/>
                <w:w w:val="65"/>
                <w:sz w:val="16"/>
              </w:rPr>
              <w:t>G</w:t>
            </w:r>
          </w:p>
        </w:tc>
        <w:tc>
          <w:tcPr>
            <w:tcW w:w="288" w:type="dxa"/>
          </w:tcPr>
          <w:p>
            <w:pPr>
              <w:pStyle w:val="TableParagraph"/>
              <w:spacing w:line="149" w:lineRule="exact" w:before="32"/>
              <w:ind w:right="88"/>
              <w:jc w:val="right"/>
              <w:rPr>
                <w:sz w:val="16"/>
              </w:rPr>
            </w:pPr>
            <w:r>
              <w:rPr>
                <w:color w:val="231F20"/>
                <w:w w:val="71"/>
                <w:sz w:val="16"/>
              </w:rPr>
              <w:t>X</w:t>
            </w:r>
          </w:p>
        </w:tc>
        <w:tc>
          <w:tcPr>
            <w:tcW w:w="288" w:type="dxa"/>
          </w:tcPr>
          <w:p>
            <w:pPr>
              <w:pStyle w:val="TableParagraph"/>
              <w:spacing w:line="149" w:lineRule="exact" w:before="32"/>
              <w:ind w:left="110"/>
              <w:rPr>
                <w:sz w:val="16"/>
              </w:rPr>
            </w:pPr>
            <w:r>
              <w:rPr>
                <w:color w:val="231F20"/>
                <w:w w:val="68"/>
                <w:sz w:val="16"/>
              </w:rPr>
              <w:t>C</w:t>
            </w:r>
          </w:p>
        </w:tc>
        <w:tc>
          <w:tcPr>
            <w:tcW w:w="288" w:type="dxa"/>
          </w:tcPr>
          <w:p>
            <w:pPr>
              <w:pStyle w:val="TableParagraph"/>
              <w:spacing w:before="0"/>
              <w:rPr>
                <w:rFonts w:ascii="Times New Roman"/>
                <w:sz w:val="14"/>
              </w:rPr>
            </w:pP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right="88"/>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48" w:lineRule="exact" w:before="32"/>
              <w:ind w:left="5"/>
              <w:rPr>
                <w:sz w:val="16"/>
              </w:rPr>
            </w:pPr>
            <w:r>
              <w:rPr>
                <w:color w:val="231F20"/>
                <w:w w:val="80"/>
                <w:sz w:val="16"/>
              </w:rPr>
              <w:t>VINYL TOLUENE</w:t>
            </w:r>
          </w:p>
        </w:tc>
        <w:tc>
          <w:tcPr>
            <w:tcW w:w="288" w:type="dxa"/>
          </w:tcPr>
          <w:p>
            <w:pPr>
              <w:pStyle w:val="TableParagraph"/>
              <w:spacing w:line="148" w:lineRule="exact" w:before="32"/>
              <w:ind w:right="88"/>
              <w:jc w:val="right"/>
              <w:rPr>
                <w:sz w:val="16"/>
              </w:rPr>
            </w:pPr>
            <w:r>
              <w:rPr>
                <w:color w:val="231F20"/>
                <w:w w:val="71"/>
                <w:sz w:val="16"/>
              </w:rPr>
              <w:t>X</w:t>
            </w:r>
          </w:p>
        </w:tc>
        <w:tc>
          <w:tcPr>
            <w:tcW w:w="288" w:type="dxa"/>
          </w:tcPr>
          <w:p>
            <w:pPr>
              <w:pStyle w:val="TableParagraph"/>
              <w:spacing w:line="148" w:lineRule="exact" w:before="32"/>
              <w:ind w:left="111"/>
              <w:rPr>
                <w:sz w:val="16"/>
              </w:rPr>
            </w:pPr>
            <w:r>
              <w:rPr>
                <w:color w:val="231F20"/>
                <w:w w:val="71"/>
                <w:sz w:val="16"/>
              </w:rPr>
              <w:t>X</w:t>
            </w:r>
          </w:p>
        </w:tc>
        <w:tc>
          <w:tcPr>
            <w:tcW w:w="288" w:type="dxa"/>
          </w:tcPr>
          <w:p>
            <w:pPr>
              <w:pStyle w:val="TableParagraph"/>
              <w:spacing w:line="148" w:lineRule="exact" w:before="32"/>
              <w:ind w:left="20"/>
              <w:jc w:val="center"/>
              <w:rPr>
                <w:sz w:val="16"/>
              </w:rPr>
            </w:pPr>
            <w:r>
              <w:rPr>
                <w:color w:val="231F20"/>
                <w:w w:val="71"/>
                <w:sz w:val="16"/>
              </w:rPr>
              <w:t>X</w:t>
            </w:r>
          </w:p>
        </w:tc>
        <w:tc>
          <w:tcPr>
            <w:tcW w:w="288" w:type="dxa"/>
          </w:tcPr>
          <w:p>
            <w:pPr>
              <w:pStyle w:val="TableParagraph"/>
              <w:spacing w:line="148" w:lineRule="exact" w:before="32"/>
              <w:ind w:left="111"/>
              <w:rPr>
                <w:sz w:val="16"/>
              </w:rPr>
            </w:pPr>
            <w:r>
              <w:rPr>
                <w:color w:val="231F20"/>
                <w:w w:val="71"/>
                <w:sz w:val="16"/>
              </w:rPr>
              <w:t>X</w:t>
            </w:r>
          </w:p>
        </w:tc>
        <w:tc>
          <w:tcPr>
            <w:tcW w:w="288" w:type="dxa"/>
          </w:tcPr>
          <w:p>
            <w:pPr>
              <w:pStyle w:val="TableParagraph"/>
              <w:spacing w:line="148" w:lineRule="exact" w:before="32"/>
              <w:ind w:left="20"/>
              <w:jc w:val="center"/>
              <w:rPr>
                <w:sz w:val="16"/>
              </w:rPr>
            </w:pPr>
            <w:r>
              <w:rPr>
                <w:color w:val="231F20"/>
                <w:w w:val="71"/>
                <w:sz w:val="16"/>
              </w:rPr>
              <w:t>X</w:t>
            </w:r>
          </w:p>
        </w:tc>
        <w:tc>
          <w:tcPr>
            <w:tcW w:w="288" w:type="dxa"/>
          </w:tcPr>
          <w:p>
            <w:pPr>
              <w:pStyle w:val="TableParagraph"/>
              <w:spacing w:line="148" w:lineRule="exact" w:before="32"/>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48" w:lineRule="exact" w:before="32"/>
              <w:ind w:left="20"/>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49" w:lineRule="exact" w:before="32"/>
              <w:ind w:left="5"/>
              <w:rPr>
                <w:sz w:val="16"/>
              </w:rPr>
            </w:pPr>
            <w:r>
              <w:rPr>
                <w:color w:val="231F20"/>
                <w:w w:val="85"/>
                <w:sz w:val="16"/>
              </w:rPr>
              <w:t>2-ETHYL(BUTYRALDEHYDE)</w:t>
            </w:r>
          </w:p>
        </w:tc>
        <w:tc>
          <w:tcPr>
            <w:tcW w:w="288" w:type="dxa"/>
          </w:tcPr>
          <w:p>
            <w:pPr>
              <w:pStyle w:val="TableParagraph"/>
              <w:spacing w:line="149" w:lineRule="exact" w:before="32"/>
              <w:ind w:left="108"/>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line="149" w:lineRule="exact" w:before="32"/>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49" w:lineRule="exact" w:before="32"/>
              <w:ind w:right="88"/>
              <w:jc w:val="right"/>
              <w:rPr>
                <w:sz w:val="16"/>
              </w:rPr>
            </w:pPr>
            <w:r>
              <w:rPr>
                <w:color w:val="231F20"/>
                <w:w w:val="71"/>
                <w:sz w:val="16"/>
              </w:rPr>
              <w:t>X</w:t>
            </w:r>
          </w:p>
        </w:tc>
        <w:tc>
          <w:tcPr>
            <w:tcW w:w="288" w:type="dxa"/>
          </w:tcPr>
          <w:p>
            <w:pPr>
              <w:pStyle w:val="TableParagraph"/>
              <w:spacing w:line="149" w:lineRule="exact" w:before="32"/>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49" w:lineRule="exact" w:before="32"/>
              <w:ind w:right="88"/>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49" w:lineRule="exact" w:before="32"/>
              <w:ind w:left="5"/>
              <w:rPr>
                <w:sz w:val="16"/>
              </w:rPr>
            </w:pPr>
            <w:r>
              <w:rPr>
                <w:color w:val="231F20"/>
                <w:w w:val="75"/>
                <w:sz w:val="16"/>
              </w:rPr>
              <w:t>VINYL TRICHLORIDE (Trichloroethane)</w:t>
            </w:r>
          </w:p>
        </w:tc>
        <w:tc>
          <w:tcPr>
            <w:tcW w:w="288" w:type="dxa"/>
          </w:tcPr>
          <w:p>
            <w:pPr>
              <w:pStyle w:val="TableParagraph"/>
              <w:spacing w:line="149" w:lineRule="exact" w:before="32"/>
              <w:ind w:right="88"/>
              <w:jc w:val="right"/>
              <w:rPr>
                <w:sz w:val="16"/>
              </w:rPr>
            </w:pPr>
            <w:r>
              <w:rPr>
                <w:color w:val="231F20"/>
                <w:w w:val="71"/>
                <w:sz w:val="16"/>
              </w:rPr>
              <w:t>X</w:t>
            </w:r>
          </w:p>
        </w:tc>
        <w:tc>
          <w:tcPr>
            <w:tcW w:w="288" w:type="dxa"/>
          </w:tcPr>
          <w:p>
            <w:pPr>
              <w:pStyle w:val="TableParagraph"/>
              <w:spacing w:line="149" w:lineRule="exact" w:before="32"/>
              <w:ind w:left="111"/>
              <w:rPr>
                <w:sz w:val="16"/>
              </w:rPr>
            </w:pPr>
            <w:r>
              <w:rPr>
                <w:color w:val="231F20"/>
                <w:w w:val="71"/>
                <w:sz w:val="16"/>
              </w:rPr>
              <w:t>X</w:t>
            </w:r>
          </w:p>
        </w:tc>
        <w:tc>
          <w:tcPr>
            <w:tcW w:w="288" w:type="dxa"/>
          </w:tcPr>
          <w:p>
            <w:pPr>
              <w:pStyle w:val="TableParagraph"/>
              <w:spacing w:line="149" w:lineRule="exact" w:before="32"/>
              <w:ind w:left="20"/>
              <w:jc w:val="center"/>
              <w:rPr>
                <w:sz w:val="16"/>
              </w:rPr>
            </w:pPr>
            <w:r>
              <w:rPr>
                <w:color w:val="231F20"/>
                <w:w w:val="71"/>
                <w:sz w:val="16"/>
              </w:rPr>
              <w:t>X</w:t>
            </w:r>
          </w:p>
        </w:tc>
        <w:tc>
          <w:tcPr>
            <w:tcW w:w="288" w:type="dxa"/>
          </w:tcPr>
          <w:p>
            <w:pPr>
              <w:pStyle w:val="TableParagraph"/>
              <w:spacing w:line="149" w:lineRule="exact" w:before="32"/>
              <w:ind w:left="111"/>
              <w:rPr>
                <w:sz w:val="16"/>
              </w:rPr>
            </w:pPr>
            <w:r>
              <w:rPr>
                <w:color w:val="231F20"/>
                <w:w w:val="71"/>
                <w:sz w:val="16"/>
              </w:rPr>
              <w:t>X</w:t>
            </w:r>
          </w:p>
        </w:tc>
        <w:tc>
          <w:tcPr>
            <w:tcW w:w="288" w:type="dxa"/>
          </w:tcPr>
          <w:p>
            <w:pPr>
              <w:pStyle w:val="TableParagraph"/>
              <w:spacing w:line="149" w:lineRule="exact" w:before="32"/>
              <w:ind w:left="20"/>
              <w:jc w:val="center"/>
              <w:rPr>
                <w:sz w:val="16"/>
              </w:rPr>
            </w:pPr>
            <w:r>
              <w:rPr>
                <w:color w:val="231F20"/>
                <w:w w:val="71"/>
                <w:sz w:val="16"/>
              </w:rPr>
              <w:t>X</w:t>
            </w:r>
          </w:p>
        </w:tc>
        <w:tc>
          <w:tcPr>
            <w:tcW w:w="288" w:type="dxa"/>
          </w:tcPr>
          <w:p>
            <w:pPr>
              <w:pStyle w:val="TableParagraph"/>
              <w:spacing w:line="149" w:lineRule="exact" w:before="32"/>
              <w:ind w:right="88"/>
              <w:jc w:val="right"/>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49" w:lineRule="exact" w:before="32"/>
              <w:ind w:left="20"/>
              <w:jc w:val="center"/>
              <w:rPr>
                <w:sz w:val="16"/>
              </w:rPr>
            </w:pPr>
            <w:r>
              <w:rPr>
                <w:color w:val="231F20"/>
                <w:w w:val="71"/>
                <w:sz w:val="16"/>
              </w:rPr>
              <w:t>X</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49" w:lineRule="exact" w:before="32"/>
              <w:ind w:left="5"/>
              <w:rPr>
                <w:sz w:val="16"/>
              </w:rPr>
            </w:pPr>
            <w:r>
              <w:rPr>
                <w:color w:val="231F20"/>
                <w:w w:val="85"/>
                <w:sz w:val="16"/>
              </w:rPr>
              <w:t>2-ETHYL-1-HEXANOL</w:t>
            </w:r>
          </w:p>
        </w:tc>
        <w:tc>
          <w:tcPr>
            <w:tcW w:w="288" w:type="dxa"/>
          </w:tcPr>
          <w:p>
            <w:pPr>
              <w:pStyle w:val="TableParagraph"/>
              <w:spacing w:line="149" w:lineRule="exact" w:before="32"/>
              <w:ind w:left="110"/>
              <w:rPr>
                <w:sz w:val="16"/>
              </w:rPr>
            </w:pPr>
            <w:r>
              <w:rPr>
                <w:color w:val="231F20"/>
                <w:w w:val="68"/>
                <w:sz w:val="16"/>
              </w:rPr>
              <w:t>C</w:t>
            </w:r>
          </w:p>
        </w:tc>
        <w:tc>
          <w:tcPr>
            <w:tcW w:w="288" w:type="dxa"/>
          </w:tcPr>
          <w:p>
            <w:pPr>
              <w:pStyle w:val="TableParagraph"/>
              <w:spacing w:line="149" w:lineRule="exact" w:before="32"/>
              <w:ind w:left="20"/>
              <w:jc w:val="center"/>
              <w:rPr>
                <w:sz w:val="16"/>
              </w:rPr>
            </w:pPr>
            <w:r>
              <w:rPr>
                <w:color w:val="231F20"/>
                <w:w w:val="68"/>
                <w:sz w:val="16"/>
              </w:rPr>
              <w:t>C</w:t>
            </w:r>
          </w:p>
        </w:tc>
        <w:tc>
          <w:tcPr>
            <w:tcW w:w="288" w:type="dxa"/>
          </w:tcPr>
          <w:p>
            <w:pPr>
              <w:pStyle w:val="TableParagraph"/>
              <w:spacing w:line="149" w:lineRule="exact" w:before="32"/>
              <w:ind w:left="110"/>
              <w:rPr>
                <w:sz w:val="16"/>
              </w:rPr>
            </w:pPr>
            <w:r>
              <w:rPr>
                <w:color w:val="231F20"/>
                <w:w w:val="68"/>
                <w:sz w:val="16"/>
              </w:rPr>
              <w:t>C</w:t>
            </w:r>
          </w:p>
        </w:tc>
        <w:tc>
          <w:tcPr>
            <w:tcW w:w="288" w:type="dxa"/>
          </w:tcPr>
          <w:p>
            <w:pPr>
              <w:pStyle w:val="TableParagraph"/>
              <w:spacing w:line="149" w:lineRule="exact" w:before="32"/>
              <w:ind w:left="21"/>
              <w:jc w:val="center"/>
              <w:rPr>
                <w:sz w:val="16"/>
              </w:rPr>
            </w:pPr>
            <w:r>
              <w:rPr>
                <w:color w:val="231F20"/>
                <w:w w:val="68"/>
                <w:sz w:val="16"/>
              </w:rPr>
              <w:t>C</w:t>
            </w:r>
          </w:p>
        </w:tc>
        <w:tc>
          <w:tcPr>
            <w:tcW w:w="288" w:type="dxa"/>
          </w:tcPr>
          <w:p>
            <w:pPr>
              <w:pStyle w:val="TableParagraph"/>
              <w:spacing w:line="149" w:lineRule="exact" w:before="32"/>
              <w:ind w:right="86"/>
              <w:jc w:val="right"/>
              <w:rPr>
                <w:sz w:val="16"/>
              </w:rPr>
            </w:pPr>
            <w:r>
              <w:rPr>
                <w:color w:val="231F20"/>
                <w:w w:val="68"/>
                <w:sz w:val="16"/>
              </w:rPr>
              <w:t>C</w:t>
            </w:r>
          </w:p>
        </w:tc>
        <w:tc>
          <w:tcPr>
            <w:tcW w:w="288" w:type="dxa"/>
          </w:tcPr>
          <w:p>
            <w:pPr>
              <w:pStyle w:val="TableParagraph"/>
              <w:spacing w:line="149" w:lineRule="exact" w:before="32"/>
              <w:ind w:left="108"/>
              <w:rPr>
                <w:sz w:val="16"/>
              </w:rPr>
            </w:pPr>
            <w:r>
              <w:rPr>
                <w:color w:val="231F20"/>
                <w:w w:val="65"/>
                <w:sz w:val="16"/>
              </w:rPr>
              <w:t>G</w:t>
            </w:r>
          </w:p>
        </w:tc>
        <w:tc>
          <w:tcPr>
            <w:tcW w:w="288" w:type="dxa"/>
          </w:tcPr>
          <w:p>
            <w:pPr>
              <w:pStyle w:val="TableParagraph"/>
              <w:spacing w:line="149" w:lineRule="exact" w:before="32"/>
              <w:ind w:left="21"/>
              <w:jc w:val="center"/>
              <w:rPr>
                <w:sz w:val="16"/>
              </w:rPr>
            </w:pPr>
            <w:r>
              <w:rPr>
                <w:color w:val="231F20"/>
                <w:w w:val="65"/>
                <w:sz w:val="16"/>
              </w:rPr>
              <w:t>G</w:t>
            </w:r>
          </w:p>
        </w:tc>
        <w:tc>
          <w:tcPr>
            <w:tcW w:w="288" w:type="dxa"/>
          </w:tcPr>
          <w:p>
            <w:pPr>
              <w:pStyle w:val="TableParagraph"/>
              <w:spacing w:line="149" w:lineRule="exact" w:before="32"/>
              <w:ind w:left="21"/>
              <w:jc w:val="center"/>
              <w:rPr>
                <w:sz w:val="16"/>
              </w:rPr>
            </w:pPr>
            <w:r>
              <w:rPr>
                <w:color w:val="231F20"/>
                <w:w w:val="68"/>
                <w:sz w:val="16"/>
              </w:rPr>
              <w:t>E</w:t>
            </w:r>
          </w:p>
        </w:tc>
        <w:tc>
          <w:tcPr>
            <w:tcW w:w="288" w:type="dxa"/>
          </w:tcPr>
          <w:p>
            <w:pPr>
              <w:pStyle w:val="TableParagraph"/>
              <w:spacing w:line="149" w:lineRule="exact" w:before="32"/>
              <w:ind w:left="21"/>
              <w:jc w:val="center"/>
              <w:rPr>
                <w:sz w:val="16"/>
              </w:rPr>
            </w:pPr>
            <w:r>
              <w:rPr>
                <w:color w:val="231F20"/>
                <w:w w:val="68"/>
                <w:sz w:val="16"/>
              </w:rPr>
              <w:t>E</w:t>
            </w:r>
          </w:p>
        </w:tc>
        <w:tc>
          <w:tcPr>
            <w:tcW w:w="288" w:type="dxa"/>
          </w:tcPr>
          <w:p>
            <w:pPr>
              <w:pStyle w:val="TableParagraph"/>
              <w:spacing w:line="149" w:lineRule="exact" w:before="32"/>
              <w:ind w:right="86"/>
              <w:jc w:val="right"/>
              <w:rPr>
                <w:sz w:val="16"/>
              </w:rPr>
            </w:pPr>
            <w:r>
              <w:rPr>
                <w:color w:val="231F20"/>
                <w:w w:val="68"/>
                <w:sz w:val="16"/>
              </w:rPr>
              <w:t>C</w:t>
            </w:r>
          </w:p>
        </w:tc>
      </w:tr>
      <w:tr>
        <w:trPr>
          <w:trHeight w:val="201" w:hRule="atLeast"/>
        </w:trPr>
        <w:tc>
          <w:tcPr>
            <w:tcW w:w="2227" w:type="dxa"/>
            <w:tcBorders>
              <w:left w:val="nil"/>
            </w:tcBorders>
          </w:tcPr>
          <w:p>
            <w:pPr>
              <w:pStyle w:val="TableParagraph"/>
              <w:spacing w:line="149" w:lineRule="exact" w:before="32"/>
              <w:ind w:left="5"/>
              <w:rPr>
                <w:sz w:val="16"/>
              </w:rPr>
            </w:pPr>
            <w:r>
              <w:rPr>
                <w:color w:val="231F20"/>
                <w:w w:val="90"/>
                <w:sz w:val="16"/>
              </w:rPr>
              <w:t>VITAL, 4300,5310</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21" w:type="dxa"/>
            <w:vMerge/>
            <w:tcBorders>
              <w:top w:val="nil"/>
              <w:bottom w:val="nil"/>
              <w:right w:val="nil"/>
            </w:tcBorders>
          </w:tcPr>
          <w:p>
            <w:pPr>
              <w:rPr>
                <w:sz w:val="2"/>
                <w:szCs w:val="2"/>
              </w:rPr>
            </w:pPr>
          </w:p>
        </w:tc>
        <w:tc>
          <w:tcPr>
            <w:tcW w:w="2227" w:type="dxa"/>
            <w:vMerge w:val="restart"/>
            <w:tcBorders>
              <w:left w:val="nil"/>
            </w:tcBorders>
          </w:tcPr>
          <w:p>
            <w:pPr>
              <w:pStyle w:val="TableParagraph"/>
              <w:spacing w:before="32"/>
              <w:ind w:left="5"/>
              <w:rPr>
                <w:sz w:val="16"/>
              </w:rPr>
            </w:pPr>
            <w:r>
              <w:rPr>
                <w:color w:val="231F20"/>
                <w:w w:val="85"/>
                <w:sz w:val="16"/>
              </w:rPr>
              <w:t>2-ETHYLHEXANOIC ACID</w:t>
            </w:r>
          </w:p>
          <w:p>
            <w:pPr>
              <w:pStyle w:val="TableParagraph"/>
              <w:spacing w:line="159" w:lineRule="exact" w:before="7"/>
              <w:ind w:left="5"/>
              <w:rPr>
                <w:sz w:val="16"/>
              </w:rPr>
            </w:pPr>
            <w:r>
              <w:rPr>
                <w:color w:val="231F20"/>
                <w:w w:val="90"/>
                <w:sz w:val="16"/>
              </w:rPr>
              <w:t>(Ethylhexoic acid)</w:t>
            </w:r>
          </w:p>
        </w:tc>
        <w:tc>
          <w:tcPr>
            <w:tcW w:w="288" w:type="dxa"/>
            <w:vMerge w:val="restart"/>
          </w:tcPr>
          <w:p>
            <w:pPr>
              <w:pStyle w:val="TableParagraph"/>
              <w:spacing w:before="4"/>
              <w:rPr>
                <w:b/>
                <w:sz w:val="19"/>
              </w:rPr>
            </w:pPr>
          </w:p>
          <w:p>
            <w:pPr>
              <w:pStyle w:val="TableParagraph"/>
              <w:spacing w:line="159" w:lineRule="exact" w:before="0"/>
              <w:ind w:left="19"/>
              <w:jc w:val="center"/>
              <w:rPr>
                <w:sz w:val="16"/>
              </w:rPr>
            </w:pPr>
            <w:r>
              <w:rPr>
                <w:color w:val="231F20"/>
                <w:w w:val="72"/>
                <w:sz w:val="16"/>
              </w:rPr>
              <w:t>F</w:t>
            </w: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4"/>
              <w:rPr>
                <w:b/>
                <w:sz w:val="19"/>
              </w:rPr>
            </w:pPr>
          </w:p>
          <w:p>
            <w:pPr>
              <w:pStyle w:val="TableParagraph"/>
              <w:spacing w:line="159" w:lineRule="exact" w:before="0"/>
              <w:ind w:left="108"/>
              <w:rPr>
                <w:sz w:val="16"/>
              </w:rPr>
            </w:pPr>
            <w:r>
              <w:rPr>
                <w:color w:val="231F20"/>
                <w:w w:val="65"/>
                <w:sz w:val="16"/>
              </w:rPr>
              <w:t>G</w:t>
            </w: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4"/>
              <w:rPr>
                <w:b/>
                <w:sz w:val="19"/>
              </w:rPr>
            </w:pPr>
          </w:p>
          <w:p>
            <w:pPr>
              <w:pStyle w:val="TableParagraph"/>
              <w:spacing w:line="159" w:lineRule="exact" w:before="0"/>
              <w:ind w:left="19"/>
              <w:jc w:val="center"/>
              <w:rPr>
                <w:sz w:val="16"/>
              </w:rPr>
            </w:pPr>
            <w:r>
              <w:rPr>
                <w:color w:val="231F20"/>
                <w:w w:val="72"/>
                <w:sz w:val="16"/>
              </w:rPr>
              <w:t>F</w:t>
            </w:r>
          </w:p>
        </w:tc>
        <w:tc>
          <w:tcPr>
            <w:tcW w:w="288" w:type="dxa"/>
            <w:vMerge w:val="restart"/>
          </w:tcPr>
          <w:p>
            <w:pPr>
              <w:pStyle w:val="TableParagraph"/>
              <w:spacing w:before="4"/>
              <w:rPr>
                <w:b/>
                <w:sz w:val="19"/>
              </w:rPr>
            </w:pPr>
          </w:p>
          <w:p>
            <w:pPr>
              <w:pStyle w:val="TableParagraph"/>
              <w:spacing w:line="159" w:lineRule="exact" w:before="0"/>
              <w:ind w:left="19"/>
              <w:jc w:val="center"/>
              <w:rPr>
                <w:sz w:val="16"/>
              </w:rPr>
            </w:pPr>
            <w:r>
              <w:rPr>
                <w:color w:val="231F20"/>
                <w:w w:val="72"/>
                <w:sz w:val="16"/>
              </w:rPr>
              <w:t>F</w:t>
            </w: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0"/>
              <w:rPr>
                <w:rFonts w:ascii="Times New Roman"/>
                <w:sz w:val="14"/>
              </w:rPr>
            </w:pPr>
          </w:p>
        </w:tc>
        <w:tc>
          <w:tcPr>
            <w:tcW w:w="288" w:type="dxa"/>
            <w:vMerge w:val="restart"/>
          </w:tcPr>
          <w:p>
            <w:pPr>
              <w:pStyle w:val="TableParagraph"/>
              <w:spacing w:before="4"/>
              <w:rPr>
                <w:b/>
                <w:sz w:val="19"/>
              </w:rPr>
            </w:pPr>
          </w:p>
          <w:p>
            <w:pPr>
              <w:pStyle w:val="TableParagraph"/>
              <w:spacing w:line="159" w:lineRule="exact" w:before="0"/>
              <w:ind w:left="19"/>
              <w:jc w:val="center"/>
              <w:rPr>
                <w:sz w:val="16"/>
              </w:rPr>
            </w:pPr>
            <w:r>
              <w:rPr>
                <w:color w:val="231F20"/>
                <w:w w:val="72"/>
                <w:sz w:val="16"/>
              </w:rPr>
              <w:t>F</w:t>
            </w:r>
          </w:p>
        </w:tc>
      </w:tr>
      <w:tr>
        <w:trPr>
          <w:trHeight w:val="191" w:hRule="atLeast"/>
        </w:trPr>
        <w:tc>
          <w:tcPr>
            <w:tcW w:w="2227" w:type="dxa"/>
            <w:tcBorders>
              <w:left w:val="nil"/>
            </w:tcBorders>
          </w:tcPr>
          <w:p>
            <w:pPr>
              <w:pStyle w:val="TableParagraph"/>
              <w:spacing w:line="139" w:lineRule="exact" w:before="32"/>
              <w:ind w:left="5"/>
              <w:rPr>
                <w:sz w:val="16"/>
              </w:rPr>
            </w:pPr>
            <w:r>
              <w:rPr>
                <w:color w:val="231F20"/>
                <w:w w:val="85"/>
                <w:sz w:val="16"/>
              </w:rPr>
              <w:t>VM &amp; NAPHTHA</w:t>
            </w:r>
          </w:p>
        </w:tc>
        <w:tc>
          <w:tcPr>
            <w:tcW w:w="288" w:type="dxa"/>
          </w:tcPr>
          <w:p>
            <w:pPr>
              <w:pStyle w:val="TableParagraph"/>
              <w:spacing w:line="139" w:lineRule="exact" w:before="32"/>
              <w:ind w:right="88"/>
              <w:jc w:val="right"/>
              <w:rPr>
                <w:sz w:val="16"/>
              </w:rPr>
            </w:pPr>
            <w:r>
              <w:rPr>
                <w:color w:val="231F20"/>
                <w:w w:val="71"/>
                <w:sz w:val="16"/>
              </w:rPr>
              <w:t>X</w:t>
            </w:r>
          </w:p>
        </w:tc>
        <w:tc>
          <w:tcPr>
            <w:tcW w:w="288" w:type="dxa"/>
          </w:tcPr>
          <w:p>
            <w:pPr>
              <w:pStyle w:val="TableParagraph"/>
              <w:spacing w:line="139" w:lineRule="exact" w:before="32"/>
              <w:ind w:left="113"/>
              <w:rPr>
                <w:sz w:val="16"/>
              </w:rPr>
            </w:pPr>
            <w:r>
              <w:rPr>
                <w:color w:val="231F20"/>
                <w:w w:val="72"/>
                <w:sz w:val="16"/>
              </w:rPr>
              <w:t>F</w:t>
            </w:r>
          </w:p>
        </w:tc>
        <w:tc>
          <w:tcPr>
            <w:tcW w:w="288" w:type="dxa"/>
          </w:tcPr>
          <w:p>
            <w:pPr>
              <w:pStyle w:val="TableParagraph"/>
              <w:spacing w:line="139" w:lineRule="exact" w:before="32"/>
              <w:ind w:left="20"/>
              <w:jc w:val="center"/>
              <w:rPr>
                <w:sz w:val="16"/>
              </w:rPr>
            </w:pPr>
            <w:r>
              <w:rPr>
                <w:color w:val="231F20"/>
                <w:w w:val="71"/>
                <w:sz w:val="16"/>
              </w:rPr>
              <w:t>X</w:t>
            </w:r>
          </w:p>
        </w:tc>
        <w:tc>
          <w:tcPr>
            <w:tcW w:w="288" w:type="dxa"/>
          </w:tcPr>
          <w:p>
            <w:pPr>
              <w:pStyle w:val="TableParagraph"/>
              <w:spacing w:line="139" w:lineRule="exact" w:before="32"/>
              <w:ind w:left="111"/>
              <w:rPr>
                <w:sz w:val="16"/>
              </w:rPr>
            </w:pPr>
            <w:r>
              <w:rPr>
                <w:color w:val="231F20"/>
                <w:w w:val="71"/>
                <w:sz w:val="16"/>
              </w:rPr>
              <w:t>X</w:t>
            </w:r>
          </w:p>
        </w:tc>
        <w:tc>
          <w:tcPr>
            <w:tcW w:w="288" w:type="dxa"/>
          </w:tcPr>
          <w:p>
            <w:pPr>
              <w:pStyle w:val="TableParagraph"/>
              <w:spacing w:line="139" w:lineRule="exact" w:before="32"/>
              <w:ind w:left="20"/>
              <w:jc w:val="center"/>
              <w:rPr>
                <w:sz w:val="16"/>
              </w:rPr>
            </w:pPr>
            <w:r>
              <w:rPr>
                <w:color w:val="231F20"/>
                <w:w w:val="65"/>
                <w:sz w:val="16"/>
              </w:rPr>
              <w:t>G</w:t>
            </w:r>
          </w:p>
        </w:tc>
        <w:tc>
          <w:tcPr>
            <w:tcW w:w="288" w:type="dxa"/>
          </w:tcPr>
          <w:p>
            <w:pPr>
              <w:pStyle w:val="TableParagraph"/>
              <w:spacing w:line="139" w:lineRule="exact" w:before="32"/>
              <w:ind w:right="88"/>
              <w:jc w:val="right"/>
              <w:rPr>
                <w:sz w:val="16"/>
              </w:rPr>
            </w:pPr>
            <w:r>
              <w:rPr>
                <w:color w:val="231F20"/>
                <w:w w:val="71"/>
                <w:sz w:val="16"/>
              </w:rPr>
              <w:t>X</w:t>
            </w:r>
          </w:p>
        </w:tc>
        <w:tc>
          <w:tcPr>
            <w:tcW w:w="288" w:type="dxa"/>
          </w:tcPr>
          <w:p>
            <w:pPr>
              <w:pStyle w:val="TableParagraph"/>
              <w:spacing w:line="139" w:lineRule="exact" w:before="32"/>
              <w:ind w:left="111"/>
              <w:rPr>
                <w:sz w:val="16"/>
              </w:rPr>
            </w:pPr>
            <w:r>
              <w:rPr>
                <w:color w:val="231F20"/>
                <w:w w:val="71"/>
                <w:sz w:val="16"/>
              </w:rPr>
              <w:t>X</w:t>
            </w:r>
          </w:p>
        </w:tc>
        <w:tc>
          <w:tcPr>
            <w:tcW w:w="288" w:type="dxa"/>
          </w:tcPr>
          <w:p>
            <w:pPr>
              <w:pStyle w:val="TableParagraph"/>
              <w:spacing w:before="0"/>
              <w:rPr>
                <w:rFonts w:ascii="Times New Roman"/>
                <w:sz w:val="12"/>
              </w:rPr>
            </w:pPr>
          </w:p>
        </w:tc>
        <w:tc>
          <w:tcPr>
            <w:tcW w:w="288" w:type="dxa"/>
          </w:tcPr>
          <w:p>
            <w:pPr>
              <w:pStyle w:val="TableParagraph"/>
              <w:spacing w:before="0"/>
              <w:rPr>
                <w:rFonts w:ascii="Times New Roman"/>
                <w:sz w:val="12"/>
              </w:rPr>
            </w:pPr>
          </w:p>
        </w:tc>
        <w:tc>
          <w:tcPr>
            <w:tcW w:w="288" w:type="dxa"/>
          </w:tcPr>
          <w:p>
            <w:pPr>
              <w:pStyle w:val="TableParagraph"/>
              <w:spacing w:line="139" w:lineRule="exact" w:before="32"/>
              <w:ind w:left="20"/>
              <w:jc w:val="center"/>
              <w:rPr>
                <w:sz w:val="16"/>
              </w:rPr>
            </w:pPr>
            <w:r>
              <w:rPr>
                <w:color w:val="231F20"/>
                <w:w w:val="65"/>
                <w:sz w:val="16"/>
              </w:rPr>
              <w:t>G</w:t>
            </w:r>
          </w:p>
        </w:tc>
        <w:tc>
          <w:tcPr>
            <w:tcW w:w="221" w:type="dxa"/>
            <w:vMerge/>
            <w:tcBorders>
              <w:top w:val="nil"/>
              <w:bottom w:val="nil"/>
              <w:right w:val="nil"/>
            </w:tcBorders>
          </w:tcPr>
          <w:p>
            <w:pPr>
              <w:rPr>
                <w:sz w:val="2"/>
                <w:szCs w:val="2"/>
              </w:rPr>
            </w:pPr>
          </w:p>
        </w:tc>
        <w:tc>
          <w:tcPr>
            <w:tcW w:w="2227" w:type="dxa"/>
            <w:vMerge/>
            <w:tcBorders>
              <w:top w:val="nil"/>
              <w:left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r>
      <w:tr>
        <w:trPr>
          <w:trHeight w:val="211" w:hRule="atLeast"/>
        </w:trPr>
        <w:tc>
          <w:tcPr>
            <w:tcW w:w="2227" w:type="dxa"/>
            <w:tcBorders>
              <w:left w:val="nil"/>
            </w:tcBorders>
          </w:tcPr>
          <w:p>
            <w:pPr>
              <w:pStyle w:val="TableParagraph"/>
              <w:spacing w:line="149" w:lineRule="exact" w:before="42"/>
              <w:ind w:left="5"/>
              <w:rPr>
                <w:sz w:val="16"/>
              </w:rPr>
            </w:pPr>
            <w:r>
              <w:rPr>
                <w:color w:val="231F20"/>
                <w:w w:val="80"/>
                <w:sz w:val="16"/>
              </w:rPr>
              <w:t>WATER</w:t>
            </w:r>
          </w:p>
        </w:tc>
        <w:tc>
          <w:tcPr>
            <w:tcW w:w="288" w:type="dxa"/>
          </w:tcPr>
          <w:p>
            <w:pPr>
              <w:pStyle w:val="TableParagraph"/>
              <w:spacing w:line="149" w:lineRule="exact" w:before="42"/>
              <w:ind w:right="90"/>
              <w:jc w:val="right"/>
              <w:rPr>
                <w:sz w:val="16"/>
              </w:rPr>
            </w:pPr>
            <w:r>
              <w:rPr>
                <w:color w:val="231F20"/>
                <w:w w:val="68"/>
                <w:sz w:val="16"/>
              </w:rPr>
              <w:t>E</w:t>
            </w:r>
          </w:p>
        </w:tc>
        <w:tc>
          <w:tcPr>
            <w:tcW w:w="288" w:type="dxa"/>
          </w:tcPr>
          <w:p>
            <w:pPr>
              <w:pStyle w:val="TableParagraph"/>
              <w:spacing w:line="149" w:lineRule="exact" w:before="42"/>
              <w:ind w:left="108"/>
              <w:rPr>
                <w:sz w:val="16"/>
              </w:rPr>
            </w:pPr>
            <w:r>
              <w:rPr>
                <w:color w:val="231F20"/>
                <w:w w:val="65"/>
                <w:sz w:val="16"/>
              </w:rPr>
              <w:t>G</w:t>
            </w:r>
          </w:p>
        </w:tc>
        <w:tc>
          <w:tcPr>
            <w:tcW w:w="288" w:type="dxa"/>
          </w:tcPr>
          <w:p>
            <w:pPr>
              <w:pStyle w:val="TableParagraph"/>
              <w:spacing w:line="149" w:lineRule="exact" w:before="42"/>
              <w:ind w:left="20"/>
              <w:jc w:val="center"/>
              <w:rPr>
                <w:sz w:val="16"/>
              </w:rPr>
            </w:pPr>
            <w:r>
              <w:rPr>
                <w:color w:val="231F20"/>
                <w:w w:val="68"/>
                <w:sz w:val="16"/>
              </w:rPr>
              <w:t>E</w:t>
            </w:r>
          </w:p>
        </w:tc>
        <w:tc>
          <w:tcPr>
            <w:tcW w:w="288" w:type="dxa"/>
          </w:tcPr>
          <w:p>
            <w:pPr>
              <w:pStyle w:val="TableParagraph"/>
              <w:spacing w:line="149" w:lineRule="exact" w:before="42"/>
              <w:ind w:left="112"/>
              <w:rPr>
                <w:sz w:val="16"/>
              </w:rPr>
            </w:pPr>
            <w:r>
              <w:rPr>
                <w:color w:val="231F20"/>
                <w:w w:val="68"/>
                <w:sz w:val="16"/>
              </w:rPr>
              <w:t>E</w:t>
            </w:r>
          </w:p>
        </w:tc>
        <w:tc>
          <w:tcPr>
            <w:tcW w:w="288" w:type="dxa"/>
          </w:tcPr>
          <w:p>
            <w:pPr>
              <w:pStyle w:val="TableParagraph"/>
              <w:spacing w:line="149" w:lineRule="exact" w:before="42"/>
              <w:ind w:left="20"/>
              <w:jc w:val="center"/>
              <w:rPr>
                <w:sz w:val="16"/>
              </w:rPr>
            </w:pPr>
            <w:r>
              <w:rPr>
                <w:color w:val="231F20"/>
                <w:w w:val="68"/>
                <w:sz w:val="16"/>
              </w:rPr>
              <w:t>E</w:t>
            </w:r>
          </w:p>
        </w:tc>
        <w:tc>
          <w:tcPr>
            <w:tcW w:w="288" w:type="dxa"/>
          </w:tcPr>
          <w:p>
            <w:pPr>
              <w:pStyle w:val="TableParagraph"/>
              <w:spacing w:line="149" w:lineRule="exact" w:before="42"/>
              <w:ind w:right="90"/>
              <w:jc w:val="right"/>
              <w:rPr>
                <w:sz w:val="16"/>
              </w:rPr>
            </w:pPr>
            <w:r>
              <w:rPr>
                <w:color w:val="231F20"/>
                <w:w w:val="68"/>
                <w:sz w:val="16"/>
              </w:rPr>
              <w:t>E</w:t>
            </w:r>
          </w:p>
        </w:tc>
        <w:tc>
          <w:tcPr>
            <w:tcW w:w="288" w:type="dxa"/>
          </w:tcPr>
          <w:p>
            <w:pPr>
              <w:pStyle w:val="TableParagraph"/>
              <w:spacing w:line="149" w:lineRule="exact" w:before="42"/>
              <w:ind w:left="109"/>
              <w:rPr>
                <w:sz w:val="16"/>
              </w:rPr>
            </w:pPr>
            <w:r>
              <w:rPr>
                <w:color w:val="231F20"/>
                <w:w w:val="68"/>
                <w:sz w:val="16"/>
              </w:rPr>
              <w:t>C</w:t>
            </w:r>
          </w:p>
        </w:tc>
        <w:tc>
          <w:tcPr>
            <w:tcW w:w="288" w:type="dxa"/>
          </w:tcPr>
          <w:p>
            <w:pPr>
              <w:pStyle w:val="TableParagraph"/>
              <w:spacing w:line="149" w:lineRule="exact" w:before="42"/>
              <w:ind w:left="20"/>
              <w:jc w:val="center"/>
              <w:rPr>
                <w:sz w:val="16"/>
              </w:rPr>
            </w:pPr>
            <w:r>
              <w:rPr>
                <w:color w:val="231F20"/>
                <w:w w:val="68"/>
                <w:sz w:val="16"/>
              </w:rPr>
              <w:t>E</w:t>
            </w:r>
          </w:p>
        </w:tc>
        <w:tc>
          <w:tcPr>
            <w:tcW w:w="288" w:type="dxa"/>
          </w:tcPr>
          <w:p>
            <w:pPr>
              <w:pStyle w:val="TableParagraph"/>
              <w:spacing w:line="149" w:lineRule="exact" w:before="42"/>
              <w:ind w:left="20"/>
              <w:jc w:val="center"/>
              <w:rPr>
                <w:sz w:val="16"/>
              </w:rPr>
            </w:pPr>
            <w:r>
              <w:rPr>
                <w:color w:val="231F20"/>
                <w:w w:val="68"/>
                <w:sz w:val="16"/>
              </w:rPr>
              <w:t>E</w:t>
            </w:r>
          </w:p>
        </w:tc>
        <w:tc>
          <w:tcPr>
            <w:tcW w:w="288" w:type="dxa"/>
          </w:tcPr>
          <w:p>
            <w:pPr>
              <w:pStyle w:val="TableParagraph"/>
              <w:spacing w:line="149" w:lineRule="exact" w:before="42"/>
              <w:ind w:left="20"/>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49" w:lineRule="exact" w:before="42"/>
              <w:ind w:left="4"/>
              <w:rPr>
                <w:sz w:val="16"/>
              </w:rPr>
            </w:pPr>
            <w:r>
              <w:rPr>
                <w:color w:val="231F20"/>
                <w:w w:val="85"/>
                <w:sz w:val="16"/>
              </w:rPr>
              <w:t>2-ETHYLHEXYL ACETATE</w:t>
            </w:r>
          </w:p>
        </w:tc>
        <w:tc>
          <w:tcPr>
            <w:tcW w:w="288" w:type="dxa"/>
          </w:tcPr>
          <w:p>
            <w:pPr>
              <w:pStyle w:val="TableParagraph"/>
              <w:spacing w:line="149" w:lineRule="exact" w:before="42"/>
              <w:ind w:left="112"/>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line="149" w:lineRule="exact" w:before="42"/>
              <w:ind w:left="107"/>
              <w:rPr>
                <w:sz w:val="16"/>
              </w:rPr>
            </w:pPr>
            <w:r>
              <w:rPr>
                <w:color w:val="231F20"/>
                <w:w w:val="65"/>
                <w:sz w:val="16"/>
              </w:rPr>
              <w:t>G</w:t>
            </w:r>
          </w:p>
        </w:tc>
        <w:tc>
          <w:tcPr>
            <w:tcW w:w="288" w:type="dxa"/>
          </w:tcPr>
          <w:p>
            <w:pPr>
              <w:pStyle w:val="TableParagraph"/>
              <w:spacing w:before="0"/>
              <w:rPr>
                <w:rFonts w:ascii="Times New Roman"/>
                <w:sz w:val="14"/>
              </w:rPr>
            </w:pPr>
          </w:p>
        </w:tc>
        <w:tc>
          <w:tcPr>
            <w:tcW w:w="288" w:type="dxa"/>
          </w:tcPr>
          <w:p>
            <w:pPr>
              <w:pStyle w:val="TableParagraph"/>
              <w:spacing w:line="149" w:lineRule="exact" w:before="42"/>
              <w:ind w:right="89"/>
              <w:jc w:val="right"/>
              <w:rPr>
                <w:sz w:val="16"/>
              </w:rPr>
            </w:pPr>
            <w:r>
              <w:rPr>
                <w:color w:val="231F20"/>
                <w:w w:val="71"/>
                <w:sz w:val="16"/>
              </w:rPr>
              <w:t>X</w:t>
            </w:r>
          </w:p>
        </w:tc>
        <w:tc>
          <w:tcPr>
            <w:tcW w:w="288" w:type="dxa"/>
          </w:tcPr>
          <w:p>
            <w:pPr>
              <w:pStyle w:val="TableParagraph"/>
              <w:spacing w:line="149" w:lineRule="exact" w:before="42"/>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line="149" w:lineRule="exact" w:before="42"/>
              <w:ind w:left="19"/>
              <w:jc w:val="center"/>
              <w:rPr>
                <w:sz w:val="16"/>
              </w:rPr>
            </w:pPr>
            <w:r>
              <w:rPr>
                <w:color w:val="231F20"/>
                <w:w w:val="68"/>
                <w:sz w:val="16"/>
              </w:rPr>
              <w:t>C</w:t>
            </w:r>
          </w:p>
        </w:tc>
        <w:tc>
          <w:tcPr>
            <w:tcW w:w="288" w:type="dxa"/>
          </w:tcPr>
          <w:p>
            <w:pPr>
              <w:pStyle w:val="TableParagraph"/>
              <w:spacing w:line="149" w:lineRule="exact" w:before="42"/>
              <w:ind w:left="19"/>
              <w:jc w:val="center"/>
              <w:rPr>
                <w:sz w:val="16"/>
              </w:rPr>
            </w:pPr>
            <w:r>
              <w:rPr>
                <w:color w:val="231F20"/>
                <w:w w:val="68"/>
                <w:sz w:val="16"/>
              </w:rPr>
              <w:t>C</w:t>
            </w:r>
          </w:p>
        </w:tc>
        <w:tc>
          <w:tcPr>
            <w:tcW w:w="288" w:type="dxa"/>
          </w:tcPr>
          <w:p>
            <w:pPr>
              <w:pStyle w:val="TableParagraph"/>
              <w:spacing w:line="149" w:lineRule="exact" w:before="42"/>
              <w:ind w:right="89"/>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49" w:lineRule="exact" w:before="32"/>
              <w:ind w:left="5"/>
              <w:rPr>
                <w:sz w:val="16"/>
              </w:rPr>
            </w:pPr>
            <w:r>
              <w:rPr>
                <w:color w:val="231F20"/>
                <w:w w:val="85"/>
                <w:sz w:val="16"/>
              </w:rPr>
              <w:t>WATER, BOILING</w:t>
            </w:r>
          </w:p>
        </w:tc>
        <w:tc>
          <w:tcPr>
            <w:tcW w:w="288" w:type="dxa"/>
          </w:tcPr>
          <w:p>
            <w:pPr>
              <w:pStyle w:val="TableParagraph"/>
              <w:spacing w:line="149" w:lineRule="exact" w:before="32"/>
              <w:ind w:right="90"/>
              <w:jc w:val="right"/>
              <w:rPr>
                <w:sz w:val="16"/>
              </w:rPr>
            </w:pPr>
            <w:r>
              <w:rPr>
                <w:color w:val="231F20"/>
                <w:w w:val="68"/>
                <w:sz w:val="16"/>
              </w:rPr>
              <w:t>E</w:t>
            </w:r>
          </w:p>
        </w:tc>
        <w:tc>
          <w:tcPr>
            <w:tcW w:w="288" w:type="dxa"/>
          </w:tcPr>
          <w:p>
            <w:pPr>
              <w:pStyle w:val="TableParagraph"/>
              <w:spacing w:line="149" w:lineRule="exact" w:before="32"/>
              <w:ind w:left="108"/>
              <w:rPr>
                <w:sz w:val="16"/>
              </w:rPr>
            </w:pPr>
            <w:r>
              <w:rPr>
                <w:color w:val="231F20"/>
                <w:w w:val="65"/>
                <w:sz w:val="16"/>
              </w:rPr>
              <w:t>G</w:t>
            </w: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left="112"/>
              <w:rPr>
                <w:sz w:val="16"/>
              </w:rPr>
            </w:pPr>
            <w:r>
              <w:rPr>
                <w:color w:val="231F20"/>
                <w:w w:val="68"/>
                <w:sz w:val="16"/>
              </w:rPr>
              <w:t>E</w:t>
            </w:r>
          </w:p>
        </w:tc>
        <w:tc>
          <w:tcPr>
            <w:tcW w:w="288" w:type="dxa"/>
          </w:tcPr>
          <w:p>
            <w:pPr>
              <w:pStyle w:val="TableParagraph"/>
              <w:spacing w:line="149" w:lineRule="exact" w:before="32"/>
              <w:ind w:left="20"/>
              <w:jc w:val="center"/>
              <w:rPr>
                <w:sz w:val="16"/>
              </w:rPr>
            </w:pPr>
            <w:r>
              <w:rPr>
                <w:color w:val="231F20"/>
                <w:w w:val="65"/>
                <w:sz w:val="16"/>
              </w:rPr>
              <w:t>G</w:t>
            </w:r>
          </w:p>
        </w:tc>
        <w:tc>
          <w:tcPr>
            <w:tcW w:w="288" w:type="dxa"/>
          </w:tcPr>
          <w:p>
            <w:pPr>
              <w:pStyle w:val="TableParagraph"/>
              <w:spacing w:line="149" w:lineRule="exact" w:before="32"/>
              <w:ind w:right="90"/>
              <w:jc w:val="right"/>
              <w:rPr>
                <w:sz w:val="16"/>
              </w:rPr>
            </w:pPr>
            <w:r>
              <w:rPr>
                <w:color w:val="231F20"/>
                <w:w w:val="68"/>
                <w:sz w:val="16"/>
              </w:rPr>
              <w:t>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49" w:lineRule="exact" w:before="32"/>
              <w:ind w:left="20"/>
              <w:jc w:val="center"/>
              <w:rPr>
                <w:sz w:val="16"/>
              </w:rPr>
            </w:pPr>
            <w:r>
              <w:rPr>
                <w:color w:val="231F20"/>
                <w:w w:val="65"/>
                <w:sz w:val="16"/>
              </w:rPr>
              <w:t>G</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49" w:lineRule="exact" w:before="32"/>
              <w:ind w:left="4"/>
              <w:rPr>
                <w:sz w:val="16"/>
              </w:rPr>
            </w:pPr>
            <w:r>
              <w:rPr>
                <w:color w:val="231F20"/>
                <w:w w:val="85"/>
                <w:sz w:val="16"/>
              </w:rPr>
              <w:t>2-OCTANONE</w:t>
            </w:r>
            <w:r>
              <w:rPr>
                <w:color w:val="231F20"/>
                <w:spacing w:val="-24"/>
                <w:w w:val="85"/>
                <w:sz w:val="16"/>
              </w:rPr>
              <w:t> </w:t>
            </w:r>
            <w:r>
              <w:rPr>
                <w:color w:val="231F20"/>
                <w:w w:val="85"/>
                <w:sz w:val="16"/>
              </w:rPr>
              <w:t>(Methyl</w:t>
            </w:r>
            <w:r>
              <w:rPr>
                <w:color w:val="231F20"/>
                <w:spacing w:val="-24"/>
                <w:w w:val="85"/>
                <w:sz w:val="16"/>
              </w:rPr>
              <w:t> </w:t>
            </w:r>
            <w:r>
              <w:rPr>
                <w:color w:val="231F20"/>
                <w:w w:val="85"/>
                <w:sz w:val="16"/>
              </w:rPr>
              <w:t>hexyl</w:t>
            </w:r>
            <w:r>
              <w:rPr>
                <w:color w:val="231F20"/>
                <w:spacing w:val="-23"/>
                <w:w w:val="85"/>
                <w:sz w:val="16"/>
              </w:rPr>
              <w:t> </w:t>
            </w:r>
            <w:r>
              <w:rPr>
                <w:color w:val="231F20"/>
                <w:w w:val="85"/>
                <w:sz w:val="16"/>
              </w:rPr>
              <w:t>ketone)</w:t>
            </w:r>
          </w:p>
        </w:tc>
        <w:tc>
          <w:tcPr>
            <w:tcW w:w="288" w:type="dxa"/>
          </w:tcPr>
          <w:p>
            <w:pPr>
              <w:pStyle w:val="TableParagraph"/>
              <w:spacing w:line="149" w:lineRule="exact" w:before="32"/>
              <w:ind w:left="108"/>
              <w:rPr>
                <w:sz w:val="16"/>
              </w:rPr>
            </w:pPr>
            <w:r>
              <w:rPr>
                <w:color w:val="231F20"/>
                <w:w w:val="65"/>
                <w:sz w:val="16"/>
              </w:rPr>
              <w:t>G</w:t>
            </w:r>
          </w:p>
        </w:tc>
        <w:tc>
          <w:tcPr>
            <w:tcW w:w="288" w:type="dxa"/>
          </w:tcPr>
          <w:p>
            <w:pPr>
              <w:pStyle w:val="TableParagraph"/>
              <w:spacing w:line="149" w:lineRule="exact" w:before="32"/>
              <w:ind w:left="19"/>
              <w:jc w:val="center"/>
              <w:rPr>
                <w:sz w:val="16"/>
              </w:rPr>
            </w:pPr>
            <w:r>
              <w:rPr>
                <w:color w:val="231F20"/>
                <w:w w:val="68"/>
                <w:sz w:val="16"/>
              </w:rPr>
              <w:t>C</w:t>
            </w:r>
          </w:p>
        </w:tc>
        <w:tc>
          <w:tcPr>
            <w:tcW w:w="288" w:type="dxa"/>
          </w:tcPr>
          <w:p>
            <w:pPr>
              <w:pStyle w:val="TableParagraph"/>
              <w:spacing w:before="0"/>
              <w:rPr>
                <w:rFonts w:ascii="Times New Roman"/>
                <w:sz w:val="14"/>
              </w:rPr>
            </w:pPr>
          </w:p>
        </w:tc>
        <w:tc>
          <w:tcPr>
            <w:tcW w:w="288" w:type="dxa"/>
          </w:tcPr>
          <w:p>
            <w:pPr>
              <w:pStyle w:val="TableParagraph"/>
              <w:spacing w:line="149" w:lineRule="exact" w:before="32"/>
              <w:ind w:left="19"/>
              <w:jc w:val="center"/>
              <w:rPr>
                <w:sz w:val="16"/>
              </w:rPr>
            </w:pPr>
            <w:r>
              <w:rPr>
                <w:color w:val="231F20"/>
                <w:w w:val="65"/>
                <w:sz w:val="16"/>
              </w:rPr>
              <w:t>G</w:t>
            </w:r>
          </w:p>
        </w:tc>
        <w:tc>
          <w:tcPr>
            <w:tcW w:w="288" w:type="dxa"/>
          </w:tcPr>
          <w:p>
            <w:pPr>
              <w:pStyle w:val="TableParagraph"/>
              <w:spacing w:line="149" w:lineRule="exact" w:before="32"/>
              <w:ind w:right="89"/>
              <w:jc w:val="right"/>
              <w:rPr>
                <w:sz w:val="16"/>
              </w:rPr>
            </w:pPr>
            <w:r>
              <w:rPr>
                <w:color w:val="231F20"/>
                <w:w w:val="71"/>
                <w:sz w:val="16"/>
              </w:rPr>
              <w:t>X</w:t>
            </w:r>
          </w:p>
        </w:tc>
        <w:tc>
          <w:tcPr>
            <w:tcW w:w="288" w:type="dxa"/>
          </w:tcPr>
          <w:p>
            <w:pPr>
              <w:pStyle w:val="TableParagraph"/>
              <w:spacing w:line="149" w:lineRule="exact" w:before="32"/>
              <w:ind w:left="110"/>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49" w:lineRule="exact" w:before="32"/>
              <w:ind w:right="89"/>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49" w:lineRule="exact" w:before="32"/>
              <w:ind w:left="5"/>
              <w:rPr>
                <w:sz w:val="16"/>
              </w:rPr>
            </w:pPr>
            <w:r>
              <w:rPr>
                <w:color w:val="231F20"/>
                <w:w w:val="80"/>
                <w:sz w:val="16"/>
              </w:rPr>
              <w:t>WATER, SODA</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before="0"/>
              <w:rPr>
                <w:rFonts w:ascii="Times New Roman"/>
                <w:sz w:val="14"/>
              </w:rPr>
            </w:pP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49" w:lineRule="exact" w:before="32"/>
              <w:ind w:left="4"/>
              <w:rPr>
                <w:sz w:val="16"/>
              </w:rPr>
            </w:pPr>
            <w:r>
              <w:rPr>
                <w:color w:val="231F20"/>
                <w:w w:val="85"/>
                <w:sz w:val="16"/>
              </w:rPr>
              <w:t>2,4-DI-SEC--PENTYLPHENOL</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49" w:lineRule="exact" w:before="32"/>
              <w:ind w:left="5"/>
              <w:rPr>
                <w:sz w:val="16"/>
              </w:rPr>
            </w:pPr>
            <w:r>
              <w:rPr>
                <w:color w:val="231F20"/>
                <w:w w:val="80"/>
                <w:sz w:val="16"/>
              </w:rPr>
              <w:t>WEMCO C</w:t>
            </w:r>
          </w:p>
        </w:tc>
        <w:tc>
          <w:tcPr>
            <w:tcW w:w="288" w:type="dxa"/>
          </w:tcPr>
          <w:p>
            <w:pPr>
              <w:pStyle w:val="TableParagraph"/>
              <w:spacing w:line="149" w:lineRule="exact" w:before="32"/>
              <w:ind w:right="88"/>
              <w:jc w:val="right"/>
              <w:rPr>
                <w:sz w:val="16"/>
              </w:rPr>
            </w:pPr>
            <w:r>
              <w:rPr>
                <w:color w:val="231F20"/>
                <w:w w:val="71"/>
                <w:sz w:val="16"/>
              </w:rPr>
              <w:t>X</w:t>
            </w:r>
          </w:p>
        </w:tc>
        <w:tc>
          <w:tcPr>
            <w:tcW w:w="288" w:type="dxa"/>
          </w:tcPr>
          <w:p>
            <w:pPr>
              <w:pStyle w:val="TableParagraph"/>
              <w:spacing w:line="149" w:lineRule="exact" w:before="32"/>
              <w:ind w:left="109"/>
              <w:rPr>
                <w:sz w:val="16"/>
              </w:rPr>
            </w:pPr>
            <w:r>
              <w:rPr>
                <w:color w:val="231F20"/>
                <w:w w:val="68"/>
                <w:sz w:val="16"/>
              </w:rPr>
              <w:t>C</w:t>
            </w:r>
          </w:p>
        </w:tc>
        <w:tc>
          <w:tcPr>
            <w:tcW w:w="288" w:type="dxa"/>
          </w:tcPr>
          <w:p>
            <w:pPr>
              <w:pStyle w:val="TableParagraph"/>
              <w:spacing w:line="149" w:lineRule="exact" w:before="32"/>
              <w:ind w:left="20"/>
              <w:jc w:val="center"/>
              <w:rPr>
                <w:sz w:val="16"/>
              </w:rPr>
            </w:pPr>
            <w:r>
              <w:rPr>
                <w:color w:val="231F20"/>
                <w:w w:val="71"/>
                <w:sz w:val="16"/>
              </w:rPr>
              <w:t>X</w:t>
            </w:r>
          </w:p>
        </w:tc>
        <w:tc>
          <w:tcPr>
            <w:tcW w:w="288" w:type="dxa"/>
          </w:tcPr>
          <w:p>
            <w:pPr>
              <w:pStyle w:val="TableParagraph"/>
              <w:spacing w:line="149" w:lineRule="exact" w:before="32"/>
              <w:ind w:left="111"/>
              <w:rPr>
                <w:sz w:val="16"/>
              </w:rPr>
            </w:pPr>
            <w:r>
              <w:rPr>
                <w:color w:val="231F20"/>
                <w:w w:val="71"/>
                <w:sz w:val="16"/>
              </w:rPr>
              <w:t>X</w:t>
            </w: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right="88"/>
              <w:jc w:val="right"/>
              <w:rPr>
                <w:sz w:val="16"/>
              </w:rPr>
            </w:pPr>
            <w:r>
              <w:rPr>
                <w:color w:val="231F20"/>
                <w:w w:val="71"/>
                <w:sz w:val="16"/>
              </w:rPr>
              <w:t>X</w:t>
            </w:r>
          </w:p>
        </w:tc>
        <w:tc>
          <w:tcPr>
            <w:tcW w:w="288" w:type="dxa"/>
          </w:tcPr>
          <w:p>
            <w:pPr>
              <w:pStyle w:val="TableParagraph"/>
              <w:spacing w:line="149" w:lineRule="exact" w:before="32"/>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49" w:lineRule="exact" w:before="32"/>
              <w:ind w:left="20"/>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49" w:lineRule="exact" w:before="32"/>
              <w:ind w:left="4"/>
              <w:rPr>
                <w:sz w:val="16"/>
              </w:rPr>
            </w:pPr>
            <w:r>
              <w:rPr>
                <w:color w:val="231F20"/>
                <w:w w:val="80"/>
                <w:sz w:val="16"/>
              </w:rPr>
              <w:t>3-BROMOPROPENE (Allyl bromide)</w:t>
            </w:r>
          </w:p>
        </w:tc>
        <w:tc>
          <w:tcPr>
            <w:tcW w:w="288" w:type="dxa"/>
          </w:tcPr>
          <w:p>
            <w:pPr>
              <w:pStyle w:val="TableParagraph"/>
              <w:spacing w:line="149" w:lineRule="exact" w:before="32"/>
              <w:ind w:left="110"/>
              <w:rPr>
                <w:sz w:val="16"/>
              </w:rPr>
            </w:pPr>
            <w:r>
              <w:rPr>
                <w:color w:val="231F20"/>
                <w:w w:val="71"/>
                <w:sz w:val="16"/>
              </w:rPr>
              <w:t>X</w:t>
            </w:r>
          </w:p>
        </w:tc>
        <w:tc>
          <w:tcPr>
            <w:tcW w:w="288" w:type="dxa"/>
          </w:tcPr>
          <w:p>
            <w:pPr>
              <w:pStyle w:val="TableParagraph"/>
              <w:spacing w:line="149" w:lineRule="exact" w:before="32"/>
              <w:ind w:left="19"/>
              <w:jc w:val="center"/>
              <w:rPr>
                <w:sz w:val="16"/>
              </w:rPr>
            </w:pPr>
            <w:r>
              <w:rPr>
                <w:color w:val="231F20"/>
                <w:w w:val="71"/>
                <w:sz w:val="16"/>
              </w:rPr>
              <w:t>X</w:t>
            </w:r>
          </w:p>
        </w:tc>
        <w:tc>
          <w:tcPr>
            <w:tcW w:w="288" w:type="dxa"/>
          </w:tcPr>
          <w:p>
            <w:pPr>
              <w:pStyle w:val="TableParagraph"/>
              <w:spacing w:line="149" w:lineRule="exact" w:before="32"/>
              <w:ind w:left="110"/>
              <w:rPr>
                <w:sz w:val="16"/>
              </w:rPr>
            </w:pPr>
            <w:r>
              <w:rPr>
                <w:color w:val="231F20"/>
                <w:w w:val="71"/>
                <w:sz w:val="16"/>
              </w:rPr>
              <w:t>X</w:t>
            </w:r>
          </w:p>
        </w:tc>
        <w:tc>
          <w:tcPr>
            <w:tcW w:w="288" w:type="dxa"/>
          </w:tcPr>
          <w:p>
            <w:pPr>
              <w:pStyle w:val="TableParagraph"/>
              <w:spacing w:line="149" w:lineRule="exact" w:before="32"/>
              <w:ind w:left="20"/>
              <w:jc w:val="center"/>
              <w:rPr>
                <w:sz w:val="16"/>
              </w:rPr>
            </w:pPr>
            <w:r>
              <w:rPr>
                <w:color w:val="231F20"/>
                <w:w w:val="71"/>
                <w:sz w:val="16"/>
              </w:rPr>
              <w:t>X</w:t>
            </w:r>
          </w:p>
        </w:tc>
        <w:tc>
          <w:tcPr>
            <w:tcW w:w="288" w:type="dxa"/>
          </w:tcPr>
          <w:p>
            <w:pPr>
              <w:pStyle w:val="TableParagraph"/>
              <w:spacing w:line="149" w:lineRule="exact" w:before="32"/>
              <w:ind w:right="88"/>
              <w:jc w:val="right"/>
              <w:rPr>
                <w:sz w:val="16"/>
              </w:rPr>
            </w:pPr>
            <w:r>
              <w:rPr>
                <w:color w:val="231F20"/>
                <w:w w:val="71"/>
                <w:sz w:val="16"/>
              </w:rPr>
              <w:t>X</w:t>
            </w:r>
          </w:p>
        </w:tc>
        <w:tc>
          <w:tcPr>
            <w:tcW w:w="288" w:type="dxa"/>
          </w:tcPr>
          <w:p>
            <w:pPr>
              <w:pStyle w:val="TableParagraph"/>
              <w:spacing w:line="149" w:lineRule="exact" w:before="32"/>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49" w:lineRule="exact" w:before="32"/>
              <w:ind w:right="89"/>
              <w:jc w:val="right"/>
              <w:rPr>
                <w:sz w:val="16"/>
              </w:rPr>
            </w:pPr>
            <w:r>
              <w:rPr>
                <w:color w:val="231F20"/>
                <w:w w:val="71"/>
                <w:sz w:val="16"/>
              </w:rPr>
              <w:t>X</w:t>
            </w:r>
          </w:p>
        </w:tc>
      </w:tr>
      <w:tr>
        <w:trPr>
          <w:trHeight w:val="201" w:hRule="atLeast"/>
        </w:trPr>
        <w:tc>
          <w:tcPr>
            <w:tcW w:w="2227" w:type="dxa"/>
            <w:tcBorders>
              <w:left w:val="nil"/>
            </w:tcBorders>
          </w:tcPr>
          <w:p>
            <w:pPr>
              <w:pStyle w:val="TableParagraph"/>
              <w:spacing w:line="149" w:lineRule="exact" w:before="32"/>
              <w:ind w:left="5"/>
              <w:rPr>
                <w:sz w:val="16"/>
              </w:rPr>
            </w:pPr>
            <w:r>
              <w:rPr>
                <w:color w:val="231F20"/>
                <w:w w:val="80"/>
                <w:sz w:val="16"/>
              </w:rPr>
              <w:t>WHISKEY</w:t>
            </w:r>
          </w:p>
        </w:tc>
        <w:tc>
          <w:tcPr>
            <w:tcW w:w="288" w:type="dxa"/>
          </w:tcPr>
          <w:p>
            <w:pPr>
              <w:pStyle w:val="TableParagraph"/>
              <w:spacing w:line="149" w:lineRule="exact" w:before="32"/>
              <w:ind w:right="90"/>
              <w:jc w:val="right"/>
              <w:rPr>
                <w:sz w:val="16"/>
              </w:rPr>
            </w:pPr>
            <w:r>
              <w:rPr>
                <w:color w:val="231F20"/>
                <w:w w:val="68"/>
                <w:sz w:val="16"/>
              </w:rPr>
              <w:t>E</w:t>
            </w:r>
          </w:p>
        </w:tc>
        <w:tc>
          <w:tcPr>
            <w:tcW w:w="288" w:type="dxa"/>
          </w:tcPr>
          <w:p>
            <w:pPr>
              <w:pStyle w:val="TableParagraph"/>
              <w:spacing w:line="149" w:lineRule="exact" w:before="32"/>
              <w:ind w:left="112"/>
              <w:rPr>
                <w:sz w:val="16"/>
              </w:rPr>
            </w:pPr>
            <w:r>
              <w:rPr>
                <w:color w:val="231F20"/>
                <w:w w:val="68"/>
                <w:sz w:val="16"/>
              </w:rPr>
              <w:t>E</w:t>
            </w: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left="112"/>
              <w:rPr>
                <w:sz w:val="16"/>
              </w:rPr>
            </w:pPr>
            <w:r>
              <w:rPr>
                <w:color w:val="231F20"/>
                <w:w w:val="68"/>
                <w:sz w:val="16"/>
              </w:rPr>
              <w:t>E</w:t>
            </w: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right="89"/>
              <w:jc w:val="right"/>
              <w:rPr>
                <w:sz w:val="16"/>
              </w:rPr>
            </w:pPr>
            <w:r>
              <w:rPr>
                <w:color w:val="231F20"/>
                <w:w w:val="68"/>
                <w:sz w:val="16"/>
              </w:rPr>
              <w:t>E</w:t>
            </w:r>
          </w:p>
        </w:tc>
        <w:tc>
          <w:tcPr>
            <w:tcW w:w="288" w:type="dxa"/>
          </w:tcPr>
          <w:p>
            <w:pPr>
              <w:pStyle w:val="TableParagraph"/>
              <w:spacing w:line="149" w:lineRule="exact" w:before="32"/>
              <w:ind w:left="112"/>
              <w:rPr>
                <w:sz w:val="16"/>
              </w:rPr>
            </w:pPr>
            <w:r>
              <w:rPr>
                <w:color w:val="231F20"/>
                <w:w w:val="68"/>
                <w:sz w:val="16"/>
              </w:rPr>
              <w:t>E</w:t>
            </w:r>
          </w:p>
        </w:tc>
        <w:tc>
          <w:tcPr>
            <w:tcW w:w="288" w:type="dxa"/>
          </w:tcPr>
          <w:p>
            <w:pPr>
              <w:pStyle w:val="TableParagraph"/>
              <w:spacing w:line="149" w:lineRule="exact" w:before="32"/>
              <w:ind w:left="21"/>
              <w:jc w:val="center"/>
              <w:rPr>
                <w:sz w:val="16"/>
              </w:rPr>
            </w:pPr>
            <w:r>
              <w:rPr>
                <w:color w:val="231F20"/>
                <w:w w:val="68"/>
                <w:sz w:val="16"/>
              </w:rPr>
              <w:t>E</w:t>
            </w:r>
          </w:p>
        </w:tc>
        <w:tc>
          <w:tcPr>
            <w:tcW w:w="288" w:type="dxa"/>
          </w:tcPr>
          <w:p>
            <w:pPr>
              <w:pStyle w:val="TableParagraph"/>
              <w:spacing w:line="149" w:lineRule="exact" w:before="32"/>
              <w:ind w:left="21"/>
              <w:jc w:val="center"/>
              <w:rPr>
                <w:sz w:val="16"/>
              </w:rPr>
            </w:pPr>
            <w:r>
              <w:rPr>
                <w:color w:val="231F20"/>
                <w:w w:val="68"/>
                <w:sz w:val="16"/>
              </w:rPr>
              <w:t>E</w:t>
            </w:r>
          </w:p>
        </w:tc>
        <w:tc>
          <w:tcPr>
            <w:tcW w:w="288" w:type="dxa"/>
          </w:tcPr>
          <w:p>
            <w:pPr>
              <w:pStyle w:val="TableParagraph"/>
              <w:spacing w:line="149" w:lineRule="exact" w:before="32"/>
              <w:ind w:left="21"/>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49" w:lineRule="exact" w:before="32"/>
              <w:ind w:left="5"/>
              <w:rPr>
                <w:sz w:val="16"/>
              </w:rPr>
            </w:pPr>
            <w:r>
              <w:rPr>
                <w:color w:val="231F20"/>
                <w:w w:val="80"/>
                <w:sz w:val="16"/>
              </w:rPr>
              <w:t>3-CHLORO-2-METHYL PROPANE</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r>
      <w:tr>
        <w:trPr>
          <w:trHeight w:val="201" w:hRule="atLeast"/>
        </w:trPr>
        <w:tc>
          <w:tcPr>
            <w:tcW w:w="2227" w:type="dxa"/>
            <w:tcBorders>
              <w:left w:val="nil"/>
            </w:tcBorders>
          </w:tcPr>
          <w:p>
            <w:pPr>
              <w:pStyle w:val="TableParagraph"/>
              <w:spacing w:line="149" w:lineRule="exact" w:before="32"/>
              <w:ind w:left="5"/>
              <w:rPr>
                <w:sz w:val="16"/>
              </w:rPr>
            </w:pPr>
            <w:r>
              <w:rPr>
                <w:color w:val="231F20"/>
                <w:w w:val="80"/>
                <w:sz w:val="16"/>
              </w:rPr>
              <w:t>WHITE OIL</w:t>
            </w:r>
          </w:p>
        </w:tc>
        <w:tc>
          <w:tcPr>
            <w:tcW w:w="288" w:type="dxa"/>
          </w:tcPr>
          <w:p>
            <w:pPr>
              <w:pStyle w:val="TableParagraph"/>
              <w:spacing w:line="149" w:lineRule="exact" w:before="32"/>
              <w:ind w:right="88"/>
              <w:jc w:val="right"/>
              <w:rPr>
                <w:sz w:val="16"/>
              </w:rPr>
            </w:pPr>
            <w:r>
              <w:rPr>
                <w:color w:val="231F20"/>
                <w:w w:val="71"/>
                <w:sz w:val="16"/>
              </w:rPr>
              <w:t>X</w:t>
            </w:r>
          </w:p>
        </w:tc>
        <w:tc>
          <w:tcPr>
            <w:tcW w:w="288" w:type="dxa"/>
          </w:tcPr>
          <w:p>
            <w:pPr>
              <w:pStyle w:val="TableParagraph"/>
              <w:spacing w:line="149" w:lineRule="exact" w:before="32"/>
              <w:ind w:left="108"/>
              <w:rPr>
                <w:sz w:val="16"/>
              </w:rPr>
            </w:pPr>
            <w:r>
              <w:rPr>
                <w:color w:val="231F20"/>
                <w:w w:val="65"/>
                <w:sz w:val="16"/>
              </w:rPr>
              <w:t>G</w:t>
            </w:r>
          </w:p>
        </w:tc>
        <w:tc>
          <w:tcPr>
            <w:tcW w:w="288" w:type="dxa"/>
          </w:tcPr>
          <w:p>
            <w:pPr>
              <w:pStyle w:val="TableParagraph"/>
              <w:spacing w:line="149" w:lineRule="exact" w:before="32"/>
              <w:ind w:left="20"/>
              <w:jc w:val="center"/>
              <w:rPr>
                <w:sz w:val="16"/>
              </w:rPr>
            </w:pPr>
            <w:r>
              <w:rPr>
                <w:color w:val="231F20"/>
                <w:w w:val="68"/>
                <w:sz w:val="16"/>
              </w:rPr>
              <w:t>C</w:t>
            </w:r>
          </w:p>
        </w:tc>
        <w:tc>
          <w:tcPr>
            <w:tcW w:w="288" w:type="dxa"/>
          </w:tcPr>
          <w:p>
            <w:pPr>
              <w:pStyle w:val="TableParagraph"/>
              <w:spacing w:line="149" w:lineRule="exact" w:before="32"/>
              <w:ind w:left="111"/>
              <w:rPr>
                <w:sz w:val="16"/>
              </w:rPr>
            </w:pPr>
            <w:r>
              <w:rPr>
                <w:color w:val="231F20"/>
                <w:w w:val="71"/>
                <w:sz w:val="16"/>
              </w:rPr>
              <w:t>X</w:t>
            </w: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right="88"/>
              <w:jc w:val="right"/>
              <w:rPr>
                <w:sz w:val="16"/>
              </w:rPr>
            </w:pPr>
            <w:r>
              <w:rPr>
                <w:color w:val="231F20"/>
                <w:w w:val="71"/>
                <w:sz w:val="16"/>
              </w:rPr>
              <w:t>X</w:t>
            </w:r>
          </w:p>
        </w:tc>
        <w:tc>
          <w:tcPr>
            <w:tcW w:w="288" w:type="dxa"/>
          </w:tcPr>
          <w:p>
            <w:pPr>
              <w:pStyle w:val="TableParagraph"/>
              <w:spacing w:line="149" w:lineRule="exact" w:before="32"/>
              <w:ind w:left="111"/>
              <w:rPr>
                <w:sz w:val="16"/>
              </w:rPr>
            </w:pPr>
            <w:r>
              <w:rPr>
                <w:color w:val="231F20"/>
                <w:w w:val="71"/>
                <w:sz w:val="16"/>
              </w:rPr>
              <w:t>X</w:t>
            </w: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left="20"/>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49" w:lineRule="exact" w:before="32"/>
              <w:ind w:left="5"/>
              <w:rPr>
                <w:sz w:val="16"/>
              </w:rPr>
            </w:pPr>
            <w:r>
              <w:rPr>
                <w:color w:val="231F20"/>
                <w:w w:val="80"/>
                <w:sz w:val="16"/>
              </w:rPr>
              <w:t>3-CHLOROPROPENE</w:t>
            </w:r>
          </w:p>
        </w:tc>
        <w:tc>
          <w:tcPr>
            <w:tcW w:w="288" w:type="dxa"/>
          </w:tcPr>
          <w:p>
            <w:pPr>
              <w:pStyle w:val="TableParagraph"/>
              <w:spacing w:line="149" w:lineRule="exact" w:before="32"/>
              <w:ind w:left="109"/>
              <w:rPr>
                <w:sz w:val="16"/>
              </w:rPr>
            </w:pPr>
            <w:r>
              <w:rPr>
                <w:color w:val="231F20"/>
                <w:w w:val="68"/>
                <w:sz w:val="16"/>
              </w:rPr>
              <w:t>C</w:t>
            </w:r>
          </w:p>
        </w:tc>
        <w:tc>
          <w:tcPr>
            <w:tcW w:w="288" w:type="dxa"/>
          </w:tcPr>
          <w:p>
            <w:pPr>
              <w:pStyle w:val="TableParagraph"/>
              <w:spacing w:line="149" w:lineRule="exact" w:before="32"/>
              <w:ind w:left="19"/>
              <w:jc w:val="center"/>
              <w:rPr>
                <w:sz w:val="16"/>
              </w:rPr>
            </w:pPr>
            <w:r>
              <w:rPr>
                <w:color w:val="231F20"/>
                <w:w w:val="71"/>
                <w:sz w:val="16"/>
              </w:rPr>
              <w:t>X</w:t>
            </w:r>
          </w:p>
        </w:tc>
        <w:tc>
          <w:tcPr>
            <w:tcW w:w="288" w:type="dxa"/>
          </w:tcPr>
          <w:p>
            <w:pPr>
              <w:pStyle w:val="TableParagraph"/>
              <w:spacing w:line="149" w:lineRule="exact" w:before="32"/>
              <w:ind w:left="110"/>
              <w:rPr>
                <w:sz w:val="16"/>
              </w:rPr>
            </w:pPr>
            <w:r>
              <w:rPr>
                <w:color w:val="231F20"/>
                <w:w w:val="71"/>
                <w:sz w:val="16"/>
              </w:rPr>
              <w:t>X</w:t>
            </w:r>
          </w:p>
        </w:tc>
        <w:tc>
          <w:tcPr>
            <w:tcW w:w="288" w:type="dxa"/>
          </w:tcPr>
          <w:p>
            <w:pPr>
              <w:pStyle w:val="TableParagraph"/>
              <w:spacing w:line="149" w:lineRule="exact" w:before="32"/>
              <w:ind w:left="20"/>
              <w:jc w:val="center"/>
              <w:rPr>
                <w:sz w:val="16"/>
              </w:rPr>
            </w:pPr>
            <w:r>
              <w:rPr>
                <w:color w:val="231F20"/>
                <w:w w:val="71"/>
                <w:sz w:val="16"/>
              </w:rPr>
              <w:t>X</w:t>
            </w:r>
          </w:p>
        </w:tc>
        <w:tc>
          <w:tcPr>
            <w:tcW w:w="288" w:type="dxa"/>
          </w:tcPr>
          <w:p>
            <w:pPr>
              <w:pStyle w:val="TableParagraph"/>
              <w:spacing w:line="149" w:lineRule="exact" w:before="32"/>
              <w:ind w:right="87"/>
              <w:jc w:val="right"/>
              <w:rPr>
                <w:sz w:val="16"/>
              </w:rPr>
            </w:pPr>
            <w:r>
              <w:rPr>
                <w:color w:val="231F20"/>
                <w:w w:val="68"/>
                <w:sz w:val="16"/>
              </w:rPr>
              <w:t>C</w:t>
            </w:r>
          </w:p>
        </w:tc>
        <w:tc>
          <w:tcPr>
            <w:tcW w:w="288" w:type="dxa"/>
          </w:tcPr>
          <w:p>
            <w:pPr>
              <w:pStyle w:val="TableParagraph"/>
              <w:spacing w:line="149" w:lineRule="exact" w:before="32"/>
              <w:ind w:left="110"/>
              <w:rPr>
                <w:sz w:val="16"/>
              </w:rPr>
            </w:pPr>
            <w:r>
              <w:rPr>
                <w:color w:val="231F20"/>
                <w:w w:val="71"/>
                <w:sz w:val="16"/>
              </w:rPr>
              <w:t>X</w:t>
            </w: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left="20"/>
              <w:jc w:val="center"/>
              <w:rPr>
                <w:sz w:val="16"/>
              </w:rPr>
            </w:pPr>
            <w:r>
              <w:rPr>
                <w:color w:val="231F20"/>
                <w:w w:val="65"/>
                <w:sz w:val="16"/>
              </w:rPr>
              <w:t>G</w:t>
            </w:r>
          </w:p>
        </w:tc>
        <w:tc>
          <w:tcPr>
            <w:tcW w:w="288" w:type="dxa"/>
          </w:tcPr>
          <w:p>
            <w:pPr>
              <w:pStyle w:val="TableParagraph"/>
              <w:spacing w:line="149" w:lineRule="exact" w:before="32"/>
              <w:ind w:right="87"/>
              <w:jc w:val="right"/>
              <w:rPr>
                <w:sz w:val="16"/>
              </w:rPr>
            </w:pPr>
            <w:r>
              <w:rPr>
                <w:color w:val="231F20"/>
                <w:w w:val="68"/>
                <w:sz w:val="16"/>
              </w:rPr>
              <w:t>C</w:t>
            </w:r>
          </w:p>
        </w:tc>
      </w:tr>
      <w:tr>
        <w:trPr>
          <w:trHeight w:val="201" w:hRule="atLeast"/>
        </w:trPr>
        <w:tc>
          <w:tcPr>
            <w:tcW w:w="2227" w:type="dxa"/>
            <w:tcBorders>
              <w:left w:val="nil"/>
            </w:tcBorders>
          </w:tcPr>
          <w:p>
            <w:pPr>
              <w:pStyle w:val="TableParagraph"/>
              <w:spacing w:line="149" w:lineRule="exact" w:before="32"/>
              <w:ind w:left="5"/>
              <w:rPr>
                <w:sz w:val="16"/>
              </w:rPr>
            </w:pPr>
            <w:r>
              <w:rPr>
                <w:color w:val="231F20"/>
                <w:w w:val="80"/>
                <w:sz w:val="16"/>
              </w:rPr>
              <w:t>WHITE PINE OIL</w:t>
            </w:r>
          </w:p>
        </w:tc>
        <w:tc>
          <w:tcPr>
            <w:tcW w:w="288" w:type="dxa"/>
          </w:tcPr>
          <w:p>
            <w:pPr>
              <w:pStyle w:val="TableParagraph"/>
              <w:spacing w:line="149" w:lineRule="exact" w:before="32"/>
              <w:ind w:right="88"/>
              <w:jc w:val="right"/>
              <w:rPr>
                <w:sz w:val="16"/>
              </w:rPr>
            </w:pPr>
            <w:r>
              <w:rPr>
                <w:color w:val="231F20"/>
                <w:w w:val="71"/>
                <w:sz w:val="16"/>
              </w:rPr>
              <w:t>X</w:t>
            </w:r>
          </w:p>
        </w:tc>
        <w:tc>
          <w:tcPr>
            <w:tcW w:w="288" w:type="dxa"/>
          </w:tcPr>
          <w:p>
            <w:pPr>
              <w:pStyle w:val="TableParagraph"/>
              <w:spacing w:line="149" w:lineRule="exact" w:before="32"/>
              <w:ind w:left="111"/>
              <w:rPr>
                <w:sz w:val="16"/>
              </w:rPr>
            </w:pPr>
            <w:r>
              <w:rPr>
                <w:color w:val="231F20"/>
                <w:w w:val="71"/>
                <w:sz w:val="16"/>
              </w:rPr>
              <w:t>X</w:t>
            </w:r>
          </w:p>
        </w:tc>
        <w:tc>
          <w:tcPr>
            <w:tcW w:w="288" w:type="dxa"/>
          </w:tcPr>
          <w:p>
            <w:pPr>
              <w:pStyle w:val="TableParagraph"/>
              <w:spacing w:line="149" w:lineRule="exact" w:before="32"/>
              <w:ind w:left="20"/>
              <w:jc w:val="center"/>
              <w:rPr>
                <w:sz w:val="16"/>
              </w:rPr>
            </w:pPr>
            <w:r>
              <w:rPr>
                <w:color w:val="231F20"/>
                <w:w w:val="71"/>
                <w:sz w:val="16"/>
              </w:rPr>
              <w:t>X</w:t>
            </w:r>
          </w:p>
        </w:tc>
        <w:tc>
          <w:tcPr>
            <w:tcW w:w="288" w:type="dxa"/>
          </w:tcPr>
          <w:p>
            <w:pPr>
              <w:pStyle w:val="TableParagraph"/>
              <w:spacing w:line="149" w:lineRule="exact" w:before="32"/>
              <w:ind w:left="111"/>
              <w:rPr>
                <w:sz w:val="16"/>
              </w:rPr>
            </w:pPr>
            <w:r>
              <w:rPr>
                <w:color w:val="231F20"/>
                <w:w w:val="71"/>
                <w:sz w:val="16"/>
              </w:rPr>
              <w:t>X</w:t>
            </w:r>
          </w:p>
        </w:tc>
        <w:tc>
          <w:tcPr>
            <w:tcW w:w="288" w:type="dxa"/>
          </w:tcPr>
          <w:p>
            <w:pPr>
              <w:pStyle w:val="TableParagraph"/>
              <w:spacing w:line="149" w:lineRule="exact" w:before="32"/>
              <w:ind w:left="20"/>
              <w:jc w:val="center"/>
              <w:rPr>
                <w:sz w:val="16"/>
              </w:rPr>
            </w:pPr>
            <w:r>
              <w:rPr>
                <w:color w:val="231F20"/>
                <w:w w:val="68"/>
                <w:sz w:val="16"/>
              </w:rPr>
              <w:t>C</w:t>
            </w:r>
          </w:p>
        </w:tc>
        <w:tc>
          <w:tcPr>
            <w:tcW w:w="288" w:type="dxa"/>
          </w:tcPr>
          <w:p>
            <w:pPr>
              <w:pStyle w:val="TableParagraph"/>
              <w:spacing w:line="149" w:lineRule="exact" w:before="32"/>
              <w:ind w:right="88"/>
              <w:jc w:val="right"/>
              <w:rPr>
                <w:sz w:val="16"/>
              </w:rPr>
            </w:pPr>
            <w:r>
              <w:rPr>
                <w:color w:val="231F20"/>
                <w:w w:val="71"/>
                <w:sz w:val="16"/>
              </w:rPr>
              <w:t>X</w:t>
            </w:r>
          </w:p>
        </w:tc>
        <w:tc>
          <w:tcPr>
            <w:tcW w:w="288" w:type="dxa"/>
          </w:tcPr>
          <w:p>
            <w:pPr>
              <w:pStyle w:val="TableParagraph"/>
              <w:spacing w:line="149" w:lineRule="exact" w:before="32"/>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49" w:lineRule="exact" w:before="32"/>
              <w:ind w:left="20"/>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tcBorders>
              <w:left w:val="nil"/>
            </w:tcBorders>
          </w:tcPr>
          <w:p>
            <w:pPr>
              <w:pStyle w:val="TableParagraph"/>
              <w:spacing w:line="149" w:lineRule="exact" w:before="32"/>
              <w:ind w:left="5"/>
              <w:rPr>
                <w:sz w:val="16"/>
              </w:rPr>
            </w:pPr>
            <w:r>
              <w:rPr>
                <w:color w:val="231F20"/>
                <w:w w:val="85"/>
                <w:sz w:val="16"/>
              </w:rPr>
              <w:t>3-COAL OIL</w:t>
            </w:r>
          </w:p>
        </w:tc>
        <w:tc>
          <w:tcPr>
            <w:tcW w:w="288" w:type="dxa"/>
          </w:tcPr>
          <w:p>
            <w:pPr>
              <w:pStyle w:val="TableParagraph"/>
              <w:spacing w:line="149" w:lineRule="exact" w:before="32"/>
              <w:ind w:left="111"/>
              <w:rPr>
                <w:sz w:val="16"/>
              </w:rPr>
            </w:pPr>
            <w:r>
              <w:rPr>
                <w:color w:val="231F20"/>
                <w:w w:val="71"/>
                <w:sz w:val="16"/>
              </w:rPr>
              <w:t>X</w:t>
            </w:r>
          </w:p>
        </w:tc>
        <w:tc>
          <w:tcPr>
            <w:tcW w:w="288" w:type="dxa"/>
          </w:tcPr>
          <w:p>
            <w:pPr>
              <w:pStyle w:val="TableParagraph"/>
              <w:spacing w:line="149" w:lineRule="exact" w:before="32"/>
              <w:ind w:left="20"/>
              <w:jc w:val="center"/>
              <w:rPr>
                <w:sz w:val="16"/>
              </w:rPr>
            </w:pPr>
            <w:r>
              <w:rPr>
                <w:color w:val="231F20"/>
                <w:w w:val="65"/>
                <w:sz w:val="16"/>
              </w:rPr>
              <w:t>G</w:t>
            </w:r>
          </w:p>
        </w:tc>
        <w:tc>
          <w:tcPr>
            <w:tcW w:w="288" w:type="dxa"/>
          </w:tcPr>
          <w:p>
            <w:pPr>
              <w:pStyle w:val="TableParagraph"/>
              <w:spacing w:line="149" w:lineRule="exact" w:before="32"/>
              <w:ind w:left="114"/>
              <w:rPr>
                <w:sz w:val="16"/>
              </w:rPr>
            </w:pPr>
            <w:r>
              <w:rPr>
                <w:color w:val="231F20"/>
                <w:w w:val="72"/>
                <w:sz w:val="16"/>
              </w:rPr>
              <w:t>F</w:t>
            </w:r>
          </w:p>
        </w:tc>
        <w:tc>
          <w:tcPr>
            <w:tcW w:w="288" w:type="dxa"/>
          </w:tcPr>
          <w:p>
            <w:pPr>
              <w:pStyle w:val="TableParagraph"/>
              <w:spacing w:line="149" w:lineRule="exact" w:before="32"/>
              <w:ind w:left="20"/>
              <w:jc w:val="center"/>
              <w:rPr>
                <w:sz w:val="16"/>
              </w:rPr>
            </w:pPr>
            <w:r>
              <w:rPr>
                <w:color w:val="231F20"/>
                <w:w w:val="71"/>
                <w:sz w:val="16"/>
              </w:rPr>
              <w:t>X</w:t>
            </w:r>
          </w:p>
        </w:tc>
        <w:tc>
          <w:tcPr>
            <w:tcW w:w="288" w:type="dxa"/>
          </w:tcPr>
          <w:p>
            <w:pPr>
              <w:pStyle w:val="TableParagraph"/>
              <w:spacing w:line="149" w:lineRule="exact" w:before="32"/>
              <w:ind w:right="90"/>
              <w:jc w:val="right"/>
              <w:rPr>
                <w:sz w:val="16"/>
              </w:rPr>
            </w:pPr>
            <w:r>
              <w:rPr>
                <w:color w:val="231F20"/>
                <w:w w:val="68"/>
                <w:sz w:val="16"/>
              </w:rPr>
              <w:t>E</w:t>
            </w:r>
          </w:p>
        </w:tc>
        <w:tc>
          <w:tcPr>
            <w:tcW w:w="288" w:type="dxa"/>
          </w:tcPr>
          <w:p>
            <w:pPr>
              <w:pStyle w:val="TableParagraph"/>
              <w:spacing w:line="149" w:lineRule="exact" w:before="32"/>
              <w:ind w:left="111"/>
              <w:rPr>
                <w:sz w:val="16"/>
              </w:rPr>
            </w:pPr>
            <w:r>
              <w:rPr>
                <w:color w:val="231F20"/>
                <w:w w:val="71"/>
                <w:sz w:val="16"/>
              </w:rPr>
              <w:t>X</w:t>
            </w: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before="0"/>
              <w:rPr>
                <w:rFonts w:ascii="Times New Roman"/>
                <w:sz w:val="14"/>
              </w:rPr>
            </w:pPr>
          </w:p>
        </w:tc>
        <w:tc>
          <w:tcPr>
            <w:tcW w:w="288" w:type="dxa"/>
          </w:tcPr>
          <w:p>
            <w:pPr>
              <w:pStyle w:val="TableParagraph"/>
              <w:spacing w:line="149" w:lineRule="exact" w:before="32"/>
              <w:ind w:right="90"/>
              <w:jc w:val="right"/>
              <w:rPr>
                <w:sz w:val="16"/>
              </w:rPr>
            </w:pPr>
            <w:r>
              <w:rPr>
                <w:color w:val="231F20"/>
                <w:w w:val="68"/>
                <w:sz w:val="16"/>
              </w:rPr>
              <w:t>E</w:t>
            </w:r>
          </w:p>
        </w:tc>
      </w:tr>
      <w:tr>
        <w:trPr>
          <w:trHeight w:val="201" w:hRule="atLeast"/>
        </w:trPr>
        <w:tc>
          <w:tcPr>
            <w:tcW w:w="2227" w:type="dxa"/>
            <w:tcBorders>
              <w:left w:val="nil"/>
            </w:tcBorders>
          </w:tcPr>
          <w:p>
            <w:pPr>
              <w:pStyle w:val="TableParagraph"/>
              <w:spacing w:line="149" w:lineRule="exact" w:before="32"/>
              <w:ind w:left="5"/>
              <w:rPr>
                <w:sz w:val="16"/>
              </w:rPr>
            </w:pPr>
            <w:r>
              <w:rPr>
                <w:color w:val="231F20"/>
                <w:w w:val="85"/>
                <w:sz w:val="16"/>
              </w:rPr>
              <w:t>WINES</w:t>
            </w:r>
          </w:p>
        </w:tc>
        <w:tc>
          <w:tcPr>
            <w:tcW w:w="288" w:type="dxa"/>
          </w:tcPr>
          <w:p>
            <w:pPr>
              <w:pStyle w:val="TableParagraph"/>
              <w:spacing w:line="149" w:lineRule="exact" w:before="32"/>
              <w:ind w:right="90"/>
              <w:jc w:val="right"/>
              <w:rPr>
                <w:sz w:val="16"/>
              </w:rPr>
            </w:pPr>
            <w:r>
              <w:rPr>
                <w:color w:val="231F20"/>
                <w:w w:val="68"/>
                <w:sz w:val="16"/>
              </w:rPr>
              <w:t>E</w:t>
            </w:r>
          </w:p>
        </w:tc>
        <w:tc>
          <w:tcPr>
            <w:tcW w:w="288" w:type="dxa"/>
          </w:tcPr>
          <w:p>
            <w:pPr>
              <w:pStyle w:val="TableParagraph"/>
              <w:spacing w:line="149" w:lineRule="exact" w:before="32"/>
              <w:ind w:left="112"/>
              <w:rPr>
                <w:sz w:val="16"/>
              </w:rPr>
            </w:pPr>
            <w:r>
              <w:rPr>
                <w:color w:val="231F20"/>
                <w:w w:val="68"/>
                <w:sz w:val="16"/>
              </w:rPr>
              <w:t>E</w:t>
            </w: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left="112"/>
              <w:rPr>
                <w:sz w:val="16"/>
              </w:rPr>
            </w:pPr>
            <w:r>
              <w:rPr>
                <w:color w:val="231F20"/>
                <w:w w:val="68"/>
                <w:sz w:val="16"/>
              </w:rPr>
              <w:t>E</w:t>
            </w: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right="90"/>
              <w:jc w:val="right"/>
              <w:rPr>
                <w:sz w:val="16"/>
              </w:rPr>
            </w:pPr>
            <w:r>
              <w:rPr>
                <w:color w:val="231F20"/>
                <w:w w:val="68"/>
                <w:sz w:val="16"/>
              </w:rPr>
              <w:t>E</w:t>
            </w:r>
          </w:p>
        </w:tc>
        <w:tc>
          <w:tcPr>
            <w:tcW w:w="288" w:type="dxa"/>
          </w:tcPr>
          <w:p>
            <w:pPr>
              <w:pStyle w:val="TableParagraph"/>
              <w:spacing w:line="149" w:lineRule="exact" w:before="32"/>
              <w:ind w:left="112"/>
              <w:rPr>
                <w:sz w:val="16"/>
              </w:rPr>
            </w:pPr>
            <w:r>
              <w:rPr>
                <w:color w:val="231F20"/>
                <w:w w:val="68"/>
                <w:sz w:val="16"/>
              </w:rPr>
              <w:t>E</w:t>
            </w: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left="20"/>
              <w:jc w:val="center"/>
              <w:rPr>
                <w:sz w:val="16"/>
              </w:rPr>
            </w:pPr>
            <w:r>
              <w:rPr>
                <w:color w:val="231F20"/>
                <w:w w:val="68"/>
                <w:sz w:val="16"/>
              </w:rPr>
              <w:t>E</w:t>
            </w:r>
          </w:p>
        </w:tc>
        <w:tc>
          <w:tcPr>
            <w:tcW w:w="288" w:type="dxa"/>
          </w:tcPr>
          <w:p>
            <w:pPr>
              <w:pStyle w:val="TableParagraph"/>
              <w:spacing w:line="149" w:lineRule="exact" w:before="32"/>
              <w:ind w:left="20"/>
              <w:jc w:val="center"/>
              <w:rPr>
                <w:sz w:val="16"/>
              </w:rPr>
            </w:pPr>
            <w:r>
              <w:rPr>
                <w:color w:val="231F20"/>
                <w:w w:val="68"/>
                <w:sz w:val="16"/>
              </w:rPr>
              <w:t>E</w:t>
            </w:r>
          </w:p>
        </w:tc>
        <w:tc>
          <w:tcPr>
            <w:tcW w:w="221" w:type="dxa"/>
            <w:vMerge/>
            <w:tcBorders>
              <w:top w:val="nil"/>
              <w:bottom w:val="nil"/>
              <w:right w:val="nil"/>
            </w:tcBorders>
          </w:tcPr>
          <w:p>
            <w:pPr>
              <w:rPr>
                <w:sz w:val="2"/>
                <w:szCs w:val="2"/>
              </w:rPr>
            </w:pPr>
          </w:p>
        </w:tc>
        <w:tc>
          <w:tcPr>
            <w:tcW w:w="2227" w:type="dxa"/>
            <w:vMerge w:val="restart"/>
            <w:tcBorders>
              <w:left w:val="nil"/>
            </w:tcBorders>
          </w:tcPr>
          <w:p>
            <w:pPr>
              <w:pStyle w:val="TableParagraph"/>
              <w:spacing w:before="32"/>
              <w:ind w:left="5"/>
              <w:rPr>
                <w:sz w:val="16"/>
              </w:rPr>
            </w:pPr>
            <w:r>
              <w:rPr>
                <w:color w:val="231F20"/>
                <w:w w:val="70"/>
                <w:sz w:val="16"/>
              </w:rPr>
              <w:t>4-HYDROXY-4-METHYL-2-PENTANONE</w:t>
            </w:r>
          </w:p>
          <w:p>
            <w:pPr>
              <w:pStyle w:val="TableParagraph"/>
              <w:spacing w:line="159" w:lineRule="exact" w:before="7"/>
              <w:ind w:left="5"/>
              <w:rPr>
                <w:sz w:val="16"/>
              </w:rPr>
            </w:pPr>
            <w:r>
              <w:rPr>
                <w:color w:val="231F20"/>
                <w:w w:val="90"/>
                <w:sz w:val="16"/>
              </w:rPr>
              <w:t>(Diacetone alcohol)</w:t>
            </w:r>
          </w:p>
        </w:tc>
        <w:tc>
          <w:tcPr>
            <w:tcW w:w="288" w:type="dxa"/>
            <w:vMerge w:val="restart"/>
          </w:tcPr>
          <w:p>
            <w:pPr>
              <w:pStyle w:val="TableParagraph"/>
              <w:spacing w:before="4"/>
              <w:rPr>
                <w:b/>
                <w:sz w:val="19"/>
              </w:rPr>
            </w:pPr>
          </w:p>
          <w:p>
            <w:pPr>
              <w:pStyle w:val="TableParagraph"/>
              <w:spacing w:line="159" w:lineRule="exact" w:before="0"/>
              <w:ind w:left="112"/>
              <w:rPr>
                <w:sz w:val="16"/>
              </w:rPr>
            </w:pPr>
            <w:r>
              <w:rPr>
                <w:color w:val="231F20"/>
                <w:w w:val="68"/>
                <w:sz w:val="16"/>
              </w:rPr>
              <w:t>E</w:t>
            </w:r>
          </w:p>
        </w:tc>
        <w:tc>
          <w:tcPr>
            <w:tcW w:w="288" w:type="dxa"/>
            <w:vMerge w:val="restart"/>
          </w:tcPr>
          <w:p>
            <w:pPr>
              <w:pStyle w:val="TableParagraph"/>
              <w:spacing w:before="4"/>
              <w:rPr>
                <w:b/>
                <w:sz w:val="19"/>
              </w:rPr>
            </w:pPr>
          </w:p>
          <w:p>
            <w:pPr>
              <w:pStyle w:val="TableParagraph"/>
              <w:spacing w:line="159" w:lineRule="exact" w:before="0"/>
              <w:ind w:left="20"/>
              <w:jc w:val="center"/>
              <w:rPr>
                <w:sz w:val="16"/>
              </w:rPr>
            </w:pPr>
            <w:r>
              <w:rPr>
                <w:color w:val="231F20"/>
                <w:w w:val="72"/>
                <w:sz w:val="16"/>
              </w:rPr>
              <w:t>F</w:t>
            </w:r>
          </w:p>
        </w:tc>
        <w:tc>
          <w:tcPr>
            <w:tcW w:w="288" w:type="dxa"/>
            <w:vMerge w:val="restart"/>
          </w:tcPr>
          <w:p>
            <w:pPr>
              <w:pStyle w:val="TableParagraph"/>
              <w:spacing w:before="4"/>
              <w:rPr>
                <w:b/>
                <w:sz w:val="19"/>
              </w:rPr>
            </w:pPr>
          </w:p>
          <w:p>
            <w:pPr>
              <w:pStyle w:val="TableParagraph"/>
              <w:spacing w:line="159" w:lineRule="exact" w:before="0"/>
              <w:ind w:left="109"/>
              <w:rPr>
                <w:sz w:val="16"/>
              </w:rPr>
            </w:pPr>
            <w:r>
              <w:rPr>
                <w:color w:val="231F20"/>
                <w:w w:val="68"/>
                <w:sz w:val="16"/>
              </w:rPr>
              <w:t>C</w:t>
            </w:r>
          </w:p>
        </w:tc>
        <w:tc>
          <w:tcPr>
            <w:tcW w:w="288" w:type="dxa"/>
            <w:vMerge w:val="restart"/>
          </w:tcPr>
          <w:p>
            <w:pPr>
              <w:pStyle w:val="TableParagraph"/>
              <w:spacing w:before="4"/>
              <w:rPr>
                <w:b/>
                <w:sz w:val="19"/>
              </w:rPr>
            </w:pPr>
          </w:p>
          <w:p>
            <w:pPr>
              <w:pStyle w:val="TableParagraph"/>
              <w:spacing w:line="159" w:lineRule="exact" w:before="0"/>
              <w:ind w:left="112"/>
              <w:rPr>
                <w:sz w:val="16"/>
              </w:rPr>
            </w:pPr>
            <w:r>
              <w:rPr>
                <w:color w:val="231F20"/>
                <w:w w:val="68"/>
                <w:sz w:val="16"/>
              </w:rPr>
              <w:t>E</w:t>
            </w:r>
          </w:p>
        </w:tc>
        <w:tc>
          <w:tcPr>
            <w:tcW w:w="288" w:type="dxa"/>
            <w:vMerge w:val="restart"/>
          </w:tcPr>
          <w:p>
            <w:pPr>
              <w:pStyle w:val="TableParagraph"/>
              <w:spacing w:before="4"/>
              <w:rPr>
                <w:b/>
                <w:sz w:val="19"/>
              </w:rPr>
            </w:pPr>
          </w:p>
          <w:p>
            <w:pPr>
              <w:pStyle w:val="TableParagraph"/>
              <w:spacing w:line="159" w:lineRule="exact" w:before="0"/>
              <w:ind w:left="110"/>
              <w:rPr>
                <w:sz w:val="16"/>
              </w:rPr>
            </w:pPr>
            <w:r>
              <w:rPr>
                <w:color w:val="231F20"/>
                <w:w w:val="71"/>
                <w:sz w:val="16"/>
              </w:rPr>
              <w:t>X</w:t>
            </w:r>
          </w:p>
        </w:tc>
        <w:tc>
          <w:tcPr>
            <w:tcW w:w="288" w:type="dxa"/>
            <w:vMerge w:val="restart"/>
          </w:tcPr>
          <w:p>
            <w:pPr>
              <w:pStyle w:val="TableParagraph"/>
              <w:spacing w:before="4"/>
              <w:rPr>
                <w:b/>
                <w:sz w:val="19"/>
              </w:rPr>
            </w:pPr>
          </w:p>
          <w:p>
            <w:pPr>
              <w:pStyle w:val="TableParagraph"/>
              <w:spacing w:line="159" w:lineRule="exact" w:before="0"/>
              <w:ind w:left="110"/>
              <w:rPr>
                <w:sz w:val="16"/>
              </w:rPr>
            </w:pPr>
            <w:r>
              <w:rPr>
                <w:color w:val="231F20"/>
                <w:w w:val="71"/>
                <w:sz w:val="16"/>
              </w:rPr>
              <w:t>X</w:t>
            </w:r>
          </w:p>
        </w:tc>
        <w:tc>
          <w:tcPr>
            <w:tcW w:w="288" w:type="dxa"/>
            <w:vMerge w:val="restart"/>
          </w:tcPr>
          <w:p>
            <w:pPr>
              <w:pStyle w:val="TableParagraph"/>
              <w:spacing w:before="4"/>
              <w:rPr>
                <w:b/>
                <w:sz w:val="19"/>
              </w:rPr>
            </w:pPr>
          </w:p>
          <w:p>
            <w:pPr>
              <w:pStyle w:val="TableParagraph"/>
              <w:spacing w:line="159" w:lineRule="exact" w:before="0"/>
              <w:ind w:left="111"/>
              <w:rPr>
                <w:sz w:val="16"/>
              </w:rPr>
            </w:pPr>
            <w:r>
              <w:rPr>
                <w:color w:val="231F20"/>
                <w:w w:val="71"/>
                <w:sz w:val="16"/>
              </w:rPr>
              <w:t>X</w:t>
            </w:r>
          </w:p>
        </w:tc>
        <w:tc>
          <w:tcPr>
            <w:tcW w:w="288" w:type="dxa"/>
            <w:vMerge w:val="restart"/>
          </w:tcPr>
          <w:p>
            <w:pPr>
              <w:pStyle w:val="TableParagraph"/>
              <w:spacing w:before="4"/>
              <w:rPr>
                <w:b/>
                <w:sz w:val="19"/>
              </w:rPr>
            </w:pPr>
          </w:p>
          <w:p>
            <w:pPr>
              <w:pStyle w:val="TableParagraph"/>
              <w:spacing w:line="159" w:lineRule="exact" w:before="0"/>
              <w:ind w:left="112"/>
              <w:rPr>
                <w:sz w:val="16"/>
              </w:rPr>
            </w:pPr>
            <w:r>
              <w:rPr>
                <w:color w:val="231F20"/>
                <w:w w:val="68"/>
                <w:sz w:val="16"/>
              </w:rPr>
              <w:t>E</w:t>
            </w:r>
          </w:p>
        </w:tc>
        <w:tc>
          <w:tcPr>
            <w:tcW w:w="288" w:type="dxa"/>
            <w:vMerge w:val="restart"/>
          </w:tcPr>
          <w:p>
            <w:pPr>
              <w:pStyle w:val="TableParagraph"/>
              <w:spacing w:before="4"/>
              <w:rPr>
                <w:b/>
                <w:sz w:val="19"/>
              </w:rPr>
            </w:pPr>
          </w:p>
          <w:p>
            <w:pPr>
              <w:pStyle w:val="TableParagraph"/>
              <w:spacing w:line="159" w:lineRule="exact" w:before="0"/>
              <w:ind w:left="112"/>
              <w:rPr>
                <w:sz w:val="16"/>
              </w:rPr>
            </w:pPr>
            <w:r>
              <w:rPr>
                <w:color w:val="231F20"/>
                <w:w w:val="68"/>
                <w:sz w:val="16"/>
              </w:rPr>
              <w:t>E</w:t>
            </w:r>
          </w:p>
        </w:tc>
        <w:tc>
          <w:tcPr>
            <w:tcW w:w="288" w:type="dxa"/>
            <w:vMerge w:val="restart"/>
          </w:tcPr>
          <w:p>
            <w:pPr>
              <w:pStyle w:val="TableParagraph"/>
              <w:spacing w:before="4"/>
              <w:rPr>
                <w:b/>
                <w:sz w:val="19"/>
              </w:rPr>
            </w:pPr>
          </w:p>
          <w:p>
            <w:pPr>
              <w:pStyle w:val="TableParagraph"/>
              <w:spacing w:line="159" w:lineRule="exact" w:before="0"/>
              <w:ind w:left="110"/>
              <w:rPr>
                <w:sz w:val="16"/>
              </w:rPr>
            </w:pPr>
            <w:r>
              <w:rPr>
                <w:color w:val="231F20"/>
                <w:w w:val="71"/>
                <w:sz w:val="16"/>
              </w:rPr>
              <w:t>X</w:t>
            </w:r>
          </w:p>
        </w:tc>
      </w:tr>
      <w:tr>
        <w:trPr>
          <w:trHeight w:val="191" w:hRule="atLeast"/>
        </w:trPr>
        <w:tc>
          <w:tcPr>
            <w:tcW w:w="2227" w:type="dxa"/>
            <w:tcBorders>
              <w:left w:val="nil"/>
            </w:tcBorders>
          </w:tcPr>
          <w:p>
            <w:pPr>
              <w:pStyle w:val="TableParagraph"/>
              <w:spacing w:line="139" w:lineRule="exact" w:before="32"/>
              <w:ind w:left="5"/>
              <w:rPr>
                <w:sz w:val="16"/>
              </w:rPr>
            </w:pPr>
            <w:r>
              <w:rPr>
                <w:color w:val="231F20"/>
                <w:w w:val="85"/>
                <w:sz w:val="16"/>
              </w:rPr>
              <w:t>WOOD ALCOHOL (Methanol)</w:t>
            </w:r>
          </w:p>
        </w:tc>
        <w:tc>
          <w:tcPr>
            <w:tcW w:w="288" w:type="dxa"/>
          </w:tcPr>
          <w:p>
            <w:pPr>
              <w:pStyle w:val="TableParagraph"/>
              <w:spacing w:line="139" w:lineRule="exact" w:before="32"/>
              <w:ind w:right="87"/>
              <w:jc w:val="right"/>
              <w:rPr>
                <w:sz w:val="16"/>
              </w:rPr>
            </w:pPr>
            <w:r>
              <w:rPr>
                <w:color w:val="231F20"/>
                <w:w w:val="68"/>
                <w:sz w:val="16"/>
              </w:rPr>
              <w:t>C</w:t>
            </w:r>
          </w:p>
        </w:tc>
        <w:tc>
          <w:tcPr>
            <w:tcW w:w="288" w:type="dxa"/>
          </w:tcPr>
          <w:p>
            <w:pPr>
              <w:pStyle w:val="TableParagraph"/>
              <w:spacing w:line="139" w:lineRule="exact" w:before="32"/>
              <w:ind w:left="112"/>
              <w:rPr>
                <w:sz w:val="16"/>
              </w:rPr>
            </w:pPr>
            <w:r>
              <w:rPr>
                <w:color w:val="231F20"/>
                <w:w w:val="68"/>
                <w:sz w:val="16"/>
              </w:rPr>
              <w:t>E</w:t>
            </w:r>
          </w:p>
        </w:tc>
        <w:tc>
          <w:tcPr>
            <w:tcW w:w="288" w:type="dxa"/>
          </w:tcPr>
          <w:p>
            <w:pPr>
              <w:pStyle w:val="TableParagraph"/>
              <w:spacing w:line="139" w:lineRule="exact" w:before="32"/>
              <w:ind w:left="20"/>
              <w:jc w:val="center"/>
              <w:rPr>
                <w:sz w:val="16"/>
              </w:rPr>
            </w:pPr>
            <w:r>
              <w:rPr>
                <w:color w:val="231F20"/>
                <w:w w:val="68"/>
                <w:sz w:val="16"/>
              </w:rPr>
              <w:t>E</w:t>
            </w:r>
          </w:p>
        </w:tc>
        <w:tc>
          <w:tcPr>
            <w:tcW w:w="288" w:type="dxa"/>
          </w:tcPr>
          <w:p>
            <w:pPr>
              <w:pStyle w:val="TableParagraph"/>
              <w:spacing w:line="139" w:lineRule="exact" w:before="32"/>
              <w:ind w:left="112"/>
              <w:rPr>
                <w:sz w:val="16"/>
              </w:rPr>
            </w:pPr>
            <w:r>
              <w:rPr>
                <w:color w:val="231F20"/>
                <w:w w:val="68"/>
                <w:sz w:val="16"/>
              </w:rPr>
              <w:t>E</w:t>
            </w:r>
          </w:p>
        </w:tc>
        <w:tc>
          <w:tcPr>
            <w:tcW w:w="288" w:type="dxa"/>
          </w:tcPr>
          <w:p>
            <w:pPr>
              <w:pStyle w:val="TableParagraph"/>
              <w:spacing w:line="139" w:lineRule="exact" w:before="32"/>
              <w:ind w:left="20"/>
              <w:jc w:val="center"/>
              <w:rPr>
                <w:sz w:val="16"/>
              </w:rPr>
            </w:pPr>
            <w:r>
              <w:rPr>
                <w:color w:val="231F20"/>
                <w:w w:val="68"/>
                <w:sz w:val="16"/>
              </w:rPr>
              <w:t>C</w:t>
            </w:r>
          </w:p>
        </w:tc>
        <w:tc>
          <w:tcPr>
            <w:tcW w:w="288" w:type="dxa"/>
          </w:tcPr>
          <w:p>
            <w:pPr>
              <w:pStyle w:val="TableParagraph"/>
              <w:spacing w:line="139" w:lineRule="exact" w:before="32"/>
              <w:ind w:right="90"/>
              <w:jc w:val="right"/>
              <w:rPr>
                <w:sz w:val="16"/>
              </w:rPr>
            </w:pPr>
            <w:r>
              <w:rPr>
                <w:color w:val="231F20"/>
                <w:w w:val="68"/>
                <w:sz w:val="16"/>
              </w:rPr>
              <w:t>E</w:t>
            </w:r>
          </w:p>
        </w:tc>
        <w:tc>
          <w:tcPr>
            <w:tcW w:w="288" w:type="dxa"/>
          </w:tcPr>
          <w:p>
            <w:pPr>
              <w:pStyle w:val="TableParagraph"/>
              <w:spacing w:line="139" w:lineRule="exact" w:before="32"/>
              <w:ind w:left="112"/>
              <w:rPr>
                <w:sz w:val="16"/>
              </w:rPr>
            </w:pPr>
            <w:r>
              <w:rPr>
                <w:color w:val="231F20"/>
                <w:w w:val="68"/>
                <w:sz w:val="16"/>
              </w:rPr>
              <w:t>E</w:t>
            </w:r>
          </w:p>
        </w:tc>
        <w:tc>
          <w:tcPr>
            <w:tcW w:w="288" w:type="dxa"/>
          </w:tcPr>
          <w:p>
            <w:pPr>
              <w:pStyle w:val="TableParagraph"/>
              <w:spacing w:line="139" w:lineRule="exact" w:before="32"/>
              <w:ind w:left="20"/>
              <w:jc w:val="center"/>
              <w:rPr>
                <w:sz w:val="16"/>
              </w:rPr>
            </w:pPr>
            <w:r>
              <w:rPr>
                <w:color w:val="231F20"/>
                <w:w w:val="68"/>
                <w:sz w:val="16"/>
              </w:rPr>
              <w:t>E</w:t>
            </w:r>
          </w:p>
        </w:tc>
        <w:tc>
          <w:tcPr>
            <w:tcW w:w="288" w:type="dxa"/>
          </w:tcPr>
          <w:p>
            <w:pPr>
              <w:pStyle w:val="TableParagraph"/>
              <w:spacing w:line="139" w:lineRule="exact" w:before="32"/>
              <w:ind w:left="20"/>
              <w:jc w:val="center"/>
              <w:rPr>
                <w:sz w:val="16"/>
              </w:rPr>
            </w:pPr>
            <w:r>
              <w:rPr>
                <w:color w:val="231F20"/>
                <w:w w:val="68"/>
                <w:sz w:val="16"/>
              </w:rPr>
              <w:t>E</w:t>
            </w:r>
          </w:p>
        </w:tc>
        <w:tc>
          <w:tcPr>
            <w:tcW w:w="288" w:type="dxa"/>
          </w:tcPr>
          <w:p>
            <w:pPr>
              <w:pStyle w:val="TableParagraph"/>
              <w:spacing w:line="139" w:lineRule="exact" w:before="32"/>
              <w:ind w:left="20"/>
              <w:jc w:val="center"/>
              <w:rPr>
                <w:sz w:val="16"/>
              </w:rPr>
            </w:pPr>
            <w:r>
              <w:rPr>
                <w:color w:val="231F20"/>
                <w:w w:val="68"/>
                <w:sz w:val="16"/>
              </w:rPr>
              <w:t>C</w:t>
            </w:r>
          </w:p>
        </w:tc>
        <w:tc>
          <w:tcPr>
            <w:tcW w:w="221" w:type="dxa"/>
            <w:vMerge/>
            <w:tcBorders>
              <w:top w:val="nil"/>
              <w:bottom w:val="nil"/>
              <w:right w:val="nil"/>
            </w:tcBorders>
          </w:tcPr>
          <w:p>
            <w:pPr>
              <w:rPr>
                <w:sz w:val="2"/>
                <w:szCs w:val="2"/>
              </w:rPr>
            </w:pPr>
          </w:p>
        </w:tc>
        <w:tc>
          <w:tcPr>
            <w:tcW w:w="2227" w:type="dxa"/>
            <w:vMerge/>
            <w:tcBorders>
              <w:top w:val="nil"/>
              <w:left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c>
          <w:tcPr>
            <w:tcW w:w="288" w:type="dxa"/>
            <w:vMerge/>
            <w:tcBorders>
              <w:top w:val="nil"/>
            </w:tcBorders>
          </w:tcPr>
          <w:p>
            <w:pPr>
              <w:rPr>
                <w:sz w:val="2"/>
                <w:szCs w:val="2"/>
              </w:rPr>
            </w:pPr>
          </w:p>
        </w:tc>
      </w:tr>
    </w:tbl>
    <w:p>
      <w:pPr>
        <w:spacing w:after="0"/>
        <w:rPr>
          <w:sz w:val="2"/>
          <w:szCs w:val="2"/>
        </w:rPr>
        <w:sectPr>
          <w:pgSz w:w="12240" w:h="15840"/>
          <w:pgMar w:header="0" w:footer="692" w:top="620" w:bottom="900" w:left="0" w:right="0"/>
        </w:sectPr>
      </w:pPr>
    </w:p>
    <w:p>
      <w:pPr>
        <w:pStyle w:val="BodyText"/>
        <w:rPr>
          <w:b/>
          <w:sz w:val="20"/>
        </w:rPr>
      </w:pPr>
    </w:p>
    <w:p>
      <w:pPr>
        <w:spacing w:after="0"/>
        <w:rPr>
          <w:sz w:val="20"/>
        </w:rPr>
        <w:sectPr>
          <w:footerReference w:type="even" r:id="rId228"/>
          <w:pgSz w:w="12240" w:h="15840"/>
          <w:pgMar w:footer="0" w:header="0" w:top="0" w:bottom="0" w:left="0" w:right="0"/>
        </w:sectPr>
      </w:pPr>
    </w:p>
    <w:p>
      <w:pPr>
        <w:spacing w:before="235"/>
        <w:ind w:left="1530" w:right="0" w:firstLine="0"/>
        <w:jc w:val="left"/>
        <w:rPr>
          <w:b/>
          <w:sz w:val="48"/>
        </w:rPr>
      </w:pPr>
      <w:r>
        <w:rPr>
          <w:b/>
          <w:color w:val="231F20"/>
          <w:sz w:val="48"/>
        </w:rPr>
        <w:t>Cautionary Statement</w:t>
      </w:r>
    </w:p>
    <w:p>
      <w:pPr>
        <w:spacing w:line="235" w:lineRule="auto" w:before="42"/>
        <w:ind w:left="720" w:right="0" w:firstLine="0"/>
        <w:jc w:val="both"/>
        <w:rPr>
          <w:sz w:val="16"/>
        </w:rPr>
      </w:pPr>
      <w:r>
        <w:rPr>
          <w:color w:val="231F20"/>
          <w:w w:val="85"/>
          <w:sz w:val="16"/>
        </w:rPr>
        <w:t>All</w:t>
      </w:r>
      <w:r>
        <w:rPr>
          <w:color w:val="231F20"/>
          <w:spacing w:val="-17"/>
          <w:w w:val="85"/>
          <w:sz w:val="16"/>
        </w:rPr>
        <w:t> </w:t>
      </w:r>
      <w:r>
        <w:rPr>
          <w:color w:val="231F20"/>
          <w:w w:val="85"/>
          <w:sz w:val="16"/>
        </w:rPr>
        <w:t>Products</w:t>
      </w:r>
      <w:r>
        <w:rPr>
          <w:color w:val="231F20"/>
          <w:spacing w:val="-16"/>
          <w:w w:val="85"/>
          <w:sz w:val="16"/>
        </w:rPr>
        <w:t> </w:t>
      </w:r>
      <w:r>
        <w:rPr>
          <w:color w:val="231F20"/>
          <w:w w:val="85"/>
          <w:sz w:val="16"/>
        </w:rPr>
        <w:t>sold</w:t>
      </w:r>
      <w:r>
        <w:rPr>
          <w:color w:val="231F20"/>
          <w:spacing w:val="-16"/>
          <w:w w:val="85"/>
          <w:sz w:val="16"/>
        </w:rPr>
        <w:t> </w:t>
      </w:r>
      <w:r>
        <w:rPr>
          <w:color w:val="231F20"/>
          <w:w w:val="85"/>
          <w:sz w:val="16"/>
        </w:rPr>
        <w:t>and</w:t>
      </w:r>
      <w:r>
        <w:rPr>
          <w:color w:val="231F20"/>
          <w:spacing w:val="-17"/>
          <w:w w:val="85"/>
          <w:sz w:val="16"/>
        </w:rPr>
        <w:t> </w:t>
      </w:r>
      <w:r>
        <w:rPr>
          <w:color w:val="231F20"/>
          <w:w w:val="85"/>
          <w:sz w:val="16"/>
        </w:rPr>
        <w:t>distributed</w:t>
      </w:r>
      <w:r>
        <w:rPr>
          <w:color w:val="231F20"/>
          <w:spacing w:val="-16"/>
          <w:w w:val="85"/>
          <w:sz w:val="16"/>
        </w:rPr>
        <w:t> </w:t>
      </w:r>
      <w:r>
        <w:rPr>
          <w:color w:val="231F20"/>
          <w:w w:val="85"/>
          <w:sz w:val="16"/>
        </w:rPr>
        <w:t>by</w:t>
      </w:r>
      <w:r>
        <w:rPr>
          <w:color w:val="231F20"/>
          <w:spacing w:val="-16"/>
          <w:w w:val="85"/>
          <w:sz w:val="16"/>
        </w:rPr>
        <w:t> </w:t>
      </w:r>
      <w:r>
        <w:rPr>
          <w:color w:val="231F20"/>
          <w:w w:val="85"/>
          <w:sz w:val="16"/>
        </w:rPr>
        <w:t>Kuriyama</w:t>
      </w:r>
      <w:r>
        <w:rPr>
          <w:color w:val="231F20"/>
          <w:spacing w:val="-17"/>
          <w:w w:val="85"/>
          <w:sz w:val="16"/>
        </w:rPr>
        <w:t> </w:t>
      </w:r>
      <w:r>
        <w:rPr>
          <w:color w:val="231F20"/>
          <w:w w:val="85"/>
          <w:sz w:val="16"/>
        </w:rPr>
        <w:t>of</w:t>
      </w:r>
      <w:r>
        <w:rPr>
          <w:color w:val="231F20"/>
          <w:spacing w:val="-16"/>
          <w:w w:val="85"/>
          <w:sz w:val="16"/>
        </w:rPr>
        <w:t> </w:t>
      </w:r>
      <w:r>
        <w:rPr>
          <w:color w:val="231F20"/>
          <w:w w:val="85"/>
          <w:sz w:val="16"/>
        </w:rPr>
        <w:t>America,</w:t>
      </w:r>
      <w:r>
        <w:rPr>
          <w:color w:val="231F20"/>
          <w:spacing w:val="-16"/>
          <w:w w:val="85"/>
          <w:sz w:val="16"/>
        </w:rPr>
        <w:t> </w:t>
      </w:r>
      <w:r>
        <w:rPr>
          <w:color w:val="231F20"/>
          <w:w w:val="85"/>
          <w:sz w:val="16"/>
        </w:rPr>
        <w:t>Inc.</w:t>
      </w:r>
      <w:r>
        <w:rPr>
          <w:color w:val="231F20"/>
          <w:spacing w:val="-17"/>
          <w:w w:val="85"/>
          <w:sz w:val="16"/>
        </w:rPr>
        <w:t> </w:t>
      </w:r>
      <w:r>
        <w:rPr>
          <w:color w:val="231F20"/>
          <w:w w:val="85"/>
          <w:sz w:val="16"/>
        </w:rPr>
        <w:t>are</w:t>
      </w:r>
      <w:r>
        <w:rPr>
          <w:color w:val="231F20"/>
          <w:spacing w:val="-16"/>
          <w:w w:val="85"/>
          <w:sz w:val="16"/>
        </w:rPr>
        <w:t> </w:t>
      </w:r>
      <w:r>
        <w:rPr>
          <w:color w:val="231F20"/>
          <w:w w:val="85"/>
          <w:sz w:val="16"/>
        </w:rPr>
        <w:t>in</w:t>
      </w:r>
      <w:r>
        <w:rPr>
          <w:color w:val="231F20"/>
          <w:spacing w:val="-16"/>
          <w:w w:val="85"/>
          <w:sz w:val="16"/>
        </w:rPr>
        <w:t> </w:t>
      </w:r>
      <w:r>
        <w:rPr>
          <w:color w:val="231F20"/>
          <w:w w:val="85"/>
          <w:sz w:val="16"/>
        </w:rPr>
        <w:t>the</w:t>
      </w:r>
      <w:r>
        <w:rPr>
          <w:color w:val="231F20"/>
          <w:spacing w:val="-17"/>
          <w:w w:val="85"/>
          <w:sz w:val="16"/>
        </w:rPr>
        <w:t> </w:t>
      </w:r>
      <w:r>
        <w:rPr>
          <w:color w:val="231F20"/>
          <w:w w:val="85"/>
          <w:sz w:val="16"/>
        </w:rPr>
        <w:t>nature</w:t>
      </w:r>
      <w:r>
        <w:rPr>
          <w:color w:val="231F20"/>
          <w:spacing w:val="-16"/>
          <w:w w:val="85"/>
          <w:sz w:val="16"/>
        </w:rPr>
        <w:t> </w:t>
      </w:r>
      <w:r>
        <w:rPr>
          <w:color w:val="231F20"/>
          <w:w w:val="85"/>
          <w:sz w:val="16"/>
        </w:rPr>
        <w:t>of</w:t>
      </w:r>
      <w:r>
        <w:rPr>
          <w:color w:val="231F20"/>
          <w:spacing w:val="-16"/>
          <w:w w:val="85"/>
          <w:sz w:val="16"/>
        </w:rPr>
        <w:t> </w:t>
      </w:r>
      <w:r>
        <w:rPr>
          <w:color w:val="231F20"/>
          <w:w w:val="85"/>
          <w:sz w:val="16"/>
        </w:rPr>
        <w:t>commodities</w:t>
      </w:r>
      <w:r>
        <w:rPr>
          <w:color w:val="231F20"/>
          <w:spacing w:val="-16"/>
          <w:w w:val="85"/>
          <w:sz w:val="16"/>
        </w:rPr>
        <w:t> </w:t>
      </w:r>
      <w:r>
        <w:rPr>
          <w:color w:val="231F20"/>
          <w:w w:val="85"/>
          <w:sz w:val="16"/>
        </w:rPr>
        <w:t>and</w:t>
      </w:r>
      <w:r>
        <w:rPr>
          <w:color w:val="231F20"/>
          <w:spacing w:val="-17"/>
          <w:w w:val="85"/>
          <w:sz w:val="16"/>
        </w:rPr>
        <w:t> </w:t>
      </w:r>
      <w:r>
        <w:rPr>
          <w:color w:val="231F20"/>
          <w:w w:val="85"/>
          <w:sz w:val="16"/>
        </w:rPr>
        <w:t>they</w:t>
      </w:r>
      <w:r>
        <w:rPr>
          <w:color w:val="231F20"/>
          <w:spacing w:val="-16"/>
          <w:w w:val="85"/>
          <w:sz w:val="16"/>
        </w:rPr>
        <w:t> </w:t>
      </w:r>
      <w:r>
        <w:rPr>
          <w:color w:val="231F20"/>
          <w:w w:val="85"/>
          <w:sz w:val="16"/>
        </w:rPr>
        <w:t>are</w:t>
      </w:r>
      <w:r>
        <w:rPr>
          <w:color w:val="231F20"/>
          <w:spacing w:val="-16"/>
          <w:w w:val="85"/>
          <w:sz w:val="16"/>
        </w:rPr>
        <w:t> </w:t>
      </w:r>
      <w:r>
        <w:rPr>
          <w:color w:val="231F20"/>
          <w:w w:val="85"/>
          <w:sz w:val="16"/>
        </w:rPr>
        <w:t>sold</w:t>
      </w:r>
      <w:r>
        <w:rPr>
          <w:color w:val="231F20"/>
          <w:spacing w:val="-17"/>
          <w:w w:val="85"/>
          <w:sz w:val="16"/>
        </w:rPr>
        <w:t> </w:t>
      </w:r>
      <w:r>
        <w:rPr>
          <w:color w:val="231F20"/>
          <w:w w:val="85"/>
          <w:sz w:val="16"/>
        </w:rPr>
        <w:t>by published</w:t>
      </w:r>
      <w:r>
        <w:rPr>
          <w:color w:val="231F20"/>
          <w:spacing w:val="-13"/>
          <w:w w:val="85"/>
          <w:sz w:val="16"/>
        </w:rPr>
        <w:t> </w:t>
      </w:r>
      <w:r>
        <w:rPr>
          <w:color w:val="231F20"/>
          <w:w w:val="85"/>
          <w:sz w:val="16"/>
        </w:rPr>
        <w:t>specifications</w:t>
      </w:r>
      <w:r>
        <w:rPr>
          <w:color w:val="231F20"/>
          <w:spacing w:val="-13"/>
          <w:w w:val="85"/>
          <w:sz w:val="16"/>
        </w:rPr>
        <w:t> </w:t>
      </w:r>
      <w:r>
        <w:rPr>
          <w:color w:val="231F20"/>
          <w:w w:val="85"/>
          <w:sz w:val="16"/>
        </w:rPr>
        <w:t>and</w:t>
      </w:r>
      <w:r>
        <w:rPr>
          <w:color w:val="231F20"/>
          <w:spacing w:val="-13"/>
          <w:w w:val="85"/>
          <w:sz w:val="16"/>
        </w:rPr>
        <w:t> </w:t>
      </w:r>
      <w:r>
        <w:rPr>
          <w:color w:val="231F20"/>
          <w:w w:val="85"/>
          <w:sz w:val="16"/>
        </w:rPr>
        <w:t>not</w:t>
      </w:r>
      <w:r>
        <w:rPr>
          <w:color w:val="231F20"/>
          <w:spacing w:val="-13"/>
          <w:w w:val="85"/>
          <w:sz w:val="16"/>
        </w:rPr>
        <w:t> </w:t>
      </w:r>
      <w:r>
        <w:rPr>
          <w:color w:val="231F20"/>
          <w:w w:val="85"/>
          <w:sz w:val="16"/>
        </w:rPr>
        <w:t>for</w:t>
      </w:r>
      <w:r>
        <w:rPr>
          <w:color w:val="231F20"/>
          <w:spacing w:val="-13"/>
          <w:w w:val="85"/>
          <w:sz w:val="16"/>
        </w:rPr>
        <w:t> </w:t>
      </w:r>
      <w:r>
        <w:rPr>
          <w:color w:val="231F20"/>
          <w:w w:val="85"/>
          <w:sz w:val="16"/>
        </w:rPr>
        <w:t>particular</w:t>
      </w:r>
      <w:r>
        <w:rPr>
          <w:color w:val="231F20"/>
          <w:spacing w:val="-12"/>
          <w:w w:val="85"/>
          <w:sz w:val="16"/>
        </w:rPr>
        <w:t> </w:t>
      </w:r>
      <w:r>
        <w:rPr>
          <w:color w:val="231F20"/>
          <w:w w:val="85"/>
          <w:sz w:val="16"/>
        </w:rPr>
        <w:t>purposes,</w:t>
      </w:r>
      <w:r>
        <w:rPr>
          <w:color w:val="231F20"/>
          <w:spacing w:val="-13"/>
          <w:w w:val="85"/>
          <w:sz w:val="16"/>
        </w:rPr>
        <w:t> </w:t>
      </w:r>
      <w:r>
        <w:rPr>
          <w:color w:val="231F20"/>
          <w:w w:val="85"/>
          <w:sz w:val="16"/>
        </w:rPr>
        <w:t>uses</w:t>
      </w:r>
      <w:r>
        <w:rPr>
          <w:color w:val="231F20"/>
          <w:spacing w:val="-13"/>
          <w:w w:val="85"/>
          <w:sz w:val="16"/>
        </w:rPr>
        <w:t> </w:t>
      </w:r>
      <w:r>
        <w:rPr>
          <w:color w:val="231F20"/>
          <w:w w:val="85"/>
          <w:sz w:val="16"/>
        </w:rPr>
        <w:t>or</w:t>
      </w:r>
      <w:r>
        <w:rPr>
          <w:color w:val="231F20"/>
          <w:spacing w:val="-13"/>
          <w:w w:val="85"/>
          <w:sz w:val="16"/>
        </w:rPr>
        <w:t> </w:t>
      </w:r>
      <w:r>
        <w:rPr>
          <w:color w:val="231F20"/>
          <w:w w:val="85"/>
          <w:sz w:val="16"/>
        </w:rPr>
        <w:t>applications.</w:t>
      </w:r>
      <w:r>
        <w:rPr>
          <w:color w:val="231F20"/>
          <w:spacing w:val="-13"/>
          <w:w w:val="85"/>
          <w:sz w:val="16"/>
        </w:rPr>
        <w:t> </w:t>
      </w:r>
      <w:r>
        <w:rPr>
          <w:color w:val="231F20"/>
          <w:w w:val="85"/>
          <w:sz w:val="16"/>
        </w:rPr>
        <w:t>Purchaser</w:t>
      </w:r>
      <w:r>
        <w:rPr>
          <w:color w:val="231F20"/>
          <w:spacing w:val="-12"/>
          <w:w w:val="85"/>
          <w:sz w:val="16"/>
        </w:rPr>
        <w:t> </w:t>
      </w:r>
      <w:r>
        <w:rPr>
          <w:color w:val="231F20"/>
          <w:w w:val="85"/>
          <w:sz w:val="16"/>
        </w:rPr>
        <w:t>shall</w:t>
      </w:r>
      <w:r>
        <w:rPr>
          <w:color w:val="231F20"/>
          <w:spacing w:val="-13"/>
          <w:w w:val="85"/>
          <w:sz w:val="16"/>
        </w:rPr>
        <w:t> </w:t>
      </w:r>
      <w:r>
        <w:rPr>
          <w:color w:val="231F20"/>
          <w:w w:val="85"/>
          <w:sz w:val="16"/>
        </w:rPr>
        <w:t>first</w:t>
      </w:r>
      <w:r>
        <w:rPr>
          <w:color w:val="231F20"/>
          <w:spacing w:val="-13"/>
          <w:w w:val="85"/>
          <w:sz w:val="16"/>
        </w:rPr>
        <w:t> </w:t>
      </w:r>
      <w:r>
        <w:rPr>
          <w:color w:val="231F20"/>
          <w:w w:val="85"/>
          <w:sz w:val="16"/>
        </w:rPr>
        <w:t>determine</w:t>
      </w:r>
      <w:r>
        <w:rPr>
          <w:color w:val="231F20"/>
          <w:spacing w:val="-13"/>
          <w:w w:val="85"/>
          <w:sz w:val="16"/>
        </w:rPr>
        <w:t> </w:t>
      </w:r>
      <w:r>
        <w:rPr>
          <w:color w:val="231F20"/>
          <w:w w:val="85"/>
          <w:sz w:val="16"/>
        </w:rPr>
        <w:t>their suitability</w:t>
      </w:r>
      <w:r>
        <w:rPr>
          <w:color w:val="231F20"/>
          <w:spacing w:val="-7"/>
          <w:w w:val="85"/>
          <w:sz w:val="16"/>
        </w:rPr>
        <w:t> </w:t>
      </w:r>
      <w:r>
        <w:rPr>
          <w:color w:val="231F20"/>
          <w:w w:val="85"/>
          <w:sz w:val="16"/>
        </w:rPr>
        <w:t>for</w:t>
      </w:r>
      <w:r>
        <w:rPr>
          <w:color w:val="231F20"/>
          <w:spacing w:val="-6"/>
          <w:w w:val="85"/>
          <w:sz w:val="16"/>
        </w:rPr>
        <w:t> </w:t>
      </w:r>
      <w:r>
        <w:rPr>
          <w:color w:val="231F20"/>
          <w:w w:val="85"/>
          <w:sz w:val="16"/>
        </w:rPr>
        <w:t>the</w:t>
      </w:r>
      <w:r>
        <w:rPr>
          <w:color w:val="231F20"/>
          <w:spacing w:val="-6"/>
          <w:w w:val="85"/>
          <w:sz w:val="16"/>
        </w:rPr>
        <w:t> </w:t>
      </w:r>
      <w:r>
        <w:rPr>
          <w:color w:val="231F20"/>
          <w:w w:val="85"/>
          <w:sz w:val="16"/>
        </w:rPr>
        <w:t>intended</w:t>
      </w:r>
      <w:r>
        <w:rPr>
          <w:color w:val="231F20"/>
          <w:spacing w:val="-7"/>
          <w:w w:val="85"/>
          <w:sz w:val="16"/>
        </w:rPr>
        <w:t> </w:t>
      </w:r>
      <w:r>
        <w:rPr>
          <w:color w:val="231F20"/>
          <w:w w:val="85"/>
          <w:sz w:val="16"/>
        </w:rPr>
        <w:t>purposes,</w:t>
      </w:r>
      <w:r>
        <w:rPr>
          <w:color w:val="231F20"/>
          <w:spacing w:val="-6"/>
          <w:w w:val="85"/>
          <w:sz w:val="16"/>
        </w:rPr>
        <w:t> </w:t>
      </w:r>
      <w:r>
        <w:rPr>
          <w:color w:val="231F20"/>
          <w:w w:val="85"/>
          <w:sz w:val="16"/>
        </w:rPr>
        <w:t>uses</w:t>
      </w:r>
      <w:r>
        <w:rPr>
          <w:color w:val="231F20"/>
          <w:spacing w:val="-6"/>
          <w:w w:val="85"/>
          <w:sz w:val="16"/>
        </w:rPr>
        <w:t> </w:t>
      </w:r>
      <w:r>
        <w:rPr>
          <w:color w:val="231F20"/>
          <w:w w:val="85"/>
          <w:sz w:val="16"/>
        </w:rPr>
        <w:t>or</w:t>
      </w:r>
      <w:r>
        <w:rPr>
          <w:color w:val="231F20"/>
          <w:spacing w:val="-6"/>
          <w:w w:val="85"/>
          <w:sz w:val="16"/>
        </w:rPr>
        <w:t> </w:t>
      </w:r>
      <w:r>
        <w:rPr>
          <w:color w:val="231F20"/>
          <w:w w:val="85"/>
          <w:sz w:val="16"/>
        </w:rPr>
        <w:t>applications</w:t>
      </w:r>
      <w:r>
        <w:rPr>
          <w:color w:val="231F20"/>
          <w:spacing w:val="-7"/>
          <w:w w:val="85"/>
          <w:sz w:val="16"/>
        </w:rPr>
        <w:t> </w:t>
      </w:r>
      <w:r>
        <w:rPr>
          <w:color w:val="231F20"/>
          <w:w w:val="85"/>
          <w:sz w:val="16"/>
        </w:rPr>
        <w:t>and</w:t>
      </w:r>
      <w:r>
        <w:rPr>
          <w:color w:val="231F20"/>
          <w:spacing w:val="-6"/>
          <w:w w:val="85"/>
          <w:sz w:val="16"/>
        </w:rPr>
        <w:t> </w:t>
      </w:r>
      <w:r>
        <w:rPr>
          <w:color w:val="231F20"/>
          <w:w w:val="85"/>
          <w:sz w:val="16"/>
        </w:rPr>
        <w:t>shall</w:t>
      </w:r>
      <w:r>
        <w:rPr>
          <w:color w:val="231F20"/>
          <w:spacing w:val="-6"/>
          <w:w w:val="85"/>
          <w:sz w:val="16"/>
        </w:rPr>
        <w:t> </w:t>
      </w:r>
      <w:r>
        <w:rPr>
          <w:color w:val="231F20"/>
          <w:w w:val="85"/>
          <w:sz w:val="16"/>
        </w:rPr>
        <w:t>either</w:t>
      </w:r>
      <w:r>
        <w:rPr>
          <w:color w:val="231F20"/>
          <w:spacing w:val="-6"/>
          <w:w w:val="85"/>
          <w:sz w:val="16"/>
        </w:rPr>
        <w:t> </w:t>
      </w:r>
      <w:r>
        <w:rPr>
          <w:color w:val="231F20"/>
          <w:w w:val="85"/>
          <w:sz w:val="16"/>
        </w:rPr>
        <w:t>conduct</w:t>
      </w:r>
      <w:r>
        <w:rPr>
          <w:color w:val="231F20"/>
          <w:spacing w:val="-7"/>
          <w:w w:val="85"/>
          <w:sz w:val="16"/>
        </w:rPr>
        <w:t> </w:t>
      </w:r>
      <w:r>
        <w:rPr>
          <w:color w:val="231F20"/>
          <w:w w:val="85"/>
          <w:sz w:val="16"/>
        </w:rPr>
        <w:t>its</w:t>
      </w:r>
      <w:r>
        <w:rPr>
          <w:color w:val="231F20"/>
          <w:spacing w:val="-6"/>
          <w:w w:val="85"/>
          <w:sz w:val="16"/>
        </w:rPr>
        <w:t> </w:t>
      </w:r>
      <w:r>
        <w:rPr>
          <w:color w:val="231F20"/>
          <w:w w:val="85"/>
          <w:sz w:val="16"/>
        </w:rPr>
        <w:t>own</w:t>
      </w:r>
      <w:r>
        <w:rPr>
          <w:color w:val="231F20"/>
          <w:spacing w:val="-6"/>
          <w:w w:val="85"/>
          <w:sz w:val="16"/>
        </w:rPr>
        <w:t> </w:t>
      </w:r>
      <w:r>
        <w:rPr>
          <w:color w:val="231F20"/>
          <w:w w:val="85"/>
          <w:sz w:val="16"/>
        </w:rPr>
        <w:t>engineering</w:t>
      </w:r>
      <w:r>
        <w:rPr>
          <w:color w:val="231F20"/>
          <w:spacing w:val="-7"/>
          <w:w w:val="85"/>
          <w:sz w:val="16"/>
        </w:rPr>
        <w:t> </w:t>
      </w:r>
      <w:r>
        <w:rPr>
          <w:color w:val="231F20"/>
          <w:w w:val="85"/>
          <w:sz w:val="16"/>
        </w:rPr>
        <w:t>studies</w:t>
      </w:r>
      <w:r>
        <w:rPr>
          <w:color w:val="231F20"/>
          <w:spacing w:val="-6"/>
          <w:w w:val="85"/>
          <w:sz w:val="16"/>
        </w:rPr>
        <w:t> </w:t>
      </w:r>
      <w:r>
        <w:rPr>
          <w:color w:val="231F20"/>
          <w:w w:val="85"/>
          <w:sz w:val="16"/>
        </w:rPr>
        <w:t>or tests,</w:t>
      </w:r>
      <w:r>
        <w:rPr>
          <w:color w:val="231F20"/>
          <w:spacing w:val="-19"/>
          <w:w w:val="85"/>
          <w:sz w:val="16"/>
        </w:rPr>
        <w:t> </w:t>
      </w:r>
      <w:r>
        <w:rPr>
          <w:color w:val="231F20"/>
          <w:w w:val="85"/>
          <w:sz w:val="16"/>
        </w:rPr>
        <w:t>or</w:t>
      </w:r>
      <w:r>
        <w:rPr>
          <w:color w:val="231F20"/>
          <w:spacing w:val="-18"/>
          <w:w w:val="85"/>
          <w:sz w:val="16"/>
        </w:rPr>
        <w:t> </w:t>
      </w:r>
      <w:r>
        <w:rPr>
          <w:color w:val="231F20"/>
          <w:w w:val="85"/>
          <w:sz w:val="16"/>
        </w:rPr>
        <w:t>retain</w:t>
      </w:r>
      <w:r>
        <w:rPr>
          <w:color w:val="231F20"/>
          <w:spacing w:val="-18"/>
          <w:w w:val="85"/>
          <w:sz w:val="16"/>
        </w:rPr>
        <w:t> </w:t>
      </w:r>
      <w:r>
        <w:rPr>
          <w:color w:val="231F20"/>
          <w:w w:val="85"/>
          <w:sz w:val="16"/>
        </w:rPr>
        <w:t>qualified</w:t>
      </w:r>
      <w:r>
        <w:rPr>
          <w:color w:val="231F20"/>
          <w:spacing w:val="-18"/>
          <w:w w:val="85"/>
          <w:sz w:val="16"/>
        </w:rPr>
        <w:t> </w:t>
      </w:r>
      <w:r>
        <w:rPr>
          <w:color w:val="231F20"/>
          <w:w w:val="85"/>
          <w:sz w:val="16"/>
        </w:rPr>
        <w:t>engineers,</w:t>
      </w:r>
      <w:r>
        <w:rPr>
          <w:color w:val="231F20"/>
          <w:spacing w:val="-18"/>
          <w:w w:val="85"/>
          <w:sz w:val="16"/>
        </w:rPr>
        <w:t> </w:t>
      </w:r>
      <w:r>
        <w:rPr>
          <w:color w:val="231F20"/>
          <w:w w:val="85"/>
          <w:sz w:val="16"/>
        </w:rPr>
        <w:t>consultants</w:t>
      </w:r>
      <w:r>
        <w:rPr>
          <w:color w:val="231F20"/>
          <w:spacing w:val="-18"/>
          <w:w w:val="85"/>
          <w:sz w:val="16"/>
        </w:rPr>
        <w:t> </w:t>
      </w:r>
      <w:r>
        <w:rPr>
          <w:color w:val="231F20"/>
          <w:w w:val="85"/>
          <w:sz w:val="16"/>
        </w:rPr>
        <w:t>or</w:t>
      </w:r>
      <w:r>
        <w:rPr>
          <w:color w:val="231F20"/>
          <w:spacing w:val="-18"/>
          <w:w w:val="85"/>
          <w:sz w:val="16"/>
        </w:rPr>
        <w:t> </w:t>
      </w:r>
      <w:r>
        <w:rPr>
          <w:color w:val="231F20"/>
          <w:w w:val="85"/>
          <w:sz w:val="16"/>
        </w:rPr>
        <w:t>testing</w:t>
      </w:r>
      <w:r>
        <w:rPr>
          <w:color w:val="231F20"/>
          <w:spacing w:val="-18"/>
          <w:w w:val="85"/>
          <w:sz w:val="16"/>
        </w:rPr>
        <w:t> </w:t>
      </w:r>
      <w:r>
        <w:rPr>
          <w:color w:val="231F20"/>
          <w:w w:val="85"/>
          <w:sz w:val="16"/>
        </w:rPr>
        <w:t>laboratories</w:t>
      </w:r>
      <w:r>
        <w:rPr>
          <w:color w:val="231F20"/>
          <w:spacing w:val="-19"/>
          <w:w w:val="85"/>
          <w:sz w:val="16"/>
        </w:rPr>
        <w:t> </w:t>
      </w:r>
      <w:r>
        <w:rPr>
          <w:color w:val="231F20"/>
          <w:w w:val="85"/>
          <w:sz w:val="16"/>
        </w:rPr>
        <w:t>and</w:t>
      </w:r>
      <w:r>
        <w:rPr>
          <w:color w:val="231F20"/>
          <w:spacing w:val="-18"/>
          <w:w w:val="85"/>
          <w:sz w:val="16"/>
        </w:rPr>
        <w:t> </w:t>
      </w:r>
      <w:r>
        <w:rPr>
          <w:color w:val="231F20"/>
          <w:w w:val="85"/>
          <w:sz w:val="16"/>
        </w:rPr>
        <w:t>consult</w:t>
      </w:r>
      <w:r>
        <w:rPr>
          <w:color w:val="231F20"/>
          <w:spacing w:val="-18"/>
          <w:w w:val="85"/>
          <w:sz w:val="16"/>
        </w:rPr>
        <w:t> </w:t>
      </w:r>
      <w:r>
        <w:rPr>
          <w:color w:val="231F20"/>
          <w:w w:val="85"/>
          <w:sz w:val="16"/>
        </w:rPr>
        <w:t>with</w:t>
      </w:r>
      <w:r>
        <w:rPr>
          <w:color w:val="231F20"/>
          <w:spacing w:val="-18"/>
          <w:w w:val="85"/>
          <w:sz w:val="16"/>
        </w:rPr>
        <w:t> </w:t>
      </w:r>
      <w:r>
        <w:rPr>
          <w:color w:val="231F20"/>
          <w:w w:val="85"/>
          <w:sz w:val="16"/>
        </w:rPr>
        <w:t>them</w:t>
      </w:r>
      <w:r>
        <w:rPr>
          <w:color w:val="231F20"/>
          <w:spacing w:val="-18"/>
          <w:w w:val="85"/>
          <w:sz w:val="16"/>
        </w:rPr>
        <w:t> </w:t>
      </w:r>
      <w:r>
        <w:rPr>
          <w:color w:val="231F20"/>
          <w:w w:val="85"/>
          <w:sz w:val="16"/>
        </w:rPr>
        <w:t>before</w:t>
      </w:r>
      <w:r>
        <w:rPr>
          <w:color w:val="231F20"/>
          <w:spacing w:val="-18"/>
          <w:w w:val="85"/>
          <w:sz w:val="16"/>
        </w:rPr>
        <w:t> </w:t>
      </w:r>
      <w:r>
        <w:rPr>
          <w:color w:val="231F20"/>
          <w:w w:val="85"/>
          <w:sz w:val="16"/>
        </w:rPr>
        <w:t>determining</w:t>
      </w:r>
      <w:r>
        <w:rPr>
          <w:color w:val="231F20"/>
          <w:spacing w:val="-18"/>
          <w:w w:val="85"/>
          <w:sz w:val="16"/>
        </w:rPr>
        <w:t> </w:t>
      </w:r>
      <w:r>
        <w:rPr>
          <w:color w:val="231F20"/>
          <w:w w:val="85"/>
          <w:sz w:val="16"/>
        </w:rPr>
        <w:t>the proper</w:t>
      </w:r>
      <w:r>
        <w:rPr>
          <w:color w:val="231F20"/>
          <w:spacing w:val="-14"/>
          <w:w w:val="85"/>
          <w:sz w:val="16"/>
        </w:rPr>
        <w:t> </w:t>
      </w:r>
      <w:r>
        <w:rPr>
          <w:color w:val="231F20"/>
          <w:w w:val="85"/>
          <w:sz w:val="16"/>
        </w:rPr>
        <w:t>use,</w:t>
      </w:r>
      <w:r>
        <w:rPr>
          <w:color w:val="231F20"/>
          <w:spacing w:val="-14"/>
          <w:w w:val="85"/>
          <w:sz w:val="16"/>
        </w:rPr>
        <w:t> </w:t>
      </w:r>
      <w:r>
        <w:rPr>
          <w:color w:val="231F20"/>
          <w:w w:val="85"/>
          <w:sz w:val="16"/>
        </w:rPr>
        <w:t>suitability</w:t>
      </w:r>
      <w:r>
        <w:rPr>
          <w:color w:val="231F20"/>
          <w:spacing w:val="-14"/>
          <w:w w:val="85"/>
          <w:sz w:val="16"/>
        </w:rPr>
        <w:t> </w:t>
      </w:r>
      <w:r>
        <w:rPr>
          <w:color w:val="231F20"/>
          <w:w w:val="85"/>
          <w:sz w:val="16"/>
        </w:rPr>
        <w:t>or</w:t>
      </w:r>
      <w:r>
        <w:rPr>
          <w:color w:val="231F20"/>
          <w:spacing w:val="-14"/>
          <w:w w:val="85"/>
          <w:sz w:val="16"/>
        </w:rPr>
        <w:t> </w:t>
      </w:r>
      <w:r>
        <w:rPr>
          <w:color w:val="231F20"/>
          <w:w w:val="85"/>
          <w:sz w:val="16"/>
        </w:rPr>
        <w:t>propriety</w:t>
      </w:r>
      <w:r>
        <w:rPr>
          <w:color w:val="231F20"/>
          <w:spacing w:val="-14"/>
          <w:w w:val="85"/>
          <w:sz w:val="16"/>
        </w:rPr>
        <w:t> </w:t>
      </w:r>
      <w:r>
        <w:rPr>
          <w:color w:val="231F20"/>
          <w:w w:val="85"/>
          <w:sz w:val="16"/>
        </w:rPr>
        <w:t>of</w:t>
      </w:r>
      <w:r>
        <w:rPr>
          <w:color w:val="231F20"/>
          <w:spacing w:val="-14"/>
          <w:w w:val="85"/>
          <w:sz w:val="16"/>
        </w:rPr>
        <w:t> </w:t>
      </w:r>
      <w:r>
        <w:rPr>
          <w:color w:val="231F20"/>
          <w:w w:val="85"/>
          <w:sz w:val="16"/>
        </w:rPr>
        <w:t>the</w:t>
      </w:r>
      <w:r>
        <w:rPr>
          <w:color w:val="231F20"/>
          <w:spacing w:val="-14"/>
          <w:w w:val="85"/>
          <w:sz w:val="16"/>
        </w:rPr>
        <w:t> </w:t>
      </w:r>
      <w:r>
        <w:rPr>
          <w:color w:val="231F20"/>
          <w:w w:val="85"/>
          <w:sz w:val="16"/>
        </w:rPr>
        <w:t>merchandise</w:t>
      </w:r>
      <w:r>
        <w:rPr>
          <w:color w:val="231F20"/>
          <w:spacing w:val="-14"/>
          <w:w w:val="85"/>
          <w:sz w:val="16"/>
        </w:rPr>
        <w:t> </w:t>
      </w:r>
      <w:r>
        <w:rPr>
          <w:color w:val="231F20"/>
          <w:w w:val="85"/>
          <w:sz w:val="16"/>
        </w:rPr>
        <w:t>or</w:t>
      </w:r>
      <w:r>
        <w:rPr>
          <w:color w:val="231F20"/>
          <w:spacing w:val="-14"/>
          <w:w w:val="85"/>
          <w:sz w:val="16"/>
        </w:rPr>
        <w:t> </w:t>
      </w:r>
      <w:r>
        <w:rPr>
          <w:color w:val="231F20"/>
          <w:w w:val="85"/>
          <w:sz w:val="16"/>
        </w:rPr>
        <w:t>Products</w:t>
      </w:r>
      <w:r>
        <w:rPr>
          <w:color w:val="231F20"/>
          <w:spacing w:val="-13"/>
          <w:w w:val="85"/>
          <w:sz w:val="16"/>
        </w:rPr>
        <w:t> </w:t>
      </w:r>
      <w:r>
        <w:rPr>
          <w:color w:val="231F20"/>
          <w:w w:val="85"/>
          <w:sz w:val="16"/>
        </w:rPr>
        <w:t>for</w:t>
      </w:r>
      <w:r>
        <w:rPr>
          <w:color w:val="231F20"/>
          <w:spacing w:val="-14"/>
          <w:w w:val="85"/>
          <w:sz w:val="16"/>
        </w:rPr>
        <w:t> </w:t>
      </w:r>
      <w:r>
        <w:rPr>
          <w:color w:val="231F20"/>
          <w:w w:val="85"/>
          <w:sz w:val="16"/>
        </w:rPr>
        <w:t>the</w:t>
      </w:r>
      <w:r>
        <w:rPr>
          <w:color w:val="231F20"/>
          <w:spacing w:val="-14"/>
          <w:w w:val="85"/>
          <w:sz w:val="16"/>
        </w:rPr>
        <w:t> </w:t>
      </w:r>
      <w:r>
        <w:rPr>
          <w:color w:val="231F20"/>
          <w:w w:val="85"/>
          <w:sz w:val="16"/>
        </w:rPr>
        <w:t>intended</w:t>
      </w:r>
      <w:r>
        <w:rPr>
          <w:color w:val="231F20"/>
          <w:spacing w:val="-14"/>
          <w:w w:val="85"/>
          <w:sz w:val="16"/>
        </w:rPr>
        <w:t> </w:t>
      </w:r>
      <w:r>
        <w:rPr>
          <w:color w:val="231F20"/>
          <w:w w:val="85"/>
          <w:sz w:val="16"/>
        </w:rPr>
        <w:t>purposes,</w:t>
      </w:r>
      <w:r>
        <w:rPr>
          <w:color w:val="231F20"/>
          <w:spacing w:val="-14"/>
          <w:w w:val="85"/>
          <w:sz w:val="16"/>
        </w:rPr>
        <w:t> </w:t>
      </w:r>
      <w:r>
        <w:rPr>
          <w:color w:val="231F20"/>
          <w:w w:val="85"/>
          <w:sz w:val="16"/>
        </w:rPr>
        <w:t>uses</w:t>
      </w:r>
      <w:r>
        <w:rPr>
          <w:color w:val="231F20"/>
          <w:spacing w:val="-14"/>
          <w:w w:val="85"/>
          <w:sz w:val="16"/>
        </w:rPr>
        <w:t> </w:t>
      </w:r>
      <w:r>
        <w:rPr>
          <w:color w:val="231F20"/>
          <w:w w:val="85"/>
          <w:sz w:val="16"/>
        </w:rPr>
        <w:t>or</w:t>
      </w:r>
      <w:r>
        <w:rPr>
          <w:color w:val="231F20"/>
          <w:spacing w:val="-14"/>
          <w:w w:val="85"/>
          <w:sz w:val="16"/>
        </w:rPr>
        <w:t> </w:t>
      </w:r>
      <w:r>
        <w:rPr>
          <w:color w:val="231F20"/>
          <w:w w:val="85"/>
          <w:sz w:val="16"/>
        </w:rPr>
        <w:t>applications.</w:t>
      </w:r>
    </w:p>
    <w:p>
      <w:pPr>
        <w:spacing w:line="235" w:lineRule="auto" w:before="118"/>
        <w:ind w:left="720" w:right="0" w:firstLine="0"/>
        <w:jc w:val="both"/>
        <w:rPr>
          <w:sz w:val="16"/>
        </w:rPr>
      </w:pPr>
      <w:r>
        <w:rPr>
          <w:color w:val="231F20"/>
          <w:w w:val="90"/>
          <w:sz w:val="16"/>
        </w:rPr>
        <w:t>Kuriyama</w:t>
      </w:r>
      <w:r>
        <w:rPr>
          <w:color w:val="231F20"/>
          <w:spacing w:val="-3"/>
          <w:w w:val="90"/>
          <w:sz w:val="16"/>
        </w:rPr>
        <w:t> </w:t>
      </w:r>
      <w:r>
        <w:rPr>
          <w:color w:val="231F20"/>
          <w:w w:val="90"/>
          <w:sz w:val="16"/>
        </w:rPr>
        <w:t>of</w:t>
      </w:r>
      <w:r>
        <w:rPr>
          <w:color w:val="231F20"/>
          <w:spacing w:val="-2"/>
          <w:w w:val="90"/>
          <w:sz w:val="16"/>
        </w:rPr>
        <w:t> </w:t>
      </w:r>
      <w:r>
        <w:rPr>
          <w:color w:val="231F20"/>
          <w:w w:val="90"/>
          <w:sz w:val="16"/>
        </w:rPr>
        <w:t>America,</w:t>
      </w:r>
      <w:r>
        <w:rPr>
          <w:color w:val="231F20"/>
          <w:spacing w:val="-2"/>
          <w:w w:val="90"/>
          <w:sz w:val="16"/>
        </w:rPr>
        <w:t> </w:t>
      </w:r>
      <w:r>
        <w:rPr>
          <w:color w:val="231F20"/>
          <w:w w:val="90"/>
          <w:sz w:val="16"/>
        </w:rPr>
        <w:t>Inc.</w:t>
      </w:r>
      <w:r>
        <w:rPr>
          <w:color w:val="231F20"/>
          <w:spacing w:val="-2"/>
          <w:w w:val="90"/>
          <w:sz w:val="16"/>
        </w:rPr>
        <w:t> </w:t>
      </w:r>
      <w:r>
        <w:rPr>
          <w:color w:val="231F20"/>
          <w:spacing w:val="2"/>
          <w:w w:val="90"/>
          <w:sz w:val="16"/>
        </w:rPr>
        <w:t>(“Seller”)</w:t>
      </w:r>
      <w:r>
        <w:rPr>
          <w:color w:val="231F20"/>
          <w:spacing w:val="-3"/>
          <w:w w:val="90"/>
          <w:sz w:val="16"/>
        </w:rPr>
        <w:t> </w:t>
      </w:r>
      <w:r>
        <w:rPr>
          <w:color w:val="231F20"/>
          <w:w w:val="90"/>
          <w:sz w:val="16"/>
        </w:rPr>
        <w:t>does</w:t>
      </w:r>
      <w:r>
        <w:rPr>
          <w:color w:val="231F20"/>
          <w:spacing w:val="-2"/>
          <w:w w:val="90"/>
          <w:sz w:val="16"/>
        </w:rPr>
        <w:t> </w:t>
      </w:r>
      <w:r>
        <w:rPr>
          <w:color w:val="231F20"/>
          <w:w w:val="90"/>
          <w:sz w:val="16"/>
        </w:rPr>
        <w:t>not</w:t>
      </w:r>
      <w:r>
        <w:rPr>
          <w:color w:val="231F20"/>
          <w:spacing w:val="-2"/>
          <w:w w:val="90"/>
          <w:sz w:val="16"/>
        </w:rPr>
        <w:t> </w:t>
      </w:r>
      <w:r>
        <w:rPr>
          <w:color w:val="231F20"/>
          <w:w w:val="90"/>
          <w:sz w:val="16"/>
        </w:rPr>
        <w:t>recommend</w:t>
      </w:r>
      <w:r>
        <w:rPr>
          <w:color w:val="231F20"/>
          <w:spacing w:val="-2"/>
          <w:w w:val="90"/>
          <w:sz w:val="16"/>
        </w:rPr>
        <w:t> </w:t>
      </w:r>
      <w:r>
        <w:rPr>
          <w:color w:val="231F20"/>
          <w:w w:val="90"/>
          <w:sz w:val="16"/>
        </w:rPr>
        <w:t>the</w:t>
      </w:r>
      <w:r>
        <w:rPr>
          <w:color w:val="231F20"/>
          <w:spacing w:val="-3"/>
          <w:w w:val="90"/>
          <w:sz w:val="16"/>
        </w:rPr>
        <w:t> </w:t>
      </w:r>
      <w:r>
        <w:rPr>
          <w:color w:val="231F20"/>
          <w:w w:val="90"/>
          <w:sz w:val="16"/>
        </w:rPr>
        <w:t>Products</w:t>
      </w:r>
      <w:r>
        <w:rPr>
          <w:color w:val="231F20"/>
          <w:spacing w:val="-2"/>
          <w:w w:val="90"/>
          <w:sz w:val="16"/>
        </w:rPr>
        <w:t> </w:t>
      </w:r>
      <w:r>
        <w:rPr>
          <w:color w:val="231F20"/>
          <w:w w:val="90"/>
          <w:sz w:val="16"/>
        </w:rPr>
        <w:t>for</w:t>
      </w:r>
      <w:r>
        <w:rPr>
          <w:color w:val="231F20"/>
          <w:spacing w:val="-2"/>
          <w:w w:val="90"/>
          <w:sz w:val="16"/>
        </w:rPr>
        <w:t> </w:t>
      </w:r>
      <w:r>
        <w:rPr>
          <w:color w:val="231F20"/>
          <w:w w:val="90"/>
          <w:sz w:val="16"/>
        </w:rPr>
        <w:t>any</w:t>
      </w:r>
      <w:r>
        <w:rPr>
          <w:color w:val="231F20"/>
          <w:spacing w:val="-2"/>
          <w:w w:val="90"/>
          <w:sz w:val="16"/>
        </w:rPr>
        <w:t> </w:t>
      </w:r>
      <w:r>
        <w:rPr>
          <w:color w:val="231F20"/>
          <w:w w:val="90"/>
          <w:sz w:val="16"/>
        </w:rPr>
        <w:t>particular</w:t>
      </w:r>
      <w:r>
        <w:rPr>
          <w:color w:val="231F20"/>
          <w:spacing w:val="-3"/>
          <w:w w:val="90"/>
          <w:sz w:val="16"/>
        </w:rPr>
        <w:t> </w:t>
      </w:r>
      <w:r>
        <w:rPr>
          <w:color w:val="231F20"/>
          <w:w w:val="90"/>
          <w:sz w:val="16"/>
        </w:rPr>
        <w:t>purpose,</w:t>
      </w:r>
      <w:r>
        <w:rPr>
          <w:color w:val="231F20"/>
          <w:spacing w:val="-2"/>
          <w:w w:val="90"/>
          <w:sz w:val="16"/>
        </w:rPr>
        <w:t> </w:t>
      </w:r>
      <w:r>
        <w:rPr>
          <w:color w:val="231F20"/>
          <w:w w:val="90"/>
          <w:sz w:val="16"/>
        </w:rPr>
        <w:t>use</w:t>
      </w:r>
      <w:r>
        <w:rPr>
          <w:color w:val="231F20"/>
          <w:spacing w:val="-2"/>
          <w:w w:val="90"/>
          <w:sz w:val="16"/>
        </w:rPr>
        <w:t> </w:t>
      </w:r>
      <w:r>
        <w:rPr>
          <w:color w:val="231F20"/>
          <w:w w:val="90"/>
          <w:sz w:val="16"/>
        </w:rPr>
        <w:t>or application,</w:t>
      </w:r>
      <w:r>
        <w:rPr>
          <w:color w:val="231F20"/>
          <w:spacing w:val="-20"/>
          <w:w w:val="90"/>
          <w:sz w:val="16"/>
        </w:rPr>
        <w:t> </w:t>
      </w:r>
      <w:r>
        <w:rPr>
          <w:color w:val="231F20"/>
          <w:w w:val="90"/>
          <w:sz w:val="16"/>
        </w:rPr>
        <w:t>and</w:t>
      </w:r>
      <w:r>
        <w:rPr>
          <w:color w:val="231F20"/>
          <w:spacing w:val="-20"/>
          <w:w w:val="90"/>
          <w:sz w:val="16"/>
        </w:rPr>
        <w:t> </w:t>
      </w:r>
      <w:r>
        <w:rPr>
          <w:color w:val="231F20"/>
          <w:w w:val="90"/>
          <w:sz w:val="16"/>
        </w:rPr>
        <w:t>the</w:t>
      </w:r>
      <w:r>
        <w:rPr>
          <w:color w:val="231F20"/>
          <w:spacing w:val="-20"/>
          <w:w w:val="90"/>
          <w:sz w:val="16"/>
        </w:rPr>
        <w:t> </w:t>
      </w:r>
      <w:r>
        <w:rPr>
          <w:color w:val="231F20"/>
          <w:w w:val="90"/>
          <w:sz w:val="16"/>
        </w:rPr>
        <w:t>Purchaser</w:t>
      </w:r>
      <w:r>
        <w:rPr>
          <w:color w:val="231F20"/>
          <w:spacing w:val="-19"/>
          <w:w w:val="90"/>
          <w:sz w:val="16"/>
        </w:rPr>
        <w:t> </w:t>
      </w:r>
      <w:r>
        <w:rPr>
          <w:color w:val="231F20"/>
          <w:w w:val="90"/>
          <w:sz w:val="16"/>
        </w:rPr>
        <w:t>or</w:t>
      </w:r>
      <w:r>
        <w:rPr>
          <w:color w:val="231F20"/>
          <w:spacing w:val="-20"/>
          <w:w w:val="90"/>
          <w:sz w:val="16"/>
        </w:rPr>
        <w:t> </w:t>
      </w:r>
      <w:r>
        <w:rPr>
          <w:color w:val="231F20"/>
          <w:w w:val="90"/>
          <w:sz w:val="16"/>
        </w:rPr>
        <w:t>user</w:t>
      </w:r>
      <w:r>
        <w:rPr>
          <w:color w:val="231F20"/>
          <w:spacing w:val="-20"/>
          <w:w w:val="90"/>
          <w:sz w:val="16"/>
        </w:rPr>
        <w:t> </w:t>
      </w:r>
      <w:r>
        <w:rPr>
          <w:color w:val="231F20"/>
          <w:w w:val="90"/>
          <w:sz w:val="16"/>
        </w:rPr>
        <w:t>thereof</w:t>
      </w:r>
      <w:r>
        <w:rPr>
          <w:color w:val="231F20"/>
          <w:spacing w:val="-19"/>
          <w:w w:val="90"/>
          <w:sz w:val="16"/>
        </w:rPr>
        <w:t> </w:t>
      </w:r>
      <w:r>
        <w:rPr>
          <w:color w:val="231F20"/>
          <w:w w:val="90"/>
          <w:sz w:val="16"/>
        </w:rPr>
        <w:t>shall</w:t>
      </w:r>
      <w:r>
        <w:rPr>
          <w:color w:val="231F20"/>
          <w:spacing w:val="-20"/>
          <w:w w:val="90"/>
          <w:sz w:val="16"/>
        </w:rPr>
        <w:t> </w:t>
      </w:r>
      <w:r>
        <w:rPr>
          <w:color w:val="231F20"/>
          <w:w w:val="90"/>
          <w:sz w:val="16"/>
        </w:rPr>
        <w:t>assume</w:t>
      </w:r>
      <w:r>
        <w:rPr>
          <w:color w:val="231F20"/>
          <w:spacing w:val="-20"/>
          <w:w w:val="90"/>
          <w:sz w:val="16"/>
        </w:rPr>
        <w:t> </w:t>
      </w:r>
      <w:r>
        <w:rPr>
          <w:color w:val="231F20"/>
          <w:w w:val="90"/>
          <w:sz w:val="16"/>
        </w:rPr>
        <w:t>full</w:t>
      </w:r>
      <w:r>
        <w:rPr>
          <w:color w:val="231F20"/>
          <w:spacing w:val="-19"/>
          <w:w w:val="90"/>
          <w:sz w:val="16"/>
        </w:rPr>
        <w:t> </w:t>
      </w:r>
      <w:r>
        <w:rPr>
          <w:color w:val="231F20"/>
          <w:w w:val="90"/>
          <w:sz w:val="16"/>
        </w:rPr>
        <w:t>responsibility</w:t>
      </w:r>
      <w:r>
        <w:rPr>
          <w:color w:val="231F20"/>
          <w:spacing w:val="-20"/>
          <w:w w:val="90"/>
          <w:sz w:val="16"/>
        </w:rPr>
        <w:t> </w:t>
      </w:r>
      <w:r>
        <w:rPr>
          <w:color w:val="231F20"/>
          <w:w w:val="90"/>
          <w:sz w:val="16"/>
        </w:rPr>
        <w:t>for</w:t>
      </w:r>
      <w:r>
        <w:rPr>
          <w:color w:val="231F20"/>
          <w:spacing w:val="-20"/>
          <w:w w:val="90"/>
          <w:sz w:val="16"/>
        </w:rPr>
        <w:t> </w:t>
      </w:r>
      <w:r>
        <w:rPr>
          <w:color w:val="231F20"/>
          <w:w w:val="90"/>
          <w:sz w:val="16"/>
        </w:rPr>
        <w:t>the</w:t>
      </w:r>
      <w:r>
        <w:rPr>
          <w:color w:val="231F20"/>
          <w:spacing w:val="-20"/>
          <w:w w:val="90"/>
          <w:sz w:val="16"/>
        </w:rPr>
        <w:t> </w:t>
      </w:r>
      <w:r>
        <w:rPr>
          <w:color w:val="231F20"/>
          <w:w w:val="90"/>
          <w:sz w:val="16"/>
        </w:rPr>
        <w:t>suitability,</w:t>
      </w:r>
      <w:r>
        <w:rPr>
          <w:color w:val="231F20"/>
          <w:spacing w:val="-19"/>
          <w:w w:val="90"/>
          <w:sz w:val="16"/>
        </w:rPr>
        <w:t> </w:t>
      </w:r>
      <w:r>
        <w:rPr>
          <w:color w:val="231F20"/>
          <w:w w:val="90"/>
          <w:sz w:val="16"/>
        </w:rPr>
        <w:t>propriety,</w:t>
      </w:r>
      <w:r>
        <w:rPr>
          <w:color w:val="231F20"/>
          <w:spacing w:val="-20"/>
          <w:w w:val="90"/>
          <w:sz w:val="16"/>
        </w:rPr>
        <w:t> </w:t>
      </w:r>
      <w:r>
        <w:rPr>
          <w:color w:val="231F20"/>
          <w:w w:val="90"/>
          <w:sz w:val="16"/>
        </w:rPr>
        <w:t>use </w:t>
      </w:r>
      <w:r>
        <w:rPr>
          <w:color w:val="231F20"/>
          <w:w w:val="85"/>
          <w:sz w:val="16"/>
        </w:rPr>
        <w:t>and</w:t>
      </w:r>
      <w:r>
        <w:rPr>
          <w:color w:val="231F20"/>
          <w:spacing w:val="-6"/>
          <w:w w:val="85"/>
          <w:sz w:val="16"/>
        </w:rPr>
        <w:t> </w:t>
      </w:r>
      <w:r>
        <w:rPr>
          <w:color w:val="231F20"/>
          <w:w w:val="85"/>
          <w:sz w:val="16"/>
        </w:rPr>
        <w:t>application</w:t>
      </w:r>
      <w:r>
        <w:rPr>
          <w:color w:val="231F20"/>
          <w:spacing w:val="-5"/>
          <w:w w:val="85"/>
          <w:sz w:val="16"/>
        </w:rPr>
        <w:t> </w:t>
      </w:r>
      <w:r>
        <w:rPr>
          <w:color w:val="231F20"/>
          <w:w w:val="85"/>
          <w:sz w:val="16"/>
        </w:rPr>
        <w:t>of</w:t>
      </w:r>
      <w:r>
        <w:rPr>
          <w:color w:val="231F20"/>
          <w:spacing w:val="-5"/>
          <w:w w:val="85"/>
          <w:sz w:val="16"/>
        </w:rPr>
        <w:t> </w:t>
      </w:r>
      <w:r>
        <w:rPr>
          <w:color w:val="231F20"/>
          <w:w w:val="85"/>
          <w:sz w:val="16"/>
        </w:rPr>
        <w:t>the</w:t>
      </w:r>
      <w:r>
        <w:rPr>
          <w:color w:val="231F20"/>
          <w:spacing w:val="-5"/>
          <w:w w:val="85"/>
          <w:sz w:val="16"/>
        </w:rPr>
        <w:t> </w:t>
      </w:r>
      <w:r>
        <w:rPr>
          <w:color w:val="231F20"/>
          <w:w w:val="85"/>
          <w:sz w:val="16"/>
        </w:rPr>
        <w:t>Products.</w:t>
      </w:r>
      <w:r>
        <w:rPr>
          <w:color w:val="231F20"/>
          <w:spacing w:val="-5"/>
          <w:w w:val="85"/>
          <w:sz w:val="16"/>
        </w:rPr>
        <w:t> </w:t>
      </w:r>
      <w:r>
        <w:rPr>
          <w:color w:val="231F20"/>
          <w:w w:val="85"/>
          <w:sz w:val="16"/>
        </w:rPr>
        <w:t>Purchaser</w:t>
      </w:r>
      <w:r>
        <w:rPr>
          <w:color w:val="231F20"/>
          <w:spacing w:val="-5"/>
          <w:w w:val="85"/>
          <w:sz w:val="16"/>
        </w:rPr>
        <w:t> </w:t>
      </w:r>
      <w:r>
        <w:rPr>
          <w:color w:val="231F20"/>
          <w:w w:val="85"/>
          <w:sz w:val="16"/>
        </w:rPr>
        <w:t>shall</w:t>
      </w:r>
      <w:r>
        <w:rPr>
          <w:color w:val="231F20"/>
          <w:spacing w:val="-5"/>
          <w:w w:val="85"/>
          <w:sz w:val="16"/>
        </w:rPr>
        <w:t> </w:t>
      </w:r>
      <w:r>
        <w:rPr>
          <w:color w:val="231F20"/>
          <w:w w:val="85"/>
          <w:sz w:val="16"/>
        </w:rPr>
        <w:t>follow</w:t>
      </w:r>
      <w:r>
        <w:rPr>
          <w:color w:val="231F20"/>
          <w:spacing w:val="-5"/>
          <w:w w:val="85"/>
          <w:sz w:val="16"/>
        </w:rPr>
        <w:t> </w:t>
      </w:r>
      <w:r>
        <w:rPr>
          <w:color w:val="231F20"/>
          <w:w w:val="85"/>
          <w:sz w:val="16"/>
        </w:rPr>
        <w:t>all</w:t>
      </w:r>
      <w:r>
        <w:rPr>
          <w:color w:val="231F20"/>
          <w:spacing w:val="-5"/>
          <w:w w:val="85"/>
          <w:sz w:val="16"/>
        </w:rPr>
        <w:t> </w:t>
      </w:r>
      <w:r>
        <w:rPr>
          <w:color w:val="231F20"/>
          <w:w w:val="85"/>
          <w:sz w:val="16"/>
        </w:rPr>
        <w:t>instructions</w:t>
      </w:r>
      <w:r>
        <w:rPr>
          <w:color w:val="231F20"/>
          <w:spacing w:val="-5"/>
          <w:w w:val="85"/>
          <w:sz w:val="16"/>
        </w:rPr>
        <w:t> </w:t>
      </w:r>
      <w:r>
        <w:rPr>
          <w:color w:val="231F20"/>
          <w:w w:val="85"/>
          <w:sz w:val="16"/>
        </w:rPr>
        <w:t>contained</w:t>
      </w:r>
      <w:r>
        <w:rPr>
          <w:color w:val="231F20"/>
          <w:spacing w:val="-5"/>
          <w:w w:val="85"/>
          <w:sz w:val="16"/>
        </w:rPr>
        <w:t> </w:t>
      </w:r>
      <w:r>
        <w:rPr>
          <w:color w:val="231F20"/>
          <w:w w:val="85"/>
          <w:sz w:val="16"/>
        </w:rPr>
        <w:t>in</w:t>
      </w:r>
      <w:r>
        <w:rPr>
          <w:color w:val="231F20"/>
          <w:spacing w:val="-5"/>
          <w:w w:val="85"/>
          <w:sz w:val="16"/>
        </w:rPr>
        <w:t> </w:t>
      </w:r>
      <w:r>
        <w:rPr>
          <w:color w:val="231F20"/>
          <w:w w:val="85"/>
          <w:sz w:val="16"/>
        </w:rPr>
        <w:t>Seller’s</w:t>
      </w:r>
      <w:r>
        <w:rPr>
          <w:color w:val="231F20"/>
          <w:spacing w:val="-5"/>
          <w:w w:val="85"/>
          <w:sz w:val="16"/>
        </w:rPr>
        <w:t> </w:t>
      </w:r>
      <w:r>
        <w:rPr>
          <w:color w:val="231F20"/>
          <w:w w:val="85"/>
          <w:sz w:val="16"/>
        </w:rPr>
        <w:t>catalogs,</w:t>
      </w:r>
      <w:r>
        <w:rPr>
          <w:color w:val="231F20"/>
          <w:spacing w:val="-5"/>
          <w:w w:val="85"/>
          <w:sz w:val="16"/>
        </w:rPr>
        <w:t> </w:t>
      </w:r>
      <w:r>
        <w:rPr>
          <w:color w:val="231F20"/>
          <w:w w:val="85"/>
          <w:sz w:val="16"/>
        </w:rPr>
        <w:t>brochures, technical</w:t>
      </w:r>
      <w:r>
        <w:rPr>
          <w:color w:val="231F20"/>
          <w:spacing w:val="-9"/>
          <w:w w:val="85"/>
          <w:sz w:val="16"/>
        </w:rPr>
        <w:t> </w:t>
      </w:r>
      <w:r>
        <w:rPr>
          <w:color w:val="231F20"/>
          <w:w w:val="85"/>
          <w:sz w:val="16"/>
        </w:rPr>
        <w:t>bulletins</w:t>
      </w:r>
      <w:r>
        <w:rPr>
          <w:color w:val="231F20"/>
          <w:spacing w:val="-8"/>
          <w:w w:val="85"/>
          <w:sz w:val="16"/>
        </w:rPr>
        <w:t> </w:t>
      </w:r>
      <w:r>
        <w:rPr>
          <w:color w:val="231F20"/>
          <w:w w:val="85"/>
          <w:sz w:val="16"/>
        </w:rPr>
        <w:t>and</w:t>
      </w:r>
      <w:r>
        <w:rPr>
          <w:color w:val="231F20"/>
          <w:spacing w:val="-8"/>
          <w:w w:val="85"/>
          <w:sz w:val="16"/>
        </w:rPr>
        <w:t> </w:t>
      </w:r>
      <w:r>
        <w:rPr>
          <w:color w:val="231F20"/>
          <w:w w:val="85"/>
          <w:sz w:val="16"/>
        </w:rPr>
        <w:t>other</w:t>
      </w:r>
      <w:r>
        <w:rPr>
          <w:color w:val="231F20"/>
          <w:spacing w:val="-8"/>
          <w:w w:val="85"/>
          <w:sz w:val="16"/>
        </w:rPr>
        <w:t> </w:t>
      </w:r>
      <w:r>
        <w:rPr>
          <w:color w:val="231F20"/>
          <w:w w:val="85"/>
          <w:sz w:val="16"/>
        </w:rPr>
        <w:t>documents</w:t>
      </w:r>
      <w:r>
        <w:rPr>
          <w:color w:val="231F20"/>
          <w:spacing w:val="-9"/>
          <w:w w:val="85"/>
          <w:sz w:val="16"/>
        </w:rPr>
        <w:t> </w:t>
      </w:r>
      <w:r>
        <w:rPr>
          <w:color w:val="231F20"/>
          <w:w w:val="85"/>
          <w:sz w:val="16"/>
        </w:rPr>
        <w:t>regarding</w:t>
      </w:r>
      <w:r>
        <w:rPr>
          <w:color w:val="231F20"/>
          <w:spacing w:val="-8"/>
          <w:w w:val="85"/>
          <w:sz w:val="16"/>
        </w:rPr>
        <w:t> </w:t>
      </w:r>
      <w:r>
        <w:rPr>
          <w:color w:val="231F20"/>
          <w:w w:val="85"/>
          <w:sz w:val="16"/>
        </w:rPr>
        <w:t>the</w:t>
      </w:r>
      <w:r>
        <w:rPr>
          <w:color w:val="231F20"/>
          <w:spacing w:val="-8"/>
          <w:w w:val="85"/>
          <w:sz w:val="16"/>
        </w:rPr>
        <w:t> </w:t>
      </w:r>
      <w:r>
        <w:rPr>
          <w:color w:val="231F20"/>
          <w:w w:val="85"/>
          <w:sz w:val="16"/>
        </w:rPr>
        <w:t>Products.</w:t>
      </w:r>
      <w:r>
        <w:rPr>
          <w:color w:val="231F20"/>
          <w:spacing w:val="-8"/>
          <w:w w:val="85"/>
          <w:sz w:val="16"/>
        </w:rPr>
        <w:t> </w:t>
      </w:r>
      <w:r>
        <w:rPr>
          <w:color w:val="231F20"/>
          <w:w w:val="85"/>
          <w:sz w:val="16"/>
        </w:rPr>
        <w:t>The</w:t>
      </w:r>
      <w:r>
        <w:rPr>
          <w:color w:val="231F20"/>
          <w:spacing w:val="-9"/>
          <w:w w:val="85"/>
          <w:sz w:val="16"/>
        </w:rPr>
        <w:t> </w:t>
      </w:r>
      <w:r>
        <w:rPr>
          <w:color w:val="231F20"/>
          <w:w w:val="85"/>
          <w:sz w:val="16"/>
        </w:rPr>
        <w:t>Products,</w:t>
      </w:r>
      <w:r>
        <w:rPr>
          <w:color w:val="231F20"/>
          <w:spacing w:val="-8"/>
          <w:w w:val="85"/>
          <w:sz w:val="16"/>
        </w:rPr>
        <w:t> </w:t>
      </w:r>
      <w:r>
        <w:rPr>
          <w:color w:val="231F20"/>
          <w:w w:val="85"/>
          <w:sz w:val="16"/>
        </w:rPr>
        <w:t>including</w:t>
      </w:r>
      <w:r>
        <w:rPr>
          <w:color w:val="231F20"/>
          <w:spacing w:val="-8"/>
          <w:w w:val="85"/>
          <w:sz w:val="16"/>
        </w:rPr>
        <w:t> </w:t>
      </w:r>
      <w:r>
        <w:rPr>
          <w:color w:val="231F20"/>
          <w:w w:val="85"/>
          <w:sz w:val="16"/>
        </w:rPr>
        <w:t>but</w:t>
      </w:r>
      <w:r>
        <w:rPr>
          <w:color w:val="231F20"/>
          <w:spacing w:val="-8"/>
          <w:w w:val="85"/>
          <w:sz w:val="16"/>
        </w:rPr>
        <w:t> </w:t>
      </w:r>
      <w:r>
        <w:rPr>
          <w:color w:val="231F20"/>
          <w:w w:val="85"/>
          <w:sz w:val="16"/>
        </w:rPr>
        <w:t>not</w:t>
      </w:r>
      <w:r>
        <w:rPr>
          <w:color w:val="231F20"/>
          <w:spacing w:val="-9"/>
          <w:w w:val="85"/>
          <w:sz w:val="16"/>
        </w:rPr>
        <w:t> </w:t>
      </w:r>
      <w:r>
        <w:rPr>
          <w:color w:val="231F20"/>
          <w:w w:val="85"/>
          <w:sz w:val="16"/>
        </w:rPr>
        <w:t>limited</w:t>
      </w:r>
      <w:r>
        <w:rPr>
          <w:color w:val="231F20"/>
          <w:spacing w:val="-8"/>
          <w:w w:val="85"/>
          <w:sz w:val="16"/>
        </w:rPr>
        <w:t> </w:t>
      </w:r>
      <w:r>
        <w:rPr>
          <w:color w:val="231F20"/>
          <w:w w:val="85"/>
          <w:sz w:val="16"/>
        </w:rPr>
        <w:t>to,</w:t>
      </w:r>
      <w:r>
        <w:rPr>
          <w:color w:val="231F20"/>
          <w:spacing w:val="-8"/>
          <w:w w:val="85"/>
          <w:sz w:val="16"/>
        </w:rPr>
        <w:t> </w:t>
      </w:r>
      <w:r>
        <w:rPr>
          <w:color w:val="231F20"/>
          <w:w w:val="85"/>
          <w:sz w:val="16"/>
        </w:rPr>
        <w:t>hose, </w:t>
      </w:r>
      <w:r>
        <w:rPr>
          <w:color w:val="231F20"/>
          <w:w w:val="90"/>
          <w:sz w:val="16"/>
        </w:rPr>
        <w:t>tubing</w:t>
      </w:r>
      <w:r>
        <w:rPr>
          <w:color w:val="231F20"/>
          <w:spacing w:val="-21"/>
          <w:w w:val="90"/>
          <w:sz w:val="16"/>
        </w:rPr>
        <w:t> </w:t>
      </w:r>
      <w:r>
        <w:rPr>
          <w:color w:val="231F20"/>
          <w:w w:val="90"/>
          <w:sz w:val="16"/>
        </w:rPr>
        <w:t>or</w:t>
      </w:r>
      <w:r>
        <w:rPr>
          <w:color w:val="231F20"/>
          <w:spacing w:val="-20"/>
          <w:w w:val="90"/>
          <w:sz w:val="16"/>
        </w:rPr>
        <w:t> </w:t>
      </w:r>
      <w:r>
        <w:rPr>
          <w:color w:val="231F20"/>
          <w:w w:val="90"/>
          <w:sz w:val="16"/>
        </w:rPr>
        <w:t>couplings,</w:t>
      </w:r>
      <w:r>
        <w:rPr>
          <w:color w:val="231F20"/>
          <w:spacing w:val="-21"/>
          <w:w w:val="90"/>
          <w:sz w:val="16"/>
        </w:rPr>
        <w:t> </w:t>
      </w:r>
      <w:r>
        <w:rPr>
          <w:color w:val="231F20"/>
          <w:w w:val="90"/>
          <w:sz w:val="16"/>
        </w:rPr>
        <w:t>may</w:t>
      </w:r>
      <w:r>
        <w:rPr>
          <w:color w:val="231F20"/>
          <w:spacing w:val="-20"/>
          <w:w w:val="90"/>
          <w:sz w:val="16"/>
        </w:rPr>
        <w:t> </w:t>
      </w:r>
      <w:r>
        <w:rPr>
          <w:color w:val="231F20"/>
          <w:w w:val="90"/>
          <w:sz w:val="16"/>
        </w:rPr>
        <w:t>fail</w:t>
      </w:r>
      <w:r>
        <w:rPr>
          <w:color w:val="231F20"/>
          <w:spacing w:val="-20"/>
          <w:w w:val="90"/>
          <w:sz w:val="16"/>
        </w:rPr>
        <w:t> </w:t>
      </w:r>
      <w:r>
        <w:rPr>
          <w:color w:val="231F20"/>
          <w:w w:val="90"/>
          <w:sz w:val="16"/>
        </w:rPr>
        <w:t>due</w:t>
      </w:r>
      <w:r>
        <w:rPr>
          <w:color w:val="231F20"/>
          <w:spacing w:val="-21"/>
          <w:w w:val="90"/>
          <w:sz w:val="16"/>
        </w:rPr>
        <w:t> </w:t>
      </w:r>
      <w:r>
        <w:rPr>
          <w:color w:val="231F20"/>
          <w:w w:val="90"/>
          <w:sz w:val="16"/>
        </w:rPr>
        <w:t>to</w:t>
      </w:r>
      <w:r>
        <w:rPr>
          <w:color w:val="231F20"/>
          <w:spacing w:val="-20"/>
          <w:w w:val="90"/>
          <w:sz w:val="16"/>
        </w:rPr>
        <w:t> </w:t>
      </w:r>
      <w:r>
        <w:rPr>
          <w:color w:val="231F20"/>
          <w:w w:val="90"/>
          <w:sz w:val="16"/>
        </w:rPr>
        <w:t>the</w:t>
      </w:r>
      <w:r>
        <w:rPr>
          <w:color w:val="231F20"/>
          <w:spacing w:val="-20"/>
          <w:w w:val="90"/>
          <w:sz w:val="16"/>
        </w:rPr>
        <w:t> </w:t>
      </w:r>
      <w:r>
        <w:rPr>
          <w:color w:val="231F20"/>
          <w:w w:val="90"/>
          <w:sz w:val="16"/>
        </w:rPr>
        <w:t>use</w:t>
      </w:r>
      <w:r>
        <w:rPr>
          <w:color w:val="231F20"/>
          <w:spacing w:val="-21"/>
          <w:w w:val="90"/>
          <w:sz w:val="16"/>
        </w:rPr>
        <w:t> </w:t>
      </w:r>
      <w:r>
        <w:rPr>
          <w:color w:val="231F20"/>
          <w:w w:val="90"/>
          <w:sz w:val="16"/>
        </w:rPr>
        <w:t>or</w:t>
      </w:r>
      <w:r>
        <w:rPr>
          <w:color w:val="231F20"/>
          <w:spacing w:val="-20"/>
          <w:w w:val="90"/>
          <w:sz w:val="16"/>
        </w:rPr>
        <w:t> </w:t>
      </w:r>
      <w:r>
        <w:rPr>
          <w:color w:val="231F20"/>
          <w:w w:val="90"/>
          <w:sz w:val="16"/>
        </w:rPr>
        <w:t>conveyance</w:t>
      </w:r>
      <w:r>
        <w:rPr>
          <w:color w:val="231F20"/>
          <w:spacing w:val="-20"/>
          <w:w w:val="90"/>
          <w:sz w:val="16"/>
        </w:rPr>
        <w:t> </w:t>
      </w:r>
      <w:r>
        <w:rPr>
          <w:color w:val="231F20"/>
          <w:w w:val="90"/>
          <w:sz w:val="16"/>
        </w:rPr>
        <w:t>of</w:t>
      </w:r>
      <w:r>
        <w:rPr>
          <w:color w:val="231F20"/>
          <w:spacing w:val="-21"/>
          <w:w w:val="90"/>
          <w:sz w:val="16"/>
        </w:rPr>
        <w:t> </w:t>
      </w:r>
      <w:r>
        <w:rPr>
          <w:color w:val="231F20"/>
          <w:w w:val="90"/>
          <w:sz w:val="16"/>
        </w:rPr>
        <w:t>substances</w:t>
      </w:r>
      <w:r>
        <w:rPr>
          <w:color w:val="231F20"/>
          <w:spacing w:val="-20"/>
          <w:w w:val="90"/>
          <w:sz w:val="16"/>
        </w:rPr>
        <w:t> </w:t>
      </w:r>
      <w:r>
        <w:rPr>
          <w:color w:val="231F20"/>
          <w:w w:val="90"/>
          <w:sz w:val="16"/>
        </w:rPr>
        <w:t>at</w:t>
      </w:r>
      <w:r>
        <w:rPr>
          <w:color w:val="231F20"/>
          <w:spacing w:val="-20"/>
          <w:w w:val="90"/>
          <w:sz w:val="16"/>
        </w:rPr>
        <w:t> </w:t>
      </w:r>
      <w:r>
        <w:rPr>
          <w:color w:val="231F20"/>
          <w:w w:val="90"/>
          <w:sz w:val="16"/>
        </w:rPr>
        <w:t>elevated</w:t>
      </w:r>
      <w:r>
        <w:rPr>
          <w:color w:val="231F20"/>
          <w:spacing w:val="-21"/>
          <w:w w:val="90"/>
          <w:sz w:val="16"/>
        </w:rPr>
        <w:t> </w:t>
      </w:r>
      <w:r>
        <w:rPr>
          <w:color w:val="231F20"/>
          <w:w w:val="90"/>
          <w:sz w:val="16"/>
        </w:rPr>
        <w:t>or</w:t>
      </w:r>
      <w:r>
        <w:rPr>
          <w:color w:val="231F20"/>
          <w:spacing w:val="-20"/>
          <w:w w:val="90"/>
          <w:sz w:val="16"/>
        </w:rPr>
        <w:t> </w:t>
      </w:r>
      <w:r>
        <w:rPr>
          <w:color w:val="231F20"/>
          <w:w w:val="90"/>
          <w:sz w:val="16"/>
        </w:rPr>
        <w:t>lowered</w:t>
      </w:r>
      <w:r>
        <w:rPr>
          <w:color w:val="231F20"/>
          <w:spacing w:val="-21"/>
          <w:w w:val="90"/>
          <w:sz w:val="16"/>
        </w:rPr>
        <w:t> </w:t>
      </w:r>
      <w:r>
        <w:rPr>
          <w:color w:val="231F20"/>
          <w:w w:val="90"/>
          <w:sz w:val="16"/>
        </w:rPr>
        <w:t>temperatures </w:t>
      </w:r>
      <w:r>
        <w:rPr>
          <w:color w:val="231F20"/>
          <w:w w:val="85"/>
          <w:sz w:val="16"/>
        </w:rPr>
        <w:t>or</w:t>
      </w:r>
      <w:r>
        <w:rPr>
          <w:color w:val="231F20"/>
          <w:spacing w:val="-7"/>
          <w:w w:val="85"/>
          <w:sz w:val="16"/>
        </w:rPr>
        <w:t> </w:t>
      </w:r>
      <w:r>
        <w:rPr>
          <w:color w:val="231F20"/>
          <w:w w:val="85"/>
          <w:sz w:val="16"/>
        </w:rPr>
        <w:t>at</w:t>
      </w:r>
      <w:r>
        <w:rPr>
          <w:color w:val="231F20"/>
          <w:spacing w:val="-6"/>
          <w:w w:val="85"/>
          <w:sz w:val="16"/>
        </w:rPr>
        <w:t> </w:t>
      </w:r>
      <w:r>
        <w:rPr>
          <w:color w:val="231F20"/>
          <w:w w:val="85"/>
          <w:sz w:val="16"/>
        </w:rPr>
        <w:t>excessive</w:t>
      </w:r>
      <w:r>
        <w:rPr>
          <w:color w:val="231F20"/>
          <w:spacing w:val="-7"/>
          <w:w w:val="85"/>
          <w:sz w:val="16"/>
        </w:rPr>
        <w:t> </w:t>
      </w:r>
      <w:r>
        <w:rPr>
          <w:color w:val="231F20"/>
          <w:w w:val="85"/>
          <w:sz w:val="16"/>
        </w:rPr>
        <w:t>pressure,</w:t>
      </w:r>
      <w:r>
        <w:rPr>
          <w:color w:val="231F20"/>
          <w:spacing w:val="-6"/>
          <w:w w:val="85"/>
          <w:sz w:val="16"/>
        </w:rPr>
        <w:t> </w:t>
      </w:r>
      <w:r>
        <w:rPr>
          <w:color w:val="231F20"/>
          <w:w w:val="85"/>
          <w:sz w:val="16"/>
        </w:rPr>
        <w:t>the</w:t>
      </w:r>
      <w:r>
        <w:rPr>
          <w:color w:val="231F20"/>
          <w:spacing w:val="-6"/>
          <w:w w:val="85"/>
          <w:sz w:val="16"/>
        </w:rPr>
        <w:t> </w:t>
      </w:r>
      <w:r>
        <w:rPr>
          <w:color w:val="231F20"/>
          <w:w w:val="85"/>
          <w:sz w:val="16"/>
        </w:rPr>
        <w:t>conveyance</w:t>
      </w:r>
      <w:r>
        <w:rPr>
          <w:color w:val="231F20"/>
          <w:spacing w:val="-7"/>
          <w:w w:val="85"/>
          <w:sz w:val="16"/>
        </w:rPr>
        <w:t> </w:t>
      </w:r>
      <w:r>
        <w:rPr>
          <w:color w:val="231F20"/>
          <w:w w:val="85"/>
          <w:sz w:val="16"/>
        </w:rPr>
        <w:t>of</w:t>
      </w:r>
      <w:r>
        <w:rPr>
          <w:color w:val="231F20"/>
          <w:spacing w:val="-6"/>
          <w:w w:val="85"/>
          <w:sz w:val="16"/>
        </w:rPr>
        <w:t> </w:t>
      </w:r>
      <w:r>
        <w:rPr>
          <w:color w:val="231F20"/>
          <w:w w:val="85"/>
          <w:sz w:val="16"/>
        </w:rPr>
        <w:t>abrasive,</w:t>
      </w:r>
      <w:r>
        <w:rPr>
          <w:color w:val="231F20"/>
          <w:spacing w:val="-6"/>
          <w:w w:val="85"/>
          <w:sz w:val="16"/>
        </w:rPr>
        <w:t> </w:t>
      </w:r>
      <w:r>
        <w:rPr>
          <w:color w:val="231F20"/>
          <w:w w:val="85"/>
          <w:sz w:val="16"/>
        </w:rPr>
        <w:t>injurious,</w:t>
      </w:r>
      <w:r>
        <w:rPr>
          <w:color w:val="231F20"/>
          <w:spacing w:val="-7"/>
          <w:w w:val="85"/>
          <w:sz w:val="16"/>
        </w:rPr>
        <w:t> </w:t>
      </w:r>
      <w:r>
        <w:rPr>
          <w:color w:val="231F20"/>
          <w:w w:val="85"/>
          <w:sz w:val="16"/>
        </w:rPr>
        <w:t>flammable,</w:t>
      </w:r>
      <w:r>
        <w:rPr>
          <w:color w:val="231F20"/>
          <w:spacing w:val="-6"/>
          <w:w w:val="85"/>
          <w:sz w:val="16"/>
        </w:rPr>
        <w:t> </w:t>
      </w:r>
      <w:r>
        <w:rPr>
          <w:color w:val="231F20"/>
          <w:w w:val="85"/>
          <w:sz w:val="16"/>
        </w:rPr>
        <w:t>explosive</w:t>
      </w:r>
      <w:r>
        <w:rPr>
          <w:color w:val="231F20"/>
          <w:spacing w:val="-7"/>
          <w:w w:val="85"/>
          <w:sz w:val="16"/>
        </w:rPr>
        <w:t> </w:t>
      </w:r>
      <w:r>
        <w:rPr>
          <w:color w:val="231F20"/>
          <w:w w:val="85"/>
          <w:sz w:val="16"/>
        </w:rPr>
        <w:t>or</w:t>
      </w:r>
      <w:r>
        <w:rPr>
          <w:color w:val="231F20"/>
          <w:spacing w:val="-6"/>
          <w:w w:val="85"/>
          <w:sz w:val="16"/>
        </w:rPr>
        <w:t> </w:t>
      </w:r>
      <w:r>
        <w:rPr>
          <w:color w:val="231F20"/>
          <w:w w:val="85"/>
          <w:sz w:val="16"/>
        </w:rPr>
        <w:t>damaging</w:t>
      </w:r>
      <w:r>
        <w:rPr>
          <w:color w:val="231F20"/>
          <w:spacing w:val="-6"/>
          <w:w w:val="85"/>
          <w:sz w:val="16"/>
        </w:rPr>
        <w:t> </w:t>
      </w:r>
      <w:r>
        <w:rPr>
          <w:color w:val="231F20"/>
          <w:w w:val="85"/>
          <w:sz w:val="16"/>
        </w:rPr>
        <w:t>substances.</w:t>
      </w:r>
    </w:p>
    <w:p>
      <w:pPr>
        <w:spacing w:line="235" w:lineRule="auto" w:before="118"/>
        <w:ind w:left="720" w:right="0" w:firstLine="0"/>
        <w:jc w:val="both"/>
        <w:rPr>
          <w:sz w:val="16"/>
        </w:rPr>
      </w:pPr>
      <w:r>
        <w:rPr>
          <w:color w:val="231F20"/>
          <w:w w:val="90"/>
          <w:sz w:val="16"/>
        </w:rPr>
        <w:t>Hose</w:t>
      </w:r>
      <w:r>
        <w:rPr>
          <w:color w:val="231F20"/>
          <w:spacing w:val="-19"/>
          <w:w w:val="90"/>
          <w:sz w:val="16"/>
        </w:rPr>
        <w:t> </w:t>
      </w:r>
      <w:r>
        <w:rPr>
          <w:color w:val="231F20"/>
          <w:w w:val="90"/>
          <w:sz w:val="16"/>
        </w:rPr>
        <w:t>or</w:t>
      </w:r>
      <w:r>
        <w:rPr>
          <w:color w:val="231F20"/>
          <w:spacing w:val="-18"/>
          <w:w w:val="90"/>
          <w:sz w:val="16"/>
        </w:rPr>
        <w:t> </w:t>
      </w:r>
      <w:r>
        <w:rPr>
          <w:color w:val="231F20"/>
          <w:w w:val="90"/>
          <w:sz w:val="16"/>
        </w:rPr>
        <w:t>tubing</w:t>
      </w:r>
      <w:r>
        <w:rPr>
          <w:color w:val="231F20"/>
          <w:spacing w:val="-19"/>
          <w:w w:val="90"/>
          <w:sz w:val="16"/>
        </w:rPr>
        <w:t> </w:t>
      </w:r>
      <w:r>
        <w:rPr>
          <w:color w:val="231F20"/>
          <w:w w:val="90"/>
          <w:sz w:val="16"/>
        </w:rPr>
        <w:t>used</w:t>
      </w:r>
      <w:r>
        <w:rPr>
          <w:color w:val="231F20"/>
          <w:spacing w:val="-18"/>
          <w:w w:val="90"/>
          <w:sz w:val="16"/>
        </w:rPr>
        <w:t> </w:t>
      </w:r>
      <w:r>
        <w:rPr>
          <w:color w:val="231F20"/>
          <w:w w:val="90"/>
          <w:sz w:val="16"/>
        </w:rPr>
        <w:t>in</w:t>
      </w:r>
      <w:r>
        <w:rPr>
          <w:color w:val="231F20"/>
          <w:spacing w:val="-18"/>
          <w:w w:val="90"/>
          <w:sz w:val="16"/>
        </w:rPr>
        <w:t> </w:t>
      </w:r>
      <w:r>
        <w:rPr>
          <w:color w:val="231F20"/>
          <w:w w:val="90"/>
          <w:sz w:val="16"/>
        </w:rPr>
        <w:t>bent</w:t>
      </w:r>
      <w:r>
        <w:rPr>
          <w:color w:val="231F20"/>
          <w:spacing w:val="-19"/>
          <w:w w:val="90"/>
          <w:sz w:val="16"/>
        </w:rPr>
        <w:t> </w:t>
      </w:r>
      <w:r>
        <w:rPr>
          <w:color w:val="231F20"/>
          <w:w w:val="90"/>
          <w:sz w:val="16"/>
        </w:rPr>
        <w:t>configurations</w:t>
      </w:r>
      <w:r>
        <w:rPr>
          <w:color w:val="231F20"/>
          <w:spacing w:val="-18"/>
          <w:w w:val="90"/>
          <w:sz w:val="16"/>
        </w:rPr>
        <w:t> </w:t>
      </w:r>
      <w:r>
        <w:rPr>
          <w:color w:val="231F20"/>
          <w:w w:val="90"/>
          <w:sz w:val="16"/>
        </w:rPr>
        <w:t>will</w:t>
      </w:r>
      <w:r>
        <w:rPr>
          <w:color w:val="231F20"/>
          <w:spacing w:val="-19"/>
          <w:w w:val="90"/>
          <w:sz w:val="16"/>
        </w:rPr>
        <w:t> </w:t>
      </w:r>
      <w:r>
        <w:rPr>
          <w:color w:val="231F20"/>
          <w:w w:val="90"/>
          <w:sz w:val="16"/>
        </w:rPr>
        <w:t>be</w:t>
      </w:r>
      <w:r>
        <w:rPr>
          <w:color w:val="231F20"/>
          <w:spacing w:val="-18"/>
          <w:w w:val="90"/>
          <w:sz w:val="16"/>
        </w:rPr>
        <w:t> </w:t>
      </w:r>
      <w:r>
        <w:rPr>
          <w:color w:val="231F20"/>
          <w:w w:val="90"/>
          <w:sz w:val="16"/>
        </w:rPr>
        <w:t>subjected</w:t>
      </w:r>
      <w:r>
        <w:rPr>
          <w:color w:val="231F20"/>
          <w:spacing w:val="-18"/>
          <w:w w:val="90"/>
          <w:sz w:val="16"/>
        </w:rPr>
        <w:t> </w:t>
      </w:r>
      <w:r>
        <w:rPr>
          <w:color w:val="231F20"/>
          <w:w w:val="90"/>
          <w:sz w:val="16"/>
        </w:rPr>
        <w:t>to</w:t>
      </w:r>
      <w:r>
        <w:rPr>
          <w:color w:val="231F20"/>
          <w:spacing w:val="-19"/>
          <w:w w:val="90"/>
          <w:sz w:val="16"/>
        </w:rPr>
        <w:t> </w:t>
      </w:r>
      <w:r>
        <w:rPr>
          <w:color w:val="231F20"/>
          <w:w w:val="90"/>
          <w:sz w:val="16"/>
        </w:rPr>
        <w:t>increased</w:t>
      </w:r>
      <w:r>
        <w:rPr>
          <w:color w:val="231F20"/>
          <w:spacing w:val="-18"/>
          <w:w w:val="90"/>
          <w:sz w:val="16"/>
        </w:rPr>
        <w:t> </w:t>
      </w:r>
      <w:r>
        <w:rPr>
          <w:color w:val="231F20"/>
          <w:w w:val="90"/>
          <w:sz w:val="16"/>
        </w:rPr>
        <w:t>abrasion.</w:t>
      </w:r>
      <w:r>
        <w:rPr>
          <w:color w:val="231F20"/>
          <w:spacing w:val="-19"/>
          <w:w w:val="90"/>
          <w:sz w:val="16"/>
        </w:rPr>
        <w:t> </w:t>
      </w:r>
      <w:r>
        <w:rPr>
          <w:color w:val="231F20"/>
          <w:w w:val="90"/>
          <w:sz w:val="16"/>
        </w:rPr>
        <w:t>Hose</w:t>
      </w:r>
      <w:r>
        <w:rPr>
          <w:color w:val="231F20"/>
          <w:spacing w:val="-18"/>
          <w:w w:val="90"/>
          <w:sz w:val="16"/>
        </w:rPr>
        <w:t> </w:t>
      </w:r>
      <w:r>
        <w:rPr>
          <w:color w:val="231F20"/>
          <w:w w:val="90"/>
          <w:sz w:val="16"/>
        </w:rPr>
        <w:t>clamps</w:t>
      </w:r>
      <w:r>
        <w:rPr>
          <w:color w:val="231F20"/>
          <w:spacing w:val="-18"/>
          <w:w w:val="90"/>
          <w:sz w:val="16"/>
        </w:rPr>
        <w:t> </w:t>
      </w:r>
      <w:r>
        <w:rPr>
          <w:color w:val="231F20"/>
          <w:w w:val="90"/>
          <w:sz w:val="16"/>
        </w:rPr>
        <w:t>or</w:t>
      </w:r>
      <w:r>
        <w:rPr>
          <w:color w:val="231F20"/>
          <w:spacing w:val="-19"/>
          <w:w w:val="90"/>
          <w:sz w:val="16"/>
        </w:rPr>
        <w:t> </w:t>
      </w:r>
      <w:r>
        <w:rPr>
          <w:color w:val="231F20"/>
          <w:w w:val="90"/>
          <w:sz w:val="16"/>
        </w:rPr>
        <w:t>couplings </w:t>
      </w:r>
      <w:r>
        <w:rPr>
          <w:color w:val="231F20"/>
          <w:w w:val="85"/>
          <w:sz w:val="16"/>
        </w:rPr>
        <w:t>may</w:t>
      </w:r>
      <w:r>
        <w:rPr>
          <w:color w:val="231F20"/>
          <w:spacing w:val="-5"/>
          <w:w w:val="85"/>
          <w:sz w:val="16"/>
        </w:rPr>
        <w:t> </w:t>
      </w:r>
      <w:r>
        <w:rPr>
          <w:color w:val="231F20"/>
          <w:w w:val="85"/>
          <w:sz w:val="16"/>
        </w:rPr>
        <w:t>loosen</w:t>
      </w:r>
      <w:r>
        <w:rPr>
          <w:color w:val="231F20"/>
          <w:spacing w:val="-5"/>
          <w:w w:val="85"/>
          <w:sz w:val="16"/>
        </w:rPr>
        <w:t> </w:t>
      </w:r>
      <w:r>
        <w:rPr>
          <w:color w:val="231F20"/>
          <w:w w:val="85"/>
          <w:sz w:val="16"/>
        </w:rPr>
        <w:t>after</w:t>
      </w:r>
      <w:r>
        <w:rPr>
          <w:color w:val="231F20"/>
          <w:spacing w:val="-5"/>
          <w:w w:val="85"/>
          <w:sz w:val="16"/>
        </w:rPr>
        <w:t> </w:t>
      </w:r>
      <w:r>
        <w:rPr>
          <w:color w:val="231F20"/>
          <w:w w:val="85"/>
          <w:sz w:val="16"/>
        </w:rPr>
        <w:t>initial</w:t>
      </w:r>
      <w:r>
        <w:rPr>
          <w:color w:val="231F20"/>
          <w:spacing w:val="-5"/>
          <w:w w:val="85"/>
          <w:sz w:val="16"/>
        </w:rPr>
        <w:t> </w:t>
      </w:r>
      <w:r>
        <w:rPr>
          <w:color w:val="231F20"/>
          <w:w w:val="85"/>
          <w:sz w:val="16"/>
        </w:rPr>
        <w:t>installation</w:t>
      </w:r>
      <w:r>
        <w:rPr>
          <w:color w:val="231F20"/>
          <w:spacing w:val="-5"/>
          <w:w w:val="85"/>
          <w:sz w:val="16"/>
        </w:rPr>
        <w:t> </w:t>
      </w:r>
      <w:r>
        <w:rPr>
          <w:color w:val="231F20"/>
          <w:w w:val="85"/>
          <w:sz w:val="16"/>
        </w:rPr>
        <w:t>and</w:t>
      </w:r>
      <w:r>
        <w:rPr>
          <w:color w:val="231F20"/>
          <w:spacing w:val="-4"/>
          <w:w w:val="85"/>
          <w:sz w:val="16"/>
        </w:rPr>
        <w:t> </w:t>
      </w:r>
      <w:r>
        <w:rPr>
          <w:color w:val="231F20"/>
          <w:w w:val="85"/>
          <w:sz w:val="16"/>
        </w:rPr>
        <w:t>all</w:t>
      </w:r>
      <w:r>
        <w:rPr>
          <w:color w:val="231F20"/>
          <w:spacing w:val="-5"/>
          <w:w w:val="85"/>
          <w:sz w:val="16"/>
        </w:rPr>
        <w:t> </w:t>
      </w:r>
      <w:r>
        <w:rPr>
          <w:color w:val="231F20"/>
          <w:w w:val="85"/>
          <w:sz w:val="16"/>
        </w:rPr>
        <w:t>sections</w:t>
      </w:r>
      <w:r>
        <w:rPr>
          <w:color w:val="231F20"/>
          <w:spacing w:val="-5"/>
          <w:w w:val="85"/>
          <w:sz w:val="16"/>
        </w:rPr>
        <w:t> </w:t>
      </w:r>
      <w:r>
        <w:rPr>
          <w:color w:val="231F20"/>
          <w:w w:val="85"/>
          <w:sz w:val="16"/>
        </w:rPr>
        <w:t>of</w:t>
      </w:r>
      <w:r>
        <w:rPr>
          <w:color w:val="231F20"/>
          <w:spacing w:val="-5"/>
          <w:w w:val="85"/>
          <w:sz w:val="16"/>
        </w:rPr>
        <w:t> </w:t>
      </w:r>
      <w:r>
        <w:rPr>
          <w:color w:val="231F20"/>
          <w:w w:val="85"/>
          <w:sz w:val="16"/>
        </w:rPr>
        <w:t>hose</w:t>
      </w:r>
      <w:r>
        <w:rPr>
          <w:color w:val="231F20"/>
          <w:spacing w:val="-5"/>
          <w:w w:val="85"/>
          <w:sz w:val="16"/>
        </w:rPr>
        <w:t> </w:t>
      </w:r>
      <w:r>
        <w:rPr>
          <w:color w:val="231F20"/>
          <w:w w:val="85"/>
          <w:sz w:val="16"/>
        </w:rPr>
        <w:t>and</w:t>
      </w:r>
      <w:r>
        <w:rPr>
          <w:color w:val="231F20"/>
          <w:spacing w:val="-4"/>
          <w:w w:val="85"/>
          <w:sz w:val="16"/>
        </w:rPr>
        <w:t> </w:t>
      </w:r>
      <w:r>
        <w:rPr>
          <w:color w:val="231F20"/>
          <w:w w:val="85"/>
          <w:sz w:val="16"/>
        </w:rPr>
        <w:t>tubing</w:t>
      </w:r>
      <w:r>
        <w:rPr>
          <w:color w:val="231F20"/>
          <w:spacing w:val="-5"/>
          <w:w w:val="85"/>
          <w:sz w:val="16"/>
        </w:rPr>
        <w:t> </w:t>
      </w:r>
      <w:r>
        <w:rPr>
          <w:color w:val="231F20"/>
          <w:w w:val="85"/>
          <w:sz w:val="16"/>
        </w:rPr>
        <w:t>including</w:t>
      </w:r>
      <w:r>
        <w:rPr>
          <w:color w:val="231F20"/>
          <w:spacing w:val="-5"/>
          <w:w w:val="85"/>
          <w:sz w:val="16"/>
        </w:rPr>
        <w:t> </w:t>
      </w:r>
      <w:r>
        <w:rPr>
          <w:color w:val="231F20"/>
          <w:w w:val="85"/>
          <w:sz w:val="16"/>
        </w:rPr>
        <w:t>connections,</w:t>
      </w:r>
      <w:r>
        <w:rPr>
          <w:color w:val="231F20"/>
          <w:spacing w:val="-5"/>
          <w:w w:val="85"/>
          <w:sz w:val="16"/>
        </w:rPr>
        <w:t> </w:t>
      </w:r>
      <w:r>
        <w:rPr>
          <w:color w:val="231F20"/>
          <w:w w:val="85"/>
          <w:sz w:val="16"/>
        </w:rPr>
        <w:t>couplings,</w:t>
      </w:r>
      <w:r>
        <w:rPr>
          <w:color w:val="231F20"/>
          <w:spacing w:val="-5"/>
          <w:w w:val="85"/>
          <w:sz w:val="16"/>
        </w:rPr>
        <w:t> </w:t>
      </w:r>
      <w:r>
        <w:rPr>
          <w:color w:val="231F20"/>
          <w:w w:val="85"/>
          <w:sz w:val="16"/>
        </w:rPr>
        <w:t>clamps, </w:t>
      </w:r>
      <w:r>
        <w:rPr>
          <w:color w:val="231F20"/>
          <w:w w:val="80"/>
          <w:sz w:val="16"/>
        </w:rPr>
        <w:t>conductivity and bonding should be inspected frequently, regularly and consistently, and should be replaced, adjusted </w:t>
      </w:r>
      <w:r>
        <w:rPr>
          <w:color w:val="231F20"/>
          <w:w w:val="90"/>
          <w:sz w:val="16"/>
        </w:rPr>
        <w:t>or</w:t>
      </w:r>
      <w:r>
        <w:rPr>
          <w:color w:val="231F20"/>
          <w:spacing w:val="-17"/>
          <w:w w:val="90"/>
          <w:sz w:val="16"/>
        </w:rPr>
        <w:t> </w:t>
      </w:r>
      <w:r>
        <w:rPr>
          <w:color w:val="231F20"/>
          <w:w w:val="90"/>
          <w:sz w:val="16"/>
        </w:rPr>
        <w:t>re-tightened</w:t>
      </w:r>
      <w:r>
        <w:rPr>
          <w:color w:val="231F20"/>
          <w:spacing w:val="-16"/>
          <w:w w:val="90"/>
          <w:sz w:val="16"/>
        </w:rPr>
        <w:t> </w:t>
      </w:r>
      <w:r>
        <w:rPr>
          <w:color w:val="231F20"/>
          <w:w w:val="90"/>
          <w:sz w:val="16"/>
        </w:rPr>
        <w:t>for</w:t>
      </w:r>
      <w:r>
        <w:rPr>
          <w:color w:val="231F20"/>
          <w:spacing w:val="-16"/>
          <w:w w:val="90"/>
          <w:sz w:val="16"/>
        </w:rPr>
        <w:t> </w:t>
      </w:r>
      <w:r>
        <w:rPr>
          <w:color w:val="231F20"/>
          <w:w w:val="90"/>
          <w:sz w:val="16"/>
        </w:rPr>
        <w:t>the</w:t>
      </w:r>
      <w:r>
        <w:rPr>
          <w:color w:val="231F20"/>
          <w:spacing w:val="-16"/>
          <w:w w:val="90"/>
          <w:sz w:val="16"/>
        </w:rPr>
        <w:t> </w:t>
      </w:r>
      <w:r>
        <w:rPr>
          <w:color w:val="231F20"/>
          <w:w w:val="90"/>
          <w:sz w:val="16"/>
        </w:rPr>
        <w:t>avoidance</w:t>
      </w:r>
      <w:r>
        <w:rPr>
          <w:color w:val="231F20"/>
          <w:spacing w:val="-16"/>
          <w:w w:val="90"/>
          <w:sz w:val="16"/>
        </w:rPr>
        <w:t> </w:t>
      </w:r>
      <w:r>
        <w:rPr>
          <w:color w:val="231F20"/>
          <w:w w:val="90"/>
          <w:sz w:val="16"/>
        </w:rPr>
        <w:t>of</w:t>
      </w:r>
      <w:r>
        <w:rPr>
          <w:color w:val="231F20"/>
          <w:spacing w:val="-16"/>
          <w:w w:val="90"/>
          <w:sz w:val="16"/>
        </w:rPr>
        <w:t> </w:t>
      </w:r>
      <w:r>
        <w:rPr>
          <w:color w:val="231F20"/>
          <w:w w:val="90"/>
          <w:sz w:val="16"/>
        </w:rPr>
        <w:t>leakage,</w:t>
      </w:r>
      <w:r>
        <w:rPr>
          <w:color w:val="231F20"/>
          <w:spacing w:val="-16"/>
          <w:w w:val="90"/>
          <w:sz w:val="16"/>
        </w:rPr>
        <w:t> </w:t>
      </w:r>
      <w:r>
        <w:rPr>
          <w:color w:val="231F20"/>
          <w:w w:val="90"/>
          <w:sz w:val="16"/>
        </w:rPr>
        <w:t>for</w:t>
      </w:r>
      <w:r>
        <w:rPr>
          <w:color w:val="231F20"/>
          <w:spacing w:val="-16"/>
          <w:w w:val="90"/>
          <w:sz w:val="16"/>
        </w:rPr>
        <w:t> </w:t>
      </w:r>
      <w:r>
        <w:rPr>
          <w:color w:val="231F20"/>
          <w:w w:val="90"/>
          <w:sz w:val="16"/>
        </w:rPr>
        <w:t>the</w:t>
      </w:r>
      <w:r>
        <w:rPr>
          <w:color w:val="231F20"/>
          <w:spacing w:val="-16"/>
          <w:w w:val="90"/>
          <w:sz w:val="16"/>
        </w:rPr>
        <w:t> </w:t>
      </w:r>
      <w:r>
        <w:rPr>
          <w:color w:val="231F20"/>
          <w:w w:val="90"/>
          <w:sz w:val="16"/>
        </w:rPr>
        <w:t>prevention</w:t>
      </w:r>
      <w:r>
        <w:rPr>
          <w:color w:val="231F20"/>
          <w:spacing w:val="-16"/>
          <w:w w:val="90"/>
          <w:sz w:val="16"/>
        </w:rPr>
        <w:t> </w:t>
      </w:r>
      <w:r>
        <w:rPr>
          <w:color w:val="231F20"/>
          <w:w w:val="90"/>
          <w:sz w:val="16"/>
        </w:rPr>
        <w:t>of</w:t>
      </w:r>
      <w:r>
        <w:rPr>
          <w:color w:val="231F20"/>
          <w:spacing w:val="-16"/>
          <w:w w:val="90"/>
          <w:sz w:val="16"/>
        </w:rPr>
        <w:t> </w:t>
      </w:r>
      <w:r>
        <w:rPr>
          <w:color w:val="231F20"/>
          <w:w w:val="90"/>
          <w:sz w:val="16"/>
        </w:rPr>
        <w:t>injuries</w:t>
      </w:r>
      <w:r>
        <w:rPr>
          <w:color w:val="231F20"/>
          <w:spacing w:val="-16"/>
          <w:w w:val="90"/>
          <w:sz w:val="16"/>
        </w:rPr>
        <w:t> </w:t>
      </w:r>
      <w:r>
        <w:rPr>
          <w:color w:val="231F20"/>
          <w:w w:val="90"/>
          <w:sz w:val="16"/>
        </w:rPr>
        <w:t>or</w:t>
      </w:r>
      <w:r>
        <w:rPr>
          <w:color w:val="231F20"/>
          <w:spacing w:val="-16"/>
          <w:w w:val="90"/>
          <w:sz w:val="16"/>
        </w:rPr>
        <w:t> </w:t>
      </w:r>
      <w:r>
        <w:rPr>
          <w:color w:val="231F20"/>
          <w:w w:val="90"/>
          <w:sz w:val="16"/>
        </w:rPr>
        <w:t>damages,</w:t>
      </w:r>
      <w:r>
        <w:rPr>
          <w:color w:val="231F20"/>
          <w:spacing w:val="-16"/>
          <w:w w:val="90"/>
          <w:sz w:val="16"/>
        </w:rPr>
        <w:t> </w:t>
      </w:r>
      <w:r>
        <w:rPr>
          <w:color w:val="231F20"/>
          <w:w w:val="90"/>
          <w:sz w:val="16"/>
        </w:rPr>
        <w:t>and</w:t>
      </w:r>
      <w:r>
        <w:rPr>
          <w:color w:val="231F20"/>
          <w:spacing w:val="-16"/>
          <w:w w:val="90"/>
          <w:sz w:val="16"/>
        </w:rPr>
        <w:t> </w:t>
      </w:r>
      <w:r>
        <w:rPr>
          <w:color w:val="231F20"/>
          <w:w w:val="90"/>
          <w:sz w:val="16"/>
        </w:rPr>
        <w:t>for</w:t>
      </w:r>
      <w:r>
        <w:rPr>
          <w:color w:val="231F20"/>
          <w:spacing w:val="-16"/>
          <w:w w:val="90"/>
          <w:sz w:val="16"/>
        </w:rPr>
        <w:t> </w:t>
      </w:r>
      <w:r>
        <w:rPr>
          <w:color w:val="231F20"/>
          <w:w w:val="90"/>
          <w:sz w:val="16"/>
        </w:rPr>
        <w:t>general</w:t>
      </w:r>
      <w:r>
        <w:rPr>
          <w:color w:val="231F20"/>
          <w:spacing w:val="-16"/>
          <w:w w:val="90"/>
          <w:sz w:val="16"/>
        </w:rPr>
        <w:t> </w:t>
      </w:r>
      <w:r>
        <w:rPr>
          <w:color w:val="231F20"/>
          <w:w w:val="90"/>
          <w:sz w:val="16"/>
        </w:rPr>
        <w:t>safety </w:t>
      </w:r>
      <w:r>
        <w:rPr>
          <w:color w:val="231F20"/>
          <w:w w:val="85"/>
          <w:sz w:val="16"/>
        </w:rPr>
        <w:t>purposes.</w:t>
      </w:r>
      <w:r>
        <w:rPr>
          <w:color w:val="231F20"/>
          <w:spacing w:val="-10"/>
          <w:w w:val="85"/>
          <w:sz w:val="16"/>
        </w:rPr>
        <w:t> </w:t>
      </w:r>
      <w:r>
        <w:rPr>
          <w:color w:val="231F20"/>
          <w:w w:val="85"/>
          <w:sz w:val="16"/>
        </w:rPr>
        <w:t>Except</w:t>
      </w:r>
      <w:r>
        <w:rPr>
          <w:color w:val="231F20"/>
          <w:spacing w:val="-10"/>
          <w:w w:val="85"/>
          <w:sz w:val="16"/>
        </w:rPr>
        <w:t> </w:t>
      </w:r>
      <w:r>
        <w:rPr>
          <w:color w:val="231F20"/>
          <w:w w:val="85"/>
          <w:sz w:val="16"/>
        </w:rPr>
        <w:t>as</w:t>
      </w:r>
      <w:r>
        <w:rPr>
          <w:color w:val="231F20"/>
          <w:spacing w:val="-10"/>
          <w:w w:val="85"/>
          <w:sz w:val="16"/>
        </w:rPr>
        <w:t> </w:t>
      </w:r>
      <w:r>
        <w:rPr>
          <w:color w:val="231F20"/>
          <w:w w:val="85"/>
          <w:sz w:val="16"/>
        </w:rPr>
        <w:t>indicated</w:t>
      </w:r>
      <w:r>
        <w:rPr>
          <w:color w:val="231F20"/>
          <w:spacing w:val="-10"/>
          <w:w w:val="85"/>
          <w:sz w:val="16"/>
        </w:rPr>
        <w:t> </w:t>
      </w:r>
      <w:r>
        <w:rPr>
          <w:color w:val="231F20"/>
          <w:w w:val="85"/>
          <w:sz w:val="16"/>
        </w:rPr>
        <w:t>in</w:t>
      </w:r>
      <w:r>
        <w:rPr>
          <w:color w:val="231F20"/>
          <w:spacing w:val="-10"/>
          <w:w w:val="85"/>
          <w:sz w:val="16"/>
        </w:rPr>
        <w:t> </w:t>
      </w:r>
      <w:r>
        <w:rPr>
          <w:color w:val="231F20"/>
          <w:w w:val="85"/>
          <w:sz w:val="16"/>
        </w:rPr>
        <w:t>its</w:t>
      </w:r>
      <w:r>
        <w:rPr>
          <w:color w:val="231F20"/>
          <w:spacing w:val="-10"/>
          <w:w w:val="85"/>
          <w:sz w:val="16"/>
        </w:rPr>
        <w:t> </w:t>
      </w:r>
      <w:r>
        <w:rPr>
          <w:color w:val="231F20"/>
          <w:w w:val="85"/>
          <w:sz w:val="16"/>
        </w:rPr>
        <w:t>Limited</w:t>
      </w:r>
      <w:r>
        <w:rPr>
          <w:color w:val="231F20"/>
          <w:spacing w:val="-10"/>
          <w:w w:val="85"/>
          <w:sz w:val="16"/>
        </w:rPr>
        <w:t> </w:t>
      </w:r>
      <w:r>
        <w:rPr>
          <w:color w:val="231F20"/>
          <w:w w:val="85"/>
          <w:sz w:val="16"/>
        </w:rPr>
        <w:t>Warranty,</w:t>
      </w:r>
      <w:r>
        <w:rPr>
          <w:color w:val="231F20"/>
          <w:spacing w:val="-10"/>
          <w:w w:val="85"/>
          <w:sz w:val="16"/>
        </w:rPr>
        <w:t> </w:t>
      </w:r>
      <w:r>
        <w:rPr>
          <w:color w:val="231F20"/>
          <w:w w:val="85"/>
          <w:sz w:val="16"/>
        </w:rPr>
        <w:t>Seller</w:t>
      </w:r>
      <w:r>
        <w:rPr>
          <w:color w:val="231F20"/>
          <w:spacing w:val="-10"/>
          <w:w w:val="85"/>
          <w:sz w:val="16"/>
        </w:rPr>
        <w:t> </w:t>
      </w:r>
      <w:r>
        <w:rPr>
          <w:color w:val="231F20"/>
          <w:w w:val="85"/>
          <w:sz w:val="16"/>
        </w:rPr>
        <w:t>shall</w:t>
      </w:r>
      <w:r>
        <w:rPr>
          <w:color w:val="231F20"/>
          <w:spacing w:val="-10"/>
          <w:w w:val="85"/>
          <w:sz w:val="16"/>
        </w:rPr>
        <w:t> </w:t>
      </w:r>
      <w:r>
        <w:rPr>
          <w:color w:val="231F20"/>
          <w:w w:val="85"/>
          <w:sz w:val="16"/>
        </w:rPr>
        <w:t>not</w:t>
      </w:r>
      <w:r>
        <w:rPr>
          <w:color w:val="231F20"/>
          <w:spacing w:val="-10"/>
          <w:w w:val="85"/>
          <w:sz w:val="16"/>
        </w:rPr>
        <w:t> </w:t>
      </w:r>
      <w:r>
        <w:rPr>
          <w:color w:val="231F20"/>
          <w:w w:val="85"/>
          <w:sz w:val="16"/>
        </w:rPr>
        <w:t>be</w:t>
      </w:r>
      <w:r>
        <w:rPr>
          <w:color w:val="231F20"/>
          <w:spacing w:val="-10"/>
          <w:w w:val="85"/>
          <w:sz w:val="16"/>
        </w:rPr>
        <w:t> </w:t>
      </w:r>
      <w:r>
        <w:rPr>
          <w:color w:val="231F20"/>
          <w:w w:val="85"/>
          <w:sz w:val="16"/>
        </w:rPr>
        <w:t>liable</w:t>
      </w:r>
      <w:r>
        <w:rPr>
          <w:color w:val="231F20"/>
          <w:spacing w:val="-10"/>
          <w:w w:val="85"/>
          <w:sz w:val="16"/>
        </w:rPr>
        <w:t> </w:t>
      </w:r>
      <w:r>
        <w:rPr>
          <w:color w:val="231F20"/>
          <w:w w:val="85"/>
          <w:sz w:val="16"/>
        </w:rPr>
        <w:t>or</w:t>
      </w:r>
      <w:r>
        <w:rPr>
          <w:color w:val="231F20"/>
          <w:spacing w:val="-10"/>
          <w:w w:val="85"/>
          <w:sz w:val="16"/>
        </w:rPr>
        <w:t> </w:t>
      </w:r>
      <w:r>
        <w:rPr>
          <w:color w:val="231F20"/>
          <w:w w:val="85"/>
          <w:sz w:val="16"/>
        </w:rPr>
        <w:t>responsible</w:t>
      </w:r>
      <w:r>
        <w:rPr>
          <w:color w:val="231F20"/>
          <w:spacing w:val="-10"/>
          <w:w w:val="85"/>
          <w:sz w:val="16"/>
        </w:rPr>
        <w:t> </w:t>
      </w:r>
      <w:r>
        <w:rPr>
          <w:color w:val="231F20"/>
          <w:w w:val="85"/>
          <w:sz w:val="16"/>
        </w:rPr>
        <w:t>for</w:t>
      </w:r>
      <w:r>
        <w:rPr>
          <w:color w:val="231F20"/>
          <w:spacing w:val="-10"/>
          <w:w w:val="85"/>
          <w:sz w:val="16"/>
        </w:rPr>
        <w:t> </w:t>
      </w:r>
      <w:r>
        <w:rPr>
          <w:color w:val="231F20"/>
          <w:w w:val="85"/>
          <w:sz w:val="16"/>
        </w:rPr>
        <w:t>direct</w:t>
      </w:r>
      <w:r>
        <w:rPr>
          <w:color w:val="231F20"/>
          <w:spacing w:val="-10"/>
          <w:w w:val="85"/>
          <w:sz w:val="16"/>
        </w:rPr>
        <w:t> </w:t>
      </w:r>
      <w:r>
        <w:rPr>
          <w:color w:val="231F20"/>
          <w:w w:val="85"/>
          <w:sz w:val="16"/>
        </w:rPr>
        <w:t>or</w:t>
      </w:r>
      <w:r>
        <w:rPr>
          <w:color w:val="231F20"/>
          <w:spacing w:val="-10"/>
          <w:w w:val="85"/>
          <w:sz w:val="16"/>
        </w:rPr>
        <w:t> </w:t>
      </w:r>
      <w:r>
        <w:rPr>
          <w:color w:val="231F20"/>
          <w:w w:val="85"/>
          <w:sz w:val="16"/>
        </w:rPr>
        <w:t>indirect injuries</w:t>
      </w:r>
      <w:r>
        <w:rPr>
          <w:color w:val="231F20"/>
          <w:spacing w:val="-13"/>
          <w:w w:val="85"/>
          <w:sz w:val="16"/>
        </w:rPr>
        <w:t> </w:t>
      </w:r>
      <w:r>
        <w:rPr>
          <w:color w:val="231F20"/>
          <w:w w:val="85"/>
          <w:sz w:val="16"/>
        </w:rPr>
        <w:t>or</w:t>
      </w:r>
      <w:r>
        <w:rPr>
          <w:color w:val="231F20"/>
          <w:spacing w:val="-12"/>
          <w:w w:val="85"/>
          <w:sz w:val="16"/>
        </w:rPr>
        <w:t> </w:t>
      </w:r>
      <w:r>
        <w:rPr>
          <w:color w:val="231F20"/>
          <w:w w:val="85"/>
          <w:sz w:val="16"/>
        </w:rPr>
        <w:t>damages</w:t>
      </w:r>
      <w:r>
        <w:rPr>
          <w:color w:val="231F20"/>
          <w:spacing w:val="-13"/>
          <w:w w:val="85"/>
          <w:sz w:val="16"/>
        </w:rPr>
        <w:t> </w:t>
      </w:r>
      <w:r>
        <w:rPr>
          <w:color w:val="231F20"/>
          <w:w w:val="85"/>
          <w:sz w:val="16"/>
        </w:rPr>
        <w:t>caused</w:t>
      </w:r>
      <w:r>
        <w:rPr>
          <w:color w:val="231F20"/>
          <w:spacing w:val="-12"/>
          <w:w w:val="85"/>
          <w:sz w:val="16"/>
        </w:rPr>
        <w:t> </w:t>
      </w:r>
      <w:r>
        <w:rPr>
          <w:color w:val="231F20"/>
          <w:w w:val="85"/>
          <w:sz w:val="16"/>
        </w:rPr>
        <w:t>by</w:t>
      </w:r>
      <w:r>
        <w:rPr>
          <w:color w:val="231F20"/>
          <w:spacing w:val="-13"/>
          <w:w w:val="85"/>
          <w:sz w:val="16"/>
        </w:rPr>
        <w:t> </w:t>
      </w:r>
      <w:r>
        <w:rPr>
          <w:color w:val="231F20"/>
          <w:w w:val="85"/>
          <w:sz w:val="16"/>
        </w:rPr>
        <w:t>or</w:t>
      </w:r>
      <w:r>
        <w:rPr>
          <w:color w:val="231F20"/>
          <w:spacing w:val="-12"/>
          <w:w w:val="85"/>
          <w:sz w:val="16"/>
        </w:rPr>
        <w:t> </w:t>
      </w:r>
      <w:r>
        <w:rPr>
          <w:color w:val="231F20"/>
          <w:w w:val="85"/>
          <w:sz w:val="16"/>
        </w:rPr>
        <w:t>attributed</w:t>
      </w:r>
      <w:r>
        <w:rPr>
          <w:color w:val="231F20"/>
          <w:spacing w:val="-12"/>
          <w:w w:val="85"/>
          <w:sz w:val="16"/>
        </w:rPr>
        <w:t> </w:t>
      </w:r>
      <w:r>
        <w:rPr>
          <w:color w:val="231F20"/>
          <w:w w:val="85"/>
          <w:sz w:val="16"/>
        </w:rPr>
        <w:t>to</w:t>
      </w:r>
      <w:r>
        <w:rPr>
          <w:color w:val="231F20"/>
          <w:spacing w:val="-13"/>
          <w:w w:val="85"/>
          <w:sz w:val="16"/>
        </w:rPr>
        <w:t> </w:t>
      </w:r>
      <w:r>
        <w:rPr>
          <w:color w:val="231F20"/>
          <w:w w:val="85"/>
          <w:sz w:val="16"/>
        </w:rPr>
        <w:t>the</w:t>
      </w:r>
      <w:r>
        <w:rPr>
          <w:color w:val="231F20"/>
          <w:spacing w:val="-12"/>
          <w:w w:val="85"/>
          <w:sz w:val="16"/>
        </w:rPr>
        <w:t> </w:t>
      </w:r>
      <w:r>
        <w:rPr>
          <w:color w:val="231F20"/>
          <w:w w:val="85"/>
          <w:sz w:val="16"/>
        </w:rPr>
        <w:t>failure</w:t>
      </w:r>
      <w:r>
        <w:rPr>
          <w:color w:val="231F20"/>
          <w:spacing w:val="-13"/>
          <w:w w:val="85"/>
          <w:sz w:val="16"/>
        </w:rPr>
        <w:t> </w:t>
      </w:r>
      <w:r>
        <w:rPr>
          <w:color w:val="231F20"/>
          <w:w w:val="85"/>
          <w:sz w:val="16"/>
        </w:rPr>
        <w:t>or</w:t>
      </w:r>
      <w:r>
        <w:rPr>
          <w:color w:val="231F20"/>
          <w:spacing w:val="-12"/>
          <w:w w:val="85"/>
          <w:sz w:val="16"/>
        </w:rPr>
        <w:t> </w:t>
      </w:r>
      <w:r>
        <w:rPr>
          <w:color w:val="231F20"/>
          <w:w w:val="85"/>
          <w:sz w:val="16"/>
        </w:rPr>
        <w:t>malfunction</w:t>
      </w:r>
      <w:r>
        <w:rPr>
          <w:color w:val="231F20"/>
          <w:spacing w:val="-12"/>
          <w:w w:val="85"/>
          <w:sz w:val="16"/>
        </w:rPr>
        <w:t> </w:t>
      </w:r>
      <w:r>
        <w:rPr>
          <w:color w:val="231F20"/>
          <w:w w:val="85"/>
          <w:sz w:val="16"/>
        </w:rPr>
        <w:t>of</w:t>
      </w:r>
      <w:r>
        <w:rPr>
          <w:color w:val="231F20"/>
          <w:spacing w:val="-13"/>
          <w:w w:val="85"/>
          <w:sz w:val="16"/>
        </w:rPr>
        <w:t> </w:t>
      </w:r>
      <w:r>
        <w:rPr>
          <w:color w:val="231F20"/>
          <w:w w:val="85"/>
          <w:sz w:val="16"/>
        </w:rPr>
        <w:t>any</w:t>
      </w:r>
      <w:r>
        <w:rPr>
          <w:color w:val="231F20"/>
          <w:spacing w:val="-12"/>
          <w:w w:val="85"/>
          <w:sz w:val="16"/>
        </w:rPr>
        <w:t> </w:t>
      </w:r>
      <w:r>
        <w:rPr>
          <w:color w:val="231F20"/>
          <w:w w:val="85"/>
          <w:sz w:val="16"/>
        </w:rPr>
        <w:t>Products</w:t>
      </w:r>
      <w:r>
        <w:rPr>
          <w:color w:val="231F20"/>
          <w:spacing w:val="-13"/>
          <w:w w:val="85"/>
          <w:sz w:val="16"/>
        </w:rPr>
        <w:t> </w:t>
      </w:r>
      <w:r>
        <w:rPr>
          <w:color w:val="231F20"/>
          <w:w w:val="85"/>
          <w:sz w:val="16"/>
        </w:rPr>
        <w:t>sold</w:t>
      </w:r>
      <w:r>
        <w:rPr>
          <w:color w:val="231F20"/>
          <w:spacing w:val="-12"/>
          <w:w w:val="85"/>
          <w:sz w:val="16"/>
        </w:rPr>
        <w:t> </w:t>
      </w:r>
      <w:r>
        <w:rPr>
          <w:color w:val="231F20"/>
          <w:w w:val="85"/>
          <w:sz w:val="16"/>
        </w:rPr>
        <w:t>or</w:t>
      </w:r>
      <w:r>
        <w:rPr>
          <w:color w:val="231F20"/>
          <w:spacing w:val="-13"/>
          <w:w w:val="85"/>
          <w:sz w:val="16"/>
        </w:rPr>
        <w:t> </w:t>
      </w:r>
      <w:r>
        <w:rPr>
          <w:color w:val="231F20"/>
          <w:w w:val="85"/>
          <w:sz w:val="16"/>
        </w:rPr>
        <w:t>distributed</w:t>
      </w:r>
      <w:r>
        <w:rPr>
          <w:color w:val="231F20"/>
          <w:spacing w:val="-12"/>
          <w:w w:val="85"/>
          <w:sz w:val="16"/>
        </w:rPr>
        <w:t> </w:t>
      </w:r>
      <w:r>
        <w:rPr>
          <w:color w:val="231F20"/>
          <w:w w:val="85"/>
          <w:sz w:val="16"/>
        </w:rPr>
        <w:t>by</w:t>
      </w:r>
      <w:r>
        <w:rPr>
          <w:color w:val="231F20"/>
          <w:spacing w:val="-12"/>
          <w:w w:val="85"/>
          <w:sz w:val="16"/>
        </w:rPr>
        <w:t> </w:t>
      </w:r>
      <w:r>
        <w:rPr>
          <w:color w:val="231F20"/>
          <w:w w:val="85"/>
          <w:sz w:val="16"/>
        </w:rPr>
        <w:t>it.</w:t>
      </w:r>
    </w:p>
    <w:p>
      <w:pPr>
        <w:spacing w:line="235" w:lineRule="auto" w:before="119"/>
        <w:ind w:left="720" w:right="0" w:firstLine="0"/>
        <w:jc w:val="both"/>
        <w:rPr>
          <w:sz w:val="16"/>
        </w:rPr>
      </w:pPr>
      <w:r>
        <w:rPr>
          <w:color w:val="231F20"/>
          <w:w w:val="85"/>
          <w:sz w:val="16"/>
        </w:rPr>
        <w:t>Purchasers or users of the Products should frequently and consistently undertake inspections and protective measures</w:t>
      </w:r>
      <w:r>
        <w:rPr>
          <w:color w:val="231F20"/>
          <w:spacing w:val="-27"/>
          <w:w w:val="85"/>
          <w:sz w:val="16"/>
        </w:rPr>
        <w:t> </w:t>
      </w:r>
      <w:r>
        <w:rPr>
          <w:color w:val="231F20"/>
          <w:w w:val="85"/>
          <w:sz w:val="16"/>
        </w:rPr>
        <w:t>with</w:t>
      </w:r>
      <w:r>
        <w:rPr>
          <w:color w:val="231F20"/>
          <w:spacing w:val="-27"/>
          <w:w w:val="85"/>
          <w:sz w:val="16"/>
        </w:rPr>
        <w:t> </w:t>
      </w:r>
      <w:r>
        <w:rPr>
          <w:color w:val="231F20"/>
          <w:w w:val="85"/>
          <w:sz w:val="16"/>
        </w:rPr>
        <w:t>respect</w:t>
      </w:r>
      <w:r>
        <w:rPr>
          <w:color w:val="231F20"/>
          <w:spacing w:val="-27"/>
          <w:w w:val="85"/>
          <w:sz w:val="16"/>
        </w:rPr>
        <w:t> </w:t>
      </w:r>
      <w:r>
        <w:rPr>
          <w:color w:val="231F20"/>
          <w:w w:val="85"/>
          <w:sz w:val="16"/>
        </w:rPr>
        <w:t>to</w:t>
      </w:r>
      <w:r>
        <w:rPr>
          <w:color w:val="231F20"/>
          <w:spacing w:val="-27"/>
          <w:w w:val="85"/>
          <w:sz w:val="16"/>
        </w:rPr>
        <w:t> </w:t>
      </w:r>
      <w:r>
        <w:rPr>
          <w:color w:val="231F20"/>
          <w:w w:val="85"/>
          <w:sz w:val="16"/>
        </w:rPr>
        <w:t>the</w:t>
      </w:r>
      <w:r>
        <w:rPr>
          <w:color w:val="231F20"/>
          <w:spacing w:val="-27"/>
          <w:w w:val="85"/>
          <w:sz w:val="16"/>
        </w:rPr>
        <w:t> </w:t>
      </w:r>
      <w:r>
        <w:rPr>
          <w:color w:val="231F20"/>
          <w:w w:val="85"/>
          <w:sz w:val="16"/>
        </w:rPr>
        <w:t>use</w:t>
      </w:r>
      <w:r>
        <w:rPr>
          <w:color w:val="231F20"/>
          <w:spacing w:val="-26"/>
          <w:w w:val="85"/>
          <w:sz w:val="16"/>
        </w:rPr>
        <w:t> </w:t>
      </w:r>
      <w:r>
        <w:rPr>
          <w:color w:val="231F20"/>
          <w:w w:val="85"/>
          <w:sz w:val="16"/>
        </w:rPr>
        <w:t>and</w:t>
      </w:r>
      <w:r>
        <w:rPr>
          <w:color w:val="231F20"/>
          <w:spacing w:val="-27"/>
          <w:w w:val="85"/>
          <w:sz w:val="16"/>
        </w:rPr>
        <w:t> </w:t>
      </w:r>
      <w:r>
        <w:rPr>
          <w:color w:val="231F20"/>
          <w:w w:val="85"/>
          <w:sz w:val="16"/>
        </w:rPr>
        <w:t>application</w:t>
      </w:r>
      <w:r>
        <w:rPr>
          <w:color w:val="231F20"/>
          <w:spacing w:val="-27"/>
          <w:w w:val="85"/>
          <w:sz w:val="16"/>
        </w:rPr>
        <w:t> </w:t>
      </w:r>
      <w:r>
        <w:rPr>
          <w:color w:val="231F20"/>
          <w:w w:val="85"/>
          <w:sz w:val="16"/>
        </w:rPr>
        <w:t>of</w:t>
      </w:r>
      <w:r>
        <w:rPr>
          <w:color w:val="231F20"/>
          <w:spacing w:val="-27"/>
          <w:w w:val="85"/>
          <w:sz w:val="16"/>
        </w:rPr>
        <w:t> </w:t>
      </w:r>
      <w:r>
        <w:rPr>
          <w:color w:val="231F20"/>
          <w:w w:val="85"/>
          <w:sz w:val="16"/>
        </w:rPr>
        <w:t>Products,</w:t>
      </w:r>
      <w:r>
        <w:rPr>
          <w:color w:val="231F20"/>
          <w:spacing w:val="-27"/>
          <w:w w:val="85"/>
          <w:sz w:val="16"/>
        </w:rPr>
        <w:t> </w:t>
      </w:r>
      <w:r>
        <w:rPr>
          <w:color w:val="231F20"/>
          <w:w w:val="85"/>
          <w:sz w:val="16"/>
        </w:rPr>
        <w:t>which</w:t>
      </w:r>
      <w:r>
        <w:rPr>
          <w:color w:val="231F20"/>
          <w:spacing w:val="-27"/>
          <w:w w:val="85"/>
          <w:sz w:val="16"/>
        </w:rPr>
        <w:t> </w:t>
      </w:r>
      <w:r>
        <w:rPr>
          <w:color w:val="231F20"/>
          <w:w w:val="85"/>
          <w:sz w:val="16"/>
        </w:rPr>
        <w:t>should</w:t>
      </w:r>
      <w:r>
        <w:rPr>
          <w:color w:val="231F20"/>
          <w:spacing w:val="-26"/>
          <w:w w:val="85"/>
          <w:sz w:val="16"/>
        </w:rPr>
        <w:t> </w:t>
      </w:r>
      <w:r>
        <w:rPr>
          <w:color w:val="231F20"/>
          <w:w w:val="85"/>
          <w:sz w:val="16"/>
        </w:rPr>
        <w:t>include</w:t>
      </w:r>
      <w:r>
        <w:rPr>
          <w:color w:val="231F20"/>
          <w:spacing w:val="-27"/>
          <w:w w:val="85"/>
          <w:sz w:val="16"/>
        </w:rPr>
        <w:t> </w:t>
      </w:r>
      <w:r>
        <w:rPr>
          <w:color w:val="231F20"/>
          <w:w w:val="85"/>
          <w:sz w:val="16"/>
        </w:rPr>
        <w:t>the</w:t>
      </w:r>
      <w:r>
        <w:rPr>
          <w:color w:val="231F20"/>
          <w:spacing w:val="-27"/>
          <w:w w:val="85"/>
          <w:sz w:val="16"/>
        </w:rPr>
        <w:t> </w:t>
      </w:r>
      <w:r>
        <w:rPr>
          <w:color w:val="231F20"/>
          <w:w w:val="85"/>
          <w:sz w:val="16"/>
        </w:rPr>
        <w:t>examination</w:t>
      </w:r>
      <w:r>
        <w:rPr>
          <w:color w:val="231F20"/>
          <w:spacing w:val="-27"/>
          <w:w w:val="85"/>
          <w:sz w:val="16"/>
        </w:rPr>
        <w:t> </w:t>
      </w:r>
      <w:r>
        <w:rPr>
          <w:color w:val="231F20"/>
          <w:w w:val="85"/>
          <w:sz w:val="16"/>
        </w:rPr>
        <w:t>of</w:t>
      </w:r>
      <w:r>
        <w:rPr>
          <w:color w:val="231F20"/>
          <w:spacing w:val="-27"/>
          <w:w w:val="85"/>
          <w:sz w:val="16"/>
        </w:rPr>
        <w:t> </w:t>
      </w:r>
      <w:r>
        <w:rPr>
          <w:color w:val="231F20"/>
          <w:w w:val="85"/>
          <w:sz w:val="16"/>
        </w:rPr>
        <w:t>tube</w:t>
      </w:r>
      <w:r>
        <w:rPr>
          <w:color w:val="231F20"/>
          <w:spacing w:val="-26"/>
          <w:w w:val="85"/>
          <w:sz w:val="16"/>
        </w:rPr>
        <w:t> </w:t>
      </w:r>
      <w:r>
        <w:rPr>
          <w:color w:val="231F20"/>
          <w:w w:val="85"/>
          <w:sz w:val="16"/>
        </w:rPr>
        <w:t>and</w:t>
      </w:r>
      <w:r>
        <w:rPr>
          <w:color w:val="231F20"/>
          <w:spacing w:val="-27"/>
          <w:w w:val="85"/>
          <w:sz w:val="16"/>
        </w:rPr>
        <w:t> </w:t>
      </w:r>
      <w:r>
        <w:rPr>
          <w:color w:val="231F20"/>
          <w:w w:val="85"/>
          <w:sz w:val="16"/>
        </w:rPr>
        <w:t>cover, conditions</w:t>
      </w:r>
      <w:r>
        <w:rPr>
          <w:color w:val="231F20"/>
          <w:spacing w:val="-24"/>
          <w:w w:val="85"/>
          <w:sz w:val="16"/>
        </w:rPr>
        <w:t> </w:t>
      </w:r>
      <w:r>
        <w:rPr>
          <w:color w:val="231F20"/>
          <w:w w:val="85"/>
          <w:sz w:val="16"/>
        </w:rPr>
        <w:t>of</w:t>
      </w:r>
      <w:r>
        <w:rPr>
          <w:color w:val="231F20"/>
          <w:spacing w:val="-23"/>
          <w:w w:val="85"/>
          <w:sz w:val="16"/>
        </w:rPr>
        <w:t> </w:t>
      </w:r>
      <w:r>
        <w:rPr>
          <w:color w:val="231F20"/>
          <w:w w:val="85"/>
          <w:sz w:val="16"/>
        </w:rPr>
        <w:t>the</w:t>
      </w:r>
      <w:r>
        <w:rPr>
          <w:color w:val="231F20"/>
          <w:spacing w:val="-23"/>
          <w:w w:val="85"/>
          <w:sz w:val="16"/>
        </w:rPr>
        <w:t> </w:t>
      </w:r>
      <w:r>
        <w:rPr>
          <w:color w:val="231F20"/>
          <w:w w:val="85"/>
          <w:sz w:val="16"/>
        </w:rPr>
        <w:t>hose</w:t>
      </w:r>
      <w:r>
        <w:rPr>
          <w:color w:val="231F20"/>
          <w:spacing w:val="-24"/>
          <w:w w:val="85"/>
          <w:sz w:val="16"/>
        </w:rPr>
        <w:t> </w:t>
      </w:r>
      <w:r>
        <w:rPr>
          <w:color w:val="231F20"/>
          <w:w w:val="85"/>
          <w:sz w:val="16"/>
        </w:rPr>
        <w:t>or</w:t>
      </w:r>
      <w:r>
        <w:rPr>
          <w:color w:val="231F20"/>
          <w:spacing w:val="-23"/>
          <w:w w:val="85"/>
          <w:sz w:val="16"/>
        </w:rPr>
        <w:t> </w:t>
      </w:r>
      <w:r>
        <w:rPr>
          <w:color w:val="231F20"/>
          <w:w w:val="85"/>
          <w:sz w:val="16"/>
        </w:rPr>
        <w:t>tubing,</w:t>
      </w:r>
      <w:r>
        <w:rPr>
          <w:color w:val="231F20"/>
          <w:spacing w:val="-23"/>
          <w:w w:val="85"/>
          <w:sz w:val="16"/>
        </w:rPr>
        <w:t> </w:t>
      </w:r>
      <w:r>
        <w:rPr>
          <w:color w:val="231F20"/>
          <w:w w:val="85"/>
          <w:sz w:val="16"/>
        </w:rPr>
        <w:t>and</w:t>
      </w:r>
      <w:r>
        <w:rPr>
          <w:color w:val="231F20"/>
          <w:spacing w:val="-24"/>
          <w:w w:val="85"/>
          <w:sz w:val="16"/>
        </w:rPr>
        <w:t> </w:t>
      </w:r>
      <w:r>
        <w:rPr>
          <w:color w:val="231F20"/>
          <w:w w:val="85"/>
          <w:sz w:val="16"/>
        </w:rPr>
        <w:t>the</w:t>
      </w:r>
      <w:r>
        <w:rPr>
          <w:color w:val="231F20"/>
          <w:spacing w:val="-23"/>
          <w:w w:val="85"/>
          <w:sz w:val="16"/>
        </w:rPr>
        <w:t> </w:t>
      </w:r>
      <w:r>
        <w:rPr>
          <w:color w:val="231F20"/>
          <w:w w:val="85"/>
          <w:sz w:val="16"/>
        </w:rPr>
        <w:t>identification,</w:t>
      </w:r>
      <w:r>
        <w:rPr>
          <w:color w:val="231F20"/>
          <w:spacing w:val="-24"/>
          <w:w w:val="85"/>
          <w:sz w:val="16"/>
        </w:rPr>
        <w:t> </w:t>
      </w:r>
      <w:r>
        <w:rPr>
          <w:color w:val="231F20"/>
          <w:w w:val="85"/>
          <w:sz w:val="16"/>
        </w:rPr>
        <w:t>repair</w:t>
      </w:r>
      <w:r>
        <w:rPr>
          <w:color w:val="231F20"/>
          <w:spacing w:val="-23"/>
          <w:w w:val="85"/>
          <w:sz w:val="16"/>
        </w:rPr>
        <w:t> </w:t>
      </w:r>
      <w:r>
        <w:rPr>
          <w:color w:val="231F20"/>
          <w:w w:val="85"/>
          <w:sz w:val="16"/>
        </w:rPr>
        <w:t>or</w:t>
      </w:r>
      <w:r>
        <w:rPr>
          <w:color w:val="231F20"/>
          <w:spacing w:val="-23"/>
          <w:w w:val="85"/>
          <w:sz w:val="16"/>
        </w:rPr>
        <w:t> </w:t>
      </w:r>
      <w:r>
        <w:rPr>
          <w:color w:val="231F20"/>
          <w:w w:val="85"/>
          <w:sz w:val="16"/>
        </w:rPr>
        <w:t>replacement</w:t>
      </w:r>
      <w:r>
        <w:rPr>
          <w:color w:val="231F20"/>
          <w:spacing w:val="-24"/>
          <w:w w:val="85"/>
          <w:sz w:val="16"/>
        </w:rPr>
        <w:t> </w:t>
      </w:r>
      <w:r>
        <w:rPr>
          <w:color w:val="231F20"/>
          <w:w w:val="85"/>
          <w:sz w:val="16"/>
        </w:rPr>
        <w:t>of</w:t>
      </w:r>
      <w:r>
        <w:rPr>
          <w:color w:val="231F20"/>
          <w:spacing w:val="-23"/>
          <w:w w:val="85"/>
          <w:sz w:val="16"/>
        </w:rPr>
        <w:t> </w:t>
      </w:r>
      <w:r>
        <w:rPr>
          <w:color w:val="231F20"/>
          <w:w w:val="85"/>
          <w:sz w:val="16"/>
        </w:rPr>
        <w:t>sections</w:t>
      </w:r>
      <w:r>
        <w:rPr>
          <w:color w:val="231F20"/>
          <w:spacing w:val="-23"/>
          <w:w w:val="85"/>
          <w:sz w:val="16"/>
        </w:rPr>
        <w:t> </w:t>
      </w:r>
      <w:r>
        <w:rPr>
          <w:color w:val="231F20"/>
          <w:w w:val="85"/>
          <w:sz w:val="16"/>
        </w:rPr>
        <w:t>showing</w:t>
      </w:r>
      <w:r>
        <w:rPr>
          <w:color w:val="231F20"/>
          <w:spacing w:val="-24"/>
          <w:w w:val="85"/>
          <w:sz w:val="16"/>
        </w:rPr>
        <w:t> </w:t>
      </w:r>
      <w:r>
        <w:rPr>
          <w:color w:val="231F20"/>
          <w:w w:val="85"/>
          <w:sz w:val="16"/>
        </w:rPr>
        <w:t>cracking,</w:t>
      </w:r>
      <w:r>
        <w:rPr>
          <w:color w:val="231F20"/>
          <w:spacing w:val="-23"/>
          <w:w w:val="85"/>
          <w:sz w:val="16"/>
        </w:rPr>
        <w:t> </w:t>
      </w:r>
      <w:r>
        <w:rPr>
          <w:color w:val="231F20"/>
          <w:w w:val="85"/>
          <w:sz w:val="16"/>
        </w:rPr>
        <w:t>blistering, </w:t>
      </w:r>
      <w:r>
        <w:rPr>
          <w:color w:val="231F20"/>
          <w:w w:val="80"/>
          <w:sz w:val="16"/>
        </w:rPr>
        <w:t>separations,</w:t>
      </w:r>
      <w:r>
        <w:rPr>
          <w:color w:val="231F20"/>
          <w:spacing w:val="-5"/>
          <w:w w:val="80"/>
          <w:sz w:val="16"/>
        </w:rPr>
        <w:t> </w:t>
      </w:r>
      <w:r>
        <w:rPr>
          <w:color w:val="231F20"/>
          <w:w w:val="80"/>
          <w:sz w:val="16"/>
        </w:rPr>
        <w:t>internal</w:t>
      </w:r>
      <w:r>
        <w:rPr>
          <w:color w:val="231F20"/>
          <w:spacing w:val="-4"/>
          <w:w w:val="80"/>
          <w:sz w:val="16"/>
        </w:rPr>
        <w:t> </w:t>
      </w:r>
      <w:r>
        <w:rPr>
          <w:color w:val="231F20"/>
          <w:w w:val="80"/>
          <w:sz w:val="16"/>
        </w:rPr>
        <w:t>and</w:t>
      </w:r>
      <w:r>
        <w:rPr>
          <w:color w:val="231F20"/>
          <w:spacing w:val="-5"/>
          <w:w w:val="80"/>
          <w:sz w:val="16"/>
        </w:rPr>
        <w:t> </w:t>
      </w:r>
      <w:r>
        <w:rPr>
          <w:color w:val="231F20"/>
          <w:w w:val="80"/>
          <w:sz w:val="16"/>
        </w:rPr>
        <w:t>external</w:t>
      </w:r>
      <w:r>
        <w:rPr>
          <w:color w:val="231F20"/>
          <w:spacing w:val="-4"/>
          <w:w w:val="80"/>
          <w:sz w:val="16"/>
        </w:rPr>
        <w:t> </w:t>
      </w:r>
      <w:r>
        <w:rPr>
          <w:color w:val="231F20"/>
          <w:w w:val="80"/>
          <w:sz w:val="16"/>
        </w:rPr>
        <w:t>abrasions,</w:t>
      </w:r>
      <w:r>
        <w:rPr>
          <w:color w:val="231F20"/>
          <w:spacing w:val="-5"/>
          <w:w w:val="80"/>
          <w:sz w:val="16"/>
        </w:rPr>
        <w:t> </w:t>
      </w:r>
      <w:r>
        <w:rPr>
          <w:color w:val="231F20"/>
          <w:w w:val="80"/>
          <w:sz w:val="16"/>
        </w:rPr>
        <w:t>leaking</w:t>
      </w:r>
      <w:r>
        <w:rPr>
          <w:color w:val="231F20"/>
          <w:spacing w:val="-4"/>
          <w:w w:val="80"/>
          <w:sz w:val="16"/>
        </w:rPr>
        <w:t> </w:t>
      </w:r>
      <w:r>
        <w:rPr>
          <w:color w:val="231F20"/>
          <w:w w:val="80"/>
          <w:sz w:val="16"/>
        </w:rPr>
        <w:t>or</w:t>
      </w:r>
      <w:r>
        <w:rPr>
          <w:color w:val="231F20"/>
          <w:spacing w:val="-5"/>
          <w:w w:val="80"/>
          <w:sz w:val="16"/>
        </w:rPr>
        <w:t> </w:t>
      </w:r>
      <w:r>
        <w:rPr>
          <w:color w:val="231F20"/>
          <w:w w:val="80"/>
          <w:sz w:val="16"/>
        </w:rPr>
        <w:t>slipped</w:t>
      </w:r>
      <w:r>
        <w:rPr>
          <w:color w:val="231F20"/>
          <w:spacing w:val="-4"/>
          <w:w w:val="80"/>
          <w:sz w:val="16"/>
        </w:rPr>
        <w:t> </w:t>
      </w:r>
      <w:r>
        <w:rPr>
          <w:color w:val="231F20"/>
          <w:w w:val="80"/>
          <w:sz w:val="16"/>
        </w:rPr>
        <w:t>couplings</w:t>
      </w:r>
      <w:r>
        <w:rPr>
          <w:color w:val="231F20"/>
          <w:spacing w:val="-4"/>
          <w:w w:val="80"/>
          <w:sz w:val="16"/>
        </w:rPr>
        <w:t> </w:t>
      </w:r>
      <w:r>
        <w:rPr>
          <w:color w:val="231F20"/>
          <w:w w:val="80"/>
          <w:sz w:val="16"/>
        </w:rPr>
        <w:t>or</w:t>
      </w:r>
      <w:r>
        <w:rPr>
          <w:color w:val="231F20"/>
          <w:spacing w:val="-5"/>
          <w:w w:val="80"/>
          <w:sz w:val="16"/>
        </w:rPr>
        <w:t> </w:t>
      </w:r>
      <w:r>
        <w:rPr>
          <w:color w:val="231F20"/>
          <w:w w:val="80"/>
          <w:sz w:val="16"/>
        </w:rPr>
        <w:t>connections</w:t>
      </w:r>
      <w:r>
        <w:rPr>
          <w:color w:val="231F20"/>
          <w:spacing w:val="-4"/>
          <w:w w:val="80"/>
          <w:sz w:val="16"/>
        </w:rPr>
        <w:t> </w:t>
      </w:r>
      <w:r>
        <w:rPr>
          <w:color w:val="231F20"/>
          <w:w w:val="80"/>
          <w:sz w:val="16"/>
        </w:rPr>
        <w:t>and</w:t>
      </w:r>
      <w:r>
        <w:rPr>
          <w:color w:val="231F20"/>
          <w:spacing w:val="-5"/>
          <w:w w:val="80"/>
          <w:sz w:val="16"/>
        </w:rPr>
        <w:t> </w:t>
      </w:r>
      <w:r>
        <w:rPr>
          <w:color w:val="231F20"/>
          <w:w w:val="80"/>
          <w:sz w:val="16"/>
        </w:rPr>
        <w:t>make</w:t>
      </w:r>
      <w:r>
        <w:rPr>
          <w:color w:val="231F20"/>
          <w:spacing w:val="-4"/>
          <w:w w:val="80"/>
          <w:sz w:val="16"/>
        </w:rPr>
        <w:t> </w:t>
      </w:r>
      <w:r>
        <w:rPr>
          <w:color w:val="231F20"/>
          <w:w w:val="80"/>
          <w:sz w:val="16"/>
        </w:rPr>
        <w:t>proper</w:t>
      </w:r>
      <w:r>
        <w:rPr>
          <w:color w:val="231F20"/>
          <w:spacing w:val="-5"/>
          <w:w w:val="80"/>
          <w:sz w:val="16"/>
        </w:rPr>
        <w:t> </w:t>
      </w:r>
      <w:r>
        <w:rPr>
          <w:color w:val="231F20"/>
          <w:w w:val="80"/>
          <w:sz w:val="16"/>
        </w:rPr>
        <w:t>proof</w:t>
      </w:r>
      <w:r>
        <w:rPr>
          <w:color w:val="231F20"/>
          <w:spacing w:val="-4"/>
          <w:w w:val="80"/>
          <w:sz w:val="16"/>
        </w:rPr>
        <w:t> </w:t>
      </w:r>
      <w:r>
        <w:rPr>
          <w:color w:val="231F20"/>
          <w:w w:val="80"/>
          <w:sz w:val="16"/>
        </w:rPr>
        <w:t>tests.</w:t>
      </w:r>
    </w:p>
    <w:p>
      <w:pPr>
        <w:pStyle w:val="BodyText"/>
        <w:spacing w:before="8"/>
        <w:rPr>
          <w:sz w:val="18"/>
        </w:rPr>
      </w:pPr>
    </w:p>
    <w:p>
      <w:pPr>
        <w:pStyle w:val="Heading1"/>
        <w:ind w:left="2083"/>
      </w:pPr>
      <w:r>
        <w:rPr>
          <w:color w:val="231F20"/>
        </w:rPr>
        <w:t>Limited Warranty</w:t>
      </w:r>
    </w:p>
    <w:p>
      <w:pPr>
        <w:spacing w:line="235" w:lineRule="auto" w:before="41"/>
        <w:ind w:left="720" w:right="0" w:firstLine="0"/>
        <w:jc w:val="both"/>
        <w:rPr>
          <w:sz w:val="16"/>
        </w:rPr>
      </w:pPr>
      <w:r>
        <w:rPr>
          <w:color w:val="231F20"/>
          <w:w w:val="85"/>
          <w:sz w:val="16"/>
        </w:rPr>
        <w:t>The Products sold or distributed by Seller are warranted to its customers to be free from defects in material</w:t>
      </w:r>
      <w:r>
        <w:rPr>
          <w:color w:val="231F20"/>
          <w:spacing w:val="37"/>
          <w:w w:val="85"/>
          <w:sz w:val="16"/>
        </w:rPr>
        <w:t> </w:t>
      </w:r>
      <w:r>
        <w:rPr>
          <w:color w:val="231F20"/>
          <w:w w:val="85"/>
          <w:sz w:val="16"/>
        </w:rPr>
        <w:t>and workmanship at the time of shipment by us, subject to the following provisions.</w:t>
      </w:r>
      <w:r>
        <w:rPr>
          <w:color w:val="231F20"/>
          <w:spacing w:val="37"/>
          <w:w w:val="85"/>
          <w:sz w:val="16"/>
        </w:rPr>
        <w:t> </w:t>
      </w:r>
      <w:r>
        <w:rPr>
          <w:color w:val="231F20"/>
          <w:spacing w:val="3"/>
          <w:w w:val="85"/>
          <w:sz w:val="16"/>
        </w:rPr>
        <w:t>ALL </w:t>
      </w:r>
      <w:r>
        <w:rPr>
          <w:color w:val="231F20"/>
          <w:spacing w:val="4"/>
          <w:w w:val="85"/>
          <w:sz w:val="16"/>
        </w:rPr>
        <w:t>WARRANTY </w:t>
      </w:r>
      <w:r>
        <w:rPr>
          <w:color w:val="231F20"/>
          <w:spacing w:val="4"/>
          <w:w w:val="80"/>
          <w:sz w:val="16"/>
        </w:rPr>
        <w:t>CLAIMS SHALL </w:t>
      </w:r>
      <w:r>
        <w:rPr>
          <w:color w:val="231F20"/>
          <w:w w:val="80"/>
          <w:sz w:val="16"/>
        </w:rPr>
        <w:t>BE </w:t>
      </w:r>
      <w:r>
        <w:rPr>
          <w:color w:val="231F20"/>
          <w:spacing w:val="3"/>
          <w:w w:val="80"/>
          <w:sz w:val="16"/>
        </w:rPr>
        <w:t>MADE WITHIN </w:t>
      </w:r>
      <w:r>
        <w:rPr>
          <w:color w:val="231F20"/>
          <w:spacing w:val="2"/>
          <w:w w:val="80"/>
          <w:sz w:val="16"/>
        </w:rPr>
        <w:t>SIX </w:t>
      </w:r>
      <w:r>
        <w:rPr>
          <w:color w:val="231F20"/>
          <w:spacing w:val="5"/>
          <w:w w:val="80"/>
          <w:sz w:val="16"/>
        </w:rPr>
        <w:t>(6) </w:t>
      </w:r>
      <w:r>
        <w:rPr>
          <w:color w:val="231F20"/>
          <w:spacing w:val="3"/>
          <w:w w:val="80"/>
          <w:sz w:val="16"/>
        </w:rPr>
        <w:t>MONTHS </w:t>
      </w:r>
      <w:r>
        <w:rPr>
          <w:color w:val="231F20"/>
          <w:spacing w:val="4"/>
          <w:w w:val="80"/>
          <w:sz w:val="16"/>
        </w:rPr>
        <w:t>AFTER </w:t>
      </w:r>
      <w:r>
        <w:rPr>
          <w:color w:val="231F20"/>
          <w:spacing w:val="3"/>
          <w:w w:val="80"/>
          <w:sz w:val="16"/>
        </w:rPr>
        <w:t>SELLER SHIPPED THE </w:t>
      </w:r>
      <w:r>
        <w:rPr>
          <w:color w:val="231F20"/>
          <w:spacing w:val="2"/>
          <w:w w:val="80"/>
          <w:sz w:val="16"/>
        </w:rPr>
        <w:t>PRODUCTS. SELLER’S </w:t>
      </w:r>
      <w:r>
        <w:rPr>
          <w:color w:val="231F20"/>
          <w:spacing w:val="4"/>
          <w:w w:val="80"/>
          <w:sz w:val="16"/>
        </w:rPr>
        <w:t>LIABILITY</w:t>
      </w:r>
      <w:r>
        <w:rPr>
          <w:color w:val="231F20"/>
          <w:spacing w:val="-15"/>
          <w:w w:val="80"/>
          <w:sz w:val="16"/>
        </w:rPr>
        <w:t> </w:t>
      </w:r>
      <w:r>
        <w:rPr>
          <w:color w:val="231F20"/>
          <w:spacing w:val="3"/>
          <w:w w:val="80"/>
          <w:sz w:val="16"/>
        </w:rPr>
        <w:t>HEREUNDER</w:t>
      </w:r>
      <w:r>
        <w:rPr>
          <w:color w:val="231F20"/>
          <w:spacing w:val="-14"/>
          <w:w w:val="80"/>
          <w:sz w:val="16"/>
        </w:rPr>
        <w:t> </w:t>
      </w:r>
      <w:r>
        <w:rPr>
          <w:color w:val="231F20"/>
          <w:w w:val="80"/>
          <w:sz w:val="16"/>
        </w:rPr>
        <w:t>IS</w:t>
      </w:r>
      <w:r>
        <w:rPr>
          <w:color w:val="231F20"/>
          <w:spacing w:val="-14"/>
          <w:w w:val="80"/>
          <w:sz w:val="16"/>
        </w:rPr>
        <w:t> </w:t>
      </w:r>
      <w:r>
        <w:rPr>
          <w:color w:val="231F20"/>
          <w:spacing w:val="3"/>
          <w:w w:val="80"/>
          <w:sz w:val="16"/>
        </w:rPr>
        <w:t>LIMITED</w:t>
      </w:r>
      <w:r>
        <w:rPr>
          <w:color w:val="231F20"/>
          <w:spacing w:val="-15"/>
          <w:w w:val="80"/>
          <w:sz w:val="16"/>
        </w:rPr>
        <w:t> </w:t>
      </w:r>
      <w:r>
        <w:rPr>
          <w:color w:val="231F20"/>
          <w:w w:val="80"/>
          <w:sz w:val="16"/>
        </w:rPr>
        <w:t>AT</w:t>
      </w:r>
      <w:r>
        <w:rPr>
          <w:color w:val="231F20"/>
          <w:spacing w:val="-14"/>
          <w:w w:val="80"/>
          <w:sz w:val="16"/>
        </w:rPr>
        <w:t> </w:t>
      </w:r>
      <w:r>
        <w:rPr>
          <w:color w:val="231F20"/>
          <w:spacing w:val="2"/>
          <w:w w:val="80"/>
          <w:sz w:val="16"/>
        </w:rPr>
        <w:t>SELLER’S</w:t>
      </w:r>
      <w:r>
        <w:rPr>
          <w:color w:val="231F20"/>
          <w:spacing w:val="-14"/>
          <w:w w:val="80"/>
          <w:sz w:val="16"/>
        </w:rPr>
        <w:t> </w:t>
      </w:r>
      <w:r>
        <w:rPr>
          <w:color w:val="231F20"/>
          <w:spacing w:val="3"/>
          <w:w w:val="80"/>
          <w:sz w:val="16"/>
        </w:rPr>
        <w:t>EXCLUSIVE</w:t>
      </w:r>
      <w:r>
        <w:rPr>
          <w:color w:val="231F20"/>
          <w:spacing w:val="-15"/>
          <w:w w:val="80"/>
          <w:sz w:val="16"/>
        </w:rPr>
        <w:t> </w:t>
      </w:r>
      <w:r>
        <w:rPr>
          <w:color w:val="231F20"/>
          <w:spacing w:val="3"/>
          <w:w w:val="80"/>
          <w:sz w:val="16"/>
        </w:rPr>
        <w:t>DISCRETION,</w:t>
      </w:r>
      <w:r>
        <w:rPr>
          <w:color w:val="231F20"/>
          <w:spacing w:val="-14"/>
          <w:w w:val="80"/>
          <w:sz w:val="16"/>
        </w:rPr>
        <w:t> </w:t>
      </w:r>
      <w:r>
        <w:rPr>
          <w:color w:val="231F20"/>
          <w:w w:val="80"/>
          <w:sz w:val="16"/>
        </w:rPr>
        <w:t>TO</w:t>
      </w:r>
      <w:r>
        <w:rPr>
          <w:color w:val="231F20"/>
          <w:spacing w:val="-14"/>
          <w:w w:val="80"/>
          <w:sz w:val="16"/>
        </w:rPr>
        <w:t> </w:t>
      </w:r>
      <w:r>
        <w:rPr>
          <w:color w:val="231F20"/>
          <w:w w:val="80"/>
          <w:sz w:val="16"/>
        </w:rPr>
        <w:t>1)</w:t>
      </w:r>
      <w:r>
        <w:rPr>
          <w:color w:val="231F20"/>
          <w:spacing w:val="-15"/>
          <w:w w:val="80"/>
          <w:sz w:val="16"/>
        </w:rPr>
        <w:t> </w:t>
      </w:r>
      <w:r>
        <w:rPr>
          <w:color w:val="231F20"/>
          <w:spacing w:val="3"/>
          <w:w w:val="80"/>
          <w:sz w:val="16"/>
        </w:rPr>
        <w:t>THE</w:t>
      </w:r>
      <w:r>
        <w:rPr>
          <w:color w:val="231F20"/>
          <w:spacing w:val="-14"/>
          <w:w w:val="80"/>
          <w:sz w:val="16"/>
        </w:rPr>
        <w:t> </w:t>
      </w:r>
      <w:r>
        <w:rPr>
          <w:color w:val="231F20"/>
          <w:spacing w:val="3"/>
          <w:w w:val="80"/>
          <w:sz w:val="16"/>
        </w:rPr>
        <w:t>PURCHASE</w:t>
      </w:r>
      <w:r>
        <w:rPr>
          <w:color w:val="231F20"/>
          <w:spacing w:val="-14"/>
          <w:w w:val="80"/>
          <w:sz w:val="16"/>
        </w:rPr>
        <w:t> </w:t>
      </w:r>
      <w:r>
        <w:rPr>
          <w:color w:val="231F20"/>
          <w:spacing w:val="3"/>
          <w:w w:val="80"/>
          <w:sz w:val="16"/>
        </w:rPr>
        <w:t>PRICE</w:t>
      </w:r>
      <w:r>
        <w:rPr>
          <w:color w:val="231F20"/>
          <w:spacing w:val="-15"/>
          <w:w w:val="80"/>
          <w:sz w:val="16"/>
        </w:rPr>
        <w:t> </w:t>
      </w:r>
      <w:r>
        <w:rPr>
          <w:color w:val="231F20"/>
          <w:w w:val="80"/>
          <w:sz w:val="16"/>
        </w:rPr>
        <w:t>OF </w:t>
      </w:r>
      <w:r>
        <w:rPr>
          <w:color w:val="231F20"/>
          <w:spacing w:val="3"/>
          <w:w w:val="80"/>
          <w:sz w:val="16"/>
        </w:rPr>
        <w:t>ANY</w:t>
      </w:r>
      <w:r>
        <w:rPr>
          <w:color w:val="231F20"/>
          <w:spacing w:val="-16"/>
          <w:w w:val="80"/>
          <w:sz w:val="16"/>
        </w:rPr>
        <w:t> </w:t>
      </w:r>
      <w:r>
        <w:rPr>
          <w:color w:val="231F20"/>
          <w:spacing w:val="2"/>
          <w:w w:val="80"/>
          <w:sz w:val="16"/>
        </w:rPr>
        <w:t>PRODUCTS</w:t>
      </w:r>
      <w:r>
        <w:rPr>
          <w:color w:val="231F20"/>
          <w:spacing w:val="-15"/>
          <w:w w:val="80"/>
          <w:sz w:val="16"/>
        </w:rPr>
        <w:t> </w:t>
      </w:r>
      <w:r>
        <w:rPr>
          <w:color w:val="231F20"/>
          <w:spacing w:val="2"/>
          <w:w w:val="80"/>
          <w:sz w:val="16"/>
        </w:rPr>
        <w:t>PROVING</w:t>
      </w:r>
      <w:r>
        <w:rPr>
          <w:color w:val="231F20"/>
          <w:spacing w:val="-15"/>
          <w:w w:val="80"/>
          <w:sz w:val="16"/>
        </w:rPr>
        <w:t> </w:t>
      </w:r>
      <w:r>
        <w:rPr>
          <w:color w:val="231F20"/>
          <w:spacing w:val="3"/>
          <w:w w:val="80"/>
          <w:sz w:val="16"/>
        </w:rPr>
        <w:t>DEFECTIVE;</w:t>
      </w:r>
      <w:r>
        <w:rPr>
          <w:color w:val="231F20"/>
          <w:spacing w:val="-16"/>
          <w:w w:val="80"/>
          <w:sz w:val="16"/>
        </w:rPr>
        <w:t> </w:t>
      </w:r>
      <w:r>
        <w:rPr>
          <w:color w:val="231F20"/>
          <w:spacing w:val="3"/>
          <w:w w:val="80"/>
          <w:sz w:val="16"/>
        </w:rPr>
        <w:t>2)</w:t>
      </w:r>
      <w:r>
        <w:rPr>
          <w:color w:val="231F20"/>
          <w:spacing w:val="-15"/>
          <w:w w:val="80"/>
          <w:sz w:val="16"/>
        </w:rPr>
        <w:t> </w:t>
      </w:r>
      <w:r>
        <w:rPr>
          <w:color w:val="231F20"/>
          <w:spacing w:val="2"/>
          <w:w w:val="80"/>
          <w:sz w:val="16"/>
        </w:rPr>
        <w:t>REPAIR</w:t>
      </w:r>
      <w:r>
        <w:rPr>
          <w:color w:val="231F20"/>
          <w:spacing w:val="-15"/>
          <w:w w:val="80"/>
          <w:sz w:val="16"/>
        </w:rPr>
        <w:t> </w:t>
      </w:r>
      <w:r>
        <w:rPr>
          <w:color w:val="231F20"/>
          <w:w w:val="80"/>
          <w:sz w:val="16"/>
        </w:rPr>
        <w:t>OF</w:t>
      </w:r>
      <w:r>
        <w:rPr>
          <w:color w:val="231F20"/>
          <w:spacing w:val="-16"/>
          <w:w w:val="80"/>
          <w:sz w:val="16"/>
        </w:rPr>
        <w:t> </w:t>
      </w:r>
      <w:r>
        <w:rPr>
          <w:color w:val="231F20"/>
          <w:spacing w:val="3"/>
          <w:w w:val="80"/>
          <w:sz w:val="16"/>
        </w:rPr>
        <w:t>ANY</w:t>
      </w:r>
      <w:r>
        <w:rPr>
          <w:color w:val="231F20"/>
          <w:spacing w:val="-15"/>
          <w:w w:val="80"/>
          <w:sz w:val="16"/>
        </w:rPr>
        <w:t> </w:t>
      </w:r>
      <w:r>
        <w:rPr>
          <w:color w:val="231F20"/>
          <w:spacing w:val="3"/>
          <w:w w:val="80"/>
          <w:sz w:val="16"/>
        </w:rPr>
        <w:t>DEFECTIVE</w:t>
      </w:r>
      <w:r>
        <w:rPr>
          <w:color w:val="231F20"/>
          <w:spacing w:val="-15"/>
          <w:w w:val="80"/>
          <w:sz w:val="16"/>
        </w:rPr>
        <w:t> </w:t>
      </w:r>
      <w:r>
        <w:rPr>
          <w:color w:val="231F20"/>
          <w:spacing w:val="2"/>
          <w:w w:val="80"/>
          <w:sz w:val="16"/>
        </w:rPr>
        <w:t>PRODUCT</w:t>
      </w:r>
      <w:r>
        <w:rPr>
          <w:color w:val="231F20"/>
          <w:spacing w:val="-16"/>
          <w:w w:val="80"/>
          <w:sz w:val="16"/>
        </w:rPr>
        <w:t> </w:t>
      </w:r>
      <w:r>
        <w:rPr>
          <w:color w:val="231F20"/>
          <w:w w:val="80"/>
          <w:sz w:val="16"/>
        </w:rPr>
        <w:t>OR</w:t>
      </w:r>
      <w:r>
        <w:rPr>
          <w:color w:val="231F20"/>
          <w:spacing w:val="-15"/>
          <w:w w:val="80"/>
          <w:sz w:val="16"/>
        </w:rPr>
        <w:t> </w:t>
      </w:r>
      <w:r>
        <w:rPr>
          <w:color w:val="231F20"/>
          <w:spacing w:val="2"/>
          <w:w w:val="80"/>
          <w:sz w:val="16"/>
        </w:rPr>
        <w:t>PART</w:t>
      </w:r>
      <w:r>
        <w:rPr>
          <w:color w:val="231F20"/>
          <w:spacing w:val="-15"/>
          <w:w w:val="80"/>
          <w:sz w:val="16"/>
        </w:rPr>
        <w:t> </w:t>
      </w:r>
      <w:r>
        <w:rPr>
          <w:color w:val="231F20"/>
          <w:spacing w:val="2"/>
          <w:w w:val="80"/>
          <w:sz w:val="16"/>
        </w:rPr>
        <w:t>THEREOF;</w:t>
      </w:r>
      <w:r>
        <w:rPr>
          <w:color w:val="231F20"/>
          <w:spacing w:val="-16"/>
          <w:w w:val="80"/>
          <w:sz w:val="16"/>
        </w:rPr>
        <w:t> </w:t>
      </w:r>
      <w:r>
        <w:rPr>
          <w:color w:val="231F20"/>
          <w:w w:val="80"/>
          <w:sz w:val="16"/>
        </w:rPr>
        <w:t>OR</w:t>
      </w:r>
      <w:r>
        <w:rPr>
          <w:color w:val="231F20"/>
          <w:spacing w:val="-15"/>
          <w:w w:val="80"/>
          <w:sz w:val="16"/>
        </w:rPr>
        <w:t> </w:t>
      </w:r>
      <w:r>
        <w:rPr>
          <w:color w:val="231F20"/>
          <w:spacing w:val="4"/>
          <w:w w:val="80"/>
          <w:sz w:val="16"/>
        </w:rPr>
        <w:t>3) </w:t>
      </w:r>
      <w:r>
        <w:rPr>
          <w:color w:val="231F20"/>
          <w:spacing w:val="3"/>
          <w:w w:val="80"/>
          <w:sz w:val="16"/>
        </w:rPr>
        <w:t>REPLACEMENT</w:t>
      </w:r>
      <w:r>
        <w:rPr>
          <w:color w:val="231F20"/>
          <w:spacing w:val="-15"/>
          <w:w w:val="80"/>
          <w:sz w:val="16"/>
        </w:rPr>
        <w:t> </w:t>
      </w:r>
      <w:r>
        <w:rPr>
          <w:color w:val="231F20"/>
          <w:w w:val="80"/>
          <w:sz w:val="16"/>
        </w:rPr>
        <w:t>OF</w:t>
      </w:r>
      <w:r>
        <w:rPr>
          <w:color w:val="231F20"/>
          <w:spacing w:val="-15"/>
          <w:w w:val="80"/>
          <w:sz w:val="16"/>
        </w:rPr>
        <w:t> </w:t>
      </w:r>
      <w:r>
        <w:rPr>
          <w:color w:val="231F20"/>
          <w:spacing w:val="3"/>
          <w:w w:val="80"/>
          <w:sz w:val="16"/>
        </w:rPr>
        <w:t>ANY</w:t>
      </w:r>
      <w:r>
        <w:rPr>
          <w:color w:val="231F20"/>
          <w:spacing w:val="-14"/>
          <w:w w:val="80"/>
          <w:sz w:val="16"/>
        </w:rPr>
        <w:t> </w:t>
      </w:r>
      <w:r>
        <w:rPr>
          <w:color w:val="231F20"/>
          <w:spacing w:val="3"/>
          <w:w w:val="80"/>
          <w:sz w:val="16"/>
        </w:rPr>
        <w:t>DEFECTIVE</w:t>
      </w:r>
      <w:r>
        <w:rPr>
          <w:color w:val="231F20"/>
          <w:spacing w:val="-15"/>
          <w:w w:val="80"/>
          <w:sz w:val="16"/>
        </w:rPr>
        <w:t> </w:t>
      </w:r>
      <w:r>
        <w:rPr>
          <w:color w:val="231F20"/>
          <w:spacing w:val="2"/>
          <w:w w:val="80"/>
          <w:sz w:val="16"/>
        </w:rPr>
        <w:t>PRODUCT</w:t>
      </w:r>
      <w:r>
        <w:rPr>
          <w:color w:val="231F20"/>
          <w:spacing w:val="-14"/>
          <w:w w:val="80"/>
          <w:sz w:val="16"/>
        </w:rPr>
        <w:t> </w:t>
      </w:r>
      <w:r>
        <w:rPr>
          <w:color w:val="231F20"/>
          <w:w w:val="80"/>
          <w:sz w:val="16"/>
        </w:rPr>
        <w:t>OR</w:t>
      </w:r>
      <w:r>
        <w:rPr>
          <w:color w:val="231F20"/>
          <w:spacing w:val="-15"/>
          <w:w w:val="80"/>
          <w:sz w:val="16"/>
        </w:rPr>
        <w:t> </w:t>
      </w:r>
      <w:r>
        <w:rPr>
          <w:color w:val="231F20"/>
          <w:spacing w:val="2"/>
          <w:w w:val="80"/>
          <w:sz w:val="16"/>
        </w:rPr>
        <w:t>PART</w:t>
      </w:r>
      <w:r>
        <w:rPr>
          <w:color w:val="231F20"/>
          <w:spacing w:val="-15"/>
          <w:w w:val="80"/>
          <w:sz w:val="16"/>
        </w:rPr>
        <w:t> </w:t>
      </w:r>
      <w:r>
        <w:rPr>
          <w:color w:val="231F20"/>
          <w:spacing w:val="2"/>
          <w:w w:val="80"/>
          <w:sz w:val="16"/>
        </w:rPr>
        <w:t>UPON</w:t>
      </w:r>
      <w:r>
        <w:rPr>
          <w:color w:val="231F20"/>
          <w:spacing w:val="-14"/>
          <w:w w:val="80"/>
          <w:sz w:val="16"/>
        </w:rPr>
        <w:t> </w:t>
      </w:r>
      <w:r>
        <w:rPr>
          <w:color w:val="231F20"/>
          <w:spacing w:val="2"/>
          <w:w w:val="80"/>
          <w:sz w:val="16"/>
        </w:rPr>
        <w:t>ITS</w:t>
      </w:r>
      <w:r>
        <w:rPr>
          <w:color w:val="231F20"/>
          <w:spacing w:val="-15"/>
          <w:w w:val="80"/>
          <w:sz w:val="16"/>
        </w:rPr>
        <w:t> </w:t>
      </w:r>
      <w:r>
        <w:rPr>
          <w:color w:val="231F20"/>
          <w:spacing w:val="3"/>
          <w:w w:val="80"/>
          <w:sz w:val="16"/>
        </w:rPr>
        <w:t>AUTHORIZED</w:t>
      </w:r>
      <w:r>
        <w:rPr>
          <w:color w:val="231F20"/>
          <w:spacing w:val="-14"/>
          <w:w w:val="80"/>
          <w:sz w:val="16"/>
        </w:rPr>
        <w:t> </w:t>
      </w:r>
      <w:r>
        <w:rPr>
          <w:color w:val="231F20"/>
          <w:spacing w:val="3"/>
          <w:w w:val="80"/>
          <w:sz w:val="16"/>
        </w:rPr>
        <w:t>RETURN</w:t>
      </w:r>
      <w:r>
        <w:rPr>
          <w:color w:val="231F20"/>
          <w:spacing w:val="-15"/>
          <w:w w:val="80"/>
          <w:sz w:val="16"/>
        </w:rPr>
        <w:t> </w:t>
      </w:r>
      <w:r>
        <w:rPr>
          <w:color w:val="231F20"/>
          <w:w w:val="80"/>
          <w:sz w:val="16"/>
        </w:rPr>
        <w:t>TO</w:t>
      </w:r>
      <w:r>
        <w:rPr>
          <w:color w:val="231F20"/>
          <w:spacing w:val="-15"/>
          <w:w w:val="80"/>
          <w:sz w:val="16"/>
        </w:rPr>
        <w:t> </w:t>
      </w:r>
      <w:r>
        <w:rPr>
          <w:color w:val="231F20"/>
          <w:spacing w:val="3"/>
          <w:w w:val="80"/>
          <w:sz w:val="16"/>
        </w:rPr>
        <w:t>SELLER.</w:t>
      </w:r>
    </w:p>
    <w:p>
      <w:pPr>
        <w:tabs>
          <w:tab w:pos="6843" w:val="left" w:leader="none"/>
        </w:tabs>
        <w:spacing w:line="235" w:lineRule="auto" w:before="119"/>
        <w:ind w:left="720" w:right="0" w:firstLine="0"/>
        <w:jc w:val="both"/>
        <w:rPr>
          <w:sz w:val="16"/>
        </w:rPr>
      </w:pPr>
      <w:r>
        <w:rPr/>
        <w:pict>
          <v:shape style="position:absolute;margin-left:36.5pt;margin-top:131.999847pt;width:332pt;height:107pt;mso-position-horizontal-relative:page;mso-position-vertical-relative:paragraph;z-index:12232" type="#_x0000_t202" filled="false" stroked="true" strokeweight="1pt" strokecolor="#6d6e71">
            <v:textbox inset="0,0,0,0">
              <w:txbxContent>
                <w:p>
                  <w:pPr>
                    <w:spacing w:before="127"/>
                    <w:ind w:left="87" w:right="0" w:firstLine="0"/>
                    <w:jc w:val="left"/>
                    <w:rPr>
                      <w:b/>
                      <w:sz w:val="20"/>
                    </w:rPr>
                  </w:pPr>
                  <w:r>
                    <w:rPr>
                      <w:b/>
                      <w:color w:val="231F20"/>
                      <w:w w:val="90"/>
                      <w:sz w:val="20"/>
                    </w:rPr>
                    <w:t>Distributed by:</w:t>
                  </w:r>
                </w:p>
              </w:txbxContent>
            </v:textbox>
            <v:stroke dashstyle="solid"/>
            <w10:wrap type="none"/>
          </v:shape>
        </w:pict>
      </w:r>
      <w:r>
        <w:rPr>
          <w:color w:val="231F20"/>
          <w:spacing w:val="3"/>
          <w:w w:val="75"/>
          <w:sz w:val="16"/>
        </w:rPr>
        <w:t>THIS</w:t>
      </w:r>
      <w:r>
        <w:rPr>
          <w:color w:val="231F20"/>
          <w:spacing w:val="-3"/>
          <w:w w:val="75"/>
          <w:sz w:val="16"/>
        </w:rPr>
        <w:t> </w:t>
      </w:r>
      <w:r>
        <w:rPr>
          <w:color w:val="231F20"/>
          <w:spacing w:val="4"/>
          <w:w w:val="75"/>
          <w:sz w:val="16"/>
        </w:rPr>
        <w:t>WARRANTY</w:t>
      </w:r>
      <w:r>
        <w:rPr>
          <w:color w:val="231F20"/>
          <w:spacing w:val="-3"/>
          <w:w w:val="75"/>
          <w:sz w:val="16"/>
        </w:rPr>
        <w:t> </w:t>
      </w:r>
      <w:r>
        <w:rPr>
          <w:color w:val="231F20"/>
          <w:w w:val="75"/>
          <w:sz w:val="16"/>
        </w:rPr>
        <w:t>IS</w:t>
      </w:r>
      <w:r>
        <w:rPr>
          <w:color w:val="231F20"/>
          <w:spacing w:val="-3"/>
          <w:w w:val="75"/>
          <w:sz w:val="16"/>
        </w:rPr>
        <w:t> </w:t>
      </w:r>
      <w:r>
        <w:rPr>
          <w:color w:val="231F20"/>
          <w:w w:val="75"/>
          <w:sz w:val="16"/>
        </w:rPr>
        <w:t>IN</w:t>
      </w:r>
      <w:r>
        <w:rPr>
          <w:color w:val="231F20"/>
          <w:spacing w:val="-3"/>
          <w:w w:val="75"/>
          <w:sz w:val="16"/>
        </w:rPr>
        <w:t> </w:t>
      </w:r>
      <w:r>
        <w:rPr>
          <w:color w:val="231F20"/>
          <w:spacing w:val="2"/>
          <w:w w:val="75"/>
          <w:sz w:val="16"/>
        </w:rPr>
        <w:t>LIEU</w:t>
      </w:r>
      <w:r>
        <w:rPr>
          <w:color w:val="231F20"/>
          <w:spacing w:val="-2"/>
          <w:w w:val="75"/>
          <w:sz w:val="16"/>
        </w:rPr>
        <w:t> </w:t>
      </w:r>
      <w:r>
        <w:rPr>
          <w:color w:val="231F20"/>
          <w:w w:val="75"/>
          <w:sz w:val="16"/>
        </w:rPr>
        <w:t>OF</w:t>
      </w:r>
      <w:r>
        <w:rPr>
          <w:color w:val="231F20"/>
          <w:spacing w:val="-3"/>
          <w:w w:val="75"/>
          <w:sz w:val="16"/>
        </w:rPr>
        <w:t> </w:t>
      </w:r>
      <w:r>
        <w:rPr>
          <w:color w:val="231F20"/>
          <w:spacing w:val="3"/>
          <w:w w:val="75"/>
          <w:sz w:val="16"/>
        </w:rPr>
        <w:t>AND</w:t>
      </w:r>
      <w:r>
        <w:rPr>
          <w:color w:val="231F20"/>
          <w:spacing w:val="-3"/>
          <w:w w:val="75"/>
          <w:sz w:val="16"/>
        </w:rPr>
        <w:t> </w:t>
      </w:r>
      <w:r>
        <w:rPr>
          <w:color w:val="231F20"/>
          <w:spacing w:val="3"/>
          <w:w w:val="75"/>
          <w:sz w:val="16"/>
        </w:rPr>
        <w:t>EXCLUDES</w:t>
      </w:r>
      <w:r>
        <w:rPr>
          <w:color w:val="231F20"/>
          <w:spacing w:val="-3"/>
          <w:w w:val="75"/>
          <w:sz w:val="16"/>
        </w:rPr>
        <w:t> </w:t>
      </w:r>
      <w:r>
        <w:rPr>
          <w:color w:val="231F20"/>
          <w:spacing w:val="3"/>
          <w:w w:val="75"/>
          <w:sz w:val="16"/>
        </w:rPr>
        <w:t>ALL</w:t>
      </w:r>
      <w:r>
        <w:rPr>
          <w:color w:val="231F20"/>
          <w:spacing w:val="-2"/>
          <w:w w:val="75"/>
          <w:sz w:val="16"/>
        </w:rPr>
        <w:t> </w:t>
      </w:r>
      <w:r>
        <w:rPr>
          <w:color w:val="231F20"/>
          <w:spacing w:val="2"/>
          <w:w w:val="75"/>
          <w:sz w:val="16"/>
        </w:rPr>
        <w:t>OTHER</w:t>
      </w:r>
      <w:r>
        <w:rPr>
          <w:color w:val="231F20"/>
          <w:spacing w:val="-3"/>
          <w:w w:val="75"/>
          <w:sz w:val="16"/>
        </w:rPr>
        <w:t> </w:t>
      </w:r>
      <w:r>
        <w:rPr>
          <w:color w:val="231F20"/>
          <w:spacing w:val="4"/>
          <w:w w:val="75"/>
          <w:sz w:val="16"/>
        </w:rPr>
        <w:t>WARRANTIES,</w:t>
      </w:r>
      <w:r>
        <w:rPr>
          <w:color w:val="231F20"/>
          <w:spacing w:val="-3"/>
          <w:w w:val="75"/>
          <w:sz w:val="16"/>
        </w:rPr>
        <w:t> </w:t>
      </w:r>
      <w:r>
        <w:rPr>
          <w:color w:val="231F20"/>
          <w:spacing w:val="3"/>
          <w:w w:val="75"/>
          <w:sz w:val="16"/>
        </w:rPr>
        <w:t>EXPRESSED,</w:t>
      </w:r>
      <w:r>
        <w:rPr>
          <w:color w:val="231F20"/>
          <w:spacing w:val="-3"/>
          <w:w w:val="75"/>
          <w:sz w:val="16"/>
        </w:rPr>
        <w:t> </w:t>
      </w:r>
      <w:r>
        <w:rPr>
          <w:color w:val="231F20"/>
          <w:spacing w:val="2"/>
          <w:w w:val="75"/>
          <w:sz w:val="16"/>
        </w:rPr>
        <w:t>IMPLIED,</w:t>
      </w:r>
      <w:r>
        <w:rPr>
          <w:color w:val="231F20"/>
          <w:spacing w:val="-3"/>
          <w:w w:val="75"/>
          <w:sz w:val="16"/>
        </w:rPr>
        <w:t> </w:t>
      </w:r>
      <w:r>
        <w:rPr>
          <w:color w:val="231F20"/>
          <w:w w:val="75"/>
          <w:sz w:val="16"/>
        </w:rPr>
        <w:t>STATUTORY, </w:t>
      </w:r>
      <w:r>
        <w:rPr>
          <w:color w:val="231F20"/>
          <w:w w:val="80"/>
          <w:sz w:val="16"/>
        </w:rPr>
        <w:t>OR</w:t>
      </w:r>
      <w:r>
        <w:rPr>
          <w:color w:val="231F20"/>
          <w:spacing w:val="-20"/>
          <w:w w:val="80"/>
          <w:sz w:val="16"/>
        </w:rPr>
        <w:t> </w:t>
      </w:r>
      <w:r>
        <w:rPr>
          <w:color w:val="231F20"/>
          <w:spacing w:val="3"/>
          <w:w w:val="80"/>
          <w:sz w:val="16"/>
        </w:rPr>
        <w:t>OTHERWISE</w:t>
      </w:r>
      <w:r>
        <w:rPr>
          <w:color w:val="231F20"/>
          <w:spacing w:val="-20"/>
          <w:w w:val="80"/>
          <w:sz w:val="16"/>
        </w:rPr>
        <w:t> </w:t>
      </w:r>
      <w:r>
        <w:rPr>
          <w:color w:val="231F20"/>
          <w:spacing w:val="3"/>
          <w:w w:val="80"/>
          <w:sz w:val="16"/>
        </w:rPr>
        <w:t>CREATED</w:t>
      </w:r>
      <w:r>
        <w:rPr>
          <w:color w:val="231F20"/>
          <w:spacing w:val="-19"/>
          <w:w w:val="80"/>
          <w:sz w:val="16"/>
        </w:rPr>
        <w:t> </w:t>
      </w:r>
      <w:r>
        <w:rPr>
          <w:color w:val="231F20"/>
          <w:spacing w:val="2"/>
          <w:w w:val="80"/>
          <w:sz w:val="16"/>
        </w:rPr>
        <w:t>UNDER</w:t>
      </w:r>
      <w:r>
        <w:rPr>
          <w:color w:val="231F20"/>
          <w:spacing w:val="-20"/>
          <w:w w:val="80"/>
          <w:sz w:val="16"/>
        </w:rPr>
        <w:t> </w:t>
      </w:r>
      <w:r>
        <w:rPr>
          <w:color w:val="231F20"/>
          <w:spacing w:val="4"/>
          <w:w w:val="80"/>
          <w:sz w:val="16"/>
        </w:rPr>
        <w:t>APPLICABLE</w:t>
      </w:r>
      <w:r>
        <w:rPr>
          <w:color w:val="231F20"/>
          <w:spacing w:val="-19"/>
          <w:w w:val="80"/>
          <w:sz w:val="16"/>
        </w:rPr>
        <w:t> </w:t>
      </w:r>
      <w:r>
        <w:rPr>
          <w:color w:val="231F20"/>
          <w:spacing w:val="3"/>
          <w:w w:val="80"/>
          <w:sz w:val="16"/>
        </w:rPr>
        <w:t>LAW</w:t>
      </w:r>
      <w:r>
        <w:rPr>
          <w:color w:val="231F20"/>
          <w:spacing w:val="-20"/>
          <w:w w:val="80"/>
          <w:sz w:val="16"/>
        </w:rPr>
        <w:t> </w:t>
      </w:r>
      <w:r>
        <w:rPr>
          <w:color w:val="231F20"/>
          <w:spacing w:val="2"/>
          <w:w w:val="80"/>
          <w:sz w:val="16"/>
        </w:rPr>
        <w:t>INCLUDING,</w:t>
      </w:r>
      <w:r>
        <w:rPr>
          <w:color w:val="231F20"/>
          <w:spacing w:val="-19"/>
          <w:w w:val="80"/>
          <w:sz w:val="16"/>
        </w:rPr>
        <w:t> </w:t>
      </w:r>
      <w:r>
        <w:rPr>
          <w:color w:val="231F20"/>
          <w:spacing w:val="2"/>
          <w:w w:val="80"/>
          <w:sz w:val="16"/>
        </w:rPr>
        <w:t>BUT</w:t>
      </w:r>
      <w:r>
        <w:rPr>
          <w:color w:val="231F20"/>
          <w:spacing w:val="-20"/>
          <w:w w:val="80"/>
          <w:sz w:val="16"/>
        </w:rPr>
        <w:t> </w:t>
      </w:r>
      <w:r>
        <w:rPr>
          <w:color w:val="231F20"/>
          <w:w w:val="80"/>
          <w:sz w:val="16"/>
        </w:rPr>
        <w:t>NOT</w:t>
      </w:r>
      <w:r>
        <w:rPr>
          <w:color w:val="231F20"/>
          <w:spacing w:val="-19"/>
          <w:w w:val="80"/>
          <w:sz w:val="16"/>
        </w:rPr>
        <w:t> </w:t>
      </w:r>
      <w:r>
        <w:rPr>
          <w:color w:val="231F20"/>
          <w:spacing w:val="3"/>
          <w:w w:val="80"/>
          <w:sz w:val="16"/>
        </w:rPr>
        <w:t>LIMITED</w:t>
      </w:r>
      <w:r>
        <w:rPr>
          <w:color w:val="231F20"/>
          <w:spacing w:val="-20"/>
          <w:w w:val="80"/>
          <w:sz w:val="16"/>
        </w:rPr>
        <w:t> </w:t>
      </w:r>
      <w:r>
        <w:rPr>
          <w:color w:val="231F20"/>
          <w:w w:val="80"/>
          <w:sz w:val="16"/>
        </w:rPr>
        <w:t>TO,</w:t>
      </w:r>
      <w:r>
        <w:rPr>
          <w:color w:val="231F20"/>
          <w:spacing w:val="-19"/>
          <w:w w:val="80"/>
          <w:sz w:val="16"/>
        </w:rPr>
        <w:t> </w:t>
      </w:r>
      <w:r>
        <w:rPr>
          <w:color w:val="231F20"/>
          <w:spacing w:val="3"/>
          <w:w w:val="80"/>
          <w:sz w:val="16"/>
        </w:rPr>
        <w:t>THE</w:t>
      </w:r>
      <w:r>
        <w:rPr>
          <w:color w:val="231F20"/>
          <w:spacing w:val="-20"/>
          <w:w w:val="80"/>
          <w:sz w:val="16"/>
        </w:rPr>
        <w:t> </w:t>
      </w:r>
      <w:r>
        <w:rPr>
          <w:color w:val="231F20"/>
          <w:spacing w:val="4"/>
          <w:w w:val="80"/>
          <w:sz w:val="16"/>
        </w:rPr>
        <w:t>WARRANTY</w:t>
      </w:r>
      <w:r>
        <w:rPr>
          <w:color w:val="231F20"/>
          <w:spacing w:val="-19"/>
          <w:w w:val="80"/>
          <w:sz w:val="16"/>
        </w:rPr>
        <w:t> </w:t>
      </w:r>
      <w:r>
        <w:rPr>
          <w:color w:val="231F20"/>
          <w:w w:val="80"/>
          <w:sz w:val="16"/>
        </w:rPr>
        <w:t>OF </w:t>
      </w:r>
      <w:r>
        <w:rPr>
          <w:color w:val="231F20"/>
          <w:spacing w:val="3"/>
          <w:w w:val="80"/>
          <w:sz w:val="16"/>
        </w:rPr>
        <w:t>MERCHANTABILITY</w:t>
      </w:r>
      <w:r>
        <w:rPr>
          <w:color w:val="231F20"/>
          <w:spacing w:val="-17"/>
          <w:w w:val="80"/>
          <w:sz w:val="16"/>
        </w:rPr>
        <w:t> </w:t>
      </w:r>
      <w:r>
        <w:rPr>
          <w:color w:val="231F20"/>
          <w:spacing w:val="3"/>
          <w:w w:val="80"/>
          <w:sz w:val="16"/>
        </w:rPr>
        <w:t>AND</w:t>
      </w:r>
      <w:r>
        <w:rPr>
          <w:color w:val="231F20"/>
          <w:spacing w:val="-16"/>
          <w:w w:val="80"/>
          <w:sz w:val="16"/>
        </w:rPr>
        <w:t> </w:t>
      </w:r>
      <w:r>
        <w:rPr>
          <w:color w:val="231F20"/>
          <w:spacing w:val="3"/>
          <w:w w:val="80"/>
          <w:sz w:val="16"/>
        </w:rPr>
        <w:t>THE</w:t>
      </w:r>
      <w:r>
        <w:rPr>
          <w:color w:val="231F20"/>
          <w:spacing w:val="-17"/>
          <w:w w:val="80"/>
          <w:sz w:val="16"/>
        </w:rPr>
        <w:t> </w:t>
      </w:r>
      <w:r>
        <w:rPr>
          <w:color w:val="231F20"/>
          <w:spacing w:val="4"/>
          <w:w w:val="80"/>
          <w:sz w:val="16"/>
        </w:rPr>
        <w:t>WARRANTY</w:t>
      </w:r>
      <w:r>
        <w:rPr>
          <w:color w:val="231F20"/>
          <w:spacing w:val="-16"/>
          <w:w w:val="80"/>
          <w:sz w:val="16"/>
        </w:rPr>
        <w:t> </w:t>
      </w:r>
      <w:r>
        <w:rPr>
          <w:color w:val="231F20"/>
          <w:w w:val="80"/>
          <w:sz w:val="16"/>
        </w:rPr>
        <w:t>OF</w:t>
      </w:r>
      <w:r>
        <w:rPr>
          <w:color w:val="231F20"/>
          <w:spacing w:val="-16"/>
          <w:w w:val="80"/>
          <w:sz w:val="16"/>
        </w:rPr>
        <w:t> </w:t>
      </w:r>
      <w:r>
        <w:rPr>
          <w:color w:val="231F20"/>
          <w:spacing w:val="3"/>
          <w:w w:val="80"/>
          <w:sz w:val="16"/>
        </w:rPr>
        <w:t>FITNESS</w:t>
      </w:r>
      <w:r>
        <w:rPr>
          <w:color w:val="231F20"/>
          <w:spacing w:val="-17"/>
          <w:w w:val="80"/>
          <w:sz w:val="16"/>
        </w:rPr>
        <w:t> </w:t>
      </w:r>
      <w:r>
        <w:rPr>
          <w:color w:val="231F20"/>
          <w:w w:val="80"/>
          <w:sz w:val="16"/>
        </w:rPr>
        <w:t>FOR</w:t>
      </w:r>
      <w:r>
        <w:rPr>
          <w:color w:val="231F20"/>
          <w:spacing w:val="-16"/>
          <w:w w:val="80"/>
          <w:sz w:val="16"/>
        </w:rPr>
        <w:t> </w:t>
      </w:r>
      <w:r>
        <w:rPr>
          <w:color w:val="231F20"/>
          <w:w w:val="80"/>
          <w:sz w:val="16"/>
        </w:rPr>
        <w:t>A</w:t>
      </w:r>
      <w:r>
        <w:rPr>
          <w:color w:val="231F20"/>
          <w:spacing w:val="-16"/>
          <w:w w:val="80"/>
          <w:sz w:val="16"/>
        </w:rPr>
        <w:t> </w:t>
      </w:r>
      <w:r>
        <w:rPr>
          <w:color w:val="231F20"/>
          <w:spacing w:val="4"/>
          <w:w w:val="80"/>
          <w:sz w:val="16"/>
        </w:rPr>
        <w:t>PARTICULAR</w:t>
      </w:r>
      <w:r>
        <w:rPr>
          <w:color w:val="231F20"/>
          <w:spacing w:val="-17"/>
          <w:w w:val="80"/>
          <w:sz w:val="16"/>
        </w:rPr>
        <w:t> </w:t>
      </w:r>
      <w:r>
        <w:rPr>
          <w:color w:val="231F20"/>
          <w:spacing w:val="3"/>
          <w:w w:val="80"/>
          <w:sz w:val="16"/>
        </w:rPr>
        <w:t>PURPOSE. </w:t>
      </w:r>
      <w:r>
        <w:rPr>
          <w:color w:val="231F20"/>
          <w:w w:val="80"/>
          <w:sz w:val="16"/>
        </w:rPr>
        <w:t>IN</w:t>
      </w:r>
      <w:r>
        <w:rPr>
          <w:color w:val="231F20"/>
          <w:spacing w:val="-16"/>
          <w:w w:val="80"/>
          <w:sz w:val="16"/>
        </w:rPr>
        <w:t> </w:t>
      </w:r>
      <w:r>
        <w:rPr>
          <w:color w:val="231F20"/>
          <w:w w:val="80"/>
          <w:sz w:val="16"/>
        </w:rPr>
        <w:t>NO</w:t>
      </w:r>
      <w:r>
        <w:rPr>
          <w:color w:val="231F20"/>
          <w:spacing w:val="-16"/>
          <w:w w:val="80"/>
          <w:sz w:val="16"/>
        </w:rPr>
        <w:t> </w:t>
      </w:r>
      <w:r>
        <w:rPr>
          <w:color w:val="231F20"/>
          <w:spacing w:val="4"/>
          <w:w w:val="80"/>
          <w:sz w:val="16"/>
        </w:rPr>
        <w:t>EVENT</w:t>
      </w:r>
      <w:r>
        <w:rPr>
          <w:color w:val="231F20"/>
          <w:spacing w:val="-17"/>
          <w:w w:val="80"/>
          <w:sz w:val="16"/>
        </w:rPr>
        <w:t> </w:t>
      </w:r>
      <w:r>
        <w:rPr>
          <w:color w:val="231F20"/>
          <w:spacing w:val="4"/>
          <w:w w:val="80"/>
          <w:sz w:val="16"/>
        </w:rPr>
        <w:t>SHALL </w:t>
      </w:r>
      <w:r>
        <w:rPr>
          <w:color w:val="231F20"/>
          <w:spacing w:val="3"/>
          <w:w w:val="75"/>
          <w:sz w:val="16"/>
        </w:rPr>
        <w:t>SELLER</w:t>
      </w:r>
      <w:r>
        <w:rPr>
          <w:color w:val="231F20"/>
          <w:spacing w:val="-16"/>
          <w:w w:val="75"/>
          <w:sz w:val="16"/>
        </w:rPr>
        <w:t> </w:t>
      </w:r>
      <w:r>
        <w:rPr>
          <w:color w:val="231F20"/>
          <w:w w:val="75"/>
          <w:sz w:val="16"/>
        </w:rPr>
        <w:t>OR</w:t>
      </w:r>
      <w:r>
        <w:rPr>
          <w:color w:val="231F20"/>
          <w:spacing w:val="-16"/>
          <w:w w:val="75"/>
          <w:sz w:val="16"/>
        </w:rPr>
        <w:t> </w:t>
      </w:r>
      <w:r>
        <w:rPr>
          <w:color w:val="231F20"/>
          <w:spacing w:val="3"/>
          <w:w w:val="75"/>
          <w:sz w:val="16"/>
        </w:rPr>
        <w:t>THE</w:t>
      </w:r>
      <w:r>
        <w:rPr>
          <w:color w:val="231F20"/>
          <w:spacing w:val="-15"/>
          <w:w w:val="75"/>
          <w:sz w:val="16"/>
        </w:rPr>
        <w:t> </w:t>
      </w:r>
      <w:r>
        <w:rPr>
          <w:color w:val="231F20"/>
          <w:spacing w:val="3"/>
          <w:w w:val="75"/>
          <w:sz w:val="16"/>
        </w:rPr>
        <w:t>MANUFACTURER</w:t>
      </w:r>
      <w:r>
        <w:rPr>
          <w:color w:val="231F20"/>
          <w:spacing w:val="-16"/>
          <w:w w:val="75"/>
          <w:sz w:val="16"/>
        </w:rPr>
        <w:t> </w:t>
      </w:r>
      <w:r>
        <w:rPr>
          <w:color w:val="231F20"/>
          <w:w w:val="75"/>
          <w:sz w:val="16"/>
        </w:rPr>
        <w:t>OF</w:t>
      </w:r>
      <w:r>
        <w:rPr>
          <w:color w:val="231F20"/>
          <w:spacing w:val="-15"/>
          <w:w w:val="75"/>
          <w:sz w:val="16"/>
        </w:rPr>
        <w:t> </w:t>
      </w:r>
      <w:r>
        <w:rPr>
          <w:color w:val="231F20"/>
          <w:spacing w:val="3"/>
          <w:w w:val="75"/>
          <w:sz w:val="16"/>
        </w:rPr>
        <w:t>THE</w:t>
      </w:r>
      <w:r>
        <w:rPr>
          <w:color w:val="231F20"/>
          <w:spacing w:val="-16"/>
          <w:w w:val="75"/>
          <w:sz w:val="16"/>
        </w:rPr>
        <w:t> </w:t>
      </w:r>
      <w:r>
        <w:rPr>
          <w:color w:val="231F20"/>
          <w:spacing w:val="2"/>
          <w:w w:val="75"/>
          <w:sz w:val="16"/>
        </w:rPr>
        <w:t>PRODUCT</w:t>
      </w:r>
      <w:r>
        <w:rPr>
          <w:color w:val="231F20"/>
          <w:spacing w:val="-15"/>
          <w:w w:val="75"/>
          <w:sz w:val="16"/>
        </w:rPr>
        <w:t> </w:t>
      </w:r>
      <w:r>
        <w:rPr>
          <w:color w:val="231F20"/>
          <w:w w:val="75"/>
          <w:sz w:val="16"/>
        </w:rPr>
        <w:t>BE</w:t>
      </w:r>
      <w:r>
        <w:rPr>
          <w:color w:val="231F20"/>
          <w:spacing w:val="-16"/>
          <w:w w:val="75"/>
          <w:sz w:val="16"/>
        </w:rPr>
        <w:t> </w:t>
      </w:r>
      <w:r>
        <w:rPr>
          <w:color w:val="231F20"/>
          <w:spacing w:val="4"/>
          <w:w w:val="75"/>
          <w:sz w:val="16"/>
        </w:rPr>
        <w:t>LIABLE</w:t>
      </w:r>
      <w:r>
        <w:rPr>
          <w:color w:val="231F20"/>
          <w:spacing w:val="-15"/>
          <w:w w:val="75"/>
          <w:sz w:val="16"/>
        </w:rPr>
        <w:t> </w:t>
      </w:r>
      <w:r>
        <w:rPr>
          <w:color w:val="231F20"/>
          <w:w w:val="75"/>
          <w:sz w:val="16"/>
        </w:rPr>
        <w:t>FOR</w:t>
      </w:r>
      <w:r>
        <w:rPr>
          <w:color w:val="231F20"/>
          <w:spacing w:val="-16"/>
          <w:w w:val="75"/>
          <w:sz w:val="16"/>
        </w:rPr>
        <w:t> </w:t>
      </w:r>
      <w:r>
        <w:rPr>
          <w:color w:val="231F20"/>
          <w:spacing w:val="3"/>
          <w:w w:val="75"/>
          <w:sz w:val="16"/>
        </w:rPr>
        <w:t>SPECIAL,</w:t>
      </w:r>
      <w:r>
        <w:rPr>
          <w:color w:val="231F20"/>
          <w:spacing w:val="-15"/>
          <w:w w:val="75"/>
          <w:sz w:val="16"/>
        </w:rPr>
        <w:t> </w:t>
      </w:r>
      <w:r>
        <w:rPr>
          <w:color w:val="231F20"/>
          <w:spacing w:val="2"/>
          <w:w w:val="75"/>
          <w:sz w:val="16"/>
        </w:rPr>
        <w:t>INCIDENTAL,</w:t>
      </w:r>
      <w:r>
        <w:rPr>
          <w:color w:val="231F20"/>
          <w:spacing w:val="-16"/>
          <w:w w:val="75"/>
          <w:sz w:val="16"/>
        </w:rPr>
        <w:t> </w:t>
      </w:r>
      <w:r>
        <w:rPr>
          <w:color w:val="231F20"/>
          <w:w w:val="75"/>
          <w:sz w:val="16"/>
        </w:rPr>
        <w:t>OR</w:t>
      </w:r>
      <w:r>
        <w:rPr>
          <w:color w:val="231F20"/>
          <w:spacing w:val="-16"/>
          <w:w w:val="75"/>
          <w:sz w:val="16"/>
        </w:rPr>
        <w:t> </w:t>
      </w:r>
      <w:r>
        <w:rPr>
          <w:color w:val="231F20"/>
          <w:spacing w:val="3"/>
          <w:w w:val="75"/>
          <w:sz w:val="16"/>
        </w:rPr>
        <w:t>CONSEQUENTIAL </w:t>
      </w:r>
      <w:r>
        <w:rPr>
          <w:color w:val="231F20"/>
          <w:spacing w:val="3"/>
          <w:w w:val="80"/>
          <w:sz w:val="16"/>
        </w:rPr>
        <w:t>DAMAGES, </w:t>
      </w:r>
      <w:r>
        <w:rPr>
          <w:color w:val="231F20"/>
          <w:spacing w:val="2"/>
          <w:w w:val="80"/>
          <w:sz w:val="16"/>
        </w:rPr>
        <w:t>INCLUDING LOSS </w:t>
      </w:r>
      <w:r>
        <w:rPr>
          <w:color w:val="231F20"/>
          <w:w w:val="80"/>
          <w:sz w:val="16"/>
        </w:rPr>
        <w:t>OF </w:t>
      </w:r>
      <w:r>
        <w:rPr>
          <w:color w:val="231F20"/>
          <w:spacing w:val="2"/>
          <w:w w:val="80"/>
          <w:sz w:val="16"/>
        </w:rPr>
        <w:t>PROFITS, </w:t>
      </w:r>
      <w:r>
        <w:rPr>
          <w:color w:val="231F20"/>
          <w:spacing w:val="3"/>
          <w:w w:val="80"/>
          <w:sz w:val="16"/>
        </w:rPr>
        <w:t>WHETHER </w:t>
      </w:r>
      <w:r>
        <w:rPr>
          <w:color w:val="231F20"/>
          <w:w w:val="80"/>
          <w:sz w:val="16"/>
        </w:rPr>
        <w:t>OR NOT </w:t>
      </w:r>
      <w:r>
        <w:rPr>
          <w:color w:val="231F20"/>
          <w:spacing w:val="3"/>
          <w:w w:val="80"/>
          <w:sz w:val="16"/>
        </w:rPr>
        <w:t>CAUSED </w:t>
      </w:r>
      <w:r>
        <w:rPr>
          <w:color w:val="231F20"/>
          <w:w w:val="80"/>
          <w:sz w:val="16"/>
        </w:rPr>
        <w:t>BY OR </w:t>
      </w:r>
      <w:r>
        <w:rPr>
          <w:color w:val="231F20"/>
          <w:spacing w:val="2"/>
          <w:w w:val="80"/>
          <w:sz w:val="16"/>
        </w:rPr>
        <w:t>RESULTING FROM </w:t>
      </w:r>
      <w:r>
        <w:rPr>
          <w:color w:val="231F20"/>
          <w:spacing w:val="3"/>
          <w:w w:val="80"/>
          <w:sz w:val="16"/>
        </w:rPr>
        <w:t>THE </w:t>
      </w:r>
      <w:r>
        <w:rPr>
          <w:color w:val="231F20"/>
          <w:spacing w:val="3"/>
          <w:w w:val="75"/>
          <w:sz w:val="16"/>
        </w:rPr>
        <w:t>NEGLIGENCE</w:t>
      </w:r>
      <w:r>
        <w:rPr>
          <w:color w:val="231F20"/>
          <w:spacing w:val="-4"/>
          <w:w w:val="75"/>
          <w:sz w:val="16"/>
        </w:rPr>
        <w:t> </w:t>
      </w:r>
      <w:r>
        <w:rPr>
          <w:color w:val="231F20"/>
          <w:w w:val="75"/>
          <w:sz w:val="16"/>
        </w:rPr>
        <w:t>OF</w:t>
      </w:r>
      <w:r>
        <w:rPr>
          <w:color w:val="231F20"/>
          <w:spacing w:val="-3"/>
          <w:w w:val="75"/>
          <w:sz w:val="16"/>
        </w:rPr>
        <w:t> </w:t>
      </w:r>
      <w:r>
        <w:rPr>
          <w:color w:val="231F20"/>
          <w:spacing w:val="3"/>
          <w:w w:val="75"/>
          <w:sz w:val="16"/>
        </w:rPr>
        <w:t>SELLER</w:t>
      </w:r>
      <w:r>
        <w:rPr>
          <w:color w:val="231F20"/>
          <w:spacing w:val="-3"/>
          <w:w w:val="75"/>
          <w:sz w:val="16"/>
        </w:rPr>
        <w:t> </w:t>
      </w:r>
      <w:r>
        <w:rPr>
          <w:color w:val="231F20"/>
          <w:spacing w:val="4"/>
          <w:w w:val="75"/>
          <w:sz w:val="16"/>
        </w:rPr>
        <w:t>AND/OR</w:t>
      </w:r>
      <w:r>
        <w:rPr>
          <w:color w:val="231F20"/>
          <w:spacing w:val="-3"/>
          <w:w w:val="75"/>
          <w:sz w:val="16"/>
        </w:rPr>
        <w:t> </w:t>
      </w:r>
      <w:r>
        <w:rPr>
          <w:color w:val="231F20"/>
          <w:spacing w:val="3"/>
          <w:w w:val="75"/>
          <w:sz w:val="16"/>
        </w:rPr>
        <w:t>THE</w:t>
      </w:r>
      <w:r>
        <w:rPr>
          <w:color w:val="231F20"/>
          <w:spacing w:val="-3"/>
          <w:w w:val="75"/>
          <w:sz w:val="16"/>
        </w:rPr>
        <w:t> </w:t>
      </w:r>
      <w:r>
        <w:rPr>
          <w:color w:val="231F20"/>
          <w:spacing w:val="3"/>
          <w:w w:val="75"/>
          <w:sz w:val="16"/>
        </w:rPr>
        <w:t>MANUFACTURER</w:t>
      </w:r>
      <w:r>
        <w:rPr>
          <w:color w:val="231F20"/>
          <w:spacing w:val="-3"/>
          <w:w w:val="75"/>
          <w:sz w:val="16"/>
        </w:rPr>
        <w:t> </w:t>
      </w:r>
      <w:r>
        <w:rPr>
          <w:color w:val="231F20"/>
          <w:w w:val="75"/>
          <w:sz w:val="16"/>
        </w:rPr>
        <w:t>OF</w:t>
      </w:r>
      <w:r>
        <w:rPr>
          <w:color w:val="231F20"/>
          <w:spacing w:val="-3"/>
          <w:w w:val="75"/>
          <w:sz w:val="16"/>
        </w:rPr>
        <w:t> </w:t>
      </w:r>
      <w:r>
        <w:rPr>
          <w:color w:val="231F20"/>
          <w:spacing w:val="3"/>
          <w:w w:val="75"/>
          <w:sz w:val="16"/>
        </w:rPr>
        <w:t>THE</w:t>
      </w:r>
      <w:r>
        <w:rPr>
          <w:color w:val="231F20"/>
          <w:spacing w:val="-4"/>
          <w:w w:val="75"/>
          <w:sz w:val="16"/>
        </w:rPr>
        <w:t> </w:t>
      </w:r>
      <w:r>
        <w:rPr>
          <w:color w:val="231F20"/>
          <w:w w:val="75"/>
          <w:sz w:val="16"/>
        </w:rPr>
        <w:t>PRODUCT,</w:t>
      </w:r>
      <w:r>
        <w:rPr>
          <w:color w:val="231F20"/>
          <w:spacing w:val="-3"/>
          <w:w w:val="75"/>
          <w:sz w:val="16"/>
        </w:rPr>
        <w:t> </w:t>
      </w:r>
      <w:r>
        <w:rPr>
          <w:color w:val="231F20"/>
          <w:spacing w:val="3"/>
          <w:w w:val="75"/>
          <w:sz w:val="16"/>
        </w:rPr>
        <w:t>UNLESS</w:t>
      </w:r>
      <w:r>
        <w:rPr>
          <w:color w:val="231F20"/>
          <w:spacing w:val="-3"/>
          <w:w w:val="75"/>
          <w:sz w:val="16"/>
        </w:rPr>
        <w:t> </w:t>
      </w:r>
      <w:r>
        <w:rPr>
          <w:color w:val="231F20"/>
          <w:spacing w:val="2"/>
          <w:w w:val="75"/>
          <w:sz w:val="16"/>
        </w:rPr>
        <w:t>SPECIFICALLY</w:t>
      </w:r>
      <w:r>
        <w:rPr>
          <w:color w:val="231F20"/>
          <w:spacing w:val="-3"/>
          <w:w w:val="75"/>
          <w:sz w:val="16"/>
        </w:rPr>
        <w:t> </w:t>
      </w:r>
      <w:r>
        <w:rPr>
          <w:color w:val="231F20"/>
          <w:spacing w:val="2"/>
          <w:w w:val="75"/>
          <w:sz w:val="16"/>
        </w:rPr>
        <w:t>PROVIDED HEREIN.</w:t>
      </w:r>
      <w:r>
        <w:rPr>
          <w:color w:val="231F20"/>
          <w:spacing w:val="15"/>
          <w:w w:val="75"/>
          <w:sz w:val="16"/>
        </w:rPr>
        <w:t> </w:t>
      </w:r>
      <w:r>
        <w:rPr>
          <w:color w:val="231F20"/>
          <w:w w:val="75"/>
          <w:sz w:val="16"/>
        </w:rPr>
        <w:t>IN</w:t>
      </w:r>
      <w:r>
        <w:rPr>
          <w:color w:val="231F20"/>
          <w:spacing w:val="-8"/>
          <w:w w:val="75"/>
          <w:sz w:val="16"/>
        </w:rPr>
        <w:t> </w:t>
      </w:r>
      <w:r>
        <w:rPr>
          <w:color w:val="231F20"/>
          <w:spacing w:val="3"/>
          <w:w w:val="75"/>
          <w:sz w:val="16"/>
        </w:rPr>
        <w:t>ADDITION,</w:t>
      </w:r>
      <w:r>
        <w:rPr>
          <w:color w:val="231F20"/>
          <w:spacing w:val="-9"/>
          <w:w w:val="75"/>
          <w:sz w:val="16"/>
        </w:rPr>
        <w:t> </w:t>
      </w:r>
      <w:r>
        <w:rPr>
          <w:color w:val="231F20"/>
          <w:spacing w:val="3"/>
          <w:w w:val="75"/>
          <w:sz w:val="16"/>
        </w:rPr>
        <w:t>THIS</w:t>
      </w:r>
      <w:r>
        <w:rPr>
          <w:color w:val="231F20"/>
          <w:spacing w:val="-9"/>
          <w:w w:val="75"/>
          <w:sz w:val="16"/>
        </w:rPr>
        <w:t> </w:t>
      </w:r>
      <w:r>
        <w:rPr>
          <w:color w:val="231F20"/>
          <w:spacing w:val="4"/>
          <w:w w:val="75"/>
          <w:sz w:val="16"/>
        </w:rPr>
        <w:t>WARRANTY</w:t>
      </w:r>
      <w:r>
        <w:rPr>
          <w:color w:val="231F20"/>
          <w:spacing w:val="-9"/>
          <w:w w:val="75"/>
          <w:sz w:val="16"/>
        </w:rPr>
        <w:t> </w:t>
      </w:r>
      <w:r>
        <w:rPr>
          <w:color w:val="231F20"/>
          <w:spacing w:val="4"/>
          <w:w w:val="75"/>
          <w:sz w:val="16"/>
        </w:rPr>
        <w:t>SHALL</w:t>
      </w:r>
      <w:r>
        <w:rPr>
          <w:color w:val="231F20"/>
          <w:spacing w:val="-9"/>
          <w:w w:val="75"/>
          <w:sz w:val="16"/>
        </w:rPr>
        <w:t> </w:t>
      </w:r>
      <w:r>
        <w:rPr>
          <w:color w:val="231F20"/>
          <w:w w:val="75"/>
          <w:sz w:val="16"/>
        </w:rPr>
        <w:t>NOT</w:t>
      </w:r>
      <w:r>
        <w:rPr>
          <w:color w:val="231F20"/>
          <w:spacing w:val="-9"/>
          <w:w w:val="75"/>
          <w:sz w:val="16"/>
        </w:rPr>
        <w:t> </w:t>
      </w:r>
      <w:r>
        <w:rPr>
          <w:color w:val="231F20"/>
          <w:w w:val="75"/>
          <w:sz w:val="16"/>
        </w:rPr>
        <w:t>APPLY</w:t>
      </w:r>
      <w:r>
        <w:rPr>
          <w:color w:val="231F20"/>
          <w:spacing w:val="-9"/>
          <w:w w:val="75"/>
          <w:sz w:val="16"/>
        </w:rPr>
        <w:t> </w:t>
      </w:r>
      <w:r>
        <w:rPr>
          <w:color w:val="231F20"/>
          <w:w w:val="75"/>
          <w:sz w:val="16"/>
        </w:rPr>
        <w:t>TO</w:t>
      </w:r>
      <w:r>
        <w:rPr>
          <w:color w:val="231F20"/>
          <w:spacing w:val="-9"/>
          <w:w w:val="75"/>
          <w:sz w:val="16"/>
        </w:rPr>
        <w:t> </w:t>
      </w:r>
      <w:r>
        <w:rPr>
          <w:color w:val="231F20"/>
          <w:spacing w:val="3"/>
          <w:w w:val="75"/>
          <w:sz w:val="16"/>
        </w:rPr>
        <w:t>ANY</w:t>
      </w:r>
      <w:r>
        <w:rPr>
          <w:color w:val="231F20"/>
          <w:spacing w:val="-9"/>
          <w:w w:val="75"/>
          <w:sz w:val="16"/>
        </w:rPr>
        <w:t> </w:t>
      </w:r>
      <w:r>
        <w:rPr>
          <w:color w:val="231F20"/>
          <w:spacing w:val="2"/>
          <w:w w:val="75"/>
          <w:sz w:val="16"/>
        </w:rPr>
        <w:t>PRODUCTS</w:t>
      </w:r>
      <w:r>
        <w:rPr>
          <w:color w:val="231F20"/>
          <w:spacing w:val="-9"/>
          <w:w w:val="75"/>
          <w:sz w:val="16"/>
        </w:rPr>
        <w:t> </w:t>
      </w:r>
      <w:r>
        <w:rPr>
          <w:color w:val="231F20"/>
          <w:w w:val="75"/>
          <w:sz w:val="16"/>
        </w:rPr>
        <w:t>OR</w:t>
      </w:r>
      <w:r>
        <w:rPr>
          <w:color w:val="231F20"/>
          <w:spacing w:val="-9"/>
          <w:w w:val="75"/>
          <w:sz w:val="16"/>
        </w:rPr>
        <w:t> </w:t>
      </w:r>
      <w:r>
        <w:rPr>
          <w:color w:val="231F20"/>
          <w:spacing w:val="3"/>
          <w:w w:val="75"/>
          <w:sz w:val="16"/>
        </w:rPr>
        <w:t>PORTIONS</w:t>
      </w:r>
      <w:r>
        <w:rPr>
          <w:color w:val="231F20"/>
          <w:spacing w:val="-9"/>
          <w:w w:val="75"/>
          <w:sz w:val="16"/>
        </w:rPr>
        <w:t> </w:t>
      </w:r>
      <w:r>
        <w:rPr>
          <w:color w:val="231F20"/>
          <w:spacing w:val="3"/>
          <w:w w:val="75"/>
          <w:sz w:val="16"/>
        </w:rPr>
        <w:t>THEREOF</w:t>
      </w:r>
      <w:r>
        <w:rPr>
          <w:color w:val="231F20"/>
          <w:spacing w:val="-9"/>
          <w:w w:val="75"/>
          <w:sz w:val="16"/>
        </w:rPr>
        <w:t> </w:t>
      </w:r>
      <w:r>
        <w:rPr>
          <w:color w:val="231F20"/>
          <w:spacing w:val="3"/>
          <w:w w:val="75"/>
          <w:sz w:val="16"/>
        </w:rPr>
        <w:t>WHICH </w:t>
      </w:r>
      <w:r>
        <w:rPr>
          <w:color w:val="231F20"/>
          <w:spacing w:val="2"/>
          <w:w w:val="80"/>
          <w:sz w:val="16"/>
        </w:rPr>
        <w:t>HAVE</w:t>
      </w:r>
      <w:r>
        <w:rPr>
          <w:color w:val="231F20"/>
          <w:spacing w:val="-11"/>
          <w:w w:val="80"/>
          <w:sz w:val="16"/>
        </w:rPr>
        <w:t> </w:t>
      </w:r>
      <w:r>
        <w:rPr>
          <w:color w:val="231F20"/>
          <w:spacing w:val="2"/>
          <w:w w:val="80"/>
          <w:sz w:val="16"/>
        </w:rPr>
        <w:t>BEEN</w:t>
      </w:r>
      <w:r>
        <w:rPr>
          <w:color w:val="231F20"/>
          <w:spacing w:val="-11"/>
          <w:w w:val="80"/>
          <w:sz w:val="16"/>
        </w:rPr>
        <w:t> </w:t>
      </w:r>
      <w:r>
        <w:rPr>
          <w:color w:val="231F20"/>
          <w:spacing w:val="3"/>
          <w:w w:val="80"/>
          <w:sz w:val="16"/>
        </w:rPr>
        <w:t>SUBJECTED</w:t>
      </w:r>
      <w:r>
        <w:rPr>
          <w:color w:val="231F20"/>
          <w:spacing w:val="-11"/>
          <w:w w:val="80"/>
          <w:sz w:val="16"/>
        </w:rPr>
        <w:t> </w:t>
      </w:r>
      <w:r>
        <w:rPr>
          <w:color w:val="231F20"/>
          <w:w w:val="80"/>
          <w:sz w:val="16"/>
        </w:rPr>
        <w:t>TO</w:t>
      </w:r>
      <w:r>
        <w:rPr>
          <w:color w:val="231F20"/>
          <w:spacing w:val="-11"/>
          <w:w w:val="80"/>
          <w:sz w:val="16"/>
        </w:rPr>
        <w:t> </w:t>
      </w:r>
      <w:r>
        <w:rPr>
          <w:color w:val="231F20"/>
          <w:spacing w:val="3"/>
          <w:w w:val="80"/>
          <w:sz w:val="16"/>
        </w:rPr>
        <w:t>ABUSE,</w:t>
      </w:r>
      <w:r>
        <w:rPr>
          <w:color w:val="231F20"/>
          <w:spacing w:val="-11"/>
          <w:w w:val="80"/>
          <w:sz w:val="16"/>
        </w:rPr>
        <w:t> </w:t>
      </w:r>
      <w:r>
        <w:rPr>
          <w:color w:val="231F20"/>
          <w:spacing w:val="3"/>
          <w:w w:val="80"/>
          <w:sz w:val="16"/>
        </w:rPr>
        <w:t>MISUSE,</w:t>
      </w:r>
      <w:r>
        <w:rPr>
          <w:color w:val="231F20"/>
          <w:spacing w:val="-11"/>
          <w:w w:val="80"/>
          <w:sz w:val="16"/>
        </w:rPr>
        <w:t> </w:t>
      </w:r>
      <w:r>
        <w:rPr>
          <w:color w:val="231F20"/>
          <w:spacing w:val="2"/>
          <w:w w:val="80"/>
          <w:sz w:val="16"/>
        </w:rPr>
        <w:t>IMPROPER</w:t>
      </w:r>
      <w:r>
        <w:rPr>
          <w:color w:val="231F20"/>
          <w:spacing w:val="-11"/>
          <w:w w:val="80"/>
          <w:sz w:val="16"/>
        </w:rPr>
        <w:t> </w:t>
      </w:r>
      <w:r>
        <w:rPr>
          <w:color w:val="231F20"/>
          <w:spacing w:val="2"/>
          <w:w w:val="80"/>
          <w:sz w:val="16"/>
        </w:rPr>
        <w:t>INSTALLATION,</w:t>
      </w:r>
      <w:r>
        <w:rPr>
          <w:color w:val="231F20"/>
          <w:spacing w:val="-11"/>
          <w:w w:val="80"/>
          <w:sz w:val="16"/>
        </w:rPr>
        <w:t> </w:t>
      </w:r>
      <w:r>
        <w:rPr>
          <w:color w:val="231F20"/>
          <w:spacing w:val="4"/>
          <w:w w:val="80"/>
          <w:sz w:val="16"/>
        </w:rPr>
        <w:t>MAINTENANCE,</w:t>
      </w:r>
      <w:r>
        <w:rPr>
          <w:color w:val="231F20"/>
          <w:spacing w:val="-10"/>
          <w:w w:val="80"/>
          <w:sz w:val="16"/>
        </w:rPr>
        <w:t> </w:t>
      </w:r>
      <w:r>
        <w:rPr>
          <w:color w:val="231F20"/>
          <w:w w:val="80"/>
          <w:sz w:val="16"/>
        </w:rPr>
        <w:t>OR</w:t>
      </w:r>
      <w:r>
        <w:rPr>
          <w:color w:val="231F20"/>
          <w:spacing w:val="-11"/>
          <w:w w:val="80"/>
          <w:sz w:val="16"/>
        </w:rPr>
        <w:t> </w:t>
      </w:r>
      <w:r>
        <w:rPr>
          <w:color w:val="231F20"/>
          <w:spacing w:val="2"/>
          <w:w w:val="80"/>
          <w:sz w:val="16"/>
        </w:rPr>
        <w:t>OPERATION, </w:t>
      </w:r>
      <w:r>
        <w:rPr>
          <w:color w:val="231F20"/>
          <w:spacing w:val="3"/>
          <w:w w:val="80"/>
          <w:sz w:val="16"/>
        </w:rPr>
        <w:t>ELECTRICAL</w:t>
      </w:r>
      <w:r>
        <w:rPr>
          <w:color w:val="231F20"/>
          <w:spacing w:val="-2"/>
          <w:w w:val="80"/>
          <w:sz w:val="16"/>
        </w:rPr>
        <w:t> </w:t>
      </w:r>
      <w:r>
        <w:rPr>
          <w:color w:val="231F20"/>
          <w:spacing w:val="3"/>
          <w:w w:val="80"/>
          <w:sz w:val="16"/>
        </w:rPr>
        <w:t>FAILURE</w:t>
      </w:r>
      <w:r>
        <w:rPr>
          <w:color w:val="231F20"/>
          <w:spacing w:val="-2"/>
          <w:w w:val="80"/>
          <w:sz w:val="16"/>
        </w:rPr>
        <w:t> </w:t>
      </w:r>
      <w:r>
        <w:rPr>
          <w:color w:val="231F20"/>
          <w:w w:val="80"/>
          <w:sz w:val="16"/>
        </w:rPr>
        <w:t>OR</w:t>
      </w:r>
      <w:r>
        <w:rPr>
          <w:color w:val="231F20"/>
          <w:spacing w:val="-1"/>
          <w:w w:val="80"/>
          <w:sz w:val="16"/>
        </w:rPr>
        <w:t> </w:t>
      </w:r>
      <w:r>
        <w:rPr>
          <w:color w:val="231F20"/>
          <w:spacing w:val="3"/>
          <w:w w:val="80"/>
          <w:sz w:val="16"/>
        </w:rPr>
        <w:t>ABNORMAL</w:t>
      </w:r>
      <w:r>
        <w:rPr>
          <w:color w:val="231F20"/>
          <w:spacing w:val="-2"/>
          <w:w w:val="80"/>
          <w:sz w:val="16"/>
        </w:rPr>
        <w:t> </w:t>
      </w:r>
      <w:r>
        <w:rPr>
          <w:color w:val="231F20"/>
          <w:spacing w:val="3"/>
          <w:w w:val="80"/>
          <w:sz w:val="16"/>
        </w:rPr>
        <w:t>CONDITIONS,</w:t>
      </w:r>
      <w:r>
        <w:rPr>
          <w:color w:val="231F20"/>
          <w:spacing w:val="-1"/>
          <w:w w:val="80"/>
          <w:sz w:val="16"/>
        </w:rPr>
        <w:t> </w:t>
      </w:r>
      <w:r>
        <w:rPr>
          <w:color w:val="231F20"/>
          <w:spacing w:val="3"/>
          <w:w w:val="80"/>
          <w:sz w:val="16"/>
        </w:rPr>
        <w:t>AND</w:t>
      </w:r>
      <w:r>
        <w:rPr>
          <w:color w:val="231F20"/>
          <w:spacing w:val="-2"/>
          <w:w w:val="80"/>
          <w:sz w:val="16"/>
        </w:rPr>
        <w:t> </w:t>
      </w:r>
      <w:r>
        <w:rPr>
          <w:color w:val="231F20"/>
          <w:w w:val="80"/>
          <w:sz w:val="16"/>
        </w:rPr>
        <w:t>TO</w:t>
      </w:r>
      <w:r>
        <w:rPr>
          <w:color w:val="231F20"/>
          <w:spacing w:val="-1"/>
          <w:w w:val="80"/>
          <w:sz w:val="16"/>
        </w:rPr>
        <w:t> </w:t>
      </w:r>
      <w:r>
        <w:rPr>
          <w:color w:val="231F20"/>
          <w:spacing w:val="2"/>
          <w:w w:val="80"/>
          <w:sz w:val="16"/>
        </w:rPr>
        <w:t>PRODUCTS</w:t>
      </w:r>
      <w:r>
        <w:rPr>
          <w:color w:val="231F20"/>
          <w:spacing w:val="-2"/>
          <w:w w:val="80"/>
          <w:sz w:val="16"/>
        </w:rPr>
        <w:t> </w:t>
      </w:r>
      <w:r>
        <w:rPr>
          <w:color w:val="231F20"/>
          <w:spacing w:val="3"/>
          <w:w w:val="80"/>
          <w:sz w:val="16"/>
        </w:rPr>
        <w:t>WHICH</w:t>
      </w:r>
      <w:r>
        <w:rPr>
          <w:color w:val="231F20"/>
          <w:spacing w:val="-2"/>
          <w:w w:val="80"/>
          <w:sz w:val="16"/>
        </w:rPr>
        <w:t> </w:t>
      </w:r>
      <w:r>
        <w:rPr>
          <w:color w:val="231F20"/>
          <w:spacing w:val="2"/>
          <w:w w:val="80"/>
          <w:sz w:val="16"/>
        </w:rPr>
        <w:t>HAVE</w:t>
      </w:r>
      <w:r>
        <w:rPr>
          <w:color w:val="231F20"/>
          <w:spacing w:val="-1"/>
          <w:w w:val="80"/>
          <w:sz w:val="16"/>
        </w:rPr>
        <w:t> </w:t>
      </w:r>
      <w:r>
        <w:rPr>
          <w:color w:val="231F20"/>
          <w:spacing w:val="2"/>
          <w:w w:val="80"/>
          <w:sz w:val="16"/>
        </w:rPr>
        <w:t>BEEN</w:t>
      </w:r>
      <w:r>
        <w:rPr>
          <w:color w:val="231F20"/>
          <w:spacing w:val="-2"/>
          <w:w w:val="80"/>
          <w:sz w:val="16"/>
        </w:rPr>
        <w:t> </w:t>
      </w:r>
      <w:r>
        <w:rPr>
          <w:color w:val="231F20"/>
          <w:spacing w:val="2"/>
          <w:w w:val="80"/>
          <w:sz w:val="16"/>
        </w:rPr>
        <w:t>TAMPERED </w:t>
      </w:r>
      <w:r>
        <w:rPr>
          <w:color w:val="231F20"/>
          <w:spacing w:val="3"/>
          <w:w w:val="75"/>
          <w:sz w:val="16"/>
        </w:rPr>
        <w:t>WITH,</w:t>
      </w:r>
      <w:r>
        <w:rPr>
          <w:color w:val="231F20"/>
          <w:spacing w:val="-2"/>
          <w:w w:val="75"/>
          <w:sz w:val="16"/>
        </w:rPr>
        <w:t> </w:t>
      </w:r>
      <w:r>
        <w:rPr>
          <w:color w:val="231F20"/>
          <w:w w:val="75"/>
          <w:sz w:val="16"/>
        </w:rPr>
        <w:t>ALTERED,</w:t>
      </w:r>
      <w:r>
        <w:rPr>
          <w:color w:val="231F20"/>
          <w:spacing w:val="-2"/>
          <w:w w:val="75"/>
          <w:sz w:val="16"/>
        </w:rPr>
        <w:t> </w:t>
      </w:r>
      <w:r>
        <w:rPr>
          <w:color w:val="231F20"/>
          <w:spacing w:val="2"/>
          <w:w w:val="75"/>
          <w:sz w:val="16"/>
        </w:rPr>
        <w:t>MODIFIED,</w:t>
      </w:r>
      <w:r>
        <w:rPr>
          <w:color w:val="231F20"/>
          <w:spacing w:val="-1"/>
          <w:w w:val="75"/>
          <w:sz w:val="16"/>
        </w:rPr>
        <w:t> </w:t>
      </w:r>
      <w:r>
        <w:rPr>
          <w:color w:val="231F20"/>
          <w:spacing w:val="2"/>
          <w:w w:val="75"/>
          <w:sz w:val="16"/>
        </w:rPr>
        <w:t>REPAIRED,</w:t>
      </w:r>
      <w:r>
        <w:rPr>
          <w:color w:val="231F20"/>
          <w:spacing w:val="-2"/>
          <w:w w:val="75"/>
          <w:sz w:val="16"/>
        </w:rPr>
        <w:t> </w:t>
      </w:r>
      <w:r>
        <w:rPr>
          <w:color w:val="231F20"/>
          <w:spacing w:val="3"/>
          <w:w w:val="75"/>
          <w:sz w:val="16"/>
        </w:rPr>
        <w:t>REWORKED</w:t>
      </w:r>
      <w:r>
        <w:rPr>
          <w:color w:val="231F20"/>
          <w:spacing w:val="-1"/>
          <w:w w:val="75"/>
          <w:sz w:val="16"/>
        </w:rPr>
        <w:t> </w:t>
      </w:r>
      <w:r>
        <w:rPr>
          <w:color w:val="231F20"/>
          <w:w w:val="75"/>
          <w:sz w:val="16"/>
        </w:rPr>
        <w:t>BY</w:t>
      </w:r>
      <w:r>
        <w:rPr>
          <w:color w:val="231F20"/>
          <w:spacing w:val="-2"/>
          <w:w w:val="75"/>
          <w:sz w:val="16"/>
        </w:rPr>
        <w:t> </w:t>
      </w:r>
      <w:r>
        <w:rPr>
          <w:color w:val="231F20"/>
          <w:spacing w:val="3"/>
          <w:w w:val="75"/>
          <w:sz w:val="16"/>
        </w:rPr>
        <w:t>ANYONE</w:t>
      </w:r>
      <w:r>
        <w:rPr>
          <w:color w:val="231F20"/>
          <w:spacing w:val="-1"/>
          <w:w w:val="75"/>
          <w:sz w:val="16"/>
        </w:rPr>
        <w:t> </w:t>
      </w:r>
      <w:r>
        <w:rPr>
          <w:color w:val="231F20"/>
          <w:w w:val="75"/>
          <w:sz w:val="16"/>
        </w:rPr>
        <w:t>NOT</w:t>
      </w:r>
      <w:r>
        <w:rPr>
          <w:color w:val="231F20"/>
          <w:spacing w:val="-2"/>
          <w:w w:val="75"/>
          <w:sz w:val="16"/>
        </w:rPr>
        <w:t> </w:t>
      </w:r>
      <w:r>
        <w:rPr>
          <w:color w:val="231F20"/>
          <w:spacing w:val="3"/>
          <w:w w:val="75"/>
          <w:sz w:val="16"/>
        </w:rPr>
        <w:t>APPROVED</w:t>
      </w:r>
      <w:r>
        <w:rPr>
          <w:color w:val="231F20"/>
          <w:spacing w:val="-1"/>
          <w:w w:val="75"/>
          <w:sz w:val="16"/>
        </w:rPr>
        <w:t> </w:t>
      </w:r>
      <w:r>
        <w:rPr>
          <w:color w:val="231F20"/>
          <w:w w:val="75"/>
          <w:sz w:val="16"/>
        </w:rPr>
        <w:t>BY</w:t>
      </w:r>
      <w:r>
        <w:rPr>
          <w:color w:val="231F20"/>
          <w:spacing w:val="-2"/>
          <w:w w:val="75"/>
          <w:sz w:val="16"/>
        </w:rPr>
        <w:t> </w:t>
      </w:r>
      <w:r>
        <w:rPr>
          <w:color w:val="231F20"/>
          <w:spacing w:val="3"/>
          <w:w w:val="75"/>
          <w:sz w:val="16"/>
        </w:rPr>
        <w:t>SELLER,</w:t>
      </w:r>
      <w:r>
        <w:rPr>
          <w:color w:val="231F20"/>
          <w:spacing w:val="-2"/>
          <w:w w:val="75"/>
          <w:sz w:val="16"/>
        </w:rPr>
        <w:t> </w:t>
      </w:r>
      <w:r>
        <w:rPr>
          <w:color w:val="231F20"/>
          <w:w w:val="75"/>
          <w:sz w:val="16"/>
        </w:rPr>
        <w:t>OR</w:t>
      </w:r>
      <w:r>
        <w:rPr>
          <w:color w:val="231F20"/>
          <w:spacing w:val="-1"/>
          <w:w w:val="75"/>
          <w:sz w:val="16"/>
        </w:rPr>
        <w:t> </w:t>
      </w:r>
      <w:r>
        <w:rPr>
          <w:color w:val="231F20"/>
          <w:spacing w:val="2"/>
          <w:w w:val="75"/>
          <w:sz w:val="16"/>
        </w:rPr>
        <w:t>USED</w:t>
      </w:r>
      <w:r>
        <w:rPr>
          <w:color w:val="231F20"/>
          <w:spacing w:val="-2"/>
          <w:w w:val="75"/>
          <w:sz w:val="16"/>
        </w:rPr>
        <w:t> </w:t>
      </w:r>
      <w:r>
        <w:rPr>
          <w:color w:val="231F20"/>
          <w:w w:val="75"/>
          <w:sz w:val="16"/>
        </w:rPr>
        <w:t>IN</w:t>
      </w:r>
      <w:r>
        <w:rPr>
          <w:color w:val="231F20"/>
          <w:spacing w:val="-1"/>
          <w:w w:val="75"/>
          <w:sz w:val="16"/>
        </w:rPr>
        <w:t> </w:t>
      </w:r>
      <w:r>
        <w:rPr>
          <w:color w:val="231F20"/>
          <w:spacing w:val="3"/>
          <w:w w:val="75"/>
          <w:sz w:val="16"/>
        </w:rPr>
        <w:t>ANY </w:t>
      </w:r>
      <w:r>
        <w:rPr>
          <w:color w:val="231F20"/>
          <w:spacing w:val="3"/>
          <w:w w:val="80"/>
          <w:sz w:val="16"/>
        </w:rPr>
        <w:t>MANNER INCONSISTENT WITH THE PROVISIONS </w:t>
      </w:r>
      <w:r>
        <w:rPr>
          <w:color w:val="231F20"/>
          <w:w w:val="80"/>
          <w:sz w:val="16"/>
        </w:rPr>
        <w:t>OF </w:t>
      </w:r>
      <w:r>
        <w:rPr>
          <w:color w:val="231F20"/>
          <w:spacing w:val="3"/>
          <w:w w:val="80"/>
          <w:sz w:val="16"/>
        </w:rPr>
        <w:t>THE “CAUTIONARY </w:t>
      </w:r>
      <w:r>
        <w:rPr>
          <w:color w:val="231F20"/>
          <w:w w:val="80"/>
          <w:sz w:val="16"/>
        </w:rPr>
        <w:t>STATEMENT” </w:t>
      </w:r>
      <w:r>
        <w:rPr>
          <w:color w:val="231F20"/>
          <w:spacing w:val="3"/>
          <w:w w:val="80"/>
          <w:sz w:val="16"/>
        </w:rPr>
        <w:t>ABOVE </w:t>
      </w:r>
      <w:r>
        <w:rPr>
          <w:color w:val="231F20"/>
          <w:w w:val="80"/>
          <w:sz w:val="16"/>
        </w:rPr>
        <w:t>OR </w:t>
      </w:r>
      <w:r>
        <w:rPr>
          <w:color w:val="231F20"/>
          <w:spacing w:val="3"/>
          <w:w w:val="80"/>
          <w:sz w:val="16"/>
        </w:rPr>
        <w:t>ANY </w:t>
      </w:r>
      <w:r>
        <w:rPr>
          <w:color w:val="231F20"/>
          <w:spacing w:val="3"/>
          <w:w w:val="75"/>
          <w:sz w:val="16"/>
        </w:rPr>
        <w:t>INSTRUCTIONS </w:t>
      </w:r>
      <w:r>
        <w:rPr>
          <w:color w:val="231F20"/>
          <w:w w:val="75"/>
          <w:sz w:val="16"/>
        </w:rPr>
        <w:t>OR </w:t>
      </w:r>
      <w:r>
        <w:rPr>
          <w:color w:val="231F20"/>
          <w:spacing w:val="2"/>
          <w:w w:val="75"/>
          <w:sz w:val="16"/>
        </w:rPr>
        <w:t>SPECIFICATIONS PROVIDED </w:t>
      </w:r>
      <w:r>
        <w:rPr>
          <w:color w:val="231F20"/>
          <w:spacing w:val="3"/>
          <w:w w:val="75"/>
          <w:sz w:val="16"/>
        </w:rPr>
        <w:t>WITH </w:t>
      </w:r>
      <w:r>
        <w:rPr>
          <w:color w:val="231F20"/>
          <w:w w:val="75"/>
          <w:sz w:val="16"/>
        </w:rPr>
        <w:t>OR FOR</w:t>
      </w:r>
      <w:r>
        <w:rPr>
          <w:color w:val="231F20"/>
          <w:spacing w:val="-10"/>
          <w:w w:val="75"/>
          <w:sz w:val="16"/>
        </w:rPr>
        <w:t> </w:t>
      </w:r>
      <w:r>
        <w:rPr>
          <w:color w:val="231F20"/>
          <w:spacing w:val="3"/>
          <w:w w:val="75"/>
          <w:sz w:val="16"/>
        </w:rPr>
        <w:t>THE</w:t>
      </w:r>
      <w:r>
        <w:rPr>
          <w:color w:val="231F20"/>
          <w:w w:val="75"/>
          <w:sz w:val="16"/>
        </w:rPr>
        <w:t> PRODUCT.</w:t>
        <w:tab/>
      </w:r>
      <w:r>
        <w:rPr>
          <w:color w:val="231F20"/>
          <w:w w:val="85"/>
          <w:sz w:val="16"/>
        </w:rPr>
        <w:t>09/2005</w:t>
      </w:r>
    </w:p>
    <w:p>
      <w:pPr>
        <w:pStyle w:val="BodyText"/>
        <w:spacing w:before="4"/>
        <w:rPr>
          <w:sz w:val="25"/>
        </w:rPr>
      </w:pPr>
      <w:r>
        <w:rPr/>
        <w:br w:type="column"/>
      </w:r>
      <w:r>
        <w:rPr>
          <w:sz w:val="25"/>
        </w:rPr>
      </w:r>
    </w:p>
    <w:p>
      <w:pPr>
        <w:pStyle w:val="Heading5"/>
        <w:spacing w:line="228" w:lineRule="auto"/>
        <w:ind w:left="678" w:right="1016"/>
      </w:pPr>
      <w:r>
        <w:rPr>
          <w:color w:val="FFFFFF"/>
          <w:w w:val="80"/>
        </w:rPr>
        <w:t>CONTACT OUR </w:t>
      </w:r>
      <w:r>
        <w:rPr>
          <w:color w:val="FFFFFF"/>
          <w:spacing w:val="-3"/>
          <w:w w:val="80"/>
        </w:rPr>
        <w:t>SALES/WAREHOUSE </w:t>
      </w:r>
      <w:r>
        <w:rPr>
          <w:color w:val="FFFFFF"/>
          <w:w w:val="80"/>
        </w:rPr>
        <w:t>LOCATIONS BELOW WHICH SERVE </w:t>
      </w:r>
      <w:r>
        <w:rPr>
          <w:color w:val="FFFFFF"/>
          <w:w w:val="85"/>
        </w:rPr>
        <w:t>YOUR AREA</w:t>
      </w:r>
    </w:p>
    <w:p>
      <w:pPr>
        <w:pStyle w:val="BodyText"/>
        <w:spacing w:before="10"/>
        <w:rPr>
          <w:b/>
          <w:sz w:val="30"/>
        </w:rPr>
      </w:pPr>
    </w:p>
    <w:p>
      <w:pPr>
        <w:spacing w:line="249" w:lineRule="auto" w:before="0"/>
        <w:ind w:left="685" w:right="2075" w:firstLine="0"/>
        <w:jc w:val="left"/>
        <w:rPr>
          <w:b/>
          <w:sz w:val="14"/>
        </w:rPr>
      </w:pPr>
      <w:r>
        <w:rPr>
          <w:b/>
          <w:color w:val="FFFFFF"/>
          <w:sz w:val="14"/>
        </w:rPr>
        <w:t>SOUTHWEST WAREHOUSE KURIYAMA OF AMERICA, INC.</w:t>
      </w:r>
    </w:p>
    <w:p>
      <w:pPr>
        <w:spacing w:before="2"/>
        <w:ind w:left="909" w:right="3168" w:firstLine="0"/>
        <w:jc w:val="center"/>
        <w:rPr>
          <w:b/>
          <w:sz w:val="14"/>
        </w:rPr>
      </w:pPr>
      <w:r>
        <w:rPr>
          <w:b/>
          <w:color w:val="FFFFFF"/>
          <w:sz w:val="14"/>
        </w:rPr>
        <w:t>HOUSTON</w:t>
      </w:r>
    </w:p>
    <w:p>
      <w:pPr>
        <w:spacing w:before="7"/>
        <w:ind w:left="685" w:right="0" w:firstLine="0"/>
        <w:jc w:val="left"/>
        <w:rPr>
          <w:sz w:val="14"/>
        </w:rPr>
      </w:pPr>
      <w:r>
        <w:rPr>
          <w:color w:val="FFFFFF"/>
          <w:sz w:val="14"/>
        </w:rPr>
        <w:t>200 PORTWALL STREET, SUITE 100</w:t>
      </w:r>
    </w:p>
    <w:p>
      <w:pPr>
        <w:spacing w:before="7"/>
        <w:ind w:left="685" w:right="0" w:firstLine="0"/>
        <w:jc w:val="left"/>
        <w:rPr>
          <w:sz w:val="14"/>
        </w:rPr>
      </w:pPr>
      <w:r>
        <w:rPr>
          <w:color w:val="FFFFFF"/>
          <w:sz w:val="14"/>
        </w:rPr>
        <w:t>HOUSTON, TX 77029</w:t>
      </w:r>
    </w:p>
    <w:p>
      <w:pPr>
        <w:spacing w:before="7"/>
        <w:ind w:left="685" w:right="0" w:firstLine="0"/>
        <w:jc w:val="left"/>
        <w:rPr>
          <w:sz w:val="14"/>
        </w:rPr>
      </w:pPr>
      <w:r>
        <w:rPr>
          <w:color w:val="FFFFFF"/>
          <w:sz w:val="14"/>
        </w:rPr>
        <w:t>Phone: (713) 674-8212</w:t>
      </w:r>
    </w:p>
    <w:p>
      <w:pPr>
        <w:spacing w:before="7"/>
        <w:ind w:left="685" w:right="0" w:firstLine="0"/>
        <w:jc w:val="left"/>
        <w:rPr>
          <w:sz w:val="14"/>
        </w:rPr>
      </w:pPr>
      <w:r>
        <w:rPr>
          <w:color w:val="FFFFFF"/>
          <w:sz w:val="14"/>
        </w:rPr>
        <w:t>Toll Free Phone: (800) 501-6808</w:t>
      </w:r>
    </w:p>
    <w:p>
      <w:pPr>
        <w:spacing w:before="7"/>
        <w:ind w:left="685" w:right="0" w:firstLine="0"/>
        <w:jc w:val="left"/>
        <w:rPr>
          <w:sz w:val="14"/>
        </w:rPr>
      </w:pPr>
      <w:r>
        <w:rPr>
          <w:color w:val="FFFFFF"/>
          <w:sz w:val="14"/>
        </w:rPr>
        <w:t>FAX: (713) 674-5214</w:t>
      </w:r>
    </w:p>
    <w:p>
      <w:pPr>
        <w:spacing w:before="7"/>
        <w:ind w:left="685" w:right="0" w:firstLine="0"/>
        <w:jc w:val="left"/>
        <w:rPr>
          <w:sz w:val="14"/>
        </w:rPr>
      </w:pPr>
      <w:r>
        <w:rPr>
          <w:color w:val="FFFFFF"/>
          <w:sz w:val="14"/>
        </w:rPr>
        <w:t>Toll Free FAX: (800) 800-5214</w:t>
      </w:r>
    </w:p>
    <w:p>
      <w:pPr>
        <w:pStyle w:val="BodyText"/>
        <w:spacing w:before="2"/>
        <w:rPr>
          <w:sz w:val="15"/>
        </w:rPr>
      </w:pPr>
    </w:p>
    <w:p>
      <w:pPr>
        <w:spacing w:line="249" w:lineRule="auto" w:before="0"/>
        <w:ind w:left="685" w:right="2075" w:firstLine="0"/>
        <w:jc w:val="left"/>
        <w:rPr>
          <w:b/>
          <w:sz w:val="14"/>
        </w:rPr>
      </w:pPr>
      <w:r>
        <w:rPr>
          <w:b/>
          <w:color w:val="FFFFFF"/>
          <w:sz w:val="14"/>
        </w:rPr>
        <w:t>WESTERN WAREHOUSE KURIYAMA OF AMERICA, INC.</w:t>
      </w:r>
    </w:p>
    <w:p>
      <w:pPr>
        <w:spacing w:before="1"/>
        <w:ind w:left="925" w:right="0" w:firstLine="0"/>
        <w:jc w:val="left"/>
        <w:rPr>
          <w:b/>
          <w:sz w:val="14"/>
        </w:rPr>
      </w:pPr>
      <w:r>
        <w:rPr>
          <w:b/>
          <w:color w:val="FFFFFF"/>
          <w:sz w:val="14"/>
        </w:rPr>
        <w:t>SANTA FE SPRINGS</w:t>
      </w:r>
    </w:p>
    <w:p>
      <w:pPr>
        <w:spacing w:line="249" w:lineRule="auto" w:before="7"/>
        <w:ind w:left="685" w:right="1743" w:firstLine="0"/>
        <w:jc w:val="left"/>
        <w:rPr>
          <w:sz w:val="14"/>
        </w:rPr>
      </w:pPr>
      <w:r>
        <w:rPr>
          <w:color w:val="FFFFFF"/>
          <w:sz w:val="14"/>
        </w:rPr>
        <w:t>10749 SHOEMAKER AVENUE </w:t>
      </w:r>
      <w:r>
        <w:rPr>
          <w:color w:val="FFFFFF"/>
          <w:spacing w:val="-3"/>
          <w:sz w:val="14"/>
        </w:rPr>
        <w:t>SANTA </w:t>
      </w:r>
      <w:r>
        <w:rPr>
          <w:color w:val="FFFFFF"/>
          <w:sz w:val="14"/>
        </w:rPr>
        <w:t>FE SPRINGS, CA</w:t>
      </w:r>
      <w:r>
        <w:rPr>
          <w:color w:val="FFFFFF"/>
          <w:spacing w:val="-25"/>
          <w:sz w:val="14"/>
        </w:rPr>
        <w:t> </w:t>
      </w:r>
      <w:r>
        <w:rPr>
          <w:color w:val="FFFFFF"/>
          <w:sz w:val="14"/>
        </w:rPr>
        <w:t>90670-4039 Phone: (562) 941-4507</w:t>
      </w:r>
    </w:p>
    <w:p>
      <w:pPr>
        <w:spacing w:before="2"/>
        <w:ind w:left="685" w:right="0" w:firstLine="0"/>
        <w:jc w:val="left"/>
        <w:rPr>
          <w:sz w:val="14"/>
        </w:rPr>
      </w:pPr>
      <w:r>
        <w:rPr>
          <w:color w:val="FFFFFF"/>
          <w:sz w:val="14"/>
        </w:rPr>
        <w:t>FAX: (562) 941-8940</w:t>
      </w:r>
    </w:p>
    <w:p>
      <w:pPr>
        <w:spacing w:before="7"/>
        <w:ind w:left="685" w:right="0" w:firstLine="0"/>
        <w:jc w:val="left"/>
        <w:rPr>
          <w:sz w:val="14"/>
        </w:rPr>
      </w:pPr>
      <w:r>
        <w:rPr>
          <w:color w:val="FFFFFF"/>
          <w:sz w:val="14"/>
        </w:rPr>
        <w:t>Toll-Free FAX: (800) 326-8940</w:t>
      </w:r>
    </w:p>
    <w:p>
      <w:pPr>
        <w:pStyle w:val="BodyText"/>
        <w:spacing w:before="2"/>
        <w:rPr>
          <w:sz w:val="15"/>
        </w:rPr>
      </w:pPr>
    </w:p>
    <w:p>
      <w:pPr>
        <w:spacing w:line="249" w:lineRule="auto" w:before="1"/>
        <w:ind w:left="685" w:right="2320" w:firstLine="0"/>
        <w:jc w:val="both"/>
        <w:rPr>
          <w:sz w:val="14"/>
        </w:rPr>
      </w:pPr>
      <w:r>
        <w:rPr>
          <w:b/>
          <w:color w:val="FFFFFF"/>
          <w:sz w:val="14"/>
        </w:rPr>
        <w:t>SOUTHEAST </w:t>
      </w:r>
      <w:r>
        <w:rPr>
          <w:b/>
          <w:color w:val="FFFFFF"/>
          <w:spacing w:val="-3"/>
          <w:sz w:val="14"/>
        </w:rPr>
        <w:t>WAREHOUSE </w:t>
      </w:r>
      <w:r>
        <w:rPr>
          <w:b/>
          <w:color w:val="FFFFFF"/>
          <w:sz w:val="14"/>
        </w:rPr>
        <w:t>FORTNEY SALES CO., </w:t>
      </w:r>
      <w:r>
        <w:rPr>
          <w:b/>
          <w:color w:val="FFFFFF"/>
          <w:spacing w:val="-4"/>
          <w:sz w:val="14"/>
        </w:rPr>
        <w:t>INC. </w:t>
      </w:r>
      <w:r>
        <w:rPr>
          <w:color w:val="FFFFFF"/>
          <w:sz w:val="14"/>
        </w:rPr>
        <w:t>4221 CANTRELL ROAD NW ACWORTH, GA 30101</w:t>
      </w:r>
    </w:p>
    <w:p>
      <w:pPr>
        <w:spacing w:before="2"/>
        <w:ind w:left="685" w:right="0" w:firstLine="0"/>
        <w:jc w:val="left"/>
        <w:rPr>
          <w:sz w:val="14"/>
        </w:rPr>
      </w:pPr>
      <w:r>
        <w:rPr>
          <w:color w:val="FFFFFF"/>
          <w:sz w:val="14"/>
        </w:rPr>
        <w:t>PHONE: (770) 427-6528</w:t>
      </w:r>
    </w:p>
    <w:p>
      <w:pPr>
        <w:spacing w:before="7"/>
        <w:ind w:left="685" w:right="0" w:firstLine="0"/>
        <w:jc w:val="left"/>
        <w:rPr>
          <w:sz w:val="14"/>
        </w:rPr>
      </w:pPr>
      <w:r>
        <w:rPr>
          <w:color w:val="FFFFFF"/>
          <w:sz w:val="14"/>
        </w:rPr>
        <w:t>FAX: (770) 423-9249</w:t>
      </w:r>
    </w:p>
    <w:p>
      <w:pPr>
        <w:spacing w:before="7"/>
        <w:ind w:left="685" w:right="0" w:firstLine="0"/>
        <w:jc w:val="left"/>
        <w:rPr>
          <w:sz w:val="14"/>
        </w:rPr>
      </w:pPr>
      <w:r>
        <w:rPr>
          <w:color w:val="FFFFFF"/>
          <w:sz w:val="14"/>
        </w:rPr>
        <w:t>Toll Free FAX: (800) 423-9249</w:t>
      </w:r>
    </w:p>
    <w:p>
      <w:pPr>
        <w:spacing w:line="249" w:lineRule="auto" w:before="7"/>
        <w:ind w:left="685" w:right="1953" w:firstLine="0"/>
        <w:jc w:val="left"/>
        <w:rPr>
          <w:sz w:val="14"/>
        </w:rPr>
      </w:pPr>
      <w:r>
        <w:rPr>
          <w:color w:val="FFFFFF"/>
          <w:w w:val="105"/>
          <w:sz w:val="14"/>
        </w:rPr>
        <w:t>Web Site: </w:t>
      </w:r>
      <w:hyperlink r:id="rId229">
        <w:r>
          <w:rPr>
            <w:color w:val="FFFFFF"/>
            <w:w w:val="105"/>
            <w:sz w:val="14"/>
          </w:rPr>
          <w:t>www.fortneysales.com</w:t>
        </w:r>
      </w:hyperlink>
      <w:r>
        <w:rPr>
          <w:color w:val="FFFFFF"/>
          <w:w w:val="105"/>
          <w:sz w:val="14"/>
        </w:rPr>
        <w:t> E-Mail: </w:t>
      </w:r>
      <w:hyperlink r:id="rId230">
        <w:r>
          <w:rPr>
            <w:color w:val="FFFFFF"/>
            <w:w w:val="105"/>
            <w:sz w:val="14"/>
          </w:rPr>
          <w:t>sales@fortneysales.com</w:t>
        </w:r>
      </w:hyperlink>
    </w:p>
    <w:p>
      <w:pPr>
        <w:pStyle w:val="BodyText"/>
        <w:spacing w:before="8"/>
        <w:rPr>
          <w:sz w:val="14"/>
        </w:rPr>
      </w:pPr>
    </w:p>
    <w:p>
      <w:pPr>
        <w:spacing w:before="0"/>
        <w:ind w:left="685" w:right="0" w:firstLine="0"/>
        <w:jc w:val="left"/>
        <w:rPr>
          <w:b/>
          <w:sz w:val="14"/>
        </w:rPr>
      </w:pPr>
      <w:r>
        <w:rPr>
          <w:b/>
          <w:color w:val="FFFFFF"/>
          <w:sz w:val="14"/>
        </w:rPr>
        <w:t>EASTERN WAREHOUSE</w:t>
      </w:r>
    </w:p>
    <w:p>
      <w:pPr>
        <w:spacing w:before="7"/>
        <w:ind w:left="685" w:right="0" w:firstLine="0"/>
        <w:jc w:val="left"/>
        <w:rPr>
          <w:b/>
          <w:sz w:val="14"/>
        </w:rPr>
      </w:pPr>
      <w:r>
        <w:rPr>
          <w:b/>
          <w:color w:val="FFFFFF"/>
          <w:sz w:val="14"/>
        </w:rPr>
        <w:t>EASTERN RUBBER &amp; PLASTICS CO., INC.</w:t>
      </w:r>
    </w:p>
    <w:p>
      <w:pPr>
        <w:spacing w:line="249" w:lineRule="auto" w:before="7"/>
        <w:ind w:left="685" w:right="2092" w:firstLine="0"/>
        <w:jc w:val="left"/>
        <w:rPr>
          <w:sz w:val="14"/>
        </w:rPr>
      </w:pPr>
      <w:r>
        <w:rPr>
          <w:color w:val="FFFFFF"/>
          <w:sz w:val="14"/>
        </w:rPr>
        <w:t>100 GOLDMAN DR. PLUMSTED INDUSTRIAL </w:t>
      </w:r>
      <w:r>
        <w:rPr>
          <w:color w:val="FFFFFF"/>
          <w:spacing w:val="-7"/>
          <w:sz w:val="14"/>
        </w:rPr>
        <w:t>PARK </w:t>
      </w:r>
      <w:r>
        <w:rPr>
          <w:color w:val="FFFFFF"/>
          <w:sz w:val="14"/>
        </w:rPr>
        <w:t>CREAM RIDGE, NJ 08514 Phone: (609) 758-0100</w:t>
      </w:r>
    </w:p>
    <w:p>
      <w:pPr>
        <w:spacing w:before="2"/>
        <w:ind w:left="685" w:right="0" w:firstLine="0"/>
        <w:jc w:val="left"/>
        <w:rPr>
          <w:sz w:val="14"/>
        </w:rPr>
      </w:pPr>
      <w:r>
        <w:rPr>
          <w:color w:val="FFFFFF"/>
          <w:sz w:val="14"/>
        </w:rPr>
        <w:t>FAX: (609) 758-0102</w:t>
      </w:r>
    </w:p>
    <w:p>
      <w:pPr>
        <w:spacing w:before="7"/>
        <w:ind w:left="685" w:right="0" w:firstLine="0"/>
        <w:jc w:val="left"/>
        <w:rPr>
          <w:sz w:val="14"/>
        </w:rPr>
      </w:pPr>
      <w:r>
        <w:rPr>
          <w:color w:val="FFFFFF"/>
          <w:sz w:val="14"/>
        </w:rPr>
        <w:t>Toll Free FAX: (800) 445-7138</w:t>
      </w:r>
    </w:p>
    <w:p>
      <w:pPr>
        <w:spacing w:line="249" w:lineRule="auto" w:before="7"/>
        <w:ind w:left="685" w:right="1836" w:firstLine="0"/>
        <w:jc w:val="left"/>
        <w:rPr>
          <w:sz w:val="14"/>
        </w:rPr>
      </w:pPr>
      <w:r>
        <w:rPr>
          <w:color w:val="FFFFFF"/>
          <w:w w:val="105"/>
          <w:sz w:val="14"/>
        </w:rPr>
        <w:t>Web Site: </w:t>
      </w:r>
      <w:hyperlink r:id="rId231">
        <w:r>
          <w:rPr>
            <w:color w:val="FFFFFF"/>
            <w:w w:val="105"/>
            <w:sz w:val="14"/>
          </w:rPr>
          <w:t>www.easternrubber.com</w:t>
        </w:r>
      </w:hyperlink>
      <w:r>
        <w:rPr>
          <w:color w:val="FFFFFF"/>
          <w:w w:val="105"/>
          <w:sz w:val="14"/>
        </w:rPr>
        <w:t> E-Mail: </w:t>
      </w:r>
      <w:hyperlink r:id="rId232">
        <w:r>
          <w:rPr>
            <w:color w:val="FFFFFF"/>
            <w:w w:val="105"/>
            <w:sz w:val="14"/>
          </w:rPr>
          <w:t>sales@easternrubber.com</w:t>
        </w:r>
      </w:hyperlink>
    </w:p>
    <w:p>
      <w:pPr>
        <w:pStyle w:val="BodyText"/>
        <w:spacing w:before="6"/>
        <w:rPr>
          <w:sz w:val="15"/>
        </w:rPr>
      </w:pPr>
    </w:p>
    <w:p>
      <w:pPr>
        <w:pStyle w:val="Heading5"/>
        <w:spacing w:line="248" w:lineRule="exact"/>
        <w:ind w:left="685"/>
      </w:pPr>
      <w:r>
        <w:rPr>
          <w:color w:val="FFFFFF"/>
          <w:w w:val="110"/>
        </w:rPr>
        <w:t>IN MEXICO:</w:t>
      </w:r>
    </w:p>
    <w:p>
      <w:pPr>
        <w:spacing w:line="249" w:lineRule="auto" w:before="0"/>
        <w:ind w:left="685" w:right="1306" w:firstLine="0"/>
        <w:jc w:val="left"/>
        <w:rPr>
          <w:b/>
          <w:sz w:val="14"/>
        </w:rPr>
      </w:pPr>
      <w:r>
        <w:rPr>
          <w:b/>
          <w:color w:val="FFFFFF"/>
          <w:sz w:val="14"/>
        </w:rPr>
        <w:t>KURIYAMA DE MÉXICO S DE RL DE CV AV JOSE PALOMO MARTINEZ NO 520-20 BODEGA 5</w:t>
      </w:r>
    </w:p>
    <w:p>
      <w:pPr>
        <w:spacing w:line="249" w:lineRule="auto" w:before="0"/>
        <w:ind w:left="685" w:right="1306" w:firstLine="0"/>
        <w:jc w:val="left"/>
        <w:rPr>
          <w:b/>
          <w:sz w:val="14"/>
        </w:rPr>
      </w:pPr>
      <w:r>
        <w:rPr>
          <w:b/>
          <w:color w:val="FFFFFF"/>
          <w:sz w:val="14"/>
        </w:rPr>
        <w:t>PARQUE INDUSTRIAL OMOLAP APODACA, N.L. CP:66633, MÉXICO</w:t>
      </w:r>
    </w:p>
    <w:p>
      <w:pPr>
        <w:spacing w:before="0"/>
        <w:ind w:left="685" w:right="0" w:firstLine="0"/>
        <w:jc w:val="left"/>
        <w:rPr>
          <w:sz w:val="14"/>
        </w:rPr>
      </w:pPr>
      <w:r>
        <w:rPr>
          <w:color w:val="FFFFFF"/>
          <w:sz w:val="14"/>
        </w:rPr>
        <w:t>Telefonos: (81) 1086-1870 O 71</w:t>
      </w:r>
    </w:p>
    <w:p>
      <w:pPr>
        <w:spacing w:before="5"/>
        <w:ind w:left="685" w:right="0" w:firstLine="0"/>
        <w:jc w:val="left"/>
        <w:rPr>
          <w:sz w:val="14"/>
        </w:rPr>
      </w:pPr>
      <w:r>
        <w:rPr>
          <w:color w:val="FFFFFF"/>
          <w:w w:val="105"/>
          <w:sz w:val="14"/>
        </w:rPr>
        <w:t>Lada sin Costo 01 800 822 52 00</w:t>
      </w:r>
    </w:p>
    <w:p>
      <w:pPr>
        <w:spacing w:before="7"/>
        <w:ind w:left="685" w:right="0" w:firstLine="0"/>
        <w:jc w:val="left"/>
        <w:rPr>
          <w:sz w:val="14"/>
        </w:rPr>
      </w:pPr>
      <w:r>
        <w:rPr>
          <w:color w:val="FFFFFF"/>
          <w:sz w:val="14"/>
        </w:rPr>
        <w:t>FAX: (81) 1086-1869</w:t>
      </w:r>
    </w:p>
    <w:p>
      <w:pPr>
        <w:spacing w:before="7"/>
        <w:ind w:left="685" w:right="0" w:firstLine="0"/>
        <w:jc w:val="left"/>
        <w:rPr>
          <w:sz w:val="14"/>
        </w:rPr>
      </w:pPr>
      <w:r>
        <w:rPr>
          <w:color w:val="FFFFFF"/>
          <w:w w:val="105"/>
          <w:sz w:val="14"/>
        </w:rPr>
        <w:t>Internet: </w:t>
      </w:r>
      <w:hyperlink r:id="rId233">
        <w:r>
          <w:rPr>
            <w:color w:val="FFFFFF"/>
            <w:w w:val="105"/>
            <w:sz w:val="14"/>
          </w:rPr>
          <w:t>www.kuriyama.com</w:t>
        </w:r>
      </w:hyperlink>
    </w:p>
    <w:p>
      <w:pPr>
        <w:spacing w:before="7"/>
        <w:ind w:left="685" w:right="0" w:firstLine="0"/>
        <w:jc w:val="left"/>
        <w:rPr>
          <w:sz w:val="14"/>
        </w:rPr>
      </w:pPr>
      <w:r>
        <w:rPr>
          <w:color w:val="FFFFFF"/>
          <w:w w:val="105"/>
          <w:sz w:val="14"/>
        </w:rPr>
        <w:t>Correo Electronico: </w:t>
      </w:r>
      <w:hyperlink r:id="rId234">
        <w:r>
          <w:rPr>
            <w:color w:val="FFFFFF"/>
            <w:w w:val="105"/>
            <w:sz w:val="14"/>
          </w:rPr>
          <w:t>ventas@kuriyama.com</w:t>
        </w:r>
      </w:hyperlink>
    </w:p>
    <w:p>
      <w:pPr>
        <w:spacing w:after="0"/>
        <w:jc w:val="left"/>
        <w:rPr>
          <w:sz w:val="14"/>
        </w:rPr>
        <w:sectPr>
          <w:type w:val="continuous"/>
          <w:pgSz w:w="12240" w:h="15840"/>
          <w:pgMar w:top="1500" w:bottom="280" w:left="0" w:right="0"/>
          <w:cols w:num="2" w:equalWidth="0">
            <w:col w:w="7382" w:space="40"/>
            <w:col w:w="4818"/>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4"/>
        </w:rPr>
      </w:pPr>
    </w:p>
    <w:p>
      <w:pPr>
        <w:tabs>
          <w:tab w:pos="6513" w:val="left" w:leader="none"/>
        </w:tabs>
        <w:spacing w:line="240" w:lineRule="auto"/>
        <w:ind w:left="3945" w:right="0" w:firstLine="0"/>
        <w:rPr>
          <w:sz w:val="20"/>
        </w:rPr>
      </w:pPr>
      <w:r>
        <w:rPr>
          <w:position w:val="2"/>
          <w:sz w:val="20"/>
        </w:rPr>
        <w:drawing>
          <wp:inline distT="0" distB="0" distL="0" distR="0">
            <wp:extent cx="251653" cy="214312"/>
            <wp:effectExtent l="0" t="0" r="0" b="0"/>
            <wp:docPr id="453" name="image163.png" descr=""/>
            <wp:cNvGraphicFramePr>
              <a:graphicFrameLocks noChangeAspect="1"/>
            </wp:cNvGraphicFramePr>
            <a:graphic>
              <a:graphicData uri="http://schemas.openxmlformats.org/drawingml/2006/picture">
                <pic:pic>
                  <pic:nvPicPr>
                    <pic:cNvPr id="454" name="image163.png"/>
                    <pic:cNvPicPr/>
                  </pic:nvPicPr>
                  <pic:blipFill>
                    <a:blip r:embed="rId235" cstate="print"/>
                    <a:stretch>
                      <a:fillRect/>
                    </a:stretch>
                  </pic:blipFill>
                  <pic:spPr>
                    <a:xfrm>
                      <a:off x="0" y="0"/>
                      <a:ext cx="251653" cy="214312"/>
                    </a:xfrm>
                    <a:prstGeom prst="rect">
                      <a:avLst/>
                    </a:prstGeom>
                  </pic:spPr>
                </pic:pic>
              </a:graphicData>
            </a:graphic>
          </wp:inline>
        </w:drawing>
      </w:r>
      <w:r>
        <w:rPr>
          <w:position w:val="2"/>
          <w:sz w:val="20"/>
        </w:rPr>
      </w:r>
      <w:r>
        <w:rPr>
          <w:position w:val="2"/>
          <w:sz w:val="20"/>
        </w:rPr>
        <w:tab/>
      </w:r>
      <w:r>
        <w:rPr>
          <w:sz w:val="20"/>
        </w:rPr>
        <w:pict>
          <v:group style="width:35.35pt;height:16.850pt;mso-position-horizontal-relative:char;mso-position-vertical-relative:line" coordorigin="0,0" coordsize="707,337">
            <v:line style="position:absolute" from="34,0" to="34,326" stroked="true" strokeweight="3.357pt" strokecolor="#231f20">
              <v:stroke dashstyle="solid"/>
            </v:line>
            <v:shape style="position:absolute;left:122;top:79;width:217;height:247" type="#_x0000_t75" stroked="false">
              <v:imagedata r:id="rId236" o:title=""/>
            </v:shape>
            <v:shape style="position:absolute;left:379;top:79;width:219;height:257" type="#_x0000_t75" stroked="false">
              <v:imagedata r:id="rId237" o:title=""/>
            </v:shape>
            <v:rect style="position:absolute;left:639;top:260;width:68;height:66" filled="true" fillcolor="#231f20" stroked="false">
              <v:fill type="solid"/>
            </v:rect>
          </v:group>
        </w:pict>
      </w:r>
      <w:r>
        <w:rPr>
          <w:sz w:val="20"/>
        </w:rPr>
      </w:r>
    </w:p>
    <w:p>
      <w:pPr>
        <w:spacing w:after="0" w:line="240" w:lineRule="auto"/>
        <w:rPr>
          <w:sz w:val="20"/>
        </w:rPr>
        <w:sectPr>
          <w:type w:val="continuous"/>
          <w:pgSz w:w="12240" w:h="15840"/>
          <w:pgMar w:top="1500" w:bottom="280" w:left="0" w:right="0"/>
        </w:sectPr>
      </w:pPr>
    </w:p>
    <w:p>
      <w:pPr>
        <w:spacing w:line="226" w:lineRule="exact" w:before="76"/>
        <w:ind w:left="1604" w:right="0" w:firstLine="0"/>
        <w:jc w:val="left"/>
        <w:rPr>
          <w:b/>
          <w:sz w:val="20"/>
        </w:rPr>
      </w:pPr>
      <w:r>
        <w:rPr/>
        <w:pict>
          <v:group style="position:absolute;margin-left:44.067299pt;margin-top:-26.140125pt;width:35.65pt;height:30.25pt;mso-position-horizontal-relative:page;mso-position-vertical-relative:paragraph;z-index:12088" coordorigin="881,-523" coordsize="713,605">
            <v:shape style="position:absolute;left:959;top:-523;width:635;height:599" coordorigin="959,-523" coordsize="635,599" path="m1503,-43l1496,-51,1362,-211,1226,-51,1093,-211,959,-39,1012,8,1075,45,1148,68,1227,76,1309,67,1384,43,1449,6,1503,-43m1536,-523l1493,-523,1493,-516,1511,-516,1511,-469,1518,-469,1518,-516,1536,-516,1536,-523m1594,-523l1584,-523,1568,-478,1568,-478,1556,-514,1553,-523,1543,-523,1543,-469,1550,-469,1549,-514,1550,-514,1565,-469,1572,-469,1575,-478,1587,-514,1587,-514,1587,-469,1594,-469,1594,-514,1594,-523e" filled="true" fillcolor="#0054a4" stroked="false">
              <v:path arrowok="t"/>
              <v:fill type="solid"/>
            </v:shape>
            <v:shape style="position:absolute;left:959;top:-211;width:544;height:287" coordorigin="959,-211" coordsize="544,287" path="m1503,-43l1362,-211,1226,-51,1093,-211,959,-39,1012,8,1075,45,1148,68,1227,76,1309,67,1384,43,1449,6,1503,-43xe" filled="false" stroked="true" strokeweight=".563pt" strokecolor="#0054a4">
              <v:path arrowok="t"/>
              <v:stroke dashstyle="solid"/>
            </v:shape>
            <v:shape style="position:absolute;left:886;top:-508;width:681;height:357" coordorigin="887,-507" coordsize="681,357" path="m1227,-507l1149,-500,1078,-478,1015,-443,962,-398,922,-344,896,-283,887,-216,888,-199,890,-183,893,-167,899,-151,1093,-386,1502,-386,1493,-398,1440,-443,1376,-478,1305,-500,1227,-507xm1502,-386l1362,-386,1558,-151,1562,-167,1565,-183,1567,-199,1568,-216,1559,-283,1533,-344,1502,-386xm1362,-386l1093,-386,1226,-224,1362,-386xe" filled="true" fillcolor="#0054a4" stroked="false">
              <v:path arrowok="t"/>
              <v:fill type="solid"/>
            </v:shape>
            <v:shape style="position:absolute;left:886;top:-508;width:681;height:357" coordorigin="887,-507" coordsize="681,357" path="m1558,-151l1362,-386,1226,-224,1093,-386,899,-151,893,-167,890,-183,888,-199,887,-216,896,-283,922,-344,962,-398,1015,-443,1078,-478,1149,-500,1227,-507,1305,-500,1376,-478,1440,-443,1493,-398,1533,-344,1559,-283,1568,-216,1567,-199,1565,-183,1562,-167,1558,-151xe" filled="false" stroked="true" strokeweight=".563pt" strokecolor="#0054a4">
              <v:path arrowok="t"/>
              <v:stroke dashstyle="solid"/>
            </v:shape>
            <w10:wrap type="none"/>
          </v:group>
        </w:pict>
      </w:r>
      <w:r>
        <w:rPr/>
        <w:pict>
          <v:group style="position:absolute;margin-left:91.406403pt;margin-top:-19.296324pt;width:97.45pt;height:21.25pt;mso-position-horizontal-relative:page;mso-position-vertical-relative:paragraph;z-index:12112" coordorigin="1828,-386" coordsize="1949,425">
            <v:shape style="position:absolute;left:1828;top:-386;width:519;height:337" type="#_x0000_t75" stroked="false">
              <v:imagedata r:id="rId238" o:title=""/>
            </v:shape>
            <v:shape style="position:absolute;left:2400;top:-307;width:138;height:248" type="#_x0000_t75" stroked="false">
              <v:imagedata r:id="rId239" o:title=""/>
            </v:shape>
            <v:line style="position:absolute" from="2605,-302" to="2605,-60" stroked="true" strokeweight="3.133pt" strokecolor="#231f20">
              <v:stroke dashstyle="solid"/>
            </v:line>
            <v:rect style="position:absolute;left:2573;top:-386;width:63;height:56" filled="true" fillcolor="#231f20" stroked="false">
              <v:fill type="solid"/>
            </v:rect>
            <v:shape style="position:absolute;left:2669;top:-307;width:466;height:345" type="#_x0000_t75" stroked="false">
              <v:imagedata r:id="rId240" o:title=""/>
            </v:shape>
            <v:shape style="position:absolute;left:3175;top:-307;width:342;height:247" type="#_x0000_t75" stroked="false">
              <v:imagedata r:id="rId241" o:title=""/>
            </v:shape>
            <v:shape style="position:absolute;left:3554;top:-307;width:223;height:257" type="#_x0000_t75" stroked="false">
              <v:imagedata r:id="rId242" o:title=""/>
            </v:shape>
            <w10:wrap type="none"/>
          </v:group>
        </w:pict>
      </w:r>
      <w:r>
        <w:rPr/>
        <w:pict>
          <v:group style="position:absolute;margin-left:225.047897pt;margin-top:-19.296125pt;width:91.6pt;height:20.25pt;mso-position-horizontal-relative:page;mso-position-vertical-relative:paragraph;z-index:12136" coordorigin="4501,-386" coordsize="1832,405">
            <v:shape style="position:absolute;left:4500;top:-386;width:304;height:327" type="#_x0000_t75" stroked="false">
              <v:imagedata r:id="rId243" o:title=""/>
            </v:shape>
            <v:shape style="position:absolute;left:4838;top:-307;width:342;height:247" type="#_x0000_t75" stroked="false">
              <v:imagedata r:id="rId244" o:title=""/>
            </v:shape>
            <v:shape style="position:absolute;left:5214;top:-307;width:226;height:257" type="#_x0000_t75" stroked="false">
              <v:imagedata r:id="rId245" o:title=""/>
            </v:shape>
            <v:shape style="position:absolute;left:5479;top:-307;width:138;height:248" type="#_x0000_t75" stroked="false">
              <v:imagedata r:id="rId246" o:title=""/>
            </v:shape>
            <v:line style="position:absolute" from="5684,-302" to="5684,-60" stroked="true" strokeweight="3.133pt" strokecolor="#231f20">
              <v:stroke dashstyle="solid"/>
            </v:line>
            <v:rect style="position:absolute;left:5652;top:-386;width:63;height:56" filled="true" fillcolor="#231f20" stroked="false">
              <v:fill type="solid"/>
            </v:rect>
            <v:shape style="position:absolute;left:5759;top:-307;width:466;height:257" type="#_x0000_t75" stroked="false">
              <v:imagedata r:id="rId247" o:title=""/>
            </v:shape>
            <v:shape style="position:absolute;left:6265;top:-125;width:68;height:144" coordorigin="6265,-125" coordsize="68,144" path="m6333,-125l6265,-125,6265,-60,6303,-60,6306,-51,6265,-7,6265,18,6321,-12,6333,-48,6333,-125xe" filled="true" fillcolor="#231f20" stroked="false">
              <v:path arrowok="t"/>
              <v:fill type="solid"/>
            </v:shape>
            <w10:wrap type="none"/>
          </v:group>
        </w:pict>
      </w:r>
      <w:r>
        <w:rPr>
          <w:b/>
          <w:color w:val="231F20"/>
          <w:sz w:val="20"/>
        </w:rPr>
        <w:t>Headquarters, Sales Office and Warehouse Location</w:t>
      </w:r>
    </w:p>
    <w:p>
      <w:pPr>
        <w:spacing w:line="225" w:lineRule="auto" w:before="9"/>
        <w:ind w:left="1120" w:right="559" w:hanging="1"/>
        <w:jc w:val="center"/>
        <w:rPr>
          <w:b/>
          <w:sz w:val="24"/>
        </w:rPr>
      </w:pPr>
      <w:r>
        <w:rPr>
          <w:b/>
          <w:color w:val="231F20"/>
          <w:sz w:val="24"/>
        </w:rPr>
        <w:t>360 E. </w:t>
      </w:r>
      <w:r>
        <w:rPr>
          <w:b/>
          <w:color w:val="231F20"/>
          <w:spacing w:val="-3"/>
          <w:sz w:val="24"/>
        </w:rPr>
        <w:t>State </w:t>
      </w:r>
      <w:r>
        <w:rPr>
          <w:b/>
          <w:color w:val="231F20"/>
          <w:spacing w:val="-5"/>
          <w:sz w:val="24"/>
        </w:rPr>
        <w:t>Parkway, </w:t>
      </w:r>
      <w:r>
        <w:rPr>
          <w:b/>
          <w:color w:val="231F20"/>
          <w:spacing w:val="-3"/>
          <w:sz w:val="24"/>
        </w:rPr>
        <w:t>Schaumburg, </w:t>
      </w:r>
      <w:r>
        <w:rPr>
          <w:b/>
          <w:color w:val="231F20"/>
          <w:sz w:val="24"/>
        </w:rPr>
        <w:t>IL </w:t>
      </w:r>
      <w:r>
        <w:rPr>
          <w:b/>
          <w:color w:val="231F20"/>
          <w:spacing w:val="-3"/>
          <w:sz w:val="24"/>
        </w:rPr>
        <w:t>60173-5335 Phone: (847) 755-0360 </w:t>
      </w:r>
      <w:r>
        <w:rPr>
          <w:b/>
          <w:color w:val="231F20"/>
          <w:w w:val="115"/>
          <w:sz w:val="24"/>
        </w:rPr>
        <w:t>• </w:t>
      </w:r>
      <w:r>
        <w:rPr>
          <w:b/>
          <w:color w:val="231F20"/>
          <w:spacing w:val="-7"/>
          <w:sz w:val="24"/>
        </w:rPr>
        <w:t>Toll-free </w:t>
      </w:r>
      <w:r>
        <w:rPr>
          <w:b/>
          <w:color w:val="231F20"/>
          <w:spacing w:val="-6"/>
          <w:sz w:val="24"/>
        </w:rPr>
        <w:t>FAX: </w:t>
      </w:r>
      <w:r>
        <w:rPr>
          <w:b/>
          <w:color w:val="231F20"/>
          <w:spacing w:val="-3"/>
          <w:sz w:val="24"/>
        </w:rPr>
        <w:t>(800) 800-0320</w:t>
      </w:r>
    </w:p>
    <w:p>
      <w:pPr>
        <w:spacing w:line="263" w:lineRule="exact" w:before="0"/>
        <w:ind w:left="725" w:right="167" w:firstLine="0"/>
        <w:jc w:val="center"/>
        <w:rPr>
          <w:b/>
          <w:sz w:val="24"/>
        </w:rPr>
      </w:pPr>
      <w:r>
        <w:rPr/>
        <w:pict>
          <v:group style="position:absolute;margin-left:38.700001pt;margin-top:7.013704pt;width:48.6pt;height:48.6pt;mso-position-horizontal-relative:page;mso-position-vertical-relative:paragraph;z-index:12184" coordorigin="774,140" coordsize="972,972">
            <v:line style="position:absolute" from="793,140" to="793,412" stroked="true" strokeweight="1.944pt" strokecolor="#010202">
              <v:stroke dashstyle="solid"/>
            </v:line>
            <v:shape style="position:absolute;left:774;top:140;width:156;height:467" coordorigin="774,140" coordsize="156,467" path="m813,529l774,529,774,568,813,568,813,529m852,451l813,451,774,451,774,490,813,490,813,529,852,529,852,451m930,568l891,568,852,568,852,607,891,607,930,607,930,568m930,451l891,451,891,490,930,490,930,451m930,374l891,374,852,374,813,374,813,412,852,412,891,412,930,412,930,374m930,218l891,218,852,218,852,335,891,335,930,335,930,218m930,140l891,140,852,140,813,140,813,179,852,179,891,179,930,179,930,140e" filled="true" fillcolor="#010202" stroked="false">
              <v:path arrowok="t"/>
              <v:fill type="solid"/>
            </v:shape>
            <v:line style="position:absolute" from="793,840" to="793,1112" stroked="true" strokeweight="1.944pt" strokecolor="#010202">
              <v:stroke dashstyle="solid"/>
            </v:line>
            <v:shape style="position:absolute;left:812;top:723;width:78;height:389" coordorigin="813,723" coordsize="78,389" path="m891,1073l852,1073,813,1073,813,1112,852,1112,891,1112,891,1073m891,918l852,918,852,1035,891,1035,891,918m891,840l852,840,813,840,813,879,852,879,891,879,891,840m891,762l852,762,852,723,813,723,813,801,852,801,891,801,891,762e" filled="true" fillcolor="#010202" stroked="false">
              <v:path arrowok="t"/>
              <v:fill type="solid"/>
            </v:shape>
            <v:line style="position:absolute" from="910,646" to="910,801" stroked="true" strokeweight="1.944pt" strokecolor="#010202">
              <v:stroke dashstyle="solid"/>
            </v:line>
            <v:shape style="position:absolute;left:890;top:140;width:78;height:972" coordorigin="891,140" coordsize="78,972" path="m930,1073l891,1073,891,1112,930,1112,930,1073m930,918l891,918,891,1035,930,1035,930,918m930,840l891,840,891,879,930,879,930,840m968,451l930,451,930,490,968,490,968,451m968,374l930,374,930,412,968,412,968,374m968,218l930,218,930,335,968,335,968,218m968,140l930,140,930,179,968,179,968,140e" filled="true" fillcolor="#010202" stroked="false">
              <v:path arrowok="t"/>
              <v:fill type="solid"/>
            </v:shape>
            <v:line style="position:absolute" from="949,529" to="949,685" stroked="true" strokeweight="1.944pt" strokecolor="#010202">
              <v:stroke dashstyle="solid"/>
            </v:line>
            <v:shape style="position:absolute;left:929;top:140;width:78;height:972" coordorigin="930,140" coordsize="78,972" path="m968,1073l930,1073,930,1112,968,1112,968,1073m968,918l930,918,930,1035,968,1035,968,918m968,840l930,840,930,879,968,879,968,840m968,762l930,762,930,801,968,801,968,762m1007,374l968,374,968,412,1007,412,1007,374m1007,140l968,140,968,179,1007,179,1007,140e" filled="true" fillcolor="#010202" stroked="false">
              <v:path arrowok="t"/>
              <v:fill type="solid"/>
            </v:shape>
            <v:line style="position:absolute" from="988,568" to="988,723" stroked="true" strokeweight="1.944pt" strokecolor="#010202">
              <v:stroke dashstyle="solid"/>
            </v:line>
            <v:shape style="position:absolute;left:968;top:762;width:39;height:350" coordorigin="968,762" coordsize="39,350" path="m1007,1073l968,1073,968,1112,1007,1112,1007,1073m1007,840l968,840,968,879,1007,879,1007,840m1007,762l968,762,968,801,1007,801,1007,762e" filled="true" fillcolor="#010202" stroked="false">
              <v:path arrowok="t"/>
              <v:fill type="solid"/>
            </v:shape>
            <v:line style="position:absolute" from="1027,140" to="1027,412" stroked="true" strokeweight="1.944pt" strokecolor="#010202">
              <v:stroke dashstyle="solid"/>
            </v:line>
            <v:shape style="position:absolute;left:1007;top:451;width:39;height:350" coordorigin="1007,451" coordsize="39,350" path="m1046,762l1007,762,1007,801,1046,801,1046,762m1046,685l1007,685,1007,723,1046,723,1046,685m1046,607l1007,607,1007,646,1046,646,1046,607m1046,529l1007,529,1007,568,1046,568,1046,529m1046,451l1007,451,1007,490,1046,490,1046,451e" filled="true" fillcolor="#010202" stroked="false">
              <v:path arrowok="t"/>
              <v:fill type="solid"/>
            </v:shape>
            <v:line style="position:absolute" from="1027,840" to="1027,1112" stroked="true" strokeweight="1.944pt" strokecolor="#010202">
              <v:stroke dashstyle="solid"/>
            </v:line>
            <v:shape style="position:absolute;left:1046;top:140;width:78;height:623" coordorigin="1046,140" coordsize="78,623" path="m1085,723l1046,723,1046,762,1085,762,1085,723m1124,490l1085,490,1046,490,1046,607,1085,607,1085,529,1124,529,1124,490m1124,374l1085,374,1085,451,1124,451,1124,374m1124,140l1085,140,1085,179,1124,179,1124,140e" filled="true" fillcolor="#010202" stroked="false">
              <v:path arrowok="t"/>
              <v:fill type="solid"/>
            </v:shape>
            <v:line style="position:absolute" from="1104,568" to="1104,762" stroked="true" strokeweight="1.944pt" strokecolor="#010202">
              <v:stroke dashstyle="solid"/>
            </v:line>
            <v:shape style="position:absolute;left:1085;top:140;width:117;height:972" coordorigin="1085,140" coordsize="117,972" path="m1124,918l1085,918,1085,996,1124,996,1124,918m1124,801l1085,801,1085,840,1124,840,1124,801m1163,1035l1124,1035,1085,1035,1085,1112,1124,1112,1163,1112,1163,1035m1163,529l1124,529,1124,568,1163,568,1163,529m1163,412l1124,412,1124,490,1163,490,1163,412m1163,218l1124,218,1124,257,1163,257,1163,218m1202,801l1163,801,1163,840,1202,840,1202,801m1202,607l1163,607,1124,607,1124,685,1163,685,1163,723,1202,723,1202,607m1202,490l1163,490,1163,529,1202,529,1202,490m1202,374l1163,374,1163,335,1124,335,1124,374,1163,374,1163,412,1202,412,1202,374m1202,257l1163,257,1163,335,1202,335,1202,257m1202,140l1163,140,1124,140,1124,179,1163,179,1202,179,1202,140e" filled="true" fillcolor="#010202" stroked="false">
              <v:path arrowok="t"/>
              <v:fill type="solid"/>
            </v:shape>
            <v:shape style="position:absolute;left:1182;top:140;width:39;height:972" coordorigin="1182,140" coordsize="39,972" path="m1182,918l1182,1112m1221,140l1221,374e" filled="false" stroked="true" strokeweight="1.944pt" strokecolor="#010202">
              <v:path arrowok="t"/>
              <v:stroke dashstyle="solid"/>
            </v:shape>
            <v:shape style="position:absolute;left:1201;top:140;width:195;height:972" coordorigin="1202,140" coordsize="195,972" path="m1279,1073l1241,1073,1241,1112,1279,1112,1279,1073m1279,296l1241,296,1241,335,1279,335,1279,296m1318,879l1279,879,1279,918,1318,918,1318,879m1318,762l1279,762,1279,801,1279,840,1241,840,1241,801,1279,801,1279,762,1279,723,1241,723,1241,762,1202,762,1202,840,1241,840,1241,879,1279,879,1279,840,1318,840,1318,762m1318,412l1279,412,1279,374,1241,374,1241,490,1279,490,1279,451,1318,451,1318,412m1357,1035l1318,1035,1318,1112,1357,1112,1357,1035m1357,918l1318,918,1318,957,1279,957,1279,918,1241,918,1241,879,1202,879,1202,957,1241,957,1241,996,1202,996,1202,1035,1241,1035,1241,996,1279,996,1318,996,1357,996,1357,918m1357,646l1318,646,1279,646,1241,646,1241,685,1279,685,1318,685,1357,685,1357,646m1357,374l1318,374,1318,412,1357,412,1357,374m1357,296l1318,296,1318,335,1357,335,1357,296m1357,140l1318,140,1318,179,1357,179,1357,140m1396,490l1357,490,1318,490,1279,490,1279,529,1241,529,1241,568,1279,568,1318,568,1318,529,1357,529,1357,568,1396,568,1396,490m1396,218l1357,218,1318,218,1318,179,1279,179,1241,179,1241,218,1279,218,1279,296,1318,296,1318,257,1357,257,1396,257,1396,218e" filled="true" fillcolor="#010202" stroked="false">
              <v:path arrowok="t"/>
              <v:fill type="solid"/>
            </v:shape>
            <v:line style="position:absolute" from="1377,646" to="1377,996" stroked="true" strokeweight="1.944pt" strokecolor="#010202">
              <v:stroke dashstyle="solid"/>
            </v:line>
            <v:rect style="position:absolute;left:1357;top:1034;width:39;height:39" filled="true" fillcolor="#010202" stroked="false">
              <v:fill type="solid"/>
            </v:rect>
            <v:line style="position:absolute" from="1416,179" to="1416,335" stroked="true" strokeweight="1.944pt" strokecolor="#010202">
              <v:stroke dashstyle="solid"/>
            </v:line>
            <v:rect style="position:absolute;left:1396;top:373;width:39;height:39" filled="true" fillcolor="#010202" stroked="false">
              <v:fill type="solid"/>
            </v:rect>
            <v:line style="position:absolute" from="1416,529" to="1416,996" stroked="true" strokeweight="1.944pt" strokecolor="#010202">
              <v:stroke dashstyle="solid"/>
            </v:line>
            <v:shape style="position:absolute;left:1396;top:490;width:78;height:623" coordorigin="1396,490" coordsize="78,623" path="m1435,1073l1396,1073,1396,1112,1435,1112,1435,1073m1474,762l1435,762,1435,801,1474,801,1474,762m1474,685l1435,685,1435,723,1474,723,1474,685m1474,607l1435,607,1435,646,1474,646,1474,607m1474,490l1435,490,1435,529,1474,529,1474,490e" filled="true" fillcolor="#010202" stroked="false">
              <v:path arrowok="t"/>
              <v:fill type="solid"/>
            </v:shape>
            <v:shape style="position:absolute;left:1454;top:140;width:39;height:934" coordorigin="1454,140" coordsize="39,934" path="m1454,918l1454,1073m1493,140l1493,412e" filled="false" stroked="true" strokeweight="1.944pt" strokecolor="#010202">
              <v:path arrowok="t"/>
              <v:stroke dashstyle="solid"/>
            </v:shape>
            <v:shape style="position:absolute;left:1473;top:140;width:78;height:856" coordorigin="1474,140" coordsize="78,856" path="m1513,918l1474,918,1474,996,1513,996,1513,918m1513,840l1474,840,1474,879,1513,879,1513,840m1513,607l1474,607,1474,646,1513,646,1513,607m1513,451l1474,451,1474,490,1513,490,1513,451m1552,723l1513,723,1513,762,1474,762,1474,801,1513,801,1552,801,1552,723m1552,490l1513,490,1513,529,1474,529,1474,568,1513,568,1513,607,1552,607,1552,490m1552,374l1513,374,1513,412,1552,412,1552,374m1552,140l1513,140,1513,179,1552,179,1552,140e" filled="true" fillcolor="#010202" stroked="false">
              <v:path arrowok="t"/>
              <v:fill type="solid"/>
            </v:shape>
            <v:line style="position:absolute" from="1532,918" to="1532,1073" stroked="true" strokeweight="1.944pt" strokecolor="#010202">
              <v:stroke dashstyle="solid"/>
            </v:line>
            <v:shape style="position:absolute;left:1551;top:140;width:39;height:389" coordorigin="1552,140" coordsize="39,389" path="m1590,490l1552,490,1552,529,1590,529,1590,490m1590,374l1552,374,1552,412,1590,412,1590,374m1590,218l1552,218,1552,335,1590,335,1590,218m1590,140l1552,140,1552,179,1590,179,1590,140e" filled="true" fillcolor="#010202" stroked="false">
              <v:path arrowok="t"/>
              <v:fill type="solid"/>
            </v:shape>
            <v:line style="position:absolute" from="1571,646" to="1571,957" stroked="true" strokeweight="1.944pt" strokecolor="#010202">
              <v:stroke dashstyle="solid"/>
            </v:line>
            <v:shape style="position:absolute;left:1551;top:140;width:156;height:972" coordorigin="1552,140" coordsize="156,972" path="m1629,1073l1590,1073,1590,1112,1629,1112,1629,1073m1629,840l1590,840,1590,879,1629,879,1629,840m1668,218l1629,218,1590,218,1590,335,1629,335,1668,335,1668,218m1707,957l1668,957,1668,996,1629,996,1629,918,1590,918,1590,996,1552,996,1552,1073,1590,1073,1590,996,1629,996,1629,1073,1668,1073,1668,1073,1707,1073,1707,957m1707,646l1668,646,1668,685,1629,685,1590,685,1590,723,1629,723,1629,801,1668,801,1668,840,1707,840,1707,762,1668,762,1668,723,1707,723,1707,646m1707,490l1668,490,1629,490,1590,490,1590,607,1629,607,1668,607,1707,607,1707,568,1668,568,1629,568,1629,529,1668,529,1707,529,1707,490m1707,374l1668,374,1629,374,1590,374,1590,412,1629,412,1668,412,1707,412,1707,374m1707,140l1668,140,1629,140,1590,140,1590,179,1629,179,1668,179,1707,179,1707,140e" filled="true" fillcolor="#010202" stroked="false">
              <v:path arrowok="t"/>
              <v:fill type="solid"/>
            </v:shape>
            <v:line style="position:absolute" from="1727,140" to="1727,412" stroked="true" strokeweight="1.944pt" strokecolor="#010202">
              <v:stroke dashstyle="solid"/>
            </v:line>
            <v:shape style="position:absolute;left:1707;top:451;width:39;height:467" coordorigin="1707,451" coordsize="39,467" path="m1746,840l1707,840,1707,918,1746,918,1746,840m1746,685l1707,685,1707,762,1746,762,1746,685m1746,529l1707,529,1707,646,1746,646,1746,529m1746,451l1707,451,1707,490,1746,490,1746,451e" filled="true" fillcolor="#010202" stroked="false">
              <v:path arrowok="t"/>
              <v:fill type="solid"/>
            </v:shape>
            <v:line style="position:absolute" from="1727,957" to="1727,1112" stroked="true" strokeweight="1.944pt" strokecolor="#010202">
              <v:stroke dashstyle="solid"/>
            </v:line>
            <w10:wrap type="none"/>
          </v:group>
        </w:pict>
      </w:r>
      <w:r>
        <w:rPr>
          <w:b/>
          <w:color w:val="231F20"/>
          <w:sz w:val="24"/>
        </w:rPr>
        <w:t>International FAX: (847) 885-0996</w:t>
      </w:r>
    </w:p>
    <w:p>
      <w:pPr>
        <w:spacing w:line="203" w:lineRule="exact" w:before="41"/>
        <w:ind w:left="726" w:right="167" w:firstLine="0"/>
        <w:jc w:val="center"/>
        <w:rPr>
          <w:b/>
          <w:i/>
          <w:sz w:val="18"/>
        </w:rPr>
      </w:pPr>
      <w:r>
        <w:rPr/>
        <w:drawing>
          <wp:anchor distT="0" distB="0" distL="0" distR="0" allowOverlap="1" layoutInCell="1" locked="0" behindDoc="0" simplePos="0" relativeHeight="12208">
            <wp:simplePos x="0" y="0"/>
            <wp:positionH relativeFrom="page">
              <wp:posOffset>3766256</wp:posOffset>
            </wp:positionH>
            <wp:positionV relativeFrom="paragraph">
              <wp:posOffset>36473</wp:posOffset>
            </wp:positionV>
            <wp:extent cx="1020932" cy="466592"/>
            <wp:effectExtent l="0" t="0" r="0" b="0"/>
            <wp:wrapNone/>
            <wp:docPr id="455" name="image176.jpeg" descr=""/>
            <wp:cNvGraphicFramePr>
              <a:graphicFrameLocks noChangeAspect="1"/>
            </wp:cNvGraphicFramePr>
            <a:graphic>
              <a:graphicData uri="http://schemas.openxmlformats.org/drawingml/2006/picture">
                <pic:pic>
                  <pic:nvPicPr>
                    <pic:cNvPr id="456" name="image176.jpeg"/>
                    <pic:cNvPicPr/>
                  </pic:nvPicPr>
                  <pic:blipFill>
                    <a:blip r:embed="rId248" cstate="print"/>
                    <a:stretch>
                      <a:fillRect/>
                    </a:stretch>
                  </pic:blipFill>
                  <pic:spPr>
                    <a:xfrm>
                      <a:off x="0" y="0"/>
                      <a:ext cx="1020932" cy="466592"/>
                    </a:xfrm>
                    <a:prstGeom prst="rect">
                      <a:avLst/>
                    </a:prstGeom>
                  </pic:spPr>
                </pic:pic>
              </a:graphicData>
            </a:graphic>
          </wp:anchor>
        </w:drawing>
      </w:r>
      <w:r>
        <w:rPr>
          <w:b/>
          <w:color w:val="231F20"/>
          <w:sz w:val="18"/>
        </w:rPr>
        <w:t>Web Site: </w:t>
      </w:r>
      <w:hyperlink r:id="rId233">
        <w:r>
          <w:rPr>
            <w:b/>
            <w:i/>
            <w:color w:val="231F20"/>
            <w:sz w:val="18"/>
          </w:rPr>
          <w:t>www.kuriyama.com</w:t>
        </w:r>
      </w:hyperlink>
    </w:p>
    <w:p>
      <w:pPr>
        <w:spacing w:line="203" w:lineRule="exact" w:before="0"/>
        <w:ind w:left="726" w:right="167" w:firstLine="0"/>
        <w:jc w:val="center"/>
        <w:rPr>
          <w:b/>
          <w:i/>
          <w:sz w:val="18"/>
        </w:rPr>
      </w:pPr>
      <w:r>
        <w:rPr>
          <w:b/>
          <w:color w:val="231F20"/>
          <w:sz w:val="18"/>
        </w:rPr>
        <w:t>E-Mail: </w:t>
      </w:r>
      <w:hyperlink r:id="rId249">
        <w:r>
          <w:rPr>
            <w:b/>
            <w:i/>
            <w:color w:val="231F20"/>
            <w:sz w:val="18"/>
          </w:rPr>
          <w:t>sales@kuriyama.com</w:t>
        </w:r>
      </w:hyperlink>
    </w:p>
    <w:p>
      <w:pPr>
        <w:spacing w:line="242" w:lineRule="exact" w:before="0"/>
        <w:ind w:left="1120" w:right="0" w:firstLine="0"/>
        <w:jc w:val="left"/>
        <w:rPr>
          <w:b/>
          <w:i/>
          <w:sz w:val="22"/>
        </w:rPr>
      </w:pPr>
      <w:r>
        <w:rPr/>
        <w:br w:type="column"/>
      </w:r>
      <w:r>
        <w:rPr>
          <w:b/>
          <w:i/>
          <w:color w:val="FFFFFF"/>
          <w:w w:val="95"/>
          <w:sz w:val="22"/>
        </w:rPr>
        <w:t>kuriyama.com/50years</w:t>
      </w:r>
    </w:p>
    <w:p>
      <w:pPr>
        <w:spacing w:after="0" w:line="242" w:lineRule="exact"/>
        <w:jc w:val="left"/>
        <w:rPr>
          <w:sz w:val="22"/>
        </w:rPr>
        <w:sectPr>
          <w:type w:val="continuous"/>
          <w:pgSz w:w="12240" w:h="15840"/>
          <w:pgMar w:top="1500" w:bottom="280" w:left="0" w:right="0"/>
          <w:cols w:num="2" w:equalWidth="0">
            <w:col w:w="7539" w:space="48"/>
            <w:col w:w="4653"/>
          </w:cols>
        </w:sectPr>
      </w:pPr>
    </w:p>
    <w:p>
      <w:pPr>
        <w:pStyle w:val="BodyText"/>
        <w:spacing w:before="7"/>
        <w:rPr>
          <w:b/>
          <w:i/>
          <w:sz w:val="8"/>
        </w:rPr>
      </w:pPr>
    </w:p>
    <w:p>
      <w:pPr>
        <w:spacing w:line="240" w:lineRule="auto"/>
        <w:ind w:left="3096" w:right="0" w:firstLine="0"/>
        <w:rPr>
          <w:sz w:val="20"/>
        </w:rPr>
      </w:pPr>
      <w:r>
        <w:rPr>
          <w:sz w:val="20"/>
        </w:rPr>
        <w:drawing>
          <wp:inline distT="0" distB="0" distL="0" distR="0">
            <wp:extent cx="219075" cy="219075"/>
            <wp:effectExtent l="0" t="0" r="0" b="0"/>
            <wp:docPr id="457" name="image177.png" descr=""/>
            <wp:cNvGraphicFramePr>
              <a:graphicFrameLocks noChangeAspect="1"/>
            </wp:cNvGraphicFramePr>
            <a:graphic>
              <a:graphicData uri="http://schemas.openxmlformats.org/drawingml/2006/picture">
                <pic:pic>
                  <pic:nvPicPr>
                    <pic:cNvPr id="458" name="image177.png"/>
                    <pic:cNvPicPr/>
                  </pic:nvPicPr>
                  <pic:blipFill>
                    <a:blip r:embed="rId250" cstate="print"/>
                    <a:stretch>
                      <a:fillRect/>
                    </a:stretch>
                  </pic:blipFill>
                  <pic:spPr>
                    <a:xfrm>
                      <a:off x="0" y="0"/>
                      <a:ext cx="219075" cy="219075"/>
                    </a:xfrm>
                    <a:prstGeom prst="rect">
                      <a:avLst/>
                    </a:prstGeom>
                  </pic:spPr>
                </pic:pic>
              </a:graphicData>
            </a:graphic>
          </wp:inline>
        </w:drawing>
      </w:r>
      <w:r>
        <w:rPr>
          <w:sz w:val="20"/>
        </w:rPr>
      </w:r>
      <w:r>
        <w:rPr>
          <w:rFonts w:ascii="Times New Roman"/>
          <w:spacing w:val="147"/>
          <w:sz w:val="20"/>
        </w:rPr>
        <w:t> </w:t>
      </w:r>
      <w:r>
        <w:rPr>
          <w:spacing w:val="147"/>
          <w:sz w:val="20"/>
        </w:rPr>
        <w:drawing>
          <wp:inline distT="0" distB="0" distL="0" distR="0">
            <wp:extent cx="219087" cy="219075"/>
            <wp:effectExtent l="0" t="0" r="0" b="0"/>
            <wp:docPr id="459" name="image178.png" descr=""/>
            <wp:cNvGraphicFramePr>
              <a:graphicFrameLocks noChangeAspect="1"/>
            </wp:cNvGraphicFramePr>
            <a:graphic>
              <a:graphicData uri="http://schemas.openxmlformats.org/drawingml/2006/picture">
                <pic:pic>
                  <pic:nvPicPr>
                    <pic:cNvPr id="460" name="image178.png"/>
                    <pic:cNvPicPr/>
                  </pic:nvPicPr>
                  <pic:blipFill>
                    <a:blip r:embed="rId251" cstate="print"/>
                    <a:stretch>
                      <a:fillRect/>
                    </a:stretch>
                  </pic:blipFill>
                  <pic:spPr>
                    <a:xfrm>
                      <a:off x="0" y="0"/>
                      <a:ext cx="219087" cy="219075"/>
                    </a:xfrm>
                    <a:prstGeom prst="rect">
                      <a:avLst/>
                    </a:prstGeom>
                  </pic:spPr>
                </pic:pic>
              </a:graphicData>
            </a:graphic>
          </wp:inline>
        </w:drawing>
      </w:r>
      <w:r>
        <w:rPr>
          <w:spacing w:val="147"/>
          <w:sz w:val="20"/>
        </w:rPr>
      </w:r>
      <w:r>
        <w:rPr>
          <w:rFonts w:ascii="Times New Roman"/>
          <w:spacing w:val="147"/>
          <w:sz w:val="20"/>
        </w:rPr>
        <w:t> </w:t>
      </w:r>
      <w:r>
        <w:rPr>
          <w:spacing w:val="147"/>
          <w:sz w:val="20"/>
        </w:rPr>
        <w:drawing>
          <wp:inline distT="0" distB="0" distL="0" distR="0">
            <wp:extent cx="219075" cy="219075"/>
            <wp:effectExtent l="0" t="0" r="0" b="0"/>
            <wp:docPr id="461" name="image179.png" descr=""/>
            <wp:cNvGraphicFramePr>
              <a:graphicFrameLocks noChangeAspect="1"/>
            </wp:cNvGraphicFramePr>
            <a:graphic>
              <a:graphicData uri="http://schemas.openxmlformats.org/drawingml/2006/picture">
                <pic:pic>
                  <pic:nvPicPr>
                    <pic:cNvPr id="462" name="image179.png"/>
                    <pic:cNvPicPr/>
                  </pic:nvPicPr>
                  <pic:blipFill>
                    <a:blip r:embed="rId252" cstate="print"/>
                    <a:stretch>
                      <a:fillRect/>
                    </a:stretch>
                  </pic:blipFill>
                  <pic:spPr>
                    <a:xfrm>
                      <a:off x="0" y="0"/>
                      <a:ext cx="219075" cy="219075"/>
                    </a:xfrm>
                    <a:prstGeom prst="rect">
                      <a:avLst/>
                    </a:prstGeom>
                  </pic:spPr>
                </pic:pic>
              </a:graphicData>
            </a:graphic>
          </wp:inline>
        </w:drawing>
      </w:r>
      <w:r>
        <w:rPr>
          <w:spacing w:val="147"/>
          <w:sz w:val="20"/>
        </w:rPr>
      </w:r>
      <w:r>
        <w:rPr>
          <w:rFonts w:ascii="Times New Roman"/>
          <w:spacing w:val="147"/>
          <w:sz w:val="20"/>
        </w:rPr>
        <w:t> </w:t>
      </w:r>
      <w:r>
        <w:rPr>
          <w:spacing w:val="147"/>
          <w:sz w:val="20"/>
        </w:rPr>
        <w:drawing>
          <wp:inline distT="0" distB="0" distL="0" distR="0">
            <wp:extent cx="219075" cy="219075"/>
            <wp:effectExtent l="0" t="0" r="0" b="0"/>
            <wp:docPr id="463" name="image180.png" descr=""/>
            <wp:cNvGraphicFramePr>
              <a:graphicFrameLocks noChangeAspect="1"/>
            </wp:cNvGraphicFramePr>
            <a:graphic>
              <a:graphicData uri="http://schemas.openxmlformats.org/drawingml/2006/picture">
                <pic:pic>
                  <pic:nvPicPr>
                    <pic:cNvPr id="464" name="image180.png"/>
                    <pic:cNvPicPr/>
                  </pic:nvPicPr>
                  <pic:blipFill>
                    <a:blip r:embed="rId253" cstate="print"/>
                    <a:stretch>
                      <a:fillRect/>
                    </a:stretch>
                  </pic:blipFill>
                  <pic:spPr>
                    <a:xfrm>
                      <a:off x="0" y="0"/>
                      <a:ext cx="219075" cy="219075"/>
                    </a:xfrm>
                    <a:prstGeom prst="rect">
                      <a:avLst/>
                    </a:prstGeom>
                  </pic:spPr>
                </pic:pic>
              </a:graphicData>
            </a:graphic>
          </wp:inline>
        </w:drawing>
      </w:r>
      <w:r>
        <w:rPr>
          <w:spacing w:val="147"/>
          <w:sz w:val="20"/>
        </w:rPr>
      </w:r>
    </w:p>
    <w:p>
      <w:pPr>
        <w:pStyle w:val="BodyText"/>
        <w:spacing w:before="1"/>
        <w:rPr>
          <w:b/>
          <w:i/>
          <w:sz w:val="6"/>
        </w:rPr>
      </w:pPr>
    </w:p>
    <w:p>
      <w:pPr>
        <w:spacing w:after="0"/>
        <w:rPr>
          <w:sz w:val="6"/>
        </w:rPr>
        <w:sectPr>
          <w:type w:val="continuous"/>
          <w:pgSz w:w="12240" w:h="15840"/>
          <w:pgMar w:top="1500" w:bottom="280" w:left="0" w:right="0"/>
        </w:sectPr>
      </w:pPr>
    </w:p>
    <w:p>
      <w:pPr>
        <w:spacing w:before="40"/>
        <w:ind w:left="728" w:right="167" w:firstLine="0"/>
        <w:jc w:val="center"/>
        <w:rPr>
          <w:sz w:val="16"/>
        </w:rPr>
      </w:pPr>
      <w:r>
        <w:rPr/>
        <w:pict>
          <v:group style="position:absolute;margin-left:387pt;margin-top:0pt;width:225pt;height:792pt;mso-position-horizontal-relative:page;mso-position-vertical-relative:page;z-index:-1397392" coordorigin="7740,0" coordsize="4500,15840">
            <v:rect style="position:absolute;left:7740;top:0;width:4500;height:15840" filled="true" fillcolor="#0054a4" stroked="false">
              <v:fill type="solid"/>
            </v:rect>
            <v:shape style="position:absolute;left:9291;top:13815;width:1822;height:723" type="#_x0000_t75" stroked="false">
              <v:imagedata r:id="rId254" o:title=""/>
            </v:shape>
            <v:rect style="position:absolute;left:8020;top:13809;width:982;height:739" filled="true" fillcolor="#ffffff" stroked="false">
              <v:fill type="solid"/>
            </v:rect>
            <v:shape style="position:absolute;left:8096;top:14227;width:805;height:137" coordorigin="8096,14228" coordsize="805,137" path="m8154,14228l8096,14228,8096,14364,8154,14364,8154,14302,8251,14302,8251,14289,8193,14289,8154,14228xm8251,14302l8154,14302,8190,14364,8318,14364,8321,14346,8251,14346,8251,14302xm8414,14340l8347,14340,8350,14364,8483,14364,8483,14340,8414,14340,8414,14340xm8573,14307l8504,14307,8504,14364,8639,14364,8643,14344,8573,14344,8573,14307xm8736,14340l8668,14340,8672,14364,8844,14364,8856,14364,8873,14362,8880,14360,8891,14356,8740,14356,8736,14340xm8792,14228l8740,14228,8740,14356,8891,14356,8895,14353,8897,14348,8899,14344,8900,14341,8809,14341,8809,14251,8899,14251,8897,14245,8893,14241,8881,14234,8872,14232,8860,14230,8849,14229,8834,14228,8815,14228,8792,14228xm8381,14228l8281,14228,8251,14346,8321,14346,8322,14340,8414,14340,8407,14316,8321,14316,8323,14305,8326,14292,8329,14276,8334,14258,8390,14258,8381,14228xm8703,14228l8603,14228,8573,14344,8643,14344,8644,14340,8736,14340,8729,14316,8643,14316,8645,14305,8647,14292,8651,14276,8656,14258,8712,14258,8703,14228xm8899,14251l8817,14251,8822,14251,8828,14253,8829,14254,8831,14258,8831,14262,8831,14330,8830,14336,8826,14340,8819,14341,8900,14341,8901,14336,8900,14262,8900,14254,8899,14251xm8483,14228l8414,14228,8414,14340,8483,14340,8483,14307,8573,14307,8573,14277,8483,14277,8483,14228xm8390,14258l8334,14258,8337,14275,8339,14290,8342,14303,8345,14316,8407,14316,8390,14258xm8712,14258l8656,14258,8659,14275,8661,14290,8664,14303,8666,14316,8729,14316,8712,14258xm8251,14228l8193,14228,8193,14289,8251,14289,8251,14228xm8573,14228l8504,14228,8504,14277,8573,14277,8573,14228xe" filled="true" fillcolor="#231f20" stroked="false">
              <v:path arrowok="t"/>
              <v:fill type="solid"/>
            </v:shape>
            <v:shape style="position:absolute;left:8096;top:13874;width:807;height:328" coordorigin="8096,13875" coordsize="807,328" path="m8711,13880l8586,13880,8217,13880,8164,13894,8129,13919,8108,13957,8097,14011,8097,14054,8096,14119,8097,14177,8099,14203,8100,14203,8101,14203,8104,14170,8132,14104,8176,14055,8233,14021,8300,13999,8387,13992,8473,13987,8558,13976,8640,13945,8656,13934,8681,13914,8704,13893,8711,13880m8903,13875l8903,13875,8897,13892,8891,13910,8885,13927,8878,13945,8835,14006,8782,14055,8720,14093,8652,14121,8580,14139,8508,14149,8494,14149,8481,14149,8418,14149,8383,14151,8349,14155,8317,14164,8309,14170,8300,14180,8292,14191,8292,14199,8304,14198,8738,14198,8789,14192,8835,14175,8862,14149,8870,14142,8895,14090,8898,14078,8900,14066,8902,14053,8903,14041,8903,13875e" filled="true" fillcolor="#034694" stroked="false">
              <v:path arrowok="t"/>
              <v:fill type="solid"/>
            </v:shape>
            <v:line style="position:absolute" from="8096,14397" to="8900,14397" stroked="true" strokeweight=".15pt" strokecolor="#231f20">
              <v:stroke dashstyle="solid"/>
            </v:line>
            <v:shape style="position:absolute;left:8923;top:11041;width:1575;height:1575" type="#_x0000_t75" stroked="false">
              <v:imagedata r:id="rId255" o:title=""/>
            </v:shape>
            <w10:wrap type="none"/>
          </v:group>
        </w:pict>
      </w:r>
      <w:r>
        <w:rPr/>
        <w:pict>
          <v:shape style="position:absolute;margin-left:401.040009pt;margin-top:-46.016094pt;width:49.1pt;height:36.950pt;mso-position-horizontal-relative:page;mso-position-vertical-relative:paragraph;z-index:12256" type="#_x0000_t202" filled="false" stroked="false">
            <v:textbox inset="0,0,0,0">
              <w:txbxContent>
                <w:p>
                  <w:pPr>
                    <w:pStyle w:val="BodyText"/>
                    <w:rPr>
                      <w:sz w:val="4"/>
                    </w:rPr>
                  </w:pPr>
                </w:p>
                <w:p>
                  <w:pPr>
                    <w:pStyle w:val="BodyText"/>
                    <w:rPr>
                      <w:sz w:val="4"/>
                    </w:rPr>
                  </w:pPr>
                </w:p>
                <w:p>
                  <w:pPr>
                    <w:pStyle w:val="BodyText"/>
                    <w:rPr>
                      <w:sz w:val="4"/>
                    </w:rPr>
                  </w:pPr>
                </w:p>
                <w:p>
                  <w:pPr>
                    <w:pStyle w:val="BodyText"/>
                    <w:rPr>
                      <w:sz w:val="4"/>
                    </w:rPr>
                  </w:pPr>
                </w:p>
                <w:p>
                  <w:pPr>
                    <w:pStyle w:val="BodyText"/>
                    <w:rPr>
                      <w:sz w:val="4"/>
                    </w:rPr>
                  </w:pPr>
                </w:p>
                <w:p>
                  <w:pPr>
                    <w:pStyle w:val="BodyText"/>
                    <w:rPr>
                      <w:sz w:val="4"/>
                    </w:rPr>
                  </w:pPr>
                </w:p>
                <w:p>
                  <w:pPr>
                    <w:pStyle w:val="BodyText"/>
                    <w:rPr>
                      <w:sz w:val="4"/>
                    </w:rPr>
                  </w:pPr>
                </w:p>
                <w:p>
                  <w:pPr>
                    <w:pStyle w:val="BodyText"/>
                    <w:rPr>
                      <w:sz w:val="4"/>
                    </w:rPr>
                  </w:pPr>
                </w:p>
                <w:p>
                  <w:pPr>
                    <w:pStyle w:val="BodyText"/>
                    <w:rPr>
                      <w:sz w:val="4"/>
                    </w:rPr>
                  </w:pPr>
                </w:p>
                <w:p>
                  <w:pPr>
                    <w:pStyle w:val="BodyText"/>
                    <w:rPr>
                      <w:sz w:val="4"/>
                    </w:rPr>
                  </w:pPr>
                </w:p>
                <w:p>
                  <w:pPr>
                    <w:pStyle w:val="BodyText"/>
                    <w:rPr>
                      <w:sz w:val="4"/>
                    </w:rPr>
                  </w:pPr>
                </w:p>
                <w:p>
                  <w:pPr>
                    <w:pStyle w:val="BodyText"/>
                    <w:rPr>
                      <w:sz w:val="4"/>
                    </w:rPr>
                  </w:pPr>
                </w:p>
                <w:p>
                  <w:pPr>
                    <w:pStyle w:val="BodyText"/>
                    <w:spacing w:before="3"/>
                    <w:rPr>
                      <w:sz w:val="5"/>
                    </w:rPr>
                  </w:pPr>
                </w:p>
                <w:p>
                  <w:pPr>
                    <w:spacing w:line="223" w:lineRule="auto" w:before="0"/>
                    <w:ind w:left="129" w:right="93" w:hanging="55"/>
                    <w:jc w:val="left"/>
                    <w:rPr>
                      <w:sz w:val="5"/>
                    </w:rPr>
                  </w:pPr>
                  <w:r>
                    <w:rPr>
                      <w:color w:val="231F20"/>
                      <w:w w:val="95"/>
                      <w:sz w:val="5"/>
                    </w:rPr>
                    <w:t>THE ASSOCIATION FOR HOSEAND </w:t>
                  </w:r>
                  <w:r>
                    <w:rPr>
                      <w:color w:val="231F20"/>
                      <w:sz w:val="5"/>
                    </w:rPr>
                    <w:t>ACCESSORIES DISTRIBUTION</w:t>
                  </w:r>
                </w:p>
              </w:txbxContent>
            </v:textbox>
            <w10:wrap type="none"/>
          </v:shape>
        </w:pict>
      </w:r>
      <w:r>
        <w:rPr>
          <w:color w:val="231F20"/>
          <w:w w:val="95"/>
          <w:sz w:val="16"/>
        </w:rPr>
        <w:t>The trademarks contained in this publication are trademarks of Kuriyama of America, Inc.</w:t>
      </w:r>
    </w:p>
    <w:p>
      <w:pPr>
        <w:spacing w:before="16"/>
        <w:ind w:left="728" w:right="167" w:firstLine="0"/>
        <w:jc w:val="center"/>
        <w:rPr>
          <w:sz w:val="16"/>
        </w:rPr>
      </w:pPr>
      <w:r>
        <w:rPr>
          <w:color w:val="231F20"/>
          <w:w w:val="90"/>
          <w:sz w:val="16"/>
        </w:rPr>
        <w:t>The “Alfagomma” trademark contained in this publication is a registered trademark of Alfagomma S.p.A.</w:t>
      </w:r>
    </w:p>
    <w:p>
      <w:pPr>
        <w:pStyle w:val="BodyText"/>
        <w:spacing w:before="4"/>
        <w:rPr>
          <w:sz w:val="15"/>
        </w:rPr>
      </w:pPr>
    </w:p>
    <w:p>
      <w:pPr>
        <w:tabs>
          <w:tab w:pos="6049" w:val="left" w:leader="none"/>
          <w:tab w:pos="6547" w:val="left" w:leader="none"/>
        </w:tabs>
        <w:spacing w:before="0"/>
        <w:ind w:left="720" w:right="0" w:firstLine="0"/>
        <w:jc w:val="left"/>
        <w:rPr>
          <w:sz w:val="16"/>
        </w:rPr>
      </w:pPr>
      <w:r>
        <w:rPr>
          <w:color w:val="231F20"/>
          <w:w w:val="105"/>
          <w:sz w:val="16"/>
        </w:rPr>
        <w:t>©2018</w:t>
      </w:r>
      <w:r>
        <w:rPr>
          <w:color w:val="231F20"/>
          <w:spacing w:val="-8"/>
          <w:w w:val="105"/>
          <w:sz w:val="16"/>
        </w:rPr>
        <w:t> </w:t>
      </w:r>
      <w:r>
        <w:rPr>
          <w:color w:val="231F20"/>
          <w:w w:val="105"/>
          <w:sz w:val="16"/>
        </w:rPr>
        <w:t>Kuriyama</w:t>
      </w:r>
      <w:r>
        <w:rPr>
          <w:color w:val="231F20"/>
          <w:spacing w:val="-7"/>
          <w:w w:val="105"/>
          <w:sz w:val="16"/>
        </w:rPr>
        <w:t> </w:t>
      </w:r>
      <w:r>
        <w:rPr>
          <w:color w:val="231F20"/>
          <w:w w:val="105"/>
          <w:sz w:val="16"/>
        </w:rPr>
        <w:t>of</w:t>
      </w:r>
      <w:r>
        <w:rPr>
          <w:color w:val="231F20"/>
          <w:spacing w:val="-7"/>
          <w:w w:val="105"/>
          <w:sz w:val="16"/>
        </w:rPr>
        <w:t> </w:t>
      </w:r>
      <w:r>
        <w:rPr>
          <w:color w:val="231F20"/>
          <w:w w:val="105"/>
          <w:sz w:val="16"/>
        </w:rPr>
        <w:t>America,</w:t>
      </w:r>
      <w:r>
        <w:rPr>
          <w:color w:val="231F20"/>
          <w:spacing w:val="-7"/>
          <w:w w:val="105"/>
          <w:sz w:val="16"/>
        </w:rPr>
        <w:t> </w:t>
      </w:r>
      <w:r>
        <w:rPr>
          <w:color w:val="231F20"/>
          <w:w w:val="105"/>
          <w:sz w:val="16"/>
        </w:rPr>
        <w:t>Inc.</w:t>
      </w:r>
      <w:r>
        <w:rPr>
          <w:color w:val="231F20"/>
          <w:spacing w:val="-7"/>
          <w:w w:val="105"/>
          <w:sz w:val="16"/>
        </w:rPr>
        <w:t> </w:t>
      </w:r>
      <w:r>
        <w:rPr>
          <w:color w:val="231F20"/>
          <w:w w:val="105"/>
          <w:sz w:val="16"/>
        </w:rPr>
        <w:t>All</w:t>
      </w:r>
      <w:r>
        <w:rPr>
          <w:color w:val="231F20"/>
          <w:spacing w:val="-7"/>
          <w:w w:val="105"/>
          <w:sz w:val="16"/>
        </w:rPr>
        <w:t> </w:t>
      </w:r>
      <w:r>
        <w:rPr>
          <w:color w:val="231F20"/>
          <w:w w:val="105"/>
          <w:sz w:val="16"/>
        </w:rPr>
        <w:t>rights</w:t>
      </w:r>
      <w:r>
        <w:rPr>
          <w:color w:val="231F20"/>
          <w:spacing w:val="-7"/>
          <w:w w:val="105"/>
          <w:sz w:val="16"/>
        </w:rPr>
        <w:t> </w:t>
      </w:r>
      <w:r>
        <w:rPr>
          <w:color w:val="231F20"/>
          <w:w w:val="105"/>
          <w:sz w:val="16"/>
        </w:rPr>
        <w:t>reserved.</w:t>
        <w:tab/>
        <w:t>4M</w:t>
        <w:tab/>
        <w:t>06/18</w:t>
      </w:r>
    </w:p>
    <w:p>
      <w:pPr>
        <w:pStyle w:val="BodyText"/>
        <w:rPr>
          <w:sz w:val="18"/>
        </w:rPr>
      </w:pPr>
      <w:r>
        <w:rPr/>
        <w:br w:type="column"/>
      </w:r>
      <w:r>
        <w:rPr>
          <w:sz w:val="18"/>
        </w:rPr>
      </w:r>
    </w:p>
    <w:p>
      <w:pPr>
        <w:pStyle w:val="BodyText"/>
        <w:rPr>
          <w:sz w:val="18"/>
        </w:rPr>
      </w:pPr>
    </w:p>
    <w:p>
      <w:pPr>
        <w:pStyle w:val="BodyText"/>
        <w:spacing w:before="2"/>
        <w:rPr>
          <w:sz w:val="16"/>
        </w:rPr>
      </w:pPr>
    </w:p>
    <w:p>
      <w:pPr>
        <w:spacing w:before="0"/>
        <w:ind w:left="521" w:right="0" w:firstLine="0"/>
        <w:jc w:val="left"/>
        <w:rPr>
          <w:sz w:val="16"/>
        </w:rPr>
      </w:pPr>
      <w:r>
        <w:rPr>
          <w:color w:val="FFFFFF"/>
          <w:sz w:val="16"/>
        </w:rPr>
        <w:t>Printed in U. S. A.</w:t>
      </w:r>
    </w:p>
    <w:p>
      <w:pPr>
        <w:pStyle w:val="BodyText"/>
        <w:rPr>
          <w:sz w:val="18"/>
        </w:rPr>
      </w:pPr>
      <w:r>
        <w:rPr/>
        <w:br w:type="column"/>
      </w:r>
      <w:r>
        <w:rPr>
          <w:sz w:val="18"/>
        </w:rPr>
      </w:r>
    </w:p>
    <w:p>
      <w:pPr>
        <w:pStyle w:val="BodyText"/>
        <w:rPr>
          <w:sz w:val="18"/>
        </w:rPr>
      </w:pPr>
    </w:p>
    <w:p>
      <w:pPr>
        <w:pStyle w:val="BodyText"/>
        <w:spacing w:before="2"/>
        <w:rPr>
          <w:sz w:val="16"/>
        </w:rPr>
      </w:pPr>
    </w:p>
    <w:p>
      <w:pPr>
        <w:spacing w:before="0"/>
        <w:ind w:left="720" w:right="0" w:firstLine="0"/>
        <w:jc w:val="left"/>
        <w:rPr>
          <w:sz w:val="16"/>
        </w:rPr>
      </w:pPr>
      <w:r>
        <w:rPr>
          <w:color w:val="FFFFFF"/>
          <w:sz w:val="16"/>
        </w:rPr>
        <w:t>KARHCA0618</w:t>
      </w:r>
    </w:p>
    <w:sectPr>
      <w:type w:val="continuous"/>
      <w:pgSz w:w="12240" w:h="15840"/>
      <w:pgMar w:top="1500" w:bottom="280" w:left="0" w:right="0"/>
      <w:cols w:num="3" w:equalWidth="0">
        <w:col w:w="7539" w:space="40"/>
        <w:col w:w="1863" w:space="137"/>
        <w:col w:w="2661"/>
      </w:cols>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Symbol">
    <w:altName w:val="Symbol"/>
    <w:charset w:val="2"/>
    <w:family w:val="roman"/>
    <w:pitch w:val="variable"/>
  </w:font>
  <w:font w:name="Tahoma">
    <w:altName w:val="Tahoma"/>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26927">
          <wp:simplePos x="0" y="0"/>
          <wp:positionH relativeFrom="page">
            <wp:posOffset>2743763</wp:posOffset>
          </wp:positionH>
          <wp:positionV relativeFrom="page">
            <wp:posOffset>9677570</wp:posOffset>
          </wp:positionV>
          <wp:extent cx="224561" cy="192944"/>
          <wp:effectExtent l="0" t="0" r="0" b="0"/>
          <wp:wrapNone/>
          <wp:docPr id="1" name="image16.png" descr=""/>
          <wp:cNvGraphicFramePr>
            <a:graphicFrameLocks noChangeAspect="1"/>
          </wp:cNvGraphicFramePr>
          <a:graphic>
            <a:graphicData uri="http://schemas.openxmlformats.org/drawingml/2006/picture">
              <pic:pic>
                <pic:nvPicPr>
                  <pic:cNvPr id="2"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26951">
          <wp:simplePos x="0" y="0"/>
          <wp:positionH relativeFrom="page">
            <wp:posOffset>3050964</wp:posOffset>
          </wp:positionH>
          <wp:positionV relativeFrom="page">
            <wp:posOffset>9718840</wp:posOffset>
          </wp:positionV>
          <wp:extent cx="1461815" cy="137692"/>
          <wp:effectExtent l="0" t="0" r="0" b="0"/>
          <wp:wrapNone/>
          <wp:docPr id="3" name="image17.png" descr=""/>
          <wp:cNvGraphicFramePr>
            <a:graphicFrameLocks noChangeAspect="1"/>
          </wp:cNvGraphicFramePr>
          <a:graphic>
            <a:graphicData uri="http://schemas.openxmlformats.org/drawingml/2006/picture">
              <pic:pic>
                <pic:nvPicPr>
                  <pic:cNvPr id="4"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26975">
          <wp:simplePos x="0" y="0"/>
          <wp:positionH relativeFrom="page">
            <wp:posOffset>4571415</wp:posOffset>
          </wp:positionH>
          <wp:positionV relativeFrom="page">
            <wp:posOffset>9718840</wp:posOffset>
          </wp:positionV>
          <wp:extent cx="229184" cy="109219"/>
          <wp:effectExtent l="0" t="0" r="0" b="0"/>
          <wp:wrapNone/>
          <wp:docPr id="5" name="image18.png" descr=""/>
          <wp:cNvGraphicFramePr>
            <a:graphicFrameLocks noChangeAspect="1"/>
          </wp:cNvGraphicFramePr>
          <a:graphic>
            <a:graphicData uri="http://schemas.openxmlformats.org/drawingml/2006/picture">
              <pic:pic>
                <pic:nvPicPr>
                  <pic:cNvPr id="6"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229.904205pt;margin-top:759.743103pt;width:6.9pt;height:7.85pt;mso-position-horizontal-relative:page;mso-position-vertical-relative:page;z-index:-1408456" type="#_x0000_t202" filled="false" stroked="false">
          <v:textbox inset="0,0,0,0">
            <w:txbxContent>
              <w:p>
                <w:pPr>
                  <w:spacing w:before="31"/>
                  <w:ind w:left="20" w:right="0" w:firstLine="0"/>
                  <w:jc w:val="left"/>
                  <w:rPr>
                    <w:b/>
                    <w:sz w:val="9"/>
                  </w:rPr>
                </w:pPr>
                <w:r>
                  <w:rPr>
                    <w:b/>
                    <w:color w:val="231F20"/>
                    <w:w w:val="108"/>
                    <w:sz w:val="9"/>
                  </w:rPr>
                  <w:t>™</w:t>
                </w:r>
              </w:p>
            </w:txbxContent>
          </v:textbox>
          <w10:wrap type="none"/>
        </v:shape>
      </w:pict>
    </w:r>
    <w:r>
      <w:rPr/>
      <w:pict>
        <v:shape style="position:absolute;margin-left:43pt;margin-top:765.383972pt;width:8.450pt;height:11.35pt;mso-position-horizontal-relative:page;mso-position-vertical-relative:page;z-index:-1408432" type="#_x0000_t202" filled="false" stroked="false">
          <v:textbox inset="0,0,0,0">
            <w:txbxContent>
              <w:p>
                <w:pPr>
                  <w:spacing w:before="22"/>
                  <w:ind w:left="40" w:right="0" w:firstLine="0"/>
                  <w:jc w:val="left"/>
                  <w:rPr>
                    <w:sz w:val="16"/>
                  </w:rPr>
                </w:pPr>
                <w:r>
                  <w:rPr/>
                  <w:fldChar w:fldCharType="begin"/>
                </w:r>
                <w:r>
                  <w:rPr>
                    <w:color w:val="231F20"/>
                    <w:w w:val="99"/>
                    <w:sz w:val="16"/>
                  </w:rPr>
                  <w:instrText> PAGE </w:instrText>
                </w:r>
                <w:r>
                  <w:rPr/>
                  <w:fldChar w:fldCharType="separate"/>
                </w:r>
                <w:r>
                  <w:rPr/>
                  <w:t>2</w:t>
                </w:r>
                <w:r>
                  <w:rPr/>
                  <w:fldChar w:fldCharType="end"/>
                </w:r>
              </w:p>
            </w:txbxContent>
          </v:textbox>
          <w10:wrap type="none"/>
        </v:shape>
      </w:pict>
    </w:r>
    <w:r>
      <w:rPr/>
      <w:pict>
        <v:shape style="position:absolute;margin-left:497.167999pt;margin-top:765.383972pt;width:52.35pt;height:11.35pt;mso-position-horizontal-relative:page;mso-position-vertical-relative:page;z-index:-1408408" type="#_x0000_t202" filled="false" stroked="false">
          <v:textbox inset="0,0,0,0">
            <w:txbxContent>
              <w:p>
                <w:pPr>
                  <w:spacing w:before="22"/>
                  <w:ind w:left="20" w:right="0" w:firstLine="0"/>
                  <w:jc w:val="left"/>
                  <w:rPr>
                    <w:sz w:val="16"/>
                  </w:rPr>
                </w:pPr>
                <w:r>
                  <w:rPr>
                    <w:color w:val="231F20"/>
                    <w:w w:val="95"/>
                    <w:sz w:val="16"/>
                  </w:rPr>
                  <w:t>KARHCA0217</w:t>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28319">
          <wp:simplePos x="0" y="0"/>
          <wp:positionH relativeFrom="page">
            <wp:posOffset>2743763</wp:posOffset>
          </wp:positionH>
          <wp:positionV relativeFrom="page">
            <wp:posOffset>9677570</wp:posOffset>
          </wp:positionV>
          <wp:extent cx="224561" cy="192944"/>
          <wp:effectExtent l="0" t="0" r="0" b="0"/>
          <wp:wrapNone/>
          <wp:docPr id="57" name="image16.png" descr=""/>
          <wp:cNvGraphicFramePr>
            <a:graphicFrameLocks noChangeAspect="1"/>
          </wp:cNvGraphicFramePr>
          <a:graphic>
            <a:graphicData uri="http://schemas.openxmlformats.org/drawingml/2006/picture">
              <pic:pic>
                <pic:nvPicPr>
                  <pic:cNvPr id="58"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28343">
          <wp:simplePos x="0" y="0"/>
          <wp:positionH relativeFrom="page">
            <wp:posOffset>3050964</wp:posOffset>
          </wp:positionH>
          <wp:positionV relativeFrom="page">
            <wp:posOffset>9718840</wp:posOffset>
          </wp:positionV>
          <wp:extent cx="1461815" cy="137692"/>
          <wp:effectExtent l="0" t="0" r="0" b="0"/>
          <wp:wrapNone/>
          <wp:docPr id="59" name="image17.png" descr=""/>
          <wp:cNvGraphicFramePr>
            <a:graphicFrameLocks noChangeAspect="1"/>
          </wp:cNvGraphicFramePr>
          <a:graphic>
            <a:graphicData uri="http://schemas.openxmlformats.org/drawingml/2006/picture">
              <pic:pic>
                <pic:nvPicPr>
                  <pic:cNvPr id="60"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28367">
          <wp:simplePos x="0" y="0"/>
          <wp:positionH relativeFrom="page">
            <wp:posOffset>4571415</wp:posOffset>
          </wp:positionH>
          <wp:positionV relativeFrom="page">
            <wp:posOffset>9718840</wp:posOffset>
          </wp:positionV>
          <wp:extent cx="229184" cy="109219"/>
          <wp:effectExtent l="0" t="0" r="0" b="0"/>
          <wp:wrapNone/>
          <wp:docPr id="61" name="image18.png" descr=""/>
          <wp:cNvGraphicFramePr>
            <a:graphicFrameLocks noChangeAspect="1"/>
          </wp:cNvGraphicFramePr>
          <a:graphic>
            <a:graphicData uri="http://schemas.openxmlformats.org/drawingml/2006/picture">
              <pic:pic>
                <pic:nvPicPr>
                  <pic:cNvPr id="62"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44pt;margin-top:711.946533pt;width:15.1pt;height:18pt;mso-position-horizontal-relative:page;mso-position-vertical-relative:page;z-index:-1407064" type="#_x0000_t202" filled="false" stroked="false">
          <v:textbox inset="0,0,0,0">
            <w:txbxContent>
              <w:p>
                <w:pPr>
                  <w:spacing w:line="351" w:lineRule="exact" w:before="0"/>
                  <w:ind w:left="20" w:right="0" w:firstLine="0"/>
                  <w:jc w:val="left"/>
                  <w:rPr>
                    <w:sz w:val="32"/>
                  </w:rPr>
                </w:pPr>
                <w:r>
                  <w:rPr>
                    <w:color w:val="231F20"/>
                    <w:w w:val="112"/>
                    <w:sz w:val="32"/>
                  </w:rPr>
                  <w:t>H</w:t>
                </w:r>
              </w:p>
            </w:txbxContent>
          </v:textbox>
          <w10:wrap type="none"/>
        </v:shape>
      </w:pict>
    </w:r>
    <w:r>
      <w:rPr/>
      <w:pict>
        <v:shape style="position:absolute;margin-left:66.495697pt;margin-top:714.703918pt;width:478.8pt;height:23.3pt;mso-position-horizontal-relative:page;mso-position-vertical-relative:page;z-index:-1407040" type="#_x0000_t202" filled="false" stroked="false">
          <v:textbox inset="0,0,0,0">
            <w:txbxContent>
              <w:p>
                <w:pPr>
                  <w:spacing w:line="254" w:lineRule="auto" w:before="19"/>
                  <w:ind w:left="20" w:right="0" w:firstLine="0"/>
                  <w:jc w:val="left"/>
                  <w:rPr>
                    <w:sz w:val="18"/>
                  </w:rPr>
                </w:pPr>
                <w:r>
                  <w:rPr>
                    <w:color w:val="231F20"/>
                    <w:w w:val="85"/>
                    <w:sz w:val="18"/>
                  </w:rPr>
                  <w:t>Kuriyama</w:t>
                </w:r>
                <w:r>
                  <w:rPr>
                    <w:color w:val="231F20"/>
                    <w:spacing w:val="-5"/>
                    <w:w w:val="85"/>
                    <w:sz w:val="18"/>
                  </w:rPr>
                  <w:t> </w:t>
                </w:r>
                <w:r>
                  <w:rPr>
                    <w:color w:val="231F20"/>
                    <w:w w:val="85"/>
                    <w:sz w:val="18"/>
                  </w:rPr>
                  <w:t>offers</w:t>
                </w:r>
                <w:r>
                  <w:rPr>
                    <w:color w:val="231F20"/>
                    <w:spacing w:val="-5"/>
                    <w:w w:val="85"/>
                    <w:sz w:val="18"/>
                  </w:rPr>
                  <w:t> </w:t>
                </w:r>
                <w:r>
                  <w:rPr>
                    <w:color w:val="231F20"/>
                    <w:w w:val="85"/>
                    <w:sz w:val="18"/>
                  </w:rPr>
                  <w:t>a</w:t>
                </w:r>
                <w:r>
                  <w:rPr>
                    <w:color w:val="231F20"/>
                    <w:spacing w:val="-5"/>
                    <w:w w:val="85"/>
                    <w:sz w:val="18"/>
                  </w:rPr>
                  <w:t> </w:t>
                </w:r>
                <w:r>
                  <w:rPr>
                    <w:color w:val="231F20"/>
                    <w:w w:val="85"/>
                    <w:sz w:val="18"/>
                  </w:rPr>
                  <w:t>full</w:t>
                </w:r>
                <w:r>
                  <w:rPr>
                    <w:color w:val="231F20"/>
                    <w:spacing w:val="-4"/>
                    <w:w w:val="85"/>
                    <w:sz w:val="18"/>
                  </w:rPr>
                  <w:t> </w:t>
                </w:r>
                <w:r>
                  <w:rPr>
                    <w:color w:val="231F20"/>
                    <w:w w:val="85"/>
                    <w:sz w:val="18"/>
                  </w:rPr>
                  <w:t>line</w:t>
                </w:r>
                <w:r>
                  <w:rPr>
                    <w:color w:val="231F20"/>
                    <w:spacing w:val="-5"/>
                    <w:w w:val="85"/>
                    <w:sz w:val="18"/>
                  </w:rPr>
                  <w:t> </w:t>
                </w:r>
                <w:r>
                  <w:rPr>
                    <w:color w:val="231F20"/>
                    <w:w w:val="85"/>
                    <w:sz w:val="18"/>
                  </w:rPr>
                  <w:t>of</w:t>
                </w:r>
                <w:r>
                  <w:rPr>
                    <w:color w:val="231F20"/>
                    <w:spacing w:val="-5"/>
                    <w:w w:val="85"/>
                    <w:sz w:val="18"/>
                  </w:rPr>
                  <w:t> </w:t>
                </w:r>
                <w:r>
                  <w:rPr>
                    <w:color w:val="231F20"/>
                    <w:w w:val="85"/>
                    <w:sz w:val="18"/>
                  </w:rPr>
                  <w:t>Quick-Acting</w:t>
                </w:r>
                <w:r>
                  <w:rPr>
                    <w:color w:val="231F20"/>
                    <w:spacing w:val="-4"/>
                    <w:w w:val="85"/>
                    <w:sz w:val="18"/>
                  </w:rPr>
                  <w:t> </w:t>
                </w:r>
                <w:r>
                  <w:rPr>
                    <w:color w:val="231F20"/>
                    <w:w w:val="85"/>
                    <w:sz w:val="18"/>
                  </w:rPr>
                  <w:t>couplings,</w:t>
                </w:r>
                <w:r>
                  <w:rPr>
                    <w:color w:val="231F20"/>
                    <w:spacing w:val="-5"/>
                    <w:w w:val="85"/>
                    <w:sz w:val="18"/>
                  </w:rPr>
                  <w:t> </w:t>
                </w:r>
                <w:r>
                  <w:rPr>
                    <w:color w:val="231F20"/>
                    <w:w w:val="85"/>
                    <w:sz w:val="18"/>
                  </w:rPr>
                  <w:t>pin</w:t>
                </w:r>
                <w:r>
                  <w:rPr>
                    <w:color w:val="231F20"/>
                    <w:spacing w:val="-5"/>
                    <w:w w:val="85"/>
                    <w:sz w:val="18"/>
                  </w:rPr>
                  <w:t> </w:t>
                </w:r>
                <w:r>
                  <w:rPr>
                    <w:color w:val="231F20"/>
                    <w:w w:val="85"/>
                    <w:sz w:val="18"/>
                  </w:rPr>
                  <w:t>lug</w:t>
                </w:r>
                <w:r>
                  <w:rPr>
                    <w:color w:val="231F20"/>
                    <w:spacing w:val="-5"/>
                    <w:w w:val="85"/>
                    <w:sz w:val="18"/>
                  </w:rPr>
                  <w:t> </w:t>
                </w:r>
                <w:r>
                  <w:rPr>
                    <w:color w:val="231F20"/>
                    <w:w w:val="85"/>
                    <w:sz w:val="18"/>
                  </w:rPr>
                  <w:t>shank</w:t>
                </w:r>
                <w:r>
                  <w:rPr>
                    <w:color w:val="231F20"/>
                    <w:spacing w:val="-4"/>
                    <w:w w:val="85"/>
                    <w:sz w:val="18"/>
                  </w:rPr>
                  <w:t> </w:t>
                </w:r>
                <w:r>
                  <w:rPr>
                    <w:color w:val="231F20"/>
                    <w:w w:val="85"/>
                    <w:sz w:val="18"/>
                  </w:rPr>
                  <w:t>couplings</w:t>
                </w:r>
                <w:r>
                  <w:rPr>
                    <w:color w:val="231F20"/>
                    <w:spacing w:val="-5"/>
                    <w:w w:val="85"/>
                    <w:sz w:val="18"/>
                  </w:rPr>
                  <w:t> </w:t>
                </w:r>
                <w:r>
                  <w:rPr>
                    <w:color w:val="231F20"/>
                    <w:w w:val="85"/>
                    <w:sz w:val="18"/>
                  </w:rPr>
                  <w:t>and</w:t>
                </w:r>
                <w:r>
                  <w:rPr>
                    <w:color w:val="231F20"/>
                    <w:spacing w:val="-5"/>
                    <w:w w:val="85"/>
                    <w:sz w:val="18"/>
                  </w:rPr>
                  <w:t> </w:t>
                </w:r>
                <w:r>
                  <w:rPr>
                    <w:color w:val="231F20"/>
                    <w:w w:val="85"/>
                    <w:sz w:val="18"/>
                  </w:rPr>
                  <w:t>combination</w:t>
                </w:r>
                <w:r>
                  <w:rPr>
                    <w:color w:val="231F20"/>
                    <w:spacing w:val="-4"/>
                    <w:w w:val="85"/>
                    <w:sz w:val="18"/>
                  </w:rPr>
                  <w:t> </w:t>
                </w:r>
                <w:r>
                  <w:rPr>
                    <w:color w:val="231F20"/>
                    <w:w w:val="85"/>
                    <w:sz w:val="18"/>
                  </w:rPr>
                  <w:t>nipples.</w:t>
                </w:r>
                <w:r>
                  <w:rPr>
                    <w:color w:val="231F20"/>
                    <w:spacing w:val="-5"/>
                    <w:w w:val="85"/>
                    <w:sz w:val="18"/>
                  </w:rPr>
                  <w:t> </w:t>
                </w:r>
                <w:r>
                  <w:rPr>
                    <w:color w:val="231F20"/>
                    <w:w w:val="85"/>
                    <w:sz w:val="18"/>
                  </w:rPr>
                  <w:t>Refer</w:t>
                </w:r>
                <w:r>
                  <w:rPr>
                    <w:color w:val="231F20"/>
                    <w:spacing w:val="-5"/>
                    <w:w w:val="85"/>
                    <w:sz w:val="18"/>
                  </w:rPr>
                  <w:t> </w:t>
                </w:r>
                <w:r>
                  <w:rPr>
                    <w:color w:val="231F20"/>
                    <w:w w:val="85"/>
                    <w:sz w:val="18"/>
                  </w:rPr>
                  <w:t>to</w:t>
                </w:r>
                <w:r>
                  <w:rPr>
                    <w:color w:val="231F20"/>
                    <w:spacing w:val="-4"/>
                    <w:w w:val="85"/>
                    <w:sz w:val="18"/>
                  </w:rPr>
                  <w:t> </w:t>
                </w:r>
                <w:r>
                  <w:rPr>
                    <w:color w:val="231F20"/>
                    <w:w w:val="85"/>
                    <w:sz w:val="18"/>
                  </w:rPr>
                  <w:t>current</w:t>
                </w:r>
                <w:r>
                  <w:rPr>
                    <w:color w:val="231F20"/>
                    <w:spacing w:val="-5"/>
                    <w:w w:val="85"/>
                    <w:sz w:val="18"/>
                  </w:rPr>
                  <w:t> </w:t>
                </w:r>
                <w:r>
                  <w:rPr>
                    <w:color w:val="231F20"/>
                    <w:w w:val="85"/>
                    <w:sz w:val="18"/>
                  </w:rPr>
                  <w:t>Kuriyama-Couplings™ </w:t>
                </w:r>
                <w:r>
                  <w:rPr>
                    <w:color w:val="231F20"/>
                    <w:w w:val="95"/>
                    <w:sz w:val="18"/>
                  </w:rPr>
                  <w:t>and</w:t>
                </w:r>
                <w:r>
                  <w:rPr>
                    <w:color w:val="231F20"/>
                    <w:spacing w:val="-7"/>
                    <w:w w:val="95"/>
                    <w:sz w:val="18"/>
                  </w:rPr>
                  <w:t> </w:t>
                </w:r>
                <w:r>
                  <w:rPr>
                    <w:color w:val="231F20"/>
                    <w:w w:val="95"/>
                    <w:sz w:val="18"/>
                  </w:rPr>
                  <w:t>Accessories</w:t>
                </w:r>
                <w:r>
                  <w:rPr>
                    <w:color w:val="231F20"/>
                    <w:spacing w:val="-7"/>
                    <w:w w:val="95"/>
                    <w:sz w:val="18"/>
                  </w:rPr>
                  <w:t> </w:t>
                </w:r>
                <w:r>
                  <w:rPr>
                    <w:color w:val="231F20"/>
                    <w:w w:val="95"/>
                    <w:sz w:val="18"/>
                  </w:rPr>
                  <w:t>Catalog</w:t>
                </w:r>
                <w:r>
                  <w:rPr>
                    <w:color w:val="231F20"/>
                    <w:spacing w:val="-7"/>
                    <w:w w:val="95"/>
                    <w:sz w:val="18"/>
                  </w:rPr>
                  <w:t> </w:t>
                </w:r>
                <w:r>
                  <w:rPr>
                    <w:color w:val="231F20"/>
                    <w:w w:val="95"/>
                    <w:sz w:val="18"/>
                  </w:rPr>
                  <w:t>for</w:t>
                </w:r>
                <w:r>
                  <w:rPr>
                    <w:color w:val="231F20"/>
                    <w:spacing w:val="-7"/>
                    <w:w w:val="95"/>
                    <w:sz w:val="18"/>
                  </w:rPr>
                  <w:t> </w:t>
                </w:r>
                <w:r>
                  <w:rPr>
                    <w:color w:val="231F20"/>
                    <w:w w:val="95"/>
                    <w:sz w:val="18"/>
                  </w:rPr>
                  <w:t>type</w:t>
                </w:r>
                <w:r>
                  <w:rPr>
                    <w:color w:val="231F20"/>
                    <w:spacing w:val="-7"/>
                    <w:w w:val="95"/>
                    <w:sz w:val="18"/>
                  </w:rPr>
                  <w:t> </w:t>
                </w:r>
                <w:r>
                  <w:rPr>
                    <w:color w:val="231F20"/>
                    <w:w w:val="95"/>
                    <w:sz w:val="18"/>
                  </w:rPr>
                  <w:t>and</w:t>
                </w:r>
                <w:r>
                  <w:rPr>
                    <w:color w:val="231F20"/>
                    <w:spacing w:val="-7"/>
                    <w:w w:val="95"/>
                    <w:sz w:val="18"/>
                  </w:rPr>
                  <w:t> </w:t>
                </w:r>
                <w:r>
                  <w:rPr>
                    <w:color w:val="231F20"/>
                    <w:w w:val="95"/>
                    <w:sz w:val="18"/>
                  </w:rPr>
                  <w:t>pricing.</w:t>
                </w:r>
              </w:p>
            </w:txbxContent>
          </v:textbox>
          <w10:wrap type="none"/>
        </v:shape>
      </w:pict>
    </w:r>
    <w:r>
      <w:rPr/>
      <w:pict>
        <v:shape style="position:absolute;margin-left:43pt;margin-top:750.392029pt;width:503.05pt;height:26.35pt;mso-position-horizontal-relative:page;mso-position-vertical-relative:page;z-index:-1407016" type="#_x0000_t202" filled="false" stroked="false">
          <v:textbox inset="0,0,0,0">
            <w:txbxContent>
              <w:p>
                <w:pPr>
                  <w:spacing w:before="19"/>
                  <w:ind w:left="119"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444" w:firstLine="0"/>
                  <w:jc w:val="center"/>
                  <w:rPr>
                    <w:b/>
                    <w:sz w:val="9"/>
                  </w:rPr>
                </w:pPr>
                <w:r>
                  <w:rPr>
                    <w:b/>
                    <w:color w:val="231F20"/>
                    <w:w w:val="108"/>
                    <w:sz w:val="9"/>
                  </w:rPr>
                  <w:t>™</w:t>
                </w:r>
              </w:p>
            </w:txbxContent>
          </v:textbox>
          <w10:wrap type="none"/>
        </v:shape>
      </w:pict>
    </w:r>
    <w:r>
      <w:rPr/>
      <w:pict>
        <v:shape style="position:absolute;margin-left:43pt;margin-top:765.383972pt;width:12.25pt;height:11.35pt;mso-position-horizontal-relative:page;mso-position-vertical-relative:page;z-index:-1406992" type="#_x0000_t202" filled="false" stroked="false">
          <v:textbox inset="0,0,0,0">
            <w:txbxContent>
              <w:p>
                <w:pPr>
                  <w:spacing w:before="22"/>
                  <w:ind w:left="40" w:right="0" w:firstLine="0"/>
                  <w:jc w:val="left"/>
                  <w:rPr>
                    <w:sz w:val="16"/>
                  </w:rPr>
                </w:pPr>
                <w:r>
                  <w:rPr>
                    <w:color w:val="231F20"/>
                    <w:sz w:val="16"/>
                  </w:rPr>
                  <w:t>12</w:t>
                </w:r>
              </w:p>
            </w:txbxContent>
          </v:textbox>
          <w10:wrap type="none"/>
        </v:shape>
      </w:pict>
    </w:r>
    <w:r>
      <w:rPr/>
      <w:pict>
        <v:shape style="position:absolute;margin-left:497.167999pt;margin-top:765.383972pt;width:52.35pt;height:11.35pt;mso-position-horizontal-relative:page;mso-position-vertical-relative:page;z-index:-1406968" type="#_x0000_t202" filled="false" stroked="false">
          <v:textbox inset="0,0,0,0">
            <w:txbxContent>
              <w:p>
                <w:pPr>
                  <w:spacing w:before="22"/>
                  <w:ind w:left="20" w:right="0" w:firstLine="0"/>
                  <w:jc w:val="left"/>
                  <w:rPr>
                    <w:sz w:val="16"/>
                  </w:rPr>
                </w:pPr>
                <w:r>
                  <w:rPr>
                    <w:color w:val="231F20"/>
                    <w:w w:val="95"/>
                    <w:sz w:val="16"/>
                  </w:rPr>
                  <w:t>KARHCA0217</w:t>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28511">
          <wp:simplePos x="0" y="0"/>
          <wp:positionH relativeFrom="page">
            <wp:posOffset>2972363</wp:posOffset>
          </wp:positionH>
          <wp:positionV relativeFrom="page">
            <wp:posOffset>9677570</wp:posOffset>
          </wp:positionV>
          <wp:extent cx="224561" cy="192944"/>
          <wp:effectExtent l="0" t="0" r="0" b="0"/>
          <wp:wrapNone/>
          <wp:docPr id="63" name="image16.png" descr=""/>
          <wp:cNvGraphicFramePr>
            <a:graphicFrameLocks noChangeAspect="1"/>
          </wp:cNvGraphicFramePr>
          <a:graphic>
            <a:graphicData uri="http://schemas.openxmlformats.org/drawingml/2006/picture">
              <pic:pic>
                <pic:nvPicPr>
                  <pic:cNvPr id="64"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28535">
          <wp:simplePos x="0" y="0"/>
          <wp:positionH relativeFrom="page">
            <wp:posOffset>3279564</wp:posOffset>
          </wp:positionH>
          <wp:positionV relativeFrom="page">
            <wp:posOffset>9718840</wp:posOffset>
          </wp:positionV>
          <wp:extent cx="1461815" cy="137692"/>
          <wp:effectExtent l="0" t="0" r="0" b="0"/>
          <wp:wrapNone/>
          <wp:docPr id="65" name="image17.png" descr=""/>
          <wp:cNvGraphicFramePr>
            <a:graphicFrameLocks noChangeAspect="1"/>
          </wp:cNvGraphicFramePr>
          <a:graphic>
            <a:graphicData uri="http://schemas.openxmlformats.org/drawingml/2006/picture">
              <pic:pic>
                <pic:nvPicPr>
                  <pic:cNvPr id="66"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28559">
          <wp:simplePos x="0" y="0"/>
          <wp:positionH relativeFrom="page">
            <wp:posOffset>4800015</wp:posOffset>
          </wp:positionH>
          <wp:positionV relativeFrom="page">
            <wp:posOffset>9718840</wp:posOffset>
          </wp:positionV>
          <wp:extent cx="229184" cy="109219"/>
          <wp:effectExtent l="0" t="0" r="0" b="0"/>
          <wp:wrapNone/>
          <wp:docPr id="67" name="image18.png" descr=""/>
          <wp:cNvGraphicFramePr>
            <a:graphicFrameLocks noChangeAspect="1"/>
          </wp:cNvGraphicFramePr>
          <a:graphic>
            <a:graphicData uri="http://schemas.openxmlformats.org/drawingml/2006/picture">
              <pic:pic>
                <pic:nvPicPr>
                  <pic:cNvPr id="68"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62pt;margin-top:711.946533pt;width:15.1pt;height:18pt;mso-position-horizontal-relative:page;mso-position-vertical-relative:page;z-index:-1406872" type="#_x0000_t202" filled="false" stroked="false">
          <v:textbox inset="0,0,0,0">
            <w:txbxContent>
              <w:p>
                <w:pPr>
                  <w:spacing w:line="351" w:lineRule="exact" w:before="0"/>
                  <w:ind w:left="20" w:right="0" w:firstLine="0"/>
                  <w:jc w:val="left"/>
                  <w:rPr>
                    <w:sz w:val="32"/>
                  </w:rPr>
                </w:pPr>
                <w:r>
                  <w:rPr>
                    <w:color w:val="231F20"/>
                    <w:w w:val="112"/>
                    <w:sz w:val="32"/>
                  </w:rPr>
                  <w:t>H</w:t>
                </w:r>
              </w:p>
            </w:txbxContent>
          </v:textbox>
          <w10:wrap type="none"/>
        </v:shape>
      </w:pict>
    </w:r>
    <w:r>
      <w:rPr/>
      <w:pict>
        <v:shape style="position:absolute;margin-left:84.495697pt;margin-top:714.703918pt;width:478.8pt;height:23.3pt;mso-position-horizontal-relative:page;mso-position-vertical-relative:page;z-index:-1406848" type="#_x0000_t202" filled="false" stroked="false">
          <v:textbox inset="0,0,0,0">
            <w:txbxContent>
              <w:p>
                <w:pPr>
                  <w:spacing w:line="254" w:lineRule="auto" w:before="19"/>
                  <w:ind w:left="20" w:right="0" w:firstLine="0"/>
                  <w:jc w:val="left"/>
                  <w:rPr>
                    <w:sz w:val="18"/>
                  </w:rPr>
                </w:pPr>
                <w:r>
                  <w:rPr>
                    <w:color w:val="231F20"/>
                    <w:w w:val="85"/>
                    <w:sz w:val="18"/>
                  </w:rPr>
                  <w:t>Kuriyama</w:t>
                </w:r>
                <w:r>
                  <w:rPr>
                    <w:color w:val="231F20"/>
                    <w:spacing w:val="-5"/>
                    <w:w w:val="85"/>
                    <w:sz w:val="18"/>
                  </w:rPr>
                  <w:t> </w:t>
                </w:r>
                <w:r>
                  <w:rPr>
                    <w:color w:val="231F20"/>
                    <w:w w:val="85"/>
                    <w:sz w:val="18"/>
                  </w:rPr>
                  <w:t>offers</w:t>
                </w:r>
                <w:r>
                  <w:rPr>
                    <w:color w:val="231F20"/>
                    <w:spacing w:val="-5"/>
                    <w:w w:val="85"/>
                    <w:sz w:val="18"/>
                  </w:rPr>
                  <w:t> </w:t>
                </w:r>
                <w:r>
                  <w:rPr>
                    <w:color w:val="231F20"/>
                    <w:w w:val="85"/>
                    <w:sz w:val="18"/>
                  </w:rPr>
                  <w:t>a</w:t>
                </w:r>
                <w:r>
                  <w:rPr>
                    <w:color w:val="231F20"/>
                    <w:spacing w:val="-5"/>
                    <w:w w:val="85"/>
                    <w:sz w:val="18"/>
                  </w:rPr>
                  <w:t> </w:t>
                </w:r>
                <w:r>
                  <w:rPr>
                    <w:color w:val="231F20"/>
                    <w:w w:val="85"/>
                    <w:sz w:val="18"/>
                  </w:rPr>
                  <w:t>full</w:t>
                </w:r>
                <w:r>
                  <w:rPr>
                    <w:color w:val="231F20"/>
                    <w:spacing w:val="-4"/>
                    <w:w w:val="85"/>
                    <w:sz w:val="18"/>
                  </w:rPr>
                  <w:t> </w:t>
                </w:r>
                <w:r>
                  <w:rPr>
                    <w:color w:val="231F20"/>
                    <w:w w:val="85"/>
                    <w:sz w:val="18"/>
                  </w:rPr>
                  <w:t>line</w:t>
                </w:r>
                <w:r>
                  <w:rPr>
                    <w:color w:val="231F20"/>
                    <w:spacing w:val="-5"/>
                    <w:w w:val="85"/>
                    <w:sz w:val="18"/>
                  </w:rPr>
                  <w:t> </w:t>
                </w:r>
                <w:r>
                  <w:rPr>
                    <w:color w:val="231F20"/>
                    <w:w w:val="85"/>
                    <w:sz w:val="18"/>
                  </w:rPr>
                  <w:t>of</w:t>
                </w:r>
                <w:r>
                  <w:rPr>
                    <w:color w:val="231F20"/>
                    <w:spacing w:val="-5"/>
                    <w:w w:val="85"/>
                    <w:sz w:val="18"/>
                  </w:rPr>
                  <w:t> </w:t>
                </w:r>
                <w:r>
                  <w:rPr>
                    <w:color w:val="231F20"/>
                    <w:w w:val="85"/>
                    <w:sz w:val="18"/>
                  </w:rPr>
                  <w:t>Quick-Acting</w:t>
                </w:r>
                <w:r>
                  <w:rPr>
                    <w:color w:val="231F20"/>
                    <w:spacing w:val="-4"/>
                    <w:w w:val="85"/>
                    <w:sz w:val="18"/>
                  </w:rPr>
                  <w:t> </w:t>
                </w:r>
                <w:r>
                  <w:rPr>
                    <w:color w:val="231F20"/>
                    <w:w w:val="85"/>
                    <w:sz w:val="18"/>
                  </w:rPr>
                  <w:t>couplings,</w:t>
                </w:r>
                <w:r>
                  <w:rPr>
                    <w:color w:val="231F20"/>
                    <w:spacing w:val="-5"/>
                    <w:w w:val="85"/>
                    <w:sz w:val="18"/>
                  </w:rPr>
                  <w:t> </w:t>
                </w:r>
                <w:r>
                  <w:rPr>
                    <w:color w:val="231F20"/>
                    <w:w w:val="85"/>
                    <w:sz w:val="18"/>
                  </w:rPr>
                  <w:t>pin</w:t>
                </w:r>
                <w:r>
                  <w:rPr>
                    <w:color w:val="231F20"/>
                    <w:spacing w:val="-5"/>
                    <w:w w:val="85"/>
                    <w:sz w:val="18"/>
                  </w:rPr>
                  <w:t> </w:t>
                </w:r>
                <w:r>
                  <w:rPr>
                    <w:color w:val="231F20"/>
                    <w:w w:val="85"/>
                    <w:sz w:val="18"/>
                  </w:rPr>
                  <w:t>lug</w:t>
                </w:r>
                <w:r>
                  <w:rPr>
                    <w:color w:val="231F20"/>
                    <w:spacing w:val="-5"/>
                    <w:w w:val="85"/>
                    <w:sz w:val="18"/>
                  </w:rPr>
                  <w:t> </w:t>
                </w:r>
                <w:r>
                  <w:rPr>
                    <w:color w:val="231F20"/>
                    <w:w w:val="85"/>
                    <w:sz w:val="18"/>
                  </w:rPr>
                  <w:t>shank</w:t>
                </w:r>
                <w:r>
                  <w:rPr>
                    <w:color w:val="231F20"/>
                    <w:spacing w:val="-4"/>
                    <w:w w:val="85"/>
                    <w:sz w:val="18"/>
                  </w:rPr>
                  <w:t> </w:t>
                </w:r>
                <w:r>
                  <w:rPr>
                    <w:color w:val="231F20"/>
                    <w:w w:val="85"/>
                    <w:sz w:val="18"/>
                  </w:rPr>
                  <w:t>couplings</w:t>
                </w:r>
                <w:r>
                  <w:rPr>
                    <w:color w:val="231F20"/>
                    <w:spacing w:val="-5"/>
                    <w:w w:val="85"/>
                    <w:sz w:val="18"/>
                  </w:rPr>
                  <w:t> </w:t>
                </w:r>
                <w:r>
                  <w:rPr>
                    <w:color w:val="231F20"/>
                    <w:w w:val="85"/>
                    <w:sz w:val="18"/>
                  </w:rPr>
                  <w:t>and</w:t>
                </w:r>
                <w:r>
                  <w:rPr>
                    <w:color w:val="231F20"/>
                    <w:spacing w:val="-5"/>
                    <w:w w:val="85"/>
                    <w:sz w:val="18"/>
                  </w:rPr>
                  <w:t> </w:t>
                </w:r>
                <w:r>
                  <w:rPr>
                    <w:color w:val="231F20"/>
                    <w:w w:val="85"/>
                    <w:sz w:val="18"/>
                  </w:rPr>
                  <w:t>combination</w:t>
                </w:r>
                <w:r>
                  <w:rPr>
                    <w:color w:val="231F20"/>
                    <w:spacing w:val="-4"/>
                    <w:w w:val="85"/>
                    <w:sz w:val="18"/>
                  </w:rPr>
                  <w:t> </w:t>
                </w:r>
                <w:r>
                  <w:rPr>
                    <w:color w:val="231F20"/>
                    <w:w w:val="85"/>
                    <w:sz w:val="18"/>
                  </w:rPr>
                  <w:t>nipples.</w:t>
                </w:r>
                <w:r>
                  <w:rPr>
                    <w:color w:val="231F20"/>
                    <w:spacing w:val="-5"/>
                    <w:w w:val="85"/>
                    <w:sz w:val="18"/>
                  </w:rPr>
                  <w:t> </w:t>
                </w:r>
                <w:r>
                  <w:rPr>
                    <w:color w:val="231F20"/>
                    <w:w w:val="85"/>
                    <w:sz w:val="18"/>
                  </w:rPr>
                  <w:t>Refer</w:t>
                </w:r>
                <w:r>
                  <w:rPr>
                    <w:color w:val="231F20"/>
                    <w:spacing w:val="-5"/>
                    <w:w w:val="85"/>
                    <w:sz w:val="18"/>
                  </w:rPr>
                  <w:t> </w:t>
                </w:r>
                <w:r>
                  <w:rPr>
                    <w:color w:val="231F20"/>
                    <w:w w:val="85"/>
                    <w:sz w:val="18"/>
                  </w:rPr>
                  <w:t>to</w:t>
                </w:r>
                <w:r>
                  <w:rPr>
                    <w:color w:val="231F20"/>
                    <w:spacing w:val="-4"/>
                    <w:w w:val="85"/>
                    <w:sz w:val="18"/>
                  </w:rPr>
                  <w:t> </w:t>
                </w:r>
                <w:r>
                  <w:rPr>
                    <w:color w:val="231F20"/>
                    <w:w w:val="85"/>
                    <w:sz w:val="18"/>
                  </w:rPr>
                  <w:t>current</w:t>
                </w:r>
                <w:r>
                  <w:rPr>
                    <w:color w:val="231F20"/>
                    <w:spacing w:val="-5"/>
                    <w:w w:val="85"/>
                    <w:sz w:val="18"/>
                  </w:rPr>
                  <w:t> </w:t>
                </w:r>
                <w:r>
                  <w:rPr>
                    <w:color w:val="231F20"/>
                    <w:w w:val="85"/>
                    <w:sz w:val="18"/>
                  </w:rPr>
                  <w:t>Kuriyama-Couplings™ </w:t>
                </w:r>
                <w:r>
                  <w:rPr>
                    <w:color w:val="231F20"/>
                    <w:w w:val="95"/>
                    <w:sz w:val="18"/>
                  </w:rPr>
                  <w:t>and</w:t>
                </w:r>
                <w:r>
                  <w:rPr>
                    <w:color w:val="231F20"/>
                    <w:spacing w:val="-7"/>
                    <w:w w:val="95"/>
                    <w:sz w:val="18"/>
                  </w:rPr>
                  <w:t> </w:t>
                </w:r>
                <w:r>
                  <w:rPr>
                    <w:color w:val="231F20"/>
                    <w:w w:val="95"/>
                    <w:sz w:val="18"/>
                  </w:rPr>
                  <w:t>Accessories</w:t>
                </w:r>
                <w:r>
                  <w:rPr>
                    <w:color w:val="231F20"/>
                    <w:spacing w:val="-7"/>
                    <w:w w:val="95"/>
                    <w:sz w:val="18"/>
                  </w:rPr>
                  <w:t> </w:t>
                </w:r>
                <w:r>
                  <w:rPr>
                    <w:color w:val="231F20"/>
                    <w:w w:val="95"/>
                    <w:sz w:val="18"/>
                  </w:rPr>
                  <w:t>Catalog</w:t>
                </w:r>
                <w:r>
                  <w:rPr>
                    <w:color w:val="231F20"/>
                    <w:spacing w:val="-7"/>
                    <w:w w:val="95"/>
                    <w:sz w:val="18"/>
                  </w:rPr>
                  <w:t> </w:t>
                </w:r>
                <w:r>
                  <w:rPr>
                    <w:color w:val="231F20"/>
                    <w:w w:val="95"/>
                    <w:sz w:val="18"/>
                  </w:rPr>
                  <w:t>for</w:t>
                </w:r>
                <w:r>
                  <w:rPr>
                    <w:color w:val="231F20"/>
                    <w:spacing w:val="-7"/>
                    <w:w w:val="95"/>
                    <w:sz w:val="18"/>
                  </w:rPr>
                  <w:t> </w:t>
                </w:r>
                <w:r>
                  <w:rPr>
                    <w:color w:val="231F20"/>
                    <w:w w:val="95"/>
                    <w:sz w:val="18"/>
                  </w:rPr>
                  <w:t>type</w:t>
                </w:r>
                <w:r>
                  <w:rPr>
                    <w:color w:val="231F20"/>
                    <w:spacing w:val="-7"/>
                    <w:w w:val="95"/>
                    <w:sz w:val="18"/>
                  </w:rPr>
                  <w:t> </w:t>
                </w:r>
                <w:r>
                  <w:rPr>
                    <w:color w:val="231F20"/>
                    <w:w w:val="95"/>
                    <w:sz w:val="18"/>
                  </w:rPr>
                  <w:t>and</w:t>
                </w:r>
                <w:r>
                  <w:rPr>
                    <w:color w:val="231F20"/>
                    <w:spacing w:val="-7"/>
                    <w:w w:val="95"/>
                    <w:sz w:val="18"/>
                  </w:rPr>
                  <w:t> </w:t>
                </w:r>
                <w:r>
                  <w:rPr>
                    <w:color w:val="231F20"/>
                    <w:w w:val="95"/>
                    <w:sz w:val="18"/>
                  </w:rPr>
                  <w:t>pricing.</w:t>
                </w:r>
              </w:p>
            </w:txbxContent>
          </v:textbox>
          <w10:wrap type="none"/>
        </v:shape>
      </w:pict>
    </w:r>
    <w:r>
      <w:rPr/>
      <w:pict>
        <v:shape style="position:absolute;margin-left:65.972702pt;margin-top:750.392029pt;width:498.1pt;height:17.2pt;mso-position-horizontal-relative:page;mso-position-vertical-relative:page;z-index:-1406824" type="#_x0000_t202" filled="false" stroked="false">
          <v:textbox inset="0,0,0,0">
            <w:txbxContent>
              <w:p>
                <w:pPr>
                  <w:spacing w:before="19"/>
                  <w:ind w:left="20"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543" w:firstLine="0"/>
                  <w:jc w:val="center"/>
                  <w:rPr>
                    <w:b/>
                    <w:sz w:val="9"/>
                  </w:rPr>
                </w:pPr>
                <w:r>
                  <w:rPr>
                    <w:b/>
                    <w:color w:val="231F20"/>
                    <w:w w:val="108"/>
                    <w:sz w:val="9"/>
                  </w:rPr>
                  <w:t>™</w:t>
                </w:r>
              </w:p>
            </w:txbxContent>
          </v:textbox>
          <w10:wrap type="none"/>
        </v:shape>
      </w:pict>
    </w:r>
    <w:r>
      <w:rPr/>
      <w:pict>
        <v:shape style="position:absolute;margin-left:62pt;margin-top:765.383972pt;width:52.35pt;height:11.35pt;mso-position-horizontal-relative:page;mso-position-vertical-relative:page;z-index:-1406800" type="#_x0000_t202" filled="false" stroked="false">
          <v:textbox inset="0,0,0,0">
            <w:txbxContent>
              <w:p>
                <w:pPr>
                  <w:spacing w:before="22"/>
                  <w:ind w:left="20" w:right="0" w:firstLine="0"/>
                  <w:jc w:val="left"/>
                  <w:rPr>
                    <w:sz w:val="16"/>
                  </w:rPr>
                </w:pPr>
                <w:r>
                  <w:rPr>
                    <w:color w:val="231F20"/>
                    <w:w w:val="95"/>
                    <w:sz w:val="16"/>
                  </w:rPr>
                  <w:t>KARHCA0217</w:t>
                </w:r>
              </w:p>
            </w:txbxContent>
          </v:textbox>
          <w10:wrap type="none"/>
        </v:shape>
      </w:pict>
    </w:r>
    <w:r>
      <w:rPr/>
      <w:pict>
        <v:shape style="position:absolute;margin-left:557.440002pt;margin-top:765.383972pt;width:10.25pt;height:11.35pt;mso-position-horizontal-relative:page;mso-position-vertical-relative:page;z-index:-1406776" type="#_x0000_t202" filled="false" stroked="false">
          <v:textbox inset="0,0,0,0">
            <w:txbxContent>
              <w:p>
                <w:pPr>
                  <w:spacing w:before="22"/>
                  <w:ind w:left="20" w:right="0" w:firstLine="0"/>
                  <w:jc w:val="left"/>
                  <w:rPr>
                    <w:sz w:val="16"/>
                  </w:rPr>
                </w:pPr>
                <w:r>
                  <w:rPr>
                    <w:color w:val="231F20"/>
                    <w:sz w:val="16"/>
                  </w:rPr>
                  <w:t>13</w:t>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28703">
          <wp:simplePos x="0" y="0"/>
          <wp:positionH relativeFrom="page">
            <wp:posOffset>2743763</wp:posOffset>
          </wp:positionH>
          <wp:positionV relativeFrom="page">
            <wp:posOffset>9677570</wp:posOffset>
          </wp:positionV>
          <wp:extent cx="224561" cy="192944"/>
          <wp:effectExtent l="0" t="0" r="0" b="0"/>
          <wp:wrapNone/>
          <wp:docPr id="69" name="image16.png" descr=""/>
          <wp:cNvGraphicFramePr>
            <a:graphicFrameLocks noChangeAspect="1"/>
          </wp:cNvGraphicFramePr>
          <a:graphic>
            <a:graphicData uri="http://schemas.openxmlformats.org/drawingml/2006/picture">
              <pic:pic>
                <pic:nvPicPr>
                  <pic:cNvPr id="70"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28727">
          <wp:simplePos x="0" y="0"/>
          <wp:positionH relativeFrom="page">
            <wp:posOffset>3050964</wp:posOffset>
          </wp:positionH>
          <wp:positionV relativeFrom="page">
            <wp:posOffset>9718840</wp:posOffset>
          </wp:positionV>
          <wp:extent cx="1461815" cy="137692"/>
          <wp:effectExtent l="0" t="0" r="0" b="0"/>
          <wp:wrapNone/>
          <wp:docPr id="71" name="image17.png" descr=""/>
          <wp:cNvGraphicFramePr>
            <a:graphicFrameLocks noChangeAspect="1"/>
          </wp:cNvGraphicFramePr>
          <a:graphic>
            <a:graphicData uri="http://schemas.openxmlformats.org/drawingml/2006/picture">
              <pic:pic>
                <pic:nvPicPr>
                  <pic:cNvPr id="72"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28751">
          <wp:simplePos x="0" y="0"/>
          <wp:positionH relativeFrom="page">
            <wp:posOffset>4571415</wp:posOffset>
          </wp:positionH>
          <wp:positionV relativeFrom="page">
            <wp:posOffset>9718840</wp:posOffset>
          </wp:positionV>
          <wp:extent cx="229184" cy="109219"/>
          <wp:effectExtent l="0" t="0" r="0" b="0"/>
          <wp:wrapNone/>
          <wp:docPr id="73" name="image18.png" descr=""/>
          <wp:cNvGraphicFramePr>
            <a:graphicFrameLocks noChangeAspect="1"/>
          </wp:cNvGraphicFramePr>
          <a:graphic>
            <a:graphicData uri="http://schemas.openxmlformats.org/drawingml/2006/picture">
              <pic:pic>
                <pic:nvPicPr>
                  <pic:cNvPr id="74"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44pt;margin-top:681.442871pt;width:446.35pt;height:23.6pt;mso-position-horizontal-relative:page;mso-position-vertical-relative:page;z-index:-1406680" type="#_x0000_t202" filled="false" stroked="false">
          <v:textbox inset="0,0,0,0">
            <w:txbxContent>
              <w:p>
                <w:pPr>
                  <w:spacing w:before="24"/>
                  <w:ind w:left="20" w:right="0" w:firstLine="0"/>
                  <w:jc w:val="left"/>
                  <w:rPr>
                    <w:b/>
                    <w:sz w:val="18"/>
                  </w:rPr>
                </w:pPr>
                <w:r>
                  <w:rPr>
                    <w:b/>
                    <w:color w:val="231F20"/>
                    <w:w w:val="85"/>
                    <w:sz w:val="18"/>
                    <w:u w:val="single" w:color="231F20"/>
                  </w:rPr>
                  <w:t>COUPLING SUGGESTIONS</w:t>
                </w:r>
              </w:p>
              <w:p>
                <w:pPr>
                  <w:spacing w:before="13"/>
                  <w:ind w:left="20" w:right="0" w:firstLine="0"/>
                  <w:jc w:val="left"/>
                  <w:rPr>
                    <w:sz w:val="18"/>
                  </w:rPr>
                </w:pPr>
                <w:r>
                  <w:rPr>
                    <w:color w:val="231F20"/>
                    <w:w w:val="90"/>
                    <w:sz w:val="18"/>
                  </w:rPr>
                  <w:t>Quick-Acting,</w:t>
                </w:r>
                <w:r>
                  <w:rPr>
                    <w:color w:val="231F20"/>
                    <w:spacing w:val="-28"/>
                    <w:w w:val="90"/>
                    <w:sz w:val="18"/>
                  </w:rPr>
                  <w:t> </w:t>
                </w:r>
                <w:r>
                  <w:rPr>
                    <w:color w:val="231F20"/>
                    <w:w w:val="90"/>
                    <w:sz w:val="18"/>
                  </w:rPr>
                  <w:t>pin</w:t>
                </w:r>
                <w:r>
                  <w:rPr>
                    <w:color w:val="231F20"/>
                    <w:spacing w:val="-27"/>
                    <w:w w:val="90"/>
                    <w:sz w:val="18"/>
                  </w:rPr>
                  <w:t> </w:t>
                </w:r>
                <w:r>
                  <w:rPr>
                    <w:color w:val="231F20"/>
                    <w:w w:val="90"/>
                    <w:sz w:val="18"/>
                  </w:rPr>
                  <w:t>lug,</w:t>
                </w:r>
                <w:r>
                  <w:rPr>
                    <w:color w:val="231F20"/>
                    <w:spacing w:val="-28"/>
                    <w:w w:val="90"/>
                    <w:sz w:val="18"/>
                  </w:rPr>
                  <w:t> </w:t>
                </w:r>
                <w:r>
                  <w:rPr>
                    <w:color w:val="231F20"/>
                    <w:w w:val="90"/>
                    <w:sz w:val="18"/>
                  </w:rPr>
                  <w:t>short</w:t>
                </w:r>
                <w:r>
                  <w:rPr>
                    <w:color w:val="231F20"/>
                    <w:spacing w:val="-27"/>
                    <w:w w:val="90"/>
                    <w:sz w:val="18"/>
                  </w:rPr>
                  <w:t> </w:t>
                </w:r>
                <w:r>
                  <w:rPr>
                    <w:color w:val="231F20"/>
                    <w:w w:val="90"/>
                    <w:sz w:val="18"/>
                  </w:rPr>
                  <w:t>shank</w:t>
                </w:r>
                <w:r>
                  <w:rPr>
                    <w:color w:val="231F20"/>
                    <w:spacing w:val="-28"/>
                    <w:w w:val="90"/>
                    <w:sz w:val="18"/>
                  </w:rPr>
                  <w:t> </w:t>
                </w:r>
                <w:r>
                  <w:rPr>
                    <w:color w:val="231F20"/>
                    <w:w w:val="90"/>
                    <w:sz w:val="18"/>
                  </w:rPr>
                  <w:t>couplings</w:t>
                </w:r>
                <w:r>
                  <w:rPr>
                    <w:color w:val="231F20"/>
                    <w:spacing w:val="-27"/>
                    <w:w w:val="90"/>
                    <w:sz w:val="18"/>
                  </w:rPr>
                  <w:t> </w:t>
                </w:r>
                <w:r>
                  <w:rPr>
                    <w:color w:val="231F20"/>
                    <w:w w:val="90"/>
                    <w:sz w:val="18"/>
                  </w:rPr>
                  <w:t>or</w:t>
                </w:r>
                <w:r>
                  <w:rPr>
                    <w:color w:val="231F20"/>
                    <w:spacing w:val="-28"/>
                    <w:w w:val="90"/>
                    <w:sz w:val="18"/>
                  </w:rPr>
                  <w:t> </w:t>
                </w:r>
                <w:r>
                  <w:rPr>
                    <w:color w:val="231F20"/>
                    <w:w w:val="90"/>
                    <w:sz w:val="18"/>
                  </w:rPr>
                  <w:t>combination</w:t>
                </w:r>
                <w:r>
                  <w:rPr>
                    <w:color w:val="231F20"/>
                    <w:spacing w:val="-27"/>
                    <w:w w:val="90"/>
                    <w:sz w:val="18"/>
                  </w:rPr>
                  <w:t> </w:t>
                </w:r>
                <w:r>
                  <w:rPr>
                    <w:color w:val="231F20"/>
                    <w:w w:val="90"/>
                    <w:sz w:val="18"/>
                  </w:rPr>
                  <w:t>nipples</w:t>
                </w:r>
                <w:r>
                  <w:rPr>
                    <w:color w:val="231F20"/>
                    <w:spacing w:val="-28"/>
                    <w:w w:val="90"/>
                    <w:sz w:val="18"/>
                  </w:rPr>
                  <w:t> </w:t>
                </w:r>
                <w:r>
                  <w:rPr>
                    <w:color w:val="231F20"/>
                    <w:w w:val="90"/>
                    <w:sz w:val="18"/>
                  </w:rPr>
                  <w:t>attached</w:t>
                </w:r>
                <w:r>
                  <w:rPr>
                    <w:color w:val="231F20"/>
                    <w:spacing w:val="-27"/>
                    <w:w w:val="90"/>
                    <w:sz w:val="18"/>
                  </w:rPr>
                  <w:t> </w:t>
                </w:r>
                <w:r>
                  <w:rPr>
                    <w:color w:val="231F20"/>
                    <w:w w:val="90"/>
                    <w:sz w:val="18"/>
                  </w:rPr>
                  <w:t>with</w:t>
                </w:r>
                <w:r>
                  <w:rPr>
                    <w:color w:val="231F20"/>
                    <w:spacing w:val="-27"/>
                    <w:w w:val="90"/>
                    <w:sz w:val="18"/>
                  </w:rPr>
                  <w:t> </w:t>
                </w:r>
                <w:r>
                  <w:rPr>
                    <w:color w:val="231F20"/>
                    <w:w w:val="90"/>
                    <w:sz w:val="18"/>
                  </w:rPr>
                  <w:t>single</w:t>
                </w:r>
                <w:r>
                  <w:rPr>
                    <w:color w:val="231F20"/>
                    <w:spacing w:val="-28"/>
                    <w:w w:val="90"/>
                    <w:sz w:val="18"/>
                  </w:rPr>
                  <w:t> </w:t>
                </w:r>
                <w:r>
                  <w:rPr>
                    <w:color w:val="231F20"/>
                    <w:w w:val="90"/>
                    <w:sz w:val="18"/>
                  </w:rPr>
                  <w:t>bolt,</w:t>
                </w:r>
                <w:r>
                  <w:rPr>
                    <w:color w:val="231F20"/>
                    <w:spacing w:val="-27"/>
                    <w:w w:val="90"/>
                    <w:sz w:val="18"/>
                  </w:rPr>
                  <w:t> </w:t>
                </w:r>
                <w:r>
                  <w:rPr>
                    <w:color w:val="231F20"/>
                    <w:w w:val="90"/>
                    <w:sz w:val="18"/>
                  </w:rPr>
                  <w:t>double</w:t>
                </w:r>
                <w:r>
                  <w:rPr>
                    <w:color w:val="231F20"/>
                    <w:spacing w:val="-28"/>
                    <w:w w:val="90"/>
                    <w:sz w:val="18"/>
                  </w:rPr>
                  <w:t> </w:t>
                </w:r>
                <w:r>
                  <w:rPr>
                    <w:color w:val="231F20"/>
                    <w:w w:val="90"/>
                    <w:sz w:val="18"/>
                  </w:rPr>
                  <w:t>bolt,</w:t>
                </w:r>
                <w:r>
                  <w:rPr>
                    <w:color w:val="231F20"/>
                    <w:spacing w:val="-27"/>
                    <w:w w:val="90"/>
                    <w:sz w:val="18"/>
                  </w:rPr>
                  <w:t> </w:t>
                </w:r>
                <w:r>
                  <w:rPr>
                    <w:color w:val="231F20"/>
                    <w:w w:val="90"/>
                    <w:sz w:val="18"/>
                  </w:rPr>
                  <w:t>wire</w:t>
                </w:r>
                <w:r>
                  <w:rPr>
                    <w:color w:val="231F20"/>
                    <w:spacing w:val="-28"/>
                    <w:w w:val="90"/>
                    <w:sz w:val="18"/>
                  </w:rPr>
                  <w:t> </w:t>
                </w:r>
                <w:r>
                  <w:rPr>
                    <w:color w:val="231F20"/>
                    <w:w w:val="90"/>
                    <w:sz w:val="18"/>
                  </w:rPr>
                  <w:t>or</w:t>
                </w:r>
                <w:r>
                  <w:rPr>
                    <w:color w:val="231F20"/>
                    <w:spacing w:val="-27"/>
                    <w:w w:val="90"/>
                    <w:sz w:val="18"/>
                  </w:rPr>
                  <w:t> </w:t>
                </w:r>
                <w:r>
                  <w:rPr>
                    <w:color w:val="231F20"/>
                    <w:w w:val="90"/>
                    <w:sz w:val="18"/>
                  </w:rPr>
                  <w:t>band</w:t>
                </w:r>
                <w:r>
                  <w:rPr>
                    <w:color w:val="231F20"/>
                    <w:spacing w:val="-28"/>
                    <w:w w:val="90"/>
                    <w:sz w:val="18"/>
                  </w:rPr>
                  <w:t> </w:t>
                </w:r>
                <w:r>
                  <w:rPr>
                    <w:color w:val="231F20"/>
                    <w:w w:val="90"/>
                    <w:sz w:val="18"/>
                  </w:rPr>
                  <w:t>type</w:t>
                </w:r>
                <w:r>
                  <w:rPr>
                    <w:color w:val="231F20"/>
                    <w:spacing w:val="-27"/>
                    <w:w w:val="90"/>
                    <w:sz w:val="18"/>
                  </w:rPr>
                  <w:t> </w:t>
                </w:r>
                <w:r>
                  <w:rPr>
                    <w:color w:val="231F20"/>
                    <w:w w:val="90"/>
                    <w:sz w:val="18"/>
                  </w:rPr>
                  <w:t>clamps.</w:t>
                </w:r>
              </w:p>
            </w:txbxContent>
          </v:textbox>
          <w10:wrap type="none"/>
        </v:shape>
      </w:pict>
    </w:r>
    <w:r>
      <w:rPr/>
      <w:pict>
        <v:shape style="position:absolute;margin-left:44pt;margin-top:711.946533pt;width:15.1pt;height:18pt;mso-position-horizontal-relative:page;mso-position-vertical-relative:page;z-index:-1406656" type="#_x0000_t202" filled="false" stroked="false">
          <v:textbox inset="0,0,0,0">
            <w:txbxContent>
              <w:p>
                <w:pPr>
                  <w:spacing w:line="351" w:lineRule="exact" w:before="0"/>
                  <w:ind w:left="20" w:right="0" w:firstLine="0"/>
                  <w:jc w:val="left"/>
                  <w:rPr>
                    <w:sz w:val="32"/>
                  </w:rPr>
                </w:pPr>
                <w:r>
                  <w:rPr>
                    <w:color w:val="231F20"/>
                    <w:w w:val="112"/>
                    <w:sz w:val="32"/>
                  </w:rPr>
                  <w:t>H</w:t>
                </w:r>
              </w:p>
            </w:txbxContent>
          </v:textbox>
          <w10:wrap type="none"/>
        </v:shape>
      </w:pict>
    </w:r>
    <w:r>
      <w:rPr/>
      <w:pict>
        <v:shape style="position:absolute;margin-left:66.495697pt;margin-top:714.703918pt;width:478.8pt;height:23.3pt;mso-position-horizontal-relative:page;mso-position-vertical-relative:page;z-index:-1406632" type="#_x0000_t202" filled="false" stroked="false">
          <v:textbox inset="0,0,0,0">
            <w:txbxContent>
              <w:p>
                <w:pPr>
                  <w:spacing w:line="254" w:lineRule="auto" w:before="19"/>
                  <w:ind w:left="20" w:right="0" w:firstLine="0"/>
                  <w:jc w:val="left"/>
                  <w:rPr>
                    <w:sz w:val="18"/>
                  </w:rPr>
                </w:pPr>
                <w:r>
                  <w:rPr>
                    <w:color w:val="231F20"/>
                    <w:w w:val="85"/>
                    <w:sz w:val="18"/>
                  </w:rPr>
                  <w:t>Kuriyama</w:t>
                </w:r>
                <w:r>
                  <w:rPr>
                    <w:color w:val="231F20"/>
                    <w:spacing w:val="-5"/>
                    <w:w w:val="85"/>
                    <w:sz w:val="18"/>
                  </w:rPr>
                  <w:t> </w:t>
                </w:r>
                <w:r>
                  <w:rPr>
                    <w:color w:val="231F20"/>
                    <w:w w:val="85"/>
                    <w:sz w:val="18"/>
                  </w:rPr>
                  <w:t>offers</w:t>
                </w:r>
                <w:r>
                  <w:rPr>
                    <w:color w:val="231F20"/>
                    <w:spacing w:val="-5"/>
                    <w:w w:val="85"/>
                    <w:sz w:val="18"/>
                  </w:rPr>
                  <w:t> </w:t>
                </w:r>
                <w:r>
                  <w:rPr>
                    <w:color w:val="231F20"/>
                    <w:w w:val="85"/>
                    <w:sz w:val="18"/>
                  </w:rPr>
                  <w:t>a</w:t>
                </w:r>
                <w:r>
                  <w:rPr>
                    <w:color w:val="231F20"/>
                    <w:spacing w:val="-5"/>
                    <w:w w:val="85"/>
                    <w:sz w:val="18"/>
                  </w:rPr>
                  <w:t> </w:t>
                </w:r>
                <w:r>
                  <w:rPr>
                    <w:color w:val="231F20"/>
                    <w:w w:val="85"/>
                    <w:sz w:val="18"/>
                  </w:rPr>
                  <w:t>full</w:t>
                </w:r>
                <w:r>
                  <w:rPr>
                    <w:color w:val="231F20"/>
                    <w:spacing w:val="-4"/>
                    <w:w w:val="85"/>
                    <w:sz w:val="18"/>
                  </w:rPr>
                  <w:t> </w:t>
                </w:r>
                <w:r>
                  <w:rPr>
                    <w:color w:val="231F20"/>
                    <w:w w:val="85"/>
                    <w:sz w:val="18"/>
                  </w:rPr>
                  <w:t>line</w:t>
                </w:r>
                <w:r>
                  <w:rPr>
                    <w:color w:val="231F20"/>
                    <w:spacing w:val="-5"/>
                    <w:w w:val="85"/>
                    <w:sz w:val="18"/>
                  </w:rPr>
                  <w:t> </w:t>
                </w:r>
                <w:r>
                  <w:rPr>
                    <w:color w:val="231F20"/>
                    <w:w w:val="85"/>
                    <w:sz w:val="18"/>
                  </w:rPr>
                  <w:t>of</w:t>
                </w:r>
                <w:r>
                  <w:rPr>
                    <w:color w:val="231F20"/>
                    <w:spacing w:val="-5"/>
                    <w:w w:val="85"/>
                    <w:sz w:val="18"/>
                  </w:rPr>
                  <w:t> </w:t>
                </w:r>
                <w:r>
                  <w:rPr>
                    <w:color w:val="231F20"/>
                    <w:w w:val="85"/>
                    <w:sz w:val="18"/>
                  </w:rPr>
                  <w:t>Quick-Acting</w:t>
                </w:r>
                <w:r>
                  <w:rPr>
                    <w:color w:val="231F20"/>
                    <w:spacing w:val="-4"/>
                    <w:w w:val="85"/>
                    <w:sz w:val="18"/>
                  </w:rPr>
                  <w:t> </w:t>
                </w:r>
                <w:r>
                  <w:rPr>
                    <w:color w:val="231F20"/>
                    <w:w w:val="85"/>
                    <w:sz w:val="18"/>
                  </w:rPr>
                  <w:t>couplings,</w:t>
                </w:r>
                <w:r>
                  <w:rPr>
                    <w:color w:val="231F20"/>
                    <w:spacing w:val="-5"/>
                    <w:w w:val="85"/>
                    <w:sz w:val="18"/>
                  </w:rPr>
                  <w:t> </w:t>
                </w:r>
                <w:r>
                  <w:rPr>
                    <w:color w:val="231F20"/>
                    <w:w w:val="85"/>
                    <w:sz w:val="18"/>
                  </w:rPr>
                  <w:t>pin</w:t>
                </w:r>
                <w:r>
                  <w:rPr>
                    <w:color w:val="231F20"/>
                    <w:spacing w:val="-5"/>
                    <w:w w:val="85"/>
                    <w:sz w:val="18"/>
                  </w:rPr>
                  <w:t> </w:t>
                </w:r>
                <w:r>
                  <w:rPr>
                    <w:color w:val="231F20"/>
                    <w:w w:val="85"/>
                    <w:sz w:val="18"/>
                  </w:rPr>
                  <w:t>lug</w:t>
                </w:r>
                <w:r>
                  <w:rPr>
                    <w:color w:val="231F20"/>
                    <w:spacing w:val="-5"/>
                    <w:w w:val="85"/>
                    <w:sz w:val="18"/>
                  </w:rPr>
                  <w:t> </w:t>
                </w:r>
                <w:r>
                  <w:rPr>
                    <w:color w:val="231F20"/>
                    <w:w w:val="85"/>
                    <w:sz w:val="18"/>
                  </w:rPr>
                  <w:t>shank</w:t>
                </w:r>
                <w:r>
                  <w:rPr>
                    <w:color w:val="231F20"/>
                    <w:spacing w:val="-4"/>
                    <w:w w:val="85"/>
                    <w:sz w:val="18"/>
                  </w:rPr>
                  <w:t> </w:t>
                </w:r>
                <w:r>
                  <w:rPr>
                    <w:color w:val="231F20"/>
                    <w:w w:val="85"/>
                    <w:sz w:val="18"/>
                  </w:rPr>
                  <w:t>couplings</w:t>
                </w:r>
                <w:r>
                  <w:rPr>
                    <w:color w:val="231F20"/>
                    <w:spacing w:val="-5"/>
                    <w:w w:val="85"/>
                    <w:sz w:val="18"/>
                  </w:rPr>
                  <w:t> </w:t>
                </w:r>
                <w:r>
                  <w:rPr>
                    <w:color w:val="231F20"/>
                    <w:w w:val="85"/>
                    <w:sz w:val="18"/>
                  </w:rPr>
                  <w:t>and</w:t>
                </w:r>
                <w:r>
                  <w:rPr>
                    <w:color w:val="231F20"/>
                    <w:spacing w:val="-5"/>
                    <w:w w:val="85"/>
                    <w:sz w:val="18"/>
                  </w:rPr>
                  <w:t> </w:t>
                </w:r>
                <w:r>
                  <w:rPr>
                    <w:color w:val="231F20"/>
                    <w:w w:val="85"/>
                    <w:sz w:val="18"/>
                  </w:rPr>
                  <w:t>combination</w:t>
                </w:r>
                <w:r>
                  <w:rPr>
                    <w:color w:val="231F20"/>
                    <w:spacing w:val="-4"/>
                    <w:w w:val="85"/>
                    <w:sz w:val="18"/>
                  </w:rPr>
                  <w:t> </w:t>
                </w:r>
                <w:r>
                  <w:rPr>
                    <w:color w:val="231F20"/>
                    <w:w w:val="85"/>
                    <w:sz w:val="18"/>
                  </w:rPr>
                  <w:t>nipples.</w:t>
                </w:r>
                <w:r>
                  <w:rPr>
                    <w:color w:val="231F20"/>
                    <w:spacing w:val="-5"/>
                    <w:w w:val="85"/>
                    <w:sz w:val="18"/>
                  </w:rPr>
                  <w:t> </w:t>
                </w:r>
                <w:r>
                  <w:rPr>
                    <w:color w:val="231F20"/>
                    <w:w w:val="85"/>
                    <w:sz w:val="18"/>
                  </w:rPr>
                  <w:t>Refer</w:t>
                </w:r>
                <w:r>
                  <w:rPr>
                    <w:color w:val="231F20"/>
                    <w:spacing w:val="-5"/>
                    <w:w w:val="85"/>
                    <w:sz w:val="18"/>
                  </w:rPr>
                  <w:t> </w:t>
                </w:r>
                <w:r>
                  <w:rPr>
                    <w:color w:val="231F20"/>
                    <w:w w:val="85"/>
                    <w:sz w:val="18"/>
                  </w:rPr>
                  <w:t>to</w:t>
                </w:r>
                <w:r>
                  <w:rPr>
                    <w:color w:val="231F20"/>
                    <w:spacing w:val="-4"/>
                    <w:w w:val="85"/>
                    <w:sz w:val="18"/>
                  </w:rPr>
                  <w:t> </w:t>
                </w:r>
                <w:r>
                  <w:rPr>
                    <w:color w:val="231F20"/>
                    <w:w w:val="85"/>
                    <w:sz w:val="18"/>
                  </w:rPr>
                  <w:t>current</w:t>
                </w:r>
                <w:r>
                  <w:rPr>
                    <w:color w:val="231F20"/>
                    <w:spacing w:val="-5"/>
                    <w:w w:val="85"/>
                    <w:sz w:val="18"/>
                  </w:rPr>
                  <w:t> </w:t>
                </w:r>
                <w:r>
                  <w:rPr>
                    <w:color w:val="231F20"/>
                    <w:w w:val="85"/>
                    <w:sz w:val="18"/>
                  </w:rPr>
                  <w:t>Kuriyama-Couplings™ </w:t>
                </w:r>
                <w:r>
                  <w:rPr>
                    <w:color w:val="231F20"/>
                    <w:w w:val="95"/>
                    <w:sz w:val="18"/>
                  </w:rPr>
                  <w:t>and</w:t>
                </w:r>
                <w:r>
                  <w:rPr>
                    <w:color w:val="231F20"/>
                    <w:spacing w:val="-7"/>
                    <w:w w:val="95"/>
                    <w:sz w:val="18"/>
                  </w:rPr>
                  <w:t> </w:t>
                </w:r>
                <w:r>
                  <w:rPr>
                    <w:color w:val="231F20"/>
                    <w:w w:val="95"/>
                    <w:sz w:val="18"/>
                  </w:rPr>
                  <w:t>Accessories</w:t>
                </w:r>
                <w:r>
                  <w:rPr>
                    <w:color w:val="231F20"/>
                    <w:spacing w:val="-7"/>
                    <w:w w:val="95"/>
                    <w:sz w:val="18"/>
                  </w:rPr>
                  <w:t> </w:t>
                </w:r>
                <w:r>
                  <w:rPr>
                    <w:color w:val="231F20"/>
                    <w:w w:val="95"/>
                    <w:sz w:val="18"/>
                  </w:rPr>
                  <w:t>Catalog</w:t>
                </w:r>
                <w:r>
                  <w:rPr>
                    <w:color w:val="231F20"/>
                    <w:spacing w:val="-7"/>
                    <w:w w:val="95"/>
                    <w:sz w:val="18"/>
                  </w:rPr>
                  <w:t> </w:t>
                </w:r>
                <w:r>
                  <w:rPr>
                    <w:color w:val="231F20"/>
                    <w:w w:val="95"/>
                    <w:sz w:val="18"/>
                  </w:rPr>
                  <w:t>for</w:t>
                </w:r>
                <w:r>
                  <w:rPr>
                    <w:color w:val="231F20"/>
                    <w:spacing w:val="-7"/>
                    <w:w w:val="95"/>
                    <w:sz w:val="18"/>
                  </w:rPr>
                  <w:t> </w:t>
                </w:r>
                <w:r>
                  <w:rPr>
                    <w:color w:val="231F20"/>
                    <w:w w:val="95"/>
                    <w:sz w:val="18"/>
                  </w:rPr>
                  <w:t>type</w:t>
                </w:r>
                <w:r>
                  <w:rPr>
                    <w:color w:val="231F20"/>
                    <w:spacing w:val="-7"/>
                    <w:w w:val="95"/>
                    <w:sz w:val="18"/>
                  </w:rPr>
                  <w:t> </w:t>
                </w:r>
                <w:r>
                  <w:rPr>
                    <w:color w:val="231F20"/>
                    <w:w w:val="95"/>
                    <w:sz w:val="18"/>
                  </w:rPr>
                  <w:t>and</w:t>
                </w:r>
                <w:r>
                  <w:rPr>
                    <w:color w:val="231F20"/>
                    <w:spacing w:val="-7"/>
                    <w:w w:val="95"/>
                    <w:sz w:val="18"/>
                  </w:rPr>
                  <w:t> </w:t>
                </w:r>
                <w:r>
                  <w:rPr>
                    <w:color w:val="231F20"/>
                    <w:w w:val="95"/>
                    <w:sz w:val="18"/>
                  </w:rPr>
                  <w:t>pricing.</w:t>
                </w:r>
              </w:p>
            </w:txbxContent>
          </v:textbox>
          <w10:wrap type="none"/>
        </v:shape>
      </w:pict>
    </w:r>
    <w:r>
      <w:rPr/>
      <w:pict>
        <v:shape style="position:absolute;margin-left:43pt;margin-top:750.392029pt;width:503.05pt;height:26.35pt;mso-position-horizontal-relative:page;mso-position-vertical-relative:page;z-index:-1406608" type="#_x0000_t202" filled="false" stroked="false">
          <v:textbox inset="0,0,0,0">
            <w:txbxContent>
              <w:p>
                <w:pPr>
                  <w:spacing w:before="19"/>
                  <w:ind w:left="119"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444" w:firstLine="0"/>
                  <w:jc w:val="center"/>
                  <w:rPr>
                    <w:b/>
                    <w:sz w:val="9"/>
                  </w:rPr>
                </w:pPr>
                <w:r>
                  <w:rPr>
                    <w:b/>
                    <w:color w:val="231F20"/>
                    <w:w w:val="108"/>
                    <w:sz w:val="9"/>
                  </w:rPr>
                  <w:t>™</w:t>
                </w:r>
              </w:p>
            </w:txbxContent>
          </v:textbox>
          <w10:wrap type="none"/>
        </v:shape>
      </w:pict>
    </w:r>
    <w:r>
      <w:rPr/>
      <w:pict>
        <v:shape style="position:absolute;margin-left:43pt;margin-top:765.383972pt;width:12.35pt;height:11.35pt;mso-position-horizontal-relative:page;mso-position-vertical-relative:page;z-index:-1406584" type="#_x0000_t202" filled="false" stroked="false">
          <v:textbox inset="0,0,0,0">
            <w:txbxContent>
              <w:p>
                <w:pPr>
                  <w:spacing w:before="22"/>
                  <w:ind w:left="40" w:right="0" w:firstLine="0"/>
                  <w:jc w:val="left"/>
                  <w:rPr>
                    <w:sz w:val="16"/>
                  </w:rPr>
                </w:pPr>
                <w:r>
                  <w:rPr>
                    <w:color w:val="231F20"/>
                    <w:sz w:val="16"/>
                  </w:rPr>
                  <w:t>16</w:t>
                </w:r>
              </w:p>
            </w:txbxContent>
          </v:textbox>
          <w10:wrap type="none"/>
        </v:shape>
      </w:pict>
    </w:r>
    <w:r>
      <w:rPr/>
      <w:pict>
        <v:shape style="position:absolute;margin-left:497.167999pt;margin-top:765.383972pt;width:52.35pt;height:11.35pt;mso-position-horizontal-relative:page;mso-position-vertical-relative:page;z-index:-1406560" type="#_x0000_t202" filled="false" stroked="false">
          <v:textbox inset="0,0,0,0">
            <w:txbxContent>
              <w:p>
                <w:pPr>
                  <w:spacing w:before="22"/>
                  <w:ind w:left="20" w:right="0" w:firstLine="0"/>
                  <w:jc w:val="left"/>
                  <w:rPr>
                    <w:sz w:val="16"/>
                  </w:rPr>
                </w:pPr>
                <w:r>
                  <w:rPr>
                    <w:color w:val="231F20"/>
                    <w:w w:val="95"/>
                    <w:sz w:val="16"/>
                  </w:rPr>
                  <w:t>KARHCA0217</w:t>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28919">
          <wp:simplePos x="0" y="0"/>
          <wp:positionH relativeFrom="page">
            <wp:posOffset>2972363</wp:posOffset>
          </wp:positionH>
          <wp:positionV relativeFrom="page">
            <wp:posOffset>9677570</wp:posOffset>
          </wp:positionV>
          <wp:extent cx="224561" cy="192944"/>
          <wp:effectExtent l="0" t="0" r="0" b="0"/>
          <wp:wrapNone/>
          <wp:docPr id="75" name="image16.png" descr=""/>
          <wp:cNvGraphicFramePr>
            <a:graphicFrameLocks noChangeAspect="1"/>
          </wp:cNvGraphicFramePr>
          <a:graphic>
            <a:graphicData uri="http://schemas.openxmlformats.org/drawingml/2006/picture">
              <pic:pic>
                <pic:nvPicPr>
                  <pic:cNvPr id="76"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28943">
          <wp:simplePos x="0" y="0"/>
          <wp:positionH relativeFrom="page">
            <wp:posOffset>3279564</wp:posOffset>
          </wp:positionH>
          <wp:positionV relativeFrom="page">
            <wp:posOffset>9718840</wp:posOffset>
          </wp:positionV>
          <wp:extent cx="1461815" cy="137692"/>
          <wp:effectExtent l="0" t="0" r="0" b="0"/>
          <wp:wrapNone/>
          <wp:docPr id="77" name="image17.png" descr=""/>
          <wp:cNvGraphicFramePr>
            <a:graphicFrameLocks noChangeAspect="1"/>
          </wp:cNvGraphicFramePr>
          <a:graphic>
            <a:graphicData uri="http://schemas.openxmlformats.org/drawingml/2006/picture">
              <pic:pic>
                <pic:nvPicPr>
                  <pic:cNvPr id="78"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28967">
          <wp:simplePos x="0" y="0"/>
          <wp:positionH relativeFrom="page">
            <wp:posOffset>4800015</wp:posOffset>
          </wp:positionH>
          <wp:positionV relativeFrom="page">
            <wp:posOffset>9718840</wp:posOffset>
          </wp:positionV>
          <wp:extent cx="229184" cy="109219"/>
          <wp:effectExtent l="0" t="0" r="0" b="0"/>
          <wp:wrapNone/>
          <wp:docPr id="79" name="image18.png" descr=""/>
          <wp:cNvGraphicFramePr>
            <a:graphicFrameLocks noChangeAspect="1"/>
          </wp:cNvGraphicFramePr>
          <a:graphic>
            <a:graphicData uri="http://schemas.openxmlformats.org/drawingml/2006/picture">
              <pic:pic>
                <pic:nvPicPr>
                  <pic:cNvPr id="80"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65.972702pt;margin-top:750.392029pt;width:502.7pt;height:26.35pt;mso-position-horizontal-relative:page;mso-position-vertical-relative:page;z-index:-1406464" type="#_x0000_t202" filled="false" stroked="false">
          <v:textbox inset="0,0,0,0">
            <w:txbxContent>
              <w:p>
                <w:pPr>
                  <w:spacing w:before="19"/>
                  <w:ind w:left="20"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636" w:firstLine="0"/>
                  <w:jc w:val="center"/>
                  <w:rPr>
                    <w:b/>
                    <w:sz w:val="9"/>
                  </w:rPr>
                </w:pPr>
                <w:r>
                  <w:rPr>
                    <w:b/>
                    <w:color w:val="231F20"/>
                    <w:w w:val="108"/>
                    <w:sz w:val="9"/>
                  </w:rPr>
                  <w:t>™</w:t>
                </w:r>
              </w:p>
            </w:txbxContent>
          </v:textbox>
          <w10:wrap type="none"/>
        </v:shape>
      </w:pict>
    </w:r>
    <w:r>
      <w:rPr/>
      <w:pict>
        <v:shape style="position:absolute;margin-left:62pt;margin-top:765.383972pt;width:52.35pt;height:11.35pt;mso-position-horizontal-relative:page;mso-position-vertical-relative:page;z-index:-1406440" type="#_x0000_t202" filled="false" stroked="false">
          <v:textbox inset="0,0,0,0">
            <w:txbxContent>
              <w:p>
                <w:pPr>
                  <w:spacing w:before="22"/>
                  <w:ind w:left="20" w:right="0" w:firstLine="0"/>
                  <w:jc w:val="left"/>
                  <w:rPr>
                    <w:sz w:val="16"/>
                  </w:rPr>
                </w:pPr>
                <w:r>
                  <w:rPr>
                    <w:color w:val="231F20"/>
                    <w:w w:val="95"/>
                    <w:sz w:val="16"/>
                  </w:rPr>
                  <w:t>KARHCA0217</w:t>
                </w:r>
              </w:p>
            </w:txbxContent>
          </v:textbox>
          <w10:wrap type="none"/>
        </v:shape>
      </w:pict>
    </w:r>
    <w:r>
      <w:rPr/>
      <w:pict>
        <v:shape style="position:absolute;margin-left:556.440002pt;margin-top:765.383972pt;width:12.25pt;height:11.35pt;mso-position-horizontal-relative:page;mso-position-vertical-relative:page;z-index:-1406416"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15</w:t>
                </w:r>
                <w:r>
                  <w:rPr/>
                  <w:fldChar w:fldCharType="end"/>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29063">
          <wp:simplePos x="0" y="0"/>
          <wp:positionH relativeFrom="page">
            <wp:posOffset>2743763</wp:posOffset>
          </wp:positionH>
          <wp:positionV relativeFrom="page">
            <wp:posOffset>9677570</wp:posOffset>
          </wp:positionV>
          <wp:extent cx="224561" cy="192944"/>
          <wp:effectExtent l="0" t="0" r="0" b="0"/>
          <wp:wrapNone/>
          <wp:docPr id="81" name="image16.png" descr=""/>
          <wp:cNvGraphicFramePr>
            <a:graphicFrameLocks noChangeAspect="1"/>
          </wp:cNvGraphicFramePr>
          <a:graphic>
            <a:graphicData uri="http://schemas.openxmlformats.org/drawingml/2006/picture">
              <pic:pic>
                <pic:nvPicPr>
                  <pic:cNvPr id="82"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29087">
          <wp:simplePos x="0" y="0"/>
          <wp:positionH relativeFrom="page">
            <wp:posOffset>3050964</wp:posOffset>
          </wp:positionH>
          <wp:positionV relativeFrom="page">
            <wp:posOffset>9718840</wp:posOffset>
          </wp:positionV>
          <wp:extent cx="1461815" cy="137692"/>
          <wp:effectExtent l="0" t="0" r="0" b="0"/>
          <wp:wrapNone/>
          <wp:docPr id="83" name="image17.png" descr=""/>
          <wp:cNvGraphicFramePr>
            <a:graphicFrameLocks noChangeAspect="1"/>
          </wp:cNvGraphicFramePr>
          <a:graphic>
            <a:graphicData uri="http://schemas.openxmlformats.org/drawingml/2006/picture">
              <pic:pic>
                <pic:nvPicPr>
                  <pic:cNvPr id="84"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29111">
          <wp:simplePos x="0" y="0"/>
          <wp:positionH relativeFrom="page">
            <wp:posOffset>4571415</wp:posOffset>
          </wp:positionH>
          <wp:positionV relativeFrom="page">
            <wp:posOffset>9718840</wp:posOffset>
          </wp:positionV>
          <wp:extent cx="229184" cy="109219"/>
          <wp:effectExtent l="0" t="0" r="0" b="0"/>
          <wp:wrapNone/>
          <wp:docPr id="85" name="image18.png" descr=""/>
          <wp:cNvGraphicFramePr>
            <a:graphicFrameLocks noChangeAspect="1"/>
          </wp:cNvGraphicFramePr>
          <a:graphic>
            <a:graphicData uri="http://schemas.openxmlformats.org/drawingml/2006/picture">
              <pic:pic>
                <pic:nvPicPr>
                  <pic:cNvPr id="86"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44pt;margin-top:681.442871pt;width:446.35pt;height:23.6pt;mso-position-horizontal-relative:page;mso-position-vertical-relative:page;z-index:-1406320" type="#_x0000_t202" filled="false" stroked="false">
          <v:textbox inset="0,0,0,0">
            <w:txbxContent>
              <w:p>
                <w:pPr>
                  <w:spacing w:before="24"/>
                  <w:ind w:left="20" w:right="0" w:firstLine="0"/>
                  <w:jc w:val="left"/>
                  <w:rPr>
                    <w:b/>
                    <w:sz w:val="18"/>
                  </w:rPr>
                </w:pPr>
                <w:r>
                  <w:rPr>
                    <w:b/>
                    <w:color w:val="231F20"/>
                    <w:w w:val="85"/>
                    <w:sz w:val="18"/>
                    <w:u w:val="single" w:color="231F20"/>
                  </w:rPr>
                  <w:t>COUPLING SUGGESTIONS</w:t>
                </w:r>
              </w:p>
              <w:p>
                <w:pPr>
                  <w:spacing w:before="13"/>
                  <w:ind w:left="20" w:right="0" w:firstLine="0"/>
                  <w:jc w:val="left"/>
                  <w:rPr>
                    <w:sz w:val="18"/>
                  </w:rPr>
                </w:pPr>
                <w:r>
                  <w:rPr>
                    <w:color w:val="231F20"/>
                    <w:w w:val="90"/>
                    <w:sz w:val="18"/>
                  </w:rPr>
                  <w:t>Quick-Acting,</w:t>
                </w:r>
                <w:r>
                  <w:rPr>
                    <w:color w:val="231F20"/>
                    <w:spacing w:val="-28"/>
                    <w:w w:val="90"/>
                    <w:sz w:val="18"/>
                  </w:rPr>
                  <w:t> </w:t>
                </w:r>
                <w:r>
                  <w:rPr>
                    <w:color w:val="231F20"/>
                    <w:w w:val="90"/>
                    <w:sz w:val="18"/>
                  </w:rPr>
                  <w:t>pin</w:t>
                </w:r>
                <w:r>
                  <w:rPr>
                    <w:color w:val="231F20"/>
                    <w:spacing w:val="-27"/>
                    <w:w w:val="90"/>
                    <w:sz w:val="18"/>
                  </w:rPr>
                  <w:t> </w:t>
                </w:r>
                <w:r>
                  <w:rPr>
                    <w:color w:val="231F20"/>
                    <w:w w:val="90"/>
                    <w:sz w:val="18"/>
                  </w:rPr>
                  <w:t>lug,</w:t>
                </w:r>
                <w:r>
                  <w:rPr>
                    <w:color w:val="231F20"/>
                    <w:spacing w:val="-28"/>
                    <w:w w:val="90"/>
                    <w:sz w:val="18"/>
                  </w:rPr>
                  <w:t> </w:t>
                </w:r>
                <w:r>
                  <w:rPr>
                    <w:color w:val="231F20"/>
                    <w:w w:val="90"/>
                    <w:sz w:val="18"/>
                  </w:rPr>
                  <w:t>short</w:t>
                </w:r>
                <w:r>
                  <w:rPr>
                    <w:color w:val="231F20"/>
                    <w:spacing w:val="-27"/>
                    <w:w w:val="90"/>
                    <w:sz w:val="18"/>
                  </w:rPr>
                  <w:t> </w:t>
                </w:r>
                <w:r>
                  <w:rPr>
                    <w:color w:val="231F20"/>
                    <w:w w:val="90"/>
                    <w:sz w:val="18"/>
                  </w:rPr>
                  <w:t>shank</w:t>
                </w:r>
                <w:r>
                  <w:rPr>
                    <w:color w:val="231F20"/>
                    <w:spacing w:val="-28"/>
                    <w:w w:val="90"/>
                    <w:sz w:val="18"/>
                  </w:rPr>
                  <w:t> </w:t>
                </w:r>
                <w:r>
                  <w:rPr>
                    <w:color w:val="231F20"/>
                    <w:w w:val="90"/>
                    <w:sz w:val="18"/>
                  </w:rPr>
                  <w:t>couplings</w:t>
                </w:r>
                <w:r>
                  <w:rPr>
                    <w:color w:val="231F20"/>
                    <w:spacing w:val="-27"/>
                    <w:w w:val="90"/>
                    <w:sz w:val="18"/>
                  </w:rPr>
                  <w:t> </w:t>
                </w:r>
                <w:r>
                  <w:rPr>
                    <w:color w:val="231F20"/>
                    <w:w w:val="90"/>
                    <w:sz w:val="18"/>
                  </w:rPr>
                  <w:t>or</w:t>
                </w:r>
                <w:r>
                  <w:rPr>
                    <w:color w:val="231F20"/>
                    <w:spacing w:val="-28"/>
                    <w:w w:val="90"/>
                    <w:sz w:val="18"/>
                  </w:rPr>
                  <w:t> </w:t>
                </w:r>
                <w:r>
                  <w:rPr>
                    <w:color w:val="231F20"/>
                    <w:w w:val="90"/>
                    <w:sz w:val="18"/>
                  </w:rPr>
                  <w:t>combination</w:t>
                </w:r>
                <w:r>
                  <w:rPr>
                    <w:color w:val="231F20"/>
                    <w:spacing w:val="-27"/>
                    <w:w w:val="90"/>
                    <w:sz w:val="18"/>
                  </w:rPr>
                  <w:t> </w:t>
                </w:r>
                <w:r>
                  <w:rPr>
                    <w:color w:val="231F20"/>
                    <w:w w:val="90"/>
                    <w:sz w:val="18"/>
                  </w:rPr>
                  <w:t>nipples</w:t>
                </w:r>
                <w:r>
                  <w:rPr>
                    <w:color w:val="231F20"/>
                    <w:spacing w:val="-28"/>
                    <w:w w:val="90"/>
                    <w:sz w:val="18"/>
                  </w:rPr>
                  <w:t> </w:t>
                </w:r>
                <w:r>
                  <w:rPr>
                    <w:color w:val="231F20"/>
                    <w:w w:val="90"/>
                    <w:sz w:val="18"/>
                  </w:rPr>
                  <w:t>attached</w:t>
                </w:r>
                <w:r>
                  <w:rPr>
                    <w:color w:val="231F20"/>
                    <w:spacing w:val="-27"/>
                    <w:w w:val="90"/>
                    <w:sz w:val="18"/>
                  </w:rPr>
                  <w:t> </w:t>
                </w:r>
                <w:r>
                  <w:rPr>
                    <w:color w:val="231F20"/>
                    <w:w w:val="90"/>
                    <w:sz w:val="18"/>
                  </w:rPr>
                  <w:t>with</w:t>
                </w:r>
                <w:r>
                  <w:rPr>
                    <w:color w:val="231F20"/>
                    <w:spacing w:val="-27"/>
                    <w:w w:val="90"/>
                    <w:sz w:val="18"/>
                  </w:rPr>
                  <w:t> </w:t>
                </w:r>
                <w:r>
                  <w:rPr>
                    <w:color w:val="231F20"/>
                    <w:w w:val="90"/>
                    <w:sz w:val="18"/>
                  </w:rPr>
                  <w:t>single</w:t>
                </w:r>
                <w:r>
                  <w:rPr>
                    <w:color w:val="231F20"/>
                    <w:spacing w:val="-28"/>
                    <w:w w:val="90"/>
                    <w:sz w:val="18"/>
                  </w:rPr>
                  <w:t> </w:t>
                </w:r>
                <w:r>
                  <w:rPr>
                    <w:color w:val="231F20"/>
                    <w:w w:val="90"/>
                    <w:sz w:val="18"/>
                  </w:rPr>
                  <w:t>bolt,</w:t>
                </w:r>
                <w:r>
                  <w:rPr>
                    <w:color w:val="231F20"/>
                    <w:spacing w:val="-27"/>
                    <w:w w:val="90"/>
                    <w:sz w:val="18"/>
                  </w:rPr>
                  <w:t> </w:t>
                </w:r>
                <w:r>
                  <w:rPr>
                    <w:color w:val="231F20"/>
                    <w:w w:val="90"/>
                    <w:sz w:val="18"/>
                  </w:rPr>
                  <w:t>double</w:t>
                </w:r>
                <w:r>
                  <w:rPr>
                    <w:color w:val="231F20"/>
                    <w:spacing w:val="-28"/>
                    <w:w w:val="90"/>
                    <w:sz w:val="18"/>
                  </w:rPr>
                  <w:t> </w:t>
                </w:r>
                <w:r>
                  <w:rPr>
                    <w:color w:val="231F20"/>
                    <w:w w:val="90"/>
                    <w:sz w:val="18"/>
                  </w:rPr>
                  <w:t>bolt,</w:t>
                </w:r>
                <w:r>
                  <w:rPr>
                    <w:color w:val="231F20"/>
                    <w:spacing w:val="-27"/>
                    <w:w w:val="90"/>
                    <w:sz w:val="18"/>
                  </w:rPr>
                  <w:t> </w:t>
                </w:r>
                <w:r>
                  <w:rPr>
                    <w:color w:val="231F20"/>
                    <w:w w:val="90"/>
                    <w:sz w:val="18"/>
                  </w:rPr>
                  <w:t>wire</w:t>
                </w:r>
                <w:r>
                  <w:rPr>
                    <w:color w:val="231F20"/>
                    <w:spacing w:val="-28"/>
                    <w:w w:val="90"/>
                    <w:sz w:val="18"/>
                  </w:rPr>
                  <w:t> </w:t>
                </w:r>
                <w:r>
                  <w:rPr>
                    <w:color w:val="231F20"/>
                    <w:w w:val="90"/>
                    <w:sz w:val="18"/>
                  </w:rPr>
                  <w:t>or</w:t>
                </w:r>
                <w:r>
                  <w:rPr>
                    <w:color w:val="231F20"/>
                    <w:spacing w:val="-27"/>
                    <w:w w:val="90"/>
                    <w:sz w:val="18"/>
                  </w:rPr>
                  <w:t> </w:t>
                </w:r>
                <w:r>
                  <w:rPr>
                    <w:color w:val="231F20"/>
                    <w:w w:val="90"/>
                    <w:sz w:val="18"/>
                  </w:rPr>
                  <w:t>band</w:t>
                </w:r>
                <w:r>
                  <w:rPr>
                    <w:color w:val="231F20"/>
                    <w:spacing w:val="-28"/>
                    <w:w w:val="90"/>
                    <w:sz w:val="18"/>
                  </w:rPr>
                  <w:t> </w:t>
                </w:r>
                <w:r>
                  <w:rPr>
                    <w:color w:val="231F20"/>
                    <w:w w:val="90"/>
                    <w:sz w:val="18"/>
                  </w:rPr>
                  <w:t>type</w:t>
                </w:r>
                <w:r>
                  <w:rPr>
                    <w:color w:val="231F20"/>
                    <w:spacing w:val="-27"/>
                    <w:w w:val="90"/>
                    <w:sz w:val="18"/>
                  </w:rPr>
                  <w:t> </w:t>
                </w:r>
                <w:r>
                  <w:rPr>
                    <w:color w:val="231F20"/>
                    <w:w w:val="90"/>
                    <w:sz w:val="18"/>
                  </w:rPr>
                  <w:t>clamps.</w:t>
                </w:r>
              </w:p>
            </w:txbxContent>
          </v:textbox>
          <w10:wrap type="none"/>
        </v:shape>
      </w:pict>
    </w:r>
    <w:r>
      <w:rPr/>
      <w:pict>
        <v:shape style="position:absolute;margin-left:44pt;margin-top:711.946533pt;width:15.1pt;height:18pt;mso-position-horizontal-relative:page;mso-position-vertical-relative:page;z-index:-1406296" type="#_x0000_t202" filled="false" stroked="false">
          <v:textbox inset="0,0,0,0">
            <w:txbxContent>
              <w:p>
                <w:pPr>
                  <w:spacing w:line="351" w:lineRule="exact" w:before="0"/>
                  <w:ind w:left="20" w:right="0" w:firstLine="0"/>
                  <w:jc w:val="left"/>
                  <w:rPr>
                    <w:sz w:val="32"/>
                  </w:rPr>
                </w:pPr>
                <w:r>
                  <w:rPr>
                    <w:color w:val="231F20"/>
                    <w:w w:val="112"/>
                    <w:sz w:val="32"/>
                  </w:rPr>
                  <w:t>H</w:t>
                </w:r>
              </w:p>
            </w:txbxContent>
          </v:textbox>
          <w10:wrap type="none"/>
        </v:shape>
      </w:pict>
    </w:r>
    <w:r>
      <w:rPr/>
      <w:pict>
        <v:shape style="position:absolute;margin-left:66.495697pt;margin-top:714.703918pt;width:478.8pt;height:23.3pt;mso-position-horizontal-relative:page;mso-position-vertical-relative:page;z-index:-1406272" type="#_x0000_t202" filled="false" stroked="false">
          <v:textbox inset="0,0,0,0">
            <w:txbxContent>
              <w:p>
                <w:pPr>
                  <w:spacing w:line="254" w:lineRule="auto" w:before="19"/>
                  <w:ind w:left="20" w:right="0" w:firstLine="0"/>
                  <w:jc w:val="left"/>
                  <w:rPr>
                    <w:sz w:val="18"/>
                  </w:rPr>
                </w:pPr>
                <w:r>
                  <w:rPr>
                    <w:color w:val="231F20"/>
                    <w:w w:val="85"/>
                    <w:sz w:val="18"/>
                  </w:rPr>
                  <w:t>Kuriyama</w:t>
                </w:r>
                <w:r>
                  <w:rPr>
                    <w:color w:val="231F20"/>
                    <w:spacing w:val="-5"/>
                    <w:w w:val="85"/>
                    <w:sz w:val="18"/>
                  </w:rPr>
                  <w:t> </w:t>
                </w:r>
                <w:r>
                  <w:rPr>
                    <w:color w:val="231F20"/>
                    <w:w w:val="85"/>
                    <w:sz w:val="18"/>
                  </w:rPr>
                  <w:t>offers</w:t>
                </w:r>
                <w:r>
                  <w:rPr>
                    <w:color w:val="231F20"/>
                    <w:spacing w:val="-5"/>
                    <w:w w:val="85"/>
                    <w:sz w:val="18"/>
                  </w:rPr>
                  <w:t> </w:t>
                </w:r>
                <w:r>
                  <w:rPr>
                    <w:color w:val="231F20"/>
                    <w:w w:val="85"/>
                    <w:sz w:val="18"/>
                  </w:rPr>
                  <w:t>a</w:t>
                </w:r>
                <w:r>
                  <w:rPr>
                    <w:color w:val="231F20"/>
                    <w:spacing w:val="-5"/>
                    <w:w w:val="85"/>
                    <w:sz w:val="18"/>
                  </w:rPr>
                  <w:t> </w:t>
                </w:r>
                <w:r>
                  <w:rPr>
                    <w:color w:val="231F20"/>
                    <w:w w:val="85"/>
                    <w:sz w:val="18"/>
                  </w:rPr>
                  <w:t>full</w:t>
                </w:r>
                <w:r>
                  <w:rPr>
                    <w:color w:val="231F20"/>
                    <w:spacing w:val="-4"/>
                    <w:w w:val="85"/>
                    <w:sz w:val="18"/>
                  </w:rPr>
                  <w:t> </w:t>
                </w:r>
                <w:r>
                  <w:rPr>
                    <w:color w:val="231F20"/>
                    <w:w w:val="85"/>
                    <w:sz w:val="18"/>
                  </w:rPr>
                  <w:t>line</w:t>
                </w:r>
                <w:r>
                  <w:rPr>
                    <w:color w:val="231F20"/>
                    <w:spacing w:val="-5"/>
                    <w:w w:val="85"/>
                    <w:sz w:val="18"/>
                  </w:rPr>
                  <w:t> </w:t>
                </w:r>
                <w:r>
                  <w:rPr>
                    <w:color w:val="231F20"/>
                    <w:w w:val="85"/>
                    <w:sz w:val="18"/>
                  </w:rPr>
                  <w:t>of</w:t>
                </w:r>
                <w:r>
                  <w:rPr>
                    <w:color w:val="231F20"/>
                    <w:spacing w:val="-5"/>
                    <w:w w:val="85"/>
                    <w:sz w:val="18"/>
                  </w:rPr>
                  <w:t> </w:t>
                </w:r>
                <w:r>
                  <w:rPr>
                    <w:color w:val="231F20"/>
                    <w:w w:val="85"/>
                    <w:sz w:val="18"/>
                  </w:rPr>
                  <w:t>Quick-Acting</w:t>
                </w:r>
                <w:r>
                  <w:rPr>
                    <w:color w:val="231F20"/>
                    <w:spacing w:val="-4"/>
                    <w:w w:val="85"/>
                    <w:sz w:val="18"/>
                  </w:rPr>
                  <w:t> </w:t>
                </w:r>
                <w:r>
                  <w:rPr>
                    <w:color w:val="231F20"/>
                    <w:w w:val="85"/>
                    <w:sz w:val="18"/>
                  </w:rPr>
                  <w:t>couplings,</w:t>
                </w:r>
                <w:r>
                  <w:rPr>
                    <w:color w:val="231F20"/>
                    <w:spacing w:val="-5"/>
                    <w:w w:val="85"/>
                    <w:sz w:val="18"/>
                  </w:rPr>
                  <w:t> </w:t>
                </w:r>
                <w:r>
                  <w:rPr>
                    <w:color w:val="231F20"/>
                    <w:w w:val="85"/>
                    <w:sz w:val="18"/>
                  </w:rPr>
                  <w:t>pin</w:t>
                </w:r>
                <w:r>
                  <w:rPr>
                    <w:color w:val="231F20"/>
                    <w:spacing w:val="-5"/>
                    <w:w w:val="85"/>
                    <w:sz w:val="18"/>
                  </w:rPr>
                  <w:t> </w:t>
                </w:r>
                <w:r>
                  <w:rPr>
                    <w:color w:val="231F20"/>
                    <w:w w:val="85"/>
                    <w:sz w:val="18"/>
                  </w:rPr>
                  <w:t>lug</w:t>
                </w:r>
                <w:r>
                  <w:rPr>
                    <w:color w:val="231F20"/>
                    <w:spacing w:val="-5"/>
                    <w:w w:val="85"/>
                    <w:sz w:val="18"/>
                  </w:rPr>
                  <w:t> </w:t>
                </w:r>
                <w:r>
                  <w:rPr>
                    <w:color w:val="231F20"/>
                    <w:w w:val="85"/>
                    <w:sz w:val="18"/>
                  </w:rPr>
                  <w:t>shank</w:t>
                </w:r>
                <w:r>
                  <w:rPr>
                    <w:color w:val="231F20"/>
                    <w:spacing w:val="-4"/>
                    <w:w w:val="85"/>
                    <w:sz w:val="18"/>
                  </w:rPr>
                  <w:t> </w:t>
                </w:r>
                <w:r>
                  <w:rPr>
                    <w:color w:val="231F20"/>
                    <w:w w:val="85"/>
                    <w:sz w:val="18"/>
                  </w:rPr>
                  <w:t>couplings</w:t>
                </w:r>
                <w:r>
                  <w:rPr>
                    <w:color w:val="231F20"/>
                    <w:spacing w:val="-5"/>
                    <w:w w:val="85"/>
                    <w:sz w:val="18"/>
                  </w:rPr>
                  <w:t> </w:t>
                </w:r>
                <w:r>
                  <w:rPr>
                    <w:color w:val="231F20"/>
                    <w:w w:val="85"/>
                    <w:sz w:val="18"/>
                  </w:rPr>
                  <w:t>and</w:t>
                </w:r>
                <w:r>
                  <w:rPr>
                    <w:color w:val="231F20"/>
                    <w:spacing w:val="-5"/>
                    <w:w w:val="85"/>
                    <w:sz w:val="18"/>
                  </w:rPr>
                  <w:t> </w:t>
                </w:r>
                <w:r>
                  <w:rPr>
                    <w:color w:val="231F20"/>
                    <w:w w:val="85"/>
                    <w:sz w:val="18"/>
                  </w:rPr>
                  <w:t>combination</w:t>
                </w:r>
                <w:r>
                  <w:rPr>
                    <w:color w:val="231F20"/>
                    <w:spacing w:val="-4"/>
                    <w:w w:val="85"/>
                    <w:sz w:val="18"/>
                  </w:rPr>
                  <w:t> </w:t>
                </w:r>
                <w:r>
                  <w:rPr>
                    <w:color w:val="231F20"/>
                    <w:w w:val="85"/>
                    <w:sz w:val="18"/>
                  </w:rPr>
                  <w:t>nipples.</w:t>
                </w:r>
                <w:r>
                  <w:rPr>
                    <w:color w:val="231F20"/>
                    <w:spacing w:val="-5"/>
                    <w:w w:val="85"/>
                    <w:sz w:val="18"/>
                  </w:rPr>
                  <w:t> </w:t>
                </w:r>
                <w:r>
                  <w:rPr>
                    <w:color w:val="231F20"/>
                    <w:w w:val="85"/>
                    <w:sz w:val="18"/>
                  </w:rPr>
                  <w:t>Refer</w:t>
                </w:r>
                <w:r>
                  <w:rPr>
                    <w:color w:val="231F20"/>
                    <w:spacing w:val="-5"/>
                    <w:w w:val="85"/>
                    <w:sz w:val="18"/>
                  </w:rPr>
                  <w:t> </w:t>
                </w:r>
                <w:r>
                  <w:rPr>
                    <w:color w:val="231F20"/>
                    <w:w w:val="85"/>
                    <w:sz w:val="18"/>
                  </w:rPr>
                  <w:t>to</w:t>
                </w:r>
                <w:r>
                  <w:rPr>
                    <w:color w:val="231F20"/>
                    <w:spacing w:val="-4"/>
                    <w:w w:val="85"/>
                    <w:sz w:val="18"/>
                  </w:rPr>
                  <w:t> </w:t>
                </w:r>
                <w:r>
                  <w:rPr>
                    <w:color w:val="231F20"/>
                    <w:w w:val="85"/>
                    <w:sz w:val="18"/>
                  </w:rPr>
                  <w:t>current</w:t>
                </w:r>
                <w:r>
                  <w:rPr>
                    <w:color w:val="231F20"/>
                    <w:spacing w:val="-5"/>
                    <w:w w:val="85"/>
                    <w:sz w:val="18"/>
                  </w:rPr>
                  <w:t> </w:t>
                </w:r>
                <w:r>
                  <w:rPr>
                    <w:color w:val="231F20"/>
                    <w:w w:val="85"/>
                    <w:sz w:val="18"/>
                  </w:rPr>
                  <w:t>Kuriyama-Couplings™ </w:t>
                </w:r>
                <w:r>
                  <w:rPr>
                    <w:color w:val="231F20"/>
                    <w:w w:val="95"/>
                    <w:sz w:val="18"/>
                  </w:rPr>
                  <w:t>and</w:t>
                </w:r>
                <w:r>
                  <w:rPr>
                    <w:color w:val="231F20"/>
                    <w:spacing w:val="-7"/>
                    <w:w w:val="95"/>
                    <w:sz w:val="18"/>
                  </w:rPr>
                  <w:t> </w:t>
                </w:r>
                <w:r>
                  <w:rPr>
                    <w:color w:val="231F20"/>
                    <w:w w:val="95"/>
                    <w:sz w:val="18"/>
                  </w:rPr>
                  <w:t>Accessories</w:t>
                </w:r>
                <w:r>
                  <w:rPr>
                    <w:color w:val="231F20"/>
                    <w:spacing w:val="-7"/>
                    <w:w w:val="95"/>
                    <w:sz w:val="18"/>
                  </w:rPr>
                  <w:t> </w:t>
                </w:r>
                <w:r>
                  <w:rPr>
                    <w:color w:val="231F20"/>
                    <w:w w:val="95"/>
                    <w:sz w:val="18"/>
                  </w:rPr>
                  <w:t>Catalog</w:t>
                </w:r>
                <w:r>
                  <w:rPr>
                    <w:color w:val="231F20"/>
                    <w:spacing w:val="-7"/>
                    <w:w w:val="95"/>
                    <w:sz w:val="18"/>
                  </w:rPr>
                  <w:t> </w:t>
                </w:r>
                <w:r>
                  <w:rPr>
                    <w:color w:val="231F20"/>
                    <w:w w:val="95"/>
                    <w:sz w:val="18"/>
                  </w:rPr>
                  <w:t>for</w:t>
                </w:r>
                <w:r>
                  <w:rPr>
                    <w:color w:val="231F20"/>
                    <w:spacing w:val="-7"/>
                    <w:w w:val="95"/>
                    <w:sz w:val="18"/>
                  </w:rPr>
                  <w:t> </w:t>
                </w:r>
                <w:r>
                  <w:rPr>
                    <w:color w:val="231F20"/>
                    <w:w w:val="95"/>
                    <w:sz w:val="18"/>
                  </w:rPr>
                  <w:t>type</w:t>
                </w:r>
                <w:r>
                  <w:rPr>
                    <w:color w:val="231F20"/>
                    <w:spacing w:val="-7"/>
                    <w:w w:val="95"/>
                    <w:sz w:val="18"/>
                  </w:rPr>
                  <w:t> </w:t>
                </w:r>
                <w:r>
                  <w:rPr>
                    <w:color w:val="231F20"/>
                    <w:w w:val="95"/>
                    <w:sz w:val="18"/>
                  </w:rPr>
                  <w:t>and</w:t>
                </w:r>
                <w:r>
                  <w:rPr>
                    <w:color w:val="231F20"/>
                    <w:spacing w:val="-7"/>
                    <w:w w:val="95"/>
                    <w:sz w:val="18"/>
                  </w:rPr>
                  <w:t> </w:t>
                </w:r>
                <w:r>
                  <w:rPr>
                    <w:color w:val="231F20"/>
                    <w:w w:val="95"/>
                    <w:sz w:val="18"/>
                  </w:rPr>
                  <w:t>pricing.</w:t>
                </w:r>
              </w:p>
            </w:txbxContent>
          </v:textbox>
          <w10:wrap type="none"/>
        </v:shape>
      </w:pict>
    </w:r>
    <w:r>
      <w:rPr/>
      <w:pict>
        <v:shape style="position:absolute;margin-left:43pt;margin-top:750.392029pt;width:503.05pt;height:26.35pt;mso-position-horizontal-relative:page;mso-position-vertical-relative:page;z-index:-1406248" type="#_x0000_t202" filled="false" stroked="false">
          <v:textbox inset="0,0,0,0">
            <w:txbxContent>
              <w:p>
                <w:pPr>
                  <w:spacing w:before="19"/>
                  <w:ind w:left="119"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444" w:firstLine="0"/>
                  <w:jc w:val="center"/>
                  <w:rPr>
                    <w:b/>
                    <w:sz w:val="9"/>
                  </w:rPr>
                </w:pPr>
                <w:r>
                  <w:rPr>
                    <w:b/>
                    <w:color w:val="231F20"/>
                    <w:w w:val="108"/>
                    <w:sz w:val="9"/>
                  </w:rPr>
                  <w:t>™</w:t>
                </w:r>
              </w:p>
            </w:txbxContent>
          </v:textbox>
          <w10:wrap type="none"/>
        </v:shape>
      </w:pict>
    </w:r>
    <w:r>
      <w:rPr/>
      <w:pict>
        <v:shape style="position:absolute;margin-left:43pt;margin-top:765.383972pt;width:12.35pt;height:11.35pt;mso-position-horizontal-relative:page;mso-position-vertical-relative:page;z-index:-1406224"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16</w:t>
                </w:r>
                <w:r>
                  <w:rPr/>
                  <w:fldChar w:fldCharType="end"/>
                </w:r>
              </w:p>
            </w:txbxContent>
          </v:textbox>
          <w10:wrap type="none"/>
        </v:shape>
      </w:pict>
    </w:r>
    <w:r>
      <w:rPr/>
      <w:pict>
        <v:shape style="position:absolute;margin-left:497.167999pt;margin-top:765.383972pt;width:52.35pt;height:11.35pt;mso-position-horizontal-relative:page;mso-position-vertical-relative:page;z-index:-1406200" type="#_x0000_t202" filled="false" stroked="false">
          <v:textbox inset="0,0,0,0">
            <w:txbxContent>
              <w:p>
                <w:pPr>
                  <w:spacing w:before="22"/>
                  <w:ind w:left="20" w:right="0" w:firstLine="0"/>
                  <w:jc w:val="left"/>
                  <w:rPr>
                    <w:sz w:val="16"/>
                  </w:rPr>
                </w:pPr>
                <w:r>
                  <w:rPr>
                    <w:color w:val="231F20"/>
                    <w:w w:val="95"/>
                    <w:sz w:val="16"/>
                  </w:rPr>
                  <w:t>KARHCA0217</w:t>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29279">
          <wp:simplePos x="0" y="0"/>
          <wp:positionH relativeFrom="page">
            <wp:posOffset>2972363</wp:posOffset>
          </wp:positionH>
          <wp:positionV relativeFrom="page">
            <wp:posOffset>9677570</wp:posOffset>
          </wp:positionV>
          <wp:extent cx="224561" cy="192944"/>
          <wp:effectExtent l="0" t="0" r="0" b="0"/>
          <wp:wrapNone/>
          <wp:docPr id="87" name="image16.png" descr=""/>
          <wp:cNvGraphicFramePr>
            <a:graphicFrameLocks noChangeAspect="1"/>
          </wp:cNvGraphicFramePr>
          <a:graphic>
            <a:graphicData uri="http://schemas.openxmlformats.org/drawingml/2006/picture">
              <pic:pic>
                <pic:nvPicPr>
                  <pic:cNvPr id="88"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29303">
          <wp:simplePos x="0" y="0"/>
          <wp:positionH relativeFrom="page">
            <wp:posOffset>3279564</wp:posOffset>
          </wp:positionH>
          <wp:positionV relativeFrom="page">
            <wp:posOffset>9718840</wp:posOffset>
          </wp:positionV>
          <wp:extent cx="1461815" cy="137692"/>
          <wp:effectExtent l="0" t="0" r="0" b="0"/>
          <wp:wrapNone/>
          <wp:docPr id="89" name="image17.png" descr=""/>
          <wp:cNvGraphicFramePr>
            <a:graphicFrameLocks noChangeAspect="1"/>
          </wp:cNvGraphicFramePr>
          <a:graphic>
            <a:graphicData uri="http://schemas.openxmlformats.org/drawingml/2006/picture">
              <pic:pic>
                <pic:nvPicPr>
                  <pic:cNvPr id="90"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29327">
          <wp:simplePos x="0" y="0"/>
          <wp:positionH relativeFrom="page">
            <wp:posOffset>4800015</wp:posOffset>
          </wp:positionH>
          <wp:positionV relativeFrom="page">
            <wp:posOffset>9718840</wp:posOffset>
          </wp:positionV>
          <wp:extent cx="229184" cy="109219"/>
          <wp:effectExtent l="0" t="0" r="0" b="0"/>
          <wp:wrapNone/>
          <wp:docPr id="91" name="image18.png" descr=""/>
          <wp:cNvGraphicFramePr>
            <a:graphicFrameLocks noChangeAspect="1"/>
          </wp:cNvGraphicFramePr>
          <a:graphic>
            <a:graphicData uri="http://schemas.openxmlformats.org/drawingml/2006/picture">
              <pic:pic>
                <pic:nvPicPr>
                  <pic:cNvPr id="92"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62pt;margin-top:681.442871pt;width:446.35pt;height:23.6pt;mso-position-horizontal-relative:page;mso-position-vertical-relative:page;z-index:-1406104" type="#_x0000_t202" filled="false" stroked="false">
          <v:textbox inset="0,0,0,0">
            <w:txbxContent>
              <w:p>
                <w:pPr>
                  <w:spacing w:before="24"/>
                  <w:ind w:left="20" w:right="0" w:firstLine="0"/>
                  <w:jc w:val="left"/>
                  <w:rPr>
                    <w:b/>
                    <w:sz w:val="18"/>
                  </w:rPr>
                </w:pPr>
                <w:r>
                  <w:rPr>
                    <w:b/>
                    <w:color w:val="231F20"/>
                    <w:w w:val="85"/>
                    <w:sz w:val="18"/>
                    <w:u w:val="single" w:color="231F20"/>
                  </w:rPr>
                  <w:t>COUPLING SUGGESTIONS</w:t>
                </w:r>
              </w:p>
              <w:p>
                <w:pPr>
                  <w:spacing w:before="13"/>
                  <w:ind w:left="20" w:right="0" w:firstLine="0"/>
                  <w:jc w:val="left"/>
                  <w:rPr>
                    <w:sz w:val="18"/>
                  </w:rPr>
                </w:pPr>
                <w:r>
                  <w:rPr>
                    <w:color w:val="231F20"/>
                    <w:w w:val="90"/>
                    <w:sz w:val="18"/>
                  </w:rPr>
                  <w:t>Quick-Acting,</w:t>
                </w:r>
                <w:r>
                  <w:rPr>
                    <w:color w:val="231F20"/>
                    <w:spacing w:val="-28"/>
                    <w:w w:val="90"/>
                    <w:sz w:val="18"/>
                  </w:rPr>
                  <w:t> </w:t>
                </w:r>
                <w:r>
                  <w:rPr>
                    <w:color w:val="231F20"/>
                    <w:w w:val="90"/>
                    <w:sz w:val="18"/>
                  </w:rPr>
                  <w:t>pin</w:t>
                </w:r>
                <w:r>
                  <w:rPr>
                    <w:color w:val="231F20"/>
                    <w:spacing w:val="-27"/>
                    <w:w w:val="90"/>
                    <w:sz w:val="18"/>
                  </w:rPr>
                  <w:t> </w:t>
                </w:r>
                <w:r>
                  <w:rPr>
                    <w:color w:val="231F20"/>
                    <w:w w:val="90"/>
                    <w:sz w:val="18"/>
                  </w:rPr>
                  <w:t>lug,</w:t>
                </w:r>
                <w:r>
                  <w:rPr>
                    <w:color w:val="231F20"/>
                    <w:spacing w:val="-28"/>
                    <w:w w:val="90"/>
                    <w:sz w:val="18"/>
                  </w:rPr>
                  <w:t> </w:t>
                </w:r>
                <w:r>
                  <w:rPr>
                    <w:color w:val="231F20"/>
                    <w:w w:val="90"/>
                    <w:sz w:val="18"/>
                  </w:rPr>
                  <w:t>short</w:t>
                </w:r>
                <w:r>
                  <w:rPr>
                    <w:color w:val="231F20"/>
                    <w:spacing w:val="-27"/>
                    <w:w w:val="90"/>
                    <w:sz w:val="18"/>
                  </w:rPr>
                  <w:t> </w:t>
                </w:r>
                <w:r>
                  <w:rPr>
                    <w:color w:val="231F20"/>
                    <w:w w:val="90"/>
                    <w:sz w:val="18"/>
                  </w:rPr>
                  <w:t>shank</w:t>
                </w:r>
                <w:r>
                  <w:rPr>
                    <w:color w:val="231F20"/>
                    <w:spacing w:val="-28"/>
                    <w:w w:val="90"/>
                    <w:sz w:val="18"/>
                  </w:rPr>
                  <w:t> </w:t>
                </w:r>
                <w:r>
                  <w:rPr>
                    <w:color w:val="231F20"/>
                    <w:w w:val="90"/>
                    <w:sz w:val="18"/>
                  </w:rPr>
                  <w:t>couplings</w:t>
                </w:r>
                <w:r>
                  <w:rPr>
                    <w:color w:val="231F20"/>
                    <w:spacing w:val="-27"/>
                    <w:w w:val="90"/>
                    <w:sz w:val="18"/>
                  </w:rPr>
                  <w:t> </w:t>
                </w:r>
                <w:r>
                  <w:rPr>
                    <w:color w:val="231F20"/>
                    <w:w w:val="90"/>
                    <w:sz w:val="18"/>
                  </w:rPr>
                  <w:t>or</w:t>
                </w:r>
                <w:r>
                  <w:rPr>
                    <w:color w:val="231F20"/>
                    <w:spacing w:val="-28"/>
                    <w:w w:val="90"/>
                    <w:sz w:val="18"/>
                  </w:rPr>
                  <w:t> </w:t>
                </w:r>
                <w:r>
                  <w:rPr>
                    <w:color w:val="231F20"/>
                    <w:w w:val="90"/>
                    <w:sz w:val="18"/>
                  </w:rPr>
                  <w:t>combination</w:t>
                </w:r>
                <w:r>
                  <w:rPr>
                    <w:color w:val="231F20"/>
                    <w:spacing w:val="-27"/>
                    <w:w w:val="90"/>
                    <w:sz w:val="18"/>
                  </w:rPr>
                  <w:t> </w:t>
                </w:r>
                <w:r>
                  <w:rPr>
                    <w:color w:val="231F20"/>
                    <w:w w:val="90"/>
                    <w:sz w:val="18"/>
                  </w:rPr>
                  <w:t>nipples</w:t>
                </w:r>
                <w:r>
                  <w:rPr>
                    <w:color w:val="231F20"/>
                    <w:spacing w:val="-28"/>
                    <w:w w:val="90"/>
                    <w:sz w:val="18"/>
                  </w:rPr>
                  <w:t> </w:t>
                </w:r>
                <w:r>
                  <w:rPr>
                    <w:color w:val="231F20"/>
                    <w:w w:val="90"/>
                    <w:sz w:val="18"/>
                  </w:rPr>
                  <w:t>attached</w:t>
                </w:r>
                <w:r>
                  <w:rPr>
                    <w:color w:val="231F20"/>
                    <w:spacing w:val="-27"/>
                    <w:w w:val="90"/>
                    <w:sz w:val="18"/>
                  </w:rPr>
                  <w:t> </w:t>
                </w:r>
                <w:r>
                  <w:rPr>
                    <w:color w:val="231F20"/>
                    <w:w w:val="90"/>
                    <w:sz w:val="18"/>
                  </w:rPr>
                  <w:t>with</w:t>
                </w:r>
                <w:r>
                  <w:rPr>
                    <w:color w:val="231F20"/>
                    <w:spacing w:val="-27"/>
                    <w:w w:val="90"/>
                    <w:sz w:val="18"/>
                  </w:rPr>
                  <w:t> </w:t>
                </w:r>
                <w:r>
                  <w:rPr>
                    <w:color w:val="231F20"/>
                    <w:w w:val="90"/>
                    <w:sz w:val="18"/>
                  </w:rPr>
                  <w:t>single</w:t>
                </w:r>
                <w:r>
                  <w:rPr>
                    <w:color w:val="231F20"/>
                    <w:spacing w:val="-28"/>
                    <w:w w:val="90"/>
                    <w:sz w:val="18"/>
                  </w:rPr>
                  <w:t> </w:t>
                </w:r>
                <w:r>
                  <w:rPr>
                    <w:color w:val="231F20"/>
                    <w:w w:val="90"/>
                    <w:sz w:val="18"/>
                  </w:rPr>
                  <w:t>bolt,</w:t>
                </w:r>
                <w:r>
                  <w:rPr>
                    <w:color w:val="231F20"/>
                    <w:spacing w:val="-27"/>
                    <w:w w:val="90"/>
                    <w:sz w:val="18"/>
                  </w:rPr>
                  <w:t> </w:t>
                </w:r>
                <w:r>
                  <w:rPr>
                    <w:color w:val="231F20"/>
                    <w:w w:val="90"/>
                    <w:sz w:val="18"/>
                  </w:rPr>
                  <w:t>double</w:t>
                </w:r>
                <w:r>
                  <w:rPr>
                    <w:color w:val="231F20"/>
                    <w:spacing w:val="-28"/>
                    <w:w w:val="90"/>
                    <w:sz w:val="18"/>
                  </w:rPr>
                  <w:t> </w:t>
                </w:r>
                <w:r>
                  <w:rPr>
                    <w:color w:val="231F20"/>
                    <w:w w:val="90"/>
                    <w:sz w:val="18"/>
                  </w:rPr>
                  <w:t>bolt,</w:t>
                </w:r>
                <w:r>
                  <w:rPr>
                    <w:color w:val="231F20"/>
                    <w:spacing w:val="-27"/>
                    <w:w w:val="90"/>
                    <w:sz w:val="18"/>
                  </w:rPr>
                  <w:t> </w:t>
                </w:r>
                <w:r>
                  <w:rPr>
                    <w:color w:val="231F20"/>
                    <w:w w:val="90"/>
                    <w:sz w:val="18"/>
                  </w:rPr>
                  <w:t>wire</w:t>
                </w:r>
                <w:r>
                  <w:rPr>
                    <w:color w:val="231F20"/>
                    <w:spacing w:val="-28"/>
                    <w:w w:val="90"/>
                    <w:sz w:val="18"/>
                  </w:rPr>
                  <w:t> </w:t>
                </w:r>
                <w:r>
                  <w:rPr>
                    <w:color w:val="231F20"/>
                    <w:w w:val="90"/>
                    <w:sz w:val="18"/>
                  </w:rPr>
                  <w:t>or</w:t>
                </w:r>
                <w:r>
                  <w:rPr>
                    <w:color w:val="231F20"/>
                    <w:spacing w:val="-27"/>
                    <w:w w:val="90"/>
                    <w:sz w:val="18"/>
                  </w:rPr>
                  <w:t> </w:t>
                </w:r>
                <w:r>
                  <w:rPr>
                    <w:color w:val="231F20"/>
                    <w:w w:val="90"/>
                    <w:sz w:val="18"/>
                  </w:rPr>
                  <w:t>band</w:t>
                </w:r>
                <w:r>
                  <w:rPr>
                    <w:color w:val="231F20"/>
                    <w:spacing w:val="-28"/>
                    <w:w w:val="90"/>
                    <w:sz w:val="18"/>
                  </w:rPr>
                  <w:t> </w:t>
                </w:r>
                <w:r>
                  <w:rPr>
                    <w:color w:val="231F20"/>
                    <w:w w:val="90"/>
                    <w:sz w:val="18"/>
                  </w:rPr>
                  <w:t>type</w:t>
                </w:r>
                <w:r>
                  <w:rPr>
                    <w:color w:val="231F20"/>
                    <w:spacing w:val="-27"/>
                    <w:w w:val="90"/>
                    <w:sz w:val="18"/>
                  </w:rPr>
                  <w:t> </w:t>
                </w:r>
                <w:r>
                  <w:rPr>
                    <w:color w:val="231F20"/>
                    <w:w w:val="90"/>
                    <w:sz w:val="18"/>
                  </w:rPr>
                  <w:t>clamps.</w:t>
                </w:r>
              </w:p>
            </w:txbxContent>
          </v:textbox>
          <w10:wrap type="none"/>
        </v:shape>
      </w:pict>
    </w:r>
    <w:r>
      <w:rPr/>
      <w:pict>
        <v:shape style="position:absolute;margin-left:62pt;margin-top:711.946533pt;width:15.1pt;height:18pt;mso-position-horizontal-relative:page;mso-position-vertical-relative:page;z-index:-1406080" type="#_x0000_t202" filled="false" stroked="false">
          <v:textbox inset="0,0,0,0">
            <w:txbxContent>
              <w:p>
                <w:pPr>
                  <w:spacing w:line="351" w:lineRule="exact" w:before="0"/>
                  <w:ind w:left="20" w:right="0" w:firstLine="0"/>
                  <w:jc w:val="left"/>
                  <w:rPr>
                    <w:sz w:val="32"/>
                  </w:rPr>
                </w:pPr>
                <w:r>
                  <w:rPr>
                    <w:color w:val="231F20"/>
                    <w:w w:val="112"/>
                    <w:sz w:val="32"/>
                  </w:rPr>
                  <w:t>H</w:t>
                </w:r>
              </w:p>
            </w:txbxContent>
          </v:textbox>
          <w10:wrap type="none"/>
        </v:shape>
      </w:pict>
    </w:r>
    <w:r>
      <w:rPr/>
      <w:pict>
        <v:shape style="position:absolute;margin-left:84.495697pt;margin-top:714.703918pt;width:478.8pt;height:23.3pt;mso-position-horizontal-relative:page;mso-position-vertical-relative:page;z-index:-1406056" type="#_x0000_t202" filled="false" stroked="false">
          <v:textbox inset="0,0,0,0">
            <w:txbxContent>
              <w:p>
                <w:pPr>
                  <w:spacing w:line="254" w:lineRule="auto" w:before="19"/>
                  <w:ind w:left="20" w:right="0" w:firstLine="0"/>
                  <w:jc w:val="left"/>
                  <w:rPr>
                    <w:sz w:val="18"/>
                  </w:rPr>
                </w:pPr>
                <w:r>
                  <w:rPr>
                    <w:color w:val="231F20"/>
                    <w:w w:val="85"/>
                    <w:sz w:val="18"/>
                  </w:rPr>
                  <w:t>Kuriyama</w:t>
                </w:r>
                <w:r>
                  <w:rPr>
                    <w:color w:val="231F20"/>
                    <w:spacing w:val="-5"/>
                    <w:w w:val="85"/>
                    <w:sz w:val="18"/>
                  </w:rPr>
                  <w:t> </w:t>
                </w:r>
                <w:r>
                  <w:rPr>
                    <w:color w:val="231F20"/>
                    <w:w w:val="85"/>
                    <w:sz w:val="18"/>
                  </w:rPr>
                  <w:t>offers</w:t>
                </w:r>
                <w:r>
                  <w:rPr>
                    <w:color w:val="231F20"/>
                    <w:spacing w:val="-5"/>
                    <w:w w:val="85"/>
                    <w:sz w:val="18"/>
                  </w:rPr>
                  <w:t> </w:t>
                </w:r>
                <w:r>
                  <w:rPr>
                    <w:color w:val="231F20"/>
                    <w:w w:val="85"/>
                    <w:sz w:val="18"/>
                  </w:rPr>
                  <w:t>a</w:t>
                </w:r>
                <w:r>
                  <w:rPr>
                    <w:color w:val="231F20"/>
                    <w:spacing w:val="-5"/>
                    <w:w w:val="85"/>
                    <w:sz w:val="18"/>
                  </w:rPr>
                  <w:t> </w:t>
                </w:r>
                <w:r>
                  <w:rPr>
                    <w:color w:val="231F20"/>
                    <w:w w:val="85"/>
                    <w:sz w:val="18"/>
                  </w:rPr>
                  <w:t>full</w:t>
                </w:r>
                <w:r>
                  <w:rPr>
                    <w:color w:val="231F20"/>
                    <w:spacing w:val="-4"/>
                    <w:w w:val="85"/>
                    <w:sz w:val="18"/>
                  </w:rPr>
                  <w:t> </w:t>
                </w:r>
                <w:r>
                  <w:rPr>
                    <w:color w:val="231F20"/>
                    <w:w w:val="85"/>
                    <w:sz w:val="18"/>
                  </w:rPr>
                  <w:t>line</w:t>
                </w:r>
                <w:r>
                  <w:rPr>
                    <w:color w:val="231F20"/>
                    <w:spacing w:val="-5"/>
                    <w:w w:val="85"/>
                    <w:sz w:val="18"/>
                  </w:rPr>
                  <w:t> </w:t>
                </w:r>
                <w:r>
                  <w:rPr>
                    <w:color w:val="231F20"/>
                    <w:w w:val="85"/>
                    <w:sz w:val="18"/>
                  </w:rPr>
                  <w:t>of</w:t>
                </w:r>
                <w:r>
                  <w:rPr>
                    <w:color w:val="231F20"/>
                    <w:spacing w:val="-5"/>
                    <w:w w:val="85"/>
                    <w:sz w:val="18"/>
                  </w:rPr>
                  <w:t> </w:t>
                </w:r>
                <w:r>
                  <w:rPr>
                    <w:color w:val="231F20"/>
                    <w:w w:val="85"/>
                    <w:sz w:val="18"/>
                  </w:rPr>
                  <w:t>Quick-Acting</w:t>
                </w:r>
                <w:r>
                  <w:rPr>
                    <w:color w:val="231F20"/>
                    <w:spacing w:val="-4"/>
                    <w:w w:val="85"/>
                    <w:sz w:val="18"/>
                  </w:rPr>
                  <w:t> </w:t>
                </w:r>
                <w:r>
                  <w:rPr>
                    <w:color w:val="231F20"/>
                    <w:w w:val="85"/>
                    <w:sz w:val="18"/>
                  </w:rPr>
                  <w:t>couplings,</w:t>
                </w:r>
                <w:r>
                  <w:rPr>
                    <w:color w:val="231F20"/>
                    <w:spacing w:val="-5"/>
                    <w:w w:val="85"/>
                    <w:sz w:val="18"/>
                  </w:rPr>
                  <w:t> </w:t>
                </w:r>
                <w:r>
                  <w:rPr>
                    <w:color w:val="231F20"/>
                    <w:w w:val="85"/>
                    <w:sz w:val="18"/>
                  </w:rPr>
                  <w:t>pin</w:t>
                </w:r>
                <w:r>
                  <w:rPr>
                    <w:color w:val="231F20"/>
                    <w:spacing w:val="-5"/>
                    <w:w w:val="85"/>
                    <w:sz w:val="18"/>
                  </w:rPr>
                  <w:t> </w:t>
                </w:r>
                <w:r>
                  <w:rPr>
                    <w:color w:val="231F20"/>
                    <w:w w:val="85"/>
                    <w:sz w:val="18"/>
                  </w:rPr>
                  <w:t>lug</w:t>
                </w:r>
                <w:r>
                  <w:rPr>
                    <w:color w:val="231F20"/>
                    <w:spacing w:val="-5"/>
                    <w:w w:val="85"/>
                    <w:sz w:val="18"/>
                  </w:rPr>
                  <w:t> </w:t>
                </w:r>
                <w:r>
                  <w:rPr>
                    <w:color w:val="231F20"/>
                    <w:w w:val="85"/>
                    <w:sz w:val="18"/>
                  </w:rPr>
                  <w:t>shank</w:t>
                </w:r>
                <w:r>
                  <w:rPr>
                    <w:color w:val="231F20"/>
                    <w:spacing w:val="-4"/>
                    <w:w w:val="85"/>
                    <w:sz w:val="18"/>
                  </w:rPr>
                  <w:t> </w:t>
                </w:r>
                <w:r>
                  <w:rPr>
                    <w:color w:val="231F20"/>
                    <w:w w:val="85"/>
                    <w:sz w:val="18"/>
                  </w:rPr>
                  <w:t>couplings</w:t>
                </w:r>
                <w:r>
                  <w:rPr>
                    <w:color w:val="231F20"/>
                    <w:spacing w:val="-5"/>
                    <w:w w:val="85"/>
                    <w:sz w:val="18"/>
                  </w:rPr>
                  <w:t> </w:t>
                </w:r>
                <w:r>
                  <w:rPr>
                    <w:color w:val="231F20"/>
                    <w:w w:val="85"/>
                    <w:sz w:val="18"/>
                  </w:rPr>
                  <w:t>and</w:t>
                </w:r>
                <w:r>
                  <w:rPr>
                    <w:color w:val="231F20"/>
                    <w:spacing w:val="-5"/>
                    <w:w w:val="85"/>
                    <w:sz w:val="18"/>
                  </w:rPr>
                  <w:t> </w:t>
                </w:r>
                <w:r>
                  <w:rPr>
                    <w:color w:val="231F20"/>
                    <w:w w:val="85"/>
                    <w:sz w:val="18"/>
                  </w:rPr>
                  <w:t>combination</w:t>
                </w:r>
                <w:r>
                  <w:rPr>
                    <w:color w:val="231F20"/>
                    <w:spacing w:val="-4"/>
                    <w:w w:val="85"/>
                    <w:sz w:val="18"/>
                  </w:rPr>
                  <w:t> </w:t>
                </w:r>
                <w:r>
                  <w:rPr>
                    <w:color w:val="231F20"/>
                    <w:w w:val="85"/>
                    <w:sz w:val="18"/>
                  </w:rPr>
                  <w:t>nipples.</w:t>
                </w:r>
                <w:r>
                  <w:rPr>
                    <w:color w:val="231F20"/>
                    <w:spacing w:val="-5"/>
                    <w:w w:val="85"/>
                    <w:sz w:val="18"/>
                  </w:rPr>
                  <w:t> </w:t>
                </w:r>
                <w:r>
                  <w:rPr>
                    <w:color w:val="231F20"/>
                    <w:w w:val="85"/>
                    <w:sz w:val="18"/>
                  </w:rPr>
                  <w:t>Refer</w:t>
                </w:r>
                <w:r>
                  <w:rPr>
                    <w:color w:val="231F20"/>
                    <w:spacing w:val="-5"/>
                    <w:w w:val="85"/>
                    <w:sz w:val="18"/>
                  </w:rPr>
                  <w:t> </w:t>
                </w:r>
                <w:r>
                  <w:rPr>
                    <w:color w:val="231F20"/>
                    <w:w w:val="85"/>
                    <w:sz w:val="18"/>
                  </w:rPr>
                  <w:t>to</w:t>
                </w:r>
                <w:r>
                  <w:rPr>
                    <w:color w:val="231F20"/>
                    <w:spacing w:val="-4"/>
                    <w:w w:val="85"/>
                    <w:sz w:val="18"/>
                  </w:rPr>
                  <w:t> </w:t>
                </w:r>
                <w:r>
                  <w:rPr>
                    <w:color w:val="231F20"/>
                    <w:w w:val="85"/>
                    <w:sz w:val="18"/>
                  </w:rPr>
                  <w:t>current</w:t>
                </w:r>
                <w:r>
                  <w:rPr>
                    <w:color w:val="231F20"/>
                    <w:spacing w:val="-5"/>
                    <w:w w:val="85"/>
                    <w:sz w:val="18"/>
                  </w:rPr>
                  <w:t> </w:t>
                </w:r>
                <w:r>
                  <w:rPr>
                    <w:color w:val="231F20"/>
                    <w:w w:val="85"/>
                    <w:sz w:val="18"/>
                  </w:rPr>
                  <w:t>Kuriyama-Couplings™ </w:t>
                </w:r>
                <w:r>
                  <w:rPr>
                    <w:color w:val="231F20"/>
                    <w:w w:val="95"/>
                    <w:sz w:val="18"/>
                  </w:rPr>
                  <w:t>and</w:t>
                </w:r>
                <w:r>
                  <w:rPr>
                    <w:color w:val="231F20"/>
                    <w:spacing w:val="-7"/>
                    <w:w w:val="95"/>
                    <w:sz w:val="18"/>
                  </w:rPr>
                  <w:t> </w:t>
                </w:r>
                <w:r>
                  <w:rPr>
                    <w:color w:val="231F20"/>
                    <w:w w:val="95"/>
                    <w:sz w:val="18"/>
                  </w:rPr>
                  <w:t>Accessories</w:t>
                </w:r>
                <w:r>
                  <w:rPr>
                    <w:color w:val="231F20"/>
                    <w:spacing w:val="-7"/>
                    <w:w w:val="95"/>
                    <w:sz w:val="18"/>
                  </w:rPr>
                  <w:t> </w:t>
                </w:r>
                <w:r>
                  <w:rPr>
                    <w:color w:val="231F20"/>
                    <w:w w:val="95"/>
                    <w:sz w:val="18"/>
                  </w:rPr>
                  <w:t>Catalog</w:t>
                </w:r>
                <w:r>
                  <w:rPr>
                    <w:color w:val="231F20"/>
                    <w:spacing w:val="-7"/>
                    <w:w w:val="95"/>
                    <w:sz w:val="18"/>
                  </w:rPr>
                  <w:t> </w:t>
                </w:r>
                <w:r>
                  <w:rPr>
                    <w:color w:val="231F20"/>
                    <w:w w:val="95"/>
                    <w:sz w:val="18"/>
                  </w:rPr>
                  <w:t>for</w:t>
                </w:r>
                <w:r>
                  <w:rPr>
                    <w:color w:val="231F20"/>
                    <w:spacing w:val="-7"/>
                    <w:w w:val="95"/>
                    <w:sz w:val="18"/>
                  </w:rPr>
                  <w:t> </w:t>
                </w:r>
                <w:r>
                  <w:rPr>
                    <w:color w:val="231F20"/>
                    <w:w w:val="95"/>
                    <w:sz w:val="18"/>
                  </w:rPr>
                  <w:t>type</w:t>
                </w:r>
                <w:r>
                  <w:rPr>
                    <w:color w:val="231F20"/>
                    <w:spacing w:val="-7"/>
                    <w:w w:val="95"/>
                    <w:sz w:val="18"/>
                  </w:rPr>
                  <w:t> </w:t>
                </w:r>
                <w:r>
                  <w:rPr>
                    <w:color w:val="231F20"/>
                    <w:w w:val="95"/>
                    <w:sz w:val="18"/>
                  </w:rPr>
                  <w:t>and</w:t>
                </w:r>
                <w:r>
                  <w:rPr>
                    <w:color w:val="231F20"/>
                    <w:spacing w:val="-7"/>
                    <w:w w:val="95"/>
                    <w:sz w:val="18"/>
                  </w:rPr>
                  <w:t> </w:t>
                </w:r>
                <w:r>
                  <w:rPr>
                    <w:color w:val="231F20"/>
                    <w:w w:val="95"/>
                    <w:sz w:val="18"/>
                  </w:rPr>
                  <w:t>pricing.</w:t>
                </w:r>
              </w:p>
            </w:txbxContent>
          </v:textbox>
          <w10:wrap type="none"/>
        </v:shape>
      </w:pict>
    </w:r>
    <w:r>
      <w:rPr/>
      <w:pict>
        <v:shape style="position:absolute;margin-left:65.972702pt;margin-top:750.392029pt;width:502.75pt;height:26.35pt;mso-position-horizontal-relative:page;mso-position-vertical-relative:page;z-index:-1406032" type="#_x0000_t202" filled="false" stroked="false">
          <v:textbox inset="0,0,0,0">
            <w:txbxContent>
              <w:p>
                <w:pPr>
                  <w:spacing w:before="19"/>
                  <w:ind w:left="20"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637" w:firstLine="0"/>
                  <w:jc w:val="center"/>
                  <w:rPr>
                    <w:b/>
                    <w:sz w:val="9"/>
                  </w:rPr>
                </w:pPr>
                <w:r>
                  <w:rPr>
                    <w:b/>
                    <w:color w:val="231F20"/>
                    <w:w w:val="108"/>
                    <w:sz w:val="9"/>
                  </w:rPr>
                  <w:t>™</w:t>
                </w:r>
              </w:p>
            </w:txbxContent>
          </v:textbox>
          <w10:wrap type="none"/>
        </v:shape>
      </w:pict>
    </w:r>
    <w:r>
      <w:rPr/>
      <w:pict>
        <v:shape style="position:absolute;margin-left:62pt;margin-top:765.383972pt;width:52.35pt;height:11.35pt;mso-position-horizontal-relative:page;mso-position-vertical-relative:page;z-index:-1406008" type="#_x0000_t202" filled="false" stroked="false">
          <v:textbox inset="0,0,0,0">
            <w:txbxContent>
              <w:p>
                <w:pPr>
                  <w:spacing w:before="22"/>
                  <w:ind w:left="20" w:right="0" w:firstLine="0"/>
                  <w:jc w:val="left"/>
                  <w:rPr>
                    <w:sz w:val="16"/>
                  </w:rPr>
                </w:pPr>
                <w:r>
                  <w:rPr>
                    <w:color w:val="231F20"/>
                    <w:w w:val="95"/>
                    <w:sz w:val="16"/>
                  </w:rPr>
                  <w:t>KARHCA0217</w:t>
                </w:r>
              </w:p>
            </w:txbxContent>
          </v:textbox>
          <w10:wrap type="none"/>
        </v:shape>
      </w:pict>
    </w:r>
    <w:r>
      <w:rPr/>
      <w:pict>
        <v:shape style="position:absolute;margin-left:556.40802pt;margin-top:765.383972pt;width:12.3pt;height:11.35pt;mso-position-horizontal-relative:page;mso-position-vertical-relative:page;z-index:-1405984"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19</w:t>
                </w:r>
                <w:r>
                  <w:rPr/>
                  <w:fldChar w:fldCharType="end"/>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29495">
          <wp:simplePos x="0" y="0"/>
          <wp:positionH relativeFrom="page">
            <wp:posOffset>2743763</wp:posOffset>
          </wp:positionH>
          <wp:positionV relativeFrom="page">
            <wp:posOffset>9677570</wp:posOffset>
          </wp:positionV>
          <wp:extent cx="224561" cy="192944"/>
          <wp:effectExtent l="0" t="0" r="0" b="0"/>
          <wp:wrapNone/>
          <wp:docPr id="93" name="image16.png" descr=""/>
          <wp:cNvGraphicFramePr>
            <a:graphicFrameLocks noChangeAspect="1"/>
          </wp:cNvGraphicFramePr>
          <a:graphic>
            <a:graphicData uri="http://schemas.openxmlformats.org/drawingml/2006/picture">
              <pic:pic>
                <pic:nvPicPr>
                  <pic:cNvPr id="94"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29519">
          <wp:simplePos x="0" y="0"/>
          <wp:positionH relativeFrom="page">
            <wp:posOffset>3050964</wp:posOffset>
          </wp:positionH>
          <wp:positionV relativeFrom="page">
            <wp:posOffset>9718840</wp:posOffset>
          </wp:positionV>
          <wp:extent cx="1461815" cy="137692"/>
          <wp:effectExtent l="0" t="0" r="0" b="0"/>
          <wp:wrapNone/>
          <wp:docPr id="95" name="image17.png" descr=""/>
          <wp:cNvGraphicFramePr>
            <a:graphicFrameLocks noChangeAspect="1"/>
          </wp:cNvGraphicFramePr>
          <a:graphic>
            <a:graphicData uri="http://schemas.openxmlformats.org/drawingml/2006/picture">
              <pic:pic>
                <pic:nvPicPr>
                  <pic:cNvPr id="96"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29543">
          <wp:simplePos x="0" y="0"/>
          <wp:positionH relativeFrom="page">
            <wp:posOffset>4571415</wp:posOffset>
          </wp:positionH>
          <wp:positionV relativeFrom="page">
            <wp:posOffset>9718840</wp:posOffset>
          </wp:positionV>
          <wp:extent cx="229184" cy="109219"/>
          <wp:effectExtent l="0" t="0" r="0" b="0"/>
          <wp:wrapNone/>
          <wp:docPr id="97" name="image18.png" descr=""/>
          <wp:cNvGraphicFramePr>
            <a:graphicFrameLocks noChangeAspect="1"/>
          </wp:cNvGraphicFramePr>
          <a:graphic>
            <a:graphicData uri="http://schemas.openxmlformats.org/drawingml/2006/picture">
              <pic:pic>
                <pic:nvPicPr>
                  <pic:cNvPr id="98"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44pt;margin-top:681.442871pt;width:446.35pt;height:23.6pt;mso-position-horizontal-relative:page;mso-position-vertical-relative:page;z-index:-1405888" type="#_x0000_t202" filled="false" stroked="false">
          <v:textbox inset="0,0,0,0">
            <w:txbxContent>
              <w:p>
                <w:pPr>
                  <w:spacing w:before="24"/>
                  <w:ind w:left="20" w:right="0" w:firstLine="0"/>
                  <w:jc w:val="left"/>
                  <w:rPr>
                    <w:b/>
                    <w:sz w:val="18"/>
                  </w:rPr>
                </w:pPr>
                <w:r>
                  <w:rPr>
                    <w:b/>
                    <w:color w:val="231F20"/>
                    <w:w w:val="85"/>
                    <w:sz w:val="18"/>
                    <w:u w:val="single" w:color="231F20"/>
                  </w:rPr>
                  <w:t>COUPLING SUGGESTIONS</w:t>
                </w:r>
              </w:p>
              <w:p>
                <w:pPr>
                  <w:spacing w:before="13"/>
                  <w:ind w:left="20" w:right="0" w:firstLine="0"/>
                  <w:jc w:val="left"/>
                  <w:rPr>
                    <w:sz w:val="18"/>
                  </w:rPr>
                </w:pPr>
                <w:r>
                  <w:rPr>
                    <w:color w:val="231F20"/>
                    <w:w w:val="90"/>
                    <w:sz w:val="18"/>
                  </w:rPr>
                  <w:t>Quick-Acting,</w:t>
                </w:r>
                <w:r>
                  <w:rPr>
                    <w:color w:val="231F20"/>
                    <w:spacing w:val="-28"/>
                    <w:w w:val="90"/>
                    <w:sz w:val="18"/>
                  </w:rPr>
                  <w:t> </w:t>
                </w:r>
                <w:r>
                  <w:rPr>
                    <w:color w:val="231F20"/>
                    <w:w w:val="90"/>
                    <w:sz w:val="18"/>
                  </w:rPr>
                  <w:t>pin</w:t>
                </w:r>
                <w:r>
                  <w:rPr>
                    <w:color w:val="231F20"/>
                    <w:spacing w:val="-27"/>
                    <w:w w:val="90"/>
                    <w:sz w:val="18"/>
                  </w:rPr>
                  <w:t> </w:t>
                </w:r>
                <w:r>
                  <w:rPr>
                    <w:color w:val="231F20"/>
                    <w:w w:val="90"/>
                    <w:sz w:val="18"/>
                  </w:rPr>
                  <w:t>lug,</w:t>
                </w:r>
                <w:r>
                  <w:rPr>
                    <w:color w:val="231F20"/>
                    <w:spacing w:val="-28"/>
                    <w:w w:val="90"/>
                    <w:sz w:val="18"/>
                  </w:rPr>
                  <w:t> </w:t>
                </w:r>
                <w:r>
                  <w:rPr>
                    <w:color w:val="231F20"/>
                    <w:w w:val="90"/>
                    <w:sz w:val="18"/>
                  </w:rPr>
                  <w:t>short</w:t>
                </w:r>
                <w:r>
                  <w:rPr>
                    <w:color w:val="231F20"/>
                    <w:spacing w:val="-27"/>
                    <w:w w:val="90"/>
                    <w:sz w:val="18"/>
                  </w:rPr>
                  <w:t> </w:t>
                </w:r>
                <w:r>
                  <w:rPr>
                    <w:color w:val="231F20"/>
                    <w:w w:val="90"/>
                    <w:sz w:val="18"/>
                  </w:rPr>
                  <w:t>shank</w:t>
                </w:r>
                <w:r>
                  <w:rPr>
                    <w:color w:val="231F20"/>
                    <w:spacing w:val="-28"/>
                    <w:w w:val="90"/>
                    <w:sz w:val="18"/>
                  </w:rPr>
                  <w:t> </w:t>
                </w:r>
                <w:r>
                  <w:rPr>
                    <w:color w:val="231F20"/>
                    <w:w w:val="90"/>
                    <w:sz w:val="18"/>
                  </w:rPr>
                  <w:t>couplings</w:t>
                </w:r>
                <w:r>
                  <w:rPr>
                    <w:color w:val="231F20"/>
                    <w:spacing w:val="-27"/>
                    <w:w w:val="90"/>
                    <w:sz w:val="18"/>
                  </w:rPr>
                  <w:t> </w:t>
                </w:r>
                <w:r>
                  <w:rPr>
                    <w:color w:val="231F20"/>
                    <w:w w:val="90"/>
                    <w:sz w:val="18"/>
                  </w:rPr>
                  <w:t>or</w:t>
                </w:r>
                <w:r>
                  <w:rPr>
                    <w:color w:val="231F20"/>
                    <w:spacing w:val="-28"/>
                    <w:w w:val="90"/>
                    <w:sz w:val="18"/>
                  </w:rPr>
                  <w:t> </w:t>
                </w:r>
                <w:r>
                  <w:rPr>
                    <w:color w:val="231F20"/>
                    <w:w w:val="90"/>
                    <w:sz w:val="18"/>
                  </w:rPr>
                  <w:t>combination</w:t>
                </w:r>
                <w:r>
                  <w:rPr>
                    <w:color w:val="231F20"/>
                    <w:spacing w:val="-27"/>
                    <w:w w:val="90"/>
                    <w:sz w:val="18"/>
                  </w:rPr>
                  <w:t> </w:t>
                </w:r>
                <w:r>
                  <w:rPr>
                    <w:color w:val="231F20"/>
                    <w:w w:val="90"/>
                    <w:sz w:val="18"/>
                  </w:rPr>
                  <w:t>nipples</w:t>
                </w:r>
                <w:r>
                  <w:rPr>
                    <w:color w:val="231F20"/>
                    <w:spacing w:val="-28"/>
                    <w:w w:val="90"/>
                    <w:sz w:val="18"/>
                  </w:rPr>
                  <w:t> </w:t>
                </w:r>
                <w:r>
                  <w:rPr>
                    <w:color w:val="231F20"/>
                    <w:w w:val="90"/>
                    <w:sz w:val="18"/>
                  </w:rPr>
                  <w:t>attached</w:t>
                </w:r>
                <w:r>
                  <w:rPr>
                    <w:color w:val="231F20"/>
                    <w:spacing w:val="-27"/>
                    <w:w w:val="90"/>
                    <w:sz w:val="18"/>
                  </w:rPr>
                  <w:t> </w:t>
                </w:r>
                <w:r>
                  <w:rPr>
                    <w:color w:val="231F20"/>
                    <w:w w:val="90"/>
                    <w:sz w:val="18"/>
                  </w:rPr>
                  <w:t>with</w:t>
                </w:r>
                <w:r>
                  <w:rPr>
                    <w:color w:val="231F20"/>
                    <w:spacing w:val="-27"/>
                    <w:w w:val="90"/>
                    <w:sz w:val="18"/>
                  </w:rPr>
                  <w:t> </w:t>
                </w:r>
                <w:r>
                  <w:rPr>
                    <w:color w:val="231F20"/>
                    <w:w w:val="90"/>
                    <w:sz w:val="18"/>
                  </w:rPr>
                  <w:t>single</w:t>
                </w:r>
                <w:r>
                  <w:rPr>
                    <w:color w:val="231F20"/>
                    <w:spacing w:val="-28"/>
                    <w:w w:val="90"/>
                    <w:sz w:val="18"/>
                  </w:rPr>
                  <w:t> </w:t>
                </w:r>
                <w:r>
                  <w:rPr>
                    <w:color w:val="231F20"/>
                    <w:w w:val="90"/>
                    <w:sz w:val="18"/>
                  </w:rPr>
                  <w:t>bolt,</w:t>
                </w:r>
                <w:r>
                  <w:rPr>
                    <w:color w:val="231F20"/>
                    <w:spacing w:val="-27"/>
                    <w:w w:val="90"/>
                    <w:sz w:val="18"/>
                  </w:rPr>
                  <w:t> </w:t>
                </w:r>
                <w:r>
                  <w:rPr>
                    <w:color w:val="231F20"/>
                    <w:w w:val="90"/>
                    <w:sz w:val="18"/>
                  </w:rPr>
                  <w:t>double</w:t>
                </w:r>
                <w:r>
                  <w:rPr>
                    <w:color w:val="231F20"/>
                    <w:spacing w:val="-28"/>
                    <w:w w:val="90"/>
                    <w:sz w:val="18"/>
                  </w:rPr>
                  <w:t> </w:t>
                </w:r>
                <w:r>
                  <w:rPr>
                    <w:color w:val="231F20"/>
                    <w:w w:val="90"/>
                    <w:sz w:val="18"/>
                  </w:rPr>
                  <w:t>bolt,</w:t>
                </w:r>
                <w:r>
                  <w:rPr>
                    <w:color w:val="231F20"/>
                    <w:spacing w:val="-27"/>
                    <w:w w:val="90"/>
                    <w:sz w:val="18"/>
                  </w:rPr>
                  <w:t> </w:t>
                </w:r>
                <w:r>
                  <w:rPr>
                    <w:color w:val="231F20"/>
                    <w:w w:val="90"/>
                    <w:sz w:val="18"/>
                  </w:rPr>
                  <w:t>wire</w:t>
                </w:r>
                <w:r>
                  <w:rPr>
                    <w:color w:val="231F20"/>
                    <w:spacing w:val="-28"/>
                    <w:w w:val="90"/>
                    <w:sz w:val="18"/>
                  </w:rPr>
                  <w:t> </w:t>
                </w:r>
                <w:r>
                  <w:rPr>
                    <w:color w:val="231F20"/>
                    <w:w w:val="90"/>
                    <w:sz w:val="18"/>
                  </w:rPr>
                  <w:t>or</w:t>
                </w:r>
                <w:r>
                  <w:rPr>
                    <w:color w:val="231F20"/>
                    <w:spacing w:val="-27"/>
                    <w:w w:val="90"/>
                    <w:sz w:val="18"/>
                  </w:rPr>
                  <w:t> </w:t>
                </w:r>
                <w:r>
                  <w:rPr>
                    <w:color w:val="231F20"/>
                    <w:w w:val="90"/>
                    <w:sz w:val="18"/>
                  </w:rPr>
                  <w:t>band</w:t>
                </w:r>
                <w:r>
                  <w:rPr>
                    <w:color w:val="231F20"/>
                    <w:spacing w:val="-28"/>
                    <w:w w:val="90"/>
                    <w:sz w:val="18"/>
                  </w:rPr>
                  <w:t> </w:t>
                </w:r>
                <w:r>
                  <w:rPr>
                    <w:color w:val="231F20"/>
                    <w:w w:val="90"/>
                    <w:sz w:val="18"/>
                  </w:rPr>
                  <w:t>type</w:t>
                </w:r>
                <w:r>
                  <w:rPr>
                    <w:color w:val="231F20"/>
                    <w:spacing w:val="-27"/>
                    <w:w w:val="90"/>
                    <w:sz w:val="18"/>
                  </w:rPr>
                  <w:t> </w:t>
                </w:r>
                <w:r>
                  <w:rPr>
                    <w:color w:val="231F20"/>
                    <w:w w:val="90"/>
                    <w:sz w:val="18"/>
                  </w:rPr>
                  <w:t>clamps.</w:t>
                </w:r>
              </w:p>
            </w:txbxContent>
          </v:textbox>
          <w10:wrap type="none"/>
        </v:shape>
      </w:pict>
    </w:r>
    <w:r>
      <w:rPr/>
      <w:pict>
        <v:shape style="position:absolute;margin-left:44pt;margin-top:711.946533pt;width:15.1pt;height:18pt;mso-position-horizontal-relative:page;mso-position-vertical-relative:page;z-index:-1405864" type="#_x0000_t202" filled="false" stroked="false">
          <v:textbox inset="0,0,0,0">
            <w:txbxContent>
              <w:p>
                <w:pPr>
                  <w:spacing w:line="351" w:lineRule="exact" w:before="0"/>
                  <w:ind w:left="20" w:right="0" w:firstLine="0"/>
                  <w:jc w:val="left"/>
                  <w:rPr>
                    <w:sz w:val="32"/>
                  </w:rPr>
                </w:pPr>
                <w:r>
                  <w:rPr>
                    <w:color w:val="231F20"/>
                    <w:w w:val="112"/>
                    <w:sz w:val="32"/>
                  </w:rPr>
                  <w:t>H</w:t>
                </w:r>
              </w:p>
            </w:txbxContent>
          </v:textbox>
          <w10:wrap type="none"/>
        </v:shape>
      </w:pict>
    </w:r>
    <w:r>
      <w:rPr/>
      <w:pict>
        <v:shape style="position:absolute;margin-left:66.495697pt;margin-top:714.703918pt;width:478.8pt;height:23.3pt;mso-position-horizontal-relative:page;mso-position-vertical-relative:page;z-index:-1405840" type="#_x0000_t202" filled="false" stroked="false">
          <v:textbox inset="0,0,0,0">
            <w:txbxContent>
              <w:p>
                <w:pPr>
                  <w:spacing w:line="254" w:lineRule="auto" w:before="19"/>
                  <w:ind w:left="20" w:right="0" w:firstLine="0"/>
                  <w:jc w:val="left"/>
                  <w:rPr>
                    <w:sz w:val="18"/>
                  </w:rPr>
                </w:pPr>
                <w:r>
                  <w:rPr>
                    <w:color w:val="231F20"/>
                    <w:w w:val="85"/>
                    <w:sz w:val="18"/>
                  </w:rPr>
                  <w:t>Kuriyama</w:t>
                </w:r>
                <w:r>
                  <w:rPr>
                    <w:color w:val="231F20"/>
                    <w:spacing w:val="-5"/>
                    <w:w w:val="85"/>
                    <w:sz w:val="18"/>
                  </w:rPr>
                  <w:t> </w:t>
                </w:r>
                <w:r>
                  <w:rPr>
                    <w:color w:val="231F20"/>
                    <w:w w:val="85"/>
                    <w:sz w:val="18"/>
                  </w:rPr>
                  <w:t>offers</w:t>
                </w:r>
                <w:r>
                  <w:rPr>
                    <w:color w:val="231F20"/>
                    <w:spacing w:val="-5"/>
                    <w:w w:val="85"/>
                    <w:sz w:val="18"/>
                  </w:rPr>
                  <w:t> </w:t>
                </w:r>
                <w:r>
                  <w:rPr>
                    <w:color w:val="231F20"/>
                    <w:w w:val="85"/>
                    <w:sz w:val="18"/>
                  </w:rPr>
                  <w:t>a</w:t>
                </w:r>
                <w:r>
                  <w:rPr>
                    <w:color w:val="231F20"/>
                    <w:spacing w:val="-5"/>
                    <w:w w:val="85"/>
                    <w:sz w:val="18"/>
                  </w:rPr>
                  <w:t> </w:t>
                </w:r>
                <w:r>
                  <w:rPr>
                    <w:color w:val="231F20"/>
                    <w:w w:val="85"/>
                    <w:sz w:val="18"/>
                  </w:rPr>
                  <w:t>full</w:t>
                </w:r>
                <w:r>
                  <w:rPr>
                    <w:color w:val="231F20"/>
                    <w:spacing w:val="-4"/>
                    <w:w w:val="85"/>
                    <w:sz w:val="18"/>
                  </w:rPr>
                  <w:t> </w:t>
                </w:r>
                <w:r>
                  <w:rPr>
                    <w:color w:val="231F20"/>
                    <w:w w:val="85"/>
                    <w:sz w:val="18"/>
                  </w:rPr>
                  <w:t>line</w:t>
                </w:r>
                <w:r>
                  <w:rPr>
                    <w:color w:val="231F20"/>
                    <w:spacing w:val="-5"/>
                    <w:w w:val="85"/>
                    <w:sz w:val="18"/>
                  </w:rPr>
                  <w:t> </w:t>
                </w:r>
                <w:r>
                  <w:rPr>
                    <w:color w:val="231F20"/>
                    <w:w w:val="85"/>
                    <w:sz w:val="18"/>
                  </w:rPr>
                  <w:t>of</w:t>
                </w:r>
                <w:r>
                  <w:rPr>
                    <w:color w:val="231F20"/>
                    <w:spacing w:val="-5"/>
                    <w:w w:val="85"/>
                    <w:sz w:val="18"/>
                  </w:rPr>
                  <w:t> </w:t>
                </w:r>
                <w:r>
                  <w:rPr>
                    <w:color w:val="231F20"/>
                    <w:w w:val="85"/>
                    <w:sz w:val="18"/>
                  </w:rPr>
                  <w:t>Quick-Acting</w:t>
                </w:r>
                <w:r>
                  <w:rPr>
                    <w:color w:val="231F20"/>
                    <w:spacing w:val="-4"/>
                    <w:w w:val="85"/>
                    <w:sz w:val="18"/>
                  </w:rPr>
                  <w:t> </w:t>
                </w:r>
                <w:r>
                  <w:rPr>
                    <w:color w:val="231F20"/>
                    <w:w w:val="85"/>
                    <w:sz w:val="18"/>
                  </w:rPr>
                  <w:t>couplings,</w:t>
                </w:r>
                <w:r>
                  <w:rPr>
                    <w:color w:val="231F20"/>
                    <w:spacing w:val="-5"/>
                    <w:w w:val="85"/>
                    <w:sz w:val="18"/>
                  </w:rPr>
                  <w:t> </w:t>
                </w:r>
                <w:r>
                  <w:rPr>
                    <w:color w:val="231F20"/>
                    <w:w w:val="85"/>
                    <w:sz w:val="18"/>
                  </w:rPr>
                  <w:t>pin</w:t>
                </w:r>
                <w:r>
                  <w:rPr>
                    <w:color w:val="231F20"/>
                    <w:spacing w:val="-5"/>
                    <w:w w:val="85"/>
                    <w:sz w:val="18"/>
                  </w:rPr>
                  <w:t> </w:t>
                </w:r>
                <w:r>
                  <w:rPr>
                    <w:color w:val="231F20"/>
                    <w:w w:val="85"/>
                    <w:sz w:val="18"/>
                  </w:rPr>
                  <w:t>lug</w:t>
                </w:r>
                <w:r>
                  <w:rPr>
                    <w:color w:val="231F20"/>
                    <w:spacing w:val="-5"/>
                    <w:w w:val="85"/>
                    <w:sz w:val="18"/>
                  </w:rPr>
                  <w:t> </w:t>
                </w:r>
                <w:r>
                  <w:rPr>
                    <w:color w:val="231F20"/>
                    <w:w w:val="85"/>
                    <w:sz w:val="18"/>
                  </w:rPr>
                  <w:t>shank</w:t>
                </w:r>
                <w:r>
                  <w:rPr>
                    <w:color w:val="231F20"/>
                    <w:spacing w:val="-4"/>
                    <w:w w:val="85"/>
                    <w:sz w:val="18"/>
                  </w:rPr>
                  <w:t> </w:t>
                </w:r>
                <w:r>
                  <w:rPr>
                    <w:color w:val="231F20"/>
                    <w:w w:val="85"/>
                    <w:sz w:val="18"/>
                  </w:rPr>
                  <w:t>couplings</w:t>
                </w:r>
                <w:r>
                  <w:rPr>
                    <w:color w:val="231F20"/>
                    <w:spacing w:val="-5"/>
                    <w:w w:val="85"/>
                    <w:sz w:val="18"/>
                  </w:rPr>
                  <w:t> </w:t>
                </w:r>
                <w:r>
                  <w:rPr>
                    <w:color w:val="231F20"/>
                    <w:w w:val="85"/>
                    <w:sz w:val="18"/>
                  </w:rPr>
                  <w:t>and</w:t>
                </w:r>
                <w:r>
                  <w:rPr>
                    <w:color w:val="231F20"/>
                    <w:spacing w:val="-5"/>
                    <w:w w:val="85"/>
                    <w:sz w:val="18"/>
                  </w:rPr>
                  <w:t> </w:t>
                </w:r>
                <w:r>
                  <w:rPr>
                    <w:color w:val="231F20"/>
                    <w:w w:val="85"/>
                    <w:sz w:val="18"/>
                  </w:rPr>
                  <w:t>combination</w:t>
                </w:r>
                <w:r>
                  <w:rPr>
                    <w:color w:val="231F20"/>
                    <w:spacing w:val="-4"/>
                    <w:w w:val="85"/>
                    <w:sz w:val="18"/>
                  </w:rPr>
                  <w:t> </w:t>
                </w:r>
                <w:r>
                  <w:rPr>
                    <w:color w:val="231F20"/>
                    <w:w w:val="85"/>
                    <w:sz w:val="18"/>
                  </w:rPr>
                  <w:t>nipples.</w:t>
                </w:r>
                <w:r>
                  <w:rPr>
                    <w:color w:val="231F20"/>
                    <w:spacing w:val="-5"/>
                    <w:w w:val="85"/>
                    <w:sz w:val="18"/>
                  </w:rPr>
                  <w:t> </w:t>
                </w:r>
                <w:r>
                  <w:rPr>
                    <w:color w:val="231F20"/>
                    <w:w w:val="85"/>
                    <w:sz w:val="18"/>
                  </w:rPr>
                  <w:t>Refer</w:t>
                </w:r>
                <w:r>
                  <w:rPr>
                    <w:color w:val="231F20"/>
                    <w:spacing w:val="-5"/>
                    <w:w w:val="85"/>
                    <w:sz w:val="18"/>
                  </w:rPr>
                  <w:t> </w:t>
                </w:r>
                <w:r>
                  <w:rPr>
                    <w:color w:val="231F20"/>
                    <w:w w:val="85"/>
                    <w:sz w:val="18"/>
                  </w:rPr>
                  <w:t>to</w:t>
                </w:r>
                <w:r>
                  <w:rPr>
                    <w:color w:val="231F20"/>
                    <w:spacing w:val="-4"/>
                    <w:w w:val="85"/>
                    <w:sz w:val="18"/>
                  </w:rPr>
                  <w:t> </w:t>
                </w:r>
                <w:r>
                  <w:rPr>
                    <w:color w:val="231F20"/>
                    <w:w w:val="85"/>
                    <w:sz w:val="18"/>
                  </w:rPr>
                  <w:t>current</w:t>
                </w:r>
                <w:r>
                  <w:rPr>
                    <w:color w:val="231F20"/>
                    <w:spacing w:val="-5"/>
                    <w:w w:val="85"/>
                    <w:sz w:val="18"/>
                  </w:rPr>
                  <w:t> </w:t>
                </w:r>
                <w:r>
                  <w:rPr>
                    <w:color w:val="231F20"/>
                    <w:w w:val="85"/>
                    <w:sz w:val="18"/>
                  </w:rPr>
                  <w:t>Kuriyama-Couplings™ </w:t>
                </w:r>
                <w:r>
                  <w:rPr>
                    <w:color w:val="231F20"/>
                    <w:w w:val="95"/>
                    <w:sz w:val="18"/>
                  </w:rPr>
                  <w:t>and</w:t>
                </w:r>
                <w:r>
                  <w:rPr>
                    <w:color w:val="231F20"/>
                    <w:spacing w:val="-7"/>
                    <w:w w:val="95"/>
                    <w:sz w:val="18"/>
                  </w:rPr>
                  <w:t> </w:t>
                </w:r>
                <w:r>
                  <w:rPr>
                    <w:color w:val="231F20"/>
                    <w:w w:val="95"/>
                    <w:sz w:val="18"/>
                  </w:rPr>
                  <w:t>Accessories</w:t>
                </w:r>
                <w:r>
                  <w:rPr>
                    <w:color w:val="231F20"/>
                    <w:spacing w:val="-7"/>
                    <w:w w:val="95"/>
                    <w:sz w:val="18"/>
                  </w:rPr>
                  <w:t> </w:t>
                </w:r>
                <w:r>
                  <w:rPr>
                    <w:color w:val="231F20"/>
                    <w:w w:val="95"/>
                    <w:sz w:val="18"/>
                  </w:rPr>
                  <w:t>Catalog</w:t>
                </w:r>
                <w:r>
                  <w:rPr>
                    <w:color w:val="231F20"/>
                    <w:spacing w:val="-7"/>
                    <w:w w:val="95"/>
                    <w:sz w:val="18"/>
                  </w:rPr>
                  <w:t> </w:t>
                </w:r>
                <w:r>
                  <w:rPr>
                    <w:color w:val="231F20"/>
                    <w:w w:val="95"/>
                    <w:sz w:val="18"/>
                  </w:rPr>
                  <w:t>for</w:t>
                </w:r>
                <w:r>
                  <w:rPr>
                    <w:color w:val="231F20"/>
                    <w:spacing w:val="-7"/>
                    <w:w w:val="95"/>
                    <w:sz w:val="18"/>
                  </w:rPr>
                  <w:t> </w:t>
                </w:r>
                <w:r>
                  <w:rPr>
                    <w:color w:val="231F20"/>
                    <w:w w:val="95"/>
                    <w:sz w:val="18"/>
                  </w:rPr>
                  <w:t>type</w:t>
                </w:r>
                <w:r>
                  <w:rPr>
                    <w:color w:val="231F20"/>
                    <w:spacing w:val="-7"/>
                    <w:w w:val="95"/>
                    <w:sz w:val="18"/>
                  </w:rPr>
                  <w:t> </w:t>
                </w:r>
                <w:r>
                  <w:rPr>
                    <w:color w:val="231F20"/>
                    <w:w w:val="95"/>
                    <w:sz w:val="18"/>
                  </w:rPr>
                  <w:t>and</w:t>
                </w:r>
                <w:r>
                  <w:rPr>
                    <w:color w:val="231F20"/>
                    <w:spacing w:val="-7"/>
                    <w:w w:val="95"/>
                    <w:sz w:val="18"/>
                  </w:rPr>
                  <w:t> </w:t>
                </w:r>
                <w:r>
                  <w:rPr>
                    <w:color w:val="231F20"/>
                    <w:w w:val="95"/>
                    <w:sz w:val="18"/>
                  </w:rPr>
                  <w:t>pricing.</w:t>
                </w:r>
              </w:p>
            </w:txbxContent>
          </v:textbox>
          <w10:wrap type="none"/>
        </v:shape>
      </w:pict>
    </w:r>
    <w:r>
      <w:rPr/>
      <w:pict>
        <v:shape style="position:absolute;margin-left:43pt;margin-top:750.392029pt;width:503.05pt;height:26.35pt;mso-position-horizontal-relative:page;mso-position-vertical-relative:page;z-index:-1405816" type="#_x0000_t202" filled="false" stroked="false">
          <v:textbox inset="0,0,0,0">
            <w:txbxContent>
              <w:p>
                <w:pPr>
                  <w:spacing w:before="19"/>
                  <w:ind w:left="119"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444" w:firstLine="0"/>
                  <w:jc w:val="center"/>
                  <w:rPr>
                    <w:b/>
                    <w:sz w:val="9"/>
                  </w:rPr>
                </w:pPr>
                <w:r>
                  <w:rPr>
                    <w:b/>
                    <w:color w:val="231F20"/>
                    <w:w w:val="108"/>
                    <w:sz w:val="9"/>
                  </w:rPr>
                  <w:t>™</w:t>
                </w:r>
              </w:p>
            </w:txbxContent>
          </v:textbox>
          <w10:wrap type="none"/>
        </v:shape>
      </w:pict>
    </w:r>
    <w:r>
      <w:rPr/>
      <w:pict>
        <v:shape style="position:absolute;margin-left:43pt;margin-top:765.383972pt;width:12.25pt;height:11.35pt;mso-position-horizontal-relative:page;mso-position-vertical-relative:page;z-index:-1405792"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18</w:t>
                </w:r>
                <w:r>
                  <w:rPr/>
                  <w:fldChar w:fldCharType="end"/>
                </w:r>
              </w:p>
            </w:txbxContent>
          </v:textbox>
          <w10:wrap type="none"/>
        </v:shape>
      </w:pict>
    </w:r>
    <w:r>
      <w:rPr/>
      <w:pict>
        <v:shape style="position:absolute;margin-left:497.167999pt;margin-top:765.383972pt;width:52.35pt;height:11.35pt;mso-position-horizontal-relative:page;mso-position-vertical-relative:page;z-index:-1405768" type="#_x0000_t202" filled="false" stroked="false">
          <v:textbox inset="0,0,0,0">
            <w:txbxContent>
              <w:p>
                <w:pPr>
                  <w:spacing w:before="22"/>
                  <w:ind w:left="20" w:right="0" w:firstLine="0"/>
                  <w:jc w:val="left"/>
                  <w:rPr>
                    <w:sz w:val="16"/>
                  </w:rPr>
                </w:pPr>
                <w:r>
                  <w:rPr>
                    <w:color w:val="231F20"/>
                    <w:w w:val="95"/>
                    <w:sz w:val="16"/>
                  </w:rPr>
                  <w:t>KARHCA0217</w:t>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29711">
          <wp:simplePos x="0" y="0"/>
          <wp:positionH relativeFrom="page">
            <wp:posOffset>2743763</wp:posOffset>
          </wp:positionH>
          <wp:positionV relativeFrom="page">
            <wp:posOffset>9677570</wp:posOffset>
          </wp:positionV>
          <wp:extent cx="224561" cy="192944"/>
          <wp:effectExtent l="0" t="0" r="0" b="0"/>
          <wp:wrapNone/>
          <wp:docPr id="99" name="image16.png" descr=""/>
          <wp:cNvGraphicFramePr>
            <a:graphicFrameLocks noChangeAspect="1"/>
          </wp:cNvGraphicFramePr>
          <a:graphic>
            <a:graphicData uri="http://schemas.openxmlformats.org/drawingml/2006/picture">
              <pic:pic>
                <pic:nvPicPr>
                  <pic:cNvPr id="100"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29735">
          <wp:simplePos x="0" y="0"/>
          <wp:positionH relativeFrom="page">
            <wp:posOffset>3050964</wp:posOffset>
          </wp:positionH>
          <wp:positionV relativeFrom="page">
            <wp:posOffset>9718840</wp:posOffset>
          </wp:positionV>
          <wp:extent cx="1461815" cy="137692"/>
          <wp:effectExtent l="0" t="0" r="0" b="0"/>
          <wp:wrapNone/>
          <wp:docPr id="101" name="image17.png" descr=""/>
          <wp:cNvGraphicFramePr>
            <a:graphicFrameLocks noChangeAspect="1"/>
          </wp:cNvGraphicFramePr>
          <a:graphic>
            <a:graphicData uri="http://schemas.openxmlformats.org/drawingml/2006/picture">
              <pic:pic>
                <pic:nvPicPr>
                  <pic:cNvPr id="102"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29759">
          <wp:simplePos x="0" y="0"/>
          <wp:positionH relativeFrom="page">
            <wp:posOffset>4571415</wp:posOffset>
          </wp:positionH>
          <wp:positionV relativeFrom="page">
            <wp:posOffset>9718840</wp:posOffset>
          </wp:positionV>
          <wp:extent cx="229184" cy="109219"/>
          <wp:effectExtent l="0" t="0" r="0" b="0"/>
          <wp:wrapNone/>
          <wp:docPr id="103" name="image18.png" descr=""/>
          <wp:cNvGraphicFramePr>
            <a:graphicFrameLocks noChangeAspect="1"/>
          </wp:cNvGraphicFramePr>
          <a:graphic>
            <a:graphicData uri="http://schemas.openxmlformats.org/drawingml/2006/picture">
              <pic:pic>
                <pic:nvPicPr>
                  <pic:cNvPr id="104"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43pt;margin-top:750.392029pt;width:503.05pt;height:26.35pt;mso-position-horizontal-relative:page;mso-position-vertical-relative:page;z-index:-1405672" type="#_x0000_t202" filled="false" stroked="false">
          <v:textbox inset="0,0,0,0">
            <w:txbxContent>
              <w:p>
                <w:pPr>
                  <w:spacing w:before="19"/>
                  <w:ind w:left="119"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444" w:firstLine="0"/>
                  <w:jc w:val="center"/>
                  <w:rPr>
                    <w:b/>
                    <w:sz w:val="9"/>
                  </w:rPr>
                </w:pPr>
                <w:r>
                  <w:rPr>
                    <w:b/>
                    <w:color w:val="231F20"/>
                    <w:w w:val="108"/>
                    <w:sz w:val="9"/>
                  </w:rPr>
                  <w:t>™</w:t>
                </w:r>
              </w:p>
            </w:txbxContent>
          </v:textbox>
          <w10:wrap type="none"/>
        </v:shape>
      </w:pict>
    </w:r>
    <w:r>
      <w:rPr/>
      <w:pict>
        <v:shape style="position:absolute;margin-left:43pt;margin-top:765.383972pt;width:13pt;height:11.35pt;mso-position-horizontal-relative:page;mso-position-vertical-relative:page;z-index:-1405648"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22</w:t>
                </w:r>
                <w:r>
                  <w:rPr/>
                  <w:fldChar w:fldCharType="end"/>
                </w:r>
              </w:p>
            </w:txbxContent>
          </v:textbox>
          <w10:wrap type="none"/>
        </v:shape>
      </w:pict>
    </w:r>
    <w:r>
      <w:rPr/>
      <w:pict>
        <v:shape style="position:absolute;margin-left:496.832001pt;margin-top:765.383972pt;width:52.85pt;height:11.35pt;mso-position-horizontal-relative:page;mso-position-vertical-relative:page;z-index:-1405624" type="#_x0000_t202" filled="false" stroked="false">
          <v:textbox inset="0,0,0,0">
            <w:txbxContent>
              <w:p>
                <w:pPr>
                  <w:spacing w:before="22"/>
                  <w:ind w:left="20" w:right="0" w:firstLine="0"/>
                  <w:jc w:val="left"/>
                  <w:rPr>
                    <w:sz w:val="16"/>
                  </w:rPr>
                </w:pPr>
                <w:r>
                  <w:rPr>
                    <w:color w:val="231F20"/>
                    <w:sz w:val="16"/>
                  </w:rPr>
                  <w:t>KARHCA0618</w:t>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29855">
          <wp:simplePos x="0" y="0"/>
          <wp:positionH relativeFrom="page">
            <wp:posOffset>2972363</wp:posOffset>
          </wp:positionH>
          <wp:positionV relativeFrom="page">
            <wp:posOffset>9677570</wp:posOffset>
          </wp:positionV>
          <wp:extent cx="224561" cy="192944"/>
          <wp:effectExtent l="0" t="0" r="0" b="0"/>
          <wp:wrapNone/>
          <wp:docPr id="105" name="image16.png" descr=""/>
          <wp:cNvGraphicFramePr>
            <a:graphicFrameLocks noChangeAspect="1"/>
          </wp:cNvGraphicFramePr>
          <a:graphic>
            <a:graphicData uri="http://schemas.openxmlformats.org/drawingml/2006/picture">
              <pic:pic>
                <pic:nvPicPr>
                  <pic:cNvPr id="106"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29879">
          <wp:simplePos x="0" y="0"/>
          <wp:positionH relativeFrom="page">
            <wp:posOffset>3279564</wp:posOffset>
          </wp:positionH>
          <wp:positionV relativeFrom="page">
            <wp:posOffset>9718840</wp:posOffset>
          </wp:positionV>
          <wp:extent cx="1461815" cy="137692"/>
          <wp:effectExtent l="0" t="0" r="0" b="0"/>
          <wp:wrapNone/>
          <wp:docPr id="107" name="image17.png" descr=""/>
          <wp:cNvGraphicFramePr>
            <a:graphicFrameLocks noChangeAspect="1"/>
          </wp:cNvGraphicFramePr>
          <a:graphic>
            <a:graphicData uri="http://schemas.openxmlformats.org/drawingml/2006/picture">
              <pic:pic>
                <pic:nvPicPr>
                  <pic:cNvPr id="108"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29903">
          <wp:simplePos x="0" y="0"/>
          <wp:positionH relativeFrom="page">
            <wp:posOffset>4800015</wp:posOffset>
          </wp:positionH>
          <wp:positionV relativeFrom="page">
            <wp:posOffset>9718840</wp:posOffset>
          </wp:positionV>
          <wp:extent cx="229184" cy="109219"/>
          <wp:effectExtent l="0" t="0" r="0" b="0"/>
          <wp:wrapNone/>
          <wp:docPr id="109" name="image18.png" descr=""/>
          <wp:cNvGraphicFramePr>
            <a:graphicFrameLocks noChangeAspect="1"/>
          </wp:cNvGraphicFramePr>
          <a:graphic>
            <a:graphicData uri="http://schemas.openxmlformats.org/drawingml/2006/picture">
              <pic:pic>
                <pic:nvPicPr>
                  <pic:cNvPr id="110"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65.972702pt;margin-top:750.392029pt;width:498.1pt;height:17.2pt;mso-position-horizontal-relative:page;mso-position-vertical-relative:page;z-index:-1405528" type="#_x0000_t202" filled="false" stroked="false">
          <v:textbox inset="0,0,0,0">
            <w:txbxContent>
              <w:p>
                <w:pPr>
                  <w:spacing w:before="19"/>
                  <w:ind w:left="20"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543" w:firstLine="0"/>
                  <w:jc w:val="center"/>
                  <w:rPr>
                    <w:b/>
                    <w:sz w:val="9"/>
                  </w:rPr>
                </w:pPr>
                <w:r>
                  <w:rPr>
                    <w:b/>
                    <w:color w:val="231F20"/>
                    <w:w w:val="108"/>
                    <w:sz w:val="9"/>
                  </w:rPr>
                  <w:t>™</w:t>
                </w:r>
              </w:p>
            </w:txbxContent>
          </v:textbox>
          <w10:wrap type="none"/>
        </v:shape>
      </w:pict>
    </w:r>
    <w:r>
      <w:rPr/>
      <w:pict>
        <v:shape style="position:absolute;margin-left:62pt;margin-top:765.383972pt;width:52.85pt;height:11.35pt;mso-position-horizontal-relative:page;mso-position-vertical-relative:page;z-index:-1405504" type="#_x0000_t202" filled="false" stroked="false">
          <v:textbox inset="0,0,0,0">
            <w:txbxContent>
              <w:p>
                <w:pPr>
                  <w:spacing w:before="22"/>
                  <w:ind w:left="20" w:right="0" w:firstLine="0"/>
                  <w:jc w:val="left"/>
                  <w:rPr>
                    <w:sz w:val="16"/>
                  </w:rPr>
                </w:pPr>
                <w:r>
                  <w:rPr>
                    <w:color w:val="231F20"/>
                    <w:sz w:val="16"/>
                  </w:rPr>
                  <w:t>KARHCA0618</w:t>
                </w:r>
              </w:p>
            </w:txbxContent>
          </v:textbox>
          <w10:wrap type="none"/>
        </v:shape>
      </w:pict>
    </w:r>
    <w:r>
      <w:rPr/>
      <w:pict>
        <v:shape style="position:absolute;margin-left:557.255981pt;margin-top:765.383972pt;width:10.6pt;height:11.35pt;mso-position-horizontal-relative:page;mso-position-vertical-relative:page;z-index:-1405480" type="#_x0000_t202" filled="false" stroked="false">
          <v:textbox inset="0,0,0,0">
            <w:txbxContent>
              <w:p>
                <w:pPr>
                  <w:spacing w:before="22"/>
                  <w:ind w:left="20" w:right="0" w:firstLine="0"/>
                  <w:jc w:val="left"/>
                  <w:rPr>
                    <w:sz w:val="16"/>
                  </w:rPr>
                </w:pPr>
                <w:r>
                  <w:rPr>
                    <w:color w:val="231F20"/>
                    <w:sz w:val="16"/>
                  </w:rPr>
                  <w:t>21</w:t>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29999">
          <wp:simplePos x="0" y="0"/>
          <wp:positionH relativeFrom="page">
            <wp:posOffset>2972363</wp:posOffset>
          </wp:positionH>
          <wp:positionV relativeFrom="page">
            <wp:posOffset>9677570</wp:posOffset>
          </wp:positionV>
          <wp:extent cx="224561" cy="192944"/>
          <wp:effectExtent l="0" t="0" r="0" b="0"/>
          <wp:wrapNone/>
          <wp:docPr id="111" name="image16.png" descr=""/>
          <wp:cNvGraphicFramePr>
            <a:graphicFrameLocks noChangeAspect="1"/>
          </wp:cNvGraphicFramePr>
          <a:graphic>
            <a:graphicData uri="http://schemas.openxmlformats.org/drawingml/2006/picture">
              <pic:pic>
                <pic:nvPicPr>
                  <pic:cNvPr id="112"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0023">
          <wp:simplePos x="0" y="0"/>
          <wp:positionH relativeFrom="page">
            <wp:posOffset>3279564</wp:posOffset>
          </wp:positionH>
          <wp:positionV relativeFrom="page">
            <wp:posOffset>9718840</wp:posOffset>
          </wp:positionV>
          <wp:extent cx="1461815" cy="137692"/>
          <wp:effectExtent l="0" t="0" r="0" b="0"/>
          <wp:wrapNone/>
          <wp:docPr id="113" name="image17.png" descr=""/>
          <wp:cNvGraphicFramePr>
            <a:graphicFrameLocks noChangeAspect="1"/>
          </wp:cNvGraphicFramePr>
          <a:graphic>
            <a:graphicData uri="http://schemas.openxmlformats.org/drawingml/2006/picture">
              <pic:pic>
                <pic:nvPicPr>
                  <pic:cNvPr id="114"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0047">
          <wp:simplePos x="0" y="0"/>
          <wp:positionH relativeFrom="page">
            <wp:posOffset>4800015</wp:posOffset>
          </wp:positionH>
          <wp:positionV relativeFrom="page">
            <wp:posOffset>9718840</wp:posOffset>
          </wp:positionV>
          <wp:extent cx="229184" cy="109219"/>
          <wp:effectExtent l="0" t="0" r="0" b="0"/>
          <wp:wrapNone/>
          <wp:docPr id="115" name="image18.png" descr=""/>
          <wp:cNvGraphicFramePr>
            <a:graphicFrameLocks noChangeAspect="1"/>
          </wp:cNvGraphicFramePr>
          <a:graphic>
            <a:graphicData uri="http://schemas.openxmlformats.org/drawingml/2006/picture">
              <pic:pic>
                <pic:nvPicPr>
                  <pic:cNvPr id="116"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65.972702pt;margin-top:750.392029pt;width:503.05pt;height:26.35pt;mso-position-horizontal-relative:page;mso-position-vertical-relative:page;z-index:-1405384" type="#_x0000_t202" filled="false" stroked="false">
          <v:textbox inset="0,0,0,0">
            <w:txbxContent>
              <w:p>
                <w:pPr>
                  <w:spacing w:before="19"/>
                  <w:ind w:left="20"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643" w:firstLine="0"/>
                  <w:jc w:val="center"/>
                  <w:rPr>
                    <w:b/>
                    <w:sz w:val="9"/>
                  </w:rPr>
                </w:pPr>
                <w:r>
                  <w:rPr>
                    <w:b/>
                    <w:color w:val="231F20"/>
                    <w:w w:val="108"/>
                    <w:sz w:val="9"/>
                  </w:rPr>
                  <w:t>™</w:t>
                </w:r>
              </w:p>
            </w:txbxContent>
          </v:textbox>
          <w10:wrap type="none"/>
        </v:shape>
      </w:pict>
    </w:r>
    <w:r>
      <w:rPr/>
      <w:pict>
        <v:shape style="position:absolute;margin-left:62pt;margin-top:765.383972pt;width:52.85pt;height:11.35pt;mso-position-horizontal-relative:page;mso-position-vertical-relative:page;z-index:-1405360" type="#_x0000_t202" filled="false" stroked="false">
          <v:textbox inset="0,0,0,0">
            <w:txbxContent>
              <w:p>
                <w:pPr>
                  <w:spacing w:before="22"/>
                  <w:ind w:left="20" w:right="0" w:firstLine="0"/>
                  <w:jc w:val="left"/>
                  <w:rPr>
                    <w:sz w:val="16"/>
                  </w:rPr>
                </w:pPr>
                <w:r>
                  <w:rPr>
                    <w:color w:val="231F20"/>
                    <w:sz w:val="16"/>
                  </w:rPr>
                  <w:t>KARHCA0618</w:t>
                </w:r>
              </w:p>
            </w:txbxContent>
          </v:textbox>
          <w10:wrap type="none"/>
        </v:shape>
      </w:pict>
    </w:r>
    <w:r>
      <w:rPr/>
      <w:pict>
        <v:shape style="position:absolute;margin-left:556.096008pt;margin-top:765.383972pt;width:12.95pt;height:11.35pt;mso-position-horizontal-relative:page;mso-position-vertical-relative:page;z-index:-1405336"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23</w:t>
                </w:r>
                <w:r>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27071">
          <wp:simplePos x="0" y="0"/>
          <wp:positionH relativeFrom="page">
            <wp:posOffset>2972363</wp:posOffset>
          </wp:positionH>
          <wp:positionV relativeFrom="page">
            <wp:posOffset>9677570</wp:posOffset>
          </wp:positionV>
          <wp:extent cx="224561" cy="192944"/>
          <wp:effectExtent l="0" t="0" r="0" b="0"/>
          <wp:wrapNone/>
          <wp:docPr id="7" name="image16.png" descr=""/>
          <wp:cNvGraphicFramePr>
            <a:graphicFrameLocks noChangeAspect="1"/>
          </wp:cNvGraphicFramePr>
          <a:graphic>
            <a:graphicData uri="http://schemas.openxmlformats.org/drawingml/2006/picture">
              <pic:pic>
                <pic:nvPicPr>
                  <pic:cNvPr id="8"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27095">
          <wp:simplePos x="0" y="0"/>
          <wp:positionH relativeFrom="page">
            <wp:posOffset>3279564</wp:posOffset>
          </wp:positionH>
          <wp:positionV relativeFrom="page">
            <wp:posOffset>9718840</wp:posOffset>
          </wp:positionV>
          <wp:extent cx="1461815" cy="137692"/>
          <wp:effectExtent l="0" t="0" r="0" b="0"/>
          <wp:wrapNone/>
          <wp:docPr id="9" name="image17.png" descr=""/>
          <wp:cNvGraphicFramePr>
            <a:graphicFrameLocks noChangeAspect="1"/>
          </wp:cNvGraphicFramePr>
          <a:graphic>
            <a:graphicData uri="http://schemas.openxmlformats.org/drawingml/2006/picture">
              <pic:pic>
                <pic:nvPicPr>
                  <pic:cNvPr id="10"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27119">
          <wp:simplePos x="0" y="0"/>
          <wp:positionH relativeFrom="page">
            <wp:posOffset>4800015</wp:posOffset>
          </wp:positionH>
          <wp:positionV relativeFrom="page">
            <wp:posOffset>9718840</wp:posOffset>
          </wp:positionV>
          <wp:extent cx="229184" cy="109219"/>
          <wp:effectExtent l="0" t="0" r="0" b="0"/>
          <wp:wrapNone/>
          <wp:docPr id="11" name="image18.png" descr=""/>
          <wp:cNvGraphicFramePr>
            <a:graphicFrameLocks noChangeAspect="1"/>
          </wp:cNvGraphicFramePr>
          <a:graphic>
            <a:graphicData uri="http://schemas.openxmlformats.org/drawingml/2006/picture">
              <pic:pic>
                <pic:nvPicPr>
                  <pic:cNvPr id="12"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247.904205pt;margin-top:759.743103pt;width:6.9pt;height:7.85pt;mso-position-horizontal-relative:page;mso-position-vertical-relative:page;z-index:-1408312" type="#_x0000_t202" filled="false" stroked="false">
          <v:textbox inset="0,0,0,0">
            <w:txbxContent>
              <w:p>
                <w:pPr>
                  <w:spacing w:before="31"/>
                  <w:ind w:left="20" w:right="0" w:firstLine="0"/>
                  <w:jc w:val="left"/>
                  <w:rPr>
                    <w:b/>
                    <w:sz w:val="9"/>
                  </w:rPr>
                </w:pPr>
                <w:r>
                  <w:rPr>
                    <w:b/>
                    <w:color w:val="231F20"/>
                    <w:w w:val="108"/>
                    <w:sz w:val="9"/>
                  </w:rPr>
                  <w:t>™</w:t>
                </w:r>
              </w:p>
            </w:txbxContent>
          </v:textbox>
          <w10:wrap type="none"/>
        </v:shape>
      </w:pict>
    </w:r>
    <w:r>
      <w:rPr/>
      <w:pict>
        <v:shape style="position:absolute;margin-left:62pt;margin-top:765.383972pt;width:52.85pt;height:11.35pt;mso-position-horizontal-relative:page;mso-position-vertical-relative:page;z-index:-1408288" type="#_x0000_t202" filled="false" stroked="false">
          <v:textbox inset="0,0,0,0">
            <w:txbxContent>
              <w:p>
                <w:pPr>
                  <w:spacing w:before="22"/>
                  <w:ind w:left="20" w:right="0" w:firstLine="0"/>
                  <w:jc w:val="left"/>
                  <w:rPr>
                    <w:sz w:val="16"/>
                  </w:rPr>
                </w:pPr>
                <w:r>
                  <w:rPr>
                    <w:color w:val="231F20"/>
                    <w:sz w:val="16"/>
                  </w:rPr>
                  <w:t>KARHCA0618</w:t>
                </w:r>
              </w:p>
            </w:txbxContent>
          </v:textbox>
          <w10:wrap type="none"/>
        </v:shape>
      </w:pict>
    </w:r>
    <w:r>
      <w:rPr/>
      <w:pict>
        <v:shape style="position:absolute;margin-left:561.552002pt;margin-top:765.383972pt;width:6.45pt;height:11.35pt;mso-position-horizontal-relative:page;mso-position-vertical-relative:page;z-index:-1408264" type="#_x0000_t202" filled="false" stroked="false">
          <v:textbox inset="0,0,0,0">
            <w:txbxContent>
              <w:p>
                <w:pPr>
                  <w:spacing w:before="22"/>
                  <w:ind w:left="20" w:right="0" w:firstLine="0"/>
                  <w:jc w:val="left"/>
                  <w:rPr>
                    <w:sz w:val="16"/>
                  </w:rPr>
                </w:pPr>
                <w:r>
                  <w:rPr>
                    <w:color w:val="231F20"/>
                    <w:w w:val="99"/>
                    <w:sz w:val="16"/>
                  </w:rPr>
                  <w:t>3</w:t>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0143">
          <wp:simplePos x="0" y="0"/>
          <wp:positionH relativeFrom="page">
            <wp:posOffset>2743763</wp:posOffset>
          </wp:positionH>
          <wp:positionV relativeFrom="page">
            <wp:posOffset>9677570</wp:posOffset>
          </wp:positionV>
          <wp:extent cx="224561" cy="192944"/>
          <wp:effectExtent l="0" t="0" r="0" b="0"/>
          <wp:wrapNone/>
          <wp:docPr id="117" name="image16.png" descr=""/>
          <wp:cNvGraphicFramePr>
            <a:graphicFrameLocks noChangeAspect="1"/>
          </wp:cNvGraphicFramePr>
          <a:graphic>
            <a:graphicData uri="http://schemas.openxmlformats.org/drawingml/2006/picture">
              <pic:pic>
                <pic:nvPicPr>
                  <pic:cNvPr id="118"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0167">
          <wp:simplePos x="0" y="0"/>
          <wp:positionH relativeFrom="page">
            <wp:posOffset>3050964</wp:posOffset>
          </wp:positionH>
          <wp:positionV relativeFrom="page">
            <wp:posOffset>9718840</wp:posOffset>
          </wp:positionV>
          <wp:extent cx="1461815" cy="137692"/>
          <wp:effectExtent l="0" t="0" r="0" b="0"/>
          <wp:wrapNone/>
          <wp:docPr id="119" name="image17.png" descr=""/>
          <wp:cNvGraphicFramePr>
            <a:graphicFrameLocks noChangeAspect="1"/>
          </wp:cNvGraphicFramePr>
          <a:graphic>
            <a:graphicData uri="http://schemas.openxmlformats.org/drawingml/2006/picture">
              <pic:pic>
                <pic:nvPicPr>
                  <pic:cNvPr id="120"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0191">
          <wp:simplePos x="0" y="0"/>
          <wp:positionH relativeFrom="page">
            <wp:posOffset>4571415</wp:posOffset>
          </wp:positionH>
          <wp:positionV relativeFrom="page">
            <wp:posOffset>9718840</wp:posOffset>
          </wp:positionV>
          <wp:extent cx="229184" cy="109219"/>
          <wp:effectExtent l="0" t="0" r="0" b="0"/>
          <wp:wrapNone/>
          <wp:docPr id="121" name="image18.png" descr=""/>
          <wp:cNvGraphicFramePr>
            <a:graphicFrameLocks noChangeAspect="1"/>
          </wp:cNvGraphicFramePr>
          <a:graphic>
            <a:graphicData uri="http://schemas.openxmlformats.org/drawingml/2006/picture">
              <pic:pic>
                <pic:nvPicPr>
                  <pic:cNvPr id="122"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43pt;margin-top:750.392029pt;width:503.05pt;height:26.35pt;mso-position-horizontal-relative:page;mso-position-vertical-relative:page;z-index:-1405240" type="#_x0000_t202" filled="false" stroked="false">
          <v:textbox inset="0,0,0,0">
            <w:txbxContent>
              <w:p>
                <w:pPr>
                  <w:spacing w:before="19"/>
                  <w:ind w:left="119"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444" w:firstLine="0"/>
                  <w:jc w:val="center"/>
                  <w:rPr>
                    <w:b/>
                    <w:sz w:val="9"/>
                  </w:rPr>
                </w:pPr>
                <w:r>
                  <w:rPr>
                    <w:b/>
                    <w:color w:val="231F20"/>
                    <w:w w:val="108"/>
                    <w:sz w:val="9"/>
                  </w:rPr>
                  <w:t>™</w:t>
                </w:r>
              </w:p>
            </w:txbxContent>
          </v:textbox>
          <w10:wrap type="none"/>
        </v:shape>
      </w:pict>
    </w:r>
    <w:r>
      <w:rPr/>
      <w:pict>
        <v:shape style="position:absolute;margin-left:43pt;margin-top:765.383972pt;width:12.45pt;height:11.35pt;mso-position-horizontal-relative:page;mso-position-vertical-relative:page;z-index:-1405216"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24</w:t>
                </w:r>
                <w:r>
                  <w:rPr/>
                  <w:fldChar w:fldCharType="end"/>
                </w:r>
              </w:p>
            </w:txbxContent>
          </v:textbox>
          <w10:wrap type="none"/>
        </v:shape>
      </w:pict>
    </w:r>
    <w:r>
      <w:rPr/>
      <w:pict>
        <v:shape style="position:absolute;margin-left:497.167999pt;margin-top:765.383972pt;width:52.35pt;height:11.35pt;mso-position-horizontal-relative:page;mso-position-vertical-relative:page;z-index:-1405192" type="#_x0000_t202" filled="false" stroked="false">
          <v:textbox inset="0,0,0,0">
            <w:txbxContent>
              <w:p>
                <w:pPr>
                  <w:spacing w:before="22"/>
                  <w:ind w:left="20" w:right="0" w:firstLine="0"/>
                  <w:jc w:val="left"/>
                  <w:rPr>
                    <w:sz w:val="16"/>
                  </w:rPr>
                </w:pPr>
                <w:r>
                  <w:rPr>
                    <w:color w:val="231F20"/>
                    <w:w w:val="95"/>
                    <w:sz w:val="16"/>
                  </w:rPr>
                  <w:t>KARHCA0217</w:t>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0287">
          <wp:simplePos x="0" y="0"/>
          <wp:positionH relativeFrom="page">
            <wp:posOffset>2972363</wp:posOffset>
          </wp:positionH>
          <wp:positionV relativeFrom="page">
            <wp:posOffset>9677570</wp:posOffset>
          </wp:positionV>
          <wp:extent cx="224561" cy="192944"/>
          <wp:effectExtent l="0" t="0" r="0" b="0"/>
          <wp:wrapNone/>
          <wp:docPr id="141" name="image16.png" descr=""/>
          <wp:cNvGraphicFramePr>
            <a:graphicFrameLocks noChangeAspect="1"/>
          </wp:cNvGraphicFramePr>
          <a:graphic>
            <a:graphicData uri="http://schemas.openxmlformats.org/drawingml/2006/picture">
              <pic:pic>
                <pic:nvPicPr>
                  <pic:cNvPr id="142"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0311">
          <wp:simplePos x="0" y="0"/>
          <wp:positionH relativeFrom="page">
            <wp:posOffset>3279564</wp:posOffset>
          </wp:positionH>
          <wp:positionV relativeFrom="page">
            <wp:posOffset>9718840</wp:posOffset>
          </wp:positionV>
          <wp:extent cx="1461815" cy="137692"/>
          <wp:effectExtent l="0" t="0" r="0" b="0"/>
          <wp:wrapNone/>
          <wp:docPr id="143" name="image17.png" descr=""/>
          <wp:cNvGraphicFramePr>
            <a:graphicFrameLocks noChangeAspect="1"/>
          </wp:cNvGraphicFramePr>
          <a:graphic>
            <a:graphicData uri="http://schemas.openxmlformats.org/drawingml/2006/picture">
              <pic:pic>
                <pic:nvPicPr>
                  <pic:cNvPr id="144"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0335">
          <wp:simplePos x="0" y="0"/>
          <wp:positionH relativeFrom="page">
            <wp:posOffset>4800015</wp:posOffset>
          </wp:positionH>
          <wp:positionV relativeFrom="page">
            <wp:posOffset>9718840</wp:posOffset>
          </wp:positionV>
          <wp:extent cx="229184" cy="109219"/>
          <wp:effectExtent l="0" t="0" r="0" b="0"/>
          <wp:wrapNone/>
          <wp:docPr id="145" name="image18.png" descr=""/>
          <wp:cNvGraphicFramePr>
            <a:graphicFrameLocks noChangeAspect="1"/>
          </wp:cNvGraphicFramePr>
          <a:graphic>
            <a:graphicData uri="http://schemas.openxmlformats.org/drawingml/2006/picture">
              <pic:pic>
                <pic:nvPicPr>
                  <pic:cNvPr id="146"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62pt;margin-top:658.473511pt;width:454.8pt;height:46.55pt;mso-position-horizontal-relative:page;mso-position-vertical-relative:page;z-index:-1405096" type="#_x0000_t202" filled="false" stroked="false">
          <v:textbox inset="0,0,0,0">
            <w:txbxContent>
              <w:p>
                <w:pPr>
                  <w:spacing w:before="27"/>
                  <w:ind w:left="20" w:right="0" w:firstLine="0"/>
                  <w:jc w:val="left"/>
                  <w:rPr>
                    <w:b/>
                    <w:sz w:val="21"/>
                  </w:rPr>
                </w:pPr>
                <w:r>
                  <w:rPr>
                    <w:b/>
                    <w:color w:val="231F20"/>
                    <w:sz w:val="21"/>
                  </w:rPr>
                  <w:t>REFER TO STEAM HOSE SAFETY FACTS ON PAGE 24.</w:t>
                </w:r>
              </w:p>
              <w:p>
                <w:pPr>
                  <w:spacing w:before="215"/>
                  <w:ind w:left="20" w:right="0" w:firstLine="0"/>
                  <w:jc w:val="left"/>
                  <w:rPr>
                    <w:b/>
                    <w:sz w:val="18"/>
                  </w:rPr>
                </w:pPr>
                <w:r>
                  <w:rPr>
                    <w:b/>
                    <w:color w:val="231F20"/>
                    <w:w w:val="85"/>
                    <w:sz w:val="18"/>
                    <w:u w:val="single" w:color="231F20"/>
                  </w:rPr>
                  <w:t>COUPLING SUGGESTIONS</w:t>
                </w:r>
              </w:p>
              <w:p>
                <w:pPr>
                  <w:spacing w:before="13"/>
                  <w:ind w:left="20" w:right="0" w:firstLine="0"/>
                  <w:jc w:val="left"/>
                  <w:rPr>
                    <w:sz w:val="18"/>
                  </w:rPr>
                </w:pPr>
                <w:r>
                  <w:rPr>
                    <w:color w:val="231F20"/>
                    <w:w w:val="90"/>
                    <w:sz w:val="18"/>
                  </w:rPr>
                  <w:t>Steel</w:t>
                </w:r>
                <w:r>
                  <w:rPr>
                    <w:color w:val="231F20"/>
                    <w:spacing w:val="-24"/>
                    <w:w w:val="90"/>
                    <w:sz w:val="18"/>
                  </w:rPr>
                  <w:t> </w:t>
                </w:r>
                <w:r>
                  <w:rPr>
                    <w:color w:val="231F20"/>
                    <w:w w:val="90"/>
                    <w:sz w:val="18"/>
                  </w:rPr>
                  <w:t>or</w:t>
                </w:r>
                <w:r>
                  <w:rPr>
                    <w:color w:val="231F20"/>
                    <w:spacing w:val="-24"/>
                    <w:w w:val="90"/>
                    <w:sz w:val="18"/>
                  </w:rPr>
                  <w:t> </w:t>
                </w:r>
                <w:r>
                  <w:rPr>
                    <w:color w:val="231F20"/>
                    <w:w w:val="90"/>
                    <w:sz w:val="18"/>
                  </w:rPr>
                  <w:t>malleable</w:t>
                </w:r>
                <w:r>
                  <w:rPr>
                    <w:color w:val="231F20"/>
                    <w:spacing w:val="-24"/>
                    <w:w w:val="90"/>
                    <w:sz w:val="18"/>
                  </w:rPr>
                  <w:t> </w:t>
                </w:r>
                <w:r>
                  <w:rPr>
                    <w:color w:val="231F20"/>
                    <w:w w:val="90"/>
                    <w:sz w:val="18"/>
                  </w:rPr>
                  <w:t>iron</w:t>
                </w:r>
                <w:r>
                  <w:rPr>
                    <w:color w:val="231F20"/>
                    <w:spacing w:val="-24"/>
                    <w:w w:val="90"/>
                    <w:sz w:val="18"/>
                  </w:rPr>
                  <w:t> </w:t>
                </w:r>
                <w:r>
                  <w:rPr>
                    <w:color w:val="231F20"/>
                    <w:w w:val="90"/>
                    <w:sz w:val="18"/>
                  </w:rPr>
                  <w:t>male</w:t>
                </w:r>
                <w:r>
                  <w:rPr>
                    <w:color w:val="231F20"/>
                    <w:spacing w:val="-23"/>
                    <w:w w:val="90"/>
                    <w:sz w:val="18"/>
                  </w:rPr>
                  <w:t> </w:t>
                </w:r>
                <w:r>
                  <w:rPr>
                    <w:color w:val="231F20"/>
                    <w:w w:val="90"/>
                    <w:sz w:val="18"/>
                  </w:rPr>
                  <w:t>insert</w:t>
                </w:r>
                <w:r>
                  <w:rPr>
                    <w:color w:val="231F20"/>
                    <w:spacing w:val="-24"/>
                    <w:w w:val="90"/>
                    <w:sz w:val="18"/>
                  </w:rPr>
                  <w:t> </w:t>
                </w:r>
                <w:r>
                  <w:rPr>
                    <w:color w:val="231F20"/>
                    <w:spacing w:val="3"/>
                    <w:w w:val="90"/>
                    <w:sz w:val="18"/>
                  </w:rPr>
                  <w:t>NPT</w:t>
                </w:r>
                <w:r>
                  <w:rPr>
                    <w:color w:val="231F20"/>
                    <w:spacing w:val="-24"/>
                    <w:w w:val="90"/>
                    <w:sz w:val="18"/>
                  </w:rPr>
                  <w:t> </w:t>
                </w:r>
                <w:r>
                  <w:rPr>
                    <w:color w:val="231F20"/>
                    <w:w w:val="90"/>
                    <w:sz w:val="18"/>
                  </w:rPr>
                  <w:t>or</w:t>
                </w:r>
                <w:r>
                  <w:rPr>
                    <w:color w:val="231F20"/>
                    <w:spacing w:val="-24"/>
                    <w:w w:val="90"/>
                    <w:sz w:val="18"/>
                  </w:rPr>
                  <w:t> </w:t>
                </w:r>
                <w:r>
                  <w:rPr>
                    <w:color w:val="231F20"/>
                    <w:w w:val="90"/>
                    <w:sz w:val="18"/>
                  </w:rPr>
                  <w:t>female</w:t>
                </w:r>
                <w:r>
                  <w:rPr>
                    <w:color w:val="231F20"/>
                    <w:spacing w:val="-24"/>
                    <w:w w:val="90"/>
                    <w:sz w:val="18"/>
                  </w:rPr>
                  <w:t> </w:t>
                </w:r>
                <w:r>
                  <w:rPr>
                    <w:color w:val="231F20"/>
                    <w:w w:val="90"/>
                    <w:sz w:val="18"/>
                  </w:rPr>
                  <w:t>ground</w:t>
                </w:r>
                <w:r>
                  <w:rPr>
                    <w:color w:val="231F20"/>
                    <w:spacing w:val="-23"/>
                    <w:w w:val="90"/>
                    <w:sz w:val="18"/>
                  </w:rPr>
                  <w:t> </w:t>
                </w:r>
                <w:r>
                  <w:rPr>
                    <w:color w:val="231F20"/>
                    <w:w w:val="90"/>
                    <w:sz w:val="18"/>
                  </w:rPr>
                  <w:t>joint</w:t>
                </w:r>
                <w:r>
                  <w:rPr>
                    <w:color w:val="231F20"/>
                    <w:spacing w:val="-24"/>
                    <w:w w:val="90"/>
                    <w:sz w:val="18"/>
                  </w:rPr>
                  <w:t> </w:t>
                </w:r>
                <w:r>
                  <w:rPr>
                    <w:color w:val="231F20"/>
                    <w:w w:val="90"/>
                    <w:sz w:val="18"/>
                  </w:rPr>
                  <w:t>or</w:t>
                </w:r>
                <w:r>
                  <w:rPr>
                    <w:color w:val="231F20"/>
                    <w:spacing w:val="-24"/>
                    <w:w w:val="90"/>
                    <w:sz w:val="18"/>
                  </w:rPr>
                  <w:t> </w:t>
                </w:r>
                <w:r>
                  <w:rPr>
                    <w:color w:val="231F20"/>
                    <w:w w:val="90"/>
                    <w:sz w:val="18"/>
                  </w:rPr>
                  <w:t>washer</w:t>
                </w:r>
                <w:r>
                  <w:rPr>
                    <w:color w:val="231F20"/>
                    <w:spacing w:val="-24"/>
                    <w:w w:val="90"/>
                    <w:sz w:val="18"/>
                  </w:rPr>
                  <w:t> </w:t>
                </w:r>
                <w:r>
                  <w:rPr>
                    <w:color w:val="231F20"/>
                    <w:w w:val="90"/>
                    <w:sz w:val="18"/>
                  </w:rPr>
                  <w:t>type</w:t>
                </w:r>
                <w:r>
                  <w:rPr>
                    <w:color w:val="231F20"/>
                    <w:spacing w:val="-24"/>
                    <w:w w:val="90"/>
                    <w:sz w:val="18"/>
                  </w:rPr>
                  <w:t> </w:t>
                </w:r>
                <w:r>
                  <w:rPr>
                    <w:color w:val="231F20"/>
                    <w:w w:val="90"/>
                    <w:sz w:val="18"/>
                  </w:rPr>
                  <w:t>with</w:t>
                </w:r>
                <w:r>
                  <w:rPr>
                    <w:color w:val="231F20"/>
                    <w:spacing w:val="-23"/>
                    <w:w w:val="90"/>
                    <w:sz w:val="18"/>
                  </w:rPr>
                  <w:t> </w:t>
                </w:r>
                <w:r>
                  <w:rPr>
                    <w:color w:val="231F20"/>
                    <w:w w:val="90"/>
                    <w:sz w:val="18"/>
                  </w:rPr>
                  <w:t>spuds</w:t>
                </w:r>
                <w:r>
                  <w:rPr>
                    <w:color w:val="231F20"/>
                    <w:spacing w:val="-24"/>
                    <w:w w:val="90"/>
                    <w:sz w:val="18"/>
                  </w:rPr>
                  <w:t> </w:t>
                </w:r>
                <w:r>
                  <w:rPr>
                    <w:color w:val="231F20"/>
                    <w:w w:val="90"/>
                    <w:sz w:val="18"/>
                  </w:rPr>
                  <w:t>attached</w:t>
                </w:r>
                <w:r>
                  <w:rPr>
                    <w:color w:val="231F20"/>
                    <w:spacing w:val="-24"/>
                    <w:w w:val="90"/>
                    <w:sz w:val="18"/>
                  </w:rPr>
                  <w:t> </w:t>
                </w:r>
                <w:r>
                  <w:rPr>
                    <w:color w:val="231F20"/>
                    <w:w w:val="90"/>
                    <w:sz w:val="18"/>
                  </w:rPr>
                  <w:t>with</w:t>
                </w:r>
                <w:r>
                  <w:rPr>
                    <w:color w:val="231F20"/>
                    <w:spacing w:val="-24"/>
                    <w:w w:val="90"/>
                    <w:sz w:val="18"/>
                  </w:rPr>
                  <w:t> </w:t>
                </w:r>
                <w:r>
                  <w:rPr>
                    <w:color w:val="231F20"/>
                    <w:w w:val="90"/>
                    <w:sz w:val="18"/>
                  </w:rPr>
                  <w:t>2</w:t>
                </w:r>
                <w:r>
                  <w:rPr>
                    <w:color w:val="231F20"/>
                    <w:spacing w:val="-23"/>
                    <w:w w:val="90"/>
                    <w:sz w:val="18"/>
                  </w:rPr>
                  <w:t> </w:t>
                </w:r>
                <w:r>
                  <w:rPr>
                    <w:color w:val="231F20"/>
                    <w:w w:val="90"/>
                    <w:sz w:val="18"/>
                  </w:rPr>
                  <w:t>or</w:t>
                </w:r>
                <w:r>
                  <w:rPr>
                    <w:color w:val="231F20"/>
                    <w:spacing w:val="-24"/>
                    <w:w w:val="90"/>
                    <w:sz w:val="18"/>
                  </w:rPr>
                  <w:t> </w:t>
                </w:r>
                <w:r>
                  <w:rPr>
                    <w:color w:val="231F20"/>
                    <w:w w:val="90"/>
                    <w:sz w:val="18"/>
                  </w:rPr>
                  <w:t>4</w:t>
                </w:r>
                <w:r>
                  <w:rPr>
                    <w:color w:val="231F20"/>
                    <w:spacing w:val="-24"/>
                    <w:w w:val="90"/>
                    <w:sz w:val="18"/>
                  </w:rPr>
                  <w:t> </w:t>
                </w:r>
                <w:r>
                  <w:rPr>
                    <w:color w:val="231F20"/>
                    <w:w w:val="90"/>
                    <w:sz w:val="18"/>
                  </w:rPr>
                  <w:t>bolt</w:t>
                </w:r>
                <w:r>
                  <w:rPr>
                    <w:color w:val="231F20"/>
                    <w:spacing w:val="-24"/>
                    <w:w w:val="90"/>
                    <w:sz w:val="18"/>
                  </w:rPr>
                  <w:t> </w:t>
                </w:r>
                <w:r>
                  <w:rPr>
                    <w:color w:val="231F20"/>
                    <w:w w:val="90"/>
                    <w:sz w:val="18"/>
                  </w:rPr>
                  <w:t>interlocking</w:t>
                </w:r>
                <w:r>
                  <w:rPr>
                    <w:color w:val="231F20"/>
                    <w:spacing w:val="-24"/>
                    <w:w w:val="90"/>
                    <w:sz w:val="18"/>
                  </w:rPr>
                  <w:t> </w:t>
                </w:r>
                <w:r>
                  <w:rPr>
                    <w:color w:val="231F20"/>
                    <w:w w:val="90"/>
                    <w:sz w:val="18"/>
                  </w:rPr>
                  <w:t>clamps.</w:t>
                </w:r>
              </w:p>
            </w:txbxContent>
          </v:textbox>
          <w10:wrap type="none"/>
        </v:shape>
      </w:pict>
    </w:r>
    <w:r>
      <w:rPr/>
      <w:pict>
        <v:shape style="position:absolute;margin-left:62pt;margin-top:700.946533pt;width:15.1pt;height:40pt;mso-position-horizontal-relative:page;mso-position-vertical-relative:page;z-index:-1405072" type="#_x0000_t202" filled="false" stroked="false">
          <v:textbox inset="0,0,0,0">
            <w:txbxContent>
              <w:p>
                <w:pPr>
                  <w:spacing w:line="351" w:lineRule="exact" w:before="0"/>
                  <w:ind w:left="20" w:right="0" w:firstLine="0"/>
                  <w:jc w:val="left"/>
                  <w:rPr>
                    <w:sz w:val="32"/>
                  </w:rPr>
                </w:pPr>
                <w:r>
                  <w:rPr>
                    <w:color w:val="231F20"/>
                    <w:w w:val="112"/>
                    <w:sz w:val="32"/>
                  </w:rPr>
                  <w:t>H</w:t>
                </w:r>
              </w:p>
              <w:p>
                <w:pPr>
                  <w:spacing w:before="72"/>
                  <w:ind w:left="20" w:right="0" w:firstLine="0"/>
                  <w:jc w:val="left"/>
                  <w:rPr>
                    <w:sz w:val="32"/>
                  </w:rPr>
                </w:pPr>
                <w:r>
                  <w:rPr>
                    <w:color w:val="231F20"/>
                    <w:w w:val="112"/>
                    <w:sz w:val="32"/>
                  </w:rPr>
                  <w:t>H</w:t>
                </w:r>
              </w:p>
            </w:txbxContent>
          </v:textbox>
          <w10:wrap type="none"/>
        </v:shape>
      </w:pict>
    </w:r>
    <w:r>
      <w:rPr/>
      <w:pict>
        <v:shape style="position:absolute;margin-left:84.495697pt;margin-top:703.703918pt;width:462.1pt;height:34.3pt;mso-position-horizontal-relative:page;mso-position-vertical-relative:page;z-index:-1405048" type="#_x0000_t202" filled="false" stroked="false">
          <v:textbox inset="0,0,0,0">
            <w:txbxContent>
              <w:p>
                <w:pPr>
                  <w:spacing w:line="254" w:lineRule="auto" w:before="19"/>
                  <w:ind w:left="20" w:right="0" w:firstLine="0"/>
                  <w:jc w:val="left"/>
                  <w:rPr>
                    <w:sz w:val="18"/>
                  </w:rPr>
                </w:pPr>
                <w:r>
                  <w:rPr>
                    <w:color w:val="231F20"/>
                    <w:w w:val="85"/>
                    <w:sz w:val="18"/>
                  </w:rPr>
                  <w:t>Kuriyama</w:t>
                </w:r>
                <w:r>
                  <w:rPr>
                    <w:color w:val="231F20"/>
                    <w:spacing w:val="-5"/>
                    <w:w w:val="85"/>
                    <w:sz w:val="18"/>
                  </w:rPr>
                  <w:t> </w:t>
                </w:r>
                <w:r>
                  <w:rPr>
                    <w:color w:val="231F20"/>
                    <w:w w:val="85"/>
                    <w:sz w:val="18"/>
                  </w:rPr>
                  <w:t>offers</w:t>
                </w:r>
                <w:r>
                  <w:rPr>
                    <w:color w:val="231F20"/>
                    <w:spacing w:val="-5"/>
                    <w:w w:val="85"/>
                    <w:sz w:val="18"/>
                  </w:rPr>
                  <w:t> </w:t>
                </w:r>
                <w:r>
                  <w:rPr>
                    <w:color w:val="231F20"/>
                    <w:w w:val="85"/>
                    <w:sz w:val="18"/>
                  </w:rPr>
                  <w:t>a</w:t>
                </w:r>
                <w:r>
                  <w:rPr>
                    <w:color w:val="231F20"/>
                    <w:spacing w:val="-5"/>
                    <w:w w:val="85"/>
                    <w:sz w:val="18"/>
                  </w:rPr>
                  <w:t> </w:t>
                </w:r>
                <w:r>
                  <w:rPr>
                    <w:color w:val="231F20"/>
                    <w:w w:val="85"/>
                    <w:sz w:val="18"/>
                  </w:rPr>
                  <w:t>full</w:t>
                </w:r>
                <w:r>
                  <w:rPr>
                    <w:color w:val="231F20"/>
                    <w:spacing w:val="-5"/>
                    <w:w w:val="85"/>
                    <w:sz w:val="18"/>
                  </w:rPr>
                  <w:t> </w:t>
                </w:r>
                <w:r>
                  <w:rPr>
                    <w:color w:val="231F20"/>
                    <w:w w:val="85"/>
                    <w:sz w:val="18"/>
                  </w:rPr>
                  <w:t>line</w:t>
                </w:r>
                <w:r>
                  <w:rPr>
                    <w:color w:val="231F20"/>
                    <w:spacing w:val="-5"/>
                    <w:w w:val="85"/>
                    <w:sz w:val="18"/>
                  </w:rPr>
                  <w:t> </w:t>
                </w:r>
                <w:r>
                  <w:rPr>
                    <w:color w:val="231F20"/>
                    <w:w w:val="85"/>
                    <w:sz w:val="18"/>
                  </w:rPr>
                  <w:t>of</w:t>
                </w:r>
                <w:r>
                  <w:rPr>
                    <w:color w:val="231F20"/>
                    <w:spacing w:val="-5"/>
                    <w:w w:val="85"/>
                    <w:sz w:val="18"/>
                  </w:rPr>
                  <w:t> </w:t>
                </w:r>
                <w:r>
                  <w:rPr>
                    <w:color w:val="231F20"/>
                    <w:w w:val="85"/>
                    <w:sz w:val="18"/>
                  </w:rPr>
                  <w:t>ground</w:t>
                </w:r>
                <w:r>
                  <w:rPr>
                    <w:color w:val="231F20"/>
                    <w:spacing w:val="-5"/>
                    <w:w w:val="85"/>
                    <w:sz w:val="18"/>
                  </w:rPr>
                  <w:t> </w:t>
                </w:r>
                <w:r>
                  <w:rPr>
                    <w:color w:val="231F20"/>
                    <w:w w:val="85"/>
                    <w:sz w:val="18"/>
                  </w:rPr>
                  <w:t>joint</w:t>
                </w:r>
                <w:r>
                  <w:rPr>
                    <w:color w:val="231F20"/>
                    <w:spacing w:val="-5"/>
                    <w:w w:val="85"/>
                    <w:sz w:val="18"/>
                  </w:rPr>
                  <w:t> </w:t>
                </w:r>
                <w:r>
                  <w:rPr>
                    <w:color w:val="231F20"/>
                    <w:w w:val="85"/>
                    <w:sz w:val="18"/>
                  </w:rPr>
                  <w:t>couplings</w:t>
                </w:r>
                <w:r>
                  <w:rPr>
                    <w:color w:val="231F20"/>
                    <w:spacing w:val="-5"/>
                    <w:w w:val="85"/>
                    <w:sz w:val="18"/>
                  </w:rPr>
                  <w:t> </w:t>
                </w:r>
                <w:r>
                  <w:rPr>
                    <w:color w:val="231F20"/>
                    <w:w w:val="85"/>
                    <w:sz w:val="18"/>
                  </w:rPr>
                  <w:t>and</w:t>
                </w:r>
                <w:r>
                  <w:rPr>
                    <w:color w:val="231F20"/>
                    <w:spacing w:val="-5"/>
                    <w:w w:val="85"/>
                    <w:sz w:val="18"/>
                  </w:rPr>
                  <w:t> </w:t>
                </w:r>
                <w:r>
                  <w:rPr>
                    <w:color w:val="231F20"/>
                    <w:w w:val="85"/>
                    <w:sz w:val="18"/>
                  </w:rPr>
                  <w:t>clamps.</w:t>
                </w:r>
                <w:r>
                  <w:rPr>
                    <w:color w:val="231F20"/>
                    <w:spacing w:val="-5"/>
                    <w:w w:val="85"/>
                    <w:sz w:val="18"/>
                  </w:rPr>
                  <w:t> </w:t>
                </w:r>
                <w:r>
                  <w:rPr>
                    <w:color w:val="231F20"/>
                    <w:w w:val="85"/>
                    <w:sz w:val="18"/>
                  </w:rPr>
                  <w:t>Refer</w:t>
                </w:r>
                <w:r>
                  <w:rPr>
                    <w:color w:val="231F20"/>
                    <w:spacing w:val="-5"/>
                    <w:w w:val="85"/>
                    <w:sz w:val="18"/>
                  </w:rPr>
                  <w:t> </w:t>
                </w:r>
                <w:r>
                  <w:rPr>
                    <w:color w:val="231F20"/>
                    <w:w w:val="85"/>
                    <w:sz w:val="18"/>
                  </w:rPr>
                  <w:t>to</w:t>
                </w:r>
                <w:r>
                  <w:rPr>
                    <w:color w:val="231F20"/>
                    <w:spacing w:val="-5"/>
                    <w:w w:val="85"/>
                    <w:sz w:val="18"/>
                  </w:rPr>
                  <w:t> </w:t>
                </w:r>
                <w:r>
                  <w:rPr>
                    <w:color w:val="231F20"/>
                    <w:w w:val="85"/>
                    <w:sz w:val="18"/>
                  </w:rPr>
                  <w:t>current</w:t>
                </w:r>
                <w:r>
                  <w:rPr>
                    <w:color w:val="231F20"/>
                    <w:spacing w:val="-5"/>
                    <w:w w:val="85"/>
                    <w:sz w:val="18"/>
                  </w:rPr>
                  <w:t> </w:t>
                </w:r>
                <w:r>
                  <w:rPr>
                    <w:color w:val="231F20"/>
                    <w:w w:val="85"/>
                    <w:sz w:val="18"/>
                  </w:rPr>
                  <w:t>Kuriyama-Couplings™</w:t>
                </w:r>
                <w:r>
                  <w:rPr>
                    <w:color w:val="231F20"/>
                    <w:spacing w:val="-5"/>
                    <w:w w:val="85"/>
                    <w:sz w:val="18"/>
                  </w:rPr>
                  <w:t> </w:t>
                </w:r>
                <w:r>
                  <w:rPr>
                    <w:color w:val="231F20"/>
                    <w:w w:val="85"/>
                    <w:sz w:val="18"/>
                  </w:rPr>
                  <w:t>and</w:t>
                </w:r>
                <w:r>
                  <w:rPr>
                    <w:color w:val="231F20"/>
                    <w:spacing w:val="-5"/>
                    <w:w w:val="85"/>
                    <w:sz w:val="18"/>
                  </w:rPr>
                  <w:t> </w:t>
                </w:r>
                <w:r>
                  <w:rPr>
                    <w:color w:val="231F20"/>
                    <w:w w:val="85"/>
                    <w:sz w:val="18"/>
                  </w:rPr>
                  <w:t>Accessories</w:t>
                </w:r>
                <w:r>
                  <w:rPr>
                    <w:color w:val="231F20"/>
                    <w:spacing w:val="-5"/>
                    <w:w w:val="85"/>
                    <w:sz w:val="18"/>
                  </w:rPr>
                  <w:t> </w:t>
                </w:r>
                <w:r>
                  <w:rPr>
                    <w:color w:val="231F20"/>
                    <w:w w:val="85"/>
                    <w:sz w:val="18"/>
                  </w:rPr>
                  <w:t>Catalog</w:t>
                </w:r>
                <w:r>
                  <w:rPr>
                    <w:color w:val="231F20"/>
                    <w:spacing w:val="-5"/>
                    <w:w w:val="85"/>
                    <w:sz w:val="18"/>
                  </w:rPr>
                  <w:t> </w:t>
                </w:r>
                <w:r>
                  <w:rPr>
                    <w:color w:val="231F20"/>
                    <w:w w:val="85"/>
                    <w:sz w:val="18"/>
                  </w:rPr>
                  <w:t>for</w:t>
                </w:r>
                <w:r>
                  <w:rPr>
                    <w:color w:val="231F20"/>
                    <w:spacing w:val="-5"/>
                    <w:w w:val="85"/>
                    <w:sz w:val="18"/>
                  </w:rPr>
                  <w:t> </w:t>
                </w:r>
                <w:r>
                  <w:rPr>
                    <w:color w:val="231F20"/>
                    <w:w w:val="85"/>
                    <w:sz w:val="18"/>
                  </w:rPr>
                  <w:t>type </w:t>
                </w:r>
                <w:r>
                  <w:rPr>
                    <w:color w:val="231F20"/>
                    <w:w w:val="95"/>
                    <w:sz w:val="18"/>
                  </w:rPr>
                  <w:t>and</w:t>
                </w:r>
                <w:r>
                  <w:rPr>
                    <w:color w:val="231F20"/>
                    <w:spacing w:val="-5"/>
                    <w:w w:val="95"/>
                    <w:sz w:val="18"/>
                  </w:rPr>
                  <w:t> </w:t>
                </w:r>
                <w:r>
                  <w:rPr>
                    <w:color w:val="231F20"/>
                    <w:w w:val="95"/>
                    <w:sz w:val="18"/>
                  </w:rPr>
                  <w:t>pricing.</w:t>
                </w:r>
              </w:p>
              <w:p>
                <w:pPr>
                  <w:spacing w:before="1"/>
                  <w:ind w:left="20" w:right="0" w:firstLine="0"/>
                  <w:jc w:val="left"/>
                  <w:rPr>
                    <w:sz w:val="18"/>
                  </w:rPr>
                </w:pPr>
                <w:r>
                  <w:rPr>
                    <w:color w:val="231F20"/>
                    <w:w w:val="95"/>
                    <w:sz w:val="18"/>
                  </w:rPr>
                  <w:t>Universal quick-acting couplings should not be used with steam hose.</w:t>
                </w:r>
              </w:p>
            </w:txbxContent>
          </v:textbox>
          <w10:wrap type="none"/>
        </v:shape>
      </w:pict>
    </w:r>
    <w:r>
      <w:rPr/>
      <w:pict>
        <v:shape style="position:absolute;margin-left:65.972702pt;margin-top:750.392029pt;width:503pt;height:26.35pt;mso-position-horizontal-relative:page;mso-position-vertical-relative:page;z-index:-1405024" type="#_x0000_t202" filled="false" stroked="false">
          <v:textbox inset="0,0,0,0">
            <w:txbxContent>
              <w:p>
                <w:pPr>
                  <w:spacing w:before="19"/>
                  <w:ind w:left="20"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642" w:firstLine="0"/>
                  <w:jc w:val="center"/>
                  <w:rPr>
                    <w:b/>
                    <w:sz w:val="9"/>
                  </w:rPr>
                </w:pPr>
                <w:r>
                  <w:rPr>
                    <w:b/>
                    <w:color w:val="231F20"/>
                    <w:w w:val="108"/>
                    <w:sz w:val="9"/>
                  </w:rPr>
                  <w:t>™</w:t>
                </w:r>
              </w:p>
            </w:txbxContent>
          </v:textbox>
          <w10:wrap type="none"/>
        </v:shape>
      </w:pict>
    </w:r>
    <w:r>
      <w:rPr/>
      <w:pict>
        <v:shape style="position:absolute;margin-left:62pt;margin-top:765.383972pt;width:52.85pt;height:11.35pt;mso-position-horizontal-relative:page;mso-position-vertical-relative:page;z-index:-1405000" type="#_x0000_t202" filled="false" stroked="false">
          <v:textbox inset="0,0,0,0">
            <w:txbxContent>
              <w:p>
                <w:pPr>
                  <w:spacing w:before="22"/>
                  <w:ind w:left="20" w:right="0" w:firstLine="0"/>
                  <w:jc w:val="left"/>
                  <w:rPr>
                    <w:sz w:val="16"/>
                  </w:rPr>
                </w:pPr>
                <w:r>
                  <w:rPr>
                    <w:color w:val="231F20"/>
                    <w:sz w:val="16"/>
                  </w:rPr>
                  <w:t>KARHCA0618</w:t>
                </w:r>
              </w:p>
            </w:txbxContent>
          </v:textbox>
          <w10:wrap type="none"/>
        </v:shape>
      </w:pict>
    </w:r>
    <w:r>
      <w:rPr/>
      <w:pict>
        <v:shape style="position:absolute;margin-left:556.168030pt;margin-top:765.383972pt;width:12.8pt;height:11.35pt;mso-position-horizontal-relative:page;mso-position-vertical-relative:page;z-index:-1404976"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25</w:t>
                </w:r>
                <w:r>
                  <w:rPr/>
                  <w:fldChar w:fldCharType="end"/>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0503">
          <wp:simplePos x="0" y="0"/>
          <wp:positionH relativeFrom="page">
            <wp:posOffset>2743763</wp:posOffset>
          </wp:positionH>
          <wp:positionV relativeFrom="page">
            <wp:posOffset>9677570</wp:posOffset>
          </wp:positionV>
          <wp:extent cx="224561" cy="192944"/>
          <wp:effectExtent l="0" t="0" r="0" b="0"/>
          <wp:wrapNone/>
          <wp:docPr id="147" name="image16.png" descr=""/>
          <wp:cNvGraphicFramePr>
            <a:graphicFrameLocks noChangeAspect="1"/>
          </wp:cNvGraphicFramePr>
          <a:graphic>
            <a:graphicData uri="http://schemas.openxmlformats.org/drawingml/2006/picture">
              <pic:pic>
                <pic:nvPicPr>
                  <pic:cNvPr id="148"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0527">
          <wp:simplePos x="0" y="0"/>
          <wp:positionH relativeFrom="page">
            <wp:posOffset>3050964</wp:posOffset>
          </wp:positionH>
          <wp:positionV relativeFrom="page">
            <wp:posOffset>9718840</wp:posOffset>
          </wp:positionV>
          <wp:extent cx="1461815" cy="137692"/>
          <wp:effectExtent l="0" t="0" r="0" b="0"/>
          <wp:wrapNone/>
          <wp:docPr id="149" name="image17.png" descr=""/>
          <wp:cNvGraphicFramePr>
            <a:graphicFrameLocks noChangeAspect="1"/>
          </wp:cNvGraphicFramePr>
          <a:graphic>
            <a:graphicData uri="http://schemas.openxmlformats.org/drawingml/2006/picture">
              <pic:pic>
                <pic:nvPicPr>
                  <pic:cNvPr id="150"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0551">
          <wp:simplePos x="0" y="0"/>
          <wp:positionH relativeFrom="page">
            <wp:posOffset>4571415</wp:posOffset>
          </wp:positionH>
          <wp:positionV relativeFrom="page">
            <wp:posOffset>9718840</wp:posOffset>
          </wp:positionV>
          <wp:extent cx="229184" cy="109219"/>
          <wp:effectExtent l="0" t="0" r="0" b="0"/>
          <wp:wrapNone/>
          <wp:docPr id="151" name="image18.png" descr=""/>
          <wp:cNvGraphicFramePr>
            <a:graphicFrameLocks noChangeAspect="1"/>
          </wp:cNvGraphicFramePr>
          <a:graphic>
            <a:graphicData uri="http://schemas.openxmlformats.org/drawingml/2006/picture">
              <pic:pic>
                <pic:nvPicPr>
                  <pic:cNvPr id="152"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43pt;margin-top:750.392029pt;width:503.05pt;height:26.35pt;mso-position-horizontal-relative:page;mso-position-vertical-relative:page;z-index:-1404880" type="#_x0000_t202" filled="false" stroked="false">
          <v:textbox inset="0,0,0,0">
            <w:txbxContent>
              <w:p>
                <w:pPr>
                  <w:spacing w:before="19"/>
                  <w:ind w:left="119"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444" w:firstLine="0"/>
                  <w:jc w:val="center"/>
                  <w:rPr>
                    <w:b/>
                    <w:sz w:val="9"/>
                  </w:rPr>
                </w:pPr>
                <w:r>
                  <w:rPr>
                    <w:b/>
                    <w:color w:val="231F20"/>
                    <w:w w:val="108"/>
                    <w:sz w:val="9"/>
                  </w:rPr>
                  <w:t>™</w:t>
                </w:r>
              </w:p>
            </w:txbxContent>
          </v:textbox>
          <w10:wrap type="none"/>
        </v:shape>
      </w:pict>
    </w:r>
    <w:r>
      <w:rPr/>
      <w:pict>
        <v:shape style="position:absolute;margin-left:43pt;margin-top:765.383972pt;width:12.9pt;height:11.35pt;mso-position-horizontal-relative:page;mso-position-vertical-relative:page;z-index:-1404856"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26</w:t>
                </w:r>
                <w:r>
                  <w:rPr/>
                  <w:fldChar w:fldCharType="end"/>
                </w:r>
              </w:p>
            </w:txbxContent>
          </v:textbox>
          <w10:wrap type="none"/>
        </v:shape>
      </w:pict>
    </w:r>
    <w:r>
      <w:rPr/>
      <w:pict>
        <v:shape style="position:absolute;margin-left:498.071991pt;margin-top:765.383972pt;width:51.45pt;height:11.35pt;mso-position-horizontal-relative:page;mso-position-vertical-relative:page;z-index:-1404832" type="#_x0000_t202" filled="false" stroked="false">
          <v:textbox inset="0,0,0,0">
            <w:txbxContent>
              <w:p>
                <w:pPr>
                  <w:spacing w:before="22"/>
                  <w:ind w:left="20" w:right="0" w:firstLine="0"/>
                  <w:jc w:val="left"/>
                  <w:rPr>
                    <w:sz w:val="16"/>
                  </w:rPr>
                </w:pPr>
                <w:r>
                  <w:rPr>
                    <w:color w:val="231F20"/>
                    <w:spacing w:val="-3"/>
                    <w:sz w:val="16"/>
                  </w:rPr>
                  <w:t>KARHCA1017</w:t>
                </w:r>
              </w:p>
            </w:txbxContent>
          </v:textbox>
          <w10:wrap type="none"/>
        </v:shape>
      </w:pic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0647">
          <wp:simplePos x="0" y="0"/>
          <wp:positionH relativeFrom="page">
            <wp:posOffset>2972363</wp:posOffset>
          </wp:positionH>
          <wp:positionV relativeFrom="page">
            <wp:posOffset>9677570</wp:posOffset>
          </wp:positionV>
          <wp:extent cx="224561" cy="192944"/>
          <wp:effectExtent l="0" t="0" r="0" b="0"/>
          <wp:wrapNone/>
          <wp:docPr id="153" name="image16.png" descr=""/>
          <wp:cNvGraphicFramePr>
            <a:graphicFrameLocks noChangeAspect="1"/>
          </wp:cNvGraphicFramePr>
          <a:graphic>
            <a:graphicData uri="http://schemas.openxmlformats.org/drawingml/2006/picture">
              <pic:pic>
                <pic:nvPicPr>
                  <pic:cNvPr id="154"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0671">
          <wp:simplePos x="0" y="0"/>
          <wp:positionH relativeFrom="page">
            <wp:posOffset>3279564</wp:posOffset>
          </wp:positionH>
          <wp:positionV relativeFrom="page">
            <wp:posOffset>9718840</wp:posOffset>
          </wp:positionV>
          <wp:extent cx="1461815" cy="137692"/>
          <wp:effectExtent l="0" t="0" r="0" b="0"/>
          <wp:wrapNone/>
          <wp:docPr id="155" name="image17.png" descr=""/>
          <wp:cNvGraphicFramePr>
            <a:graphicFrameLocks noChangeAspect="1"/>
          </wp:cNvGraphicFramePr>
          <a:graphic>
            <a:graphicData uri="http://schemas.openxmlformats.org/drawingml/2006/picture">
              <pic:pic>
                <pic:nvPicPr>
                  <pic:cNvPr id="156"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0695">
          <wp:simplePos x="0" y="0"/>
          <wp:positionH relativeFrom="page">
            <wp:posOffset>4800015</wp:posOffset>
          </wp:positionH>
          <wp:positionV relativeFrom="page">
            <wp:posOffset>9718840</wp:posOffset>
          </wp:positionV>
          <wp:extent cx="229184" cy="109219"/>
          <wp:effectExtent l="0" t="0" r="0" b="0"/>
          <wp:wrapNone/>
          <wp:docPr id="157" name="image18.png" descr=""/>
          <wp:cNvGraphicFramePr>
            <a:graphicFrameLocks noChangeAspect="1"/>
          </wp:cNvGraphicFramePr>
          <a:graphic>
            <a:graphicData uri="http://schemas.openxmlformats.org/drawingml/2006/picture">
              <pic:pic>
                <pic:nvPicPr>
                  <pic:cNvPr id="158"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62pt;margin-top:658.473511pt;width:454.8pt;height:46.55pt;mso-position-horizontal-relative:page;mso-position-vertical-relative:page;z-index:-1404736" type="#_x0000_t202" filled="false" stroked="false">
          <v:textbox inset="0,0,0,0">
            <w:txbxContent>
              <w:p>
                <w:pPr>
                  <w:spacing w:before="27"/>
                  <w:ind w:left="20" w:right="0" w:firstLine="0"/>
                  <w:jc w:val="left"/>
                  <w:rPr>
                    <w:b/>
                    <w:sz w:val="21"/>
                  </w:rPr>
                </w:pPr>
                <w:r>
                  <w:rPr>
                    <w:b/>
                    <w:color w:val="231F20"/>
                    <w:sz w:val="21"/>
                  </w:rPr>
                  <w:t>REFER TO STEAM HOSE SAFETY FACTS ON PAGE 24.</w:t>
                </w:r>
              </w:p>
              <w:p>
                <w:pPr>
                  <w:spacing w:before="215"/>
                  <w:ind w:left="20" w:right="0" w:firstLine="0"/>
                  <w:jc w:val="left"/>
                  <w:rPr>
                    <w:b/>
                    <w:sz w:val="18"/>
                  </w:rPr>
                </w:pPr>
                <w:r>
                  <w:rPr>
                    <w:b/>
                    <w:color w:val="231F20"/>
                    <w:w w:val="85"/>
                    <w:sz w:val="18"/>
                    <w:u w:val="single" w:color="231F20"/>
                  </w:rPr>
                  <w:t>COUPLING SUGGESTIONS</w:t>
                </w:r>
              </w:p>
              <w:p>
                <w:pPr>
                  <w:spacing w:before="13"/>
                  <w:ind w:left="20" w:right="0" w:firstLine="0"/>
                  <w:jc w:val="left"/>
                  <w:rPr>
                    <w:sz w:val="18"/>
                  </w:rPr>
                </w:pPr>
                <w:r>
                  <w:rPr>
                    <w:color w:val="231F20"/>
                    <w:w w:val="90"/>
                    <w:sz w:val="18"/>
                  </w:rPr>
                  <w:t>Steel</w:t>
                </w:r>
                <w:r>
                  <w:rPr>
                    <w:color w:val="231F20"/>
                    <w:spacing w:val="-24"/>
                    <w:w w:val="90"/>
                    <w:sz w:val="18"/>
                  </w:rPr>
                  <w:t> </w:t>
                </w:r>
                <w:r>
                  <w:rPr>
                    <w:color w:val="231F20"/>
                    <w:w w:val="90"/>
                    <w:sz w:val="18"/>
                  </w:rPr>
                  <w:t>or</w:t>
                </w:r>
                <w:r>
                  <w:rPr>
                    <w:color w:val="231F20"/>
                    <w:spacing w:val="-24"/>
                    <w:w w:val="90"/>
                    <w:sz w:val="18"/>
                  </w:rPr>
                  <w:t> </w:t>
                </w:r>
                <w:r>
                  <w:rPr>
                    <w:color w:val="231F20"/>
                    <w:w w:val="90"/>
                    <w:sz w:val="18"/>
                  </w:rPr>
                  <w:t>malleable</w:t>
                </w:r>
                <w:r>
                  <w:rPr>
                    <w:color w:val="231F20"/>
                    <w:spacing w:val="-24"/>
                    <w:w w:val="90"/>
                    <w:sz w:val="18"/>
                  </w:rPr>
                  <w:t> </w:t>
                </w:r>
                <w:r>
                  <w:rPr>
                    <w:color w:val="231F20"/>
                    <w:w w:val="90"/>
                    <w:sz w:val="18"/>
                  </w:rPr>
                  <w:t>iron</w:t>
                </w:r>
                <w:r>
                  <w:rPr>
                    <w:color w:val="231F20"/>
                    <w:spacing w:val="-24"/>
                    <w:w w:val="90"/>
                    <w:sz w:val="18"/>
                  </w:rPr>
                  <w:t> </w:t>
                </w:r>
                <w:r>
                  <w:rPr>
                    <w:color w:val="231F20"/>
                    <w:w w:val="90"/>
                    <w:sz w:val="18"/>
                  </w:rPr>
                  <w:t>male</w:t>
                </w:r>
                <w:r>
                  <w:rPr>
                    <w:color w:val="231F20"/>
                    <w:spacing w:val="-23"/>
                    <w:w w:val="90"/>
                    <w:sz w:val="18"/>
                  </w:rPr>
                  <w:t> </w:t>
                </w:r>
                <w:r>
                  <w:rPr>
                    <w:color w:val="231F20"/>
                    <w:w w:val="90"/>
                    <w:sz w:val="18"/>
                  </w:rPr>
                  <w:t>insert</w:t>
                </w:r>
                <w:r>
                  <w:rPr>
                    <w:color w:val="231F20"/>
                    <w:spacing w:val="-24"/>
                    <w:w w:val="90"/>
                    <w:sz w:val="18"/>
                  </w:rPr>
                  <w:t> </w:t>
                </w:r>
                <w:r>
                  <w:rPr>
                    <w:color w:val="231F20"/>
                    <w:spacing w:val="3"/>
                    <w:w w:val="90"/>
                    <w:sz w:val="18"/>
                  </w:rPr>
                  <w:t>NPT</w:t>
                </w:r>
                <w:r>
                  <w:rPr>
                    <w:color w:val="231F20"/>
                    <w:spacing w:val="-24"/>
                    <w:w w:val="90"/>
                    <w:sz w:val="18"/>
                  </w:rPr>
                  <w:t> </w:t>
                </w:r>
                <w:r>
                  <w:rPr>
                    <w:color w:val="231F20"/>
                    <w:w w:val="90"/>
                    <w:sz w:val="18"/>
                  </w:rPr>
                  <w:t>or</w:t>
                </w:r>
                <w:r>
                  <w:rPr>
                    <w:color w:val="231F20"/>
                    <w:spacing w:val="-24"/>
                    <w:w w:val="90"/>
                    <w:sz w:val="18"/>
                  </w:rPr>
                  <w:t> </w:t>
                </w:r>
                <w:r>
                  <w:rPr>
                    <w:color w:val="231F20"/>
                    <w:w w:val="90"/>
                    <w:sz w:val="18"/>
                  </w:rPr>
                  <w:t>female</w:t>
                </w:r>
                <w:r>
                  <w:rPr>
                    <w:color w:val="231F20"/>
                    <w:spacing w:val="-24"/>
                    <w:w w:val="90"/>
                    <w:sz w:val="18"/>
                  </w:rPr>
                  <w:t> </w:t>
                </w:r>
                <w:r>
                  <w:rPr>
                    <w:color w:val="231F20"/>
                    <w:w w:val="90"/>
                    <w:sz w:val="18"/>
                  </w:rPr>
                  <w:t>ground</w:t>
                </w:r>
                <w:r>
                  <w:rPr>
                    <w:color w:val="231F20"/>
                    <w:spacing w:val="-23"/>
                    <w:w w:val="90"/>
                    <w:sz w:val="18"/>
                  </w:rPr>
                  <w:t> </w:t>
                </w:r>
                <w:r>
                  <w:rPr>
                    <w:color w:val="231F20"/>
                    <w:w w:val="90"/>
                    <w:sz w:val="18"/>
                  </w:rPr>
                  <w:t>joint</w:t>
                </w:r>
                <w:r>
                  <w:rPr>
                    <w:color w:val="231F20"/>
                    <w:spacing w:val="-24"/>
                    <w:w w:val="90"/>
                    <w:sz w:val="18"/>
                  </w:rPr>
                  <w:t> </w:t>
                </w:r>
                <w:r>
                  <w:rPr>
                    <w:color w:val="231F20"/>
                    <w:w w:val="90"/>
                    <w:sz w:val="18"/>
                  </w:rPr>
                  <w:t>or</w:t>
                </w:r>
                <w:r>
                  <w:rPr>
                    <w:color w:val="231F20"/>
                    <w:spacing w:val="-24"/>
                    <w:w w:val="90"/>
                    <w:sz w:val="18"/>
                  </w:rPr>
                  <w:t> </w:t>
                </w:r>
                <w:r>
                  <w:rPr>
                    <w:color w:val="231F20"/>
                    <w:w w:val="90"/>
                    <w:sz w:val="18"/>
                  </w:rPr>
                  <w:t>washer</w:t>
                </w:r>
                <w:r>
                  <w:rPr>
                    <w:color w:val="231F20"/>
                    <w:spacing w:val="-24"/>
                    <w:w w:val="90"/>
                    <w:sz w:val="18"/>
                  </w:rPr>
                  <w:t> </w:t>
                </w:r>
                <w:r>
                  <w:rPr>
                    <w:color w:val="231F20"/>
                    <w:w w:val="90"/>
                    <w:sz w:val="18"/>
                  </w:rPr>
                  <w:t>type</w:t>
                </w:r>
                <w:r>
                  <w:rPr>
                    <w:color w:val="231F20"/>
                    <w:spacing w:val="-24"/>
                    <w:w w:val="90"/>
                    <w:sz w:val="18"/>
                  </w:rPr>
                  <w:t> </w:t>
                </w:r>
                <w:r>
                  <w:rPr>
                    <w:color w:val="231F20"/>
                    <w:w w:val="90"/>
                    <w:sz w:val="18"/>
                  </w:rPr>
                  <w:t>with</w:t>
                </w:r>
                <w:r>
                  <w:rPr>
                    <w:color w:val="231F20"/>
                    <w:spacing w:val="-23"/>
                    <w:w w:val="90"/>
                    <w:sz w:val="18"/>
                  </w:rPr>
                  <w:t> </w:t>
                </w:r>
                <w:r>
                  <w:rPr>
                    <w:color w:val="231F20"/>
                    <w:w w:val="90"/>
                    <w:sz w:val="18"/>
                  </w:rPr>
                  <w:t>spuds</w:t>
                </w:r>
                <w:r>
                  <w:rPr>
                    <w:color w:val="231F20"/>
                    <w:spacing w:val="-24"/>
                    <w:w w:val="90"/>
                    <w:sz w:val="18"/>
                  </w:rPr>
                  <w:t> </w:t>
                </w:r>
                <w:r>
                  <w:rPr>
                    <w:color w:val="231F20"/>
                    <w:w w:val="90"/>
                    <w:sz w:val="18"/>
                  </w:rPr>
                  <w:t>attached</w:t>
                </w:r>
                <w:r>
                  <w:rPr>
                    <w:color w:val="231F20"/>
                    <w:spacing w:val="-24"/>
                    <w:w w:val="90"/>
                    <w:sz w:val="18"/>
                  </w:rPr>
                  <w:t> </w:t>
                </w:r>
                <w:r>
                  <w:rPr>
                    <w:color w:val="231F20"/>
                    <w:w w:val="90"/>
                    <w:sz w:val="18"/>
                  </w:rPr>
                  <w:t>with</w:t>
                </w:r>
                <w:r>
                  <w:rPr>
                    <w:color w:val="231F20"/>
                    <w:spacing w:val="-24"/>
                    <w:w w:val="90"/>
                    <w:sz w:val="18"/>
                  </w:rPr>
                  <w:t> </w:t>
                </w:r>
                <w:r>
                  <w:rPr>
                    <w:color w:val="231F20"/>
                    <w:w w:val="90"/>
                    <w:sz w:val="18"/>
                  </w:rPr>
                  <w:t>2</w:t>
                </w:r>
                <w:r>
                  <w:rPr>
                    <w:color w:val="231F20"/>
                    <w:spacing w:val="-23"/>
                    <w:w w:val="90"/>
                    <w:sz w:val="18"/>
                  </w:rPr>
                  <w:t> </w:t>
                </w:r>
                <w:r>
                  <w:rPr>
                    <w:color w:val="231F20"/>
                    <w:w w:val="90"/>
                    <w:sz w:val="18"/>
                  </w:rPr>
                  <w:t>or</w:t>
                </w:r>
                <w:r>
                  <w:rPr>
                    <w:color w:val="231F20"/>
                    <w:spacing w:val="-24"/>
                    <w:w w:val="90"/>
                    <w:sz w:val="18"/>
                  </w:rPr>
                  <w:t> </w:t>
                </w:r>
                <w:r>
                  <w:rPr>
                    <w:color w:val="231F20"/>
                    <w:w w:val="90"/>
                    <w:sz w:val="18"/>
                  </w:rPr>
                  <w:t>4</w:t>
                </w:r>
                <w:r>
                  <w:rPr>
                    <w:color w:val="231F20"/>
                    <w:spacing w:val="-24"/>
                    <w:w w:val="90"/>
                    <w:sz w:val="18"/>
                  </w:rPr>
                  <w:t> </w:t>
                </w:r>
                <w:r>
                  <w:rPr>
                    <w:color w:val="231F20"/>
                    <w:w w:val="90"/>
                    <w:sz w:val="18"/>
                  </w:rPr>
                  <w:t>bolt</w:t>
                </w:r>
                <w:r>
                  <w:rPr>
                    <w:color w:val="231F20"/>
                    <w:spacing w:val="-24"/>
                    <w:w w:val="90"/>
                    <w:sz w:val="18"/>
                  </w:rPr>
                  <w:t> </w:t>
                </w:r>
                <w:r>
                  <w:rPr>
                    <w:color w:val="231F20"/>
                    <w:w w:val="90"/>
                    <w:sz w:val="18"/>
                  </w:rPr>
                  <w:t>interlocking</w:t>
                </w:r>
                <w:r>
                  <w:rPr>
                    <w:color w:val="231F20"/>
                    <w:spacing w:val="-24"/>
                    <w:w w:val="90"/>
                    <w:sz w:val="18"/>
                  </w:rPr>
                  <w:t> </w:t>
                </w:r>
                <w:r>
                  <w:rPr>
                    <w:color w:val="231F20"/>
                    <w:w w:val="90"/>
                    <w:sz w:val="18"/>
                  </w:rPr>
                  <w:t>clamps.</w:t>
                </w:r>
              </w:p>
            </w:txbxContent>
          </v:textbox>
          <w10:wrap type="none"/>
        </v:shape>
      </w:pict>
    </w:r>
    <w:r>
      <w:rPr/>
      <w:pict>
        <v:shape style="position:absolute;margin-left:62pt;margin-top:700.946533pt;width:15.1pt;height:40pt;mso-position-horizontal-relative:page;mso-position-vertical-relative:page;z-index:-1404712" type="#_x0000_t202" filled="false" stroked="false">
          <v:textbox inset="0,0,0,0">
            <w:txbxContent>
              <w:p>
                <w:pPr>
                  <w:spacing w:line="351" w:lineRule="exact" w:before="0"/>
                  <w:ind w:left="20" w:right="0" w:firstLine="0"/>
                  <w:jc w:val="left"/>
                  <w:rPr>
                    <w:sz w:val="32"/>
                  </w:rPr>
                </w:pPr>
                <w:r>
                  <w:rPr>
                    <w:color w:val="231F20"/>
                    <w:w w:val="112"/>
                    <w:sz w:val="32"/>
                  </w:rPr>
                  <w:t>H</w:t>
                </w:r>
              </w:p>
              <w:p>
                <w:pPr>
                  <w:spacing w:before="72"/>
                  <w:ind w:left="20" w:right="0" w:firstLine="0"/>
                  <w:jc w:val="left"/>
                  <w:rPr>
                    <w:sz w:val="32"/>
                  </w:rPr>
                </w:pPr>
                <w:r>
                  <w:rPr>
                    <w:color w:val="231F20"/>
                    <w:w w:val="112"/>
                    <w:sz w:val="32"/>
                  </w:rPr>
                  <w:t>H</w:t>
                </w:r>
              </w:p>
            </w:txbxContent>
          </v:textbox>
          <w10:wrap type="none"/>
        </v:shape>
      </w:pict>
    </w:r>
    <w:r>
      <w:rPr/>
      <w:pict>
        <v:shape style="position:absolute;margin-left:84.495697pt;margin-top:703.703918pt;width:462.1pt;height:34.3pt;mso-position-horizontal-relative:page;mso-position-vertical-relative:page;z-index:-1404688" type="#_x0000_t202" filled="false" stroked="false">
          <v:textbox inset="0,0,0,0">
            <w:txbxContent>
              <w:p>
                <w:pPr>
                  <w:spacing w:line="254" w:lineRule="auto" w:before="19"/>
                  <w:ind w:left="20" w:right="0" w:firstLine="0"/>
                  <w:jc w:val="left"/>
                  <w:rPr>
                    <w:sz w:val="18"/>
                  </w:rPr>
                </w:pPr>
                <w:r>
                  <w:rPr>
                    <w:color w:val="231F20"/>
                    <w:w w:val="85"/>
                    <w:sz w:val="18"/>
                  </w:rPr>
                  <w:t>Kuriyama</w:t>
                </w:r>
                <w:r>
                  <w:rPr>
                    <w:color w:val="231F20"/>
                    <w:spacing w:val="-5"/>
                    <w:w w:val="85"/>
                    <w:sz w:val="18"/>
                  </w:rPr>
                  <w:t> </w:t>
                </w:r>
                <w:r>
                  <w:rPr>
                    <w:color w:val="231F20"/>
                    <w:w w:val="85"/>
                    <w:sz w:val="18"/>
                  </w:rPr>
                  <w:t>offers</w:t>
                </w:r>
                <w:r>
                  <w:rPr>
                    <w:color w:val="231F20"/>
                    <w:spacing w:val="-5"/>
                    <w:w w:val="85"/>
                    <w:sz w:val="18"/>
                  </w:rPr>
                  <w:t> </w:t>
                </w:r>
                <w:r>
                  <w:rPr>
                    <w:color w:val="231F20"/>
                    <w:w w:val="85"/>
                    <w:sz w:val="18"/>
                  </w:rPr>
                  <w:t>a</w:t>
                </w:r>
                <w:r>
                  <w:rPr>
                    <w:color w:val="231F20"/>
                    <w:spacing w:val="-5"/>
                    <w:w w:val="85"/>
                    <w:sz w:val="18"/>
                  </w:rPr>
                  <w:t> </w:t>
                </w:r>
                <w:r>
                  <w:rPr>
                    <w:color w:val="231F20"/>
                    <w:w w:val="85"/>
                    <w:sz w:val="18"/>
                  </w:rPr>
                  <w:t>full</w:t>
                </w:r>
                <w:r>
                  <w:rPr>
                    <w:color w:val="231F20"/>
                    <w:spacing w:val="-5"/>
                    <w:w w:val="85"/>
                    <w:sz w:val="18"/>
                  </w:rPr>
                  <w:t> </w:t>
                </w:r>
                <w:r>
                  <w:rPr>
                    <w:color w:val="231F20"/>
                    <w:w w:val="85"/>
                    <w:sz w:val="18"/>
                  </w:rPr>
                  <w:t>line</w:t>
                </w:r>
                <w:r>
                  <w:rPr>
                    <w:color w:val="231F20"/>
                    <w:spacing w:val="-5"/>
                    <w:w w:val="85"/>
                    <w:sz w:val="18"/>
                  </w:rPr>
                  <w:t> </w:t>
                </w:r>
                <w:r>
                  <w:rPr>
                    <w:color w:val="231F20"/>
                    <w:w w:val="85"/>
                    <w:sz w:val="18"/>
                  </w:rPr>
                  <w:t>of</w:t>
                </w:r>
                <w:r>
                  <w:rPr>
                    <w:color w:val="231F20"/>
                    <w:spacing w:val="-5"/>
                    <w:w w:val="85"/>
                    <w:sz w:val="18"/>
                  </w:rPr>
                  <w:t> </w:t>
                </w:r>
                <w:r>
                  <w:rPr>
                    <w:color w:val="231F20"/>
                    <w:w w:val="85"/>
                    <w:sz w:val="18"/>
                  </w:rPr>
                  <w:t>ground</w:t>
                </w:r>
                <w:r>
                  <w:rPr>
                    <w:color w:val="231F20"/>
                    <w:spacing w:val="-5"/>
                    <w:w w:val="85"/>
                    <w:sz w:val="18"/>
                  </w:rPr>
                  <w:t> </w:t>
                </w:r>
                <w:r>
                  <w:rPr>
                    <w:color w:val="231F20"/>
                    <w:w w:val="85"/>
                    <w:sz w:val="18"/>
                  </w:rPr>
                  <w:t>joint</w:t>
                </w:r>
                <w:r>
                  <w:rPr>
                    <w:color w:val="231F20"/>
                    <w:spacing w:val="-5"/>
                    <w:w w:val="85"/>
                    <w:sz w:val="18"/>
                  </w:rPr>
                  <w:t> </w:t>
                </w:r>
                <w:r>
                  <w:rPr>
                    <w:color w:val="231F20"/>
                    <w:w w:val="85"/>
                    <w:sz w:val="18"/>
                  </w:rPr>
                  <w:t>couplings</w:t>
                </w:r>
                <w:r>
                  <w:rPr>
                    <w:color w:val="231F20"/>
                    <w:spacing w:val="-5"/>
                    <w:w w:val="85"/>
                    <w:sz w:val="18"/>
                  </w:rPr>
                  <w:t> </w:t>
                </w:r>
                <w:r>
                  <w:rPr>
                    <w:color w:val="231F20"/>
                    <w:w w:val="85"/>
                    <w:sz w:val="18"/>
                  </w:rPr>
                  <w:t>and</w:t>
                </w:r>
                <w:r>
                  <w:rPr>
                    <w:color w:val="231F20"/>
                    <w:spacing w:val="-5"/>
                    <w:w w:val="85"/>
                    <w:sz w:val="18"/>
                  </w:rPr>
                  <w:t> </w:t>
                </w:r>
                <w:r>
                  <w:rPr>
                    <w:color w:val="231F20"/>
                    <w:w w:val="85"/>
                    <w:sz w:val="18"/>
                  </w:rPr>
                  <w:t>clamps.</w:t>
                </w:r>
                <w:r>
                  <w:rPr>
                    <w:color w:val="231F20"/>
                    <w:spacing w:val="-5"/>
                    <w:w w:val="85"/>
                    <w:sz w:val="18"/>
                  </w:rPr>
                  <w:t> </w:t>
                </w:r>
                <w:r>
                  <w:rPr>
                    <w:color w:val="231F20"/>
                    <w:w w:val="85"/>
                    <w:sz w:val="18"/>
                  </w:rPr>
                  <w:t>Refer</w:t>
                </w:r>
                <w:r>
                  <w:rPr>
                    <w:color w:val="231F20"/>
                    <w:spacing w:val="-5"/>
                    <w:w w:val="85"/>
                    <w:sz w:val="18"/>
                  </w:rPr>
                  <w:t> </w:t>
                </w:r>
                <w:r>
                  <w:rPr>
                    <w:color w:val="231F20"/>
                    <w:w w:val="85"/>
                    <w:sz w:val="18"/>
                  </w:rPr>
                  <w:t>to</w:t>
                </w:r>
                <w:r>
                  <w:rPr>
                    <w:color w:val="231F20"/>
                    <w:spacing w:val="-5"/>
                    <w:w w:val="85"/>
                    <w:sz w:val="18"/>
                  </w:rPr>
                  <w:t> </w:t>
                </w:r>
                <w:r>
                  <w:rPr>
                    <w:color w:val="231F20"/>
                    <w:w w:val="85"/>
                    <w:sz w:val="18"/>
                  </w:rPr>
                  <w:t>current</w:t>
                </w:r>
                <w:r>
                  <w:rPr>
                    <w:color w:val="231F20"/>
                    <w:spacing w:val="-5"/>
                    <w:w w:val="85"/>
                    <w:sz w:val="18"/>
                  </w:rPr>
                  <w:t> </w:t>
                </w:r>
                <w:r>
                  <w:rPr>
                    <w:color w:val="231F20"/>
                    <w:w w:val="85"/>
                    <w:sz w:val="18"/>
                  </w:rPr>
                  <w:t>Kuriyama-Couplings™</w:t>
                </w:r>
                <w:r>
                  <w:rPr>
                    <w:color w:val="231F20"/>
                    <w:spacing w:val="-5"/>
                    <w:w w:val="85"/>
                    <w:sz w:val="18"/>
                  </w:rPr>
                  <w:t> </w:t>
                </w:r>
                <w:r>
                  <w:rPr>
                    <w:color w:val="231F20"/>
                    <w:w w:val="85"/>
                    <w:sz w:val="18"/>
                  </w:rPr>
                  <w:t>and</w:t>
                </w:r>
                <w:r>
                  <w:rPr>
                    <w:color w:val="231F20"/>
                    <w:spacing w:val="-5"/>
                    <w:w w:val="85"/>
                    <w:sz w:val="18"/>
                  </w:rPr>
                  <w:t> </w:t>
                </w:r>
                <w:r>
                  <w:rPr>
                    <w:color w:val="231F20"/>
                    <w:w w:val="85"/>
                    <w:sz w:val="18"/>
                  </w:rPr>
                  <w:t>Accessories</w:t>
                </w:r>
                <w:r>
                  <w:rPr>
                    <w:color w:val="231F20"/>
                    <w:spacing w:val="-5"/>
                    <w:w w:val="85"/>
                    <w:sz w:val="18"/>
                  </w:rPr>
                  <w:t> </w:t>
                </w:r>
                <w:r>
                  <w:rPr>
                    <w:color w:val="231F20"/>
                    <w:w w:val="85"/>
                    <w:sz w:val="18"/>
                  </w:rPr>
                  <w:t>Catalog</w:t>
                </w:r>
                <w:r>
                  <w:rPr>
                    <w:color w:val="231F20"/>
                    <w:spacing w:val="-5"/>
                    <w:w w:val="85"/>
                    <w:sz w:val="18"/>
                  </w:rPr>
                  <w:t> </w:t>
                </w:r>
                <w:r>
                  <w:rPr>
                    <w:color w:val="231F20"/>
                    <w:w w:val="85"/>
                    <w:sz w:val="18"/>
                  </w:rPr>
                  <w:t>for</w:t>
                </w:r>
                <w:r>
                  <w:rPr>
                    <w:color w:val="231F20"/>
                    <w:spacing w:val="-5"/>
                    <w:w w:val="85"/>
                    <w:sz w:val="18"/>
                  </w:rPr>
                  <w:t> </w:t>
                </w:r>
                <w:r>
                  <w:rPr>
                    <w:color w:val="231F20"/>
                    <w:w w:val="85"/>
                    <w:sz w:val="18"/>
                  </w:rPr>
                  <w:t>type </w:t>
                </w:r>
                <w:r>
                  <w:rPr>
                    <w:color w:val="231F20"/>
                    <w:w w:val="95"/>
                    <w:sz w:val="18"/>
                  </w:rPr>
                  <w:t>and</w:t>
                </w:r>
                <w:r>
                  <w:rPr>
                    <w:color w:val="231F20"/>
                    <w:spacing w:val="-5"/>
                    <w:w w:val="95"/>
                    <w:sz w:val="18"/>
                  </w:rPr>
                  <w:t> </w:t>
                </w:r>
                <w:r>
                  <w:rPr>
                    <w:color w:val="231F20"/>
                    <w:w w:val="95"/>
                    <w:sz w:val="18"/>
                  </w:rPr>
                  <w:t>pricing.</w:t>
                </w:r>
              </w:p>
              <w:p>
                <w:pPr>
                  <w:spacing w:before="1"/>
                  <w:ind w:left="20" w:right="0" w:firstLine="0"/>
                  <w:jc w:val="left"/>
                  <w:rPr>
                    <w:sz w:val="18"/>
                  </w:rPr>
                </w:pPr>
                <w:r>
                  <w:rPr>
                    <w:color w:val="231F20"/>
                    <w:w w:val="95"/>
                    <w:sz w:val="18"/>
                  </w:rPr>
                  <w:t>Universal quick-acting couplings should not be used with steam hose.</w:t>
                </w:r>
              </w:p>
            </w:txbxContent>
          </v:textbox>
          <w10:wrap type="none"/>
        </v:shape>
      </w:pict>
    </w:r>
    <w:r>
      <w:rPr/>
      <w:pict>
        <v:shape style="position:absolute;margin-left:65.972702pt;margin-top:750.392029pt;width:503.05pt;height:26.35pt;mso-position-horizontal-relative:page;mso-position-vertical-relative:page;z-index:-1404664" type="#_x0000_t202" filled="false" stroked="false">
          <v:textbox inset="0,0,0,0">
            <w:txbxContent>
              <w:p>
                <w:pPr>
                  <w:spacing w:before="19"/>
                  <w:ind w:left="20"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643" w:firstLine="0"/>
                  <w:jc w:val="center"/>
                  <w:rPr>
                    <w:b/>
                    <w:sz w:val="9"/>
                  </w:rPr>
                </w:pPr>
                <w:r>
                  <w:rPr>
                    <w:b/>
                    <w:color w:val="231F20"/>
                    <w:w w:val="108"/>
                    <w:sz w:val="9"/>
                  </w:rPr>
                  <w:t>™</w:t>
                </w:r>
              </w:p>
            </w:txbxContent>
          </v:textbox>
          <w10:wrap type="none"/>
        </v:shape>
      </w:pict>
    </w:r>
    <w:r>
      <w:rPr/>
      <w:pict>
        <v:shape style="position:absolute;margin-left:62pt;margin-top:765.383972pt;width:52.35pt;height:11.35pt;mso-position-horizontal-relative:page;mso-position-vertical-relative:page;z-index:-1404640" type="#_x0000_t202" filled="false" stroked="false">
          <v:textbox inset="0,0,0,0">
            <w:txbxContent>
              <w:p>
                <w:pPr>
                  <w:spacing w:before="22"/>
                  <w:ind w:left="20" w:right="0" w:firstLine="0"/>
                  <w:jc w:val="left"/>
                  <w:rPr>
                    <w:sz w:val="16"/>
                  </w:rPr>
                </w:pPr>
                <w:r>
                  <w:rPr>
                    <w:color w:val="231F20"/>
                    <w:w w:val="95"/>
                    <w:sz w:val="16"/>
                  </w:rPr>
                  <w:t>KARHCA0217</w:t>
                </w:r>
              </w:p>
            </w:txbxContent>
          </v:textbox>
          <w10:wrap type="none"/>
        </v:shape>
      </w:pict>
    </w:r>
    <w:r>
      <w:rPr/>
      <w:pict>
        <v:shape style="position:absolute;margin-left:556.208008pt;margin-top:765.383972pt;width:12.8pt;height:11.35pt;mso-position-horizontal-relative:page;mso-position-vertical-relative:page;z-index:-1404616"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27</w:t>
                </w:r>
                <w:r>
                  <w:rPr/>
                  <w:fldChar w:fldCharType="end"/>
                </w:r>
              </w:p>
            </w:txbxContent>
          </v:textbox>
          <w10:wrap type="non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0863">
          <wp:simplePos x="0" y="0"/>
          <wp:positionH relativeFrom="page">
            <wp:posOffset>2743763</wp:posOffset>
          </wp:positionH>
          <wp:positionV relativeFrom="page">
            <wp:posOffset>9677570</wp:posOffset>
          </wp:positionV>
          <wp:extent cx="224561" cy="192944"/>
          <wp:effectExtent l="0" t="0" r="0" b="0"/>
          <wp:wrapNone/>
          <wp:docPr id="159" name="image16.png" descr=""/>
          <wp:cNvGraphicFramePr>
            <a:graphicFrameLocks noChangeAspect="1"/>
          </wp:cNvGraphicFramePr>
          <a:graphic>
            <a:graphicData uri="http://schemas.openxmlformats.org/drawingml/2006/picture">
              <pic:pic>
                <pic:nvPicPr>
                  <pic:cNvPr id="160"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0887">
          <wp:simplePos x="0" y="0"/>
          <wp:positionH relativeFrom="page">
            <wp:posOffset>3050964</wp:posOffset>
          </wp:positionH>
          <wp:positionV relativeFrom="page">
            <wp:posOffset>9718840</wp:posOffset>
          </wp:positionV>
          <wp:extent cx="1461815" cy="137692"/>
          <wp:effectExtent l="0" t="0" r="0" b="0"/>
          <wp:wrapNone/>
          <wp:docPr id="161" name="image17.png" descr=""/>
          <wp:cNvGraphicFramePr>
            <a:graphicFrameLocks noChangeAspect="1"/>
          </wp:cNvGraphicFramePr>
          <a:graphic>
            <a:graphicData uri="http://schemas.openxmlformats.org/drawingml/2006/picture">
              <pic:pic>
                <pic:nvPicPr>
                  <pic:cNvPr id="162"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0911">
          <wp:simplePos x="0" y="0"/>
          <wp:positionH relativeFrom="page">
            <wp:posOffset>4571415</wp:posOffset>
          </wp:positionH>
          <wp:positionV relativeFrom="page">
            <wp:posOffset>9718840</wp:posOffset>
          </wp:positionV>
          <wp:extent cx="229184" cy="109219"/>
          <wp:effectExtent l="0" t="0" r="0" b="0"/>
          <wp:wrapNone/>
          <wp:docPr id="163" name="image18.png" descr=""/>
          <wp:cNvGraphicFramePr>
            <a:graphicFrameLocks noChangeAspect="1"/>
          </wp:cNvGraphicFramePr>
          <a:graphic>
            <a:graphicData uri="http://schemas.openxmlformats.org/drawingml/2006/picture">
              <pic:pic>
                <pic:nvPicPr>
                  <pic:cNvPr id="164"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44pt;margin-top:711.946533pt;width:15.1pt;height:18pt;mso-position-horizontal-relative:page;mso-position-vertical-relative:page;z-index:-1404520" type="#_x0000_t202" filled="false" stroked="false">
          <v:textbox inset="0,0,0,0">
            <w:txbxContent>
              <w:p>
                <w:pPr>
                  <w:spacing w:line="351" w:lineRule="exact" w:before="0"/>
                  <w:ind w:left="20" w:right="0" w:firstLine="0"/>
                  <w:jc w:val="left"/>
                  <w:rPr>
                    <w:sz w:val="32"/>
                  </w:rPr>
                </w:pPr>
                <w:r>
                  <w:rPr>
                    <w:color w:val="231F20"/>
                    <w:w w:val="112"/>
                    <w:sz w:val="32"/>
                  </w:rPr>
                  <w:t>H</w:t>
                </w:r>
              </w:p>
            </w:txbxContent>
          </v:textbox>
          <w10:wrap type="none"/>
        </v:shape>
      </w:pict>
    </w:r>
    <w:r>
      <w:rPr/>
      <w:pict>
        <v:shape style="position:absolute;margin-left:66.495697pt;margin-top:714.703918pt;width:478.8pt;height:23.3pt;mso-position-horizontal-relative:page;mso-position-vertical-relative:page;z-index:-1404496" type="#_x0000_t202" filled="false" stroked="false">
          <v:textbox inset="0,0,0,0">
            <w:txbxContent>
              <w:p>
                <w:pPr>
                  <w:spacing w:line="254" w:lineRule="auto" w:before="19"/>
                  <w:ind w:left="20" w:right="0" w:firstLine="0"/>
                  <w:jc w:val="left"/>
                  <w:rPr>
                    <w:sz w:val="18"/>
                  </w:rPr>
                </w:pPr>
                <w:r>
                  <w:rPr>
                    <w:color w:val="231F20"/>
                    <w:w w:val="85"/>
                    <w:sz w:val="18"/>
                  </w:rPr>
                  <w:t>Kuriyama</w:t>
                </w:r>
                <w:r>
                  <w:rPr>
                    <w:color w:val="231F20"/>
                    <w:spacing w:val="-5"/>
                    <w:w w:val="85"/>
                    <w:sz w:val="18"/>
                  </w:rPr>
                  <w:t> </w:t>
                </w:r>
                <w:r>
                  <w:rPr>
                    <w:color w:val="231F20"/>
                    <w:w w:val="85"/>
                    <w:sz w:val="18"/>
                  </w:rPr>
                  <w:t>offers</w:t>
                </w:r>
                <w:r>
                  <w:rPr>
                    <w:color w:val="231F20"/>
                    <w:spacing w:val="-5"/>
                    <w:w w:val="85"/>
                    <w:sz w:val="18"/>
                  </w:rPr>
                  <w:t> </w:t>
                </w:r>
                <w:r>
                  <w:rPr>
                    <w:color w:val="231F20"/>
                    <w:w w:val="85"/>
                    <w:sz w:val="18"/>
                  </w:rPr>
                  <w:t>a</w:t>
                </w:r>
                <w:r>
                  <w:rPr>
                    <w:color w:val="231F20"/>
                    <w:spacing w:val="-5"/>
                    <w:w w:val="85"/>
                    <w:sz w:val="18"/>
                  </w:rPr>
                  <w:t> </w:t>
                </w:r>
                <w:r>
                  <w:rPr>
                    <w:color w:val="231F20"/>
                    <w:w w:val="85"/>
                    <w:sz w:val="18"/>
                  </w:rPr>
                  <w:t>full</w:t>
                </w:r>
                <w:r>
                  <w:rPr>
                    <w:color w:val="231F20"/>
                    <w:spacing w:val="-4"/>
                    <w:w w:val="85"/>
                    <w:sz w:val="18"/>
                  </w:rPr>
                  <w:t> </w:t>
                </w:r>
                <w:r>
                  <w:rPr>
                    <w:color w:val="231F20"/>
                    <w:w w:val="85"/>
                    <w:sz w:val="18"/>
                  </w:rPr>
                  <w:t>line</w:t>
                </w:r>
                <w:r>
                  <w:rPr>
                    <w:color w:val="231F20"/>
                    <w:spacing w:val="-5"/>
                    <w:w w:val="85"/>
                    <w:sz w:val="18"/>
                  </w:rPr>
                  <w:t> </w:t>
                </w:r>
                <w:r>
                  <w:rPr>
                    <w:color w:val="231F20"/>
                    <w:w w:val="85"/>
                    <w:sz w:val="18"/>
                  </w:rPr>
                  <w:t>of</w:t>
                </w:r>
                <w:r>
                  <w:rPr>
                    <w:color w:val="231F20"/>
                    <w:spacing w:val="-5"/>
                    <w:w w:val="85"/>
                    <w:sz w:val="18"/>
                  </w:rPr>
                  <w:t> </w:t>
                </w:r>
                <w:r>
                  <w:rPr>
                    <w:color w:val="231F20"/>
                    <w:w w:val="85"/>
                    <w:sz w:val="18"/>
                  </w:rPr>
                  <w:t>Quick-Acting</w:t>
                </w:r>
                <w:r>
                  <w:rPr>
                    <w:color w:val="231F20"/>
                    <w:spacing w:val="-4"/>
                    <w:w w:val="85"/>
                    <w:sz w:val="18"/>
                  </w:rPr>
                  <w:t> </w:t>
                </w:r>
                <w:r>
                  <w:rPr>
                    <w:color w:val="231F20"/>
                    <w:w w:val="85"/>
                    <w:sz w:val="18"/>
                  </w:rPr>
                  <w:t>couplings,</w:t>
                </w:r>
                <w:r>
                  <w:rPr>
                    <w:color w:val="231F20"/>
                    <w:spacing w:val="-5"/>
                    <w:w w:val="85"/>
                    <w:sz w:val="18"/>
                  </w:rPr>
                  <w:t> </w:t>
                </w:r>
                <w:r>
                  <w:rPr>
                    <w:color w:val="231F20"/>
                    <w:w w:val="85"/>
                    <w:sz w:val="18"/>
                  </w:rPr>
                  <w:t>pin</w:t>
                </w:r>
                <w:r>
                  <w:rPr>
                    <w:color w:val="231F20"/>
                    <w:spacing w:val="-5"/>
                    <w:w w:val="85"/>
                    <w:sz w:val="18"/>
                  </w:rPr>
                  <w:t> </w:t>
                </w:r>
                <w:r>
                  <w:rPr>
                    <w:color w:val="231F20"/>
                    <w:w w:val="85"/>
                    <w:sz w:val="18"/>
                  </w:rPr>
                  <w:t>lug</w:t>
                </w:r>
                <w:r>
                  <w:rPr>
                    <w:color w:val="231F20"/>
                    <w:spacing w:val="-5"/>
                    <w:w w:val="85"/>
                    <w:sz w:val="18"/>
                  </w:rPr>
                  <w:t> </w:t>
                </w:r>
                <w:r>
                  <w:rPr>
                    <w:color w:val="231F20"/>
                    <w:w w:val="85"/>
                    <w:sz w:val="18"/>
                  </w:rPr>
                  <w:t>shank</w:t>
                </w:r>
                <w:r>
                  <w:rPr>
                    <w:color w:val="231F20"/>
                    <w:spacing w:val="-4"/>
                    <w:w w:val="85"/>
                    <w:sz w:val="18"/>
                  </w:rPr>
                  <w:t> </w:t>
                </w:r>
                <w:r>
                  <w:rPr>
                    <w:color w:val="231F20"/>
                    <w:w w:val="85"/>
                    <w:sz w:val="18"/>
                  </w:rPr>
                  <w:t>couplings</w:t>
                </w:r>
                <w:r>
                  <w:rPr>
                    <w:color w:val="231F20"/>
                    <w:spacing w:val="-5"/>
                    <w:w w:val="85"/>
                    <w:sz w:val="18"/>
                  </w:rPr>
                  <w:t> </w:t>
                </w:r>
                <w:r>
                  <w:rPr>
                    <w:color w:val="231F20"/>
                    <w:w w:val="85"/>
                    <w:sz w:val="18"/>
                  </w:rPr>
                  <w:t>and</w:t>
                </w:r>
                <w:r>
                  <w:rPr>
                    <w:color w:val="231F20"/>
                    <w:spacing w:val="-5"/>
                    <w:w w:val="85"/>
                    <w:sz w:val="18"/>
                  </w:rPr>
                  <w:t> </w:t>
                </w:r>
                <w:r>
                  <w:rPr>
                    <w:color w:val="231F20"/>
                    <w:w w:val="85"/>
                    <w:sz w:val="18"/>
                  </w:rPr>
                  <w:t>combination</w:t>
                </w:r>
                <w:r>
                  <w:rPr>
                    <w:color w:val="231F20"/>
                    <w:spacing w:val="-4"/>
                    <w:w w:val="85"/>
                    <w:sz w:val="18"/>
                  </w:rPr>
                  <w:t> </w:t>
                </w:r>
                <w:r>
                  <w:rPr>
                    <w:color w:val="231F20"/>
                    <w:w w:val="85"/>
                    <w:sz w:val="18"/>
                  </w:rPr>
                  <w:t>nipples.</w:t>
                </w:r>
                <w:r>
                  <w:rPr>
                    <w:color w:val="231F20"/>
                    <w:spacing w:val="-5"/>
                    <w:w w:val="85"/>
                    <w:sz w:val="18"/>
                  </w:rPr>
                  <w:t> </w:t>
                </w:r>
                <w:r>
                  <w:rPr>
                    <w:color w:val="231F20"/>
                    <w:w w:val="85"/>
                    <w:sz w:val="18"/>
                  </w:rPr>
                  <w:t>Refer</w:t>
                </w:r>
                <w:r>
                  <w:rPr>
                    <w:color w:val="231F20"/>
                    <w:spacing w:val="-5"/>
                    <w:w w:val="85"/>
                    <w:sz w:val="18"/>
                  </w:rPr>
                  <w:t> </w:t>
                </w:r>
                <w:r>
                  <w:rPr>
                    <w:color w:val="231F20"/>
                    <w:w w:val="85"/>
                    <w:sz w:val="18"/>
                  </w:rPr>
                  <w:t>to</w:t>
                </w:r>
                <w:r>
                  <w:rPr>
                    <w:color w:val="231F20"/>
                    <w:spacing w:val="-4"/>
                    <w:w w:val="85"/>
                    <w:sz w:val="18"/>
                  </w:rPr>
                  <w:t> </w:t>
                </w:r>
                <w:r>
                  <w:rPr>
                    <w:color w:val="231F20"/>
                    <w:w w:val="85"/>
                    <w:sz w:val="18"/>
                  </w:rPr>
                  <w:t>current</w:t>
                </w:r>
                <w:r>
                  <w:rPr>
                    <w:color w:val="231F20"/>
                    <w:spacing w:val="-5"/>
                    <w:w w:val="85"/>
                    <w:sz w:val="18"/>
                  </w:rPr>
                  <w:t> </w:t>
                </w:r>
                <w:r>
                  <w:rPr>
                    <w:color w:val="231F20"/>
                    <w:w w:val="85"/>
                    <w:sz w:val="18"/>
                  </w:rPr>
                  <w:t>Kuriyama-Couplings™ </w:t>
                </w:r>
                <w:r>
                  <w:rPr>
                    <w:color w:val="231F20"/>
                    <w:w w:val="95"/>
                    <w:sz w:val="18"/>
                  </w:rPr>
                  <w:t>and</w:t>
                </w:r>
                <w:r>
                  <w:rPr>
                    <w:color w:val="231F20"/>
                    <w:spacing w:val="-7"/>
                    <w:w w:val="95"/>
                    <w:sz w:val="18"/>
                  </w:rPr>
                  <w:t> </w:t>
                </w:r>
                <w:r>
                  <w:rPr>
                    <w:color w:val="231F20"/>
                    <w:w w:val="95"/>
                    <w:sz w:val="18"/>
                  </w:rPr>
                  <w:t>Accessories</w:t>
                </w:r>
                <w:r>
                  <w:rPr>
                    <w:color w:val="231F20"/>
                    <w:spacing w:val="-7"/>
                    <w:w w:val="95"/>
                    <w:sz w:val="18"/>
                  </w:rPr>
                  <w:t> </w:t>
                </w:r>
                <w:r>
                  <w:rPr>
                    <w:color w:val="231F20"/>
                    <w:w w:val="95"/>
                    <w:sz w:val="18"/>
                  </w:rPr>
                  <w:t>Catalog</w:t>
                </w:r>
                <w:r>
                  <w:rPr>
                    <w:color w:val="231F20"/>
                    <w:spacing w:val="-7"/>
                    <w:w w:val="95"/>
                    <w:sz w:val="18"/>
                  </w:rPr>
                  <w:t> </w:t>
                </w:r>
                <w:r>
                  <w:rPr>
                    <w:color w:val="231F20"/>
                    <w:w w:val="95"/>
                    <w:sz w:val="18"/>
                  </w:rPr>
                  <w:t>for</w:t>
                </w:r>
                <w:r>
                  <w:rPr>
                    <w:color w:val="231F20"/>
                    <w:spacing w:val="-7"/>
                    <w:w w:val="95"/>
                    <w:sz w:val="18"/>
                  </w:rPr>
                  <w:t> </w:t>
                </w:r>
                <w:r>
                  <w:rPr>
                    <w:color w:val="231F20"/>
                    <w:w w:val="95"/>
                    <w:sz w:val="18"/>
                  </w:rPr>
                  <w:t>type</w:t>
                </w:r>
                <w:r>
                  <w:rPr>
                    <w:color w:val="231F20"/>
                    <w:spacing w:val="-7"/>
                    <w:w w:val="95"/>
                    <w:sz w:val="18"/>
                  </w:rPr>
                  <w:t> </w:t>
                </w:r>
                <w:r>
                  <w:rPr>
                    <w:color w:val="231F20"/>
                    <w:w w:val="95"/>
                    <w:sz w:val="18"/>
                  </w:rPr>
                  <w:t>and</w:t>
                </w:r>
                <w:r>
                  <w:rPr>
                    <w:color w:val="231F20"/>
                    <w:spacing w:val="-7"/>
                    <w:w w:val="95"/>
                    <w:sz w:val="18"/>
                  </w:rPr>
                  <w:t> </w:t>
                </w:r>
                <w:r>
                  <w:rPr>
                    <w:color w:val="231F20"/>
                    <w:w w:val="95"/>
                    <w:sz w:val="18"/>
                  </w:rPr>
                  <w:t>pricing.</w:t>
                </w:r>
              </w:p>
            </w:txbxContent>
          </v:textbox>
          <w10:wrap type="none"/>
        </v:shape>
      </w:pict>
    </w:r>
    <w:r>
      <w:rPr/>
      <w:pict>
        <v:shape style="position:absolute;margin-left:43pt;margin-top:750.392029pt;width:503.05pt;height:26.35pt;mso-position-horizontal-relative:page;mso-position-vertical-relative:page;z-index:-1404472" type="#_x0000_t202" filled="false" stroked="false">
          <v:textbox inset="0,0,0,0">
            <w:txbxContent>
              <w:p>
                <w:pPr>
                  <w:spacing w:before="19"/>
                  <w:ind w:left="119"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444" w:firstLine="0"/>
                  <w:jc w:val="center"/>
                  <w:rPr>
                    <w:b/>
                    <w:sz w:val="9"/>
                  </w:rPr>
                </w:pPr>
                <w:r>
                  <w:rPr>
                    <w:b/>
                    <w:color w:val="231F20"/>
                    <w:w w:val="108"/>
                    <w:sz w:val="9"/>
                  </w:rPr>
                  <w:t>™</w:t>
                </w:r>
              </w:p>
            </w:txbxContent>
          </v:textbox>
          <w10:wrap type="none"/>
        </v:shape>
      </w:pict>
    </w:r>
    <w:r>
      <w:rPr/>
      <w:pict>
        <v:shape style="position:absolute;margin-left:43pt;margin-top:765.383972pt;width:13.2pt;height:11.35pt;mso-position-horizontal-relative:page;mso-position-vertical-relative:page;z-index:-1404448"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30</w:t>
                </w:r>
                <w:r>
                  <w:rPr/>
                  <w:fldChar w:fldCharType="end"/>
                </w:r>
              </w:p>
            </w:txbxContent>
          </v:textbox>
          <w10:wrap type="none"/>
        </v:shape>
      </w:pict>
    </w:r>
    <w:r>
      <w:rPr/>
      <w:pict>
        <v:shape style="position:absolute;margin-left:496.832001pt;margin-top:765.383972pt;width:52.85pt;height:11.35pt;mso-position-horizontal-relative:page;mso-position-vertical-relative:page;z-index:-1404424" type="#_x0000_t202" filled="false" stroked="false">
          <v:textbox inset="0,0,0,0">
            <w:txbxContent>
              <w:p>
                <w:pPr>
                  <w:spacing w:before="22"/>
                  <w:ind w:left="20" w:right="0" w:firstLine="0"/>
                  <w:jc w:val="left"/>
                  <w:rPr>
                    <w:sz w:val="16"/>
                  </w:rPr>
                </w:pPr>
                <w:r>
                  <w:rPr>
                    <w:color w:val="231F20"/>
                    <w:sz w:val="16"/>
                  </w:rPr>
                  <w:t>KARHCA0618</w:t>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1055">
          <wp:simplePos x="0" y="0"/>
          <wp:positionH relativeFrom="page">
            <wp:posOffset>2972363</wp:posOffset>
          </wp:positionH>
          <wp:positionV relativeFrom="page">
            <wp:posOffset>9677570</wp:posOffset>
          </wp:positionV>
          <wp:extent cx="224561" cy="192944"/>
          <wp:effectExtent l="0" t="0" r="0" b="0"/>
          <wp:wrapNone/>
          <wp:docPr id="165" name="image16.png" descr=""/>
          <wp:cNvGraphicFramePr>
            <a:graphicFrameLocks noChangeAspect="1"/>
          </wp:cNvGraphicFramePr>
          <a:graphic>
            <a:graphicData uri="http://schemas.openxmlformats.org/drawingml/2006/picture">
              <pic:pic>
                <pic:nvPicPr>
                  <pic:cNvPr id="166"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1079">
          <wp:simplePos x="0" y="0"/>
          <wp:positionH relativeFrom="page">
            <wp:posOffset>3279564</wp:posOffset>
          </wp:positionH>
          <wp:positionV relativeFrom="page">
            <wp:posOffset>9718840</wp:posOffset>
          </wp:positionV>
          <wp:extent cx="1461815" cy="137692"/>
          <wp:effectExtent l="0" t="0" r="0" b="0"/>
          <wp:wrapNone/>
          <wp:docPr id="167" name="image17.png" descr=""/>
          <wp:cNvGraphicFramePr>
            <a:graphicFrameLocks noChangeAspect="1"/>
          </wp:cNvGraphicFramePr>
          <a:graphic>
            <a:graphicData uri="http://schemas.openxmlformats.org/drawingml/2006/picture">
              <pic:pic>
                <pic:nvPicPr>
                  <pic:cNvPr id="168"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1103">
          <wp:simplePos x="0" y="0"/>
          <wp:positionH relativeFrom="page">
            <wp:posOffset>4800015</wp:posOffset>
          </wp:positionH>
          <wp:positionV relativeFrom="page">
            <wp:posOffset>9718840</wp:posOffset>
          </wp:positionV>
          <wp:extent cx="229184" cy="109219"/>
          <wp:effectExtent l="0" t="0" r="0" b="0"/>
          <wp:wrapNone/>
          <wp:docPr id="169" name="image18.png" descr=""/>
          <wp:cNvGraphicFramePr>
            <a:graphicFrameLocks noChangeAspect="1"/>
          </wp:cNvGraphicFramePr>
          <a:graphic>
            <a:graphicData uri="http://schemas.openxmlformats.org/drawingml/2006/picture">
              <pic:pic>
                <pic:nvPicPr>
                  <pic:cNvPr id="170"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62.360001pt;margin-top:711.946533pt;width:15.1pt;height:18pt;mso-position-horizontal-relative:page;mso-position-vertical-relative:page;z-index:-1404328" type="#_x0000_t202" filled="false" stroked="false">
          <v:textbox inset="0,0,0,0">
            <w:txbxContent>
              <w:p>
                <w:pPr>
                  <w:spacing w:line="351" w:lineRule="exact" w:before="0"/>
                  <w:ind w:left="20" w:right="0" w:firstLine="0"/>
                  <w:jc w:val="left"/>
                  <w:rPr>
                    <w:sz w:val="32"/>
                  </w:rPr>
                </w:pPr>
                <w:r>
                  <w:rPr>
                    <w:color w:val="231F20"/>
                    <w:w w:val="112"/>
                    <w:sz w:val="32"/>
                  </w:rPr>
                  <w:t>H</w:t>
                </w:r>
              </w:p>
            </w:txbxContent>
          </v:textbox>
          <w10:wrap type="none"/>
        </v:shape>
      </w:pict>
    </w:r>
    <w:r>
      <w:rPr/>
      <w:pict>
        <v:shape style="position:absolute;margin-left:84.855698pt;margin-top:714.703918pt;width:478.8pt;height:23.3pt;mso-position-horizontal-relative:page;mso-position-vertical-relative:page;z-index:-1404304" type="#_x0000_t202" filled="false" stroked="false">
          <v:textbox inset="0,0,0,0">
            <w:txbxContent>
              <w:p>
                <w:pPr>
                  <w:spacing w:line="254" w:lineRule="auto" w:before="19"/>
                  <w:ind w:left="20" w:right="0" w:firstLine="0"/>
                  <w:jc w:val="left"/>
                  <w:rPr>
                    <w:sz w:val="18"/>
                  </w:rPr>
                </w:pPr>
                <w:r>
                  <w:rPr>
                    <w:color w:val="231F20"/>
                    <w:w w:val="85"/>
                    <w:sz w:val="18"/>
                  </w:rPr>
                  <w:t>Kuriyama</w:t>
                </w:r>
                <w:r>
                  <w:rPr>
                    <w:color w:val="231F20"/>
                    <w:spacing w:val="-5"/>
                    <w:w w:val="85"/>
                    <w:sz w:val="18"/>
                  </w:rPr>
                  <w:t> </w:t>
                </w:r>
                <w:r>
                  <w:rPr>
                    <w:color w:val="231F20"/>
                    <w:w w:val="85"/>
                    <w:sz w:val="18"/>
                  </w:rPr>
                  <w:t>offers</w:t>
                </w:r>
                <w:r>
                  <w:rPr>
                    <w:color w:val="231F20"/>
                    <w:spacing w:val="-5"/>
                    <w:w w:val="85"/>
                    <w:sz w:val="18"/>
                  </w:rPr>
                  <w:t> </w:t>
                </w:r>
                <w:r>
                  <w:rPr>
                    <w:color w:val="231F20"/>
                    <w:w w:val="85"/>
                    <w:sz w:val="18"/>
                  </w:rPr>
                  <w:t>a</w:t>
                </w:r>
                <w:r>
                  <w:rPr>
                    <w:color w:val="231F20"/>
                    <w:spacing w:val="-4"/>
                    <w:w w:val="85"/>
                    <w:sz w:val="18"/>
                  </w:rPr>
                  <w:t> </w:t>
                </w:r>
                <w:r>
                  <w:rPr>
                    <w:color w:val="231F20"/>
                    <w:w w:val="85"/>
                    <w:sz w:val="18"/>
                  </w:rPr>
                  <w:t>full</w:t>
                </w:r>
                <w:r>
                  <w:rPr>
                    <w:color w:val="231F20"/>
                    <w:spacing w:val="-5"/>
                    <w:w w:val="85"/>
                    <w:sz w:val="18"/>
                  </w:rPr>
                  <w:t> </w:t>
                </w:r>
                <w:r>
                  <w:rPr>
                    <w:color w:val="231F20"/>
                    <w:w w:val="85"/>
                    <w:sz w:val="18"/>
                  </w:rPr>
                  <w:t>line</w:t>
                </w:r>
                <w:r>
                  <w:rPr>
                    <w:color w:val="231F20"/>
                    <w:spacing w:val="-5"/>
                    <w:w w:val="85"/>
                    <w:sz w:val="18"/>
                  </w:rPr>
                  <w:t> </w:t>
                </w:r>
                <w:r>
                  <w:rPr>
                    <w:color w:val="231F20"/>
                    <w:w w:val="85"/>
                    <w:sz w:val="18"/>
                  </w:rPr>
                  <w:t>of</w:t>
                </w:r>
                <w:r>
                  <w:rPr>
                    <w:color w:val="231F20"/>
                    <w:spacing w:val="-4"/>
                    <w:w w:val="85"/>
                    <w:sz w:val="18"/>
                  </w:rPr>
                  <w:t> </w:t>
                </w:r>
                <w:r>
                  <w:rPr>
                    <w:color w:val="231F20"/>
                    <w:w w:val="85"/>
                    <w:sz w:val="18"/>
                  </w:rPr>
                  <w:t>Quick-Acting</w:t>
                </w:r>
                <w:r>
                  <w:rPr>
                    <w:color w:val="231F20"/>
                    <w:spacing w:val="-5"/>
                    <w:w w:val="85"/>
                    <w:sz w:val="18"/>
                  </w:rPr>
                  <w:t> </w:t>
                </w:r>
                <w:r>
                  <w:rPr>
                    <w:color w:val="231F20"/>
                    <w:w w:val="85"/>
                    <w:sz w:val="18"/>
                  </w:rPr>
                  <w:t>couplings,</w:t>
                </w:r>
                <w:r>
                  <w:rPr>
                    <w:color w:val="231F20"/>
                    <w:spacing w:val="-5"/>
                    <w:w w:val="85"/>
                    <w:sz w:val="18"/>
                  </w:rPr>
                  <w:t> </w:t>
                </w:r>
                <w:r>
                  <w:rPr>
                    <w:color w:val="231F20"/>
                    <w:w w:val="85"/>
                    <w:sz w:val="18"/>
                  </w:rPr>
                  <w:t>pin</w:t>
                </w:r>
                <w:r>
                  <w:rPr>
                    <w:color w:val="231F20"/>
                    <w:spacing w:val="-4"/>
                    <w:w w:val="85"/>
                    <w:sz w:val="18"/>
                  </w:rPr>
                  <w:t> </w:t>
                </w:r>
                <w:r>
                  <w:rPr>
                    <w:color w:val="231F20"/>
                    <w:w w:val="85"/>
                    <w:sz w:val="18"/>
                  </w:rPr>
                  <w:t>lug</w:t>
                </w:r>
                <w:r>
                  <w:rPr>
                    <w:color w:val="231F20"/>
                    <w:spacing w:val="-5"/>
                    <w:w w:val="85"/>
                    <w:sz w:val="18"/>
                  </w:rPr>
                  <w:t> </w:t>
                </w:r>
                <w:r>
                  <w:rPr>
                    <w:color w:val="231F20"/>
                    <w:w w:val="85"/>
                    <w:sz w:val="18"/>
                  </w:rPr>
                  <w:t>shank</w:t>
                </w:r>
                <w:r>
                  <w:rPr>
                    <w:color w:val="231F20"/>
                    <w:spacing w:val="-5"/>
                    <w:w w:val="85"/>
                    <w:sz w:val="18"/>
                  </w:rPr>
                  <w:t> </w:t>
                </w:r>
                <w:r>
                  <w:rPr>
                    <w:color w:val="231F20"/>
                    <w:w w:val="85"/>
                    <w:sz w:val="18"/>
                  </w:rPr>
                  <w:t>couplings</w:t>
                </w:r>
                <w:r>
                  <w:rPr>
                    <w:color w:val="231F20"/>
                    <w:spacing w:val="-4"/>
                    <w:w w:val="85"/>
                    <w:sz w:val="18"/>
                  </w:rPr>
                  <w:t> </w:t>
                </w:r>
                <w:r>
                  <w:rPr>
                    <w:color w:val="231F20"/>
                    <w:w w:val="85"/>
                    <w:sz w:val="18"/>
                  </w:rPr>
                  <w:t>and</w:t>
                </w:r>
                <w:r>
                  <w:rPr>
                    <w:color w:val="231F20"/>
                    <w:spacing w:val="-5"/>
                    <w:w w:val="85"/>
                    <w:sz w:val="18"/>
                  </w:rPr>
                  <w:t> </w:t>
                </w:r>
                <w:r>
                  <w:rPr>
                    <w:color w:val="231F20"/>
                    <w:w w:val="85"/>
                    <w:sz w:val="18"/>
                  </w:rPr>
                  <w:t>combination</w:t>
                </w:r>
                <w:r>
                  <w:rPr>
                    <w:color w:val="231F20"/>
                    <w:spacing w:val="-5"/>
                    <w:w w:val="85"/>
                    <w:sz w:val="18"/>
                  </w:rPr>
                  <w:t> </w:t>
                </w:r>
                <w:r>
                  <w:rPr>
                    <w:color w:val="231F20"/>
                    <w:w w:val="85"/>
                    <w:sz w:val="18"/>
                  </w:rPr>
                  <w:t>nipples.</w:t>
                </w:r>
                <w:r>
                  <w:rPr>
                    <w:color w:val="231F20"/>
                    <w:spacing w:val="-4"/>
                    <w:w w:val="85"/>
                    <w:sz w:val="18"/>
                  </w:rPr>
                  <w:t> </w:t>
                </w:r>
                <w:r>
                  <w:rPr>
                    <w:color w:val="231F20"/>
                    <w:w w:val="85"/>
                    <w:sz w:val="18"/>
                  </w:rPr>
                  <w:t>Refer</w:t>
                </w:r>
                <w:r>
                  <w:rPr>
                    <w:color w:val="231F20"/>
                    <w:spacing w:val="-5"/>
                    <w:w w:val="85"/>
                    <w:sz w:val="18"/>
                  </w:rPr>
                  <w:t> </w:t>
                </w:r>
                <w:r>
                  <w:rPr>
                    <w:color w:val="231F20"/>
                    <w:w w:val="85"/>
                    <w:sz w:val="18"/>
                  </w:rPr>
                  <w:t>to</w:t>
                </w:r>
                <w:r>
                  <w:rPr>
                    <w:color w:val="231F20"/>
                    <w:spacing w:val="-5"/>
                    <w:w w:val="85"/>
                    <w:sz w:val="18"/>
                  </w:rPr>
                  <w:t> </w:t>
                </w:r>
                <w:r>
                  <w:rPr>
                    <w:color w:val="231F20"/>
                    <w:w w:val="85"/>
                    <w:sz w:val="18"/>
                  </w:rPr>
                  <w:t>current</w:t>
                </w:r>
                <w:r>
                  <w:rPr>
                    <w:color w:val="231F20"/>
                    <w:spacing w:val="-4"/>
                    <w:w w:val="85"/>
                    <w:sz w:val="18"/>
                  </w:rPr>
                  <w:t> </w:t>
                </w:r>
                <w:r>
                  <w:rPr>
                    <w:color w:val="231F20"/>
                    <w:w w:val="85"/>
                    <w:sz w:val="18"/>
                  </w:rPr>
                  <w:t>Kuriyama-Couplings™ </w:t>
                </w:r>
                <w:r>
                  <w:rPr>
                    <w:color w:val="231F20"/>
                    <w:w w:val="95"/>
                    <w:sz w:val="18"/>
                  </w:rPr>
                  <w:t>and</w:t>
                </w:r>
                <w:r>
                  <w:rPr>
                    <w:color w:val="231F20"/>
                    <w:spacing w:val="-7"/>
                    <w:w w:val="95"/>
                    <w:sz w:val="18"/>
                  </w:rPr>
                  <w:t> </w:t>
                </w:r>
                <w:r>
                  <w:rPr>
                    <w:color w:val="231F20"/>
                    <w:w w:val="95"/>
                    <w:sz w:val="18"/>
                  </w:rPr>
                  <w:t>Accessories</w:t>
                </w:r>
                <w:r>
                  <w:rPr>
                    <w:color w:val="231F20"/>
                    <w:spacing w:val="-7"/>
                    <w:w w:val="95"/>
                    <w:sz w:val="18"/>
                  </w:rPr>
                  <w:t> </w:t>
                </w:r>
                <w:r>
                  <w:rPr>
                    <w:color w:val="231F20"/>
                    <w:w w:val="95"/>
                    <w:sz w:val="18"/>
                  </w:rPr>
                  <w:t>Catalog</w:t>
                </w:r>
                <w:r>
                  <w:rPr>
                    <w:color w:val="231F20"/>
                    <w:spacing w:val="-7"/>
                    <w:w w:val="95"/>
                    <w:sz w:val="18"/>
                  </w:rPr>
                  <w:t> </w:t>
                </w:r>
                <w:r>
                  <w:rPr>
                    <w:color w:val="231F20"/>
                    <w:w w:val="95"/>
                    <w:sz w:val="18"/>
                  </w:rPr>
                  <w:t>for</w:t>
                </w:r>
                <w:r>
                  <w:rPr>
                    <w:color w:val="231F20"/>
                    <w:spacing w:val="-7"/>
                    <w:w w:val="95"/>
                    <w:sz w:val="18"/>
                  </w:rPr>
                  <w:t> </w:t>
                </w:r>
                <w:r>
                  <w:rPr>
                    <w:color w:val="231F20"/>
                    <w:w w:val="95"/>
                    <w:sz w:val="18"/>
                  </w:rPr>
                  <w:t>type</w:t>
                </w:r>
                <w:r>
                  <w:rPr>
                    <w:color w:val="231F20"/>
                    <w:spacing w:val="-7"/>
                    <w:w w:val="95"/>
                    <w:sz w:val="18"/>
                  </w:rPr>
                  <w:t> </w:t>
                </w:r>
                <w:r>
                  <w:rPr>
                    <w:color w:val="231F20"/>
                    <w:w w:val="95"/>
                    <w:sz w:val="18"/>
                  </w:rPr>
                  <w:t>and</w:t>
                </w:r>
                <w:r>
                  <w:rPr>
                    <w:color w:val="231F20"/>
                    <w:spacing w:val="-7"/>
                    <w:w w:val="95"/>
                    <w:sz w:val="18"/>
                  </w:rPr>
                  <w:t> </w:t>
                </w:r>
                <w:r>
                  <w:rPr>
                    <w:color w:val="231F20"/>
                    <w:w w:val="95"/>
                    <w:sz w:val="18"/>
                  </w:rPr>
                  <w:t>pricing.</w:t>
                </w:r>
              </w:p>
            </w:txbxContent>
          </v:textbox>
          <w10:wrap type="none"/>
        </v:shape>
      </w:pict>
    </w:r>
    <w:r>
      <w:rPr/>
      <w:pict>
        <v:shape style="position:absolute;margin-left:65.972702pt;margin-top:750.392029pt;width:503.1pt;height:26.35pt;mso-position-horizontal-relative:page;mso-position-vertical-relative:page;z-index:-1404280" type="#_x0000_t202" filled="false" stroked="false">
          <v:textbox inset="0,0,0,0">
            <w:txbxContent>
              <w:p>
                <w:pPr>
                  <w:spacing w:before="19"/>
                  <w:ind w:left="20"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644" w:firstLine="0"/>
                  <w:jc w:val="center"/>
                  <w:rPr>
                    <w:b/>
                    <w:sz w:val="9"/>
                  </w:rPr>
                </w:pPr>
                <w:r>
                  <w:rPr>
                    <w:b/>
                    <w:color w:val="231F20"/>
                    <w:w w:val="108"/>
                    <w:sz w:val="9"/>
                  </w:rPr>
                  <w:t>™</w:t>
                </w:r>
              </w:p>
            </w:txbxContent>
          </v:textbox>
          <w10:wrap type="none"/>
        </v:shape>
      </w:pict>
    </w:r>
    <w:r>
      <w:rPr/>
      <w:pict>
        <v:shape style="position:absolute;margin-left:62pt;margin-top:765.383972pt;width:52.85pt;height:11.35pt;mso-position-horizontal-relative:page;mso-position-vertical-relative:page;z-index:-1404256" type="#_x0000_t202" filled="false" stroked="false">
          <v:textbox inset="0,0,0,0">
            <w:txbxContent>
              <w:p>
                <w:pPr>
                  <w:spacing w:before="22"/>
                  <w:ind w:left="20" w:right="0" w:firstLine="0"/>
                  <w:jc w:val="left"/>
                  <w:rPr>
                    <w:sz w:val="16"/>
                  </w:rPr>
                </w:pPr>
                <w:r>
                  <w:rPr>
                    <w:color w:val="231F20"/>
                    <w:sz w:val="16"/>
                  </w:rPr>
                  <w:t>KARHCA0618</w:t>
                </w:r>
              </w:p>
            </w:txbxContent>
          </v:textbox>
          <w10:wrap type="none"/>
        </v:shape>
      </w:pict>
    </w:r>
    <w:r>
      <w:rPr/>
      <w:pict>
        <v:shape style="position:absolute;margin-left:555.984009pt;margin-top:765.383972pt;width:13.1pt;height:11.35pt;mso-position-horizontal-relative:page;mso-position-vertical-relative:page;z-index:-1404232"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33</w:t>
                </w:r>
                <w:r>
                  <w:rPr/>
                  <w:fldChar w:fldCharType="end"/>
                </w:r>
              </w:p>
            </w:txbxContent>
          </v:textbox>
          <w10:wrap type="non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1247">
          <wp:simplePos x="0" y="0"/>
          <wp:positionH relativeFrom="page">
            <wp:posOffset>2743763</wp:posOffset>
          </wp:positionH>
          <wp:positionV relativeFrom="page">
            <wp:posOffset>9677570</wp:posOffset>
          </wp:positionV>
          <wp:extent cx="224561" cy="192944"/>
          <wp:effectExtent l="0" t="0" r="0" b="0"/>
          <wp:wrapNone/>
          <wp:docPr id="171" name="image16.png" descr=""/>
          <wp:cNvGraphicFramePr>
            <a:graphicFrameLocks noChangeAspect="1"/>
          </wp:cNvGraphicFramePr>
          <a:graphic>
            <a:graphicData uri="http://schemas.openxmlformats.org/drawingml/2006/picture">
              <pic:pic>
                <pic:nvPicPr>
                  <pic:cNvPr id="172"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1271">
          <wp:simplePos x="0" y="0"/>
          <wp:positionH relativeFrom="page">
            <wp:posOffset>3050964</wp:posOffset>
          </wp:positionH>
          <wp:positionV relativeFrom="page">
            <wp:posOffset>9718840</wp:posOffset>
          </wp:positionV>
          <wp:extent cx="1461815" cy="137692"/>
          <wp:effectExtent l="0" t="0" r="0" b="0"/>
          <wp:wrapNone/>
          <wp:docPr id="173" name="image17.png" descr=""/>
          <wp:cNvGraphicFramePr>
            <a:graphicFrameLocks noChangeAspect="1"/>
          </wp:cNvGraphicFramePr>
          <a:graphic>
            <a:graphicData uri="http://schemas.openxmlformats.org/drawingml/2006/picture">
              <pic:pic>
                <pic:nvPicPr>
                  <pic:cNvPr id="174"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1295">
          <wp:simplePos x="0" y="0"/>
          <wp:positionH relativeFrom="page">
            <wp:posOffset>4571415</wp:posOffset>
          </wp:positionH>
          <wp:positionV relativeFrom="page">
            <wp:posOffset>9718840</wp:posOffset>
          </wp:positionV>
          <wp:extent cx="229184" cy="109219"/>
          <wp:effectExtent l="0" t="0" r="0" b="0"/>
          <wp:wrapNone/>
          <wp:docPr id="175" name="image18.png" descr=""/>
          <wp:cNvGraphicFramePr>
            <a:graphicFrameLocks noChangeAspect="1"/>
          </wp:cNvGraphicFramePr>
          <a:graphic>
            <a:graphicData uri="http://schemas.openxmlformats.org/drawingml/2006/picture">
              <pic:pic>
                <pic:nvPicPr>
                  <pic:cNvPr id="176"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44pt;margin-top:711.946533pt;width:15.1pt;height:18pt;mso-position-horizontal-relative:page;mso-position-vertical-relative:page;z-index:-1404136" type="#_x0000_t202" filled="false" stroked="false">
          <v:textbox inset="0,0,0,0">
            <w:txbxContent>
              <w:p>
                <w:pPr>
                  <w:spacing w:line="351" w:lineRule="exact" w:before="0"/>
                  <w:ind w:left="20" w:right="0" w:firstLine="0"/>
                  <w:jc w:val="left"/>
                  <w:rPr>
                    <w:sz w:val="32"/>
                  </w:rPr>
                </w:pPr>
                <w:r>
                  <w:rPr>
                    <w:color w:val="231F20"/>
                    <w:w w:val="112"/>
                    <w:sz w:val="32"/>
                  </w:rPr>
                  <w:t>H</w:t>
                </w:r>
              </w:p>
            </w:txbxContent>
          </v:textbox>
          <w10:wrap type="none"/>
        </v:shape>
      </w:pict>
    </w:r>
    <w:r>
      <w:rPr/>
      <w:pict>
        <v:shape style="position:absolute;margin-left:66.495697pt;margin-top:714.703918pt;width:478.8pt;height:23.3pt;mso-position-horizontal-relative:page;mso-position-vertical-relative:page;z-index:-1404112" type="#_x0000_t202" filled="false" stroked="false">
          <v:textbox inset="0,0,0,0">
            <w:txbxContent>
              <w:p>
                <w:pPr>
                  <w:spacing w:line="254" w:lineRule="auto" w:before="19"/>
                  <w:ind w:left="20" w:right="0" w:firstLine="0"/>
                  <w:jc w:val="left"/>
                  <w:rPr>
                    <w:sz w:val="18"/>
                  </w:rPr>
                </w:pPr>
                <w:r>
                  <w:rPr>
                    <w:color w:val="231F20"/>
                    <w:w w:val="85"/>
                    <w:sz w:val="18"/>
                  </w:rPr>
                  <w:t>Kuriyama</w:t>
                </w:r>
                <w:r>
                  <w:rPr>
                    <w:color w:val="231F20"/>
                    <w:spacing w:val="-5"/>
                    <w:w w:val="85"/>
                    <w:sz w:val="18"/>
                  </w:rPr>
                  <w:t> </w:t>
                </w:r>
                <w:r>
                  <w:rPr>
                    <w:color w:val="231F20"/>
                    <w:w w:val="85"/>
                    <w:sz w:val="18"/>
                  </w:rPr>
                  <w:t>offers</w:t>
                </w:r>
                <w:r>
                  <w:rPr>
                    <w:color w:val="231F20"/>
                    <w:spacing w:val="-5"/>
                    <w:w w:val="85"/>
                    <w:sz w:val="18"/>
                  </w:rPr>
                  <w:t> </w:t>
                </w:r>
                <w:r>
                  <w:rPr>
                    <w:color w:val="231F20"/>
                    <w:w w:val="85"/>
                    <w:sz w:val="18"/>
                  </w:rPr>
                  <w:t>a</w:t>
                </w:r>
                <w:r>
                  <w:rPr>
                    <w:color w:val="231F20"/>
                    <w:spacing w:val="-5"/>
                    <w:w w:val="85"/>
                    <w:sz w:val="18"/>
                  </w:rPr>
                  <w:t> </w:t>
                </w:r>
                <w:r>
                  <w:rPr>
                    <w:color w:val="231F20"/>
                    <w:w w:val="85"/>
                    <w:sz w:val="18"/>
                  </w:rPr>
                  <w:t>full</w:t>
                </w:r>
                <w:r>
                  <w:rPr>
                    <w:color w:val="231F20"/>
                    <w:spacing w:val="-4"/>
                    <w:w w:val="85"/>
                    <w:sz w:val="18"/>
                  </w:rPr>
                  <w:t> </w:t>
                </w:r>
                <w:r>
                  <w:rPr>
                    <w:color w:val="231F20"/>
                    <w:w w:val="85"/>
                    <w:sz w:val="18"/>
                  </w:rPr>
                  <w:t>line</w:t>
                </w:r>
                <w:r>
                  <w:rPr>
                    <w:color w:val="231F20"/>
                    <w:spacing w:val="-5"/>
                    <w:w w:val="85"/>
                    <w:sz w:val="18"/>
                  </w:rPr>
                  <w:t> </w:t>
                </w:r>
                <w:r>
                  <w:rPr>
                    <w:color w:val="231F20"/>
                    <w:w w:val="85"/>
                    <w:sz w:val="18"/>
                  </w:rPr>
                  <w:t>of</w:t>
                </w:r>
                <w:r>
                  <w:rPr>
                    <w:color w:val="231F20"/>
                    <w:spacing w:val="-5"/>
                    <w:w w:val="85"/>
                    <w:sz w:val="18"/>
                  </w:rPr>
                  <w:t> </w:t>
                </w:r>
                <w:r>
                  <w:rPr>
                    <w:color w:val="231F20"/>
                    <w:w w:val="85"/>
                    <w:sz w:val="18"/>
                  </w:rPr>
                  <w:t>Quick-Acting</w:t>
                </w:r>
                <w:r>
                  <w:rPr>
                    <w:color w:val="231F20"/>
                    <w:spacing w:val="-4"/>
                    <w:w w:val="85"/>
                    <w:sz w:val="18"/>
                  </w:rPr>
                  <w:t> </w:t>
                </w:r>
                <w:r>
                  <w:rPr>
                    <w:color w:val="231F20"/>
                    <w:w w:val="85"/>
                    <w:sz w:val="18"/>
                  </w:rPr>
                  <w:t>couplings,</w:t>
                </w:r>
                <w:r>
                  <w:rPr>
                    <w:color w:val="231F20"/>
                    <w:spacing w:val="-5"/>
                    <w:w w:val="85"/>
                    <w:sz w:val="18"/>
                  </w:rPr>
                  <w:t> </w:t>
                </w:r>
                <w:r>
                  <w:rPr>
                    <w:color w:val="231F20"/>
                    <w:w w:val="85"/>
                    <w:sz w:val="18"/>
                  </w:rPr>
                  <w:t>pin</w:t>
                </w:r>
                <w:r>
                  <w:rPr>
                    <w:color w:val="231F20"/>
                    <w:spacing w:val="-5"/>
                    <w:w w:val="85"/>
                    <w:sz w:val="18"/>
                  </w:rPr>
                  <w:t> </w:t>
                </w:r>
                <w:r>
                  <w:rPr>
                    <w:color w:val="231F20"/>
                    <w:w w:val="85"/>
                    <w:sz w:val="18"/>
                  </w:rPr>
                  <w:t>lug</w:t>
                </w:r>
                <w:r>
                  <w:rPr>
                    <w:color w:val="231F20"/>
                    <w:spacing w:val="-5"/>
                    <w:w w:val="85"/>
                    <w:sz w:val="18"/>
                  </w:rPr>
                  <w:t> </w:t>
                </w:r>
                <w:r>
                  <w:rPr>
                    <w:color w:val="231F20"/>
                    <w:w w:val="85"/>
                    <w:sz w:val="18"/>
                  </w:rPr>
                  <w:t>shank</w:t>
                </w:r>
                <w:r>
                  <w:rPr>
                    <w:color w:val="231F20"/>
                    <w:spacing w:val="-4"/>
                    <w:w w:val="85"/>
                    <w:sz w:val="18"/>
                  </w:rPr>
                  <w:t> </w:t>
                </w:r>
                <w:r>
                  <w:rPr>
                    <w:color w:val="231F20"/>
                    <w:w w:val="85"/>
                    <w:sz w:val="18"/>
                  </w:rPr>
                  <w:t>couplings</w:t>
                </w:r>
                <w:r>
                  <w:rPr>
                    <w:color w:val="231F20"/>
                    <w:spacing w:val="-5"/>
                    <w:w w:val="85"/>
                    <w:sz w:val="18"/>
                  </w:rPr>
                  <w:t> </w:t>
                </w:r>
                <w:r>
                  <w:rPr>
                    <w:color w:val="231F20"/>
                    <w:w w:val="85"/>
                    <w:sz w:val="18"/>
                  </w:rPr>
                  <w:t>and</w:t>
                </w:r>
                <w:r>
                  <w:rPr>
                    <w:color w:val="231F20"/>
                    <w:spacing w:val="-5"/>
                    <w:w w:val="85"/>
                    <w:sz w:val="18"/>
                  </w:rPr>
                  <w:t> </w:t>
                </w:r>
                <w:r>
                  <w:rPr>
                    <w:color w:val="231F20"/>
                    <w:w w:val="85"/>
                    <w:sz w:val="18"/>
                  </w:rPr>
                  <w:t>combination</w:t>
                </w:r>
                <w:r>
                  <w:rPr>
                    <w:color w:val="231F20"/>
                    <w:spacing w:val="-4"/>
                    <w:w w:val="85"/>
                    <w:sz w:val="18"/>
                  </w:rPr>
                  <w:t> </w:t>
                </w:r>
                <w:r>
                  <w:rPr>
                    <w:color w:val="231F20"/>
                    <w:w w:val="85"/>
                    <w:sz w:val="18"/>
                  </w:rPr>
                  <w:t>nipples.</w:t>
                </w:r>
                <w:r>
                  <w:rPr>
                    <w:color w:val="231F20"/>
                    <w:spacing w:val="-5"/>
                    <w:w w:val="85"/>
                    <w:sz w:val="18"/>
                  </w:rPr>
                  <w:t> </w:t>
                </w:r>
                <w:r>
                  <w:rPr>
                    <w:color w:val="231F20"/>
                    <w:w w:val="85"/>
                    <w:sz w:val="18"/>
                  </w:rPr>
                  <w:t>Refer</w:t>
                </w:r>
                <w:r>
                  <w:rPr>
                    <w:color w:val="231F20"/>
                    <w:spacing w:val="-5"/>
                    <w:w w:val="85"/>
                    <w:sz w:val="18"/>
                  </w:rPr>
                  <w:t> </w:t>
                </w:r>
                <w:r>
                  <w:rPr>
                    <w:color w:val="231F20"/>
                    <w:w w:val="85"/>
                    <w:sz w:val="18"/>
                  </w:rPr>
                  <w:t>to</w:t>
                </w:r>
                <w:r>
                  <w:rPr>
                    <w:color w:val="231F20"/>
                    <w:spacing w:val="-4"/>
                    <w:w w:val="85"/>
                    <w:sz w:val="18"/>
                  </w:rPr>
                  <w:t> </w:t>
                </w:r>
                <w:r>
                  <w:rPr>
                    <w:color w:val="231F20"/>
                    <w:w w:val="85"/>
                    <w:sz w:val="18"/>
                  </w:rPr>
                  <w:t>current</w:t>
                </w:r>
                <w:r>
                  <w:rPr>
                    <w:color w:val="231F20"/>
                    <w:spacing w:val="-5"/>
                    <w:w w:val="85"/>
                    <w:sz w:val="18"/>
                  </w:rPr>
                  <w:t> </w:t>
                </w:r>
                <w:r>
                  <w:rPr>
                    <w:color w:val="231F20"/>
                    <w:w w:val="85"/>
                    <w:sz w:val="18"/>
                  </w:rPr>
                  <w:t>Kuriyama-Couplings™ </w:t>
                </w:r>
                <w:r>
                  <w:rPr>
                    <w:color w:val="231F20"/>
                    <w:w w:val="95"/>
                    <w:sz w:val="18"/>
                  </w:rPr>
                  <w:t>and</w:t>
                </w:r>
                <w:r>
                  <w:rPr>
                    <w:color w:val="231F20"/>
                    <w:spacing w:val="-7"/>
                    <w:w w:val="95"/>
                    <w:sz w:val="18"/>
                  </w:rPr>
                  <w:t> </w:t>
                </w:r>
                <w:r>
                  <w:rPr>
                    <w:color w:val="231F20"/>
                    <w:w w:val="95"/>
                    <w:sz w:val="18"/>
                  </w:rPr>
                  <w:t>Accessories</w:t>
                </w:r>
                <w:r>
                  <w:rPr>
                    <w:color w:val="231F20"/>
                    <w:spacing w:val="-7"/>
                    <w:w w:val="95"/>
                    <w:sz w:val="18"/>
                  </w:rPr>
                  <w:t> </w:t>
                </w:r>
                <w:r>
                  <w:rPr>
                    <w:color w:val="231F20"/>
                    <w:w w:val="95"/>
                    <w:sz w:val="18"/>
                  </w:rPr>
                  <w:t>Catalog</w:t>
                </w:r>
                <w:r>
                  <w:rPr>
                    <w:color w:val="231F20"/>
                    <w:spacing w:val="-7"/>
                    <w:w w:val="95"/>
                    <w:sz w:val="18"/>
                  </w:rPr>
                  <w:t> </w:t>
                </w:r>
                <w:r>
                  <w:rPr>
                    <w:color w:val="231F20"/>
                    <w:w w:val="95"/>
                    <w:sz w:val="18"/>
                  </w:rPr>
                  <w:t>for</w:t>
                </w:r>
                <w:r>
                  <w:rPr>
                    <w:color w:val="231F20"/>
                    <w:spacing w:val="-7"/>
                    <w:w w:val="95"/>
                    <w:sz w:val="18"/>
                  </w:rPr>
                  <w:t> </w:t>
                </w:r>
                <w:r>
                  <w:rPr>
                    <w:color w:val="231F20"/>
                    <w:w w:val="95"/>
                    <w:sz w:val="18"/>
                  </w:rPr>
                  <w:t>type</w:t>
                </w:r>
                <w:r>
                  <w:rPr>
                    <w:color w:val="231F20"/>
                    <w:spacing w:val="-7"/>
                    <w:w w:val="95"/>
                    <w:sz w:val="18"/>
                  </w:rPr>
                  <w:t> </w:t>
                </w:r>
                <w:r>
                  <w:rPr>
                    <w:color w:val="231F20"/>
                    <w:w w:val="95"/>
                    <w:sz w:val="18"/>
                  </w:rPr>
                  <w:t>and</w:t>
                </w:r>
                <w:r>
                  <w:rPr>
                    <w:color w:val="231F20"/>
                    <w:spacing w:val="-7"/>
                    <w:w w:val="95"/>
                    <w:sz w:val="18"/>
                  </w:rPr>
                  <w:t> </w:t>
                </w:r>
                <w:r>
                  <w:rPr>
                    <w:color w:val="231F20"/>
                    <w:w w:val="95"/>
                    <w:sz w:val="18"/>
                  </w:rPr>
                  <w:t>pricing.</w:t>
                </w:r>
              </w:p>
            </w:txbxContent>
          </v:textbox>
          <w10:wrap type="none"/>
        </v:shape>
      </w:pict>
    </w:r>
    <w:r>
      <w:rPr/>
      <w:pict>
        <v:shape style="position:absolute;margin-left:43pt;margin-top:750.392029pt;width:503.05pt;height:26.35pt;mso-position-horizontal-relative:page;mso-position-vertical-relative:page;z-index:-1404088" type="#_x0000_t202" filled="false" stroked="false">
          <v:textbox inset="0,0,0,0">
            <w:txbxContent>
              <w:p>
                <w:pPr>
                  <w:spacing w:before="19"/>
                  <w:ind w:left="119"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444" w:firstLine="0"/>
                  <w:jc w:val="center"/>
                  <w:rPr>
                    <w:b/>
                    <w:sz w:val="9"/>
                  </w:rPr>
                </w:pPr>
                <w:r>
                  <w:rPr>
                    <w:b/>
                    <w:color w:val="231F20"/>
                    <w:w w:val="108"/>
                    <w:sz w:val="9"/>
                  </w:rPr>
                  <w:t>™</w:t>
                </w:r>
              </w:p>
            </w:txbxContent>
          </v:textbox>
          <w10:wrap type="none"/>
        </v:shape>
      </w:pict>
    </w:r>
    <w:r>
      <w:rPr/>
      <w:pict>
        <v:shape style="position:absolute;margin-left:43pt;margin-top:765.383972pt;width:13.2pt;height:11.35pt;mso-position-horizontal-relative:page;mso-position-vertical-relative:page;z-index:-1404064"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30</w:t>
                </w:r>
                <w:r>
                  <w:rPr/>
                  <w:fldChar w:fldCharType="end"/>
                </w:r>
              </w:p>
            </w:txbxContent>
          </v:textbox>
          <w10:wrap type="none"/>
        </v:shape>
      </w:pict>
    </w:r>
    <w:r>
      <w:rPr/>
      <w:pict>
        <v:shape style="position:absolute;margin-left:496.832001pt;margin-top:765.383972pt;width:52.85pt;height:11.35pt;mso-position-horizontal-relative:page;mso-position-vertical-relative:page;z-index:-1404040" type="#_x0000_t202" filled="false" stroked="false">
          <v:textbox inset="0,0,0,0">
            <w:txbxContent>
              <w:p>
                <w:pPr>
                  <w:spacing w:before="22"/>
                  <w:ind w:left="20" w:right="0" w:firstLine="0"/>
                  <w:jc w:val="left"/>
                  <w:rPr>
                    <w:sz w:val="16"/>
                  </w:rPr>
                </w:pPr>
                <w:r>
                  <w:rPr>
                    <w:color w:val="231F20"/>
                    <w:sz w:val="16"/>
                  </w:rPr>
                  <w:t>KARHCA0618</w:t>
                </w:r>
              </w:p>
            </w:txbxContent>
          </v:textbox>
          <w10:wrap type="none"/>
        </v:shape>
      </w:pic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1439">
          <wp:simplePos x="0" y="0"/>
          <wp:positionH relativeFrom="page">
            <wp:posOffset>2743763</wp:posOffset>
          </wp:positionH>
          <wp:positionV relativeFrom="page">
            <wp:posOffset>9677570</wp:posOffset>
          </wp:positionV>
          <wp:extent cx="224561" cy="192944"/>
          <wp:effectExtent l="0" t="0" r="0" b="0"/>
          <wp:wrapNone/>
          <wp:docPr id="177" name="image16.png" descr=""/>
          <wp:cNvGraphicFramePr>
            <a:graphicFrameLocks noChangeAspect="1"/>
          </wp:cNvGraphicFramePr>
          <a:graphic>
            <a:graphicData uri="http://schemas.openxmlformats.org/drawingml/2006/picture">
              <pic:pic>
                <pic:nvPicPr>
                  <pic:cNvPr id="178"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1463">
          <wp:simplePos x="0" y="0"/>
          <wp:positionH relativeFrom="page">
            <wp:posOffset>3050964</wp:posOffset>
          </wp:positionH>
          <wp:positionV relativeFrom="page">
            <wp:posOffset>9718840</wp:posOffset>
          </wp:positionV>
          <wp:extent cx="1461815" cy="137692"/>
          <wp:effectExtent l="0" t="0" r="0" b="0"/>
          <wp:wrapNone/>
          <wp:docPr id="179" name="image17.png" descr=""/>
          <wp:cNvGraphicFramePr>
            <a:graphicFrameLocks noChangeAspect="1"/>
          </wp:cNvGraphicFramePr>
          <a:graphic>
            <a:graphicData uri="http://schemas.openxmlformats.org/drawingml/2006/picture">
              <pic:pic>
                <pic:nvPicPr>
                  <pic:cNvPr id="180"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1487">
          <wp:simplePos x="0" y="0"/>
          <wp:positionH relativeFrom="page">
            <wp:posOffset>4571415</wp:posOffset>
          </wp:positionH>
          <wp:positionV relativeFrom="page">
            <wp:posOffset>9718840</wp:posOffset>
          </wp:positionV>
          <wp:extent cx="229184" cy="109219"/>
          <wp:effectExtent l="0" t="0" r="0" b="0"/>
          <wp:wrapNone/>
          <wp:docPr id="181" name="image18.png" descr=""/>
          <wp:cNvGraphicFramePr>
            <a:graphicFrameLocks noChangeAspect="1"/>
          </wp:cNvGraphicFramePr>
          <a:graphic>
            <a:graphicData uri="http://schemas.openxmlformats.org/drawingml/2006/picture">
              <pic:pic>
                <pic:nvPicPr>
                  <pic:cNvPr id="182"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43pt;margin-top:750.392029pt;width:503.05pt;height:26.35pt;mso-position-horizontal-relative:page;mso-position-vertical-relative:page;z-index:-1403944" type="#_x0000_t202" filled="false" stroked="false">
          <v:textbox inset="0,0,0,0">
            <w:txbxContent>
              <w:p>
                <w:pPr>
                  <w:spacing w:before="19"/>
                  <w:ind w:left="119"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444" w:firstLine="0"/>
                  <w:jc w:val="center"/>
                  <w:rPr>
                    <w:b/>
                    <w:sz w:val="9"/>
                  </w:rPr>
                </w:pPr>
                <w:r>
                  <w:rPr>
                    <w:b/>
                    <w:color w:val="231F20"/>
                    <w:w w:val="108"/>
                    <w:sz w:val="9"/>
                  </w:rPr>
                  <w:t>™</w:t>
                </w:r>
              </w:p>
            </w:txbxContent>
          </v:textbox>
          <w10:wrap type="none"/>
        </v:shape>
      </w:pict>
    </w:r>
    <w:r>
      <w:rPr/>
      <w:pict>
        <v:shape style="position:absolute;margin-left:43pt;margin-top:765.383972pt;width:13.2pt;height:11.35pt;mso-position-horizontal-relative:page;mso-position-vertical-relative:page;z-index:-1403920"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36</w:t>
                </w:r>
                <w:r>
                  <w:rPr/>
                  <w:fldChar w:fldCharType="end"/>
                </w:r>
              </w:p>
            </w:txbxContent>
          </v:textbox>
          <w10:wrap type="none"/>
        </v:shape>
      </w:pict>
    </w:r>
    <w:r>
      <w:rPr/>
      <w:pict>
        <v:shape style="position:absolute;margin-left:496.832001pt;margin-top:765.383972pt;width:52.85pt;height:11.35pt;mso-position-horizontal-relative:page;mso-position-vertical-relative:page;z-index:-1403896" type="#_x0000_t202" filled="false" stroked="false">
          <v:textbox inset="0,0,0,0">
            <w:txbxContent>
              <w:p>
                <w:pPr>
                  <w:spacing w:before="22"/>
                  <w:ind w:left="20" w:right="0" w:firstLine="0"/>
                  <w:jc w:val="left"/>
                  <w:rPr>
                    <w:sz w:val="16"/>
                  </w:rPr>
                </w:pPr>
                <w:r>
                  <w:rPr>
                    <w:color w:val="231F20"/>
                    <w:sz w:val="16"/>
                  </w:rPr>
                  <w:t>KARHCA0618</w:t>
                </w:r>
              </w:p>
            </w:txbxContent>
          </v:textbox>
          <w10:wrap type="non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1583">
          <wp:simplePos x="0" y="0"/>
          <wp:positionH relativeFrom="page">
            <wp:posOffset>2972363</wp:posOffset>
          </wp:positionH>
          <wp:positionV relativeFrom="page">
            <wp:posOffset>9677570</wp:posOffset>
          </wp:positionV>
          <wp:extent cx="224561" cy="192944"/>
          <wp:effectExtent l="0" t="0" r="0" b="0"/>
          <wp:wrapNone/>
          <wp:docPr id="183" name="image16.png" descr=""/>
          <wp:cNvGraphicFramePr>
            <a:graphicFrameLocks noChangeAspect="1"/>
          </wp:cNvGraphicFramePr>
          <a:graphic>
            <a:graphicData uri="http://schemas.openxmlformats.org/drawingml/2006/picture">
              <pic:pic>
                <pic:nvPicPr>
                  <pic:cNvPr id="184"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1607">
          <wp:simplePos x="0" y="0"/>
          <wp:positionH relativeFrom="page">
            <wp:posOffset>3279564</wp:posOffset>
          </wp:positionH>
          <wp:positionV relativeFrom="page">
            <wp:posOffset>9718840</wp:posOffset>
          </wp:positionV>
          <wp:extent cx="1461815" cy="137692"/>
          <wp:effectExtent l="0" t="0" r="0" b="0"/>
          <wp:wrapNone/>
          <wp:docPr id="185" name="image17.png" descr=""/>
          <wp:cNvGraphicFramePr>
            <a:graphicFrameLocks noChangeAspect="1"/>
          </wp:cNvGraphicFramePr>
          <a:graphic>
            <a:graphicData uri="http://schemas.openxmlformats.org/drawingml/2006/picture">
              <pic:pic>
                <pic:nvPicPr>
                  <pic:cNvPr id="186"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1631">
          <wp:simplePos x="0" y="0"/>
          <wp:positionH relativeFrom="page">
            <wp:posOffset>4800015</wp:posOffset>
          </wp:positionH>
          <wp:positionV relativeFrom="page">
            <wp:posOffset>9718840</wp:posOffset>
          </wp:positionV>
          <wp:extent cx="229184" cy="109219"/>
          <wp:effectExtent l="0" t="0" r="0" b="0"/>
          <wp:wrapNone/>
          <wp:docPr id="187" name="image18.png" descr=""/>
          <wp:cNvGraphicFramePr>
            <a:graphicFrameLocks noChangeAspect="1"/>
          </wp:cNvGraphicFramePr>
          <a:graphic>
            <a:graphicData uri="http://schemas.openxmlformats.org/drawingml/2006/picture">
              <pic:pic>
                <pic:nvPicPr>
                  <pic:cNvPr id="188"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62.360001pt;margin-top:711.946533pt;width:15.1pt;height:18pt;mso-position-horizontal-relative:page;mso-position-vertical-relative:page;z-index:-1403800" type="#_x0000_t202" filled="false" stroked="false">
          <v:textbox inset="0,0,0,0">
            <w:txbxContent>
              <w:p>
                <w:pPr>
                  <w:spacing w:line="351" w:lineRule="exact" w:before="0"/>
                  <w:ind w:left="20" w:right="0" w:firstLine="0"/>
                  <w:jc w:val="left"/>
                  <w:rPr>
                    <w:sz w:val="32"/>
                  </w:rPr>
                </w:pPr>
                <w:r>
                  <w:rPr>
                    <w:color w:val="231F20"/>
                    <w:w w:val="112"/>
                    <w:sz w:val="32"/>
                  </w:rPr>
                  <w:t>H</w:t>
                </w:r>
              </w:p>
            </w:txbxContent>
          </v:textbox>
          <w10:wrap type="none"/>
        </v:shape>
      </w:pict>
    </w:r>
    <w:r>
      <w:rPr/>
      <w:pict>
        <v:shape style="position:absolute;margin-left:84.855698pt;margin-top:714.703918pt;width:478.8pt;height:23.3pt;mso-position-horizontal-relative:page;mso-position-vertical-relative:page;z-index:-1403776" type="#_x0000_t202" filled="false" stroked="false">
          <v:textbox inset="0,0,0,0">
            <w:txbxContent>
              <w:p>
                <w:pPr>
                  <w:spacing w:line="254" w:lineRule="auto" w:before="19"/>
                  <w:ind w:left="20" w:right="0" w:firstLine="0"/>
                  <w:jc w:val="left"/>
                  <w:rPr>
                    <w:sz w:val="18"/>
                  </w:rPr>
                </w:pPr>
                <w:r>
                  <w:rPr>
                    <w:color w:val="231F20"/>
                    <w:w w:val="85"/>
                    <w:sz w:val="18"/>
                  </w:rPr>
                  <w:t>Kuriyama</w:t>
                </w:r>
                <w:r>
                  <w:rPr>
                    <w:color w:val="231F20"/>
                    <w:spacing w:val="-5"/>
                    <w:w w:val="85"/>
                    <w:sz w:val="18"/>
                  </w:rPr>
                  <w:t> </w:t>
                </w:r>
                <w:r>
                  <w:rPr>
                    <w:color w:val="231F20"/>
                    <w:w w:val="85"/>
                    <w:sz w:val="18"/>
                  </w:rPr>
                  <w:t>offers</w:t>
                </w:r>
                <w:r>
                  <w:rPr>
                    <w:color w:val="231F20"/>
                    <w:spacing w:val="-5"/>
                    <w:w w:val="85"/>
                    <w:sz w:val="18"/>
                  </w:rPr>
                  <w:t> </w:t>
                </w:r>
                <w:r>
                  <w:rPr>
                    <w:color w:val="231F20"/>
                    <w:w w:val="85"/>
                    <w:sz w:val="18"/>
                  </w:rPr>
                  <w:t>a</w:t>
                </w:r>
                <w:r>
                  <w:rPr>
                    <w:color w:val="231F20"/>
                    <w:spacing w:val="-4"/>
                    <w:w w:val="85"/>
                    <w:sz w:val="18"/>
                  </w:rPr>
                  <w:t> </w:t>
                </w:r>
                <w:r>
                  <w:rPr>
                    <w:color w:val="231F20"/>
                    <w:w w:val="85"/>
                    <w:sz w:val="18"/>
                  </w:rPr>
                  <w:t>full</w:t>
                </w:r>
                <w:r>
                  <w:rPr>
                    <w:color w:val="231F20"/>
                    <w:spacing w:val="-5"/>
                    <w:w w:val="85"/>
                    <w:sz w:val="18"/>
                  </w:rPr>
                  <w:t> </w:t>
                </w:r>
                <w:r>
                  <w:rPr>
                    <w:color w:val="231F20"/>
                    <w:w w:val="85"/>
                    <w:sz w:val="18"/>
                  </w:rPr>
                  <w:t>line</w:t>
                </w:r>
                <w:r>
                  <w:rPr>
                    <w:color w:val="231F20"/>
                    <w:spacing w:val="-5"/>
                    <w:w w:val="85"/>
                    <w:sz w:val="18"/>
                  </w:rPr>
                  <w:t> </w:t>
                </w:r>
                <w:r>
                  <w:rPr>
                    <w:color w:val="231F20"/>
                    <w:w w:val="85"/>
                    <w:sz w:val="18"/>
                  </w:rPr>
                  <w:t>of</w:t>
                </w:r>
                <w:r>
                  <w:rPr>
                    <w:color w:val="231F20"/>
                    <w:spacing w:val="-4"/>
                    <w:w w:val="85"/>
                    <w:sz w:val="18"/>
                  </w:rPr>
                  <w:t> </w:t>
                </w:r>
                <w:r>
                  <w:rPr>
                    <w:color w:val="231F20"/>
                    <w:w w:val="85"/>
                    <w:sz w:val="18"/>
                  </w:rPr>
                  <w:t>Quick-Acting</w:t>
                </w:r>
                <w:r>
                  <w:rPr>
                    <w:color w:val="231F20"/>
                    <w:spacing w:val="-5"/>
                    <w:w w:val="85"/>
                    <w:sz w:val="18"/>
                  </w:rPr>
                  <w:t> </w:t>
                </w:r>
                <w:r>
                  <w:rPr>
                    <w:color w:val="231F20"/>
                    <w:w w:val="85"/>
                    <w:sz w:val="18"/>
                  </w:rPr>
                  <w:t>couplings,</w:t>
                </w:r>
                <w:r>
                  <w:rPr>
                    <w:color w:val="231F20"/>
                    <w:spacing w:val="-5"/>
                    <w:w w:val="85"/>
                    <w:sz w:val="18"/>
                  </w:rPr>
                  <w:t> </w:t>
                </w:r>
                <w:r>
                  <w:rPr>
                    <w:color w:val="231F20"/>
                    <w:w w:val="85"/>
                    <w:sz w:val="18"/>
                  </w:rPr>
                  <w:t>pin</w:t>
                </w:r>
                <w:r>
                  <w:rPr>
                    <w:color w:val="231F20"/>
                    <w:spacing w:val="-4"/>
                    <w:w w:val="85"/>
                    <w:sz w:val="18"/>
                  </w:rPr>
                  <w:t> </w:t>
                </w:r>
                <w:r>
                  <w:rPr>
                    <w:color w:val="231F20"/>
                    <w:w w:val="85"/>
                    <w:sz w:val="18"/>
                  </w:rPr>
                  <w:t>lug</w:t>
                </w:r>
                <w:r>
                  <w:rPr>
                    <w:color w:val="231F20"/>
                    <w:spacing w:val="-5"/>
                    <w:w w:val="85"/>
                    <w:sz w:val="18"/>
                  </w:rPr>
                  <w:t> </w:t>
                </w:r>
                <w:r>
                  <w:rPr>
                    <w:color w:val="231F20"/>
                    <w:w w:val="85"/>
                    <w:sz w:val="18"/>
                  </w:rPr>
                  <w:t>shank</w:t>
                </w:r>
                <w:r>
                  <w:rPr>
                    <w:color w:val="231F20"/>
                    <w:spacing w:val="-5"/>
                    <w:w w:val="85"/>
                    <w:sz w:val="18"/>
                  </w:rPr>
                  <w:t> </w:t>
                </w:r>
                <w:r>
                  <w:rPr>
                    <w:color w:val="231F20"/>
                    <w:w w:val="85"/>
                    <w:sz w:val="18"/>
                  </w:rPr>
                  <w:t>couplings</w:t>
                </w:r>
                <w:r>
                  <w:rPr>
                    <w:color w:val="231F20"/>
                    <w:spacing w:val="-4"/>
                    <w:w w:val="85"/>
                    <w:sz w:val="18"/>
                  </w:rPr>
                  <w:t> </w:t>
                </w:r>
                <w:r>
                  <w:rPr>
                    <w:color w:val="231F20"/>
                    <w:w w:val="85"/>
                    <w:sz w:val="18"/>
                  </w:rPr>
                  <w:t>and</w:t>
                </w:r>
                <w:r>
                  <w:rPr>
                    <w:color w:val="231F20"/>
                    <w:spacing w:val="-5"/>
                    <w:w w:val="85"/>
                    <w:sz w:val="18"/>
                  </w:rPr>
                  <w:t> </w:t>
                </w:r>
                <w:r>
                  <w:rPr>
                    <w:color w:val="231F20"/>
                    <w:w w:val="85"/>
                    <w:sz w:val="18"/>
                  </w:rPr>
                  <w:t>combination</w:t>
                </w:r>
                <w:r>
                  <w:rPr>
                    <w:color w:val="231F20"/>
                    <w:spacing w:val="-5"/>
                    <w:w w:val="85"/>
                    <w:sz w:val="18"/>
                  </w:rPr>
                  <w:t> </w:t>
                </w:r>
                <w:r>
                  <w:rPr>
                    <w:color w:val="231F20"/>
                    <w:w w:val="85"/>
                    <w:sz w:val="18"/>
                  </w:rPr>
                  <w:t>nipples.</w:t>
                </w:r>
                <w:r>
                  <w:rPr>
                    <w:color w:val="231F20"/>
                    <w:spacing w:val="-4"/>
                    <w:w w:val="85"/>
                    <w:sz w:val="18"/>
                  </w:rPr>
                  <w:t> </w:t>
                </w:r>
                <w:r>
                  <w:rPr>
                    <w:color w:val="231F20"/>
                    <w:w w:val="85"/>
                    <w:sz w:val="18"/>
                  </w:rPr>
                  <w:t>Refer</w:t>
                </w:r>
                <w:r>
                  <w:rPr>
                    <w:color w:val="231F20"/>
                    <w:spacing w:val="-5"/>
                    <w:w w:val="85"/>
                    <w:sz w:val="18"/>
                  </w:rPr>
                  <w:t> </w:t>
                </w:r>
                <w:r>
                  <w:rPr>
                    <w:color w:val="231F20"/>
                    <w:w w:val="85"/>
                    <w:sz w:val="18"/>
                  </w:rPr>
                  <w:t>to</w:t>
                </w:r>
                <w:r>
                  <w:rPr>
                    <w:color w:val="231F20"/>
                    <w:spacing w:val="-5"/>
                    <w:w w:val="85"/>
                    <w:sz w:val="18"/>
                  </w:rPr>
                  <w:t> </w:t>
                </w:r>
                <w:r>
                  <w:rPr>
                    <w:color w:val="231F20"/>
                    <w:w w:val="85"/>
                    <w:sz w:val="18"/>
                  </w:rPr>
                  <w:t>current</w:t>
                </w:r>
                <w:r>
                  <w:rPr>
                    <w:color w:val="231F20"/>
                    <w:spacing w:val="-4"/>
                    <w:w w:val="85"/>
                    <w:sz w:val="18"/>
                  </w:rPr>
                  <w:t> </w:t>
                </w:r>
                <w:r>
                  <w:rPr>
                    <w:color w:val="231F20"/>
                    <w:w w:val="85"/>
                    <w:sz w:val="18"/>
                  </w:rPr>
                  <w:t>Kuriyama-Couplings™ </w:t>
                </w:r>
                <w:r>
                  <w:rPr>
                    <w:color w:val="231F20"/>
                    <w:w w:val="95"/>
                    <w:sz w:val="18"/>
                  </w:rPr>
                  <w:t>and</w:t>
                </w:r>
                <w:r>
                  <w:rPr>
                    <w:color w:val="231F20"/>
                    <w:spacing w:val="-7"/>
                    <w:w w:val="95"/>
                    <w:sz w:val="18"/>
                  </w:rPr>
                  <w:t> </w:t>
                </w:r>
                <w:r>
                  <w:rPr>
                    <w:color w:val="231F20"/>
                    <w:w w:val="95"/>
                    <w:sz w:val="18"/>
                  </w:rPr>
                  <w:t>Accessories</w:t>
                </w:r>
                <w:r>
                  <w:rPr>
                    <w:color w:val="231F20"/>
                    <w:spacing w:val="-7"/>
                    <w:w w:val="95"/>
                    <w:sz w:val="18"/>
                  </w:rPr>
                  <w:t> </w:t>
                </w:r>
                <w:r>
                  <w:rPr>
                    <w:color w:val="231F20"/>
                    <w:w w:val="95"/>
                    <w:sz w:val="18"/>
                  </w:rPr>
                  <w:t>Catalog</w:t>
                </w:r>
                <w:r>
                  <w:rPr>
                    <w:color w:val="231F20"/>
                    <w:spacing w:val="-7"/>
                    <w:w w:val="95"/>
                    <w:sz w:val="18"/>
                  </w:rPr>
                  <w:t> </w:t>
                </w:r>
                <w:r>
                  <w:rPr>
                    <w:color w:val="231F20"/>
                    <w:w w:val="95"/>
                    <w:sz w:val="18"/>
                  </w:rPr>
                  <w:t>for</w:t>
                </w:r>
                <w:r>
                  <w:rPr>
                    <w:color w:val="231F20"/>
                    <w:spacing w:val="-7"/>
                    <w:w w:val="95"/>
                    <w:sz w:val="18"/>
                  </w:rPr>
                  <w:t> </w:t>
                </w:r>
                <w:r>
                  <w:rPr>
                    <w:color w:val="231F20"/>
                    <w:w w:val="95"/>
                    <w:sz w:val="18"/>
                  </w:rPr>
                  <w:t>type</w:t>
                </w:r>
                <w:r>
                  <w:rPr>
                    <w:color w:val="231F20"/>
                    <w:spacing w:val="-7"/>
                    <w:w w:val="95"/>
                    <w:sz w:val="18"/>
                  </w:rPr>
                  <w:t> </w:t>
                </w:r>
                <w:r>
                  <w:rPr>
                    <w:color w:val="231F20"/>
                    <w:w w:val="95"/>
                    <w:sz w:val="18"/>
                  </w:rPr>
                  <w:t>and</w:t>
                </w:r>
                <w:r>
                  <w:rPr>
                    <w:color w:val="231F20"/>
                    <w:spacing w:val="-7"/>
                    <w:w w:val="95"/>
                    <w:sz w:val="18"/>
                  </w:rPr>
                  <w:t> </w:t>
                </w:r>
                <w:r>
                  <w:rPr>
                    <w:color w:val="231F20"/>
                    <w:w w:val="95"/>
                    <w:sz w:val="18"/>
                  </w:rPr>
                  <w:t>pricing.</w:t>
                </w:r>
              </w:p>
            </w:txbxContent>
          </v:textbox>
          <w10:wrap type="none"/>
        </v:shape>
      </w:pict>
    </w:r>
    <w:r>
      <w:rPr/>
      <w:pict>
        <v:shape style="position:absolute;margin-left:65.972702pt;margin-top:750.392029pt;width:503.05pt;height:26.35pt;mso-position-horizontal-relative:page;mso-position-vertical-relative:page;z-index:-1403752" type="#_x0000_t202" filled="false" stroked="false">
          <v:textbox inset="0,0,0,0">
            <w:txbxContent>
              <w:p>
                <w:pPr>
                  <w:spacing w:before="19"/>
                  <w:ind w:left="20"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643" w:firstLine="0"/>
                  <w:jc w:val="center"/>
                  <w:rPr>
                    <w:b/>
                    <w:sz w:val="9"/>
                  </w:rPr>
                </w:pPr>
                <w:r>
                  <w:rPr>
                    <w:b/>
                    <w:color w:val="231F20"/>
                    <w:w w:val="108"/>
                    <w:sz w:val="9"/>
                  </w:rPr>
                  <w:t>™</w:t>
                </w:r>
              </w:p>
            </w:txbxContent>
          </v:textbox>
          <w10:wrap type="none"/>
        </v:shape>
      </w:pict>
    </w:r>
    <w:r>
      <w:rPr/>
      <w:pict>
        <v:shape style="position:absolute;margin-left:62pt;margin-top:765.383972pt;width:52.85pt;height:11.35pt;mso-position-horizontal-relative:page;mso-position-vertical-relative:page;z-index:-1403728" type="#_x0000_t202" filled="false" stroked="false">
          <v:textbox inset="0,0,0,0">
            <w:txbxContent>
              <w:p>
                <w:pPr>
                  <w:spacing w:before="22"/>
                  <w:ind w:left="20" w:right="0" w:firstLine="0"/>
                  <w:jc w:val="left"/>
                  <w:rPr>
                    <w:sz w:val="16"/>
                  </w:rPr>
                </w:pPr>
                <w:r>
                  <w:rPr>
                    <w:color w:val="231F20"/>
                    <w:sz w:val="16"/>
                  </w:rPr>
                  <w:t>KARHCA0618</w:t>
                </w:r>
              </w:p>
            </w:txbxContent>
          </v:textbox>
          <w10:wrap type="none"/>
        </v:shape>
      </w:pict>
    </w:r>
    <w:r>
      <w:rPr/>
      <w:pict>
        <v:shape style="position:absolute;margin-left:555.984009pt;margin-top:765.383972pt;width:13.05pt;height:11.35pt;mso-position-horizontal-relative:page;mso-position-vertical-relative:page;z-index:-1403704"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33</w:t>
                </w:r>
                <w:r>
                  <w:rPr/>
                  <w:fldChar w:fldCharType="end"/>
                </w:r>
              </w:p>
            </w:txbxContent>
          </v:textbox>
          <w10:wrap type="non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1775">
          <wp:simplePos x="0" y="0"/>
          <wp:positionH relativeFrom="page">
            <wp:posOffset>2972363</wp:posOffset>
          </wp:positionH>
          <wp:positionV relativeFrom="page">
            <wp:posOffset>9677570</wp:posOffset>
          </wp:positionV>
          <wp:extent cx="224561" cy="192944"/>
          <wp:effectExtent l="0" t="0" r="0" b="0"/>
          <wp:wrapNone/>
          <wp:docPr id="191" name="image16.png" descr=""/>
          <wp:cNvGraphicFramePr>
            <a:graphicFrameLocks noChangeAspect="1"/>
          </wp:cNvGraphicFramePr>
          <a:graphic>
            <a:graphicData uri="http://schemas.openxmlformats.org/drawingml/2006/picture">
              <pic:pic>
                <pic:nvPicPr>
                  <pic:cNvPr id="192"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1799">
          <wp:simplePos x="0" y="0"/>
          <wp:positionH relativeFrom="page">
            <wp:posOffset>3279564</wp:posOffset>
          </wp:positionH>
          <wp:positionV relativeFrom="page">
            <wp:posOffset>9718840</wp:posOffset>
          </wp:positionV>
          <wp:extent cx="1461815" cy="137692"/>
          <wp:effectExtent l="0" t="0" r="0" b="0"/>
          <wp:wrapNone/>
          <wp:docPr id="193" name="image17.png" descr=""/>
          <wp:cNvGraphicFramePr>
            <a:graphicFrameLocks noChangeAspect="1"/>
          </wp:cNvGraphicFramePr>
          <a:graphic>
            <a:graphicData uri="http://schemas.openxmlformats.org/drawingml/2006/picture">
              <pic:pic>
                <pic:nvPicPr>
                  <pic:cNvPr id="194"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1823">
          <wp:simplePos x="0" y="0"/>
          <wp:positionH relativeFrom="page">
            <wp:posOffset>4800015</wp:posOffset>
          </wp:positionH>
          <wp:positionV relativeFrom="page">
            <wp:posOffset>9718840</wp:posOffset>
          </wp:positionV>
          <wp:extent cx="229184" cy="109219"/>
          <wp:effectExtent l="0" t="0" r="0" b="0"/>
          <wp:wrapNone/>
          <wp:docPr id="195" name="image18.png" descr=""/>
          <wp:cNvGraphicFramePr>
            <a:graphicFrameLocks noChangeAspect="1"/>
          </wp:cNvGraphicFramePr>
          <a:graphic>
            <a:graphicData uri="http://schemas.openxmlformats.org/drawingml/2006/picture">
              <pic:pic>
                <pic:nvPicPr>
                  <pic:cNvPr id="196"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65.972702pt;margin-top:750.392029pt;width:503.15pt;height:26.35pt;mso-position-horizontal-relative:page;mso-position-vertical-relative:page;z-index:-1403608" type="#_x0000_t202" filled="false" stroked="false">
          <v:textbox inset="0,0,0,0">
            <w:txbxContent>
              <w:p>
                <w:pPr>
                  <w:spacing w:before="19"/>
                  <w:ind w:left="20"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645" w:firstLine="0"/>
                  <w:jc w:val="center"/>
                  <w:rPr>
                    <w:b/>
                    <w:sz w:val="9"/>
                  </w:rPr>
                </w:pPr>
                <w:r>
                  <w:rPr>
                    <w:b/>
                    <w:color w:val="231F20"/>
                    <w:w w:val="108"/>
                    <w:sz w:val="9"/>
                  </w:rPr>
                  <w:t>™</w:t>
                </w:r>
              </w:p>
            </w:txbxContent>
          </v:textbox>
          <w10:wrap type="none"/>
        </v:shape>
      </w:pict>
    </w:r>
    <w:r>
      <w:rPr/>
      <w:pict>
        <v:shape style="position:absolute;margin-left:62pt;margin-top:765.383972pt;width:52.85pt;height:11.35pt;mso-position-horizontal-relative:page;mso-position-vertical-relative:page;z-index:-1403584" type="#_x0000_t202" filled="false" stroked="false">
          <v:textbox inset="0,0,0,0">
            <w:txbxContent>
              <w:p>
                <w:pPr>
                  <w:spacing w:before="22"/>
                  <w:ind w:left="20" w:right="0" w:firstLine="0"/>
                  <w:jc w:val="left"/>
                  <w:rPr>
                    <w:sz w:val="16"/>
                  </w:rPr>
                </w:pPr>
                <w:r>
                  <w:rPr>
                    <w:color w:val="231F20"/>
                    <w:sz w:val="16"/>
                  </w:rPr>
                  <w:t>KARHCA0618</w:t>
                </w:r>
              </w:p>
            </w:txbxContent>
          </v:textbox>
          <w10:wrap type="none"/>
        </v:shape>
      </w:pict>
    </w:r>
    <w:r>
      <w:rPr/>
      <w:pict>
        <v:shape style="position:absolute;margin-left:556pt;margin-top:765.383972pt;width:13.15pt;height:11.35pt;mso-position-horizontal-relative:page;mso-position-vertical-relative:page;z-index:-1403560"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35</w:t>
                </w:r>
                <w:r>
                  <w:rPr/>
                  <w:fldChar w:fldCharType="end"/>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27215">
          <wp:simplePos x="0" y="0"/>
          <wp:positionH relativeFrom="page">
            <wp:posOffset>2743763</wp:posOffset>
          </wp:positionH>
          <wp:positionV relativeFrom="page">
            <wp:posOffset>9677570</wp:posOffset>
          </wp:positionV>
          <wp:extent cx="224561" cy="192944"/>
          <wp:effectExtent l="0" t="0" r="0" b="0"/>
          <wp:wrapNone/>
          <wp:docPr id="15" name="image16.png" descr=""/>
          <wp:cNvGraphicFramePr>
            <a:graphicFrameLocks noChangeAspect="1"/>
          </wp:cNvGraphicFramePr>
          <a:graphic>
            <a:graphicData uri="http://schemas.openxmlformats.org/drawingml/2006/picture">
              <pic:pic>
                <pic:nvPicPr>
                  <pic:cNvPr id="16"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27239">
          <wp:simplePos x="0" y="0"/>
          <wp:positionH relativeFrom="page">
            <wp:posOffset>3050964</wp:posOffset>
          </wp:positionH>
          <wp:positionV relativeFrom="page">
            <wp:posOffset>9718840</wp:posOffset>
          </wp:positionV>
          <wp:extent cx="1461815" cy="137692"/>
          <wp:effectExtent l="0" t="0" r="0" b="0"/>
          <wp:wrapNone/>
          <wp:docPr id="17" name="image17.png" descr=""/>
          <wp:cNvGraphicFramePr>
            <a:graphicFrameLocks noChangeAspect="1"/>
          </wp:cNvGraphicFramePr>
          <a:graphic>
            <a:graphicData uri="http://schemas.openxmlformats.org/drawingml/2006/picture">
              <pic:pic>
                <pic:nvPicPr>
                  <pic:cNvPr id="18"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27263">
          <wp:simplePos x="0" y="0"/>
          <wp:positionH relativeFrom="page">
            <wp:posOffset>4571415</wp:posOffset>
          </wp:positionH>
          <wp:positionV relativeFrom="page">
            <wp:posOffset>9718840</wp:posOffset>
          </wp:positionV>
          <wp:extent cx="229184" cy="109219"/>
          <wp:effectExtent l="0" t="0" r="0" b="0"/>
          <wp:wrapNone/>
          <wp:docPr id="19" name="image18.png" descr=""/>
          <wp:cNvGraphicFramePr>
            <a:graphicFrameLocks noChangeAspect="1"/>
          </wp:cNvGraphicFramePr>
          <a:graphic>
            <a:graphicData uri="http://schemas.openxmlformats.org/drawingml/2006/picture">
              <pic:pic>
                <pic:nvPicPr>
                  <pic:cNvPr id="20"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229.904205pt;margin-top:759.743103pt;width:6.9pt;height:7.85pt;mso-position-horizontal-relative:page;mso-position-vertical-relative:page;z-index:-1408168" type="#_x0000_t202" filled="false" stroked="false">
          <v:textbox inset="0,0,0,0">
            <w:txbxContent>
              <w:p>
                <w:pPr>
                  <w:spacing w:before="31"/>
                  <w:ind w:left="20" w:right="0" w:firstLine="0"/>
                  <w:jc w:val="left"/>
                  <w:rPr>
                    <w:b/>
                    <w:sz w:val="9"/>
                  </w:rPr>
                </w:pPr>
                <w:r>
                  <w:rPr>
                    <w:b/>
                    <w:color w:val="231F20"/>
                    <w:w w:val="108"/>
                    <w:sz w:val="9"/>
                  </w:rPr>
                  <w:t>™</w:t>
                </w:r>
              </w:p>
            </w:txbxContent>
          </v:textbox>
          <w10:wrap type="none"/>
        </v:shape>
      </w:pict>
    </w:r>
    <w:r>
      <w:rPr/>
      <w:pict>
        <v:shape style="position:absolute;margin-left:43pt;margin-top:765.383972pt;width:8.450pt;height:11.35pt;mso-position-horizontal-relative:page;mso-position-vertical-relative:page;z-index:-1408144" type="#_x0000_t202" filled="false" stroked="false">
          <v:textbox inset="0,0,0,0">
            <w:txbxContent>
              <w:p>
                <w:pPr>
                  <w:spacing w:before="22"/>
                  <w:ind w:left="40" w:right="0" w:firstLine="0"/>
                  <w:jc w:val="left"/>
                  <w:rPr>
                    <w:sz w:val="16"/>
                  </w:rPr>
                </w:pPr>
                <w:r>
                  <w:rPr/>
                  <w:fldChar w:fldCharType="begin"/>
                </w:r>
                <w:r>
                  <w:rPr>
                    <w:color w:val="231F20"/>
                    <w:w w:val="99"/>
                    <w:sz w:val="16"/>
                  </w:rPr>
                  <w:instrText> PAGE </w:instrText>
                </w:r>
                <w:r>
                  <w:rPr/>
                  <w:fldChar w:fldCharType="separate"/>
                </w:r>
                <w:r>
                  <w:rPr/>
                  <w:t>4</w:t>
                </w:r>
                <w:r>
                  <w:rPr/>
                  <w:fldChar w:fldCharType="end"/>
                </w:r>
              </w:p>
            </w:txbxContent>
          </v:textbox>
          <w10:wrap type="none"/>
        </v:shape>
      </w:pict>
    </w:r>
    <w:r>
      <w:rPr/>
      <w:pict>
        <v:shape style="position:absolute;margin-left:496.832001pt;margin-top:765.383972pt;width:52.85pt;height:11.35pt;mso-position-horizontal-relative:page;mso-position-vertical-relative:page;z-index:-1408120" type="#_x0000_t202" filled="false" stroked="false">
          <v:textbox inset="0,0,0,0">
            <w:txbxContent>
              <w:p>
                <w:pPr>
                  <w:spacing w:before="22"/>
                  <w:ind w:left="20" w:right="0" w:firstLine="0"/>
                  <w:jc w:val="left"/>
                  <w:rPr>
                    <w:sz w:val="16"/>
                  </w:rPr>
                </w:pPr>
                <w:r>
                  <w:rPr>
                    <w:color w:val="231F20"/>
                    <w:sz w:val="16"/>
                  </w:rPr>
                  <w:t>KARHCA0618</w:t>
                </w:r>
              </w:p>
            </w:txbxContent>
          </v:textbox>
          <w10:wrap type="non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1919">
          <wp:simplePos x="0" y="0"/>
          <wp:positionH relativeFrom="page">
            <wp:posOffset>2743763</wp:posOffset>
          </wp:positionH>
          <wp:positionV relativeFrom="page">
            <wp:posOffset>9677570</wp:posOffset>
          </wp:positionV>
          <wp:extent cx="224561" cy="192944"/>
          <wp:effectExtent l="0" t="0" r="0" b="0"/>
          <wp:wrapNone/>
          <wp:docPr id="197" name="image16.png" descr=""/>
          <wp:cNvGraphicFramePr>
            <a:graphicFrameLocks noChangeAspect="1"/>
          </wp:cNvGraphicFramePr>
          <a:graphic>
            <a:graphicData uri="http://schemas.openxmlformats.org/drawingml/2006/picture">
              <pic:pic>
                <pic:nvPicPr>
                  <pic:cNvPr id="198"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1943">
          <wp:simplePos x="0" y="0"/>
          <wp:positionH relativeFrom="page">
            <wp:posOffset>3050964</wp:posOffset>
          </wp:positionH>
          <wp:positionV relativeFrom="page">
            <wp:posOffset>9718840</wp:posOffset>
          </wp:positionV>
          <wp:extent cx="1461815" cy="137692"/>
          <wp:effectExtent l="0" t="0" r="0" b="0"/>
          <wp:wrapNone/>
          <wp:docPr id="199" name="image17.png" descr=""/>
          <wp:cNvGraphicFramePr>
            <a:graphicFrameLocks noChangeAspect="1"/>
          </wp:cNvGraphicFramePr>
          <a:graphic>
            <a:graphicData uri="http://schemas.openxmlformats.org/drawingml/2006/picture">
              <pic:pic>
                <pic:nvPicPr>
                  <pic:cNvPr id="200"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1967">
          <wp:simplePos x="0" y="0"/>
          <wp:positionH relativeFrom="page">
            <wp:posOffset>4571415</wp:posOffset>
          </wp:positionH>
          <wp:positionV relativeFrom="page">
            <wp:posOffset>9718840</wp:posOffset>
          </wp:positionV>
          <wp:extent cx="229184" cy="109219"/>
          <wp:effectExtent l="0" t="0" r="0" b="0"/>
          <wp:wrapNone/>
          <wp:docPr id="201" name="image18.png" descr=""/>
          <wp:cNvGraphicFramePr>
            <a:graphicFrameLocks noChangeAspect="1"/>
          </wp:cNvGraphicFramePr>
          <a:graphic>
            <a:graphicData uri="http://schemas.openxmlformats.org/drawingml/2006/picture">
              <pic:pic>
                <pic:nvPicPr>
                  <pic:cNvPr id="202"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43pt;margin-top:750.392029pt;width:503.05pt;height:26.35pt;mso-position-horizontal-relative:page;mso-position-vertical-relative:page;z-index:-1403464" type="#_x0000_t202" filled="false" stroked="false">
          <v:textbox inset="0,0,0,0">
            <w:txbxContent>
              <w:p>
                <w:pPr>
                  <w:spacing w:before="19"/>
                  <w:ind w:left="119"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444" w:firstLine="0"/>
                  <w:jc w:val="center"/>
                  <w:rPr>
                    <w:b/>
                    <w:sz w:val="9"/>
                  </w:rPr>
                </w:pPr>
                <w:r>
                  <w:rPr>
                    <w:b/>
                    <w:color w:val="231F20"/>
                    <w:w w:val="108"/>
                    <w:sz w:val="9"/>
                  </w:rPr>
                  <w:t>™</w:t>
                </w:r>
              </w:p>
            </w:txbxContent>
          </v:textbox>
          <w10:wrap type="none"/>
        </v:shape>
      </w:pict>
    </w:r>
    <w:r>
      <w:rPr/>
      <w:pict>
        <v:shape style="position:absolute;margin-left:43pt;margin-top:765.383972pt;width:13.2pt;height:11.35pt;mso-position-horizontal-relative:page;mso-position-vertical-relative:page;z-index:-1403440"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36</w:t>
                </w:r>
                <w:r>
                  <w:rPr/>
                  <w:fldChar w:fldCharType="end"/>
                </w:r>
              </w:p>
            </w:txbxContent>
          </v:textbox>
          <w10:wrap type="none"/>
        </v:shape>
      </w:pict>
    </w:r>
    <w:r>
      <w:rPr/>
      <w:pict>
        <v:shape style="position:absolute;margin-left:496.832001pt;margin-top:765.383972pt;width:52.85pt;height:11.35pt;mso-position-horizontal-relative:page;mso-position-vertical-relative:page;z-index:-1403416" type="#_x0000_t202" filled="false" stroked="false">
          <v:textbox inset="0,0,0,0">
            <w:txbxContent>
              <w:p>
                <w:pPr>
                  <w:spacing w:before="22"/>
                  <w:ind w:left="20" w:right="0" w:firstLine="0"/>
                  <w:jc w:val="left"/>
                  <w:rPr>
                    <w:sz w:val="16"/>
                  </w:rPr>
                </w:pPr>
                <w:r>
                  <w:rPr>
                    <w:color w:val="231F20"/>
                    <w:sz w:val="16"/>
                  </w:rPr>
                  <w:t>KARHCA0618</w:t>
                </w:r>
              </w:p>
            </w:txbxContent>
          </v:textbox>
          <w10:wrap type="none"/>
        </v:shape>
      </w:pic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2063">
          <wp:simplePos x="0" y="0"/>
          <wp:positionH relativeFrom="page">
            <wp:posOffset>2972363</wp:posOffset>
          </wp:positionH>
          <wp:positionV relativeFrom="page">
            <wp:posOffset>9677570</wp:posOffset>
          </wp:positionV>
          <wp:extent cx="224561" cy="192944"/>
          <wp:effectExtent l="0" t="0" r="0" b="0"/>
          <wp:wrapNone/>
          <wp:docPr id="203" name="image16.png" descr=""/>
          <wp:cNvGraphicFramePr>
            <a:graphicFrameLocks noChangeAspect="1"/>
          </wp:cNvGraphicFramePr>
          <a:graphic>
            <a:graphicData uri="http://schemas.openxmlformats.org/drawingml/2006/picture">
              <pic:pic>
                <pic:nvPicPr>
                  <pic:cNvPr id="204"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2087">
          <wp:simplePos x="0" y="0"/>
          <wp:positionH relativeFrom="page">
            <wp:posOffset>3279564</wp:posOffset>
          </wp:positionH>
          <wp:positionV relativeFrom="page">
            <wp:posOffset>9718840</wp:posOffset>
          </wp:positionV>
          <wp:extent cx="1461815" cy="137692"/>
          <wp:effectExtent l="0" t="0" r="0" b="0"/>
          <wp:wrapNone/>
          <wp:docPr id="205" name="image17.png" descr=""/>
          <wp:cNvGraphicFramePr>
            <a:graphicFrameLocks noChangeAspect="1"/>
          </wp:cNvGraphicFramePr>
          <a:graphic>
            <a:graphicData uri="http://schemas.openxmlformats.org/drawingml/2006/picture">
              <pic:pic>
                <pic:nvPicPr>
                  <pic:cNvPr id="206"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2111">
          <wp:simplePos x="0" y="0"/>
          <wp:positionH relativeFrom="page">
            <wp:posOffset>4800015</wp:posOffset>
          </wp:positionH>
          <wp:positionV relativeFrom="page">
            <wp:posOffset>9718840</wp:posOffset>
          </wp:positionV>
          <wp:extent cx="229184" cy="109219"/>
          <wp:effectExtent l="0" t="0" r="0" b="0"/>
          <wp:wrapNone/>
          <wp:docPr id="207" name="image18.png" descr=""/>
          <wp:cNvGraphicFramePr>
            <a:graphicFrameLocks noChangeAspect="1"/>
          </wp:cNvGraphicFramePr>
          <a:graphic>
            <a:graphicData uri="http://schemas.openxmlformats.org/drawingml/2006/picture">
              <pic:pic>
                <pic:nvPicPr>
                  <pic:cNvPr id="208"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62.360001pt;margin-top:711.946533pt;width:15.1pt;height:18pt;mso-position-horizontal-relative:page;mso-position-vertical-relative:page;z-index:-1403320" type="#_x0000_t202" filled="false" stroked="false">
          <v:textbox inset="0,0,0,0">
            <w:txbxContent>
              <w:p>
                <w:pPr>
                  <w:spacing w:line="351" w:lineRule="exact" w:before="0"/>
                  <w:ind w:left="20" w:right="0" w:firstLine="0"/>
                  <w:jc w:val="left"/>
                  <w:rPr>
                    <w:sz w:val="32"/>
                  </w:rPr>
                </w:pPr>
                <w:r>
                  <w:rPr>
                    <w:color w:val="231F20"/>
                    <w:w w:val="112"/>
                    <w:sz w:val="32"/>
                  </w:rPr>
                  <w:t>H</w:t>
                </w:r>
              </w:p>
            </w:txbxContent>
          </v:textbox>
          <w10:wrap type="none"/>
        </v:shape>
      </w:pict>
    </w:r>
    <w:r>
      <w:rPr/>
      <w:pict>
        <v:shape style="position:absolute;margin-left:84.855698pt;margin-top:714.703918pt;width:478.8pt;height:23.3pt;mso-position-horizontal-relative:page;mso-position-vertical-relative:page;z-index:-1403296" type="#_x0000_t202" filled="false" stroked="false">
          <v:textbox inset="0,0,0,0">
            <w:txbxContent>
              <w:p>
                <w:pPr>
                  <w:spacing w:line="254" w:lineRule="auto" w:before="19"/>
                  <w:ind w:left="20" w:right="0" w:firstLine="0"/>
                  <w:jc w:val="left"/>
                  <w:rPr>
                    <w:sz w:val="18"/>
                  </w:rPr>
                </w:pPr>
                <w:r>
                  <w:rPr>
                    <w:color w:val="231F20"/>
                    <w:w w:val="85"/>
                    <w:sz w:val="18"/>
                  </w:rPr>
                  <w:t>Kuriyama</w:t>
                </w:r>
                <w:r>
                  <w:rPr>
                    <w:color w:val="231F20"/>
                    <w:spacing w:val="-5"/>
                    <w:w w:val="85"/>
                    <w:sz w:val="18"/>
                  </w:rPr>
                  <w:t> </w:t>
                </w:r>
                <w:r>
                  <w:rPr>
                    <w:color w:val="231F20"/>
                    <w:w w:val="85"/>
                    <w:sz w:val="18"/>
                  </w:rPr>
                  <w:t>offers</w:t>
                </w:r>
                <w:r>
                  <w:rPr>
                    <w:color w:val="231F20"/>
                    <w:spacing w:val="-5"/>
                    <w:w w:val="85"/>
                    <w:sz w:val="18"/>
                  </w:rPr>
                  <w:t> </w:t>
                </w:r>
                <w:r>
                  <w:rPr>
                    <w:color w:val="231F20"/>
                    <w:w w:val="85"/>
                    <w:sz w:val="18"/>
                  </w:rPr>
                  <w:t>a</w:t>
                </w:r>
                <w:r>
                  <w:rPr>
                    <w:color w:val="231F20"/>
                    <w:spacing w:val="-4"/>
                    <w:w w:val="85"/>
                    <w:sz w:val="18"/>
                  </w:rPr>
                  <w:t> </w:t>
                </w:r>
                <w:r>
                  <w:rPr>
                    <w:color w:val="231F20"/>
                    <w:w w:val="85"/>
                    <w:sz w:val="18"/>
                  </w:rPr>
                  <w:t>full</w:t>
                </w:r>
                <w:r>
                  <w:rPr>
                    <w:color w:val="231F20"/>
                    <w:spacing w:val="-5"/>
                    <w:w w:val="85"/>
                    <w:sz w:val="18"/>
                  </w:rPr>
                  <w:t> </w:t>
                </w:r>
                <w:r>
                  <w:rPr>
                    <w:color w:val="231F20"/>
                    <w:w w:val="85"/>
                    <w:sz w:val="18"/>
                  </w:rPr>
                  <w:t>line</w:t>
                </w:r>
                <w:r>
                  <w:rPr>
                    <w:color w:val="231F20"/>
                    <w:spacing w:val="-5"/>
                    <w:w w:val="85"/>
                    <w:sz w:val="18"/>
                  </w:rPr>
                  <w:t> </w:t>
                </w:r>
                <w:r>
                  <w:rPr>
                    <w:color w:val="231F20"/>
                    <w:w w:val="85"/>
                    <w:sz w:val="18"/>
                  </w:rPr>
                  <w:t>of</w:t>
                </w:r>
                <w:r>
                  <w:rPr>
                    <w:color w:val="231F20"/>
                    <w:spacing w:val="-4"/>
                    <w:w w:val="85"/>
                    <w:sz w:val="18"/>
                  </w:rPr>
                  <w:t> </w:t>
                </w:r>
                <w:r>
                  <w:rPr>
                    <w:color w:val="231F20"/>
                    <w:w w:val="85"/>
                    <w:sz w:val="18"/>
                  </w:rPr>
                  <w:t>Quick-Acting</w:t>
                </w:r>
                <w:r>
                  <w:rPr>
                    <w:color w:val="231F20"/>
                    <w:spacing w:val="-5"/>
                    <w:w w:val="85"/>
                    <w:sz w:val="18"/>
                  </w:rPr>
                  <w:t> </w:t>
                </w:r>
                <w:r>
                  <w:rPr>
                    <w:color w:val="231F20"/>
                    <w:w w:val="85"/>
                    <w:sz w:val="18"/>
                  </w:rPr>
                  <w:t>couplings,</w:t>
                </w:r>
                <w:r>
                  <w:rPr>
                    <w:color w:val="231F20"/>
                    <w:spacing w:val="-5"/>
                    <w:w w:val="85"/>
                    <w:sz w:val="18"/>
                  </w:rPr>
                  <w:t> </w:t>
                </w:r>
                <w:r>
                  <w:rPr>
                    <w:color w:val="231F20"/>
                    <w:w w:val="85"/>
                    <w:sz w:val="18"/>
                  </w:rPr>
                  <w:t>pin</w:t>
                </w:r>
                <w:r>
                  <w:rPr>
                    <w:color w:val="231F20"/>
                    <w:spacing w:val="-4"/>
                    <w:w w:val="85"/>
                    <w:sz w:val="18"/>
                  </w:rPr>
                  <w:t> </w:t>
                </w:r>
                <w:r>
                  <w:rPr>
                    <w:color w:val="231F20"/>
                    <w:w w:val="85"/>
                    <w:sz w:val="18"/>
                  </w:rPr>
                  <w:t>lug</w:t>
                </w:r>
                <w:r>
                  <w:rPr>
                    <w:color w:val="231F20"/>
                    <w:spacing w:val="-5"/>
                    <w:w w:val="85"/>
                    <w:sz w:val="18"/>
                  </w:rPr>
                  <w:t> </w:t>
                </w:r>
                <w:r>
                  <w:rPr>
                    <w:color w:val="231F20"/>
                    <w:w w:val="85"/>
                    <w:sz w:val="18"/>
                  </w:rPr>
                  <w:t>shank</w:t>
                </w:r>
                <w:r>
                  <w:rPr>
                    <w:color w:val="231F20"/>
                    <w:spacing w:val="-5"/>
                    <w:w w:val="85"/>
                    <w:sz w:val="18"/>
                  </w:rPr>
                  <w:t> </w:t>
                </w:r>
                <w:r>
                  <w:rPr>
                    <w:color w:val="231F20"/>
                    <w:w w:val="85"/>
                    <w:sz w:val="18"/>
                  </w:rPr>
                  <w:t>couplings</w:t>
                </w:r>
                <w:r>
                  <w:rPr>
                    <w:color w:val="231F20"/>
                    <w:spacing w:val="-4"/>
                    <w:w w:val="85"/>
                    <w:sz w:val="18"/>
                  </w:rPr>
                  <w:t> </w:t>
                </w:r>
                <w:r>
                  <w:rPr>
                    <w:color w:val="231F20"/>
                    <w:w w:val="85"/>
                    <w:sz w:val="18"/>
                  </w:rPr>
                  <w:t>and</w:t>
                </w:r>
                <w:r>
                  <w:rPr>
                    <w:color w:val="231F20"/>
                    <w:spacing w:val="-5"/>
                    <w:w w:val="85"/>
                    <w:sz w:val="18"/>
                  </w:rPr>
                  <w:t> </w:t>
                </w:r>
                <w:r>
                  <w:rPr>
                    <w:color w:val="231F20"/>
                    <w:w w:val="85"/>
                    <w:sz w:val="18"/>
                  </w:rPr>
                  <w:t>combination</w:t>
                </w:r>
                <w:r>
                  <w:rPr>
                    <w:color w:val="231F20"/>
                    <w:spacing w:val="-5"/>
                    <w:w w:val="85"/>
                    <w:sz w:val="18"/>
                  </w:rPr>
                  <w:t> </w:t>
                </w:r>
                <w:r>
                  <w:rPr>
                    <w:color w:val="231F20"/>
                    <w:w w:val="85"/>
                    <w:sz w:val="18"/>
                  </w:rPr>
                  <w:t>nipples.</w:t>
                </w:r>
                <w:r>
                  <w:rPr>
                    <w:color w:val="231F20"/>
                    <w:spacing w:val="-4"/>
                    <w:w w:val="85"/>
                    <w:sz w:val="18"/>
                  </w:rPr>
                  <w:t> </w:t>
                </w:r>
                <w:r>
                  <w:rPr>
                    <w:color w:val="231F20"/>
                    <w:w w:val="85"/>
                    <w:sz w:val="18"/>
                  </w:rPr>
                  <w:t>Refer</w:t>
                </w:r>
                <w:r>
                  <w:rPr>
                    <w:color w:val="231F20"/>
                    <w:spacing w:val="-5"/>
                    <w:w w:val="85"/>
                    <w:sz w:val="18"/>
                  </w:rPr>
                  <w:t> </w:t>
                </w:r>
                <w:r>
                  <w:rPr>
                    <w:color w:val="231F20"/>
                    <w:w w:val="85"/>
                    <w:sz w:val="18"/>
                  </w:rPr>
                  <w:t>to</w:t>
                </w:r>
                <w:r>
                  <w:rPr>
                    <w:color w:val="231F20"/>
                    <w:spacing w:val="-5"/>
                    <w:w w:val="85"/>
                    <w:sz w:val="18"/>
                  </w:rPr>
                  <w:t> </w:t>
                </w:r>
                <w:r>
                  <w:rPr>
                    <w:color w:val="231F20"/>
                    <w:w w:val="85"/>
                    <w:sz w:val="18"/>
                  </w:rPr>
                  <w:t>current</w:t>
                </w:r>
                <w:r>
                  <w:rPr>
                    <w:color w:val="231F20"/>
                    <w:spacing w:val="-4"/>
                    <w:w w:val="85"/>
                    <w:sz w:val="18"/>
                  </w:rPr>
                  <w:t> </w:t>
                </w:r>
                <w:r>
                  <w:rPr>
                    <w:color w:val="231F20"/>
                    <w:w w:val="85"/>
                    <w:sz w:val="18"/>
                  </w:rPr>
                  <w:t>Kuriyama-Couplings™ </w:t>
                </w:r>
                <w:r>
                  <w:rPr>
                    <w:color w:val="231F20"/>
                    <w:w w:val="95"/>
                    <w:sz w:val="18"/>
                  </w:rPr>
                  <w:t>and</w:t>
                </w:r>
                <w:r>
                  <w:rPr>
                    <w:color w:val="231F20"/>
                    <w:spacing w:val="-7"/>
                    <w:w w:val="95"/>
                    <w:sz w:val="18"/>
                  </w:rPr>
                  <w:t> </w:t>
                </w:r>
                <w:r>
                  <w:rPr>
                    <w:color w:val="231F20"/>
                    <w:w w:val="95"/>
                    <w:sz w:val="18"/>
                  </w:rPr>
                  <w:t>Accessories</w:t>
                </w:r>
                <w:r>
                  <w:rPr>
                    <w:color w:val="231F20"/>
                    <w:spacing w:val="-7"/>
                    <w:w w:val="95"/>
                    <w:sz w:val="18"/>
                  </w:rPr>
                  <w:t> </w:t>
                </w:r>
                <w:r>
                  <w:rPr>
                    <w:color w:val="231F20"/>
                    <w:w w:val="95"/>
                    <w:sz w:val="18"/>
                  </w:rPr>
                  <w:t>Catalog</w:t>
                </w:r>
                <w:r>
                  <w:rPr>
                    <w:color w:val="231F20"/>
                    <w:spacing w:val="-7"/>
                    <w:w w:val="95"/>
                    <w:sz w:val="18"/>
                  </w:rPr>
                  <w:t> </w:t>
                </w:r>
                <w:r>
                  <w:rPr>
                    <w:color w:val="231F20"/>
                    <w:w w:val="95"/>
                    <w:sz w:val="18"/>
                  </w:rPr>
                  <w:t>for</w:t>
                </w:r>
                <w:r>
                  <w:rPr>
                    <w:color w:val="231F20"/>
                    <w:spacing w:val="-7"/>
                    <w:w w:val="95"/>
                    <w:sz w:val="18"/>
                  </w:rPr>
                  <w:t> </w:t>
                </w:r>
                <w:r>
                  <w:rPr>
                    <w:color w:val="231F20"/>
                    <w:w w:val="95"/>
                    <w:sz w:val="18"/>
                  </w:rPr>
                  <w:t>type</w:t>
                </w:r>
                <w:r>
                  <w:rPr>
                    <w:color w:val="231F20"/>
                    <w:spacing w:val="-7"/>
                    <w:w w:val="95"/>
                    <w:sz w:val="18"/>
                  </w:rPr>
                  <w:t> </w:t>
                </w:r>
                <w:r>
                  <w:rPr>
                    <w:color w:val="231F20"/>
                    <w:w w:val="95"/>
                    <w:sz w:val="18"/>
                  </w:rPr>
                  <w:t>and</w:t>
                </w:r>
                <w:r>
                  <w:rPr>
                    <w:color w:val="231F20"/>
                    <w:spacing w:val="-7"/>
                    <w:w w:val="95"/>
                    <w:sz w:val="18"/>
                  </w:rPr>
                  <w:t> </w:t>
                </w:r>
                <w:r>
                  <w:rPr>
                    <w:color w:val="231F20"/>
                    <w:w w:val="95"/>
                    <w:sz w:val="18"/>
                  </w:rPr>
                  <w:t>pricing.</w:t>
                </w:r>
              </w:p>
            </w:txbxContent>
          </v:textbox>
          <w10:wrap type="none"/>
        </v:shape>
      </w:pict>
    </w:r>
    <w:r>
      <w:rPr/>
      <w:pict>
        <v:shape style="position:absolute;margin-left:65.972702pt;margin-top:750.392029pt;width:503.2pt;height:26.35pt;mso-position-horizontal-relative:page;mso-position-vertical-relative:page;z-index:-1403272" type="#_x0000_t202" filled="false" stroked="false">
          <v:textbox inset="0,0,0,0">
            <w:txbxContent>
              <w:p>
                <w:pPr>
                  <w:spacing w:before="19"/>
                  <w:ind w:left="20"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645" w:firstLine="0"/>
                  <w:jc w:val="center"/>
                  <w:rPr>
                    <w:b/>
                    <w:sz w:val="9"/>
                  </w:rPr>
                </w:pPr>
                <w:r>
                  <w:rPr>
                    <w:b/>
                    <w:color w:val="231F20"/>
                    <w:w w:val="108"/>
                    <w:sz w:val="9"/>
                  </w:rPr>
                  <w:t>™</w:t>
                </w:r>
              </w:p>
            </w:txbxContent>
          </v:textbox>
          <w10:wrap type="none"/>
        </v:shape>
      </w:pict>
    </w:r>
    <w:r>
      <w:rPr/>
      <w:pict>
        <v:shape style="position:absolute;margin-left:62pt;margin-top:765.383972pt;width:52.85pt;height:11.35pt;mso-position-horizontal-relative:page;mso-position-vertical-relative:page;z-index:-1403248" type="#_x0000_t202" filled="false" stroked="false">
          <v:textbox inset="0,0,0,0">
            <w:txbxContent>
              <w:p>
                <w:pPr>
                  <w:spacing w:before="22"/>
                  <w:ind w:left="20" w:right="0" w:firstLine="0"/>
                  <w:jc w:val="left"/>
                  <w:rPr>
                    <w:sz w:val="16"/>
                  </w:rPr>
                </w:pPr>
                <w:r>
                  <w:rPr>
                    <w:color w:val="231F20"/>
                    <w:sz w:val="16"/>
                  </w:rPr>
                  <w:t>KARHCA0618</w:t>
                </w:r>
              </w:p>
            </w:txbxContent>
          </v:textbox>
          <w10:wrap type="none"/>
        </v:shape>
      </w:pict>
    </w:r>
    <w:r>
      <w:rPr/>
      <w:pict>
        <v:shape style="position:absolute;margin-left:555.976013pt;margin-top:765.383972pt;width:13.2pt;height:11.35pt;mso-position-horizontal-relative:page;mso-position-vertical-relative:page;z-index:-1403224"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39</w:t>
                </w:r>
                <w:r>
                  <w:rPr/>
                  <w:fldChar w:fldCharType="end"/>
                </w:r>
              </w:p>
            </w:txbxContent>
          </v:textbox>
          <w10:wrap type="none"/>
        </v:shape>
      </w:pict>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2255">
          <wp:simplePos x="0" y="0"/>
          <wp:positionH relativeFrom="page">
            <wp:posOffset>2743763</wp:posOffset>
          </wp:positionH>
          <wp:positionV relativeFrom="page">
            <wp:posOffset>9677570</wp:posOffset>
          </wp:positionV>
          <wp:extent cx="224561" cy="192944"/>
          <wp:effectExtent l="0" t="0" r="0" b="0"/>
          <wp:wrapNone/>
          <wp:docPr id="209" name="image16.png" descr=""/>
          <wp:cNvGraphicFramePr>
            <a:graphicFrameLocks noChangeAspect="1"/>
          </wp:cNvGraphicFramePr>
          <a:graphic>
            <a:graphicData uri="http://schemas.openxmlformats.org/drawingml/2006/picture">
              <pic:pic>
                <pic:nvPicPr>
                  <pic:cNvPr id="210"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2279">
          <wp:simplePos x="0" y="0"/>
          <wp:positionH relativeFrom="page">
            <wp:posOffset>3050964</wp:posOffset>
          </wp:positionH>
          <wp:positionV relativeFrom="page">
            <wp:posOffset>9718840</wp:posOffset>
          </wp:positionV>
          <wp:extent cx="1461815" cy="137692"/>
          <wp:effectExtent l="0" t="0" r="0" b="0"/>
          <wp:wrapNone/>
          <wp:docPr id="211" name="image17.png" descr=""/>
          <wp:cNvGraphicFramePr>
            <a:graphicFrameLocks noChangeAspect="1"/>
          </wp:cNvGraphicFramePr>
          <a:graphic>
            <a:graphicData uri="http://schemas.openxmlformats.org/drawingml/2006/picture">
              <pic:pic>
                <pic:nvPicPr>
                  <pic:cNvPr id="212"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2303">
          <wp:simplePos x="0" y="0"/>
          <wp:positionH relativeFrom="page">
            <wp:posOffset>4571415</wp:posOffset>
          </wp:positionH>
          <wp:positionV relativeFrom="page">
            <wp:posOffset>9718840</wp:posOffset>
          </wp:positionV>
          <wp:extent cx="229184" cy="109219"/>
          <wp:effectExtent l="0" t="0" r="0" b="0"/>
          <wp:wrapNone/>
          <wp:docPr id="213" name="image18.png" descr=""/>
          <wp:cNvGraphicFramePr>
            <a:graphicFrameLocks noChangeAspect="1"/>
          </wp:cNvGraphicFramePr>
          <a:graphic>
            <a:graphicData uri="http://schemas.openxmlformats.org/drawingml/2006/picture">
              <pic:pic>
                <pic:nvPicPr>
                  <pic:cNvPr id="214"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44pt;margin-top:711.946533pt;width:15.1pt;height:18pt;mso-position-horizontal-relative:page;mso-position-vertical-relative:page;z-index:-1403128" type="#_x0000_t202" filled="false" stroked="false">
          <v:textbox inset="0,0,0,0">
            <w:txbxContent>
              <w:p>
                <w:pPr>
                  <w:spacing w:line="351" w:lineRule="exact" w:before="0"/>
                  <w:ind w:left="20" w:right="0" w:firstLine="0"/>
                  <w:jc w:val="left"/>
                  <w:rPr>
                    <w:sz w:val="32"/>
                  </w:rPr>
                </w:pPr>
                <w:r>
                  <w:rPr>
                    <w:color w:val="231F20"/>
                    <w:w w:val="112"/>
                    <w:sz w:val="32"/>
                  </w:rPr>
                  <w:t>H</w:t>
                </w:r>
              </w:p>
            </w:txbxContent>
          </v:textbox>
          <w10:wrap type="none"/>
        </v:shape>
      </w:pict>
    </w:r>
    <w:r>
      <w:rPr/>
      <w:pict>
        <v:shape style="position:absolute;margin-left:66.495697pt;margin-top:714.703918pt;width:478.8pt;height:23.3pt;mso-position-horizontal-relative:page;mso-position-vertical-relative:page;z-index:-1403104" type="#_x0000_t202" filled="false" stroked="false">
          <v:textbox inset="0,0,0,0">
            <w:txbxContent>
              <w:p>
                <w:pPr>
                  <w:spacing w:line="254" w:lineRule="auto" w:before="19"/>
                  <w:ind w:left="20" w:right="0" w:firstLine="0"/>
                  <w:jc w:val="left"/>
                  <w:rPr>
                    <w:sz w:val="18"/>
                  </w:rPr>
                </w:pPr>
                <w:r>
                  <w:rPr>
                    <w:color w:val="231F20"/>
                    <w:w w:val="85"/>
                    <w:sz w:val="18"/>
                  </w:rPr>
                  <w:t>Kuriyama</w:t>
                </w:r>
                <w:r>
                  <w:rPr>
                    <w:color w:val="231F20"/>
                    <w:spacing w:val="-5"/>
                    <w:w w:val="85"/>
                    <w:sz w:val="18"/>
                  </w:rPr>
                  <w:t> </w:t>
                </w:r>
                <w:r>
                  <w:rPr>
                    <w:color w:val="231F20"/>
                    <w:w w:val="85"/>
                    <w:sz w:val="18"/>
                  </w:rPr>
                  <w:t>offers</w:t>
                </w:r>
                <w:r>
                  <w:rPr>
                    <w:color w:val="231F20"/>
                    <w:spacing w:val="-5"/>
                    <w:w w:val="85"/>
                    <w:sz w:val="18"/>
                  </w:rPr>
                  <w:t> </w:t>
                </w:r>
                <w:r>
                  <w:rPr>
                    <w:color w:val="231F20"/>
                    <w:w w:val="85"/>
                    <w:sz w:val="18"/>
                  </w:rPr>
                  <w:t>a</w:t>
                </w:r>
                <w:r>
                  <w:rPr>
                    <w:color w:val="231F20"/>
                    <w:spacing w:val="-5"/>
                    <w:w w:val="85"/>
                    <w:sz w:val="18"/>
                  </w:rPr>
                  <w:t> </w:t>
                </w:r>
                <w:r>
                  <w:rPr>
                    <w:color w:val="231F20"/>
                    <w:w w:val="85"/>
                    <w:sz w:val="18"/>
                  </w:rPr>
                  <w:t>full</w:t>
                </w:r>
                <w:r>
                  <w:rPr>
                    <w:color w:val="231F20"/>
                    <w:spacing w:val="-4"/>
                    <w:w w:val="85"/>
                    <w:sz w:val="18"/>
                  </w:rPr>
                  <w:t> </w:t>
                </w:r>
                <w:r>
                  <w:rPr>
                    <w:color w:val="231F20"/>
                    <w:w w:val="85"/>
                    <w:sz w:val="18"/>
                  </w:rPr>
                  <w:t>line</w:t>
                </w:r>
                <w:r>
                  <w:rPr>
                    <w:color w:val="231F20"/>
                    <w:spacing w:val="-5"/>
                    <w:w w:val="85"/>
                    <w:sz w:val="18"/>
                  </w:rPr>
                  <w:t> </w:t>
                </w:r>
                <w:r>
                  <w:rPr>
                    <w:color w:val="231F20"/>
                    <w:w w:val="85"/>
                    <w:sz w:val="18"/>
                  </w:rPr>
                  <w:t>of</w:t>
                </w:r>
                <w:r>
                  <w:rPr>
                    <w:color w:val="231F20"/>
                    <w:spacing w:val="-5"/>
                    <w:w w:val="85"/>
                    <w:sz w:val="18"/>
                  </w:rPr>
                  <w:t> </w:t>
                </w:r>
                <w:r>
                  <w:rPr>
                    <w:color w:val="231F20"/>
                    <w:w w:val="85"/>
                    <w:sz w:val="18"/>
                  </w:rPr>
                  <w:t>Quick-Acting</w:t>
                </w:r>
                <w:r>
                  <w:rPr>
                    <w:color w:val="231F20"/>
                    <w:spacing w:val="-4"/>
                    <w:w w:val="85"/>
                    <w:sz w:val="18"/>
                  </w:rPr>
                  <w:t> </w:t>
                </w:r>
                <w:r>
                  <w:rPr>
                    <w:color w:val="231F20"/>
                    <w:w w:val="85"/>
                    <w:sz w:val="18"/>
                  </w:rPr>
                  <w:t>couplings,</w:t>
                </w:r>
                <w:r>
                  <w:rPr>
                    <w:color w:val="231F20"/>
                    <w:spacing w:val="-5"/>
                    <w:w w:val="85"/>
                    <w:sz w:val="18"/>
                  </w:rPr>
                  <w:t> </w:t>
                </w:r>
                <w:r>
                  <w:rPr>
                    <w:color w:val="231F20"/>
                    <w:w w:val="85"/>
                    <w:sz w:val="18"/>
                  </w:rPr>
                  <w:t>pin</w:t>
                </w:r>
                <w:r>
                  <w:rPr>
                    <w:color w:val="231F20"/>
                    <w:spacing w:val="-5"/>
                    <w:w w:val="85"/>
                    <w:sz w:val="18"/>
                  </w:rPr>
                  <w:t> </w:t>
                </w:r>
                <w:r>
                  <w:rPr>
                    <w:color w:val="231F20"/>
                    <w:w w:val="85"/>
                    <w:sz w:val="18"/>
                  </w:rPr>
                  <w:t>lug</w:t>
                </w:r>
                <w:r>
                  <w:rPr>
                    <w:color w:val="231F20"/>
                    <w:spacing w:val="-5"/>
                    <w:w w:val="85"/>
                    <w:sz w:val="18"/>
                  </w:rPr>
                  <w:t> </w:t>
                </w:r>
                <w:r>
                  <w:rPr>
                    <w:color w:val="231F20"/>
                    <w:w w:val="85"/>
                    <w:sz w:val="18"/>
                  </w:rPr>
                  <w:t>shank</w:t>
                </w:r>
                <w:r>
                  <w:rPr>
                    <w:color w:val="231F20"/>
                    <w:spacing w:val="-4"/>
                    <w:w w:val="85"/>
                    <w:sz w:val="18"/>
                  </w:rPr>
                  <w:t> </w:t>
                </w:r>
                <w:r>
                  <w:rPr>
                    <w:color w:val="231F20"/>
                    <w:w w:val="85"/>
                    <w:sz w:val="18"/>
                  </w:rPr>
                  <w:t>couplings</w:t>
                </w:r>
                <w:r>
                  <w:rPr>
                    <w:color w:val="231F20"/>
                    <w:spacing w:val="-5"/>
                    <w:w w:val="85"/>
                    <w:sz w:val="18"/>
                  </w:rPr>
                  <w:t> </w:t>
                </w:r>
                <w:r>
                  <w:rPr>
                    <w:color w:val="231F20"/>
                    <w:w w:val="85"/>
                    <w:sz w:val="18"/>
                  </w:rPr>
                  <w:t>and</w:t>
                </w:r>
                <w:r>
                  <w:rPr>
                    <w:color w:val="231F20"/>
                    <w:spacing w:val="-5"/>
                    <w:w w:val="85"/>
                    <w:sz w:val="18"/>
                  </w:rPr>
                  <w:t> </w:t>
                </w:r>
                <w:r>
                  <w:rPr>
                    <w:color w:val="231F20"/>
                    <w:w w:val="85"/>
                    <w:sz w:val="18"/>
                  </w:rPr>
                  <w:t>combination</w:t>
                </w:r>
                <w:r>
                  <w:rPr>
                    <w:color w:val="231F20"/>
                    <w:spacing w:val="-4"/>
                    <w:w w:val="85"/>
                    <w:sz w:val="18"/>
                  </w:rPr>
                  <w:t> </w:t>
                </w:r>
                <w:r>
                  <w:rPr>
                    <w:color w:val="231F20"/>
                    <w:w w:val="85"/>
                    <w:sz w:val="18"/>
                  </w:rPr>
                  <w:t>nipples.</w:t>
                </w:r>
                <w:r>
                  <w:rPr>
                    <w:color w:val="231F20"/>
                    <w:spacing w:val="-5"/>
                    <w:w w:val="85"/>
                    <w:sz w:val="18"/>
                  </w:rPr>
                  <w:t> </w:t>
                </w:r>
                <w:r>
                  <w:rPr>
                    <w:color w:val="231F20"/>
                    <w:w w:val="85"/>
                    <w:sz w:val="18"/>
                  </w:rPr>
                  <w:t>Refer</w:t>
                </w:r>
                <w:r>
                  <w:rPr>
                    <w:color w:val="231F20"/>
                    <w:spacing w:val="-5"/>
                    <w:w w:val="85"/>
                    <w:sz w:val="18"/>
                  </w:rPr>
                  <w:t> </w:t>
                </w:r>
                <w:r>
                  <w:rPr>
                    <w:color w:val="231F20"/>
                    <w:w w:val="85"/>
                    <w:sz w:val="18"/>
                  </w:rPr>
                  <w:t>to</w:t>
                </w:r>
                <w:r>
                  <w:rPr>
                    <w:color w:val="231F20"/>
                    <w:spacing w:val="-4"/>
                    <w:w w:val="85"/>
                    <w:sz w:val="18"/>
                  </w:rPr>
                  <w:t> </w:t>
                </w:r>
                <w:r>
                  <w:rPr>
                    <w:color w:val="231F20"/>
                    <w:w w:val="85"/>
                    <w:sz w:val="18"/>
                  </w:rPr>
                  <w:t>current</w:t>
                </w:r>
                <w:r>
                  <w:rPr>
                    <w:color w:val="231F20"/>
                    <w:spacing w:val="-5"/>
                    <w:w w:val="85"/>
                    <w:sz w:val="18"/>
                  </w:rPr>
                  <w:t> </w:t>
                </w:r>
                <w:r>
                  <w:rPr>
                    <w:color w:val="231F20"/>
                    <w:w w:val="85"/>
                    <w:sz w:val="18"/>
                  </w:rPr>
                  <w:t>Kuriyama-Couplings™ </w:t>
                </w:r>
                <w:r>
                  <w:rPr>
                    <w:color w:val="231F20"/>
                    <w:w w:val="95"/>
                    <w:sz w:val="18"/>
                  </w:rPr>
                  <w:t>and</w:t>
                </w:r>
                <w:r>
                  <w:rPr>
                    <w:color w:val="231F20"/>
                    <w:spacing w:val="-7"/>
                    <w:w w:val="95"/>
                    <w:sz w:val="18"/>
                  </w:rPr>
                  <w:t> </w:t>
                </w:r>
                <w:r>
                  <w:rPr>
                    <w:color w:val="231F20"/>
                    <w:w w:val="95"/>
                    <w:sz w:val="18"/>
                  </w:rPr>
                  <w:t>Accessories</w:t>
                </w:r>
                <w:r>
                  <w:rPr>
                    <w:color w:val="231F20"/>
                    <w:spacing w:val="-7"/>
                    <w:w w:val="95"/>
                    <w:sz w:val="18"/>
                  </w:rPr>
                  <w:t> </w:t>
                </w:r>
                <w:r>
                  <w:rPr>
                    <w:color w:val="231F20"/>
                    <w:w w:val="95"/>
                    <w:sz w:val="18"/>
                  </w:rPr>
                  <w:t>Catalog</w:t>
                </w:r>
                <w:r>
                  <w:rPr>
                    <w:color w:val="231F20"/>
                    <w:spacing w:val="-7"/>
                    <w:w w:val="95"/>
                    <w:sz w:val="18"/>
                  </w:rPr>
                  <w:t> </w:t>
                </w:r>
                <w:r>
                  <w:rPr>
                    <w:color w:val="231F20"/>
                    <w:w w:val="95"/>
                    <w:sz w:val="18"/>
                  </w:rPr>
                  <w:t>for</w:t>
                </w:r>
                <w:r>
                  <w:rPr>
                    <w:color w:val="231F20"/>
                    <w:spacing w:val="-7"/>
                    <w:w w:val="95"/>
                    <w:sz w:val="18"/>
                  </w:rPr>
                  <w:t> </w:t>
                </w:r>
                <w:r>
                  <w:rPr>
                    <w:color w:val="231F20"/>
                    <w:w w:val="95"/>
                    <w:sz w:val="18"/>
                  </w:rPr>
                  <w:t>type</w:t>
                </w:r>
                <w:r>
                  <w:rPr>
                    <w:color w:val="231F20"/>
                    <w:spacing w:val="-7"/>
                    <w:w w:val="95"/>
                    <w:sz w:val="18"/>
                  </w:rPr>
                  <w:t> </w:t>
                </w:r>
                <w:r>
                  <w:rPr>
                    <w:color w:val="231F20"/>
                    <w:w w:val="95"/>
                    <w:sz w:val="18"/>
                  </w:rPr>
                  <w:t>and</w:t>
                </w:r>
                <w:r>
                  <w:rPr>
                    <w:color w:val="231F20"/>
                    <w:spacing w:val="-7"/>
                    <w:w w:val="95"/>
                    <w:sz w:val="18"/>
                  </w:rPr>
                  <w:t> </w:t>
                </w:r>
                <w:r>
                  <w:rPr>
                    <w:color w:val="231F20"/>
                    <w:w w:val="95"/>
                    <w:sz w:val="18"/>
                  </w:rPr>
                  <w:t>pricing.</w:t>
                </w:r>
              </w:p>
            </w:txbxContent>
          </v:textbox>
          <w10:wrap type="none"/>
        </v:shape>
      </w:pict>
    </w:r>
    <w:r>
      <w:rPr/>
      <w:pict>
        <v:shape style="position:absolute;margin-left:43pt;margin-top:750.392029pt;width:503.05pt;height:26.35pt;mso-position-horizontal-relative:page;mso-position-vertical-relative:page;z-index:-1403080" type="#_x0000_t202" filled="false" stroked="false">
          <v:textbox inset="0,0,0,0">
            <w:txbxContent>
              <w:p>
                <w:pPr>
                  <w:spacing w:before="19"/>
                  <w:ind w:left="119"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444" w:firstLine="0"/>
                  <w:jc w:val="center"/>
                  <w:rPr>
                    <w:b/>
                    <w:sz w:val="9"/>
                  </w:rPr>
                </w:pPr>
                <w:r>
                  <w:rPr>
                    <w:b/>
                    <w:color w:val="231F20"/>
                    <w:w w:val="108"/>
                    <w:sz w:val="9"/>
                  </w:rPr>
                  <w:t>™</w:t>
                </w:r>
              </w:p>
            </w:txbxContent>
          </v:textbox>
          <w10:wrap type="none"/>
        </v:shape>
      </w:pict>
    </w:r>
    <w:r>
      <w:rPr/>
      <w:pict>
        <v:shape style="position:absolute;margin-left:43pt;margin-top:765.383972pt;width:13.2pt;height:11.35pt;mso-position-horizontal-relative:page;mso-position-vertical-relative:page;z-index:-1403056"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38</w:t>
                </w:r>
                <w:r>
                  <w:rPr/>
                  <w:fldChar w:fldCharType="end"/>
                </w:r>
              </w:p>
            </w:txbxContent>
          </v:textbox>
          <w10:wrap type="none"/>
        </v:shape>
      </w:pict>
    </w:r>
    <w:r>
      <w:rPr/>
      <w:pict>
        <v:shape style="position:absolute;margin-left:496.832001pt;margin-top:765.383972pt;width:52.85pt;height:11.35pt;mso-position-horizontal-relative:page;mso-position-vertical-relative:page;z-index:-1403032" type="#_x0000_t202" filled="false" stroked="false">
          <v:textbox inset="0,0,0,0">
            <w:txbxContent>
              <w:p>
                <w:pPr>
                  <w:spacing w:before="22"/>
                  <w:ind w:left="20" w:right="0" w:firstLine="0"/>
                  <w:jc w:val="left"/>
                  <w:rPr>
                    <w:sz w:val="16"/>
                  </w:rPr>
                </w:pPr>
                <w:r>
                  <w:rPr>
                    <w:color w:val="231F20"/>
                    <w:sz w:val="16"/>
                  </w:rPr>
                  <w:t>KARHCA0618</w:t>
                </w:r>
              </w:p>
            </w:txbxContent>
          </v:textbox>
          <w10:wrap type="none"/>
        </v:shape>
      </w:pic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2447">
          <wp:simplePos x="0" y="0"/>
          <wp:positionH relativeFrom="page">
            <wp:posOffset>2743763</wp:posOffset>
          </wp:positionH>
          <wp:positionV relativeFrom="page">
            <wp:posOffset>9677570</wp:posOffset>
          </wp:positionV>
          <wp:extent cx="224561" cy="192944"/>
          <wp:effectExtent l="0" t="0" r="0" b="0"/>
          <wp:wrapNone/>
          <wp:docPr id="215" name="image16.png" descr=""/>
          <wp:cNvGraphicFramePr>
            <a:graphicFrameLocks noChangeAspect="1"/>
          </wp:cNvGraphicFramePr>
          <a:graphic>
            <a:graphicData uri="http://schemas.openxmlformats.org/drawingml/2006/picture">
              <pic:pic>
                <pic:nvPicPr>
                  <pic:cNvPr id="216"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2471">
          <wp:simplePos x="0" y="0"/>
          <wp:positionH relativeFrom="page">
            <wp:posOffset>3050964</wp:posOffset>
          </wp:positionH>
          <wp:positionV relativeFrom="page">
            <wp:posOffset>9718840</wp:posOffset>
          </wp:positionV>
          <wp:extent cx="1461815" cy="137692"/>
          <wp:effectExtent l="0" t="0" r="0" b="0"/>
          <wp:wrapNone/>
          <wp:docPr id="217" name="image17.png" descr=""/>
          <wp:cNvGraphicFramePr>
            <a:graphicFrameLocks noChangeAspect="1"/>
          </wp:cNvGraphicFramePr>
          <a:graphic>
            <a:graphicData uri="http://schemas.openxmlformats.org/drawingml/2006/picture">
              <pic:pic>
                <pic:nvPicPr>
                  <pic:cNvPr id="218"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2495">
          <wp:simplePos x="0" y="0"/>
          <wp:positionH relativeFrom="page">
            <wp:posOffset>4571415</wp:posOffset>
          </wp:positionH>
          <wp:positionV relativeFrom="page">
            <wp:posOffset>9718840</wp:posOffset>
          </wp:positionV>
          <wp:extent cx="229184" cy="109219"/>
          <wp:effectExtent l="0" t="0" r="0" b="0"/>
          <wp:wrapNone/>
          <wp:docPr id="219" name="image18.png" descr=""/>
          <wp:cNvGraphicFramePr>
            <a:graphicFrameLocks noChangeAspect="1"/>
          </wp:cNvGraphicFramePr>
          <a:graphic>
            <a:graphicData uri="http://schemas.openxmlformats.org/drawingml/2006/picture">
              <pic:pic>
                <pic:nvPicPr>
                  <pic:cNvPr id="220"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44pt;margin-top:681.442871pt;width:292.650pt;height:23.6pt;mso-position-horizontal-relative:page;mso-position-vertical-relative:page;z-index:-1402936" type="#_x0000_t202" filled="false" stroked="false">
          <v:textbox inset="0,0,0,0">
            <w:txbxContent>
              <w:p>
                <w:pPr>
                  <w:spacing w:before="24"/>
                  <w:ind w:left="20" w:right="0" w:firstLine="0"/>
                  <w:jc w:val="left"/>
                  <w:rPr>
                    <w:b/>
                    <w:sz w:val="18"/>
                  </w:rPr>
                </w:pPr>
                <w:r>
                  <w:rPr>
                    <w:b/>
                    <w:color w:val="231F20"/>
                    <w:w w:val="85"/>
                    <w:sz w:val="18"/>
                    <w:u w:val="single" w:color="231F20"/>
                  </w:rPr>
                  <w:t>COUPLING SUGGESTIONS</w:t>
                </w:r>
              </w:p>
              <w:p>
                <w:pPr>
                  <w:spacing w:before="13"/>
                  <w:ind w:left="20" w:right="0" w:firstLine="0"/>
                  <w:jc w:val="left"/>
                  <w:rPr>
                    <w:sz w:val="18"/>
                  </w:rPr>
                </w:pPr>
                <w:r>
                  <w:rPr>
                    <w:color w:val="231F20"/>
                    <w:w w:val="85"/>
                    <w:sz w:val="18"/>
                  </w:rPr>
                  <w:t>Quick-Acting and combination nipples, preferably stainless steel, attached with bands.</w:t>
                </w:r>
              </w:p>
            </w:txbxContent>
          </v:textbox>
          <w10:wrap type="none"/>
        </v:shape>
      </w:pict>
    </w:r>
    <w:r>
      <w:rPr/>
      <w:pict>
        <v:shape style="position:absolute;margin-left:44pt;margin-top:711.946533pt;width:15.1pt;height:18pt;mso-position-horizontal-relative:page;mso-position-vertical-relative:page;z-index:-1402912" type="#_x0000_t202" filled="false" stroked="false">
          <v:textbox inset="0,0,0,0">
            <w:txbxContent>
              <w:p>
                <w:pPr>
                  <w:spacing w:line="351" w:lineRule="exact" w:before="0"/>
                  <w:ind w:left="20" w:right="0" w:firstLine="0"/>
                  <w:jc w:val="left"/>
                  <w:rPr>
                    <w:sz w:val="32"/>
                  </w:rPr>
                </w:pPr>
                <w:r>
                  <w:rPr>
                    <w:color w:val="231F20"/>
                    <w:w w:val="112"/>
                    <w:sz w:val="32"/>
                  </w:rPr>
                  <w:t>H</w:t>
                </w:r>
              </w:p>
            </w:txbxContent>
          </v:textbox>
          <w10:wrap type="none"/>
        </v:shape>
      </w:pict>
    </w:r>
    <w:r>
      <w:rPr/>
      <w:pict>
        <v:shape style="position:absolute;margin-left:66.495697pt;margin-top:714.703918pt;width:478.8pt;height:23.3pt;mso-position-horizontal-relative:page;mso-position-vertical-relative:page;z-index:-1402888" type="#_x0000_t202" filled="false" stroked="false">
          <v:textbox inset="0,0,0,0">
            <w:txbxContent>
              <w:p>
                <w:pPr>
                  <w:spacing w:line="254" w:lineRule="auto" w:before="19"/>
                  <w:ind w:left="20" w:right="0" w:firstLine="0"/>
                  <w:jc w:val="left"/>
                  <w:rPr>
                    <w:sz w:val="18"/>
                  </w:rPr>
                </w:pPr>
                <w:r>
                  <w:rPr>
                    <w:color w:val="231F20"/>
                    <w:w w:val="85"/>
                    <w:sz w:val="18"/>
                  </w:rPr>
                  <w:t>Kuriyama</w:t>
                </w:r>
                <w:r>
                  <w:rPr>
                    <w:color w:val="231F20"/>
                    <w:spacing w:val="-5"/>
                    <w:w w:val="85"/>
                    <w:sz w:val="18"/>
                  </w:rPr>
                  <w:t> </w:t>
                </w:r>
                <w:r>
                  <w:rPr>
                    <w:color w:val="231F20"/>
                    <w:w w:val="85"/>
                    <w:sz w:val="18"/>
                  </w:rPr>
                  <w:t>offers</w:t>
                </w:r>
                <w:r>
                  <w:rPr>
                    <w:color w:val="231F20"/>
                    <w:spacing w:val="-5"/>
                    <w:w w:val="85"/>
                    <w:sz w:val="18"/>
                  </w:rPr>
                  <w:t> </w:t>
                </w:r>
                <w:r>
                  <w:rPr>
                    <w:color w:val="231F20"/>
                    <w:w w:val="85"/>
                    <w:sz w:val="18"/>
                  </w:rPr>
                  <w:t>a</w:t>
                </w:r>
                <w:r>
                  <w:rPr>
                    <w:color w:val="231F20"/>
                    <w:spacing w:val="-5"/>
                    <w:w w:val="85"/>
                    <w:sz w:val="18"/>
                  </w:rPr>
                  <w:t> </w:t>
                </w:r>
                <w:r>
                  <w:rPr>
                    <w:color w:val="231F20"/>
                    <w:w w:val="85"/>
                    <w:sz w:val="18"/>
                  </w:rPr>
                  <w:t>full</w:t>
                </w:r>
                <w:r>
                  <w:rPr>
                    <w:color w:val="231F20"/>
                    <w:spacing w:val="-4"/>
                    <w:w w:val="85"/>
                    <w:sz w:val="18"/>
                  </w:rPr>
                  <w:t> </w:t>
                </w:r>
                <w:r>
                  <w:rPr>
                    <w:color w:val="231F20"/>
                    <w:w w:val="85"/>
                    <w:sz w:val="18"/>
                  </w:rPr>
                  <w:t>line</w:t>
                </w:r>
                <w:r>
                  <w:rPr>
                    <w:color w:val="231F20"/>
                    <w:spacing w:val="-5"/>
                    <w:w w:val="85"/>
                    <w:sz w:val="18"/>
                  </w:rPr>
                  <w:t> </w:t>
                </w:r>
                <w:r>
                  <w:rPr>
                    <w:color w:val="231F20"/>
                    <w:w w:val="85"/>
                    <w:sz w:val="18"/>
                  </w:rPr>
                  <w:t>of</w:t>
                </w:r>
                <w:r>
                  <w:rPr>
                    <w:color w:val="231F20"/>
                    <w:spacing w:val="-5"/>
                    <w:w w:val="85"/>
                    <w:sz w:val="18"/>
                  </w:rPr>
                  <w:t> </w:t>
                </w:r>
                <w:r>
                  <w:rPr>
                    <w:color w:val="231F20"/>
                    <w:w w:val="85"/>
                    <w:sz w:val="18"/>
                  </w:rPr>
                  <w:t>Quick-Acting</w:t>
                </w:r>
                <w:r>
                  <w:rPr>
                    <w:color w:val="231F20"/>
                    <w:spacing w:val="-4"/>
                    <w:w w:val="85"/>
                    <w:sz w:val="18"/>
                  </w:rPr>
                  <w:t> </w:t>
                </w:r>
                <w:r>
                  <w:rPr>
                    <w:color w:val="231F20"/>
                    <w:w w:val="85"/>
                    <w:sz w:val="18"/>
                  </w:rPr>
                  <w:t>couplings,</w:t>
                </w:r>
                <w:r>
                  <w:rPr>
                    <w:color w:val="231F20"/>
                    <w:spacing w:val="-5"/>
                    <w:w w:val="85"/>
                    <w:sz w:val="18"/>
                  </w:rPr>
                  <w:t> </w:t>
                </w:r>
                <w:r>
                  <w:rPr>
                    <w:color w:val="231F20"/>
                    <w:w w:val="85"/>
                    <w:sz w:val="18"/>
                  </w:rPr>
                  <w:t>pin</w:t>
                </w:r>
                <w:r>
                  <w:rPr>
                    <w:color w:val="231F20"/>
                    <w:spacing w:val="-5"/>
                    <w:w w:val="85"/>
                    <w:sz w:val="18"/>
                  </w:rPr>
                  <w:t> </w:t>
                </w:r>
                <w:r>
                  <w:rPr>
                    <w:color w:val="231F20"/>
                    <w:w w:val="85"/>
                    <w:sz w:val="18"/>
                  </w:rPr>
                  <w:t>lug</w:t>
                </w:r>
                <w:r>
                  <w:rPr>
                    <w:color w:val="231F20"/>
                    <w:spacing w:val="-5"/>
                    <w:w w:val="85"/>
                    <w:sz w:val="18"/>
                  </w:rPr>
                  <w:t> </w:t>
                </w:r>
                <w:r>
                  <w:rPr>
                    <w:color w:val="231F20"/>
                    <w:w w:val="85"/>
                    <w:sz w:val="18"/>
                  </w:rPr>
                  <w:t>shank</w:t>
                </w:r>
                <w:r>
                  <w:rPr>
                    <w:color w:val="231F20"/>
                    <w:spacing w:val="-4"/>
                    <w:w w:val="85"/>
                    <w:sz w:val="18"/>
                  </w:rPr>
                  <w:t> </w:t>
                </w:r>
                <w:r>
                  <w:rPr>
                    <w:color w:val="231F20"/>
                    <w:w w:val="85"/>
                    <w:sz w:val="18"/>
                  </w:rPr>
                  <w:t>couplings</w:t>
                </w:r>
                <w:r>
                  <w:rPr>
                    <w:color w:val="231F20"/>
                    <w:spacing w:val="-5"/>
                    <w:w w:val="85"/>
                    <w:sz w:val="18"/>
                  </w:rPr>
                  <w:t> </w:t>
                </w:r>
                <w:r>
                  <w:rPr>
                    <w:color w:val="231F20"/>
                    <w:w w:val="85"/>
                    <w:sz w:val="18"/>
                  </w:rPr>
                  <w:t>and</w:t>
                </w:r>
                <w:r>
                  <w:rPr>
                    <w:color w:val="231F20"/>
                    <w:spacing w:val="-5"/>
                    <w:w w:val="85"/>
                    <w:sz w:val="18"/>
                  </w:rPr>
                  <w:t> </w:t>
                </w:r>
                <w:r>
                  <w:rPr>
                    <w:color w:val="231F20"/>
                    <w:w w:val="85"/>
                    <w:sz w:val="18"/>
                  </w:rPr>
                  <w:t>combination</w:t>
                </w:r>
                <w:r>
                  <w:rPr>
                    <w:color w:val="231F20"/>
                    <w:spacing w:val="-4"/>
                    <w:w w:val="85"/>
                    <w:sz w:val="18"/>
                  </w:rPr>
                  <w:t> </w:t>
                </w:r>
                <w:r>
                  <w:rPr>
                    <w:color w:val="231F20"/>
                    <w:w w:val="85"/>
                    <w:sz w:val="18"/>
                  </w:rPr>
                  <w:t>nipples.</w:t>
                </w:r>
                <w:r>
                  <w:rPr>
                    <w:color w:val="231F20"/>
                    <w:spacing w:val="-5"/>
                    <w:w w:val="85"/>
                    <w:sz w:val="18"/>
                  </w:rPr>
                  <w:t> </w:t>
                </w:r>
                <w:r>
                  <w:rPr>
                    <w:color w:val="231F20"/>
                    <w:w w:val="85"/>
                    <w:sz w:val="18"/>
                  </w:rPr>
                  <w:t>Refer</w:t>
                </w:r>
                <w:r>
                  <w:rPr>
                    <w:color w:val="231F20"/>
                    <w:spacing w:val="-5"/>
                    <w:w w:val="85"/>
                    <w:sz w:val="18"/>
                  </w:rPr>
                  <w:t> </w:t>
                </w:r>
                <w:r>
                  <w:rPr>
                    <w:color w:val="231F20"/>
                    <w:w w:val="85"/>
                    <w:sz w:val="18"/>
                  </w:rPr>
                  <w:t>to</w:t>
                </w:r>
                <w:r>
                  <w:rPr>
                    <w:color w:val="231F20"/>
                    <w:spacing w:val="-4"/>
                    <w:w w:val="85"/>
                    <w:sz w:val="18"/>
                  </w:rPr>
                  <w:t> </w:t>
                </w:r>
                <w:r>
                  <w:rPr>
                    <w:color w:val="231F20"/>
                    <w:w w:val="85"/>
                    <w:sz w:val="18"/>
                  </w:rPr>
                  <w:t>current</w:t>
                </w:r>
                <w:r>
                  <w:rPr>
                    <w:color w:val="231F20"/>
                    <w:spacing w:val="-5"/>
                    <w:w w:val="85"/>
                    <w:sz w:val="18"/>
                  </w:rPr>
                  <w:t> </w:t>
                </w:r>
                <w:r>
                  <w:rPr>
                    <w:color w:val="231F20"/>
                    <w:w w:val="85"/>
                    <w:sz w:val="18"/>
                  </w:rPr>
                  <w:t>Kuriyama-Couplings™ </w:t>
                </w:r>
                <w:r>
                  <w:rPr>
                    <w:color w:val="231F20"/>
                    <w:w w:val="95"/>
                    <w:sz w:val="18"/>
                  </w:rPr>
                  <w:t>and</w:t>
                </w:r>
                <w:r>
                  <w:rPr>
                    <w:color w:val="231F20"/>
                    <w:spacing w:val="-7"/>
                    <w:w w:val="95"/>
                    <w:sz w:val="18"/>
                  </w:rPr>
                  <w:t> </w:t>
                </w:r>
                <w:r>
                  <w:rPr>
                    <w:color w:val="231F20"/>
                    <w:w w:val="95"/>
                    <w:sz w:val="18"/>
                  </w:rPr>
                  <w:t>Accessories</w:t>
                </w:r>
                <w:r>
                  <w:rPr>
                    <w:color w:val="231F20"/>
                    <w:spacing w:val="-7"/>
                    <w:w w:val="95"/>
                    <w:sz w:val="18"/>
                  </w:rPr>
                  <w:t> </w:t>
                </w:r>
                <w:r>
                  <w:rPr>
                    <w:color w:val="231F20"/>
                    <w:w w:val="95"/>
                    <w:sz w:val="18"/>
                  </w:rPr>
                  <w:t>Catalog</w:t>
                </w:r>
                <w:r>
                  <w:rPr>
                    <w:color w:val="231F20"/>
                    <w:spacing w:val="-7"/>
                    <w:w w:val="95"/>
                    <w:sz w:val="18"/>
                  </w:rPr>
                  <w:t> </w:t>
                </w:r>
                <w:r>
                  <w:rPr>
                    <w:color w:val="231F20"/>
                    <w:w w:val="95"/>
                    <w:sz w:val="18"/>
                  </w:rPr>
                  <w:t>for</w:t>
                </w:r>
                <w:r>
                  <w:rPr>
                    <w:color w:val="231F20"/>
                    <w:spacing w:val="-7"/>
                    <w:w w:val="95"/>
                    <w:sz w:val="18"/>
                  </w:rPr>
                  <w:t> </w:t>
                </w:r>
                <w:r>
                  <w:rPr>
                    <w:color w:val="231F20"/>
                    <w:w w:val="95"/>
                    <w:sz w:val="18"/>
                  </w:rPr>
                  <w:t>type</w:t>
                </w:r>
                <w:r>
                  <w:rPr>
                    <w:color w:val="231F20"/>
                    <w:spacing w:val="-7"/>
                    <w:w w:val="95"/>
                    <w:sz w:val="18"/>
                  </w:rPr>
                  <w:t> </w:t>
                </w:r>
                <w:r>
                  <w:rPr>
                    <w:color w:val="231F20"/>
                    <w:w w:val="95"/>
                    <w:sz w:val="18"/>
                  </w:rPr>
                  <w:t>and</w:t>
                </w:r>
                <w:r>
                  <w:rPr>
                    <w:color w:val="231F20"/>
                    <w:spacing w:val="-7"/>
                    <w:w w:val="95"/>
                    <w:sz w:val="18"/>
                  </w:rPr>
                  <w:t> </w:t>
                </w:r>
                <w:r>
                  <w:rPr>
                    <w:color w:val="231F20"/>
                    <w:w w:val="95"/>
                    <w:sz w:val="18"/>
                  </w:rPr>
                  <w:t>pricing.</w:t>
                </w:r>
              </w:p>
            </w:txbxContent>
          </v:textbox>
          <w10:wrap type="none"/>
        </v:shape>
      </w:pict>
    </w:r>
    <w:r>
      <w:rPr/>
      <w:pict>
        <v:shape style="position:absolute;margin-left:43pt;margin-top:750.392029pt;width:503.05pt;height:26.35pt;mso-position-horizontal-relative:page;mso-position-vertical-relative:page;z-index:-1402864" type="#_x0000_t202" filled="false" stroked="false">
          <v:textbox inset="0,0,0,0">
            <w:txbxContent>
              <w:p>
                <w:pPr>
                  <w:spacing w:before="19"/>
                  <w:ind w:left="119"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444" w:firstLine="0"/>
                  <w:jc w:val="center"/>
                  <w:rPr>
                    <w:b/>
                    <w:sz w:val="9"/>
                  </w:rPr>
                </w:pPr>
                <w:r>
                  <w:rPr>
                    <w:b/>
                    <w:color w:val="231F20"/>
                    <w:w w:val="108"/>
                    <w:sz w:val="9"/>
                  </w:rPr>
                  <w:t>™</w:t>
                </w:r>
              </w:p>
            </w:txbxContent>
          </v:textbox>
          <w10:wrap type="none"/>
        </v:shape>
      </w:pict>
    </w:r>
    <w:r>
      <w:rPr/>
      <w:pict>
        <v:shape style="position:absolute;margin-left:43pt;margin-top:765.383972pt;width:13.1pt;height:11.35pt;mso-position-horizontal-relative:page;mso-position-vertical-relative:page;z-index:-1402840"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40</w:t>
                </w:r>
                <w:r>
                  <w:rPr/>
                  <w:fldChar w:fldCharType="end"/>
                </w:r>
              </w:p>
            </w:txbxContent>
          </v:textbox>
          <w10:wrap type="none"/>
        </v:shape>
      </w:pict>
    </w:r>
    <w:r>
      <w:rPr/>
      <w:pict>
        <v:shape style="position:absolute;margin-left:497.167999pt;margin-top:765.383972pt;width:52.35pt;height:11.35pt;mso-position-horizontal-relative:page;mso-position-vertical-relative:page;z-index:-1402816" type="#_x0000_t202" filled="false" stroked="false">
          <v:textbox inset="0,0,0,0">
            <w:txbxContent>
              <w:p>
                <w:pPr>
                  <w:spacing w:before="22"/>
                  <w:ind w:left="20" w:right="0" w:firstLine="0"/>
                  <w:jc w:val="left"/>
                  <w:rPr>
                    <w:sz w:val="16"/>
                  </w:rPr>
                </w:pPr>
                <w:r>
                  <w:rPr>
                    <w:color w:val="231F20"/>
                    <w:w w:val="95"/>
                    <w:sz w:val="16"/>
                  </w:rPr>
                  <w:t>KARHCA0217</w:t>
                </w:r>
              </w:p>
            </w:txbxContent>
          </v:textbox>
          <w10:wrap type="none"/>
        </v:shape>
      </w:pic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2663">
          <wp:simplePos x="0" y="0"/>
          <wp:positionH relativeFrom="page">
            <wp:posOffset>2972363</wp:posOffset>
          </wp:positionH>
          <wp:positionV relativeFrom="page">
            <wp:posOffset>9677570</wp:posOffset>
          </wp:positionV>
          <wp:extent cx="224561" cy="192944"/>
          <wp:effectExtent l="0" t="0" r="0" b="0"/>
          <wp:wrapNone/>
          <wp:docPr id="221" name="image16.png" descr=""/>
          <wp:cNvGraphicFramePr>
            <a:graphicFrameLocks noChangeAspect="1"/>
          </wp:cNvGraphicFramePr>
          <a:graphic>
            <a:graphicData uri="http://schemas.openxmlformats.org/drawingml/2006/picture">
              <pic:pic>
                <pic:nvPicPr>
                  <pic:cNvPr id="222"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2687">
          <wp:simplePos x="0" y="0"/>
          <wp:positionH relativeFrom="page">
            <wp:posOffset>3279564</wp:posOffset>
          </wp:positionH>
          <wp:positionV relativeFrom="page">
            <wp:posOffset>9718840</wp:posOffset>
          </wp:positionV>
          <wp:extent cx="1461815" cy="137692"/>
          <wp:effectExtent l="0" t="0" r="0" b="0"/>
          <wp:wrapNone/>
          <wp:docPr id="223" name="image17.png" descr=""/>
          <wp:cNvGraphicFramePr>
            <a:graphicFrameLocks noChangeAspect="1"/>
          </wp:cNvGraphicFramePr>
          <a:graphic>
            <a:graphicData uri="http://schemas.openxmlformats.org/drawingml/2006/picture">
              <pic:pic>
                <pic:nvPicPr>
                  <pic:cNvPr id="224"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2711">
          <wp:simplePos x="0" y="0"/>
          <wp:positionH relativeFrom="page">
            <wp:posOffset>4800015</wp:posOffset>
          </wp:positionH>
          <wp:positionV relativeFrom="page">
            <wp:posOffset>9718840</wp:posOffset>
          </wp:positionV>
          <wp:extent cx="229184" cy="109219"/>
          <wp:effectExtent l="0" t="0" r="0" b="0"/>
          <wp:wrapNone/>
          <wp:docPr id="225" name="image18.png" descr=""/>
          <wp:cNvGraphicFramePr>
            <a:graphicFrameLocks noChangeAspect="1"/>
          </wp:cNvGraphicFramePr>
          <a:graphic>
            <a:graphicData uri="http://schemas.openxmlformats.org/drawingml/2006/picture">
              <pic:pic>
                <pic:nvPicPr>
                  <pic:cNvPr id="226"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62pt;margin-top:711.946533pt;width:15.1pt;height:18pt;mso-position-horizontal-relative:page;mso-position-vertical-relative:page;z-index:-1402720" type="#_x0000_t202" filled="false" stroked="false">
          <v:textbox inset="0,0,0,0">
            <w:txbxContent>
              <w:p>
                <w:pPr>
                  <w:spacing w:line="351" w:lineRule="exact" w:before="0"/>
                  <w:ind w:left="20" w:right="0" w:firstLine="0"/>
                  <w:jc w:val="left"/>
                  <w:rPr>
                    <w:sz w:val="32"/>
                  </w:rPr>
                </w:pPr>
                <w:r>
                  <w:rPr>
                    <w:color w:val="231F20"/>
                    <w:w w:val="112"/>
                    <w:sz w:val="32"/>
                  </w:rPr>
                  <w:t>H</w:t>
                </w:r>
              </w:p>
            </w:txbxContent>
          </v:textbox>
          <w10:wrap type="none"/>
        </v:shape>
      </w:pict>
    </w:r>
    <w:r>
      <w:rPr/>
      <w:pict>
        <v:shape style="position:absolute;margin-left:84.495697pt;margin-top:714.703918pt;width:478.8pt;height:23.3pt;mso-position-horizontal-relative:page;mso-position-vertical-relative:page;z-index:-1402696" type="#_x0000_t202" filled="false" stroked="false">
          <v:textbox inset="0,0,0,0">
            <w:txbxContent>
              <w:p>
                <w:pPr>
                  <w:spacing w:line="254" w:lineRule="auto" w:before="19"/>
                  <w:ind w:left="20" w:right="0" w:firstLine="0"/>
                  <w:jc w:val="left"/>
                  <w:rPr>
                    <w:sz w:val="18"/>
                  </w:rPr>
                </w:pPr>
                <w:r>
                  <w:rPr>
                    <w:color w:val="231F20"/>
                    <w:w w:val="85"/>
                    <w:sz w:val="18"/>
                  </w:rPr>
                  <w:t>Kuriyama</w:t>
                </w:r>
                <w:r>
                  <w:rPr>
                    <w:color w:val="231F20"/>
                    <w:spacing w:val="-5"/>
                    <w:w w:val="85"/>
                    <w:sz w:val="18"/>
                  </w:rPr>
                  <w:t> </w:t>
                </w:r>
                <w:r>
                  <w:rPr>
                    <w:color w:val="231F20"/>
                    <w:w w:val="85"/>
                    <w:sz w:val="18"/>
                  </w:rPr>
                  <w:t>offers</w:t>
                </w:r>
                <w:r>
                  <w:rPr>
                    <w:color w:val="231F20"/>
                    <w:spacing w:val="-5"/>
                    <w:w w:val="85"/>
                    <w:sz w:val="18"/>
                  </w:rPr>
                  <w:t> </w:t>
                </w:r>
                <w:r>
                  <w:rPr>
                    <w:color w:val="231F20"/>
                    <w:w w:val="85"/>
                    <w:sz w:val="18"/>
                  </w:rPr>
                  <w:t>a</w:t>
                </w:r>
                <w:r>
                  <w:rPr>
                    <w:color w:val="231F20"/>
                    <w:spacing w:val="-5"/>
                    <w:w w:val="85"/>
                    <w:sz w:val="18"/>
                  </w:rPr>
                  <w:t> </w:t>
                </w:r>
                <w:r>
                  <w:rPr>
                    <w:color w:val="231F20"/>
                    <w:w w:val="85"/>
                    <w:sz w:val="18"/>
                  </w:rPr>
                  <w:t>full</w:t>
                </w:r>
                <w:r>
                  <w:rPr>
                    <w:color w:val="231F20"/>
                    <w:spacing w:val="-4"/>
                    <w:w w:val="85"/>
                    <w:sz w:val="18"/>
                  </w:rPr>
                  <w:t> </w:t>
                </w:r>
                <w:r>
                  <w:rPr>
                    <w:color w:val="231F20"/>
                    <w:w w:val="85"/>
                    <w:sz w:val="18"/>
                  </w:rPr>
                  <w:t>line</w:t>
                </w:r>
                <w:r>
                  <w:rPr>
                    <w:color w:val="231F20"/>
                    <w:spacing w:val="-5"/>
                    <w:w w:val="85"/>
                    <w:sz w:val="18"/>
                  </w:rPr>
                  <w:t> </w:t>
                </w:r>
                <w:r>
                  <w:rPr>
                    <w:color w:val="231F20"/>
                    <w:w w:val="85"/>
                    <w:sz w:val="18"/>
                  </w:rPr>
                  <w:t>of</w:t>
                </w:r>
                <w:r>
                  <w:rPr>
                    <w:color w:val="231F20"/>
                    <w:spacing w:val="-5"/>
                    <w:w w:val="85"/>
                    <w:sz w:val="18"/>
                  </w:rPr>
                  <w:t> </w:t>
                </w:r>
                <w:r>
                  <w:rPr>
                    <w:color w:val="231F20"/>
                    <w:w w:val="85"/>
                    <w:sz w:val="18"/>
                  </w:rPr>
                  <w:t>Quick-Acting</w:t>
                </w:r>
                <w:r>
                  <w:rPr>
                    <w:color w:val="231F20"/>
                    <w:spacing w:val="-4"/>
                    <w:w w:val="85"/>
                    <w:sz w:val="18"/>
                  </w:rPr>
                  <w:t> </w:t>
                </w:r>
                <w:r>
                  <w:rPr>
                    <w:color w:val="231F20"/>
                    <w:w w:val="85"/>
                    <w:sz w:val="18"/>
                  </w:rPr>
                  <w:t>couplings,</w:t>
                </w:r>
                <w:r>
                  <w:rPr>
                    <w:color w:val="231F20"/>
                    <w:spacing w:val="-5"/>
                    <w:w w:val="85"/>
                    <w:sz w:val="18"/>
                  </w:rPr>
                  <w:t> </w:t>
                </w:r>
                <w:r>
                  <w:rPr>
                    <w:color w:val="231F20"/>
                    <w:w w:val="85"/>
                    <w:sz w:val="18"/>
                  </w:rPr>
                  <w:t>pin</w:t>
                </w:r>
                <w:r>
                  <w:rPr>
                    <w:color w:val="231F20"/>
                    <w:spacing w:val="-5"/>
                    <w:w w:val="85"/>
                    <w:sz w:val="18"/>
                  </w:rPr>
                  <w:t> </w:t>
                </w:r>
                <w:r>
                  <w:rPr>
                    <w:color w:val="231F20"/>
                    <w:w w:val="85"/>
                    <w:sz w:val="18"/>
                  </w:rPr>
                  <w:t>lug</w:t>
                </w:r>
                <w:r>
                  <w:rPr>
                    <w:color w:val="231F20"/>
                    <w:spacing w:val="-5"/>
                    <w:w w:val="85"/>
                    <w:sz w:val="18"/>
                  </w:rPr>
                  <w:t> </w:t>
                </w:r>
                <w:r>
                  <w:rPr>
                    <w:color w:val="231F20"/>
                    <w:w w:val="85"/>
                    <w:sz w:val="18"/>
                  </w:rPr>
                  <w:t>shank</w:t>
                </w:r>
                <w:r>
                  <w:rPr>
                    <w:color w:val="231F20"/>
                    <w:spacing w:val="-4"/>
                    <w:w w:val="85"/>
                    <w:sz w:val="18"/>
                  </w:rPr>
                  <w:t> </w:t>
                </w:r>
                <w:r>
                  <w:rPr>
                    <w:color w:val="231F20"/>
                    <w:w w:val="85"/>
                    <w:sz w:val="18"/>
                  </w:rPr>
                  <w:t>couplings</w:t>
                </w:r>
                <w:r>
                  <w:rPr>
                    <w:color w:val="231F20"/>
                    <w:spacing w:val="-5"/>
                    <w:w w:val="85"/>
                    <w:sz w:val="18"/>
                  </w:rPr>
                  <w:t> </w:t>
                </w:r>
                <w:r>
                  <w:rPr>
                    <w:color w:val="231F20"/>
                    <w:w w:val="85"/>
                    <w:sz w:val="18"/>
                  </w:rPr>
                  <w:t>and</w:t>
                </w:r>
                <w:r>
                  <w:rPr>
                    <w:color w:val="231F20"/>
                    <w:spacing w:val="-5"/>
                    <w:w w:val="85"/>
                    <w:sz w:val="18"/>
                  </w:rPr>
                  <w:t> </w:t>
                </w:r>
                <w:r>
                  <w:rPr>
                    <w:color w:val="231F20"/>
                    <w:w w:val="85"/>
                    <w:sz w:val="18"/>
                  </w:rPr>
                  <w:t>combination</w:t>
                </w:r>
                <w:r>
                  <w:rPr>
                    <w:color w:val="231F20"/>
                    <w:spacing w:val="-4"/>
                    <w:w w:val="85"/>
                    <w:sz w:val="18"/>
                  </w:rPr>
                  <w:t> </w:t>
                </w:r>
                <w:r>
                  <w:rPr>
                    <w:color w:val="231F20"/>
                    <w:w w:val="85"/>
                    <w:sz w:val="18"/>
                  </w:rPr>
                  <w:t>nipples.</w:t>
                </w:r>
                <w:r>
                  <w:rPr>
                    <w:color w:val="231F20"/>
                    <w:spacing w:val="-5"/>
                    <w:w w:val="85"/>
                    <w:sz w:val="18"/>
                  </w:rPr>
                  <w:t> </w:t>
                </w:r>
                <w:r>
                  <w:rPr>
                    <w:color w:val="231F20"/>
                    <w:w w:val="85"/>
                    <w:sz w:val="18"/>
                  </w:rPr>
                  <w:t>Refer</w:t>
                </w:r>
                <w:r>
                  <w:rPr>
                    <w:color w:val="231F20"/>
                    <w:spacing w:val="-5"/>
                    <w:w w:val="85"/>
                    <w:sz w:val="18"/>
                  </w:rPr>
                  <w:t> </w:t>
                </w:r>
                <w:r>
                  <w:rPr>
                    <w:color w:val="231F20"/>
                    <w:w w:val="85"/>
                    <w:sz w:val="18"/>
                  </w:rPr>
                  <w:t>to</w:t>
                </w:r>
                <w:r>
                  <w:rPr>
                    <w:color w:val="231F20"/>
                    <w:spacing w:val="-4"/>
                    <w:w w:val="85"/>
                    <w:sz w:val="18"/>
                  </w:rPr>
                  <w:t> </w:t>
                </w:r>
                <w:r>
                  <w:rPr>
                    <w:color w:val="231F20"/>
                    <w:w w:val="85"/>
                    <w:sz w:val="18"/>
                  </w:rPr>
                  <w:t>current</w:t>
                </w:r>
                <w:r>
                  <w:rPr>
                    <w:color w:val="231F20"/>
                    <w:spacing w:val="-5"/>
                    <w:w w:val="85"/>
                    <w:sz w:val="18"/>
                  </w:rPr>
                  <w:t> </w:t>
                </w:r>
                <w:r>
                  <w:rPr>
                    <w:color w:val="231F20"/>
                    <w:w w:val="85"/>
                    <w:sz w:val="18"/>
                  </w:rPr>
                  <w:t>Kuriyama-Couplings™ </w:t>
                </w:r>
                <w:r>
                  <w:rPr>
                    <w:color w:val="231F20"/>
                    <w:w w:val="95"/>
                    <w:sz w:val="18"/>
                  </w:rPr>
                  <w:t>and</w:t>
                </w:r>
                <w:r>
                  <w:rPr>
                    <w:color w:val="231F20"/>
                    <w:spacing w:val="-7"/>
                    <w:w w:val="95"/>
                    <w:sz w:val="18"/>
                  </w:rPr>
                  <w:t> </w:t>
                </w:r>
                <w:r>
                  <w:rPr>
                    <w:color w:val="231F20"/>
                    <w:w w:val="95"/>
                    <w:sz w:val="18"/>
                  </w:rPr>
                  <w:t>Accessories</w:t>
                </w:r>
                <w:r>
                  <w:rPr>
                    <w:color w:val="231F20"/>
                    <w:spacing w:val="-7"/>
                    <w:w w:val="95"/>
                    <w:sz w:val="18"/>
                  </w:rPr>
                  <w:t> </w:t>
                </w:r>
                <w:r>
                  <w:rPr>
                    <w:color w:val="231F20"/>
                    <w:w w:val="95"/>
                    <w:sz w:val="18"/>
                  </w:rPr>
                  <w:t>Catalog</w:t>
                </w:r>
                <w:r>
                  <w:rPr>
                    <w:color w:val="231F20"/>
                    <w:spacing w:val="-7"/>
                    <w:w w:val="95"/>
                    <w:sz w:val="18"/>
                  </w:rPr>
                  <w:t> </w:t>
                </w:r>
                <w:r>
                  <w:rPr>
                    <w:color w:val="231F20"/>
                    <w:w w:val="95"/>
                    <w:sz w:val="18"/>
                  </w:rPr>
                  <w:t>for</w:t>
                </w:r>
                <w:r>
                  <w:rPr>
                    <w:color w:val="231F20"/>
                    <w:spacing w:val="-7"/>
                    <w:w w:val="95"/>
                    <w:sz w:val="18"/>
                  </w:rPr>
                  <w:t> </w:t>
                </w:r>
                <w:r>
                  <w:rPr>
                    <w:color w:val="231F20"/>
                    <w:w w:val="95"/>
                    <w:sz w:val="18"/>
                  </w:rPr>
                  <w:t>type</w:t>
                </w:r>
                <w:r>
                  <w:rPr>
                    <w:color w:val="231F20"/>
                    <w:spacing w:val="-7"/>
                    <w:w w:val="95"/>
                    <w:sz w:val="18"/>
                  </w:rPr>
                  <w:t> </w:t>
                </w:r>
                <w:r>
                  <w:rPr>
                    <w:color w:val="231F20"/>
                    <w:w w:val="95"/>
                    <w:sz w:val="18"/>
                  </w:rPr>
                  <w:t>and</w:t>
                </w:r>
                <w:r>
                  <w:rPr>
                    <w:color w:val="231F20"/>
                    <w:spacing w:val="-7"/>
                    <w:w w:val="95"/>
                    <w:sz w:val="18"/>
                  </w:rPr>
                  <w:t> </w:t>
                </w:r>
                <w:r>
                  <w:rPr>
                    <w:color w:val="231F20"/>
                    <w:w w:val="95"/>
                    <w:sz w:val="18"/>
                  </w:rPr>
                  <w:t>pricing.</w:t>
                </w:r>
              </w:p>
            </w:txbxContent>
          </v:textbox>
          <w10:wrap type="none"/>
        </v:shape>
      </w:pict>
    </w:r>
    <w:r>
      <w:rPr/>
      <w:pict>
        <v:shape style="position:absolute;margin-left:65.972702pt;margin-top:750.392029pt;width:502.6pt;height:26.35pt;mso-position-horizontal-relative:page;mso-position-vertical-relative:page;z-index:-1402672" type="#_x0000_t202" filled="false" stroked="false">
          <v:textbox inset="0,0,0,0">
            <w:txbxContent>
              <w:p>
                <w:pPr>
                  <w:spacing w:before="19"/>
                  <w:ind w:left="20"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634" w:firstLine="0"/>
                  <w:jc w:val="center"/>
                  <w:rPr>
                    <w:b/>
                    <w:sz w:val="9"/>
                  </w:rPr>
                </w:pPr>
                <w:r>
                  <w:rPr>
                    <w:b/>
                    <w:color w:val="231F20"/>
                    <w:w w:val="108"/>
                    <w:sz w:val="9"/>
                  </w:rPr>
                  <w:t>™</w:t>
                </w:r>
              </w:p>
            </w:txbxContent>
          </v:textbox>
          <w10:wrap type="none"/>
        </v:shape>
      </w:pict>
    </w:r>
    <w:r>
      <w:rPr/>
      <w:pict>
        <v:shape style="position:absolute;margin-left:62pt;margin-top:765.383972pt;width:51.45pt;height:11.35pt;mso-position-horizontal-relative:page;mso-position-vertical-relative:page;z-index:-1402648" type="#_x0000_t202" filled="false" stroked="false">
          <v:textbox inset="0,0,0,0">
            <w:txbxContent>
              <w:p>
                <w:pPr>
                  <w:spacing w:before="22"/>
                  <w:ind w:left="20" w:right="0" w:firstLine="0"/>
                  <w:jc w:val="left"/>
                  <w:rPr>
                    <w:sz w:val="16"/>
                  </w:rPr>
                </w:pPr>
                <w:r>
                  <w:rPr>
                    <w:color w:val="231F20"/>
                    <w:spacing w:val="-3"/>
                    <w:sz w:val="16"/>
                  </w:rPr>
                  <w:t>KARHCA1017</w:t>
                </w:r>
              </w:p>
            </w:txbxContent>
          </v:textbox>
          <w10:wrap type="none"/>
        </v:shape>
      </w:pict>
    </w:r>
    <w:r>
      <w:rPr/>
      <w:pict>
        <v:shape style="position:absolute;margin-left:556.536011pt;margin-top:765.383972pt;width:12.05pt;height:11.35pt;mso-position-horizontal-relative:page;mso-position-vertical-relative:page;z-index:-1402624"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41</w:t>
                </w:r>
                <w:r>
                  <w:rPr/>
                  <w:fldChar w:fldCharType="end"/>
                </w:r>
              </w:p>
            </w:txbxContent>
          </v:textbox>
          <w10:wrap type="none"/>
        </v:shape>
      </w:pic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2855">
          <wp:simplePos x="0" y="0"/>
          <wp:positionH relativeFrom="page">
            <wp:posOffset>2743763</wp:posOffset>
          </wp:positionH>
          <wp:positionV relativeFrom="page">
            <wp:posOffset>9677570</wp:posOffset>
          </wp:positionV>
          <wp:extent cx="224561" cy="192944"/>
          <wp:effectExtent l="0" t="0" r="0" b="0"/>
          <wp:wrapNone/>
          <wp:docPr id="227" name="image16.png" descr=""/>
          <wp:cNvGraphicFramePr>
            <a:graphicFrameLocks noChangeAspect="1"/>
          </wp:cNvGraphicFramePr>
          <a:graphic>
            <a:graphicData uri="http://schemas.openxmlformats.org/drawingml/2006/picture">
              <pic:pic>
                <pic:nvPicPr>
                  <pic:cNvPr id="228"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2879">
          <wp:simplePos x="0" y="0"/>
          <wp:positionH relativeFrom="page">
            <wp:posOffset>3050964</wp:posOffset>
          </wp:positionH>
          <wp:positionV relativeFrom="page">
            <wp:posOffset>9718840</wp:posOffset>
          </wp:positionV>
          <wp:extent cx="1461815" cy="137692"/>
          <wp:effectExtent l="0" t="0" r="0" b="0"/>
          <wp:wrapNone/>
          <wp:docPr id="229" name="image17.png" descr=""/>
          <wp:cNvGraphicFramePr>
            <a:graphicFrameLocks noChangeAspect="1"/>
          </wp:cNvGraphicFramePr>
          <a:graphic>
            <a:graphicData uri="http://schemas.openxmlformats.org/drawingml/2006/picture">
              <pic:pic>
                <pic:nvPicPr>
                  <pic:cNvPr id="230"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2903">
          <wp:simplePos x="0" y="0"/>
          <wp:positionH relativeFrom="page">
            <wp:posOffset>4571415</wp:posOffset>
          </wp:positionH>
          <wp:positionV relativeFrom="page">
            <wp:posOffset>9718840</wp:posOffset>
          </wp:positionV>
          <wp:extent cx="229184" cy="109219"/>
          <wp:effectExtent l="0" t="0" r="0" b="0"/>
          <wp:wrapNone/>
          <wp:docPr id="231" name="image18.png" descr=""/>
          <wp:cNvGraphicFramePr>
            <a:graphicFrameLocks noChangeAspect="1"/>
          </wp:cNvGraphicFramePr>
          <a:graphic>
            <a:graphicData uri="http://schemas.openxmlformats.org/drawingml/2006/picture">
              <pic:pic>
                <pic:nvPicPr>
                  <pic:cNvPr id="232"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44.360001pt;margin-top:681.442871pt;width:292.650pt;height:23.6pt;mso-position-horizontal-relative:page;mso-position-vertical-relative:page;z-index:-1402528" type="#_x0000_t202" filled="false" stroked="false">
          <v:textbox inset="0,0,0,0">
            <w:txbxContent>
              <w:p>
                <w:pPr>
                  <w:spacing w:before="24"/>
                  <w:ind w:left="20" w:right="0" w:firstLine="0"/>
                  <w:jc w:val="left"/>
                  <w:rPr>
                    <w:b/>
                    <w:sz w:val="18"/>
                  </w:rPr>
                </w:pPr>
                <w:r>
                  <w:rPr>
                    <w:b/>
                    <w:color w:val="231F20"/>
                    <w:w w:val="85"/>
                    <w:sz w:val="18"/>
                    <w:u w:val="single" w:color="231F20"/>
                  </w:rPr>
                  <w:t>COUPLING SUGGESTIONS</w:t>
                </w:r>
              </w:p>
              <w:p>
                <w:pPr>
                  <w:spacing w:before="13"/>
                  <w:ind w:left="20" w:right="0" w:firstLine="0"/>
                  <w:jc w:val="left"/>
                  <w:rPr>
                    <w:sz w:val="18"/>
                  </w:rPr>
                </w:pPr>
                <w:r>
                  <w:rPr>
                    <w:color w:val="231F20"/>
                    <w:w w:val="85"/>
                    <w:sz w:val="18"/>
                  </w:rPr>
                  <w:t>Quick-Acting and combination nipples, preferably stainless steel, attached with bands.</w:t>
                </w:r>
              </w:p>
            </w:txbxContent>
          </v:textbox>
          <w10:wrap type="none"/>
        </v:shape>
      </w:pict>
    </w:r>
    <w:r>
      <w:rPr/>
      <w:pict>
        <v:shape style="position:absolute;margin-left:44.360001pt;margin-top:711.946533pt;width:15.1pt;height:18pt;mso-position-horizontal-relative:page;mso-position-vertical-relative:page;z-index:-1402504" type="#_x0000_t202" filled="false" stroked="false">
          <v:textbox inset="0,0,0,0">
            <w:txbxContent>
              <w:p>
                <w:pPr>
                  <w:spacing w:line="351" w:lineRule="exact" w:before="0"/>
                  <w:ind w:left="20" w:right="0" w:firstLine="0"/>
                  <w:jc w:val="left"/>
                  <w:rPr>
                    <w:sz w:val="32"/>
                  </w:rPr>
                </w:pPr>
                <w:r>
                  <w:rPr>
                    <w:color w:val="231F20"/>
                    <w:w w:val="112"/>
                    <w:sz w:val="32"/>
                  </w:rPr>
                  <w:t>H</w:t>
                </w:r>
              </w:p>
            </w:txbxContent>
          </v:textbox>
          <w10:wrap type="none"/>
        </v:shape>
      </w:pict>
    </w:r>
    <w:r>
      <w:rPr/>
      <w:pict>
        <v:shape style="position:absolute;margin-left:66.855698pt;margin-top:714.703918pt;width:478.8pt;height:23.3pt;mso-position-horizontal-relative:page;mso-position-vertical-relative:page;z-index:-1402480" type="#_x0000_t202" filled="false" stroked="false">
          <v:textbox inset="0,0,0,0">
            <w:txbxContent>
              <w:p>
                <w:pPr>
                  <w:spacing w:line="254" w:lineRule="auto" w:before="19"/>
                  <w:ind w:left="20" w:right="0" w:firstLine="0"/>
                  <w:jc w:val="left"/>
                  <w:rPr>
                    <w:sz w:val="18"/>
                  </w:rPr>
                </w:pPr>
                <w:r>
                  <w:rPr>
                    <w:color w:val="231F20"/>
                    <w:w w:val="85"/>
                    <w:sz w:val="18"/>
                  </w:rPr>
                  <w:t>Kuriyama</w:t>
                </w:r>
                <w:r>
                  <w:rPr>
                    <w:color w:val="231F20"/>
                    <w:spacing w:val="-5"/>
                    <w:w w:val="85"/>
                    <w:sz w:val="18"/>
                  </w:rPr>
                  <w:t> </w:t>
                </w:r>
                <w:r>
                  <w:rPr>
                    <w:color w:val="231F20"/>
                    <w:w w:val="85"/>
                    <w:sz w:val="18"/>
                  </w:rPr>
                  <w:t>offers</w:t>
                </w:r>
                <w:r>
                  <w:rPr>
                    <w:color w:val="231F20"/>
                    <w:spacing w:val="-5"/>
                    <w:w w:val="85"/>
                    <w:sz w:val="18"/>
                  </w:rPr>
                  <w:t> </w:t>
                </w:r>
                <w:r>
                  <w:rPr>
                    <w:color w:val="231F20"/>
                    <w:w w:val="85"/>
                    <w:sz w:val="18"/>
                  </w:rPr>
                  <w:t>a</w:t>
                </w:r>
                <w:r>
                  <w:rPr>
                    <w:color w:val="231F20"/>
                    <w:spacing w:val="-5"/>
                    <w:w w:val="85"/>
                    <w:sz w:val="18"/>
                  </w:rPr>
                  <w:t> </w:t>
                </w:r>
                <w:r>
                  <w:rPr>
                    <w:color w:val="231F20"/>
                    <w:w w:val="85"/>
                    <w:sz w:val="18"/>
                  </w:rPr>
                  <w:t>full</w:t>
                </w:r>
                <w:r>
                  <w:rPr>
                    <w:color w:val="231F20"/>
                    <w:spacing w:val="-4"/>
                    <w:w w:val="85"/>
                    <w:sz w:val="18"/>
                  </w:rPr>
                  <w:t> </w:t>
                </w:r>
                <w:r>
                  <w:rPr>
                    <w:color w:val="231F20"/>
                    <w:w w:val="85"/>
                    <w:sz w:val="18"/>
                  </w:rPr>
                  <w:t>line</w:t>
                </w:r>
                <w:r>
                  <w:rPr>
                    <w:color w:val="231F20"/>
                    <w:spacing w:val="-5"/>
                    <w:w w:val="85"/>
                    <w:sz w:val="18"/>
                  </w:rPr>
                  <w:t> </w:t>
                </w:r>
                <w:r>
                  <w:rPr>
                    <w:color w:val="231F20"/>
                    <w:w w:val="85"/>
                    <w:sz w:val="18"/>
                  </w:rPr>
                  <w:t>of</w:t>
                </w:r>
                <w:r>
                  <w:rPr>
                    <w:color w:val="231F20"/>
                    <w:spacing w:val="-5"/>
                    <w:w w:val="85"/>
                    <w:sz w:val="18"/>
                  </w:rPr>
                  <w:t> </w:t>
                </w:r>
                <w:r>
                  <w:rPr>
                    <w:color w:val="231F20"/>
                    <w:w w:val="85"/>
                    <w:sz w:val="18"/>
                  </w:rPr>
                  <w:t>Quick-Acting</w:t>
                </w:r>
                <w:r>
                  <w:rPr>
                    <w:color w:val="231F20"/>
                    <w:spacing w:val="-4"/>
                    <w:w w:val="85"/>
                    <w:sz w:val="18"/>
                  </w:rPr>
                  <w:t> </w:t>
                </w:r>
                <w:r>
                  <w:rPr>
                    <w:color w:val="231F20"/>
                    <w:w w:val="85"/>
                    <w:sz w:val="18"/>
                  </w:rPr>
                  <w:t>couplings,</w:t>
                </w:r>
                <w:r>
                  <w:rPr>
                    <w:color w:val="231F20"/>
                    <w:spacing w:val="-5"/>
                    <w:w w:val="85"/>
                    <w:sz w:val="18"/>
                  </w:rPr>
                  <w:t> </w:t>
                </w:r>
                <w:r>
                  <w:rPr>
                    <w:color w:val="231F20"/>
                    <w:w w:val="85"/>
                    <w:sz w:val="18"/>
                  </w:rPr>
                  <w:t>pin</w:t>
                </w:r>
                <w:r>
                  <w:rPr>
                    <w:color w:val="231F20"/>
                    <w:spacing w:val="-5"/>
                    <w:w w:val="85"/>
                    <w:sz w:val="18"/>
                  </w:rPr>
                  <w:t> </w:t>
                </w:r>
                <w:r>
                  <w:rPr>
                    <w:color w:val="231F20"/>
                    <w:w w:val="85"/>
                    <w:sz w:val="18"/>
                  </w:rPr>
                  <w:t>lug</w:t>
                </w:r>
                <w:r>
                  <w:rPr>
                    <w:color w:val="231F20"/>
                    <w:spacing w:val="-5"/>
                    <w:w w:val="85"/>
                    <w:sz w:val="18"/>
                  </w:rPr>
                  <w:t> </w:t>
                </w:r>
                <w:r>
                  <w:rPr>
                    <w:color w:val="231F20"/>
                    <w:w w:val="85"/>
                    <w:sz w:val="18"/>
                  </w:rPr>
                  <w:t>shank</w:t>
                </w:r>
                <w:r>
                  <w:rPr>
                    <w:color w:val="231F20"/>
                    <w:spacing w:val="-4"/>
                    <w:w w:val="85"/>
                    <w:sz w:val="18"/>
                  </w:rPr>
                  <w:t> </w:t>
                </w:r>
                <w:r>
                  <w:rPr>
                    <w:color w:val="231F20"/>
                    <w:w w:val="85"/>
                    <w:sz w:val="18"/>
                  </w:rPr>
                  <w:t>couplings</w:t>
                </w:r>
                <w:r>
                  <w:rPr>
                    <w:color w:val="231F20"/>
                    <w:spacing w:val="-5"/>
                    <w:w w:val="85"/>
                    <w:sz w:val="18"/>
                  </w:rPr>
                  <w:t> </w:t>
                </w:r>
                <w:r>
                  <w:rPr>
                    <w:color w:val="231F20"/>
                    <w:w w:val="85"/>
                    <w:sz w:val="18"/>
                  </w:rPr>
                  <w:t>and</w:t>
                </w:r>
                <w:r>
                  <w:rPr>
                    <w:color w:val="231F20"/>
                    <w:spacing w:val="-5"/>
                    <w:w w:val="85"/>
                    <w:sz w:val="18"/>
                  </w:rPr>
                  <w:t> </w:t>
                </w:r>
                <w:r>
                  <w:rPr>
                    <w:color w:val="231F20"/>
                    <w:w w:val="85"/>
                    <w:sz w:val="18"/>
                  </w:rPr>
                  <w:t>combination</w:t>
                </w:r>
                <w:r>
                  <w:rPr>
                    <w:color w:val="231F20"/>
                    <w:spacing w:val="-4"/>
                    <w:w w:val="85"/>
                    <w:sz w:val="18"/>
                  </w:rPr>
                  <w:t> </w:t>
                </w:r>
                <w:r>
                  <w:rPr>
                    <w:color w:val="231F20"/>
                    <w:w w:val="85"/>
                    <w:sz w:val="18"/>
                  </w:rPr>
                  <w:t>nipples.</w:t>
                </w:r>
                <w:r>
                  <w:rPr>
                    <w:color w:val="231F20"/>
                    <w:spacing w:val="-5"/>
                    <w:w w:val="85"/>
                    <w:sz w:val="18"/>
                  </w:rPr>
                  <w:t> </w:t>
                </w:r>
                <w:r>
                  <w:rPr>
                    <w:color w:val="231F20"/>
                    <w:w w:val="85"/>
                    <w:sz w:val="18"/>
                  </w:rPr>
                  <w:t>Refer</w:t>
                </w:r>
                <w:r>
                  <w:rPr>
                    <w:color w:val="231F20"/>
                    <w:spacing w:val="-5"/>
                    <w:w w:val="85"/>
                    <w:sz w:val="18"/>
                  </w:rPr>
                  <w:t> </w:t>
                </w:r>
                <w:r>
                  <w:rPr>
                    <w:color w:val="231F20"/>
                    <w:w w:val="85"/>
                    <w:sz w:val="18"/>
                  </w:rPr>
                  <w:t>to</w:t>
                </w:r>
                <w:r>
                  <w:rPr>
                    <w:color w:val="231F20"/>
                    <w:spacing w:val="-4"/>
                    <w:w w:val="85"/>
                    <w:sz w:val="18"/>
                  </w:rPr>
                  <w:t> </w:t>
                </w:r>
                <w:r>
                  <w:rPr>
                    <w:color w:val="231F20"/>
                    <w:w w:val="85"/>
                    <w:sz w:val="18"/>
                  </w:rPr>
                  <w:t>current</w:t>
                </w:r>
                <w:r>
                  <w:rPr>
                    <w:color w:val="231F20"/>
                    <w:spacing w:val="-5"/>
                    <w:w w:val="85"/>
                    <w:sz w:val="18"/>
                  </w:rPr>
                  <w:t> </w:t>
                </w:r>
                <w:r>
                  <w:rPr>
                    <w:color w:val="231F20"/>
                    <w:w w:val="85"/>
                    <w:sz w:val="18"/>
                  </w:rPr>
                  <w:t>Kuriyama-Couplings™ </w:t>
                </w:r>
                <w:r>
                  <w:rPr>
                    <w:color w:val="231F20"/>
                    <w:w w:val="95"/>
                    <w:sz w:val="18"/>
                  </w:rPr>
                  <w:t>and</w:t>
                </w:r>
                <w:r>
                  <w:rPr>
                    <w:color w:val="231F20"/>
                    <w:spacing w:val="-7"/>
                    <w:w w:val="95"/>
                    <w:sz w:val="18"/>
                  </w:rPr>
                  <w:t> </w:t>
                </w:r>
                <w:r>
                  <w:rPr>
                    <w:color w:val="231F20"/>
                    <w:w w:val="95"/>
                    <w:sz w:val="18"/>
                  </w:rPr>
                  <w:t>Accessories</w:t>
                </w:r>
                <w:r>
                  <w:rPr>
                    <w:color w:val="231F20"/>
                    <w:spacing w:val="-7"/>
                    <w:w w:val="95"/>
                    <w:sz w:val="18"/>
                  </w:rPr>
                  <w:t> </w:t>
                </w:r>
                <w:r>
                  <w:rPr>
                    <w:color w:val="231F20"/>
                    <w:w w:val="95"/>
                    <w:sz w:val="18"/>
                  </w:rPr>
                  <w:t>Catalog</w:t>
                </w:r>
                <w:r>
                  <w:rPr>
                    <w:color w:val="231F20"/>
                    <w:spacing w:val="-7"/>
                    <w:w w:val="95"/>
                    <w:sz w:val="18"/>
                  </w:rPr>
                  <w:t> </w:t>
                </w:r>
                <w:r>
                  <w:rPr>
                    <w:color w:val="231F20"/>
                    <w:w w:val="95"/>
                    <w:sz w:val="18"/>
                  </w:rPr>
                  <w:t>for</w:t>
                </w:r>
                <w:r>
                  <w:rPr>
                    <w:color w:val="231F20"/>
                    <w:spacing w:val="-7"/>
                    <w:w w:val="95"/>
                    <w:sz w:val="18"/>
                  </w:rPr>
                  <w:t> </w:t>
                </w:r>
                <w:r>
                  <w:rPr>
                    <w:color w:val="231F20"/>
                    <w:w w:val="95"/>
                    <w:sz w:val="18"/>
                  </w:rPr>
                  <w:t>type</w:t>
                </w:r>
                <w:r>
                  <w:rPr>
                    <w:color w:val="231F20"/>
                    <w:spacing w:val="-7"/>
                    <w:w w:val="95"/>
                    <w:sz w:val="18"/>
                  </w:rPr>
                  <w:t> </w:t>
                </w:r>
                <w:r>
                  <w:rPr>
                    <w:color w:val="231F20"/>
                    <w:w w:val="95"/>
                    <w:sz w:val="18"/>
                  </w:rPr>
                  <w:t>and</w:t>
                </w:r>
                <w:r>
                  <w:rPr>
                    <w:color w:val="231F20"/>
                    <w:spacing w:val="-7"/>
                    <w:w w:val="95"/>
                    <w:sz w:val="18"/>
                  </w:rPr>
                  <w:t> </w:t>
                </w:r>
                <w:r>
                  <w:rPr>
                    <w:color w:val="231F20"/>
                    <w:w w:val="95"/>
                    <w:sz w:val="18"/>
                  </w:rPr>
                  <w:t>pricing.</w:t>
                </w:r>
              </w:p>
            </w:txbxContent>
          </v:textbox>
          <w10:wrap type="none"/>
        </v:shape>
      </w:pict>
    </w:r>
    <w:r>
      <w:rPr/>
      <w:pict>
        <v:shape style="position:absolute;margin-left:43pt;margin-top:750.392029pt;width:503.05pt;height:26.35pt;mso-position-horizontal-relative:page;mso-position-vertical-relative:page;z-index:-1402456" type="#_x0000_t202" filled="false" stroked="false">
          <v:textbox inset="0,0,0,0">
            <w:txbxContent>
              <w:p>
                <w:pPr>
                  <w:spacing w:before="19"/>
                  <w:ind w:left="119"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444" w:firstLine="0"/>
                  <w:jc w:val="center"/>
                  <w:rPr>
                    <w:b/>
                    <w:sz w:val="9"/>
                  </w:rPr>
                </w:pPr>
                <w:r>
                  <w:rPr>
                    <w:b/>
                    <w:color w:val="231F20"/>
                    <w:w w:val="108"/>
                    <w:sz w:val="9"/>
                  </w:rPr>
                  <w:t>™</w:t>
                </w:r>
              </w:p>
            </w:txbxContent>
          </v:textbox>
          <w10:wrap type="none"/>
        </v:shape>
      </w:pict>
    </w:r>
    <w:r>
      <w:rPr/>
      <w:pict>
        <v:shape style="position:absolute;margin-left:43pt;margin-top:765.383972pt;width:12.9pt;height:11.35pt;mso-position-horizontal-relative:page;mso-position-vertical-relative:page;z-index:-1402432"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42</w:t>
                </w:r>
                <w:r>
                  <w:rPr/>
                  <w:fldChar w:fldCharType="end"/>
                </w:r>
              </w:p>
            </w:txbxContent>
          </v:textbox>
          <w10:wrap type="none"/>
        </v:shape>
      </w:pict>
    </w:r>
    <w:r>
      <w:rPr/>
      <w:pict>
        <v:shape style="position:absolute;margin-left:497.320007pt;margin-top:765.383972pt;width:52.2pt;height:11.35pt;mso-position-horizontal-relative:page;mso-position-vertical-relative:page;z-index:-1402408" type="#_x0000_t202" filled="false" stroked="false">
          <v:textbox inset="0,0,0,0">
            <w:txbxContent>
              <w:p>
                <w:pPr>
                  <w:spacing w:before="22"/>
                  <w:ind w:left="20" w:right="0" w:firstLine="0"/>
                  <w:jc w:val="left"/>
                  <w:rPr>
                    <w:sz w:val="16"/>
                  </w:rPr>
                </w:pPr>
                <w:r>
                  <w:rPr>
                    <w:color w:val="231F20"/>
                    <w:w w:val="95"/>
                    <w:sz w:val="16"/>
                  </w:rPr>
                  <w:t>KARHCA0517</w:t>
                </w:r>
              </w:p>
            </w:txbxContent>
          </v:textbox>
          <w10:wrap type="none"/>
        </v:shape>
      </w:pic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3071">
          <wp:simplePos x="0" y="0"/>
          <wp:positionH relativeFrom="page">
            <wp:posOffset>2972363</wp:posOffset>
          </wp:positionH>
          <wp:positionV relativeFrom="page">
            <wp:posOffset>9677570</wp:posOffset>
          </wp:positionV>
          <wp:extent cx="224561" cy="192944"/>
          <wp:effectExtent l="0" t="0" r="0" b="0"/>
          <wp:wrapNone/>
          <wp:docPr id="233" name="image16.png" descr=""/>
          <wp:cNvGraphicFramePr>
            <a:graphicFrameLocks noChangeAspect="1"/>
          </wp:cNvGraphicFramePr>
          <a:graphic>
            <a:graphicData uri="http://schemas.openxmlformats.org/drawingml/2006/picture">
              <pic:pic>
                <pic:nvPicPr>
                  <pic:cNvPr id="234"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3095">
          <wp:simplePos x="0" y="0"/>
          <wp:positionH relativeFrom="page">
            <wp:posOffset>3279564</wp:posOffset>
          </wp:positionH>
          <wp:positionV relativeFrom="page">
            <wp:posOffset>9718840</wp:posOffset>
          </wp:positionV>
          <wp:extent cx="1461815" cy="137692"/>
          <wp:effectExtent l="0" t="0" r="0" b="0"/>
          <wp:wrapNone/>
          <wp:docPr id="235" name="image17.png" descr=""/>
          <wp:cNvGraphicFramePr>
            <a:graphicFrameLocks noChangeAspect="1"/>
          </wp:cNvGraphicFramePr>
          <a:graphic>
            <a:graphicData uri="http://schemas.openxmlformats.org/drawingml/2006/picture">
              <pic:pic>
                <pic:nvPicPr>
                  <pic:cNvPr id="236"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3119">
          <wp:simplePos x="0" y="0"/>
          <wp:positionH relativeFrom="page">
            <wp:posOffset>4800015</wp:posOffset>
          </wp:positionH>
          <wp:positionV relativeFrom="page">
            <wp:posOffset>9718840</wp:posOffset>
          </wp:positionV>
          <wp:extent cx="229184" cy="109219"/>
          <wp:effectExtent l="0" t="0" r="0" b="0"/>
          <wp:wrapNone/>
          <wp:docPr id="237" name="image18.png" descr=""/>
          <wp:cNvGraphicFramePr>
            <a:graphicFrameLocks noChangeAspect="1"/>
          </wp:cNvGraphicFramePr>
          <a:graphic>
            <a:graphicData uri="http://schemas.openxmlformats.org/drawingml/2006/picture">
              <pic:pic>
                <pic:nvPicPr>
                  <pic:cNvPr id="238"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65.972702pt;margin-top:750.392029pt;width:498.1pt;height:17.2pt;mso-position-horizontal-relative:page;mso-position-vertical-relative:page;z-index:-1402312" type="#_x0000_t202" filled="false" stroked="false">
          <v:textbox inset="0,0,0,0">
            <w:txbxContent>
              <w:p>
                <w:pPr>
                  <w:spacing w:before="19"/>
                  <w:ind w:left="20"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543" w:firstLine="0"/>
                  <w:jc w:val="center"/>
                  <w:rPr>
                    <w:b/>
                    <w:sz w:val="9"/>
                  </w:rPr>
                </w:pPr>
                <w:r>
                  <w:rPr>
                    <w:b/>
                    <w:color w:val="231F20"/>
                    <w:w w:val="108"/>
                    <w:sz w:val="9"/>
                  </w:rPr>
                  <w:t>™</w:t>
                </w:r>
              </w:p>
            </w:txbxContent>
          </v:textbox>
          <w10:wrap type="none"/>
        </v:shape>
      </w:pict>
    </w:r>
    <w:r>
      <w:rPr/>
      <w:pict>
        <v:shape style="position:absolute;margin-left:62pt;margin-top:765.383972pt;width:52.35pt;height:11.35pt;mso-position-horizontal-relative:page;mso-position-vertical-relative:page;z-index:-1402288" type="#_x0000_t202" filled="false" stroked="false">
          <v:textbox inset="0,0,0,0">
            <w:txbxContent>
              <w:p>
                <w:pPr>
                  <w:spacing w:before="22"/>
                  <w:ind w:left="20" w:right="0" w:firstLine="0"/>
                  <w:jc w:val="left"/>
                  <w:rPr>
                    <w:sz w:val="16"/>
                  </w:rPr>
                </w:pPr>
                <w:r>
                  <w:rPr>
                    <w:color w:val="231F20"/>
                    <w:w w:val="95"/>
                    <w:sz w:val="16"/>
                  </w:rPr>
                  <w:t>KARHCA0217</w:t>
                </w:r>
              </w:p>
            </w:txbxContent>
          </v:textbox>
          <w10:wrap type="none"/>
        </v:shape>
      </w:pict>
    </w:r>
    <w:r>
      <w:rPr/>
      <w:pict>
        <v:shape style="position:absolute;margin-left:556.960022pt;margin-top:765.383972pt;width:11.2pt;height:11.35pt;mso-position-horizontal-relative:page;mso-position-vertical-relative:page;z-index:-1402264" type="#_x0000_t202" filled="false" stroked="false">
          <v:textbox inset="0,0,0,0">
            <w:txbxContent>
              <w:p>
                <w:pPr>
                  <w:spacing w:before="22"/>
                  <w:ind w:left="20" w:right="0" w:firstLine="0"/>
                  <w:jc w:val="left"/>
                  <w:rPr>
                    <w:sz w:val="16"/>
                  </w:rPr>
                </w:pPr>
                <w:r>
                  <w:rPr>
                    <w:color w:val="231F20"/>
                    <w:sz w:val="16"/>
                  </w:rPr>
                  <w:t>43</w:t>
                </w:r>
              </w:p>
            </w:txbxContent>
          </v:textbox>
          <w10:wrap type="none"/>
        </v:shape>
      </w:pict>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3215">
          <wp:simplePos x="0" y="0"/>
          <wp:positionH relativeFrom="page">
            <wp:posOffset>2743763</wp:posOffset>
          </wp:positionH>
          <wp:positionV relativeFrom="page">
            <wp:posOffset>9677570</wp:posOffset>
          </wp:positionV>
          <wp:extent cx="224561" cy="192944"/>
          <wp:effectExtent l="0" t="0" r="0" b="0"/>
          <wp:wrapNone/>
          <wp:docPr id="241" name="image16.png" descr=""/>
          <wp:cNvGraphicFramePr>
            <a:graphicFrameLocks noChangeAspect="1"/>
          </wp:cNvGraphicFramePr>
          <a:graphic>
            <a:graphicData uri="http://schemas.openxmlformats.org/drawingml/2006/picture">
              <pic:pic>
                <pic:nvPicPr>
                  <pic:cNvPr id="242"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3239">
          <wp:simplePos x="0" y="0"/>
          <wp:positionH relativeFrom="page">
            <wp:posOffset>3050964</wp:posOffset>
          </wp:positionH>
          <wp:positionV relativeFrom="page">
            <wp:posOffset>9718840</wp:posOffset>
          </wp:positionV>
          <wp:extent cx="1461815" cy="137692"/>
          <wp:effectExtent l="0" t="0" r="0" b="0"/>
          <wp:wrapNone/>
          <wp:docPr id="243" name="image17.png" descr=""/>
          <wp:cNvGraphicFramePr>
            <a:graphicFrameLocks noChangeAspect="1"/>
          </wp:cNvGraphicFramePr>
          <a:graphic>
            <a:graphicData uri="http://schemas.openxmlformats.org/drawingml/2006/picture">
              <pic:pic>
                <pic:nvPicPr>
                  <pic:cNvPr id="244"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3263">
          <wp:simplePos x="0" y="0"/>
          <wp:positionH relativeFrom="page">
            <wp:posOffset>4571415</wp:posOffset>
          </wp:positionH>
          <wp:positionV relativeFrom="page">
            <wp:posOffset>9718840</wp:posOffset>
          </wp:positionV>
          <wp:extent cx="229184" cy="109219"/>
          <wp:effectExtent l="0" t="0" r="0" b="0"/>
          <wp:wrapNone/>
          <wp:docPr id="245" name="image18.png" descr=""/>
          <wp:cNvGraphicFramePr>
            <a:graphicFrameLocks noChangeAspect="1"/>
          </wp:cNvGraphicFramePr>
          <a:graphic>
            <a:graphicData uri="http://schemas.openxmlformats.org/drawingml/2006/picture">
              <pic:pic>
                <pic:nvPicPr>
                  <pic:cNvPr id="246"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507.967987pt;margin-top:727.484009pt;width:42.05pt;height:12.5pt;mso-position-horizontal-relative:page;mso-position-vertical-relative:page;z-index:-1402168" type="#_x0000_t202" filled="false" stroked="false">
          <v:textbox inset="0,0,0,0">
            <w:txbxContent>
              <w:p>
                <w:pPr>
                  <w:spacing w:before="22"/>
                  <w:ind w:left="20" w:right="0" w:firstLine="0"/>
                  <w:jc w:val="left"/>
                  <w:rPr>
                    <w:sz w:val="18"/>
                  </w:rPr>
                </w:pPr>
                <w:r>
                  <w:rPr>
                    <w:color w:val="231F20"/>
                    <w:sz w:val="18"/>
                  </w:rPr>
                  <w:t>continued</w:t>
                </w:r>
              </w:p>
            </w:txbxContent>
          </v:textbox>
          <w10:wrap type="none"/>
        </v:shape>
      </w:pict>
    </w:r>
    <w:r>
      <w:rPr/>
      <w:pict>
        <v:shape style="position:absolute;margin-left:43pt;margin-top:750.392029pt;width:503.05pt;height:26.35pt;mso-position-horizontal-relative:page;mso-position-vertical-relative:page;z-index:-1402144" type="#_x0000_t202" filled="false" stroked="false">
          <v:textbox inset="0,0,0,0">
            <w:txbxContent>
              <w:p>
                <w:pPr>
                  <w:spacing w:before="19"/>
                  <w:ind w:left="119"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444" w:firstLine="0"/>
                  <w:jc w:val="center"/>
                  <w:rPr>
                    <w:b/>
                    <w:sz w:val="9"/>
                  </w:rPr>
                </w:pPr>
                <w:r>
                  <w:rPr>
                    <w:b/>
                    <w:color w:val="231F20"/>
                    <w:w w:val="108"/>
                    <w:sz w:val="9"/>
                  </w:rPr>
                  <w:t>™</w:t>
                </w:r>
              </w:p>
            </w:txbxContent>
          </v:textbox>
          <w10:wrap type="none"/>
        </v:shape>
      </w:pict>
    </w:r>
    <w:r>
      <w:rPr/>
      <w:pict>
        <v:shape style="position:absolute;margin-left:43pt;margin-top:765.383972pt;width:13.2pt;height:11.35pt;mso-position-horizontal-relative:page;mso-position-vertical-relative:page;z-index:-1402120"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44</w:t>
                </w:r>
                <w:r>
                  <w:rPr/>
                  <w:fldChar w:fldCharType="end"/>
                </w:r>
              </w:p>
            </w:txbxContent>
          </v:textbox>
          <w10:wrap type="none"/>
        </v:shape>
      </w:pict>
    </w:r>
    <w:r>
      <w:rPr/>
      <w:pict>
        <v:shape style="position:absolute;margin-left:497.167999pt;margin-top:765.383972pt;width:52.35pt;height:11.35pt;mso-position-horizontal-relative:page;mso-position-vertical-relative:page;z-index:-1402096" type="#_x0000_t202" filled="false" stroked="false">
          <v:textbox inset="0,0,0,0">
            <w:txbxContent>
              <w:p>
                <w:pPr>
                  <w:spacing w:before="22"/>
                  <w:ind w:left="20" w:right="0" w:firstLine="0"/>
                  <w:jc w:val="left"/>
                  <w:rPr>
                    <w:sz w:val="16"/>
                  </w:rPr>
                </w:pPr>
                <w:r>
                  <w:rPr>
                    <w:color w:val="231F20"/>
                    <w:w w:val="95"/>
                    <w:sz w:val="16"/>
                  </w:rPr>
                  <w:t>KARHCA0217</w:t>
                </w:r>
              </w:p>
            </w:txbxContent>
          </v:textbox>
          <w10:wrap type="none"/>
        </v:shape>
      </w:pict>
    </w: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3383">
          <wp:simplePos x="0" y="0"/>
          <wp:positionH relativeFrom="page">
            <wp:posOffset>2972363</wp:posOffset>
          </wp:positionH>
          <wp:positionV relativeFrom="page">
            <wp:posOffset>9677570</wp:posOffset>
          </wp:positionV>
          <wp:extent cx="224561" cy="192944"/>
          <wp:effectExtent l="0" t="0" r="0" b="0"/>
          <wp:wrapNone/>
          <wp:docPr id="247" name="image16.png" descr=""/>
          <wp:cNvGraphicFramePr>
            <a:graphicFrameLocks noChangeAspect="1"/>
          </wp:cNvGraphicFramePr>
          <a:graphic>
            <a:graphicData uri="http://schemas.openxmlformats.org/drawingml/2006/picture">
              <pic:pic>
                <pic:nvPicPr>
                  <pic:cNvPr id="248"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3407">
          <wp:simplePos x="0" y="0"/>
          <wp:positionH relativeFrom="page">
            <wp:posOffset>3279564</wp:posOffset>
          </wp:positionH>
          <wp:positionV relativeFrom="page">
            <wp:posOffset>9718840</wp:posOffset>
          </wp:positionV>
          <wp:extent cx="1461815" cy="137692"/>
          <wp:effectExtent l="0" t="0" r="0" b="0"/>
          <wp:wrapNone/>
          <wp:docPr id="249" name="image17.png" descr=""/>
          <wp:cNvGraphicFramePr>
            <a:graphicFrameLocks noChangeAspect="1"/>
          </wp:cNvGraphicFramePr>
          <a:graphic>
            <a:graphicData uri="http://schemas.openxmlformats.org/drawingml/2006/picture">
              <pic:pic>
                <pic:nvPicPr>
                  <pic:cNvPr id="250"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3431">
          <wp:simplePos x="0" y="0"/>
          <wp:positionH relativeFrom="page">
            <wp:posOffset>4800015</wp:posOffset>
          </wp:positionH>
          <wp:positionV relativeFrom="page">
            <wp:posOffset>9718840</wp:posOffset>
          </wp:positionV>
          <wp:extent cx="229184" cy="109219"/>
          <wp:effectExtent l="0" t="0" r="0" b="0"/>
          <wp:wrapNone/>
          <wp:docPr id="251" name="image18.png" descr=""/>
          <wp:cNvGraphicFramePr>
            <a:graphicFrameLocks noChangeAspect="1"/>
          </wp:cNvGraphicFramePr>
          <a:graphic>
            <a:graphicData uri="http://schemas.openxmlformats.org/drawingml/2006/picture">
              <pic:pic>
                <pic:nvPicPr>
                  <pic:cNvPr id="252"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65.972702pt;margin-top:750.392029pt;width:503.1pt;height:26.35pt;mso-position-horizontal-relative:page;mso-position-vertical-relative:page;z-index:-1402000" type="#_x0000_t202" filled="false" stroked="false">
          <v:textbox inset="0,0,0,0">
            <w:txbxContent>
              <w:p>
                <w:pPr>
                  <w:spacing w:before="19"/>
                  <w:ind w:left="20"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644" w:firstLine="0"/>
                  <w:jc w:val="center"/>
                  <w:rPr>
                    <w:b/>
                    <w:sz w:val="9"/>
                  </w:rPr>
                </w:pPr>
                <w:r>
                  <w:rPr>
                    <w:b/>
                    <w:color w:val="231F20"/>
                    <w:w w:val="108"/>
                    <w:sz w:val="9"/>
                  </w:rPr>
                  <w:t>™</w:t>
                </w:r>
              </w:p>
            </w:txbxContent>
          </v:textbox>
          <w10:wrap type="none"/>
        </v:shape>
      </w:pict>
    </w:r>
    <w:r>
      <w:rPr/>
      <w:pict>
        <v:shape style="position:absolute;margin-left:62pt;margin-top:765.383972pt;width:52.35pt;height:11.35pt;mso-position-horizontal-relative:page;mso-position-vertical-relative:page;z-index:-1401976" type="#_x0000_t202" filled="false" stroked="false">
          <v:textbox inset="0,0,0,0">
            <w:txbxContent>
              <w:p>
                <w:pPr>
                  <w:spacing w:before="22"/>
                  <w:ind w:left="20" w:right="0" w:firstLine="0"/>
                  <w:jc w:val="left"/>
                  <w:rPr>
                    <w:sz w:val="16"/>
                  </w:rPr>
                </w:pPr>
                <w:r>
                  <w:rPr>
                    <w:color w:val="231F20"/>
                    <w:w w:val="95"/>
                    <w:sz w:val="16"/>
                  </w:rPr>
                  <w:t>KARHCA0217</w:t>
                </w:r>
              </w:p>
            </w:txbxContent>
          </v:textbox>
          <w10:wrap type="none"/>
        </v:shape>
      </w:pict>
    </w:r>
    <w:r>
      <w:rPr/>
      <w:pict>
        <v:shape style="position:absolute;margin-left:555.984009pt;margin-top:765.383972pt;width:13.1pt;height:11.35pt;mso-position-horizontal-relative:page;mso-position-vertical-relative:page;z-index:-1401952"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49</w:t>
                </w:r>
                <w:r>
                  <w:rPr/>
                  <w:fldChar w:fldCharType="end"/>
                </w:r>
              </w:p>
            </w:txbxContent>
          </v:textbox>
          <w10:wrap type="none"/>
        </v:shape>
      </w:pict>
    </w: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3527">
          <wp:simplePos x="0" y="0"/>
          <wp:positionH relativeFrom="page">
            <wp:posOffset>2743763</wp:posOffset>
          </wp:positionH>
          <wp:positionV relativeFrom="page">
            <wp:posOffset>9677570</wp:posOffset>
          </wp:positionV>
          <wp:extent cx="224561" cy="192944"/>
          <wp:effectExtent l="0" t="0" r="0" b="0"/>
          <wp:wrapNone/>
          <wp:docPr id="253" name="image16.png" descr=""/>
          <wp:cNvGraphicFramePr>
            <a:graphicFrameLocks noChangeAspect="1"/>
          </wp:cNvGraphicFramePr>
          <a:graphic>
            <a:graphicData uri="http://schemas.openxmlformats.org/drawingml/2006/picture">
              <pic:pic>
                <pic:nvPicPr>
                  <pic:cNvPr id="254"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3551">
          <wp:simplePos x="0" y="0"/>
          <wp:positionH relativeFrom="page">
            <wp:posOffset>3050964</wp:posOffset>
          </wp:positionH>
          <wp:positionV relativeFrom="page">
            <wp:posOffset>9718840</wp:posOffset>
          </wp:positionV>
          <wp:extent cx="1461815" cy="137692"/>
          <wp:effectExtent l="0" t="0" r="0" b="0"/>
          <wp:wrapNone/>
          <wp:docPr id="255" name="image17.png" descr=""/>
          <wp:cNvGraphicFramePr>
            <a:graphicFrameLocks noChangeAspect="1"/>
          </wp:cNvGraphicFramePr>
          <a:graphic>
            <a:graphicData uri="http://schemas.openxmlformats.org/drawingml/2006/picture">
              <pic:pic>
                <pic:nvPicPr>
                  <pic:cNvPr id="256"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3575">
          <wp:simplePos x="0" y="0"/>
          <wp:positionH relativeFrom="page">
            <wp:posOffset>4571415</wp:posOffset>
          </wp:positionH>
          <wp:positionV relativeFrom="page">
            <wp:posOffset>9718840</wp:posOffset>
          </wp:positionV>
          <wp:extent cx="229184" cy="109219"/>
          <wp:effectExtent l="0" t="0" r="0" b="0"/>
          <wp:wrapNone/>
          <wp:docPr id="257" name="image18.png" descr=""/>
          <wp:cNvGraphicFramePr>
            <a:graphicFrameLocks noChangeAspect="1"/>
          </wp:cNvGraphicFramePr>
          <a:graphic>
            <a:graphicData uri="http://schemas.openxmlformats.org/drawingml/2006/picture">
              <pic:pic>
                <pic:nvPicPr>
                  <pic:cNvPr id="258"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508.346008pt;margin-top:727.484009pt;width:42.05pt;height:12.5pt;mso-position-horizontal-relative:page;mso-position-vertical-relative:page;z-index:-1401856" type="#_x0000_t202" filled="false" stroked="false">
          <v:textbox inset="0,0,0,0">
            <w:txbxContent>
              <w:p>
                <w:pPr>
                  <w:spacing w:before="22"/>
                  <w:ind w:left="20" w:right="0" w:firstLine="0"/>
                  <w:jc w:val="left"/>
                  <w:rPr>
                    <w:sz w:val="18"/>
                  </w:rPr>
                </w:pPr>
                <w:r>
                  <w:rPr>
                    <w:color w:val="231F20"/>
                    <w:sz w:val="18"/>
                  </w:rPr>
                  <w:t>continued</w:t>
                </w:r>
              </w:p>
            </w:txbxContent>
          </v:textbox>
          <w10:wrap type="none"/>
        </v:shape>
      </w:pict>
    </w:r>
    <w:r>
      <w:rPr/>
      <w:pict>
        <v:shape style="position:absolute;margin-left:43pt;margin-top:750.392029pt;width:503.05pt;height:26.35pt;mso-position-horizontal-relative:page;mso-position-vertical-relative:page;z-index:-1401832" type="#_x0000_t202" filled="false" stroked="false">
          <v:textbox inset="0,0,0,0">
            <w:txbxContent>
              <w:p>
                <w:pPr>
                  <w:spacing w:before="19"/>
                  <w:ind w:left="119"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444" w:firstLine="0"/>
                  <w:jc w:val="center"/>
                  <w:rPr>
                    <w:b/>
                    <w:sz w:val="9"/>
                  </w:rPr>
                </w:pPr>
                <w:r>
                  <w:rPr>
                    <w:b/>
                    <w:color w:val="231F20"/>
                    <w:w w:val="108"/>
                    <w:sz w:val="9"/>
                  </w:rPr>
                  <w:t>™</w:t>
                </w:r>
              </w:p>
            </w:txbxContent>
          </v:textbox>
          <w10:wrap type="none"/>
        </v:shape>
      </w:pict>
    </w:r>
    <w:r>
      <w:rPr/>
      <w:pict>
        <v:shape style="position:absolute;margin-left:43pt;margin-top:765.383972pt;width:13.15pt;height:11.35pt;mso-position-horizontal-relative:page;mso-position-vertical-relative:page;z-index:-1401808"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46</w:t>
                </w:r>
                <w:r>
                  <w:rPr/>
                  <w:fldChar w:fldCharType="end"/>
                </w:r>
              </w:p>
            </w:txbxContent>
          </v:textbox>
          <w10:wrap type="none"/>
        </v:shape>
      </w:pict>
    </w:r>
    <w:r>
      <w:rPr/>
      <w:pict>
        <v:shape style="position:absolute;margin-left:496.832001pt;margin-top:765.383972pt;width:52.85pt;height:11.35pt;mso-position-horizontal-relative:page;mso-position-vertical-relative:page;z-index:-1401784" type="#_x0000_t202" filled="false" stroked="false">
          <v:textbox inset="0,0,0,0">
            <w:txbxContent>
              <w:p>
                <w:pPr>
                  <w:spacing w:before="22"/>
                  <w:ind w:left="20" w:right="0" w:firstLine="0"/>
                  <w:jc w:val="left"/>
                  <w:rPr>
                    <w:sz w:val="16"/>
                  </w:rPr>
                </w:pPr>
                <w:r>
                  <w:rPr>
                    <w:color w:val="231F20"/>
                    <w:sz w:val="16"/>
                  </w:rPr>
                  <w:t>KARHCA0618</w:t>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27359">
          <wp:simplePos x="0" y="0"/>
          <wp:positionH relativeFrom="page">
            <wp:posOffset>2972363</wp:posOffset>
          </wp:positionH>
          <wp:positionV relativeFrom="page">
            <wp:posOffset>9677570</wp:posOffset>
          </wp:positionV>
          <wp:extent cx="224561" cy="192944"/>
          <wp:effectExtent l="0" t="0" r="0" b="0"/>
          <wp:wrapNone/>
          <wp:docPr id="21" name="image16.png" descr=""/>
          <wp:cNvGraphicFramePr>
            <a:graphicFrameLocks noChangeAspect="1"/>
          </wp:cNvGraphicFramePr>
          <a:graphic>
            <a:graphicData uri="http://schemas.openxmlformats.org/drawingml/2006/picture">
              <pic:pic>
                <pic:nvPicPr>
                  <pic:cNvPr id="22"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27383">
          <wp:simplePos x="0" y="0"/>
          <wp:positionH relativeFrom="page">
            <wp:posOffset>3279564</wp:posOffset>
          </wp:positionH>
          <wp:positionV relativeFrom="page">
            <wp:posOffset>9718840</wp:posOffset>
          </wp:positionV>
          <wp:extent cx="1461815" cy="137692"/>
          <wp:effectExtent l="0" t="0" r="0" b="0"/>
          <wp:wrapNone/>
          <wp:docPr id="23" name="image17.png" descr=""/>
          <wp:cNvGraphicFramePr>
            <a:graphicFrameLocks noChangeAspect="1"/>
          </wp:cNvGraphicFramePr>
          <a:graphic>
            <a:graphicData uri="http://schemas.openxmlformats.org/drawingml/2006/picture">
              <pic:pic>
                <pic:nvPicPr>
                  <pic:cNvPr id="24"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27407">
          <wp:simplePos x="0" y="0"/>
          <wp:positionH relativeFrom="page">
            <wp:posOffset>4800015</wp:posOffset>
          </wp:positionH>
          <wp:positionV relativeFrom="page">
            <wp:posOffset>9718840</wp:posOffset>
          </wp:positionV>
          <wp:extent cx="229184" cy="109219"/>
          <wp:effectExtent l="0" t="0" r="0" b="0"/>
          <wp:wrapNone/>
          <wp:docPr id="25" name="image18.png" descr=""/>
          <wp:cNvGraphicFramePr>
            <a:graphicFrameLocks noChangeAspect="1"/>
          </wp:cNvGraphicFramePr>
          <a:graphic>
            <a:graphicData uri="http://schemas.openxmlformats.org/drawingml/2006/picture">
              <pic:pic>
                <pic:nvPicPr>
                  <pic:cNvPr id="26"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247.904205pt;margin-top:759.743103pt;width:6.9pt;height:7.85pt;mso-position-horizontal-relative:page;mso-position-vertical-relative:page;z-index:-1408024" type="#_x0000_t202" filled="false" stroked="false">
          <v:textbox inset="0,0,0,0">
            <w:txbxContent>
              <w:p>
                <w:pPr>
                  <w:spacing w:before="31"/>
                  <w:ind w:left="20" w:right="0" w:firstLine="0"/>
                  <w:jc w:val="left"/>
                  <w:rPr>
                    <w:b/>
                    <w:sz w:val="9"/>
                  </w:rPr>
                </w:pPr>
                <w:r>
                  <w:rPr>
                    <w:b/>
                    <w:color w:val="231F20"/>
                    <w:w w:val="108"/>
                    <w:sz w:val="9"/>
                  </w:rPr>
                  <w:t>™</w:t>
                </w:r>
              </w:p>
            </w:txbxContent>
          </v:textbox>
          <w10:wrap type="none"/>
        </v:shape>
      </w:pict>
    </w:r>
    <w:r>
      <w:rPr/>
      <w:pict>
        <v:shape style="position:absolute;margin-left:62pt;margin-top:765.383972pt;width:52.35pt;height:11.35pt;mso-position-horizontal-relative:page;mso-position-vertical-relative:page;z-index:-1408000" type="#_x0000_t202" filled="false" stroked="false">
          <v:textbox inset="0,0,0,0">
            <w:txbxContent>
              <w:p>
                <w:pPr>
                  <w:spacing w:before="22"/>
                  <w:ind w:left="20" w:right="0" w:firstLine="0"/>
                  <w:jc w:val="left"/>
                  <w:rPr>
                    <w:sz w:val="16"/>
                  </w:rPr>
                </w:pPr>
                <w:r>
                  <w:rPr>
                    <w:color w:val="231F20"/>
                    <w:w w:val="95"/>
                    <w:sz w:val="16"/>
                  </w:rPr>
                  <w:t>KARHCA0217</w:t>
                </w:r>
              </w:p>
            </w:txbxContent>
          </v:textbox>
          <w10:wrap type="none"/>
        </v:shape>
      </w:pict>
    </w:r>
    <w:r>
      <w:rPr/>
      <w:pict>
        <v:shape style="position:absolute;margin-left:561.552002pt;margin-top:765.383972pt;width:6.45pt;height:11.35pt;mso-position-horizontal-relative:page;mso-position-vertical-relative:page;z-index:-1407976" type="#_x0000_t202" filled="false" stroked="false">
          <v:textbox inset="0,0,0,0">
            <w:txbxContent>
              <w:p>
                <w:pPr>
                  <w:spacing w:before="22"/>
                  <w:ind w:left="20" w:right="0" w:firstLine="0"/>
                  <w:jc w:val="left"/>
                  <w:rPr>
                    <w:sz w:val="16"/>
                  </w:rPr>
                </w:pPr>
                <w:r>
                  <w:rPr>
                    <w:color w:val="231F20"/>
                    <w:w w:val="99"/>
                    <w:sz w:val="16"/>
                  </w:rPr>
                  <w:t>5</w:t>
                </w:r>
              </w:p>
            </w:txbxContent>
          </v:textbox>
          <w10:wrap type="none"/>
        </v:shape>
      </w:pict>
    </w: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3695">
          <wp:simplePos x="0" y="0"/>
          <wp:positionH relativeFrom="page">
            <wp:posOffset>2972363</wp:posOffset>
          </wp:positionH>
          <wp:positionV relativeFrom="page">
            <wp:posOffset>9677570</wp:posOffset>
          </wp:positionV>
          <wp:extent cx="224561" cy="192944"/>
          <wp:effectExtent l="0" t="0" r="0" b="0"/>
          <wp:wrapNone/>
          <wp:docPr id="259" name="image16.png" descr=""/>
          <wp:cNvGraphicFramePr>
            <a:graphicFrameLocks noChangeAspect="1"/>
          </wp:cNvGraphicFramePr>
          <a:graphic>
            <a:graphicData uri="http://schemas.openxmlformats.org/drawingml/2006/picture">
              <pic:pic>
                <pic:nvPicPr>
                  <pic:cNvPr id="260"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3719">
          <wp:simplePos x="0" y="0"/>
          <wp:positionH relativeFrom="page">
            <wp:posOffset>3279564</wp:posOffset>
          </wp:positionH>
          <wp:positionV relativeFrom="page">
            <wp:posOffset>9718840</wp:posOffset>
          </wp:positionV>
          <wp:extent cx="1461815" cy="137692"/>
          <wp:effectExtent l="0" t="0" r="0" b="0"/>
          <wp:wrapNone/>
          <wp:docPr id="261" name="image17.png" descr=""/>
          <wp:cNvGraphicFramePr>
            <a:graphicFrameLocks noChangeAspect="1"/>
          </wp:cNvGraphicFramePr>
          <a:graphic>
            <a:graphicData uri="http://schemas.openxmlformats.org/drawingml/2006/picture">
              <pic:pic>
                <pic:nvPicPr>
                  <pic:cNvPr id="262"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3743">
          <wp:simplePos x="0" y="0"/>
          <wp:positionH relativeFrom="page">
            <wp:posOffset>4800015</wp:posOffset>
          </wp:positionH>
          <wp:positionV relativeFrom="page">
            <wp:posOffset>9718840</wp:posOffset>
          </wp:positionV>
          <wp:extent cx="229184" cy="109219"/>
          <wp:effectExtent l="0" t="0" r="0" b="0"/>
          <wp:wrapNone/>
          <wp:docPr id="263" name="image18.png" descr=""/>
          <wp:cNvGraphicFramePr>
            <a:graphicFrameLocks noChangeAspect="1"/>
          </wp:cNvGraphicFramePr>
          <a:graphic>
            <a:graphicData uri="http://schemas.openxmlformats.org/drawingml/2006/picture">
              <pic:pic>
                <pic:nvPicPr>
                  <pic:cNvPr id="264"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65.972702pt;margin-top:750.392029pt;width:502.75pt;height:26.35pt;mso-position-horizontal-relative:page;mso-position-vertical-relative:page;z-index:-1401688" type="#_x0000_t202" filled="false" stroked="false">
          <v:textbox inset="0,0,0,0">
            <w:txbxContent>
              <w:p>
                <w:pPr>
                  <w:spacing w:before="19"/>
                  <w:ind w:left="20"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637" w:firstLine="0"/>
                  <w:jc w:val="center"/>
                  <w:rPr>
                    <w:b/>
                    <w:sz w:val="9"/>
                  </w:rPr>
                </w:pPr>
                <w:r>
                  <w:rPr>
                    <w:b/>
                    <w:color w:val="231F20"/>
                    <w:w w:val="108"/>
                    <w:sz w:val="9"/>
                  </w:rPr>
                  <w:t>™</w:t>
                </w:r>
              </w:p>
            </w:txbxContent>
          </v:textbox>
          <w10:wrap type="none"/>
        </v:shape>
      </w:pict>
    </w:r>
    <w:r>
      <w:rPr/>
      <w:pict>
        <v:shape style="position:absolute;margin-left:62pt;margin-top:765.383972pt;width:52.35pt;height:11.35pt;mso-position-horizontal-relative:page;mso-position-vertical-relative:page;z-index:-1401664" type="#_x0000_t202" filled="false" stroked="false">
          <v:textbox inset="0,0,0,0">
            <w:txbxContent>
              <w:p>
                <w:pPr>
                  <w:spacing w:before="22"/>
                  <w:ind w:left="20" w:right="0" w:firstLine="0"/>
                  <w:jc w:val="left"/>
                  <w:rPr>
                    <w:sz w:val="16"/>
                  </w:rPr>
                </w:pPr>
                <w:r>
                  <w:rPr>
                    <w:color w:val="231F20"/>
                    <w:w w:val="95"/>
                    <w:sz w:val="16"/>
                  </w:rPr>
                  <w:t>KARHCA0217</w:t>
                </w:r>
              </w:p>
            </w:txbxContent>
          </v:textbox>
          <w10:wrap type="none"/>
        </v:shape>
      </w:pict>
    </w:r>
    <w:r>
      <w:rPr/>
      <w:pict>
        <v:shape style="position:absolute;margin-left:556.400024pt;margin-top:765.383972pt;width:12.35pt;height:11.35pt;mso-position-horizontal-relative:page;mso-position-vertical-relative:page;z-index:-1401640"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47</w:t>
                </w:r>
                <w:r>
                  <w:rPr/>
                  <w:fldChar w:fldCharType="end"/>
                </w:r>
              </w:p>
            </w:txbxContent>
          </v:textbox>
          <w10:wrap type="none"/>
        </v:shape>
      </w:pict>
    </w: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3839">
          <wp:simplePos x="0" y="0"/>
          <wp:positionH relativeFrom="page">
            <wp:posOffset>2743763</wp:posOffset>
          </wp:positionH>
          <wp:positionV relativeFrom="page">
            <wp:posOffset>9677570</wp:posOffset>
          </wp:positionV>
          <wp:extent cx="224561" cy="192944"/>
          <wp:effectExtent l="0" t="0" r="0" b="0"/>
          <wp:wrapNone/>
          <wp:docPr id="265" name="image16.png" descr=""/>
          <wp:cNvGraphicFramePr>
            <a:graphicFrameLocks noChangeAspect="1"/>
          </wp:cNvGraphicFramePr>
          <a:graphic>
            <a:graphicData uri="http://schemas.openxmlformats.org/drawingml/2006/picture">
              <pic:pic>
                <pic:nvPicPr>
                  <pic:cNvPr id="266"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3863">
          <wp:simplePos x="0" y="0"/>
          <wp:positionH relativeFrom="page">
            <wp:posOffset>3050964</wp:posOffset>
          </wp:positionH>
          <wp:positionV relativeFrom="page">
            <wp:posOffset>9718840</wp:posOffset>
          </wp:positionV>
          <wp:extent cx="1461815" cy="137692"/>
          <wp:effectExtent l="0" t="0" r="0" b="0"/>
          <wp:wrapNone/>
          <wp:docPr id="267" name="image17.png" descr=""/>
          <wp:cNvGraphicFramePr>
            <a:graphicFrameLocks noChangeAspect="1"/>
          </wp:cNvGraphicFramePr>
          <a:graphic>
            <a:graphicData uri="http://schemas.openxmlformats.org/drawingml/2006/picture">
              <pic:pic>
                <pic:nvPicPr>
                  <pic:cNvPr id="268"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3887">
          <wp:simplePos x="0" y="0"/>
          <wp:positionH relativeFrom="page">
            <wp:posOffset>4571415</wp:posOffset>
          </wp:positionH>
          <wp:positionV relativeFrom="page">
            <wp:posOffset>9718840</wp:posOffset>
          </wp:positionV>
          <wp:extent cx="229184" cy="109219"/>
          <wp:effectExtent l="0" t="0" r="0" b="0"/>
          <wp:wrapNone/>
          <wp:docPr id="269" name="image18.png" descr=""/>
          <wp:cNvGraphicFramePr>
            <a:graphicFrameLocks noChangeAspect="1"/>
          </wp:cNvGraphicFramePr>
          <a:graphic>
            <a:graphicData uri="http://schemas.openxmlformats.org/drawingml/2006/picture">
              <pic:pic>
                <pic:nvPicPr>
                  <pic:cNvPr id="270"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43pt;margin-top:750.392029pt;width:503.05pt;height:26.35pt;mso-position-horizontal-relative:page;mso-position-vertical-relative:page;z-index:-1401544" type="#_x0000_t202" filled="false" stroked="false">
          <v:textbox inset="0,0,0,0">
            <w:txbxContent>
              <w:p>
                <w:pPr>
                  <w:spacing w:before="19"/>
                  <w:ind w:left="119"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444" w:firstLine="0"/>
                  <w:jc w:val="center"/>
                  <w:rPr>
                    <w:b/>
                    <w:sz w:val="9"/>
                  </w:rPr>
                </w:pPr>
                <w:r>
                  <w:rPr>
                    <w:b/>
                    <w:color w:val="231F20"/>
                    <w:w w:val="108"/>
                    <w:sz w:val="9"/>
                  </w:rPr>
                  <w:t>™</w:t>
                </w:r>
              </w:p>
            </w:txbxContent>
          </v:textbox>
          <w10:wrap type="none"/>
        </v:shape>
      </w:pict>
    </w:r>
    <w:r>
      <w:rPr/>
      <w:pict>
        <v:shape style="position:absolute;margin-left:43pt;margin-top:765.383972pt;width:13.15pt;height:11.35pt;mso-position-horizontal-relative:page;mso-position-vertical-relative:page;z-index:-1401520"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48</w:t>
                </w:r>
                <w:r>
                  <w:rPr/>
                  <w:fldChar w:fldCharType="end"/>
                </w:r>
              </w:p>
            </w:txbxContent>
          </v:textbox>
          <w10:wrap type="none"/>
        </v:shape>
      </w:pict>
    </w:r>
    <w:r>
      <w:rPr/>
      <w:pict>
        <v:shape style="position:absolute;margin-left:497.167999pt;margin-top:765.383972pt;width:52.35pt;height:11.35pt;mso-position-horizontal-relative:page;mso-position-vertical-relative:page;z-index:-1401496" type="#_x0000_t202" filled="false" stroked="false">
          <v:textbox inset="0,0,0,0">
            <w:txbxContent>
              <w:p>
                <w:pPr>
                  <w:spacing w:before="22"/>
                  <w:ind w:left="20" w:right="0" w:firstLine="0"/>
                  <w:jc w:val="left"/>
                  <w:rPr>
                    <w:sz w:val="16"/>
                  </w:rPr>
                </w:pPr>
                <w:r>
                  <w:rPr>
                    <w:color w:val="231F20"/>
                    <w:w w:val="95"/>
                    <w:sz w:val="16"/>
                  </w:rPr>
                  <w:t>KARHCA0217</w:t>
                </w:r>
              </w:p>
            </w:txbxContent>
          </v:textbox>
          <w10:wrap type="none"/>
        </v:shape>
      </w:pict>
    </w: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3983">
          <wp:simplePos x="0" y="0"/>
          <wp:positionH relativeFrom="page">
            <wp:posOffset>2972363</wp:posOffset>
          </wp:positionH>
          <wp:positionV relativeFrom="page">
            <wp:posOffset>9677570</wp:posOffset>
          </wp:positionV>
          <wp:extent cx="224561" cy="192944"/>
          <wp:effectExtent l="0" t="0" r="0" b="0"/>
          <wp:wrapNone/>
          <wp:docPr id="271" name="image16.png" descr=""/>
          <wp:cNvGraphicFramePr>
            <a:graphicFrameLocks noChangeAspect="1"/>
          </wp:cNvGraphicFramePr>
          <a:graphic>
            <a:graphicData uri="http://schemas.openxmlformats.org/drawingml/2006/picture">
              <pic:pic>
                <pic:nvPicPr>
                  <pic:cNvPr id="272"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4007">
          <wp:simplePos x="0" y="0"/>
          <wp:positionH relativeFrom="page">
            <wp:posOffset>3279564</wp:posOffset>
          </wp:positionH>
          <wp:positionV relativeFrom="page">
            <wp:posOffset>9718840</wp:posOffset>
          </wp:positionV>
          <wp:extent cx="1461815" cy="137692"/>
          <wp:effectExtent l="0" t="0" r="0" b="0"/>
          <wp:wrapNone/>
          <wp:docPr id="273" name="image17.png" descr=""/>
          <wp:cNvGraphicFramePr>
            <a:graphicFrameLocks noChangeAspect="1"/>
          </wp:cNvGraphicFramePr>
          <a:graphic>
            <a:graphicData uri="http://schemas.openxmlformats.org/drawingml/2006/picture">
              <pic:pic>
                <pic:nvPicPr>
                  <pic:cNvPr id="274"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4031">
          <wp:simplePos x="0" y="0"/>
          <wp:positionH relativeFrom="page">
            <wp:posOffset>4800015</wp:posOffset>
          </wp:positionH>
          <wp:positionV relativeFrom="page">
            <wp:posOffset>9718840</wp:posOffset>
          </wp:positionV>
          <wp:extent cx="229184" cy="109219"/>
          <wp:effectExtent l="0" t="0" r="0" b="0"/>
          <wp:wrapNone/>
          <wp:docPr id="275" name="image18.png" descr=""/>
          <wp:cNvGraphicFramePr>
            <a:graphicFrameLocks noChangeAspect="1"/>
          </wp:cNvGraphicFramePr>
          <a:graphic>
            <a:graphicData uri="http://schemas.openxmlformats.org/drawingml/2006/picture">
              <pic:pic>
                <pic:nvPicPr>
                  <pic:cNvPr id="276"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65.972702pt;margin-top:750.392029pt;width:503.1pt;height:26.35pt;mso-position-horizontal-relative:page;mso-position-vertical-relative:page;z-index:-1401400" type="#_x0000_t202" filled="false" stroked="false">
          <v:textbox inset="0,0,0,0">
            <w:txbxContent>
              <w:p>
                <w:pPr>
                  <w:spacing w:before="19"/>
                  <w:ind w:left="20"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644" w:firstLine="0"/>
                  <w:jc w:val="center"/>
                  <w:rPr>
                    <w:b/>
                    <w:sz w:val="9"/>
                  </w:rPr>
                </w:pPr>
                <w:r>
                  <w:rPr>
                    <w:b/>
                    <w:color w:val="231F20"/>
                    <w:w w:val="108"/>
                    <w:sz w:val="9"/>
                  </w:rPr>
                  <w:t>™</w:t>
                </w:r>
              </w:p>
            </w:txbxContent>
          </v:textbox>
          <w10:wrap type="none"/>
        </v:shape>
      </w:pict>
    </w:r>
    <w:r>
      <w:rPr/>
      <w:pict>
        <v:shape style="position:absolute;margin-left:62pt;margin-top:765.383972pt;width:52.35pt;height:11.35pt;mso-position-horizontal-relative:page;mso-position-vertical-relative:page;z-index:-1401376" type="#_x0000_t202" filled="false" stroked="false">
          <v:textbox inset="0,0,0,0">
            <w:txbxContent>
              <w:p>
                <w:pPr>
                  <w:spacing w:before="22"/>
                  <w:ind w:left="20" w:right="0" w:firstLine="0"/>
                  <w:jc w:val="left"/>
                  <w:rPr>
                    <w:sz w:val="16"/>
                  </w:rPr>
                </w:pPr>
                <w:r>
                  <w:rPr>
                    <w:color w:val="231F20"/>
                    <w:w w:val="95"/>
                    <w:sz w:val="16"/>
                  </w:rPr>
                  <w:t>KARHCA0217</w:t>
                </w:r>
              </w:p>
            </w:txbxContent>
          </v:textbox>
          <w10:wrap type="none"/>
        </v:shape>
      </w:pict>
    </w:r>
    <w:r>
      <w:rPr/>
      <w:pict>
        <v:shape style="position:absolute;margin-left:556.031982pt;margin-top:765.383972pt;width:13.05pt;height:11.35pt;mso-position-horizontal-relative:page;mso-position-vertical-relative:page;z-index:-1401352"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49</w:t>
                </w:r>
                <w:r>
                  <w:rPr/>
                  <w:fldChar w:fldCharType="end"/>
                </w:r>
              </w:p>
            </w:txbxContent>
          </v:textbox>
          <w10:wrap type="none"/>
        </v:shape>
      </w:pict>
    </w: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4127">
          <wp:simplePos x="0" y="0"/>
          <wp:positionH relativeFrom="page">
            <wp:posOffset>2972363</wp:posOffset>
          </wp:positionH>
          <wp:positionV relativeFrom="page">
            <wp:posOffset>9677570</wp:posOffset>
          </wp:positionV>
          <wp:extent cx="224561" cy="192944"/>
          <wp:effectExtent l="0" t="0" r="0" b="0"/>
          <wp:wrapNone/>
          <wp:docPr id="279" name="image16.png" descr=""/>
          <wp:cNvGraphicFramePr>
            <a:graphicFrameLocks noChangeAspect="1"/>
          </wp:cNvGraphicFramePr>
          <a:graphic>
            <a:graphicData uri="http://schemas.openxmlformats.org/drawingml/2006/picture">
              <pic:pic>
                <pic:nvPicPr>
                  <pic:cNvPr id="280"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4151">
          <wp:simplePos x="0" y="0"/>
          <wp:positionH relativeFrom="page">
            <wp:posOffset>3279564</wp:posOffset>
          </wp:positionH>
          <wp:positionV relativeFrom="page">
            <wp:posOffset>9718840</wp:posOffset>
          </wp:positionV>
          <wp:extent cx="1461815" cy="137692"/>
          <wp:effectExtent l="0" t="0" r="0" b="0"/>
          <wp:wrapNone/>
          <wp:docPr id="281" name="image17.png" descr=""/>
          <wp:cNvGraphicFramePr>
            <a:graphicFrameLocks noChangeAspect="1"/>
          </wp:cNvGraphicFramePr>
          <a:graphic>
            <a:graphicData uri="http://schemas.openxmlformats.org/drawingml/2006/picture">
              <pic:pic>
                <pic:nvPicPr>
                  <pic:cNvPr id="282"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4175">
          <wp:simplePos x="0" y="0"/>
          <wp:positionH relativeFrom="page">
            <wp:posOffset>4800015</wp:posOffset>
          </wp:positionH>
          <wp:positionV relativeFrom="page">
            <wp:posOffset>9718840</wp:posOffset>
          </wp:positionV>
          <wp:extent cx="229184" cy="109219"/>
          <wp:effectExtent l="0" t="0" r="0" b="0"/>
          <wp:wrapNone/>
          <wp:docPr id="283" name="image18.png" descr=""/>
          <wp:cNvGraphicFramePr>
            <a:graphicFrameLocks noChangeAspect="1"/>
          </wp:cNvGraphicFramePr>
          <a:graphic>
            <a:graphicData uri="http://schemas.openxmlformats.org/drawingml/2006/picture">
              <pic:pic>
                <pic:nvPicPr>
                  <pic:cNvPr id="284"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62pt;margin-top:711.946533pt;width:15.1pt;height:18pt;mso-position-horizontal-relative:page;mso-position-vertical-relative:page;z-index:-1401256" type="#_x0000_t202" filled="false" stroked="false">
          <v:textbox inset="0,0,0,0">
            <w:txbxContent>
              <w:p>
                <w:pPr>
                  <w:spacing w:line="351" w:lineRule="exact" w:before="0"/>
                  <w:ind w:left="20" w:right="0" w:firstLine="0"/>
                  <w:jc w:val="left"/>
                  <w:rPr>
                    <w:sz w:val="32"/>
                  </w:rPr>
                </w:pPr>
                <w:r>
                  <w:rPr>
                    <w:color w:val="231F20"/>
                    <w:w w:val="112"/>
                    <w:sz w:val="32"/>
                  </w:rPr>
                  <w:t>H</w:t>
                </w:r>
              </w:p>
            </w:txbxContent>
          </v:textbox>
          <w10:wrap type="none"/>
        </v:shape>
      </w:pict>
    </w:r>
    <w:r>
      <w:rPr/>
      <w:pict>
        <v:shape style="position:absolute;margin-left:84.495697pt;margin-top:714.703918pt;width:478.8pt;height:23.3pt;mso-position-horizontal-relative:page;mso-position-vertical-relative:page;z-index:-1401232" type="#_x0000_t202" filled="false" stroked="false">
          <v:textbox inset="0,0,0,0">
            <w:txbxContent>
              <w:p>
                <w:pPr>
                  <w:spacing w:line="254" w:lineRule="auto" w:before="19"/>
                  <w:ind w:left="20" w:right="0" w:firstLine="0"/>
                  <w:jc w:val="left"/>
                  <w:rPr>
                    <w:sz w:val="18"/>
                  </w:rPr>
                </w:pPr>
                <w:r>
                  <w:rPr>
                    <w:color w:val="231F20"/>
                    <w:w w:val="85"/>
                    <w:sz w:val="18"/>
                  </w:rPr>
                  <w:t>Kuriyama</w:t>
                </w:r>
                <w:r>
                  <w:rPr>
                    <w:color w:val="231F20"/>
                    <w:spacing w:val="-5"/>
                    <w:w w:val="85"/>
                    <w:sz w:val="18"/>
                  </w:rPr>
                  <w:t> </w:t>
                </w:r>
                <w:r>
                  <w:rPr>
                    <w:color w:val="231F20"/>
                    <w:w w:val="85"/>
                    <w:sz w:val="18"/>
                  </w:rPr>
                  <w:t>offers</w:t>
                </w:r>
                <w:r>
                  <w:rPr>
                    <w:color w:val="231F20"/>
                    <w:spacing w:val="-5"/>
                    <w:w w:val="85"/>
                    <w:sz w:val="18"/>
                  </w:rPr>
                  <w:t> </w:t>
                </w:r>
                <w:r>
                  <w:rPr>
                    <w:color w:val="231F20"/>
                    <w:w w:val="85"/>
                    <w:sz w:val="18"/>
                  </w:rPr>
                  <w:t>a</w:t>
                </w:r>
                <w:r>
                  <w:rPr>
                    <w:color w:val="231F20"/>
                    <w:spacing w:val="-5"/>
                    <w:w w:val="85"/>
                    <w:sz w:val="18"/>
                  </w:rPr>
                  <w:t> </w:t>
                </w:r>
                <w:r>
                  <w:rPr>
                    <w:color w:val="231F20"/>
                    <w:w w:val="85"/>
                    <w:sz w:val="18"/>
                  </w:rPr>
                  <w:t>full</w:t>
                </w:r>
                <w:r>
                  <w:rPr>
                    <w:color w:val="231F20"/>
                    <w:spacing w:val="-4"/>
                    <w:w w:val="85"/>
                    <w:sz w:val="18"/>
                  </w:rPr>
                  <w:t> </w:t>
                </w:r>
                <w:r>
                  <w:rPr>
                    <w:color w:val="231F20"/>
                    <w:w w:val="85"/>
                    <w:sz w:val="18"/>
                  </w:rPr>
                  <w:t>line</w:t>
                </w:r>
                <w:r>
                  <w:rPr>
                    <w:color w:val="231F20"/>
                    <w:spacing w:val="-5"/>
                    <w:w w:val="85"/>
                    <w:sz w:val="18"/>
                  </w:rPr>
                  <w:t> </w:t>
                </w:r>
                <w:r>
                  <w:rPr>
                    <w:color w:val="231F20"/>
                    <w:w w:val="85"/>
                    <w:sz w:val="18"/>
                  </w:rPr>
                  <w:t>of</w:t>
                </w:r>
                <w:r>
                  <w:rPr>
                    <w:color w:val="231F20"/>
                    <w:spacing w:val="-5"/>
                    <w:w w:val="85"/>
                    <w:sz w:val="18"/>
                  </w:rPr>
                  <w:t> </w:t>
                </w:r>
                <w:r>
                  <w:rPr>
                    <w:color w:val="231F20"/>
                    <w:w w:val="85"/>
                    <w:sz w:val="18"/>
                  </w:rPr>
                  <w:t>Quick-Acting</w:t>
                </w:r>
                <w:r>
                  <w:rPr>
                    <w:color w:val="231F20"/>
                    <w:spacing w:val="-4"/>
                    <w:w w:val="85"/>
                    <w:sz w:val="18"/>
                  </w:rPr>
                  <w:t> </w:t>
                </w:r>
                <w:r>
                  <w:rPr>
                    <w:color w:val="231F20"/>
                    <w:w w:val="85"/>
                    <w:sz w:val="18"/>
                  </w:rPr>
                  <w:t>couplings,</w:t>
                </w:r>
                <w:r>
                  <w:rPr>
                    <w:color w:val="231F20"/>
                    <w:spacing w:val="-5"/>
                    <w:w w:val="85"/>
                    <w:sz w:val="18"/>
                  </w:rPr>
                  <w:t> </w:t>
                </w:r>
                <w:r>
                  <w:rPr>
                    <w:color w:val="231F20"/>
                    <w:w w:val="85"/>
                    <w:sz w:val="18"/>
                  </w:rPr>
                  <w:t>pin</w:t>
                </w:r>
                <w:r>
                  <w:rPr>
                    <w:color w:val="231F20"/>
                    <w:spacing w:val="-5"/>
                    <w:w w:val="85"/>
                    <w:sz w:val="18"/>
                  </w:rPr>
                  <w:t> </w:t>
                </w:r>
                <w:r>
                  <w:rPr>
                    <w:color w:val="231F20"/>
                    <w:w w:val="85"/>
                    <w:sz w:val="18"/>
                  </w:rPr>
                  <w:t>lug</w:t>
                </w:r>
                <w:r>
                  <w:rPr>
                    <w:color w:val="231F20"/>
                    <w:spacing w:val="-5"/>
                    <w:w w:val="85"/>
                    <w:sz w:val="18"/>
                  </w:rPr>
                  <w:t> </w:t>
                </w:r>
                <w:r>
                  <w:rPr>
                    <w:color w:val="231F20"/>
                    <w:w w:val="85"/>
                    <w:sz w:val="18"/>
                  </w:rPr>
                  <w:t>shank</w:t>
                </w:r>
                <w:r>
                  <w:rPr>
                    <w:color w:val="231F20"/>
                    <w:spacing w:val="-4"/>
                    <w:w w:val="85"/>
                    <w:sz w:val="18"/>
                  </w:rPr>
                  <w:t> </w:t>
                </w:r>
                <w:r>
                  <w:rPr>
                    <w:color w:val="231F20"/>
                    <w:w w:val="85"/>
                    <w:sz w:val="18"/>
                  </w:rPr>
                  <w:t>couplings</w:t>
                </w:r>
                <w:r>
                  <w:rPr>
                    <w:color w:val="231F20"/>
                    <w:spacing w:val="-5"/>
                    <w:w w:val="85"/>
                    <w:sz w:val="18"/>
                  </w:rPr>
                  <w:t> </w:t>
                </w:r>
                <w:r>
                  <w:rPr>
                    <w:color w:val="231F20"/>
                    <w:w w:val="85"/>
                    <w:sz w:val="18"/>
                  </w:rPr>
                  <w:t>and</w:t>
                </w:r>
                <w:r>
                  <w:rPr>
                    <w:color w:val="231F20"/>
                    <w:spacing w:val="-5"/>
                    <w:w w:val="85"/>
                    <w:sz w:val="18"/>
                  </w:rPr>
                  <w:t> </w:t>
                </w:r>
                <w:r>
                  <w:rPr>
                    <w:color w:val="231F20"/>
                    <w:w w:val="85"/>
                    <w:sz w:val="18"/>
                  </w:rPr>
                  <w:t>combination</w:t>
                </w:r>
                <w:r>
                  <w:rPr>
                    <w:color w:val="231F20"/>
                    <w:spacing w:val="-4"/>
                    <w:w w:val="85"/>
                    <w:sz w:val="18"/>
                  </w:rPr>
                  <w:t> </w:t>
                </w:r>
                <w:r>
                  <w:rPr>
                    <w:color w:val="231F20"/>
                    <w:w w:val="85"/>
                    <w:sz w:val="18"/>
                  </w:rPr>
                  <w:t>nipples.</w:t>
                </w:r>
                <w:r>
                  <w:rPr>
                    <w:color w:val="231F20"/>
                    <w:spacing w:val="-5"/>
                    <w:w w:val="85"/>
                    <w:sz w:val="18"/>
                  </w:rPr>
                  <w:t> </w:t>
                </w:r>
                <w:r>
                  <w:rPr>
                    <w:color w:val="231F20"/>
                    <w:w w:val="85"/>
                    <w:sz w:val="18"/>
                  </w:rPr>
                  <w:t>Refer</w:t>
                </w:r>
                <w:r>
                  <w:rPr>
                    <w:color w:val="231F20"/>
                    <w:spacing w:val="-5"/>
                    <w:w w:val="85"/>
                    <w:sz w:val="18"/>
                  </w:rPr>
                  <w:t> </w:t>
                </w:r>
                <w:r>
                  <w:rPr>
                    <w:color w:val="231F20"/>
                    <w:w w:val="85"/>
                    <w:sz w:val="18"/>
                  </w:rPr>
                  <w:t>to</w:t>
                </w:r>
                <w:r>
                  <w:rPr>
                    <w:color w:val="231F20"/>
                    <w:spacing w:val="-4"/>
                    <w:w w:val="85"/>
                    <w:sz w:val="18"/>
                  </w:rPr>
                  <w:t> </w:t>
                </w:r>
                <w:r>
                  <w:rPr>
                    <w:color w:val="231F20"/>
                    <w:w w:val="85"/>
                    <w:sz w:val="18"/>
                  </w:rPr>
                  <w:t>current</w:t>
                </w:r>
                <w:r>
                  <w:rPr>
                    <w:color w:val="231F20"/>
                    <w:spacing w:val="-5"/>
                    <w:w w:val="85"/>
                    <w:sz w:val="18"/>
                  </w:rPr>
                  <w:t> </w:t>
                </w:r>
                <w:r>
                  <w:rPr>
                    <w:color w:val="231F20"/>
                    <w:w w:val="85"/>
                    <w:sz w:val="18"/>
                  </w:rPr>
                  <w:t>Kuriyama-Couplings™ </w:t>
                </w:r>
                <w:r>
                  <w:rPr>
                    <w:color w:val="231F20"/>
                    <w:w w:val="95"/>
                    <w:sz w:val="18"/>
                  </w:rPr>
                  <w:t>and</w:t>
                </w:r>
                <w:r>
                  <w:rPr>
                    <w:color w:val="231F20"/>
                    <w:spacing w:val="-7"/>
                    <w:w w:val="95"/>
                    <w:sz w:val="18"/>
                  </w:rPr>
                  <w:t> </w:t>
                </w:r>
                <w:r>
                  <w:rPr>
                    <w:color w:val="231F20"/>
                    <w:w w:val="95"/>
                    <w:sz w:val="18"/>
                  </w:rPr>
                  <w:t>Accessories</w:t>
                </w:r>
                <w:r>
                  <w:rPr>
                    <w:color w:val="231F20"/>
                    <w:spacing w:val="-7"/>
                    <w:w w:val="95"/>
                    <w:sz w:val="18"/>
                  </w:rPr>
                  <w:t> </w:t>
                </w:r>
                <w:r>
                  <w:rPr>
                    <w:color w:val="231F20"/>
                    <w:w w:val="95"/>
                    <w:sz w:val="18"/>
                  </w:rPr>
                  <w:t>Catalog</w:t>
                </w:r>
                <w:r>
                  <w:rPr>
                    <w:color w:val="231F20"/>
                    <w:spacing w:val="-7"/>
                    <w:w w:val="95"/>
                    <w:sz w:val="18"/>
                  </w:rPr>
                  <w:t> </w:t>
                </w:r>
                <w:r>
                  <w:rPr>
                    <w:color w:val="231F20"/>
                    <w:w w:val="95"/>
                    <w:sz w:val="18"/>
                  </w:rPr>
                  <w:t>for</w:t>
                </w:r>
                <w:r>
                  <w:rPr>
                    <w:color w:val="231F20"/>
                    <w:spacing w:val="-7"/>
                    <w:w w:val="95"/>
                    <w:sz w:val="18"/>
                  </w:rPr>
                  <w:t> </w:t>
                </w:r>
                <w:r>
                  <w:rPr>
                    <w:color w:val="231F20"/>
                    <w:w w:val="95"/>
                    <w:sz w:val="18"/>
                  </w:rPr>
                  <w:t>type</w:t>
                </w:r>
                <w:r>
                  <w:rPr>
                    <w:color w:val="231F20"/>
                    <w:spacing w:val="-7"/>
                    <w:w w:val="95"/>
                    <w:sz w:val="18"/>
                  </w:rPr>
                  <w:t> </w:t>
                </w:r>
                <w:r>
                  <w:rPr>
                    <w:color w:val="231F20"/>
                    <w:w w:val="95"/>
                    <w:sz w:val="18"/>
                  </w:rPr>
                  <w:t>and</w:t>
                </w:r>
                <w:r>
                  <w:rPr>
                    <w:color w:val="231F20"/>
                    <w:spacing w:val="-7"/>
                    <w:w w:val="95"/>
                    <w:sz w:val="18"/>
                  </w:rPr>
                  <w:t> </w:t>
                </w:r>
                <w:r>
                  <w:rPr>
                    <w:color w:val="231F20"/>
                    <w:w w:val="95"/>
                    <w:sz w:val="18"/>
                  </w:rPr>
                  <w:t>pricing.</w:t>
                </w:r>
              </w:p>
            </w:txbxContent>
          </v:textbox>
          <w10:wrap type="none"/>
        </v:shape>
      </w:pict>
    </w:r>
    <w:r>
      <w:rPr/>
      <w:pict>
        <v:shape style="position:absolute;margin-left:65.972702pt;margin-top:750.392029pt;width:502.7pt;height:26.35pt;mso-position-horizontal-relative:page;mso-position-vertical-relative:page;z-index:-1401208" type="#_x0000_t202" filled="false" stroked="false">
          <v:textbox inset="0,0,0,0">
            <w:txbxContent>
              <w:p>
                <w:pPr>
                  <w:spacing w:before="19"/>
                  <w:ind w:left="20"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636" w:firstLine="0"/>
                  <w:jc w:val="center"/>
                  <w:rPr>
                    <w:b/>
                    <w:sz w:val="9"/>
                  </w:rPr>
                </w:pPr>
                <w:r>
                  <w:rPr>
                    <w:b/>
                    <w:color w:val="231F20"/>
                    <w:w w:val="108"/>
                    <w:sz w:val="9"/>
                  </w:rPr>
                  <w:t>™</w:t>
                </w:r>
              </w:p>
            </w:txbxContent>
          </v:textbox>
          <w10:wrap type="none"/>
        </v:shape>
      </w:pict>
    </w:r>
    <w:r>
      <w:rPr/>
      <w:pict>
        <v:shape style="position:absolute;margin-left:62pt;margin-top:765.383972pt;width:52.35pt;height:11.35pt;mso-position-horizontal-relative:page;mso-position-vertical-relative:page;z-index:-1401184" type="#_x0000_t202" filled="false" stroked="false">
          <v:textbox inset="0,0,0,0">
            <w:txbxContent>
              <w:p>
                <w:pPr>
                  <w:spacing w:before="22"/>
                  <w:ind w:left="20" w:right="0" w:firstLine="0"/>
                  <w:jc w:val="left"/>
                  <w:rPr>
                    <w:sz w:val="16"/>
                  </w:rPr>
                </w:pPr>
                <w:r>
                  <w:rPr>
                    <w:color w:val="231F20"/>
                    <w:w w:val="95"/>
                    <w:sz w:val="16"/>
                  </w:rPr>
                  <w:t>KARHCA0217</w:t>
                </w:r>
              </w:p>
            </w:txbxContent>
          </v:textbox>
          <w10:wrap type="none"/>
        </v:shape>
      </w:pict>
    </w:r>
    <w:r>
      <w:rPr/>
      <w:pict>
        <v:shape style="position:absolute;margin-left:556.440002pt;margin-top:765.383972pt;width:12.25pt;height:11.35pt;mso-position-horizontal-relative:page;mso-position-vertical-relative:page;z-index:-1401160"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51</w:t>
                </w:r>
                <w:r>
                  <w:rPr/>
                  <w:fldChar w:fldCharType="end"/>
                </w:r>
              </w:p>
            </w:txbxContent>
          </v:textbox>
          <w10:wrap type="none"/>
        </v:shape>
      </w:pict>
    </w:r>
  </w:p>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4319">
          <wp:simplePos x="0" y="0"/>
          <wp:positionH relativeFrom="page">
            <wp:posOffset>2743763</wp:posOffset>
          </wp:positionH>
          <wp:positionV relativeFrom="page">
            <wp:posOffset>9677570</wp:posOffset>
          </wp:positionV>
          <wp:extent cx="224561" cy="192944"/>
          <wp:effectExtent l="0" t="0" r="0" b="0"/>
          <wp:wrapNone/>
          <wp:docPr id="285" name="image16.png" descr=""/>
          <wp:cNvGraphicFramePr>
            <a:graphicFrameLocks noChangeAspect="1"/>
          </wp:cNvGraphicFramePr>
          <a:graphic>
            <a:graphicData uri="http://schemas.openxmlformats.org/drawingml/2006/picture">
              <pic:pic>
                <pic:nvPicPr>
                  <pic:cNvPr id="286"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4343">
          <wp:simplePos x="0" y="0"/>
          <wp:positionH relativeFrom="page">
            <wp:posOffset>3050964</wp:posOffset>
          </wp:positionH>
          <wp:positionV relativeFrom="page">
            <wp:posOffset>9718840</wp:posOffset>
          </wp:positionV>
          <wp:extent cx="1461815" cy="137692"/>
          <wp:effectExtent l="0" t="0" r="0" b="0"/>
          <wp:wrapNone/>
          <wp:docPr id="287" name="image17.png" descr=""/>
          <wp:cNvGraphicFramePr>
            <a:graphicFrameLocks noChangeAspect="1"/>
          </wp:cNvGraphicFramePr>
          <a:graphic>
            <a:graphicData uri="http://schemas.openxmlformats.org/drawingml/2006/picture">
              <pic:pic>
                <pic:nvPicPr>
                  <pic:cNvPr id="288"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4367">
          <wp:simplePos x="0" y="0"/>
          <wp:positionH relativeFrom="page">
            <wp:posOffset>4571415</wp:posOffset>
          </wp:positionH>
          <wp:positionV relativeFrom="page">
            <wp:posOffset>9718840</wp:posOffset>
          </wp:positionV>
          <wp:extent cx="229184" cy="109219"/>
          <wp:effectExtent l="0" t="0" r="0" b="0"/>
          <wp:wrapNone/>
          <wp:docPr id="289" name="image18.png" descr=""/>
          <wp:cNvGraphicFramePr>
            <a:graphicFrameLocks noChangeAspect="1"/>
          </wp:cNvGraphicFramePr>
          <a:graphic>
            <a:graphicData uri="http://schemas.openxmlformats.org/drawingml/2006/picture">
              <pic:pic>
                <pic:nvPicPr>
                  <pic:cNvPr id="290"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43pt;margin-top:750.392029pt;width:503.05pt;height:26.35pt;mso-position-horizontal-relative:page;mso-position-vertical-relative:page;z-index:-1401064" type="#_x0000_t202" filled="false" stroked="false">
          <v:textbox inset="0,0,0,0">
            <w:txbxContent>
              <w:p>
                <w:pPr>
                  <w:spacing w:before="19"/>
                  <w:ind w:left="119"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444" w:firstLine="0"/>
                  <w:jc w:val="center"/>
                  <w:rPr>
                    <w:b/>
                    <w:sz w:val="9"/>
                  </w:rPr>
                </w:pPr>
                <w:r>
                  <w:rPr>
                    <w:b/>
                    <w:color w:val="231F20"/>
                    <w:w w:val="108"/>
                    <w:sz w:val="9"/>
                  </w:rPr>
                  <w:t>™</w:t>
                </w:r>
              </w:p>
            </w:txbxContent>
          </v:textbox>
          <w10:wrap type="none"/>
        </v:shape>
      </w:pict>
    </w:r>
    <w:r>
      <w:rPr/>
      <w:pict>
        <v:shape style="position:absolute;margin-left:43pt;margin-top:765.383972pt;width:12.9pt;height:11.35pt;mso-position-horizontal-relative:page;mso-position-vertical-relative:page;z-index:-1401040"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52</w:t>
                </w:r>
                <w:r>
                  <w:rPr/>
                  <w:fldChar w:fldCharType="end"/>
                </w:r>
              </w:p>
            </w:txbxContent>
          </v:textbox>
          <w10:wrap type="none"/>
        </v:shape>
      </w:pict>
    </w:r>
    <w:r>
      <w:rPr/>
      <w:pict>
        <v:shape style="position:absolute;margin-left:497.167999pt;margin-top:765.383972pt;width:52.35pt;height:11.35pt;mso-position-horizontal-relative:page;mso-position-vertical-relative:page;z-index:-1401016" type="#_x0000_t202" filled="false" stroked="false">
          <v:textbox inset="0,0,0,0">
            <w:txbxContent>
              <w:p>
                <w:pPr>
                  <w:spacing w:before="22"/>
                  <w:ind w:left="20" w:right="0" w:firstLine="0"/>
                  <w:jc w:val="left"/>
                  <w:rPr>
                    <w:sz w:val="16"/>
                  </w:rPr>
                </w:pPr>
                <w:r>
                  <w:rPr>
                    <w:color w:val="231F20"/>
                    <w:w w:val="95"/>
                    <w:sz w:val="16"/>
                  </w:rPr>
                  <w:t>KARHCA0217</w:t>
                </w:r>
              </w:p>
            </w:txbxContent>
          </v:textbox>
          <w10:wrap type="none"/>
        </v:shape>
      </w:pict>
    </w:r>
  </w:p>
</w:ftr>
</file>

<file path=word/footer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4463">
          <wp:simplePos x="0" y="0"/>
          <wp:positionH relativeFrom="page">
            <wp:posOffset>2972363</wp:posOffset>
          </wp:positionH>
          <wp:positionV relativeFrom="page">
            <wp:posOffset>9677570</wp:posOffset>
          </wp:positionV>
          <wp:extent cx="224561" cy="192944"/>
          <wp:effectExtent l="0" t="0" r="0" b="0"/>
          <wp:wrapNone/>
          <wp:docPr id="291" name="image16.png" descr=""/>
          <wp:cNvGraphicFramePr>
            <a:graphicFrameLocks noChangeAspect="1"/>
          </wp:cNvGraphicFramePr>
          <a:graphic>
            <a:graphicData uri="http://schemas.openxmlformats.org/drawingml/2006/picture">
              <pic:pic>
                <pic:nvPicPr>
                  <pic:cNvPr id="292"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4487">
          <wp:simplePos x="0" y="0"/>
          <wp:positionH relativeFrom="page">
            <wp:posOffset>3279564</wp:posOffset>
          </wp:positionH>
          <wp:positionV relativeFrom="page">
            <wp:posOffset>9718840</wp:posOffset>
          </wp:positionV>
          <wp:extent cx="1461815" cy="137692"/>
          <wp:effectExtent l="0" t="0" r="0" b="0"/>
          <wp:wrapNone/>
          <wp:docPr id="293" name="image17.png" descr=""/>
          <wp:cNvGraphicFramePr>
            <a:graphicFrameLocks noChangeAspect="1"/>
          </wp:cNvGraphicFramePr>
          <a:graphic>
            <a:graphicData uri="http://schemas.openxmlformats.org/drawingml/2006/picture">
              <pic:pic>
                <pic:nvPicPr>
                  <pic:cNvPr id="294"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4511">
          <wp:simplePos x="0" y="0"/>
          <wp:positionH relativeFrom="page">
            <wp:posOffset>4800015</wp:posOffset>
          </wp:positionH>
          <wp:positionV relativeFrom="page">
            <wp:posOffset>9718840</wp:posOffset>
          </wp:positionV>
          <wp:extent cx="229184" cy="109219"/>
          <wp:effectExtent l="0" t="0" r="0" b="0"/>
          <wp:wrapNone/>
          <wp:docPr id="295" name="image18.png" descr=""/>
          <wp:cNvGraphicFramePr>
            <a:graphicFrameLocks noChangeAspect="1"/>
          </wp:cNvGraphicFramePr>
          <a:graphic>
            <a:graphicData uri="http://schemas.openxmlformats.org/drawingml/2006/picture">
              <pic:pic>
                <pic:nvPicPr>
                  <pic:cNvPr id="296"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62pt;margin-top:681.442871pt;width:454.05pt;height:23.6pt;mso-position-horizontal-relative:page;mso-position-vertical-relative:page;z-index:-1400920" type="#_x0000_t202" filled="false" stroked="false">
          <v:textbox inset="0,0,0,0">
            <w:txbxContent>
              <w:p>
                <w:pPr>
                  <w:spacing w:before="24"/>
                  <w:ind w:left="20" w:right="0" w:firstLine="0"/>
                  <w:jc w:val="left"/>
                  <w:rPr>
                    <w:b/>
                    <w:sz w:val="18"/>
                  </w:rPr>
                </w:pPr>
                <w:r>
                  <w:rPr>
                    <w:b/>
                    <w:color w:val="231F20"/>
                    <w:w w:val="85"/>
                    <w:sz w:val="18"/>
                    <w:u w:val="single" w:color="231F20"/>
                  </w:rPr>
                  <w:t>COUPLING SUGGESTIONS</w:t>
                </w:r>
              </w:p>
              <w:p>
                <w:pPr>
                  <w:spacing w:before="13"/>
                  <w:ind w:left="20" w:right="0" w:firstLine="0"/>
                  <w:jc w:val="left"/>
                  <w:rPr>
                    <w:sz w:val="18"/>
                  </w:rPr>
                </w:pPr>
                <w:r>
                  <w:rPr>
                    <w:color w:val="231F20"/>
                    <w:w w:val="85"/>
                    <w:sz w:val="18"/>
                  </w:rPr>
                  <w:t>Quick-Acting, combination nipples attached with bands or internally expanded brass couplings with gasket seal attached with ferrules.</w:t>
                </w:r>
              </w:p>
            </w:txbxContent>
          </v:textbox>
          <w10:wrap type="none"/>
        </v:shape>
      </w:pict>
    </w:r>
    <w:r>
      <w:rPr/>
      <w:pict>
        <v:shape style="position:absolute;margin-left:62pt;margin-top:711.946533pt;width:15.1pt;height:18pt;mso-position-horizontal-relative:page;mso-position-vertical-relative:page;z-index:-1400896" type="#_x0000_t202" filled="false" stroked="false">
          <v:textbox inset="0,0,0,0">
            <w:txbxContent>
              <w:p>
                <w:pPr>
                  <w:spacing w:line="351" w:lineRule="exact" w:before="0"/>
                  <w:ind w:left="20" w:right="0" w:firstLine="0"/>
                  <w:jc w:val="left"/>
                  <w:rPr>
                    <w:sz w:val="32"/>
                  </w:rPr>
                </w:pPr>
                <w:r>
                  <w:rPr>
                    <w:color w:val="231F20"/>
                    <w:w w:val="112"/>
                    <w:sz w:val="32"/>
                  </w:rPr>
                  <w:t>H</w:t>
                </w:r>
              </w:p>
            </w:txbxContent>
          </v:textbox>
          <w10:wrap type="none"/>
        </v:shape>
      </w:pict>
    </w:r>
    <w:r>
      <w:rPr/>
      <w:pict>
        <v:shape style="position:absolute;margin-left:84.495697pt;margin-top:714.703918pt;width:478.8pt;height:23.3pt;mso-position-horizontal-relative:page;mso-position-vertical-relative:page;z-index:-1400872" type="#_x0000_t202" filled="false" stroked="false">
          <v:textbox inset="0,0,0,0">
            <w:txbxContent>
              <w:p>
                <w:pPr>
                  <w:spacing w:line="254" w:lineRule="auto" w:before="19"/>
                  <w:ind w:left="20" w:right="0" w:firstLine="0"/>
                  <w:jc w:val="left"/>
                  <w:rPr>
                    <w:sz w:val="18"/>
                  </w:rPr>
                </w:pPr>
                <w:r>
                  <w:rPr>
                    <w:color w:val="231F20"/>
                    <w:w w:val="85"/>
                    <w:sz w:val="18"/>
                  </w:rPr>
                  <w:t>Kuriyama</w:t>
                </w:r>
                <w:r>
                  <w:rPr>
                    <w:color w:val="231F20"/>
                    <w:spacing w:val="-5"/>
                    <w:w w:val="85"/>
                    <w:sz w:val="18"/>
                  </w:rPr>
                  <w:t> </w:t>
                </w:r>
                <w:r>
                  <w:rPr>
                    <w:color w:val="231F20"/>
                    <w:w w:val="85"/>
                    <w:sz w:val="18"/>
                  </w:rPr>
                  <w:t>offers</w:t>
                </w:r>
                <w:r>
                  <w:rPr>
                    <w:color w:val="231F20"/>
                    <w:spacing w:val="-5"/>
                    <w:w w:val="85"/>
                    <w:sz w:val="18"/>
                  </w:rPr>
                  <w:t> </w:t>
                </w:r>
                <w:r>
                  <w:rPr>
                    <w:color w:val="231F20"/>
                    <w:w w:val="85"/>
                    <w:sz w:val="18"/>
                  </w:rPr>
                  <w:t>a</w:t>
                </w:r>
                <w:r>
                  <w:rPr>
                    <w:color w:val="231F20"/>
                    <w:spacing w:val="-5"/>
                    <w:w w:val="85"/>
                    <w:sz w:val="18"/>
                  </w:rPr>
                  <w:t> </w:t>
                </w:r>
                <w:r>
                  <w:rPr>
                    <w:color w:val="231F20"/>
                    <w:w w:val="85"/>
                    <w:sz w:val="18"/>
                  </w:rPr>
                  <w:t>full</w:t>
                </w:r>
                <w:r>
                  <w:rPr>
                    <w:color w:val="231F20"/>
                    <w:spacing w:val="-4"/>
                    <w:w w:val="85"/>
                    <w:sz w:val="18"/>
                  </w:rPr>
                  <w:t> </w:t>
                </w:r>
                <w:r>
                  <w:rPr>
                    <w:color w:val="231F20"/>
                    <w:w w:val="85"/>
                    <w:sz w:val="18"/>
                  </w:rPr>
                  <w:t>line</w:t>
                </w:r>
                <w:r>
                  <w:rPr>
                    <w:color w:val="231F20"/>
                    <w:spacing w:val="-5"/>
                    <w:w w:val="85"/>
                    <w:sz w:val="18"/>
                  </w:rPr>
                  <w:t> </w:t>
                </w:r>
                <w:r>
                  <w:rPr>
                    <w:color w:val="231F20"/>
                    <w:w w:val="85"/>
                    <w:sz w:val="18"/>
                  </w:rPr>
                  <w:t>of</w:t>
                </w:r>
                <w:r>
                  <w:rPr>
                    <w:color w:val="231F20"/>
                    <w:spacing w:val="-5"/>
                    <w:w w:val="85"/>
                    <w:sz w:val="18"/>
                  </w:rPr>
                  <w:t> </w:t>
                </w:r>
                <w:r>
                  <w:rPr>
                    <w:color w:val="231F20"/>
                    <w:w w:val="85"/>
                    <w:sz w:val="18"/>
                  </w:rPr>
                  <w:t>Quick-Acting</w:t>
                </w:r>
                <w:r>
                  <w:rPr>
                    <w:color w:val="231F20"/>
                    <w:spacing w:val="-4"/>
                    <w:w w:val="85"/>
                    <w:sz w:val="18"/>
                  </w:rPr>
                  <w:t> </w:t>
                </w:r>
                <w:r>
                  <w:rPr>
                    <w:color w:val="231F20"/>
                    <w:w w:val="85"/>
                    <w:sz w:val="18"/>
                  </w:rPr>
                  <w:t>couplings,</w:t>
                </w:r>
                <w:r>
                  <w:rPr>
                    <w:color w:val="231F20"/>
                    <w:spacing w:val="-5"/>
                    <w:w w:val="85"/>
                    <w:sz w:val="18"/>
                  </w:rPr>
                  <w:t> </w:t>
                </w:r>
                <w:r>
                  <w:rPr>
                    <w:color w:val="231F20"/>
                    <w:w w:val="85"/>
                    <w:sz w:val="18"/>
                  </w:rPr>
                  <w:t>pin</w:t>
                </w:r>
                <w:r>
                  <w:rPr>
                    <w:color w:val="231F20"/>
                    <w:spacing w:val="-5"/>
                    <w:w w:val="85"/>
                    <w:sz w:val="18"/>
                  </w:rPr>
                  <w:t> </w:t>
                </w:r>
                <w:r>
                  <w:rPr>
                    <w:color w:val="231F20"/>
                    <w:w w:val="85"/>
                    <w:sz w:val="18"/>
                  </w:rPr>
                  <w:t>lug</w:t>
                </w:r>
                <w:r>
                  <w:rPr>
                    <w:color w:val="231F20"/>
                    <w:spacing w:val="-5"/>
                    <w:w w:val="85"/>
                    <w:sz w:val="18"/>
                  </w:rPr>
                  <w:t> </w:t>
                </w:r>
                <w:r>
                  <w:rPr>
                    <w:color w:val="231F20"/>
                    <w:w w:val="85"/>
                    <w:sz w:val="18"/>
                  </w:rPr>
                  <w:t>shank</w:t>
                </w:r>
                <w:r>
                  <w:rPr>
                    <w:color w:val="231F20"/>
                    <w:spacing w:val="-4"/>
                    <w:w w:val="85"/>
                    <w:sz w:val="18"/>
                  </w:rPr>
                  <w:t> </w:t>
                </w:r>
                <w:r>
                  <w:rPr>
                    <w:color w:val="231F20"/>
                    <w:w w:val="85"/>
                    <w:sz w:val="18"/>
                  </w:rPr>
                  <w:t>couplings</w:t>
                </w:r>
                <w:r>
                  <w:rPr>
                    <w:color w:val="231F20"/>
                    <w:spacing w:val="-5"/>
                    <w:w w:val="85"/>
                    <w:sz w:val="18"/>
                  </w:rPr>
                  <w:t> </w:t>
                </w:r>
                <w:r>
                  <w:rPr>
                    <w:color w:val="231F20"/>
                    <w:w w:val="85"/>
                    <w:sz w:val="18"/>
                  </w:rPr>
                  <w:t>and</w:t>
                </w:r>
                <w:r>
                  <w:rPr>
                    <w:color w:val="231F20"/>
                    <w:spacing w:val="-5"/>
                    <w:w w:val="85"/>
                    <w:sz w:val="18"/>
                  </w:rPr>
                  <w:t> </w:t>
                </w:r>
                <w:r>
                  <w:rPr>
                    <w:color w:val="231F20"/>
                    <w:w w:val="85"/>
                    <w:sz w:val="18"/>
                  </w:rPr>
                  <w:t>combination</w:t>
                </w:r>
                <w:r>
                  <w:rPr>
                    <w:color w:val="231F20"/>
                    <w:spacing w:val="-4"/>
                    <w:w w:val="85"/>
                    <w:sz w:val="18"/>
                  </w:rPr>
                  <w:t> </w:t>
                </w:r>
                <w:r>
                  <w:rPr>
                    <w:color w:val="231F20"/>
                    <w:w w:val="85"/>
                    <w:sz w:val="18"/>
                  </w:rPr>
                  <w:t>nipples.</w:t>
                </w:r>
                <w:r>
                  <w:rPr>
                    <w:color w:val="231F20"/>
                    <w:spacing w:val="-5"/>
                    <w:w w:val="85"/>
                    <w:sz w:val="18"/>
                  </w:rPr>
                  <w:t> </w:t>
                </w:r>
                <w:r>
                  <w:rPr>
                    <w:color w:val="231F20"/>
                    <w:w w:val="85"/>
                    <w:sz w:val="18"/>
                  </w:rPr>
                  <w:t>Refer</w:t>
                </w:r>
                <w:r>
                  <w:rPr>
                    <w:color w:val="231F20"/>
                    <w:spacing w:val="-5"/>
                    <w:w w:val="85"/>
                    <w:sz w:val="18"/>
                  </w:rPr>
                  <w:t> </w:t>
                </w:r>
                <w:r>
                  <w:rPr>
                    <w:color w:val="231F20"/>
                    <w:w w:val="85"/>
                    <w:sz w:val="18"/>
                  </w:rPr>
                  <w:t>to</w:t>
                </w:r>
                <w:r>
                  <w:rPr>
                    <w:color w:val="231F20"/>
                    <w:spacing w:val="-4"/>
                    <w:w w:val="85"/>
                    <w:sz w:val="18"/>
                  </w:rPr>
                  <w:t> </w:t>
                </w:r>
                <w:r>
                  <w:rPr>
                    <w:color w:val="231F20"/>
                    <w:w w:val="85"/>
                    <w:sz w:val="18"/>
                  </w:rPr>
                  <w:t>current</w:t>
                </w:r>
                <w:r>
                  <w:rPr>
                    <w:color w:val="231F20"/>
                    <w:spacing w:val="-5"/>
                    <w:w w:val="85"/>
                    <w:sz w:val="18"/>
                  </w:rPr>
                  <w:t> </w:t>
                </w:r>
                <w:r>
                  <w:rPr>
                    <w:color w:val="231F20"/>
                    <w:w w:val="85"/>
                    <w:sz w:val="18"/>
                  </w:rPr>
                  <w:t>Kuriyama-Couplings™ </w:t>
                </w:r>
                <w:r>
                  <w:rPr>
                    <w:color w:val="231F20"/>
                    <w:w w:val="95"/>
                    <w:sz w:val="18"/>
                  </w:rPr>
                  <w:t>and</w:t>
                </w:r>
                <w:r>
                  <w:rPr>
                    <w:color w:val="231F20"/>
                    <w:spacing w:val="-7"/>
                    <w:w w:val="95"/>
                    <w:sz w:val="18"/>
                  </w:rPr>
                  <w:t> </w:t>
                </w:r>
                <w:r>
                  <w:rPr>
                    <w:color w:val="231F20"/>
                    <w:w w:val="95"/>
                    <w:sz w:val="18"/>
                  </w:rPr>
                  <w:t>Accessories</w:t>
                </w:r>
                <w:r>
                  <w:rPr>
                    <w:color w:val="231F20"/>
                    <w:spacing w:val="-7"/>
                    <w:w w:val="95"/>
                    <w:sz w:val="18"/>
                  </w:rPr>
                  <w:t> </w:t>
                </w:r>
                <w:r>
                  <w:rPr>
                    <w:color w:val="231F20"/>
                    <w:w w:val="95"/>
                    <w:sz w:val="18"/>
                  </w:rPr>
                  <w:t>Catalog</w:t>
                </w:r>
                <w:r>
                  <w:rPr>
                    <w:color w:val="231F20"/>
                    <w:spacing w:val="-7"/>
                    <w:w w:val="95"/>
                    <w:sz w:val="18"/>
                  </w:rPr>
                  <w:t> </w:t>
                </w:r>
                <w:r>
                  <w:rPr>
                    <w:color w:val="231F20"/>
                    <w:w w:val="95"/>
                    <w:sz w:val="18"/>
                  </w:rPr>
                  <w:t>for</w:t>
                </w:r>
                <w:r>
                  <w:rPr>
                    <w:color w:val="231F20"/>
                    <w:spacing w:val="-7"/>
                    <w:w w:val="95"/>
                    <w:sz w:val="18"/>
                  </w:rPr>
                  <w:t> </w:t>
                </w:r>
                <w:r>
                  <w:rPr>
                    <w:color w:val="231F20"/>
                    <w:w w:val="95"/>
                    <w:sz w:val="18"/>
                  </w:rPr>
                  <w:t>type</w:t>
                </w:r>
                <w:r>
                  <w:rPr>
                    <w:color w:val="231F20"/>
                    <w:spacing w:val="-7"/>
                    <w:w w:val="95"/>
                    <w:sz w:val="18"/>
                  </w:rPr>
                  <w:t> </w:t>
                </w:r>
                <w:r>
                  <w:rPr>
                    <w:color w:val="231F20"/>
                    <w:w w:val="95"/>
                    <w:sz w:val="18"/>
                  </w:rPr>
                  <w:t>and</w:t>
                </w:r>
                <w:r>
                  <w:rPr>
                    <w:color w:val="231F20"/>
                    <w:spacing w:val="-7"/>
                    <w:w w:val="95"/>
                    <w:sz w:val="18"/>
                  </w:rPr>
                  <w:t> </w:t>
                </w:r>
                <w:r>
                  <w:rPr>
                    <w:color w:val="231F20"/>
                    <w:w w:val="95"/>
                    <w:sz w:val="18"/>
                  </w:rPr>
                  <w:t>pricing.</w:t>
                </w:r>
              </w:p>
            </w:txbxContent>
          </v:textbox>
          <w10:wrap type="none"/>
        </v:shape>
      </w:pict>
    </w:r>
    <w:r>
      <w:rPr/>
      <w:pict>
        <v:shape style="position:absolute;margin-left:65.972702pt;margin-top:750.392029pt;width:503.15pt;height:26.35pt;mso-position-horizontal-relative:page;mso-position-vertical-relative:page;z-index:-1400848" type="#_x0000_t202" filled="false" stroked="false">
          <v:textbox inset="0,0,0,0">
            <w:txbxContent>
              <w:p>
                <w:pPr>
                  <w:spacing w:before="19"/>
                  <w:ind w:left="20"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645" w:firstLine="0"/>
                  <w:jc w:val="center"/>
                  <w:rPr>
                    <w:b/>
                    <w:sz w:val="9"/>
                  </w:rPr>
                </w:pPr>
                <w:r>
                  <w:rPr>
                    <w:b/>
                    <w:color w:val="231F20"/>
                    <w:w w:val="108"/>
                    <w:sz w:val="9"/>
                  </w:rPr>
                  <w:t>™</w:t>
                </w:r>
              </w:p>
            </w:txbxContent>
          </v:textbox>
          <w10:wrap type="none"/>
        </v:shape>
      </w:pict>
    </w:r>
    <w:r>
      <w:rPr/>
      <w:pict>
        <v:shape style="position:absolute;margin-left:62pt;margin-top:765.383972pt;width:52.35pt;height:11.35pt;mso-position-horizontal-relative:page;mso-position-vertical-relative:page;z-index:-1400824" type="#_x0000_t202" filled="false" stroked="false">
          <v:textbox inset="0,0,0,0">
            <w:txbxContent>
              <w:p>
                <w:pPr>
                  <w:spacing w:before="22"/>
                  <w:ind w:left="20" w:right="0" w:firstLine="0"/>
                  <w:jc w:val="left"/>
                  <w:rPr>
                    <w:sz w:val="16"/>
                  </w:rPr>
                </w:pPr>
                <w:r>
                  <w:rPr>
                    <w:color w:val="231F20"/>
                    <w:w w:val="95"/>
                    <w:sz w:val="16"/>
                  </w:rPr>
                  <w:t>KARHCA0217</w:t>
                </w:r>
              </w:p>
            </w:txbxContent>
          </v:textbox>
          <w10:wrap type="none"/>
        </v:shape>
      </w:pict>
    </w:r>
    <w:r>
      <w:rPr/>
      <w:pict>
        <v:shape style="position:absolute;margin-left:555.984009pt;margin-top:765.383972pt;width:13.15pt;height:11.35pt;mso-position-horizontal-relative:page;mso-position-vertical-relative:page;z-index:-1400800"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53</w:t>
                </w:r>
                <w:r>
                  <w:rPr/>
                  <w:fldChar w:fldCharType="end"/>
                </w:r>
              </w:p>
            </w:txbxContent>
          </v:textbox>
          <w10:wrap type="none"/>
        </v:shape>
      </w:pict>
    </w:r>
  </w:p>
</w:ftr>
</file>

<file path=word/footer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4679">
          <wp:simplePos x="0" y="0"/>
          <wp:positionH relativeFrom="page">
            <wp:posOffset>2743763</wp:posOffset>
          </wp:positionH>
          <wp:positionV relativeFrom="page">
            <wp:posOffset>9677570</wp:posOffset>
          </wp:positionV>
          <wp:extent cx="224561" cy="192944"/>
          <wp:effectExtent l="0" t="0" r="0" b="0"/>
          <wp:wrapNone/>
          <wp:docPr id="297" name="image16.png" descr=""/>
          <wp:cNvGraphicFramePr>
            <a:graphicFrameLocks noChangeAspect="1"/>
          </wp:cNvGraphicFramePr>
          <a:graphic>
            <a:graphicData uri="http://schemas.openxmlformats.org/drawingml/2006/picture">
              <pic:pic>
                <pic:nvPicPr>
                  <pic:cNvPr id="298"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4703">
          <wp:simplePos x="0" y="0"/>
          <wp:positionH relativeFrom="page">
            <wp:posOffset>3050964</wp:posOffset>
          </wp:positionH>
          <wp:positionV relativeFrom="page">
            <wp:posOffset>9718840</wp:posOffset>
          </wp:positionV>
          <wp:extent cx="1461815" cy="137692"/>
          <wp:effectExtent l="0" t="0" r="0" b="0"/>
          <wp:wrapNone/>
          <wp:docPr id="299" name="image17.png" descr=""/>
          <wp:cNvGraphicFramePr>
            <a:graphicFrameLocks noChangeAspect="1"/>
          </wp:cNvGraphicFramePr>
          <a:graphic>
            <a:graphicData uri="http://schemas.openxmlformats.org/drawingml/2006/picture">
              <pic:pic>
                <pic:nvPicPr>
                  <pic:cNvPr id="300"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4727">
          <wp:simplePos x="0" y="0"/>
          <wp:positionH relativeFrom="page">
            <wp:posOffset>4571415</wp:posOffset>
          </wp:positionH>
          <wp:positionV relativeFrom="page">
            <wp:posOffset>9718840</wp:posOffset>
          </wp:positionV>
          <wp:extent cx="229184" cy="109219"/>
          <wp:effectExtent l="0" t="0" r="0" b="0"/>
          <wp:wrapNone/>
          <wp:docPr id="301" name="image18.png" descr=""/>
          <wp:cNvGraphicFramePr>
            <a:graphicFrameLocks noChangeAspect="1"/>
          </wp:cNvGraphicFramePr>
          <a:graphic>
            <a:graphicData uri="http://schemas.openxmlformats.org/drawingml/2006/picture">
              <pic:pic>
                <pic:nvPicPr>
                  <pic:cNvPr id="302"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44pt;margin-top:711.946533pt;width:15.1pt;height:18pt;mso-position-horizontal-relative:page;mso-position-vertical-relative:page;z-index:-1400704" type="#_x0000_t202" filled="false" stroked="false">
          <v:textbox inset="0,0,0,0">
            <w:txbxContent>
              <w:p>
                <w:pPr>
                  <w:spacing w:line="351" w:lineRule="exact" w:before="0"/>
                  <w:ind w:left="20" w:right="0" w:firstLine="0"/>
                  <w:jc w:val="left"/>
                  <w:rPr>
                    <w:sz w:val="32"/>
                  </w:rPr>
                </w:pPr>
                <w:r>
                  <w:rPr>
                    <w:color w:val="231F20"/>
                    <w:w w:val="112"/>
                    <w:sz w:val="32"/>
                  </w:rPr>
                  <w:t>H</w:t>
                </w:r>
              </w:p>
            </w:txbxContent>
          </v:textbox>
          <w10:wrap type="none"/>
        </v:shape>
      </w:pict>
    </w:r>
    <w:r>
      <w:rPr/>
      <w:pict>
        <v:shape style="position:absolute;margin-left:66.495697pt;margin-top:714.703918pt;width:478.8pt;height:23.3pt;mso-position-horizontal-relative:page;mso-position-vertical-relative:page;z-index:-1400680" type="#_x0000_t202" filled="false" stroked="false">
          <v:textbox inset="0,0,0,0">
            <w:txbxContent>
              <w:p>
                <w:pPr>
                  <w:spacing w:line="254" w:lineRule="auto" w:before="19"/>
                  <w:ind w:left="20" w:right="0" w:firstLine="0"/>
                  <w:jc w:val="left"/>
                  <w:rPr>
                    <w:sz w:val="18"/>
                  </w:rPr>
                </w:pPr>
                <w:r>
                  <w:rPr>
                    <w:color w:val="231F20"/>
                    <w:w w:val="85"/>
                    <w:sz w:val="18"/>
                  </w:rPr>
                  <w:t>Kuriyama</w:t>
                </w:r>
                <w:r>
                  <w:rPr>
                    <w:color w:val="231F20"/>
                    <w:spacing w:val="-5"/>
                    <w:w w:val="85"/>
                    <w:sz w:val="18"/>
                  </w:rPr>
                  <w:t> </w:t>
                </w:r>
                <w:r>
                  <w:rPr>
                    <w:color w:val="231F20"/>
                    <w:w w:val="85"/>
                    <w:sz w:val="18"/>
                  </w:rPr>
                  <w:t>offers</w:t>
                </w:r>
                <w:r>
                  <w:rPr>
                    <w:color w:val="231F20"/>
                    <w:spacing w:val="-5"/>
                    <w:w w:val="85"/>
                    <w:sz w:val="18"/>
                  </w:rPr>
                  <w:t> </w:t>
                </w:r>
                <w:r>
                  <w:rPr>
                    <w:color w:val="231F20"/>
                    <w:w w:val="85"/>
                    <w:sz w:val="18"/>
                  </w:rPr>
                  <w:t>a</w:t>
                </w:r>
                <w:r>
                  <w:rPr>
                    <w:color w:val="231F20"/>
                    <w:spacing w:val="-5"/>
                    <w:w w:val="85"/>
                    <w:sz w:val="18"/>
                  </w:rPr>
                  <w:t> </w:t>
                </w:r>
                <w:r>
                  <w:rPr>
                    <w:color w:val="231F20"/>
                    <w:w w:val="85"/>
                    <w:sz w:val="18"/>
                  </w:rPr>
                  <w:t>full</w:t>
                </w:r>
                <w:r>
                  <w:rPr>
                    <w:color w:val="231F20"/>
                    <w:spacing w:val="-4"/>
                    <w:w w:val="85"/>
                    <w:sz w:val="18"/>
                  </w:rPr>
                  <w:t> </w:t>
                </w:r>
                <w:r>
                  <w:rPr>
                    <w:color w:val="231F20"/>
                    <w:w w:val="85"/>
                    <w:sz w:val="18"/>
                  </w:rPr>
                  <w:t>line</w:t>
                </w:r>
                <w:r>
                  <w:rPr>
                    <w:color w:val="231F20"/>
                    <w:spacing w:val="-5"/>
                    <w:w w:val="85"/>
                    <w:sz w:val="18"/>
                  </w:rPr>
                  <w:t> </w:t>
                </w:r>
                <w:r>
                  <w:rPr>
                    <w:color w:val="231F20"/>
                    <w:w w:val="85"/>
                    <w:sz w:val="18"/>
                  </w:rPr>
                  <w:t>of</w:t>
                </w:r>
                <w:r>
                  <w:rPr>
                    <w:color w:val="231F20"/>
                    <w:spacing w:val="-5"/>
                    <w:w w:val="85"/>
                    <w:sz w:val="18"/>
                  </w:rPr>
                  <w:t> </w:t>
                </w:r>
                <w:r>
                  <w:rPr>
                    <w:color w:val="231F20"/>
                    <w:w w:val="85"/>
                    <w:sz w:val="18"/>
                  </w:rPr>
                  <w:t>Quick-Acting</w:t>
                </w:r>
                <w:r>
                  <w:rPr>
                    <w:color w:val="231F20"/>
                    <w:spacing w:val="-4"/>
                    <w:w w:val="85"/>
                    <w:sz w:val="18"/>
                  </w:rPr>
                  <w:t> </w:t>
                </w:r>
                <w:r>
                  <w:rPr>
                    <w:color w:val="231F20"/>
                    <w:w w:val="85"/>
                    <w:sz w:val="18"/>
                  </w:rPr>
                  <w:t>couplings,</w:t>
                </w:r>
                <w:r>
                  <w:rPr>
                    <w:color w:val="231F20"/>
                    <w:spacing w:val="-5"/>
                    <w:w w:val="85"/>
                    <w:sz w:val="18"/>
                  </w:rPr>
                  <w:t> </w:t>
                </w:r>
                <w:r>
                  <w:rPr>
                    <w:color w:val="231F20"/>
                    <w:w w:val="85"/>
                    <w:sz w:val="18"/>
                  </w:rPr>
                  <w:t>pin</w:t>
                </w:r>
                <w:r>
                  <w:rPr>
                    <w:color w:val="231F20"/>
                    <w:spacing w:val="-5"/>
                    <w:w w:val="85"/>
                    <w:sz w:val="18"/>
                  </w:rPr>
                  <w:t> </w:t>
                </w:r>
                <w:r>
                  <w:rPr>
                    <w:color w:val="231F20"/>
                    <w:w w:val="85"/>
                    <w:sz w:val="18"/>
                  </w:rPr>
                  <w:t>lug</w:t>
                </w:r>
                <w:r>
                  <w:rPr>
                    <w:color w:val="231F20"/>
                    <w:spacing w:val="-5"/>
                    <w:w w:val="85"/>
                    <w:sz w:val="18"/>
                  </w:rPr>
                  <w:t> </w:t>
                </w:r>
                <w:r>
                  <w:rPr>
                    <w:color w:val="231F20"/>
                    <w:w w:val="85"/>
                    <w:sz w:val="18"/>
                  </w:rPr>
                  <w:t>shank</w:t>
                </w:r>
                <w:r>
                  <w:rPr>
                    <w:color w:val="231F20"/>
                    <w:spacing w:val="-4"/>
                    <w:w w:val="85"/>
                    <w:sz w:val="18"/>
                  </w:rPr>
                  <w:t> </w:t>
                </w:r>
                <w:r>
                  <w:rPr>
                    <w:color w:val="231F20"/>
                    <w:w w:val="85"/>
                    <w:sz w:val="18"/>
                  </w:rPr>
                  <w:t>couplings</w:t>
                </w:r>
                <w:r>
                  <w:rPr>
                    <w:color w:val="231F20"/>
                    <w:spacing w:val="-5"/>
                    <w:w w:val="85"/>
                    <w:sz w:val="18"/>
                  </w:rPr>
                  <w:t> </w:t>
                </w:r>
                <w:r>
                  <w:rPr>
                    <w:color w:val="231F20"/>
                    <w:w w:val="85"/>
                    <w:sz w:val="18"/>
                  </w:rPr>
                  <w:t>and</w:t>
                </w:r>
                <w:r>
                  <w:rPr>
                    <w:color w:val="231F20"/>
                    <w:spacing w:val="-5"/>
                    <w:w w:val="85"/>
                    <w:sz w:val="18"/>
                  </w:rPr>
                  <w:t> </w:t>
                </w:r>
                <w:r>
                  <w:rPr>
                    <w:color w:val="231F20"/>
                    <w:w w:val="85"/>
                    <w:sz w:val="18"/>
                  </w:rPr>
                  <w:t>combination</w:t>
                </w:r>
                <w:r>
                  <w:rPr>
                    <w:color w:val="231F20"/>
                    <w:spacing w:val="-4"/>
                    <w:w w:val="85"/>
                    <w:sz w:val="18"/>
                  </w:rPr>
                  <w:t> </w:t>
                </w:r>
                <w:r>
                  <w:rPr>
                    <w:color w:val="231F20"/>
                    <w:w w:val="85"/>
                    <w:sz w:val="18"/>
                  </w:rPr>
                  <w:t>nipples.</w:t>
                </w:r>
                <w:r>
                  <w:rPr>
                    <w:color w:val="231F20"/>
                    <w:spacing w:val="-5"/>
                    <w:w w:val="85"/>
                    <w:sz w:val="18"/>
                  </w:rPr>
                  <w:t> </w:t>
                </w:r>
                <w:r>
                  <w:rPr>
                    <w:color w:val="231F20"/>
                    <w:w w:val="85"/>
                    <w:sz w:val="18"/>
                  </w:rPr>
                  <w:t>Refer</w:t>
                </w:r>
                <w:r>
                  <w:rPr>
                    <w:color w:val="231F20"/>
                    <w:spacing w:val="-5"/>
                    <w:w w:val="85"/>
                    <w:sz w:val="18"/>
                  </w:rPr>
                  <w:t> </w:t>
                </w:r>
                <w:r>
                  <w:rPr>
                    <w:color w:val="231F20"/>
                    <w:w w:val="85"/>
                    <w:sz w:val="18"/>
                  </w:rPr>
                  <w:t>to</w:t>
                </w:r>
                <w:r>
                  <w:rPr>
                    <w:color w:val="231F20"/>
                    <w:spacing w:val="-4"/>
                    <w:w w:val="85"/>
                    <w:sz w:val="18"/>
                  </w:rPr>
                  <w:t> </w:t>
                </w:r>
                <w:r>
                  <w:rPr>
                    <w:color w:val="231F20"/>
                    <w:w w:val="85"/>
                    <w:sz w:val="18"/>
                  </w:rPr>
                  <w:t>current</w:t>
                </w:r>
                <w:r>
                  <w:rPr>
                    <w:color w:val="231F20"/>
                    <w:spacing w:val="-5"/>
                    <w:w w:val="85"/>
                    <w:sz w:val="18"/>
                  </w:rPr>
                  <w:t> </w:t>
                </w:r>
                <w:r>
                  <w:rPr>
                    <w:color w:val="231F20"/>
                    <w:w w:val="85"/>
                    <w:sz w:val="18"/>
                  </w:rPr>
                  <w:t>Kuriyama-Couplings™ </w:t>
                </w:r>
                <w:r>
                  <w:rPr>
                    <w:color w:val="231F20"/>
                    <w:w w:val="95"/>
                    <w:sz w:val="18"/>
                  </w:rPr>
                  <w:t>and</w:t>
                </w:r>
                <w:r>
                  <w:rPr>
                    <w:color w:val="231F20"/>
                    <w:spacing w:val="-7"/>
                    <w:w w:val="95"/>
                    <w:sz w:val="18"/>
                  </w:rPr>
                  <w:t> </w:t>
                </w:r>
                <w:r>
                  <w:rPr>
                    <w:color w:val="231F20"/>
                    <w:w w:val="95"/>
                    <w:sz w:val="18"/>
                  </w:rPr>
                  <w:t>Accessories</w:t>
                </w:r>
                <w:r>
                  <w:rPr>
                    <w:color w:val="231F20"/>
                    <w:spacing w:val="-7"/>
                    <w:w w:val="95"/>
                    <w:sz w:val="18"/>
                  </w:rPr>
                  <w:t> </w:t>
                </w:r>
                <w:r>
                  <w:rPr>
                    <w:color w:val="231F20"/>
                    <w:w w:val="95"/>
                    <w:sz w:val="18"/>
                  </w:rPr>
                  <w:t>Catalog</w:t>
                </w:r>
                <w:r>
                  <w:rPr>
                    <w:color w:val="231F20"/>
                    <w:spacing w:val="-7"/>
                    <w:w w:val="95"/>
                    <w:sz w:val="18"/>
                  </w:rPr>
                  <w:t> </w:t>
                </w:r>
                <w:r>
                  <w:rPr>
                    <w:color w:val="231F20"/>
                    <w:w w:val="95"/>
                    <w:sz w:val="18"/>
                  </w:rPr>
                  <w:t>for</w:t>
                </w:r>
                <w:r>
                  <w:rPr>
                    <w:color w:val="231F20"/>
                    <w:spacing w:val="-7"/>
                    <w:w w:val="95"/>
                    <w:sz w:val="18"/>
                  </w:rPr>
                  <w:t> </w:t>
                </w:r>
                <w:r>
                  <w:rPr>
                    <w:color w:val="231F20"/>
                    <w:w w:val="95"/>
                    <w:sz w:val="18"/>
                  </w:rPr>
                  <w:t>type</w:t>
                </w:r>
                <w:r>
                  <w:rPr>
                    <w:color w:val="231F20"/>
                    <w:spacing w:val="-7"/>
                    <w:w w:val="95"/>
                    <w:sz w:val="18"/>
                  </w:rPr>
                  <w:t> </w:t>
                </w:r>
                <w:r>
                  <w:rPr>
                    <w:color w:val="231F20"/>
                    <w:w w:val="95"/>
                    <w:sz w:val="18"/>
                  </w:rPr>
                  <w:t>and</w:t>
                </w:r>
                <w:r>
                  <w:rPr>
                    <w:color w:val="231F20"/>
                    <w:spacing w:val="-7"/>
                    <w:w w:val="95"/>
                    <w:sz w:val="18"/>
                  </w:rPr>
                  <w:t> </w:t>
                </w:r>
                <w:r>
                  <w:rPr>
                    <w:color w:val="231F20"/>
                    <w:w w:val="95"/>
                    <w:sz w:val="18"/>
                  </w:rPr>
                  <w:t>pricing.</w:t>
                </w:r>
              </w:p>
            </w:txbxContent>
          </v:textbox>
          <w10:wrap type="none"/>
        </v:shape>
      </w:pict>
    </w:r>
    <w:r>
      <w:rPr/>
      <w:pict>
        <v:shape style="position:absolute;margin-left:43pt;margin-top:750.392029pt;width:503.05pt;height:26.35pt;mso-position-horizontal-relative:page;mso-position-vertical-relative:page;z-index:-1400656" type="#_x0000_t202" filled="false" stroked="false">
          <v:textbox inset="0,0,0,0">
            <w:txbxContent>
              <w:p>
                <w:pPr>
                  <w:spacing w:before="19"/>
                  <w:ind w:left="119"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444" w:firstLine="0"/>
                  <w:jc w:val="center"/>
                  <w:rPr>
                    <w:b/>
                    <w:sz w:val="9"/>
                  </w:rPr>
                </w:pPr>
                <w:r>
                  <w:rPr>
                    <w:b/>
                    <w:color w:val="231F20"/>
                    <w:w w:val="108"/>
                    <w:sz w:val="9"/>
                  </w:rPr>
                  <w:t>™</w:t>
                </w:r>
              </w:p>
            </w:txbxContent>
          </v:textbox>
          <w10:wrap type="none"/>
        </v:shape>
      </w:pict>
    </w:r>
    <w:r>
      <w:rPr/>
      <w:pict>
        <v:shape style="position:absolute;margin-left:43pt;margin-top:765.383972pt;width:13.2pt;height:11.35pt;mso-position-horizontal-relative:page;mso-position-vertical-relative:page;z-index:-1400632"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54</w:t>
                </w:r>
                <w:r>
                  <w:rPr/>
                  <w:fldChar w:fldCharType="end"/>
                </w:r>
              </w:p>
            </w:txbxContent>
          </v:textbox>
          <w10:wrap type="none"/>
        </v:shape>
      </w:pict>
    </w:r>
    <w:r>
      <w:rPr/>
      <w:pict>
        <v:shape style="position:absolute;margin-left:497.320007pt;margin-top:765.383972pt;width:52.2pt;height:11.35pt;mso-position-horizontal-relative:page;mso-position-vertical-relative:page;z-index:-1400608" type="#_x0000_t202" filled="false" stroked="false">
          <v:textbox inset="0,0,0,0">
            <w:txbxContent>
              <w:p>
                <w:pPr>
                  <w:spacing w:before="22"/>
                  <w:ind w:left="20" w:right="0" w:firstLine="0"/>
                  <w:jc w:val="left"/>
                  <w:rPr>
                    <w:sz w:val="16"/>
                  </w:rPr>
                </w:pPr>
                <w:r>
                  <w:rPr>
                    <w:color w:val="231F20"/>
                    <w:w w:val="95"/>
                    <w:sz w:val="16"/>
                  </w:rPr>
                  <w:t>KARHCA0517</w:t>
                </w:r>
              </w:p>
            </w:txbxContent>
          </v:textbox>
          <w10:wrap type="none"/>
        </v:shape>
      </w:pict>
    </w:r>
  </w:p>
</w:ftr>
</file>

<file path=word/footer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4871">
          <wp:simplePos x="0" y="0"/>
          <wp:positionH relativeFrom="page">
            <wp:posOffset>2743763</wp:posOffset>
          </wp:positionH>
          <wp:positionV relativeFrom="page">
            <wp:posOffset>9677570</wp:posOffset>
          </wp:positionV>
          <wp:extent cx="224561" cy="192944"/>
          <wp:effectExtent l="0" t="0" r="0" b="0"/>
          <wp:wrapNone/>
          <wp:docPr id="305" name="image16.png" descr=""/>
          <wp:cNvGraphicFramePr>
            <a:graphicFrameLocks noChangeAspect="1"/>
          </wp:cNvGraphicFramePr>
          <a:graphic>
            <a:graphicData uri="http://schemas.openxmlformats.org/drawingml/2006/picture">
              <pic:pic>
                <pic:nvPicPr>
                  <pic:cNvPr id="306"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4895">
          <wp:simplePos x="0" y="0"/>
          <wp:positionH relativeFrom="page">
            <wp:posOffset>3050964</wp:posOffset>
          </wp:positionH>
          <wp:positionV relativeFrom="page">
            <wp:posOffset>9718840</wp:posOffset>
          </wp:positionV>
          <wp:extent cx="1461815" cy="137692"/>
          <wp:effectExtent l="0" t="0" r="0" b="0"/>
          <wp:wrapNone/>
          <wp:docPr id="307" name="image17.png" descr=""/>
          <wp:cNvGraphicFramePr>
            <a:graphicFrameLocks noChangeAspect="1"/>
          </wp:cNvGraphicFramePr>
          <a:graphic>
            <a:graphicData uri="http://schemas.openxmlformats.org/drawingml/2006/picture">
              <pic:pic>
                <pic:nvPicPr>
                  <pic:cNvPr id="308"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4919">
          <wp:simplePos x="0" y="0"/>
          <wp:positionH relativeFrom="page">
            <wp:posOffset>4571415</wp:posOffset>
          </wp:positionH>
          <wp:positionV relativeFrom="page">
            <wp:posOffset>9718840</wp:posOffset>
          </wp:positionV>
          <wp:extent cx="229184" cy="109219"/>
          <wp:effectExtent l="0" t="0" r="0" b="0"/>
          <wp:wrapNone/>
          <wp:docPr id="309" name="image18.png" descr=""/>
          <wp:cNvGraphicFramePr>
            <a:graphicFrameLocks noChangeAspect="1"/>
          </wp:cNvGraphicFramePr>
          <a:graphic>
            <a:graphicData uri="http://schemas.openxmlformats.org/drawingml/2006/picture">
              <pic:pic>
                <pic:nvPicPr>
                  <pic:cNvPr id="310"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44pt;margin-top:711.946533pt;width:15.1pt;height:18pt;mso-position-horizontal-relative:page;mso-position-vertical-relative:page;z-index:-1400512" type="#_x0000_t202" filled="false" stroked="false">
          <v:textbox inset="0,0,0,0">
            <w:txbxContent>
              <w:p>
                <w:pPr>
                  <w:spacing w:line="351" w:lineRule="exact" w:before="0"/>
                  <w:ind w:left="20" w:right="0" w:firstLine="0"/>
                  <w:jc w:val="left"/>
                  <w:rPr>
                    <w:sz w:val="32"/>
                  </w:rPr>
                </w:pPr>
                <w:r>
                  <w:rPr>
                    <w:color w:val="231F20"/>
                    <w:w w:val="112"/>
                    <w:sz w:val="32"/>
                  </w:rPr>
                  <w:t>H</w:t>
                </w:r>
              </w:p>
            </w:txbxContent>
          </v:textbox>
          <w10:wrap type="none"/>
        </v:shape>
      </w:pict>
    </w:r>
    <w:r>
      <w:rPr/>
      <w:pict>
        <v:shape style="position:absolute;margin-left:66.495697pt;margin-top:714.703918pt;width:478.8pt;height:23.3pt;mso-position-horizontal-relative:page;mso-position-vertical-relative:page;z-index:-1400488" type="#_x0000_t202" filled="false" stroked="false">
          <v:textbox inset="0,0,0,0">
            <w:txbxContent>
              <w:p>
                <w:pPr>
                  <w:spacing w:line="254" w:lineRule="auto" w:before="19"/>
                  <w:ind w:left="20" w:right="0" w:firstLine="0"/>
                  <w:jc w:val="left"/>
                  <w:rPr>
                    <w:sz w:val="18"/>
                  </w:rPr>
                </w:pPr>
                <w:r>
                  <w:rPr>
                    <w:color w:val="231F20"/>
                    <w:w w:val="85"/>
                    <w:sz w:val="18"/>
                  </w:rPr>
                  <w:t>Kuriyama</w:t>
                </w:r>
                <w:r>
                  <w:rPr>
                    <w:color w:val="231F20"/>
                    <w:spacing w:val="-5"/>
                    <w:w w:val="85"/>
                    <w:sz w:val="18"/>
                  </w:rPr>
                  <w:t> </w:t>
                </w:r>
                <w:r>
                  <w:rPr>
                    <w:color w:val="231F20"/>
                    <w:w w:val="85"/>
                    <w:sz w:val="18"/>
                  </w:rPr>
                  <w:t>offers</w:t>
                </w:r>
                <w:r>
                  <w:rPr>
                    <w:color w:val="231F20"/>
                    <w:spacing w:val="-5"/>
                    <w:w w:val="85"/>
                    <w:sz w:val="18"/>
                  </w:rPr>
                  <w:t> </w:t>
                </w:r>
                <w:r>
                  <w:rPr>
                    <w:color w:val="231F20"/>
                    <w:w w:val="85"/>
                    <w:sz w:val="18"/>
                  </w:rPr>
                  <w:t>a</w:t>
                </w:r>
                <w:r>
                  <w:rPr>
                    <w:color w:val="231F20"/>
                    <w:spacing w:val="-5"/>
                    <w:w w:val="85"/>
                    <w:sz w:val="18"/>
                  </w:rPr>
                  <w:t> </w:t>
                </w:r>
                <w:r>
                  <w:rPr>
                    <w:color w:val="231F20"/>
                    <w:w w:val="85"/>
                    <w:sz w:val="18"/>
                  </w:rPr>
                  <w:t>full</w:t>
                </w:r>
                <w:r>
                  <w:rPr>
                    <w:color w:val="231F20"/>
                    <w:spacing w:val="-4"/>
                    <w:w w:val="85"/>
                    <w:sz w:val="18"/>
                  </w:rPr>
                  <w:t> </w:t>
                </w:r>
                <w:r>
                  <w:rPr>
                    <w:color w:val="231F20"/>
                    <w:w w:val="85"/>
                    <w:sz w:val="18"/>
                  </w:rPr>
                  <w:t>line</w:t>
                </w:r>
                <w:r>
                  <w:rPr>
                    <w:color w:val="231F20"/>
                    <w:spacing w:val="-5"/>
                    <w:w w:val="85"/>
                    <w:sz w:val="18"/>
                  </w:rPr>
                  <w:t> </w:t>
                </w:r>
                <w:r>
                  <w:rPr>
                    <w:color w:val="231F20"/>
                    <w:w w:val="85"/>
                    <w:sz w:val="18"/>
                  </w:rPr>
                  <w:t>of</w:t>
                </w:r>
                <w:r>
                  <w:rPr>
                    <w:color w:val="231F20"/>
                    <w:spacing w:val="-5"/>
                    <w:w w:val="85"/>
                    <w:sz w:val="18"/>
                  </w:rPr>
                  <w:t> </w:t>
                </w:r>
                <w:r>
                  <w:rPr>
                    <w:color w:val="231F20"/>
                    <w:w w:val="85"/>
                    <w:sz w:val="18"/>
                  </w:rPr>
                  <w:t>Quick-Acting</w:t>
                </w:r>
                <w:r>
                  <w:rPr>
                    <w:color w:val="231F20"/>
                    <w:spacing w:val="-4"/>
                    <w:w w:val="85"/>
                    <w:sz w:val="18"/>
                  </w:rPr>
                  <w:t> </w:t>
                </w:r>
                <w:r>
                  <w:rPr>
                    <w:color w:val="231F20"/>
                    <w:w w:val="85"/>
                    <w:sz w:val="18"/>
                  </w:rPr>
                  <w:t>couplings,</w:t>
                </w:r>
                <w:r>
                  <w:rPr>
                    <w:color w:val="231F20"/>
                    <w:spacing w:val="-5"/>
                    <w:w w:val="85"/>
                    <w:sz w:val="18"/>
                  </w:rPr>
                  <w:t> </w:t>
                </w:r>
                <w:r>
                  <w:rPr>
                    <w:color w:val="231F20"/>
                    <w:w w:val="85"/>
                    <w:sz w:val="18"/>
                  </w:rPr>
                  <w:t>pin</w:t>
                </w:r>
                <w:r>
                  <w:rPr>
                    <w:color w:val="231F20"/>
                    <w:spacing w:val="-5"/>
                    <w:w w:val="85"/>
                    <w:sz w:val="18"/>
                  </w:rPr>
                  <w:t> </w:t>
                </w:r>
                <w:r>
                  <w:rPr>
                    <w:color w:val="231F20"/>
                    <w:w w:val="85"/>
                    <w:sz w:val="18"/>
                  </w:rPr>
                  <w:t>lug</w:t>
                </w:r>
                <w:r>
                  <w:rPr>
                    <w:color w:val="231F20"/>
                    <w:spacing w:val="-5"/>
                    <w:w w:val="85"/>
                    <w:sz w:val="18"/>
                  </w:rPr>
                  <w:t> </w:t>
                </w:r>
                <w:r>
                  <w:rPr>
                    <w:color w:val="231F20"/>
                    <w:w w:val="85"/>
                    <w:sz w:val="18"/>
                  </w:rPr>
                  <w:t>shank</w:t>
                </w:r>
                <w:r>
                  <w:rPr>
                    <w:color w:val="231F20"/>
                    <w:spacing w:val="-4"/>
                    <w:w w:val="85"/>
                    <w:sz w:val="18"/>
                  </w:rPr>
                  <w:t> </w:t>
                </w:r>
                <w:r>
                  <w:rPr>
                    <w:color w:val="231F20"/>
                    <w:w w:val="85"/>
                    <w:sz w:val="18"/>
                  </w:rPr>
                  <w:t>couplings</w:t>
                </w:r>
                <w:r>
                  <w:rPr>
                    <w:color w:val="231F20"/>
                    <w:spacing w:val="-5"/>
                    <w:w w:val="85"/>
                    <w:sz w:val="18"/>
                  </w:rPr>
                  <w:t> </w:t>
                </w:r>
                <w:r>
                  <w:rPr>
                    <w:color w:val="231F20"/>
                    <w:w w:val="85"/>
                    <w:sz w:val="18"/>
                  </w:rPr>
                  <w:t>and</w:t>
                </w:r>
                <w:r>
                  <w:rPr>
                    <w:color w:val="231F20"/>
                    <w:spacing w:val="-5"/>
                    <w:w w:val="85"/>
                    <w:sz w:val="18"/>
                  </w:rPr>
                  <w:t> </w:t>
                </w:r>
                <w:r>
                  <w:rPr>
                    <w:color w:val="231F20"/>
                    <w:w w:val="85"/>
                    <w:sz w:val="18"/>
                  </w:rPr>
                  <w:t>combination</w:t>
                </w:r>
                <w:r>
                  <w:rPr>
                    <w:color w:val="231F20"/>
                    <w:spacing w:val="-4"/>
                    <w:w w:val="85"/>
                    <w:sz w:val="18"/>
                  </w:rPr>
                  <w:t> </w:t>
                </w:r>
                <w:r>
                  <w:rPr>
                    <w:color w:val="231F20"/>
                    <w:w w:val="85"/>
                    <w:sz w:val="18"/>
                  </w:rPr>
                  <w:t>nipples.</w:t>
                </w:r>
                <w:r>
                  <w:rPr>
                    <w:color w:val="231F20"/>
                    <w:spacing w:val="-5"/>
                    <w:w w:val="85"/>
                    <w:sz w:val="18"/>
                  </w:rPr>
                  <w:t> </w:t>
                </w:r>
                <w:r>
                  <w:rPr>
                    <w:color w:val="231F20"/>
                    <w:w w:val="85"/>
                    <w:sz w:val="18"/>
                  </w:rPr>
                  <w:t>Refer</w:t>
                </w:r>
                <w:r>
                  <w:rPr>
                    <w:color w:val="231F20"/>
                    <w:spacing w:val="-5"/>
                    <w:w w:val="85"/>
                    <w:sz w:val="18"/>
                  </w:rPr>
                  <w:t> </w:t>
                </w:r>
                <w:r>
                  <w:rPr>
                    <w:color w:val="231F20"/>
                    <w:w w:val="85"/>
                    <w:sz w:val="18"/>
                  </w:rPr>
                  <w:t>to</w:t>
                </w:r>
                <w:r>
                  <w:rPr>
                    <w:color w:val="231F20"/>
                    <w:spacing w:val="-4"/>
                    <w:w w:val="85"/>
                    <w:sz w:val="18"/>
                  </w:rPr>
                  <w:t> </w:t>
                </w:r>
                <w:r>
                  <w:rPr>
                    <w:color w:val="231F20"/>
                    <w:w w:val="85"/>
                    <w:sz w:val="18"/>
                  </w:rPr>
                  <w:t>current</w:t>
                </w:r>
                <w:r>
                  <w:rPr>
                    <w:color w:val="231F20"/>
                    <w:spacing w:val="-5"/>
                    <w:w w:val="85"/>
                    <w:sz w:val="18"/>
                  </w:rPr>
                  <w:t> </w:t>
                </w:r>
                <w:r>
                  <w:rPr>
                    <w:color w:val="231F20"/>
                    <w:w w:val="85"/>
                    <w:sz w:val="18"/>
                  </w:rPr>
                  <w:t>Kuriyama-Couplings™ </w:t>
                </w:r>
                <w:r>
                  <w:rPr>
                    <w:color w:val="231F20"/>
                    <w:w w:val="95"/>
                    <w:sz w:val="18"/>
                  </w:rPr>
                  <w:t>and</w:t>
                </w:r>
                <w:r>
                  <w:rPr>
                    <w:color w:val="231F20"/>
                    <w:spacing w:val="-7"/>
                    <w:w w:val="95"/>
                    <w:sz w:val="18"/>
                  </w:rPr>
                  <w:t> </w:t>
                </w:r>
                <w:r>
                  <w:rPr>
                    <w:color w:val="231F20"/>
                    <w:w w:val="95"/>
                    <w:sz w:val="18"/>
                  </w:rPr>
                  <w:t>Accessories</w:t>
                </w:r>
                <w:r>
                  <w:rPr>
                    <w:color w:val="231F20"/>
                    <w:spacing w:val="-7"/>
                    <w:w w:val="95"/>
                    <w:sz w:val="18"/>
                  </w:rPr>
                  <w:t> </w:t>
                </w:r>
                <w:r>
                  <w:rPr>
                    <w:color w:val="231F20"/>
                    <w:w w:val="95"/>
                    <w:sz w:val="18"/>
                  </w:rPr>
                  <w:t>Catalog</w:t>
                </w:r>
                <w:r>
                  <w:rPr>
                    <w:color w:val="231F20"/>
                    <w:spacing w:val="-7"/>
                    <w:w w:val="95"/>
                    <w:sz w:val="18"/>
                  </w:rPr>
                  <w:t> </w:t>
                </w:r>
                <w:r>
                  <w:rPr>
                    <w:color w:val="231F20"/>
                    <w:w w:val="95"/>
                    <w:sz w:val="18"/>
                  </w:rPr>
                  <w:t>for</w:t>
                </w:r>
                <w:r>
                  <w:rPr>
                    <w:color w:val="231F20"/>
                    <w:spacing w:val="-7"/>
                    <w:w w:val="95"/>
                    <w:sz w:val="18"/>
                  </w:rPr>
                  <w:t> </w:t>
                </w:r>
                <w:r>
                  <w:rPr>
                    <w:color w:val="231F20"/>
                    <w:w w:val="95"/>
                    <w:sz w:val="18"/>
                  </w:rPr>
                  <w:t>type</w:t>
                </w:r>
                <w:r>
                  <w:rPr>
                    <w:color w:val="231F20"/>
                    <w:spacing w:val="-7"/>
                    <w:w w:val="95"/>
                    <w:sz w:val="18"/>
                  </w:rPr>
                  <w:t> </w:t>
                </w:r>
                <w:r>
                  <w:rPr>
                    <w:color w:val="231F20"/>
                    <w:w w:val="95"/>
                    <w:sz w:val="18"/>
                  </w:rPr>
                  <w:t>and</w:t>
                </w:r>
                <w:r>
                  <w:rPr>
                    <w:color w:val="231F20"/>
                    <w:spacing w:val="-7"/>
                    <w:w w:val="95"/>
                    <w:sz w:val="18"/>
                  </w:rPr>
                  <w:t> </w:t>
                </w:r>
                <w:r>
                  <w:rPr>
                    <w:color w:val="231F20"/>
                    <w:w w:val="95"/>
                    <w:sz w:val="18"/>
                  </w:rPr>
                  <w:t>pricing.</w:t>
                </w:r>
              </w:p>
            </w:txbxContent>
          </v:textbox>
          <w10:wrap type="none"/>
        </v:shape>
      </w:pict>
    </w:r>
    <w:r>
      <w:rPr/>
      <w:pict>
        <v:shape style="position:absolute;margin-left:43pt;margin-top:750.392029pt;width:503.05pt;height:26.35pt;mso-position-horizontal-relative:page;mso-position-vertical-relative:page;z-index:-1400464" type="#_x0000_t202" filled="false" stroked="false">
          <v:textbox inset="0,0,0,0">
            <w:txbxContent>
              <w:p>
                <w:pPr>
                  <w:spacing w:before="19"/>
                  <w:ind w:left="119"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444" w:firstLine="0"/>
                  <w:jc w:val="center"/>
                  <w:rPr>
                    <w:b/>
                    <w:sz w:val="9"/>
                  </w:rPr>
                </w:pPr>
                <w:r>
                  <w:rPr>
                    <w:b/>
                    <w:color w:val="231F20"/>
                    <w:w w:val="108"/>
                    <w:sz w:val="9"/>
                  </w:rPr>
                  <w:t>™</w:t>
                </w:r>
              </w:p>
            </w:txbxContent>
          </v:textbox>
          <w10:wrap type="none"/>
        </v:shape>
      </w:pict>
    </w:r>
    <w:r>
      <w:rPr/>
      <w:pict>
        <v:shape style="position:absolute;margin-left:43pt;margin-top:765.383972pt;width:13.1pt;height:11.35pt;mso-position-horizontal-relative:page;mso-position-vertical-relative:page;z-index:-1400440"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56</w:t>
                </w:r>
                <w:r>
                  <w:rPr/>
                  <w:fldChar w:fldCharType="end"/>
                </w:r>
              </w:p>
            </w:txbxContent>
          </v:textbox>
          <w10:wrap type="none"/>
        </v:shape>
      </w:pict>
    </w:r>
    <w:r>
      <w:rPr/>
      <w:pict>
        <v:shape style="position:absolute;margin-left:497.167999pt;margin-top:765.383972pt;width:52.35pt;height:11.35pt;mso-position-horizontal-relative:page;mso-position-vertical-relative:page;z-index:-1400416" type="#_x0000_t202" filled="false" stroked="false">
          <v:textbox inset="0,0,0,0">
            <w:txbxContent>
              <w:p>
                <w:pPr>
                  <w:spacing w:before="22"/>
                  <w:ind w:left="20" w:right="0" w:firstLine="0"/>
                  <w:jc w:val="left"/>
                  <w:rPr>
                    <w:sz w:val="16"/>
                  </w:rPr>
                </w:pPr>
                <w:r>
                  <w:rPr>
                    <w:color w:val="231F20"/>
                    <w:w w:val="95"/>
                    <w:sz w:val="16"/>
                  </w:rPr>
                  <w:t>KARHCA0217</w:t>
                </w:r>
              </w:p>
            </w:txbxContent>
          </v:textbox>
          <w10:wrap type="none"/>
        </v:shape>
      </w:pict>
    </w:r>
  </w:p>
</w:ftr>
</file>

<file path=word/footer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5063">
          <wp:simplePos x="0" y="0"/>
          <wp:positionH relativeFrom="page">
            <wp:posOffset>2972363</wp:posOffset>
          </wp:positionH>
          <wp:positionV relativeFrom="page">
            <wp:posOffset>9677570</wp:posOffset>
          </wp:positionV>
          <wp:extent cx="224561" cy="192944"/>
          <wp:effectExtent l="0" t="0" r="0" b="0"/>
          <wp:wrapNone/>
          <wp:docPr id="311" name="image16.png" descr=""/>
          <wp:cNvGraphicFramePr>
            <a:graphicFrameLocks noChangeAspect="1"/>
          </wp:cNvGraphicFramePr>
          <a:graphic>
            <a:graphicData uri="http://schemas.openxmlformats.org/drawingml/2006/picture">
              <pic:pic>
                <pic:nvPicPr>
                  <pic:cNvPr id="312"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5087">
          <wp:simplePos x="0" y="0"/>
          <wp:positionH relativeFrom="page">
            <wp:posOffset>3279564</wp:posOffset>
          </wp:positionH>
          <wp:positionV relativeFrom="page">
            <wp:posOffset>9718840</wp:posOffset>
          </wp:positionV>
          <wp:extent cx="1461815" cy="137692"/>
          <wp:effectExtent l="0" t="0" r="0" b="0"/>
          <wp:wrapNone/>
          <wp:docPr id="313" name="image17.png" descr=""/>
          <wp:cNvGraphicFramePr>
            <a:graphicFrameLocks noChangeAspect="1"/>
          </wp:cNvGraphicFramePr>
          <a:graphic>
            <a:graphicData uri="http://schemas.openxmlformats.org/drawingml/2006/picture">
              <pic:pic>
                <pic:nvPicPr>
                  <pic:cNvPr id="314"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5111">
          <wp:simplePos x="0" y="0"/>
          <wp:positionH relativeFrom="page">
            <wp:posOffset>4800015</wp:posOffset>
          </wp:positionH>
          <wp:positionV relativeFrom="page">
            <wp:posOffset>9718840</wp:posOffset>
          </wp:positionV>
          <wp:extent cx="229184" cy="109219"/>
          <wp:effectExtent l="0" t="0" r="0" b="0"/>
          <wp:wrapNone/>
          <wp:docPr id="315" name="image18.png" descr=""/>
          <wp:cNvGraphicFramePr>
            <a:graphicFrameLocks noChangeAspect="1"/>
          </wp:cNvGraphicFramePr>
          <a:graphic>
            <a:graphicData uri="http://schemas.openxmlformats.org/drawingml/2006/picture">
              <pic:pic>
                <pic:nvPicPr>
                  <pic:cNvPr id="316"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62.360001pt;margin-top:681.442871pt;width:454.05pt;height:23.6pt;mso-position-horizontal-relative:page;mso-position-vertical-relative:page;z-index:-1400320" type="#_x0000_t202" filled="false" stroked="false">
          <v:textbox inset="0,0,0,0">
            <w:txbxContent>
              <w:p>
                <w:pPr>
                  <w:spacing w:before="24"/>
                  <w:ind w:left="20" w:right="0" w:firstLine="0"/>
                  <w:jc w:val="left"/>
                  <w:rPr>
                    <w:b/>
                    <w:sz w:val="18"/>
                  </w:rPr>
                </w:pPr>
                <w:r>
                  <w:rPr>
                    <w:b/>
                    <w:color w:val="231F20"/>
                    <w:w w:val="85"/>
                    <w:sz w:val="18"/>
                    <w:u w:val="single" w:color="231F20"/>
                  </w:rPr>
                  <w:t>COUPLING SUGGESTIONS</w:t>
                </w:r>
              </w:p>
              <w:p>
                <w:pPr>
                  <w:spacing w:before="13"/>
                  <w:ind w:left="20" w:right="0" w:firstLine="0"/>
                  <w:jc w:val="left"/>
                  <w:rPr>
                    <w:sz w:val="18"/>
                  </w:rPr>
                </w:pPr>
                <w:r>
                  <w:rPr>
                    <w:color w:val="231F20"/>
                    <w:w w:val="85"/>
                    <w:sz w:val="18"/>
                  </w:rPr>
                  <w:t>Quick-Acting, combination nipples attached with bands or internally expanded brass couplings with gasket seal attached with ferrules.</w:t>
                </w:r>
              </w:p>
            </w:txbxContent>
          </v:textbox>
          <w10:wrap type="none"/>
        </v:shape>
      </w:pict>
    </w:r>
    <w:r>
      <w:rPr/>
      <w:pict>
        <v:shape style="position:absolute;margin-left:62.360001pt;margin-top:711.946533pt;width:15.1pt;height:18pt;mso-position-horizontal-relative:page;mso-position-vertical-relative:page;z-index:-1400296" type="#_x0000_t202" filled="false" stroked="false">
          <v:textbox inset="0,0,0,0">
            <w:txbxContent>
              <w:p>
                <w:pPr>
                  <w:spacing w:line="351" w:lineRule="exact" w:before="0"/>
                  <w:ind w:left="20" w:right="0" w:firstLine="0"/>
                  <w:jc w:val="left"/>
                  <w:rPr>
                    <w:sz w:val="32"/>
                  </w:rPr>
                </w:pPr>
                <w:r>
                  <w:rPr>
                    <w:color w:val="231F20"/>
                    <w:w w:val="112"/>
                    <w:sz w:val="32"/>
                  </w:rPr>
                  <w:t>H</w:t>
                </w:r>
              </w:p>
            </w:txbxContent>
          </v:textbox>
          <w10:wrap type="none"/>
        </v:shape>
      </w:pict>
    </w:r>
    <w:r>
      <w:rPr/>
      <w:pict>
        <v:shape style="position:absolute;margin-left:84.855698pt;margin-top:714.703918pt;width:478.8pt;height:23.3pt;mso-position-horizontal-relative:page;mso-position-vertical-relative:page;z-index:-1400272" type="#_x0000_t202" filled="false" stroked="false">
          <v:textbox inset="0,0,0,0">
            <w:txbxContent>
              <w:p>
                <w:pPr>
                  <w:spacing w:line="254" w:lineRule="auto" w:before="19"/>
                  <w:ind w:left="20" w:right="0" w:firstLine="0"/>
                  <w:jc w:val="left"/>
                  <w:rPr>
                    <w:sz w:val="18"/>
                  </w:rPr>
                </w:pPr>
                <w:r>
                  <w:rPr>
                    <w:color w:val="231F20"/>
                    <w:w w:val="85"/>
                    <w:sz w:val="18"/>
                  </w:rPr>
                  <w:t>Kuriyama</w:t>
                </w:r>
                <w:r>
                  <w:rPr>
                    <w:color w:val="231F20"/>
                    <w:spacing w:val="-5"/>
                    <w:w w:val="85"/>
                    <w:sz w:val="18"/>
                  </w:rPr>
                  <w:t> </w:t>
                </w:r>
                <w:r>
                  <w:rPr>
                    <w:color w:val="231F20"/>
                    <w:w w:val="85"/>
                    <w:sz w:val="18"/>
                  </w:rPr>
                  <w:t>offers</w:t>
                </w:r>
                <w:r>
                  <w:rPr>
                    <w:color w:val="231F20"/>
                    <w:spacing w:val="-5"/>
                    <w:w w:val="85"/>
                    <w:sz w:val="18"/>
                  </w:rPr>
                  <w:t> </w:t>
                </w:r>
                <w:r>
                  <w:rPr>
                    <w:color w:val="231F20"/>
                    <w:w w:val="85"/>
                    <w:sz w:val="18"/>
                  </w:rPr>
                  <w:t>a</w:t>
                </w:r>
                <w:r>
                  <w:rPr>
                    <w:color w:val="231F20"/>
                    <w:spacing w:val="-4"/>
                    <w:w w:val="85"/>
                    <w:sz w:val="18"/>
                  </w:rPr>
                  <w:t> </w:t>
                </w:r>
                <w:r>
                  <w:rPr>
                    <w:color w:val="231F20"/>
                    <w:w w:val="85"/>
                    <w:sz w:val="18"/>
                  </w:rPr>
                  <w:t>full</w:t>
                </w:r>
                <w:r>
                  <w:rPr>
                    <w:color w:val="231F20"/>
                    <w:spacing w:val="-5"/>
                    <w:w w:val="85"/>
                    <w:sz w:val="18"/>
                  </w:rPr>
                  <w:t> </w:t>
                </w:r>
                <w:r>
                  <w:rPr>
                    <w:color w:val="231F20"/>
                    <w:w w:val="85"/>
                    <w:sz w:val="18"/>
                  </w:rPr>
                  <w:t>line</w:t>
                </w:r>
                <w:r>
                  <w:rPr>
                    <w:color w:val="231F20"/>
                    <w:spacing w:val="-5"/>
                    <w:w w:val="85"/>
                    <w:sz w:val="18"/>
                  </w:rPr>
                  <w:t> </w:t>
                </w:r>
                <w:r>
                  <w:rPr>
                    <w:color w:val="231F20"/>
                    <w:w w:val="85"/>
                    <w:sz w:val="18"/>
                  </w:rPr>
                  <w:t>of</w:t>
                </w:r>
                <w:r>
                  <w:rPr>
                    <w:color w:val="231F20"/>
                    <w:spacing w:val="-4"/>
                    <w:w w:val="85"/>
                    <w:sz w:val="18"/>
                  </w:rPr>
                  <w:t> </w:t>
                </w:r>
                <w:r>
                  <w:rPr>
                    <w:color w:val="231F20"/>
                    <w:w w:val="85"/>
                    <w:sz w:val="18"/>
                  </w:rPr>
                  <w:t>Quick-Acting</w:t>
                </w:r>
                <w:r>
                  <w:rPr>
                    <w:color w:val="231F20"/>
                    <w:spacing w:val="-5"/>
                    <w:w w:val="85"/>
                    <w:sz w:val="18"/>
                  </w:rPr>
                  <w:t> </w:t>
                </w:r>
                <w:r>
                  <w:rPr>
                    <w:color w:val="231F20"/>
                    <w:w w:val="85"/>
                    <w:sz w:val="18"/>
                  </w:rPr>
                  <w:t>couplings,</w:t>
                </w:r>
                <w:r>
                  <w:rPr>
                    <w:color w:val="231F20"/>
                    <w:spacing w:val="-5"/>
                    <w:w w:val="85"/>
                    <w:sz w:val="18"/>
                  </w:rPr>
                  <w:t> </w:t>
                </w:r>
                <w:r>
                  <w:rPr>
                    <w:color w:val="231F20"/>
                    <w:w w:val="85"/>
                    <w:sz w:val="18"/>
                  </w:rPr>
                  <w:t>pin</w:t>
                </w:r>
                <w:r>
                  <w:rPr>
                    <w:color w:val="231F20"/>
                    <w:spacing w:val="-4"/>
                    <w:w w:val="85"/>
                    <w:sz w:val="18"/>
                  </w:rPr>
                  <w:t> </w:t>
                </w:r>
                <w:r>
                  <w:rPr>
                    <w:color w:val="231F20"/>
                    <w:w w:val="85"/>
                    <w:sz w:val="18"/>
                  </w:rPr>
                  <w:t>lug</w:t>
                </w:r>
                <w:r>
                  <w:rPr>
                    <w:color w:val="231F20"/>
                    <w:spacing w:val="-5"/>
                    <w:w w:val="85"/>
                    <w:sz w:val="18"/>
                  </w:rPr>
                  <w:t> </w:t>
                </w:r>
                <w:r>
                  <w:rPr>
                    <w:color w:val="231F20"/>
                    <w:w w:val="85"/>
                    <w:sz w:val="18"/>
                  </w:rPr>
                  <w:t>shank</w:t>
                </w:r>
                <w:r>
                  <w:rPr>
                    <w:color w:val="231F20"/>
                    <w:spacing w:val="-5"/>
                    <w:w w:val="85"/>
                    <w:sz w:val="18"/>
                  </w:rPr>
                  <w:t> </w:t>
                </w:r>
                <w:r>
                  <w:rPr>
                    <w:color w:val="231F20"/>
                    <w:w w:val="85"/>
                    <w:sz w:val="18"/>
                  </w:rPr>
                  <w:t>couplings</w:t>
                </w:r>
                <w:r>
                  <w:rPr>
                    <w:color w:val="231F20"/>
                    <w:spacing w:val="-4"/>
                    <w:w w:val="85"/>
                    <w:sz w:val="18"/>
                  </w:rPr>
                  <w:t> </w:t>
                </w:r>
                <w:r>
                  <w:rPr>
                    <w:color w:val="231F20"/>
                    <w:w w:val="85"/>
                    <w:sz w:val="18"/>
                  </w:rPr>
                  <w:t>and</w:t>
                </w:r>
                <w:r>
                  <w:rPr>
                    <w:color w:val="231F20"/>
                    <w:spacing w:val="-5"/>
                    <w:w w:val="85"/>
                    <w:sz w:val="18"/>
                  </w:rPr>
                  <w:t> </w:t>
                </w:r>
                <w:r>
                  <w:rPr>
                    <w:color w:val="231F20"/>
                    <w:w w:val="85"/>
                    <w:sz w:val="18"/>
                  </w:rPr>
                  <w:t>combination</w:t>
                </w:r>
                <w:r>
                  <w:rPr>
                    <w:color w:val="231F20"/>
                    <w:spacing w:val="-5"/>
                    <w:w w:val="85"/>
                    <w:sz w:val="18"/>
                  </w:rPr>
                  <w:t> </w:t>
                </w:r>
                <w:r>
                  <w:rPr>
                    <w:color w:val="231F20"/>
                    <w:w w:val="85"/>
                    <w:sz w:val="18"/>
                  </w:rPr>
                  <w:t>nipples.</w:t>
                </w:r>
                <w:r>
                  <w:rPr>
                    <w:color w:val="231F20"/>
                    <w:spacing w:val="-4"/>
                    <w:w w:val="85"/>
                    <w:sz w:val="18"/>
                  </w:rPr>
                  <w:t> </w:t>
                </w:r>
                <w:r>
                  <w:rPr>
                    <w:color w:val="231F20"/>
                    <w:w w:val="85"/>
                    <w:sz w:val="18"/>
                  </w:rPr>
                  <w:t>Refer</w:t>
                </w:r>
                <w:r>
                  <w:rPr>
                    <w:color w:val="231F20"/>
                    <w:spacing w:val="-5"/>
                    <w:w w:val="85"/>
                    <w:sz w:val="18"/>
                  </w:rPr>
                  <w:t> </w:t>
                </w:r>
                <w:r>
                  <w:rPr>
                    <w:color w:val="231F20"/>
                    <w:w w:val="85"/>
                    <w:sz w:val="18"/>
                  </w:rPr>
                  <w:t>to</w:t>
                </w:r>
                <w:r>
                  <w:rPr>
                    <w:color w:val="231F20"/>
                    <w:spacing w:val="-5"/>
                    <w:w w:val="85"/>
                    <w:sz w:val="18"/>
                  </w:rPr>
                  <w:t> </w:t>
                </w:r>
                <w:r>
                  <w:rPr>
                    <w:color w:val="231F20"/>
                    <w:w w:val="85"/>
                    <w:sz w:val="18"/>
                  </w:rPr>
                  <w:t>current</w:t>
                </w:r>
                <w:r>
                  <w:rPr>
                    <w:color w:val="231F20"/>
                    <w:spacing w:val="-4"/>
                    <w:w w:val="85"/>
                    <w:sz w:val="18"/>
                  </w:rPr>
                  <w:t> </w:t>
                </w:r>
                <w:r>
                  <w:rPr>
                    <w:color w:val="231F20"/>
                    <w:w w:val="85"/>
                    <w:sz w:val="18"/>
                  </w:rPr>
                  <w:t>Kuriyama-Couplings™ </w:t>
                </w:r>
                <w:r>
                  <w:rPr>
                    <w:color w:val="231F20"/>
                    <w:w w:val="95"/>
                    <w:sz w:val="18"/>
                  </w:rPr>
                  <w:t>and</w:t>
                </w:r>
                <w:r>
                  <w:rPr>
                    <w:color w:val="231F20"/>
                    <w:spacing w:val="-7"/>
                    <w:w w:val="95"/>
                    <w:sz w:val="18"/>
                  </w:rPr>
                  <w:t> </w:t>
                </w:r>
                <w:r>
                  <w:rPr>
                    <w:color w:val="231F20"/>
                    <w:w w:val="95"/>
                    <w:sz w:val="18"/>
                  </w:rPr>
                  <w:t>Accessories</w:t>
                </w:r>
                <w:r>
                  <w:rPr>
                    <w:color w:val="231F20"/>
                    <w:spacing w:val="-7"/>
                    <w:w w:val="95"/>
                    <w:sz w:val="18"/>
                  </w:rPr>
                  <w:t> </w:t>
                </w:r>
                <w:r>
                  <w:rPr>
                    <w:color w:val="231F20"/>
                    <w:w w:val="95"/>
                    <w:sz w:val="18"/>
                  </w:rPr>
                  <w:t>Catalog</w:t>
                </w:r>
                <w:r>
                  <w:rPr>
                    <w:color w:val="231F20"/>
                    <w:spacing w:val="-7"/>
                    <w:w w:val="95"/>
                    <w:sz w:val="18"/>
                  </w:rPr>
                  <w:t> </w:t>
                </w:r>
                <w:r>
                  <w:rPr>
                    <w:color w:val="231F20"/>
                    <w:w w:val="95"/>
                    <w:sz w:val="18"/>
                  </w:rPr>
                  <w:t>for</w:t>
                </w:r>
                <w:r>
                  <w:rPr>
                    <w:color w:val="231F20"/>
                    <w:spacing w:val="-7"/>
                    <w:w w:val="95"/>
                    <w:sz w:val="18"/>
                  </w:rPr>
                  <w:t> </w:t>
                </w:r>
                <w:r>
                  <w:rPr>
                    <w:color w:val="231F20"/>
                    <w:w w:val="95"/>
                    <w:sz w:val="18"/>
                  </w:rPr>
                  <w:t>type</w:t>
                </w:r>
                <w:r>
                  <w:rPr>
                    <w:color w:val="231F20"/>
                    <w:spacing w:val="-7"/>
                    <w:w w:val="95"/>
                    <w:sz w:val="18"/>
                  </w:rPr>
                  <w:t> </w:t>
                </w:r>
                <w:r>
                  <w:rPr>
                    <w:color w:val="231F20"/>
                    <w:w w:val="95"/>
                    <w:sz w:val="18"/>
                  </w:rPr>
                  <w:t>and</w:t>
                </w:r>
                <w:r>
                  <w:rPr>
                    <w:color w:val="231F20"/>
                    <w:spacing w:val="-7"/>
                    <w:w w:val="95"/>
                    <w:sz w:val="18"/>
                  </w:rPr>
                  <w:t> </w:t>
                </w:r>
                <w:r>
                  <w:rPr>
                    <w:color w:val="231F20"/>
                    <w:w w:val="95"/>
                    <w:sz w:val="18"/>
                  </w:rPr>
                  <w:t>pricing.</w:t>
                </w:r>
              </w:p>
            </w:txbxContent>
          </v:textbox>
          <w10:wrap type="none"/>
        </v:shape>
      </w:pict>
    </w:r>
    <w:r>
      <w:rPr/>
      <w:pict>
        <v:shape style="position:absolute;margin-left:65.972702pt;margin-top:750.392029pt;width:503.05pt;height:26.35pt;mso-position-horizontal-relative:page;mso-position-vertical-relative:page;z-index:-1400248" type="#_x0000_t202" filled="false" stroked="false">
          <v:textbox inset="0,0,0,0">
            <w:txbxContent>
              <w:p>
                <w:pPr>
                  <w:spacing w:before="19"/>
                  <w:ind w:left="20"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643" w:firstLine="0"/>
                  <w:jc w:val="center"/>
                  <w:rPr>
                    <w:b/>
                    <w:sz w:val="9"/>
                  </w:rPr>
                </w:pPr>
                <w:r>
                  <w:rPr>
                    <w:b/>
                    <w:color w:val="231F20"/>
                    <w:w w:val="108"/>
                    <w:sz w:val="9"/>
                  </w:rPr>
                  <w:t>™</w:t>
                </w:r>
              </w:p>
            </w:txbxContent>
          </v:textbox>
          <w10:wrap type="none"/>
        </v:shape>
      </w:pict>
    </w:r>
    <w:r>
      <w:rPr/>
      <w:pict>
        <v:shape style="position:absolute;margin-left:62pt;margin-top:765.383972pt;width:52.35pt;height:11.35pt;mso-position-horizontal-relative:page;mso-position-vertical-relative:page;z-index:-1400224" type="#_x0000_t202" filled="false" stroked="false">
          <v:textbox inset="0,0,0,0">
            <w:txbxContent>
              <w:p>
                <w:pPr>
                  <w:spacing w:before="22"/>
                  <w:ind w:left="20" w:right="0" w:firstLine="0"/>
                  <w:jc w:val="left"/>
                  <w:rPr>
                    <w:sz w:val="16"/>
                  </w:rPr>
                </w:pPr>
                <w:r>
                  <w:rPr>
                    <w:color w:val="231F20"/>
                    <w:w w:val="95"/>
                    <w:sz w:val="16"/>
                  </w:rPr>
                  <w:t>KARHCA0217</w:t>
                </w:r>
              </w:p>
            </w:txbxContent>
          </v:textbox>
          <w10:wrap type="none"/>
        </v:shape>
      </w:pict>
    </w:r>
    <w:r>
      <w:rPr/>
      <w:pict>
        <v:shape style="position:absolute;margin-left:556.208008pt;margin-top:765.383972pt;width:12.8pt;height:11.35pt;mso-position-horizontal-relative:page;mso-position-vertical-relative:page;z-index:-1400200"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57</w:t>
                </w:r>
                <w:r>
                  <w:rPr/>
                  <w:fldChar w:fldCharType="end"/>
                </w:r>
              </w:p>
            </w:txbxContent>
          </v:textbox>
          <w10:wrap type="none"/>
        </v:shape>
      </w:pict>
    </w:r>
  </w:p>
</w:ftr>
</file>

<file path=word/footer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5279">
          <wp:simplePos x="0" y="0"/>
          <wp:positionH relativeFrom="page">
            <wp:posOffset>2743763</wp:posOffset>
          </wp:positionH>
          <wp:positionV relativeFrom="page">
            <wp:posOffset>9677570</wp:posOffset>
          </wp:positionV>
          <wp:extent cx="224561" cy="192944"/>
          <wp:effectExtent l="0" t="0" r="0" b="0"/>
          <wp:wrapNone/>
          <wp:docPr id="319" name="image16.png" descr=""/>
          <wp:cNvGraphicFramePr>
            <a:graphicFrameLocks noChangeAspect="1"/>
          </wp:cNvGraphicFramePr>
          <a:graphic>
            <a:graphicData uri="http://schemas.openxmlformats.org/drawingml/2006/picture">
              <pic:pic>
                <pic:nvPicPr>
                  <pic:cNvPr id="320"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5303">
          <wp:simplePos x="0" y="0"/>
          <wp:positionH relativeFrom="page">
            <wp:posOffset>3050964</wp:posOffset>
          </wp:positionH>
          <wp:positionV relativeFrom="page">
            <wp:posOffset>9718840</wp:posOffset>
          </wp:positionV>
          <wp:extent cx="1461815" cy="137692"/>
          <wp:effectExtent l="0" t="0" r="0" b="0"/>
          <wp:wrapNone/>
          <wp:docPr id="321" name="image17.png" descr=""/>
          <wp:cNvGraphicFramePr>
            <a:graphicFrameLocks noChangeAspect="1"/>
          </wp:cNvGraphicFramePr>
          <a:graphic>
            <a:graphicData uri="http://schemas.openxmlformats.org/drawingml/2006/picture">
              <pic:pic>
                <pic:nvPicPr>
                  <pic:cNvPr id="322"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5327">
          <wp:simplePos x="0" y="0"/>
          <wp:positionH relativeFrom="page">
            <wp:posOffset>4571415</wp:posOffset>
          </wp:positionH>
          <wp:positionV relativeFrom="page">
            <wp:posOffset>9718840</wp:posOffset>
          </wp:positionV>
          <wp:extent cx="229184" cy="109219"/>
          <wp:effectExtent l="0" t="0" r="0" b="0"/>
          <wp:wrapNone/>
          <wp:docPr id="323" name="image18.png" descr=""/>
          <wp:cNvGraphicFramePr>
            <a:graphicFrameLocks noChangeAspect="1"/>
          </wp:cNvGraphicFramePr>
          <a:graphic>
            <a:graphicData uri="http://schemas.openxmlformats.org/drawingml/2006/picture">
              <pic:pic>
                <pic:nvPicPr>
                  <pic:cNvPr id="324"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44pt;margin-top:711.946533pt;width:15.1pt;height:18pt;mso-position-horizontal-relative:page;mso-position-vertical-relative:page;z-index:-1400104" type="#_x0000_t202" filled="false" stroked="false">
          <v:textbox inset="0,0,0,0">
            <w:txbxContent>
              <w:p>
                <w:pPr>
                  <w:spacing w:line="351" w:lineRule="exact" w:before="0"/>
                  <w:ind w:left="20" w:right="0" w:firstLine="0"/>
                  <w:jc w:val="left"/>
                  <w:rPr>
                    <w:sz w:val="32"/>
                  </w:rPr>
                </w:pPr>
                <w:r>
                  <w:rPr>
                    <w:color w:val="231F20"/>
                    <w:w w:val="112"/>
                    <w:sz w:val="32"/>
                  </w:rPr>
                  <w:t>H</w:t>
                </w:r>
              </w:p>
            </w:txbxContent>
          </v:textbox>
          <w10:wrap type="none"/>
        </v:shape>
      </w:pict>
    </w:r>
    <w:r>
      <w:rPr/>
      <w:pict>
        <v:shape style="position:absolute;margin-left:66.495697pt;margin-top:714.703918pt;width:478.8pt;height:23.3pt;mso-position-horizontal-relative:page;mso-position-vertical-relative:page;z-index:-1400080" type="#_x0000_t202" filled="false" stroked="false">
          <v:textbox inset="0,0,0,0">
            <w:txbxContent>
              <w:p>
                <w:pPr>
                  <w:spacing w:line="254" w:lineRule="auto" w:before="19"/>
                  <w:ind w:left="20" w:right="0" w:firstLine="0"/>
                  <w:jc w:val="left"/>
                  <w:rPr>
                    <w:sz w:val="18"/>
                  </w:rPr>
                </w:pPr>
                <w:r>
                  <w:rPr>
                    <w:color w:val="231F20"/>
                    <w:w w:val="85"/>
                    <w:sz w:val="18"/>
                  </w:rPr>
                  <w:t>Kuriyama</w:t>
                </w:r>
                <w:r>
                  <w:rPr>
                    <w:color w:val="231F20"/>
                    <w:spacing w:val="-5"/>
                    <w:w w:val="85"/>
                    <w:sz w:val="18"/>
                  </w:rPr>
                  <w:t> </w:t>
                </w:r>
                <w:r>
                  <w:rPr>
                    <w:color w:val="231F20"/>
                    <w:w w:val="85"/>
                    <w:sz w:val="18"/>
                  </w:rPr>
                  <w:t>offers</w:t>
                </w:r>
                <w:r>
                  <w:rPr>
                    <w:color w:val="231F20"/>
                    <w:spacing w:val="-5"/>
                    <w:w w:val="85"/>
                    <w:sz w:val="18"/>
                  </w:rPr>
                  <w:t> </w:t>
                </w:r>
                <w:r>
                  <w:rPr>
                    <w:color w:val="231F20"/>
                    <w:w w:val="85"/>
                    <w:sz w:val="18"/>
                  </w:rPr>
                  <w:t>a</w:t>
                </w:r>
                <w:r>
                  <w:rPr>
                    <w:color w:val="231F20"/>
                    <w:spacing w:val="-5"/>
                    <w:w w:val="85"/>
                    <w:sz w:val="18"/>
                  </w:rPr>
                  <w:t> </w:t>
                </w:r>
                <w:r>
                  <w:rPr>
                    <w:color w:val="231F20"/>
                    <w:w w:val="85"/>
                    <w:sz w:val="18"/>
                  </w:rPr>
                  <w:t>full</w:t>
                </w:r>
                <w:r>
                  <w:rPr>
                    <w:color w:val="231F20"/>
                    <w:spacing w:val="-4"/>
                    <w:w w:val="85"/>
                    <w:sz w:val="18"/>
                  </w:rPr>
                  <w:t> </w:t>
                </w:r>
                <w:r>
                  <w:rPr>
                    <w:color w:val="231F20"/>
                    <w:w w:val="85"/>
                    <w:sz w:val="18"/>
                  </w:rPr>
                  <w:t>line</w:t>
                </w:r>
                <w:r>
                  <w:rPr>
                    <w:color w:val="231F20"/>
                    <w:spacing w:val="-5"/>
                    <w:w w:val="85"/>
                    <w:sz w:val="18"/>
                  </w:rPr>
                  <w:t> </w:t>
                </w:r>
                <w:r>
                  <w:rPr>
                    <w:color w:val="231F20"/>
                    <w:w w:val="85"/>
                    <w:sz w:val="18"/>
                  </w:rPr>
                  <w:t>of</w:t>
                </w:r>
                <w:r>
                  <w:rPr>
                    <w:color w:val="231F20"/>
                    <w:spacing w:val="-5"/>
                    <w:w w:val="85"/>
                    <w:sz w:val="18"/>
                  </w:rPr>
                  <w:t> </w:t>
                </w:r>
                <w:r>
                  <w:rPr>
                    <w:color w:val="231F20"/>
                    <w:w w:val="85"/>
                    <w:sz w:val="18"/>
                  </w:rPr>
                  <w:t>Quick-Acting</w:t>
                </w:r>
                <w:r>
                  <w:rPr>
                    <w:color w:val="231F20"/>
                    <w:spacing w:val="-4"/>
                    <w:w w:val="85"/>
                    <w:sz w:val="18"/>
                  </w:rPr>
                  <w:t> </w:t>
                </w:r>
                <w:r>
                  <w:rPr>
                    <w:color w:val="231F20"/>
                    <w:w w:val="85"/>
                    <w:sz w:val="18"/>
                  </w:rPr>
                  <w:t>couplings,</w:t>
                </w:r>
                <w:r>
                  <w:rPr>
                    <w:color w:val="231F20"/>
                    <w:spacing w:val="-5"/>
                    <w:w w:val="85"/>
                    <w:sz w:val="18"/>
                  </w:rPr>
                  <w:t> </w:t>
                </w:r>
                <w:r>
                  <w:rPr>
                    <w:color w:val="231F20"/>
                    <w:w w:val="85"/>
                    <w:sz w:val="18"/>
                  </w:rPr>
                  <w:t>pin</w:t>
                </w:r>
                <w:r>
                  <w:rPr>
                    <w:color w:val="231F20"/>
                    <w:spacing w:val="-5"/>
                    <w:w w:val="85"/>
                    <w:sz w:val="18"/>
                  </w:rPr>
                  <w:t> </w:t>
                </w:r>
                <w:r>
                  <w:rPr>
                    <w:color w:val="231F20"/>
                    <w:w w:val="85"/>
                    <w:sz w:val="18"/>
                  </w:rPr>
                  <w:t>lug</w:t>
                </w:r>
                <w:r>
                  <w:rPr>
                    <w:color w:val="231F20"/>
                    <w:spacing w:val="-5"/>
                    <w:w w:val="85"/>
                    <w:sz w:val="18"/>
                  </w:rPr>
                  <w:t> </w:t>
                </w:r>
                <w:r>
                  <w:rPr>
                    <w:color w:val="231F20"/>
                    <w:w w:val="85"/>
                    <w:sz w:val="18"/>
                  </w:rPr>
                  <w:t>shank</w:t>
                </w:r>
                <w:r>
                  <w:rPr>
                    <w:color w:val="231F20"/>
                    <w:spacing w:val="-4"/>
                    <w:w w:val="85"/>
                    <w:sz w:val="18"/>
                  </w:rPr>
                  <w:t> </w:t>
                </w:r>
                <w:r>
                  <w:rPr>
                    <w:color w:val="231F20"/>
                    <w:w w:val="85"/>
                    <w:sz w:val="18"/>
                  </w:rPr>
                  <w:t>couplings</w:t>
                </w:r>
                <w:r>
                  <w:rPr>
                    <w:color w:val="231F20"/>
                    <w:spacing w:val="-5"/>
                    <w:w w:val="85"/>
                    <w:sz w:val="18"/>
                  </w:rPr>
                  <w:t> </w:t>
                </w:r>
                <w:r>
                  <w:rPr>
                    <w:color w:val="231F20"/>
                    <w:w w:val="85"/>
                    <w:sz w:val="18"/>
                  </w:rPr>
                  <w:t>and</w:t>
                </w:r>
                <w:r>
                  <w:rPr>
                    <w:color w:val="231F20"/>
                    <w:spacing w:val="-5"/>
                    <w:w w:val="85"/>
                    <w:sz w:val="18"/>
                  </w:rPr>
                  <w:t> </w:t>
                </w:r>
                <w:r>
                  <w:rPr>
                    <w:color w:val="231F20"/>
                    <w:w w:val="85"/>
                    <w:sz w:val="18"/>
                  </w:rPr>
                  <w:t>combination</w:t>
                </w:r>
                <w:r>
                  <w:rPr>
                    <w:color w:val="231F20"/>
                    <w:spacing w:val="-4"/>
                    <w:w w:val="85"/>
                    <w:sz w:val="18"/>
                  </w:rPr>
                  <w:t> </w:t>
                </w:r>
                <w:r>
                  <w:rPr>
                    <w:color w:val="231F20"/>
                    <w:w w:val="85"/>
                    <w:sz w:val="18"/>
                  </w:rPr>
                  <w:t>nipples.</w:t>
                </w:r>
                <w:r>
                  <w:rPr>
                    <w:color w:val="231F20"/>
                    <w:spacing w:val="-5"/>
                    <w:w w:val="85"/>
                    <w:sz w:val="18"/>
                  </w:rPr>
                  <w:t> </w:t>
                </w:r>
                <w:r>
                  <w:rPr>
                    <w:color w:val="231F20"/>
                    <w:w w:val="85"/>
                    <w:sz w:val="18"/>
                  </w:rPr>
                  <w:t>Refer</w:t>
                </w:r>
                <w:r>
                  <w:rPr>
                    <w:color w:val="231F20"/>
                    <w:spacing w:val="-5"/>
                    <w:w w:val="85"/>
                    <w:sz w:val="18"/>
                  </w:rPr>
                  <w:t> </w:t>
                </w:r>
                <w:r>
                  <w:rPr>
                    <w:color w:val="231F20"/>
                    <w:w w:val="85"/>
                    <w:sz w:val="18"/>
                  </w:rPr>
                  <w:t>to</w:t>
                </w:r>
                <w:r>
                  <w:rPr>
                    <w:color w:val="231F20"/>
                    <w:spacing w:val="-4"/>
                    <w:w w:val="85"/>
                    <w:sz w:val="18"/>
                  </w:rPr>
                  <w:t> </w:t>
                </w:r>
                <w:r>
                  <w:rPr>
                    <w:color w:val="231F20"/>
                    <w:w w:val="85"/>
                    <w:sz w:val="18"/>
                  </w:rPr>
                  <w:t>current</w:t>
                </w:r>
                <w:r>
                  <w:rPr>
                    <w:color w:val="231F20"/>
                    <w:spacing w:val="-5"/>
                    <w:w w:val="85"/>
                    <w:sz w:val="18"/>
                  </w:rPr>
                  <w:t> </w:t>
                </w:r>
                <w:r>
                  <w:rPr>
                    <w:color w:val="231F20"/>
                    <w:w w:val="85"/>
                    <w:sz w:val="18"/>
                  </w:rPr>
                  <w:t>Kuriyama-Couplings™ </w:t>
                </w:r>
                <w:r>
                  <w:rPr>
                    <w:color w:val="231F20"/>
                    <w:w w:val="95"/>
                    <w:sz w:val="18"/>
                  </w:rPr>
                  <w:t>and</w:t>
                </w:r>
                <w:r>
                  <w:rPr>
                    <w:color w:val="231F20"/>
                    <w:spacing w:val="-7"/>
                    <w:w w:val="95"/>
                    <w:sz w:val="18"/>
                  </w:rPr>
                  <w:t> </w:t>
                </w:r>
                <w:r>
                  <w:rPr>
                    <w:color w:val="231F20"/>
                    <w:w w:val="95"/>
                    <w:sz w:val="18"/>
                  </w:rPr>
                  <w:t>Accessories</w:t>
                </w:r>
                <w:r>
                  <w:rPr>
                    <w:color w:val="231F20"/>
                    <w:spacing w:val="-7"/>
                    <w:w w:val="95"/>
                    <w:sz w:val="18"/>
                  </w:rPr>
                  <w:t> </w:t>
                </w:r>
                <w:r>
                  <w:rPr>
                    <w:color w:val="231F20"/>
                    <w:w w:val="95"/>
                    <w:sz w:val="18"/>
                  </w:rPr>
                  <w:t>Catalog</w:t>
                </w:r>
                <w:r>
                  <w:rPr>
                    <w:color w:val="231F20"/>
                    <w:spacing w:val="-7"/>
                    <w:w w:val="95"/>
                    <w:sz w:val="18"/>
                  </w:rPr>
                  <w:t> </w:t>
                </w:r>
                <w:r>
                  <w:rPr>
                    <w:color w:val="231F20"/>
                    <w:w w:val="95"/>
                    <w:sz w:val="18"/>
                  </w:rPr>
                  <w:t>for</w:t>
                </w:r>
                <w:r>
                  <w:rPr>
                    <w:color w:val="231F20"/>
                    <w:spacing w:val="-7"/>
                    <w:w w:val="95"/>
                    <w:sz w:val="18"/>
                  </w:rPr>
                  <w:t> </w:t>
                </w:r>
                <w:r>
                  <w:rPr>
                    <w:color w:val="231F20"/>
                    <w:w w:val="95"/>
                    <w:sz w:val="18"/>
                  </w:rPr>
                  <w:t>type</w:t>
                </w:r>
                <w:r>
                  <w:rPr>
                    <w:color w:val="231F20"/>
                    <w:spacing w:val="-7"/>
                    <w:w w:val="95"/>
                    <w:sz w:val="18"/>
                  </w:rPr>
                  <w:t> </w:t>
                </w:r>
                <w:r>
                  <w:rPr>
                    <w:color w:val="231F20"/>
                    <w:w w:val="95"/>
                    <w:sz w:val="18"/>
                  </w:rPr>
                  <w:t>and</w:t>
                </w:r>
                <w:r>
                  <w:rPr>
                    <w:color w:val="231F20"/>
                    <w:spacing w:val="-7"/>
                    <w:w w:val="95"/>
                    <w:sz w:val="18"/>
                  </w:rPr>
                  <w:t> </w:t>
                </w:r>
                <w:r>
                  <w:rPr>
                    <w:color w:val="231F20"/>
                    <w:w w:val="95"/>
                    <w:sz w:val="18"/>
                  </w:rPr>
                  <w:t>pricing.</w:t>
                </w:r>
              </w:p>
            </w:txbxContent>
          </v:textbox>
          <w10:wrap type="none"/>
        </v:shape>
      </w:pict>
    </w:r>
    <w:r>
      <w:rPr/>
      <w:pict>
        <v:shape style="position:absolute;margin-left:43pt;margin-top:750.392029pt;width:503.05pt;height:26.35pt;mso-position-horizontal-relative:page;mso-position-vertical-relative:page;z-index:-1400056" type="#_x0000_t202" filled="false" stroked="false">
          <v:textbox inset="0,0,0,0">
            <w:txbxContent>
              <w:p>
                <w:pPr>
                  <w:spacing w:before="19"/>
                  <w:ind w:left="119"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444" w:firstLine="0"/>
                  <w:jc w:val="center"/>
                  <w:rPr>
                    <w:b/>
                    <w:sz w:val="9"/>
                  </w:rPr>
                </w:pPr>
                <w:r>
                  <w:rPr>
                    <w:b/>
                    <w:color w:val="231F20"/>
                    <w:w w:val="108"/>
                    <w:sz w:val="9"/>
                  </w:rPr>
                  <w:t>™</w:t>
                </w:r>
              </w:p>
            </w:txbxContent>
          </v:textbox>
          <w10:wrap type="none"/>
        </v:shape>
      </w:pict>
    </w:r>
    <w:r>
      <w:rPr/>
      <w:pict>
        <v:shape style="position:absolute;margin-left:43pt;margin-top:765.383972pt;width:13.1pt;height:11.35pt;mso-position-horizontal-relative:page;mso-position-vertical-relative:page;z-index:-1400032"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58</w:t>
                </w:r>
                <w:r>
                  <w:rPr/>
                  <w:fldChar w:fldCharType="end"/>
                </w:r>
              </w:p>
            </w:txbxContent>
          </v:textbox>
          <w10:wrap type="none"/>
        </v:shape>
      </w:pict>
    </w:r>
    <w:r>
      <w:rPr/>
      <w:pict>
        <v:shape style="position:absolute;margin-left:496.832001pt;margin-top:765.383972pt;width:52.85pt;height:11.35pt;mso-position-horizontal-relative:page;mso-position-vertical-relative:page;z-index:-1400008" type="#_x0000_t202" filled="false" stroked="false">
          <v:textbox inset="0,0,0,0">
            <w:txbxContent>
              <w:p>
                <w:pPr>
                  <w:spacing w:before="22"/>
                  <w:ind w:left="20" w:right="0" w:firstLine="0"/>
                  <w:jc w:val="left"/>
                  <w:rPr>
                    <w:sz w:val="16"/>
                  </w:rPr>
                </w:pPr>
                <w:r>
                  <w:rPr>
                    <w:color w:val="231F20"/>
                    <w:sz w:val="16"/>
                  </w:rPr>
                  <w:t>KARHCA0618</w:t>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27503">
          <wp:simplePos x="0" y="0"/>
          <wp:positionH relativeFrom="page">
            <wp:posOffset>2972363</wp:posOffset>
          </wp:positionH>
          <wp:positionV relativeFrom="page">
            <wp:posOffset>9677570</wp:posOffset>
          </wp:positionV>
          <wp:extent cx="224561" cy="192944"/>
          <wp:effectExtent l="0" t="0" r="0" b="0"/>
          <wp:wrapNone/>
          <wp:docPr id="27" name="image16.png" descr=""/>
          <wp:cNvGraphicFramePr>
            <a:graphicFrameLocks noChangeAspect="1"/>
          </wp:cNvGraphicFramePr>
          <a:graphic>
            <a:graphicData uri="http://schemas.openxmlformats.org/drawingml/2006/picture">
              <pic:pic>
                <pic:nvPicPr>
                  <pic:cNvPr id="28"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27527">
          <wp:simplePos x="0" y="0"/>
          <wp:positionH relativeFrom="page">
            <wp:posOffset>3279564</wp:posOffset>
          </wp:positionH>
          <wp:positionV relativeFrom="page">
            <wp:posOffset>9718840</wp:posOffset>
          </wp:positionV>
          <wp:extent cx="1461815" cy="137692"/>
          <wp:effectExtent l="0" t="0" r="0" b="0"/>
          <wp:wrapNone/>
          <wp:docPr id="29" name="image17.png" descr=""/>
          <wp:cNvGraphicFramePr>
            <a:graphicFrameLocks noChangeAspect="1"/>
          </wp:cNvGraphicFramePr>
          <a:graphic>
            <a:graphicData uri="http://schemas.openxmlformats.org/drawingml/2006/picture">
              <pic:pic>
                <pic:nvPicPr>
                  <pic:cNvPr id="30"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27551">
          <wp:simplePos x="0" y="0"/>
          <wp:positionH relativeFrom="page">
            <wp:posOffset>4800015</wp:posOffset>
          </wp:positionH>
          <wp:positionV relativeFrom="page">
            <wp:posOffset>9718840</wp:posOffset>
          </wp:positionV>
          <wp:extent cx="229184" cy="109219"/>
          <wp:effectExtent l="0" t="0" r="0" b="0"/>
          <wp:wrapNone/>
          <wp:docPr id="31" name="image18.png" descr=""/>
          <wp:cNvGraphicFramePr>
            <a:graphicFrameLocks noChangeAspect="1"/>
          </wp:cNvGraphicFramePr>
          <a:graphic>
            <a:graphicData uri="http://schemas.openxmlformats.org/drawingml/2006/picture">
              <pic:pic>
                <pic:nvPicPr>
                  <pic:cNvPr id="32"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247.904205pt;margin-top:759.743103pt;width:6.9pt;height:7.85pt;mso-position-horizontal-relative:page;mso-position-vertical-relative:page;z-index:-1407880" type="#_x0000_t202" filled="false" stroked="false">
          <v:textbox inset="0,0,0,0">
            <w:txbxContent>
              <w:p>
                <w:pPr>
                  <w:spacing w:before="31"/>
                  <w:ind w:left="20" w:right="0" w:firstLine="0"/>
                  <w:jc w:val="left"/>
                  <w:rPr>
                    <w:b/>
                    <w:sz w:val="9"/>
                  </w:rPr>
                </w:pPr>
                <w:r>
                  <w:rPr>
                    <w:b/>
                    <w:color w:val="231F20"/>
                    <w:w w:val="108"/>
                    <w:sz w:val="9"/>
                  </w:rPr>
                  <w:t>™</w:t>
                </w:r>
              </w:p>
            </w:txbxContent>
          </v:textbox>
          <w10:wrap type="none"/>
        </v:shape>
      </w:pict>
    </w:r>
    <w:r>
      <w:rPr/>
      <w:pict>
        <v:shape style="position:absolute;margin-left:62pt;margin-top:765.383972pt;width:52.85pt;height:11.35pt;mso-position-horizontal-relative:page;mso-position-vertical-relative:page;z-index:-1407856" type="#_x0000_t202" filled="false" stroked="false">
          <v:textbox inset="0,0,0,0">
            <w:txbxContent>
              <w:p>
                <w:pPr>
                  <w:spacing w:before="22"/>
                  <w:ind w:left="20" w:right="0" w:firstLine="0"/>
                  <w:jc w:val="left"/>
                  <w:rPr>
                    <w:sz w:val="16"/>
                  </w:rPr>
                </w:pPr>
                <w:r>
                  <w:rPr>
                    <w:color w:val="231F20"/>
                    <w:sz w:val="16"/>
                  </w:rPr>
                  <w:t>KARHCA0618</w:t>
                </w:r>
              </w:p>
            </w:txbxContent>
          </v:textbox>
          <w10:wrap type="none"/>
        </v:shape>
      </w:pict>
    </w:r>
    <w:r>
      <w:rPr/>
      <w:pict>
        <v:shape style="position:absolute;margin-left:560.552002pt;margin-top:765.383972pt;width:8.450pt;height:11.35pt;mso-position-horizontal-relative:page;mso-position-vertical-relative:page;z-index:-1407832" type="#_x0000_t202" filled="false" stroked="false">
          <v:textbox inset="0,0,0,0">
            <w:txbxContent>
              <w:p>
                <w:pPr>
                  <w:spacing w:before="22"/>
                  <w:ind w:left="40" w:right="0" w:firstLine="0"/>
                  <w:jc w:val="left"/>
                  <w:rPr>
                    <w:sz w:val="16"/>
                  </w:rPr>
                </w:pPr>
                <w:r>
                  <w:rPr/>
                  <w:fldChar w:fldCharType="begin"/>
                </w:r>
                <w:r>
                  <w:rPr>
                    <w:color w:val="231F20"/>
                    <w:w w:val="99"/>
                    <w:sz w:val="16"/>
                  </w:rPr>
                  <w:instrText> PAGE </w:instrText>
                </w:r>
                <w:r>
                  <w:rPr/>
                  <w:fldChar w:fldCharType="separate"/>
                </w:r>
                <w:r>
                  <w:rPr/>
                  <w:t>7</w:t>
                </w:r>
                <w:r>
                  <w:rPr/>
                  <w:fldChar w:fldCharType="end"/>
                </w:r>
              </w:p>
            </w:txbxContent>
          </v:textbox>
          <w10:wrap type="none"/>
        </v:shape>
      </w:pict>
    </w:r>
  </w:p>
</w:ftr>
</file>

<file path=word/footer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5471">
          <wp:simplePos x="0" y="0"/>
          <wp:positionH relativeFrom="page">
            <wp:posOffset>2972363</wp:posOffset>
          </wp:positionH>
          <wp:positionV relativeFrom="page">
            <wp:posOffset>9677570</wp:posOffset>
          </wp:positionV>
          <wp:extent cx="224561" cy="192944"/>
          <wp:effectExtent l="0" t="0" r="0" b="0"/>
          <wp:wrapNone/>
          <wp:docPr id="325" name="image16.png" descr=""/>
          <wp:cNvGraphicFramePr>
            <a:graphicFrameLocks noChangeAspect="1"/>
          </wp:cNvGraphicFramePr>
          <a:graphic>
            <a:graphicData uri="http://schemas.openxmlformats.org/drawingml/2006/picture">
              <pic:pic>
                <pic:nvPicPr>
                  <pic:cNvPr id="326"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5495">
          <wp:simplePos x="0" y="0"/>
          <wp:positionH relativeFrom="page">
            <wp:posOffset>3279564</wp:posOffset>
          </wp:positionH>
          <wp:positionV relativeFrom="page">
            <wp:posOffset>9718840</wp:posOffset>
          </wp:positionV>
          <wp:extent cx="1461815" cy="137692"/>
          <wp:effectExtent l="0" t="0" r="0" b="0"/>
          <wp:wrapNone/>
          <wp:docPr id="327" name="image17.png" descr=""/>
          <wp:cNvGraphicFramePr>
            <a:graphicFrameLocks noChangeAspect="1"/>
          </wp:cNvGraphicFramePr>
          <a:graphic>
            <a:graphicData uri="http://schemas.openxmlformats.org/drawingml/2006/picture">
              <pic:pic>
                <pic:nvPicPr>
                  <pic:cNvPr id="328"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5519">
          <wp:simplePos x="0" y="0"/>
          <wp:positionH relativeFrom="page">
            <wp:posOffset>4800015</wp:posOffset>
          </wp:positionH>
          <wp:positionV relativeFrom="page">
            <wp:posOffset>9718840</wp:posOffset>
          </wp:positionV>
          <wp:extent cx="229184" cy="109219"/>
          <wp:effectExtent l="0" t="0" r="0" b="0"/>
          <wp:wrapNone/>
          <wp:docPr id="329" name="image18.png" descr=""/>
          <wp:cNvGraphicFramePr>
            <a:graphicFrameLocks noChangeAspect="1"/>
          </wp:cNvGraphicFramePr>
          <a:graphic>
            <a:graphicData uri="http://schemas.openxmlformats.org/drawingml/2006/picture">
              <pic:pic>
                <pic:nvPicPr>
                  <pic:cNvPr id="330"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62pt;margin-top:711.946533pt;width:15.1pt;height:18pt;mso-position-horizontal-relative:page;mso-position-vertical-relative:page;z-index:-1399912" type="#_x0000_t202" filled="false" stroked="false">
          <v:textbox inset="0,0,0,0">
            <w:txbxContent>
              <w:p>
                <w:pPr>
                  <w:spacing w:line="351" w:lineRule="exact" w:before="0"/>
                  <w:ind w:left="20" w:right="0" w:firstLine="0"/>
                  <w:jc w:val="left"/>
                  <w:rPr>
                    <w:sz w:val="32"/>
                  </w:rPr>
                </w:pPr>
                <w:r>
                  <w:rPr>
                    <w:color w:val="231F20"/>
                    <w:w w:val="112"/>
                    <w:sz w:val="32"/>
                  </w:rPr>
                  <w:t>H</w:t>
                </w:r>
              </w:p>
            </w:txbxContent>
          </v:textbox>
          <w10:wrap type="none"/>
        </v:shape>
      </w:pict>
    </w:r>
    <w:r>
      <w:rPr/>
      <w:pict>
        <v:shape style="position:absolute;margin-left:84.495697pt;margin-top:714.703918pt;width:478.8pt;height:23.3pt;mso-position-horizontal-relative:page;mso-position-vertical-relative:page;z-index:-1399888" type="#_x0000_t202" filled="false" stroked="false">
          <v:textbox inset="0,0,0,0">
            <w:txbxContent>
              <w:p>
                <w:pPr>
                  <w:spacing w:line="254" w:lineRule="auto" w:before="19"/>
                  <w:ind w:left="20" w:right="0" w:firstLine="0"/>
                  <w:jc w:val="left"/>
                  <w:rPr>
                    <w:sz w:val="18"/>
                  </w:rPr>
                </w:pPr>
                <w:r>
                  <w:rPr>
                    <w:color w:val="231F20"/>
                    <w:w w:val="85"/>
                    <w:sz w:val="18"/>
                  </w:rPr>
                  <w:t>Kuriyama</w:t>
                </w:r>
                <w:r>
                  <w:rPr>
                    <w:color w:val="231F20"/>
                    <w:spacing w:val="-5"/>
                    <w:w w:val="85"/>
                    <w:sz w:val="18"/>
                  </w:rPr>
                  <w:t> </w:t>
                </w:r>
                <w:r>
                  <w:rPr>
                    <w:color w:val="231F20"/>
                    <w:w w:val="85"/>
                    <w:sz w:val="18"/>
                  </w:rPr>
                  <w:t>offers</w:t>
                </w:r>
                <w:r>
                  <w:rPr>
                    <w:color w:val="231F20"/>
                    <w:spacing w:val="-5"/>
                    <w:w w:val="85"/>
                    <w:sz w:val="18"/>
                  </w:rPr>
                  <w:t> </w:t>
                </w:r>
                <w:r>
                  <w:rPr>
                    <w:color w:val="231F20"/>
                    <w:w w:val="85"/>
                    <w:sz w:val="18"/>
                  </w:rPr>
                  <w:t>a</w:t>
                </w:r>
                <w:r>
                  <w:rPr>
                    <w:color w:val="231F20"/>
                    <w:spacing w:val="-5"/>
                    <w:w w:val="85"/>
                    <w:sz w:val="18"/>
                  </w:rPr>
                  <w:t> </w:t>
                </w:r>
                <w:r>
                  <w:rPr>
                    <w:color w:val="231F20"/>
                    <w:w w:val="85"/>
                    <w:sz w:val="18"/>
                  </w:rPr>
                  <w:t>full</w:t>
                </w:r>
                <w:r>
                  <w:rPr>
                    <w:color w:val="231F20"/>
                    <w:spacing w:val="-4"/>
                    <w:w w:val="85"/>
                    <w:sz w:val="18"/>
                  </w:rPr>
                  <w:t> </w:t>
                </w:r>
                <w:r>
                  <w:rPr>
                    <w:color w:val="231F20"/>
                    <w:w w:val="85"/>
                    <w:sz w:val="18"/>
                  </w:rPr>
                  <w:t>line</w:t>
                </w:r>
                <w:r>
                  <w:rPr>
                    <w:color w:val="231F20"/>
                    <w:spacing w:val="-5"/>
                    <w:w w:val="85"/>
                    <w:sz w:val="18"/>
                  </w:rPr>
                  <w:t> </w:t>
                </w:r>
                <w:r>
                  <w:rPr>
                    <w:color w:val="231F20"/>
                    <w:w w:val="85"/>
                    <w:sz w:val="18"/>
                  </w:rPr>
                  <w:t>of</w:t>
                </w:r>
                <w:r>
                  <w:rPr>
                    <w:color w:val="231F20"/>
                    <w:spacing w:val="-5"/>
                    <w:w w:val="85"/>
                    <w:sz w:val="18"/>
                  </w:rPr>
                  <w:t> </w:t>
                </w:r>
                <w:r>
                  <w:rPr>
                    <w:color w:val="231F20"/>
                    <w:w w:val="85"/>
                    <w:sz w:val="18"/>
                  </w:rPr>
                  <w:t>Quick-Acting</w:t>
                </w:r>
                <w:r>
                  <w:rPr>
                    <w:color w:val="231F20"/>
                    <w:spacing w:val="-4"/>
                    <w:w w:val="85"/>
                    <w:sz w:val="18"/>
                  </w:rPr>
                  <w:t> </w:t>
                </w:r>
                <w:r>
                  <w:rPr>
                    <w:color w:val="231F20"/>
                    <w:w w:val="85"/>
                    <w:sz w:val="18"/>
                  </w:rPr>
                  <w:t>couplings,</w:t>
                </w:r>
                <w:r>
                  <w:rPr>
                    <w:color w:val="231F20"/>
                    <w:spacing w:val="-5"/>
                    <w:w w:val="85"/>
                    <w:sz w:val="18"/>
                  </w:rPr>
                  <w:t> </w:t>
                </w:r>
                <w:r>
                  <w:rPr>
                    <w:color w:val="231F20"/>
                    <w:w w:val="85"/>
                    <w:sz w:val="18"/>
                  </w:rPr>
                  <w:t>pin</w:t>
                </w:r>
                <w:r>
                  <w:rPr>
                    <w:color w:val="231F20"/>
                    <w:spacing w:val="-5"/>
                    <w:w w:val="85"/>
                    <w:sz w:val="18"/>
                  </w:rPr>
                  <w:t> </w:t>
                </w:r>
                <w:r>
                  <w:rPr>
                    <w:color w:val="231F20"/>
                    <w:w w:val="85"/>
                    <w:sz w:val="18"/>
                  </w:rPr>
                  <w:t>lug</w:t>
                </w:r>
                <w:r>
                  <w:rPr>
                    <w:color w:val="231F20"/>
                    <w:spacing w:val="-5"/>
                    <w:w w:val="85"/>
                    <w:sz w:val="18"/>
                  </w:rPr>
                  <w:t> </w:t>
                </w:r>
                <w:r>
                  <w:rPr>
                    <w:color w:val="231F20"/>
                    <w:w w:val="85"/>
                    <w:sz w:val="18"/>
                  </w:rPr>
                  <w:t>shank</w:t>
                </w:r>
                <w:r>
                  <w:rPr>
                    <w:color w:val="231F20"/>
                    <w:spacing w:val="-4"/>
                    <w:w w:val="85"/>
                    <w:sz w:val="18"/>
                  </w:rPr>
                  <w:t> </w:t>
                </w:r>
                <w:r>
                  <w:rPr>
                    <w:color w:val="231F20"/>
                    <w:w w:val="85"/>
                    <w:sz w:val="18"/>
                  </w:rPr>
                  <w:t>couplings</w:t>
                </w:r>
                <w:r>
                  <w:rPr>
                    <w:color w:val="231F20"/>
                    <w:spacing w:val="-5"/>
                    <w:w w:val="85"/>
                    <w:sz w:val="18"/>
                  </w:rPr>
                  <w:t> </w:t>
                </w:r>
                <w:r>
                  <w:rPr>
                    <w:color w:val="231F20"/>
                    <w:w w:val="85"/>
                    <w:sz w:val="18"/>
                  </w:rPr>
                  <w:t>and</w:t>
                </w:r>
                <w:r>
                  <w:rPr>
                    <w:color w:val="231F20"/>
                    <w:spacing w:val="-5"/>
                    <w:w w:val="85"/>
                    <w:sz w:val="18"/>
                  </w:rPr>
                  <w:t> </w:t>
                </w:r>
                <w:r>
                  <w:rPr>
                    <w:color w:val="231F20"/>
                    <w:w w:val="85"/>
                    <w:sz w:val="18"/>
                  </w:rPr>
                  <w:t>combination</w:t>
                </w:r>
                <w:r>
                  <w:rPr>
                    <w:color w:val="231F20"/>
                    <w:spacing w:val="-4"/>
                    <w:w w:val="85"/>
                    <w:sz w:val="18"/>
                  </w:rPr>
                  <w:t> </w:t>
                </w:r>
                <w:r>
                  <w:rPr>
                    <w:color w:val="231F20"/>
                    <w:w w:val="85"/>
                    <w:sz w:val="18"/>
                  </w:rPr>
                  <w:t>nipples.</w:t>
                </w:r>
                <w:r>
                  <w:rPr>
                    <w:color w:val="231F20"/>
                    <w:spacing w:val="-5"/>
                    <w:w w:val="85"/>
                    <w:sz w:val="18"/>
                  </w:rPr>
                  <w:t> </w:t>
                </w:r>
                <w:r>
                  <w:rPr>
                    <w:color w:val="231F20"/>
                    <w:w w:val="85"/>
                    <w:sz w:val="18"/>
                  </w:rPr>
                  <w:t>Refer</w:t>
                </w:r>
                <w:r>
                  <w:rPr>
                    <w:color w:val="231F20"/>
                    <w:spacing w:val="-5"/>
                    <w:w w:val="85"/>
                    <w:sz w:val="18"/>
                  </w:rPr>
                  <w:t> </w:t>
                </w:r>
                <w:r>
                  <w:rPr>
                    <w:color w:val="231F20"/>
                    <w:w w:val="85"/>
                    <w:sz w:val="18"/>
                  </w:rPr>
                  <w:t>to</w:t>
                </w:r>
                <w:r>
                  <w:rPr>
                    <w:color w:val="231F20"/>
                    <w:spacing w:val="-4"/>
                    <w:w w:val="85"/>
                    <w:sz w:val="18"/>
                  </w:rPr>
                  <w:t> </w:t>
                </w:r>
                <w:r>
                  <w:rPr>
                    <w:color w:val="231F20"/>
                    <w:w w:val="85"/>
                    <w:sz w:val="18"/>
                  </w:rPr>
                  <w:t>current</w:t>
                </w:r>
                <w:r>
                  <w:rPr>
                    <w:color w:val="231F20"/>
                    <w:spacing w:val="-5"/>
                    <w:w w:val="85"/>
                    <w:sz w:val="18"/>
                  </w:rPr>
                  <w:t> </w:t>
                </w:r>
                <w:r>
                  <w:rPr>
                    <w:color w:val="231F20"/>
                    <w:w w:val="85"/>
                    <w:sz w:val="18"/>
                  </w:rPr>
                  <w:t>Kuriyama-Couplings™ </w:t>
                </w:r>
                <w:r>
                  <w:rPr>
                    <w:color w:val="231F20"/>
                    <w:w w:val="95"/>
                    <w:sz w:val="18"/>
                  </w:rPr>
                  <w:t>and</w:t>
                </w:r>
                <w:r>
                  <w:rPr>
                    <w:color w:val="231F20"/>
                    <w:spacing w:val="-7"/>
                    <w:w w:val="95"/>
                    <w:sz w:val="18"/>
                  </w:rPr>
                  <w:t> </w:t>
                </w:r>
                <w:r>
                  <w:rPr>
                    <w:color w:val="231F20"/>
                    <w:w w:val="95"/>
                    <w:sz w:val="18"/>
                  </w:rPr>
                  <w:t>Accessories</w:t>
                </w:r>
                <w:r>
                  <w:rPr>
                    <w:color w:val="231F20"/>
                    <w:spacing w:val="-7"/>
                    <w:w w:val="95"/>
                    <w:sz w:val="18"/>
                  </w:rPr>
                  <w:t> </w:t>
                </w:r>
                <w:r>
                  <w:rPr>
                    <w:color w:val="231F20"/>
                    <w:w w:val="95"/>
                    <w:sz w:val="18"/>
                  </w:rPr>
                  <w:t>Catalog</w:t>
                </w:r>
                <w:r>
                  <w:rPr>
                    <w:color w:val="231F20"/>
                    <w:spacing w:val="-7"/>
                    <w:w w:val="95"/>
                    <w:sz w:val="18"/>
                  </w:rPr>
                  <w:t> </w:t>
                </w:r>
                <w:r>
                  <w:rPr>
                    <w:color w:val="231F20"/>
                    <w:w w:val="95"/>
                    <w:sz w:val="18"/>
                  </w:rPr>
                  <w:t>for</w:t>
                </w:r>
                <w:r>
                  <w:rPr>
                    <w:color w:val="231F20"/>
                    <w:spacing w:val="-7"/>
                    <w:w w:val="95"/>
                    <w:sz w:val="18"/>
                  </w:rPr>
                  <w:t> </w:t>
                </w:r>
                <w:r>
                  <w:rPr>
                    <w:color w:val="231F20"/>
                    <w:w w:val="95"/>
                    <w:sz w:val="18"/>
                  </w:rPr>
                  <w:t>type</w:t>
                </w:r>
                <w:r>
                  <w:rPr>
                    <w:color w:val="231F20"/>
                    <w:spacing w:val="-7"/>
                    <w:w w:val="95"/>
                    <w:sz w:val="18"/>
                  </w:rPr>
                  <w:t> </w:t>
                </w:r>
                <w:r>
                  <w:rPr>
                    <w:color w:val="231F20"/>
                    <w:w w:val="95"/>
                    <w:sz w:val="18"/>
                  </w:rPr>
                  <w:t>and</w:t>
                </w:r>
                <w:r>
                  <w:rPr>
                    <w:color w:val="231F20"/>
                    <w:spacing w:val="-7"/>
                    <w:w w:val="95"/>
                    <w:sz w:val="18"/>
                  </w:rPr>
                  <w:t> </w:t>
                </w:r>
                <w:r>
                  <w:rPr>
                    <w:color w:val="231F20"/>
                    <w:w w:val="95"/>
                    <w:sz w:val="18"/>
                  </w:rPr>
                  <w:t>pricing.</w:t>
                </w:r>
              </w:p>
            </w:txbxContent>
          </v:textbox>
          <w10:wrap type="none"/>
        </v:shape>
      </w:pict>
    </w:r>
    <w:r>
      <w:rPr/>
      <w:pict>
        <v:shape style="position:absolute;margin-left:65.972702pt;margin-top:750.392029pt;width:498.1pt;height:17.2pt;mso-position-horizontal-relative:page;mso-position-vertical-relative:page;z-index:-1399864" type="#_x0000_t202" filled="false" stroked="false">
          <v:textbox inset="0,0,0,0">
            <w:txbxContent>
              <w:p>
                <w:pPr>
                  <w:spacing w:before="19"/>
                  <w:ind w:left="20"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543" w:firstLine="0"/>
                  <w:jc w:val="center"/>
                  <w:rPr>
                    <w:b/>
                    <w:sz w:val="9"/>
                  </w:rPr>
                </w:pPr>
                <w:r>
                  <w:rPr>
                    <w:b/>
                    <w:color w:val="231F20"/>
                    <w:w w:val="108"/>
                    <w:sz w:val="9"/>
                  </w:rPr>
                  <w:t>™</w:t>
                </w:r>
              </w:p>
            </w:txbxContent>
          </v:textbox>
          <w10:wrap type="none"/>
        </v:shape>
      </w:pict>
    </w:r>
    <w:r>
      <w:rPr/>
      <w:pict>
        <v:shape style="position:absolute;margin-left:62pt;margin-top:765.383972pt;width:52.35pt;height:11.35pt;mso-position-horizontal-relative:page;mso-position-vertical-relative:page;z-index:-1399840" type="#_x0000_t202" filled="false" stroked="false">
          <v:textbox inset="0,0,0,0">
            <w:txbxContent>
              <w:p>
                <w:pPr>
                  <w:spacing w:before="22"/>
                  <w:ind w:left="20" w:right="0" w:firstLine="0"/>
                  <w:jc w:val="left"/>
                  <w:rPr>
                    <w:sz w:val="16"/>
                  </w:rPr>
                </w:pPr>
                <w:r>
                  <w:rPr>
                    <w:color w:val="231F20"/>
                    <w:w w:val="95"/>
                    <w:sz w:val="16"/>
                  </w:rPr>
                  <w:t>KARHCA0217</w:t>
                </w:r>
              </w:p>
            </w:txbxContent>
          </v:textbox>
          <w10:wrap type="none"/>
        </v:shape>
      </w:pict>
    </w:r>
    <w:r>
      <w:rPr/>
      <w:pict>
        <v:shape style="position:absolute;margin-left:557.064026pt;margin-top:765.383972pt;width:11pt;height:11.35pt;mso-position-horizontal-relative:page;mso-position-vertical-relative:page;z-index:-1399816" type="#_x0000_t202" filled="false" stroked="false">
          <v:textbox inset="0,0,0,0">
            <w:txbxContent>
              <w:p>
                <w:pPr>
                  <w:spacing w:before="22"/>
                  <w:ind w:left="20" w:right="0" w:firstLine="0"/>
                  <w:jc w:val="left"/>
                  <w:rPr>
                    <w:sz w:val="16"/>
                  </w:rPr>
                </w:pPr>
                <w:r>
                  <w:rPr>
                    <w:color w:val="231F20"/>
                    <w:sz w:val="16"/>
                  </w:rPr>
                  <w:t>59</w:t>
                </w:r>
              </w:p>
            </w:txbxContent>
          </v:textbox>
          <w10:wrap type="none"/>
        </v:shape>
      </w:pict>
    </w:r>
  </w:p>
</w:ftr>
</file>

<file path=word/footer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5663">
          <wp:simplePos x="0" y="0"/>
          <wp:positionH relativeFrom="page">
            <wp:posOffset>2743763</wp:posOffset>
          </wp:positionH>
          <wp:positionV relativeFrom="page">
            <wp:posOffset>9677570</wp:posOffset>
          </wp:positionV>
          <wp:extent cx="224561" cy="192944"/>
          <wp:effectExtent l="0" t="0" r="0" b="0"/>
          <wp:wrapNone/>
          <wp:docPr id="331" name="image16.png" descr=""/>
          <wp:cNvGraphicFramePr>
            <a:graphicFrameLocks noChangeAspect="1"/>
          </wp:cNvGraphicFramePr>
          <a:graphic>
            <a:graphicData uri="http://schemas.openxmlformats.org/drawingml/2006/picture">
              <pic:pic>
                <pic:nvPicPr>
                  <pic:cNvPr id="332"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5687">
          <wp:simplePos x="0" y="0"/>
          <wp:positionH relativeFrom="page">
            <wp:posOffset>3050964</wp:posOffset>
          </wp:positionH>
          <wp:positionV relativeFrom="page">
            <wp:posOffset>9718840</wp:posOffset>
          </wp:positionV>
          <wp:extent cx="1461815" cy="137692"/>
          <wp:effectExtent l="0" t="0" r="0" b="0"/>
          <wp:wrapNone/>
          <wp:docPr id="333" name="image17.png" descr=""/>
          <wp:cNvGraphicFramePr>
            <a:graphicFrameLocks noChangeAspect="1"/>
          </wp:cNvGraphicFramePr>
          <a:graphic>
            <a:graphicData uri="http://schemas.openxmlformats.org/drawingml/2006/picture">
              <pic:pic>
                <pic:nvPicPr>
                  <pic:cNvPr id="334"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5711">
          <wp:simplePos x="0" y="0"/>
          <wp:positionH relativeFrom="page">
            <wp:posOffset>4571415</wp:posOffset>
          </wp:positionH>
          <wp:positionV relativeFrom="page">
            <wp:posOffset>9718840</wp:posOffset>
          </wp:positionV>
          <wp:extent cx="229184" cy="109219"/>
          <wp:effectExtent l="0" t="0" r="0" b="0"/>
          <wp:wrapNone/>
          <wp:docPr id="335" name="image18.png" descr=""/>
          <wp:cNvGraphicFramePr>
            <a:graphicFrameLocks noChangeAspect="1"/>
          </wp:cNvGraphicFramePr>
          <a:graphic>
            <a:graphicData uri="http://schemas.openxmlformats.org/drawingml/2006/picture">
              <pic:pic>
                <pic:nvPicPr>
                  <pic:cNvPr id="336"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43pt;margin-top:750.392029pt;width:503.05pt;height:26.35pt;mso-position-horizontal-relative:page;mso-position-vertical-relative:page;z-index:-1399720" type="#_x0000_t202" filled="false" stroked="false">
          <v:textbox inset="0,0,0,0">
            <w:txbxContent>
              <w:p>
                <w:pPr>
                  <w:spacing w:before="19"/>
                  <w:ind w:left="119"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444" w:firstLine="0"/>
                  <w:jc w:val="center"/>
                  <w:rPr>
                    <w:b/>
                    <w:sz w:val="9"/>
                  </w:rPr>
                </w:pPr>
                <w:r>
                  <w:rPr>
                    <w:b/>
                    <w:color w:val="231F20"/>
                    <w:w w:val="108"/>
                    <w:sz w:val="9"/>
                  </w:rPr>
                  <w:t>™</w:t>
                </w:r>
              </w:p>
            </w:txbxContent>
          </v:textbox>
          <w10:wrap type="none"/>
        </v:shape>
      </w:pict>
    </w:r>
    <w:r>
      <w:rPr/>
      <w:pict>
        <v:shape style="position:absolute;margin-left:43pt;margin-top:765.383972pt;width:13.3pt;height:11.35pt;mso-position-horizontal-relative:page;mso-position-vertical-relative:page;z-index:-1399696"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60</w:t>
                </w:r>
                <w:r>
                  <w:rPr/>
                  <w:fldChar w:fldCharType="end"/>
                </w:r>
              </w:p>
            </w:txbxContent>
          </v:textbox>
          <w10:wrap type="none"/>
        </v:shape>
      </w:pict>
    </w:r>
    <w:r>
      <w:rPr/>
      <w:pict>
        <v:shape style="position:absolute;margin-left:497.167999pt;margin-top:765.383972pt;width:52.35pt;height:11.35pt;mso-position-horizontal-relative:page;mso-position-vertical-relative:page;z-index:-1399672" type="#_x0000_t202" filled="false" stroked="false">
          <v:textbox inset="0,0,0,0">
            <w:txbxContent>
              <w:p>
                <w:pPr>
                  <w:spacing w:before="22"/>
                  <w:ind w:left="20" w:right="0" w:firstLine="0"/>
                  <w:jc w:val="left"/>
                  <w:rPr>
                    <w:sz w:val="16"/>
                  </w:rPr>
                </w:pPr>
                <w:r>
                  <w:rPr>
                    <w:color w:val="231F20"/>
                    <w:w w:val="95"/>
                    <w:sz w:val="16"/>
                  </w:rPr>
                  <w:t>KARHCA0217</w:t>
                </w:r>
              </w:p>
            </w:txbxContent>
          </v:textbox>
          <w10:wrap type="none"/>
        </v:shape>
      </w:pict>
    </w:r>
  </w:p>
</w:ftr>
</file>

<file path=word/footer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5807">
          <wp:simplePos x="0" y="0"/>
          <wp:positionH relativeFrom="page">
            <wp:posOffset>2972363</wp:posOffset>
          </wp:positionH>
          <wp:positionV relativeFrom="page">
            <wp:posOffset>9677570</wp:posOffset>
          </wp:positionV>
          <wp:extent cx="224561" cy="192944"/>
          <wp:effectExtent l="0" t="0" r="0" b="0"/>
          <wp:wrapNone/>
          <wp:docPr id="337" name="image16.png" descr=""/>
          <wp:cNvGraphicFramePr>
            <a:graphicFrameLocks noChangeAspect="1"/>
          </wp:cNvGraphicFramePr>
          <a:graphic>
            <a:graphicData uri="http://schemas.openxmlformats.org/drawingml/2006/picture">
              <pic:pic>
                <pic:nvPicPr>
                  <pic:cNvPr id="338"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5831">
          <wp:simplePos x="0" y="0"/>
          <wp:positionH relativeFrom="page">
            <wp:posOffset>3279564</wp:posOffset>
          </wp:positionH>
          <wp:positionV relativeFrom="page">
            <wp:posOffset>9718840</wp:posOffset>
          </wp:positionV>
          <wp:extent cx="1461815" cy="137692"/>
          <wp:effectExtent l="0" t="0" r="0" b="0"/>
          <wp:wrapNone/>
          <wp:docPr id="339" name="image17.png" descr=""/>
          <wp:cNvGraphicFramePr>
            <a:graphicFrameLocks noChangeAspect="1"/>
          </wp:cNvGraphicFramePr>
          <a:graphic>
            <a:graphicData uri="http://schemas.openxmlformats.org/drawingml/2006/picture">
              <pic:pic>
                <pic:nvPicPr>
                  <pic:cNvPr id="340"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5855">
          <wp:simplePos x="0" y="0"/>
          <wp:positionH relativeFrom="page">
            <wp:posOffset>4800015</wp:posOffset>
          </wp:positionH>
          <wp:positionV relativeFrom="page">
            <wp:posOffset>9718840</wp:posOffset>
          </wp:positionV>
          <wp:extent cx="229184" cy="109219"/>
          <wp:effectExtent l="0" t="0" r="0" b="0"/>
          <wp:wrapNone/>
          <wp:docPr id="341" name="image18.png" descr=""/>
          <wp:cNvGraphicFramePr>
            <a:graphicFrameLocks noChangeAspect="1"/>
          </wp:cNvGraphicFramePr>
          <a:graphic>
            <a:graphicData uri="http://schemas.openxmlformats.org/drawingml/2006/picture">
              <pic:pic>
                <pic:nvPicPr>
                  <pic:cNvPr id="342"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65.972702pt;margin-top:750.392029pt;width:498.1pt;height:17.2pt;mso-position-horizontal-relative:page;mso-position-vertical-relative:page;z-index:-1399576" type="#_x0000_t202" filled="false" stroked="false">
          <v:textbox inset="0,0,0,0">
            <w:txbxContent>
              <w:p>
                <w:pPr>
                  <w:spacing w:before="19"/>
                  <w:ind w:left="20"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543" w:firstLine="0"/>
                  <w:jc w:val="center"/>
                  <w:rPr>
                    <w:b/>
                    <w:sz w:val="9"/>
                  </w:rPr>
                </w:pPr>
                <w:r>
                  <w:rPr>
                    <w:b/>
                    <w:color w:val="231F20"/>
                    <w:w w:val="108"/>
                    <w:sz w:val="9"/>
                  </w:rPr>
                  <w:t>™</w:t>
                </w:r>
              </w:p>
            </w:txbxContent>
          </v:textbox>
          <w10:wrap type="none"/>
        </v:shape>
      </w:pict>
    </w:r>
    <w:r>
      <w:rPr/>
      <w:pict>
        <v:shape style="position:absolute;margin-left:62pt;margin-top:765.383972pt;width:52.35pt;height:11.35pt;mso-position-horizontal-relative:page;mso-position-vertical-relative:page;z-index:-1399552" type="#_x0000_t202" filled="false" stroked="false">
          <v:textbox inset="0,0,0,0">
            <w:txbxContent>
              <w:p>
                <w:pPr>
                  <w:spacing w:before="22"/>
                  <w:ind w:left="20" w:right="0" w:firstLine="0"/>
                  <w:jc w:val="left"/>
                  <w:rPr>
                    <w:sz w:val="16"/>
                  </w:rPr>
                </w:pPr>
                <w:r>
                  <w:rPr>
                    <w:color w:val="231F20"/>
                    <w:w w:val="95"/>
                    <w:sz w:val="16"/>
                  </w:rPr>
                  <w:t>KARHCA0217</w:t>
                </w:r>
              </w:p>
            </w:txbxContent>
          </v:textbox>
          <w10:wrap type="none"/>
        </v:shape>
      </w:pict>
    </w:r>
    <w:r>
      <w:rPr/>
      <w:pict>
        <v:shape style="position:absolute;margin-left:557.231995pt;margin-top:765.383972pt;width:10.65pt;height:11.35pt;mso-position-horizontal-relative:page;mso-position-vertical-relative:page;z-index:-1399528" type="#_x0000_t202" filled="false" stroked="false">
          <v:textbox inset="0,0,0,0">
            <w:txbxContent>
              <w:p>
                <w:pPr>
                  <w:spacing w:before="22"/>
                  <w:ind w:left="20" w:right="0" w:firstLine="0"/>
                  <w:jc w:val="left"/>
                  <w:rPr>
                    <w:sz w:val="16"/>
                  </w:rPr>
                </w:pPr>
                <w:r>
                  <w:rPr>
                    <w:color w:val="231F20"/>
                    <w:sz w:val="16"/>
                  </w:rPr>
                  <w:t>61</w:t>
                </w:r>
              </w:p>
            </w:txbxContent>
          </v:textbox>
          <w10:wrap type="none"/>
        </v:shape>
      </w:pict>
    </w:r>
  </w:p>
</w:ftr>
</file>

<file path=word/footer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5951">
          <wp:simplePos x="0" y="0"/>
          <wp:positionH relativeFrom="page">
            <wp:posOffset>2972363</wp:posOffset>
          </wp:positionH>
          <wp:positionV relativeFrom="page">
            <wp:posOffset>9677570</wp:posOffset>
          </wp:positionV>
          <wp:extent cx="224561" cy="192944"/>
          <wp:effectExtent l="0" t="0" r="0" b="0"/>
          <wp:wrapNone/>
          <wp:docPr id="343" name="image16.png" descr=""/>
          <wp:cNvGraphicFramePr>
            <a:graphicFrameLocks noChangeAspect="1"/>
          </wp:cNvGraphicFramePr>
          <a:graphic>
            <a:graphicData uri="http://schemas.openxmlformats.org/drawingml/2006/picture">
              <pic:pic>
                <pic:nvPicPr>
                  <pic:cNvPr id="344"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5975">
          <wp:simplePos x="0" y="0"/>
          <wp:positionH relativeFrom="page">
            <wp:posOffset>3279564</wp:posOffset>
          </wp:positionH>
          <wp:positionV relativeFrom="page">
            <wp:posOffset>9718840</wp:posOffset>
          </wp:positionV>
          <wp:extent cx="1461815" cy="137692"/>
          <wp:effectExtent l="0" t="0" r="0" b="0"/>
          <wp:wrapNone/>
          <wp:docPr id="345" name="image17.png" descr=""/>
          <wp:cNvGraphicFramePr>
            <a:graphicFrameLocks noChangeAspect="1"/>
          </wp:cNvGraphicFramePr>
          <a:graphic>
            <a:graphicData uri="http://schemas.openxmlformats.org/drawingml/2006/picture">
              <pic:pic>
                <pic:nvPicPr>
                  <pic:cNvPr id="346"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5999">
          <wp:simplePos x="0" y="0"/>
          <wp:positionH relativeFrom="page">
            <wp:posOffset>4800015</wp:posOffset>
          </wp:positionH>
          <wp:positionV relativeFrom="page">
            <wp:posOffset>9718840</wp:posOffset>
          </wp:positionV>
          <wp:extent cx="229184" cy="109219"/>
          <wp:effectExtent l="0" t="0" r="0" b="0"/>
          <wp:wrapNone/>
          <wp:docPr id="347" name="image18.png" descr=""/>
          <wp:cNvGraphicFramePr>
            <a:graphicFrameLocks noChangeAspect="1"/>
          </wp:cNvGraphicFramePr>
          <a:graphic>
            <a:graphicData uri="http://schemas.openxmlformats.org/drawingml/2006/picture">
              <pic:pic>
                <pic:nvPicPr>
                  <pic:cNvPr id="348"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65.972702pt;margin-top:750.392029pt;width:503.2pt;height:26.35pt;mso-position-horizontal-relative:page;mso-position-vertical-relative:page;z-index:-1399432" type="#_x0000_t202" filled="false" stroked="false">
          <v:textbox inset="0,0,0,0">
            <w:txbxContent>
              <w:p>
                <w:pPr>
                  <w:spacing w:before="19"/>
                  <w:ind w:left="20"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646" w:firstLine="0"/>
                  <w:jc w:val="center"/>
                  <w:rPr>
                    <w:b/>
                    <w:sz w:val="9"/>
                  </w:rPr>
                </w:pPr>
                <w:r>
                  <w:rPr>
                    <w:b/>
                    <w:color w:val="231F20"/>
                    <w:w w:val="108"/>
                    <w:sz w:val="9"/>
                  </w:rPr>
                  <w:t>™</w:t>
                </w:r>
              </w:p>
            </w:txbxContent>
          </v:textbox>
          <w10:wrap type="none"/>
        </v:shape>
      </w:pict>
    </w:r>
    <w:r>
      <w:rPr/>
      <w:pict>
        <v:shape style="position:absolute;margin-left:62pt;margin-top:765.383972pt;width:52.85pt;height:11.35pt;mso-position-horizontal-relative:page;mso-position-vertical-relative:page;z-index:-1399408" type="#_x0000_t202" filled="false" stroked="false">
          <v:textbox inset="0,0,0,0">
            <w:txbxContent>
              <w:p>
                <w:pPr>
                  <w:spacing w:before="22"/>
                  <w:ind w:left="20" w:right="0" w:firstLine="0"/>
                  <w:jc w:val="left"/>
                  <w:rPr>
                    <w:sz w:val="16"/>
                  </w:rPr>
                </w:pPr>
                <w:r>
                  <w:rPr>
                    <w:color w:val="231F20"/>
                    <w:sz w:val="16"/>
                  </w:rPr>
                  <w:t>KARHCA0618</w:t>
                </w:r>
              </w:p>
            </w:txbxContent>
          </v:textbox>
          <w10:wrap type="none"/>
        </v:shape>
      </w:pict>
    </w:r>
    <w:r>
      <w:rPr/>
      <w:pict>
        <v:shape style="position:absolute;margin-left:555.94397pt;margin-top:765.383972pt;width:13.25pt;height:11.35pt;mso-position-horizontal-relative:page;mso-position-vertical-relative:page;z-index:-1399384"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63</w:t>
                </w:r>
                <w:r>
                  <w:rPr/>
                  <w:fldChar w:fldCharType="end"/>
                </w:r>
              </w:p>
            </w:txbxContent>
          </v:textbox>
          <w10:wrap type="none"/>
        </v:shape>
      </w:pict>
    </w:r>
  </w:p>
</w:ftr>
</file>

<file path=word/footer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6095">
          <wp:simplePos x="0" y="0"/>
          <wp:positionH relativeFrom="page">
            <wp:posOffset>2743763</wp:posOffset>
          </wp:positionH>
          <wp:positionV relativeFrom="page">
            <wp:posOffset>9677570</wp:posOffset>
          </wp:positionV>
          <wp:extent cx="224561" cy="192944"/>
          <wp:effectExtent l="0" t="0" r="0" b="0"/>
          <wp:wrapNone/>
          <wp:docPr id="349" name="image16.png" descr=""/>
          <wp:cNvGraphicFramePr>
            <a:graphicFrameLocks noChangeAspect="1"/>
          </wp:cNvGraphicFramePr>
          <a:graphic>
            <a:graphicData uri="http://schemas.openxmlformats.org/drawingml/2006/picture">
              <pic:pic>
                <pic:nvPicPr>
                  <pic:cNvPr id="350"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6119">
          <wp:simplePos x="0" y="0"/>
          <wp:positionH relativeFrom="page">
            <wp:posOffset>3050964</wp:posOffset>
          </wp:positionH>
          <wp:positionV relativeFrom="page">
            <wp:posOffset>9718840</wp:posOffset>
          </wp:positionV>
          <wp:extent cx="1461815" cy="137692"/>
          <wp:effectExtent l="0" t="0" r="0" b="0"/>
          <wp:wrapNone/>
          <wp:docPr id="351" name="image17.png" descr=""/>
          <wp:cNvGraphicFramePr>
            <a:graphicFrameLocks noChangeAspect="1"/>
          </wp:cNvGraphicFramePr>
          <a:graphic>
            <a:graphicData uri="http://schemas.openxmlformats.org/drawingml/2006/picture">
              <pic:pic>
                <pic:nvPicPr>
                  <pic:cNvPr id="352"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6143">
          <wp:simplePos x="0" y="0"/>
          <wp:positionH relativeFrom="page">
            <wp:posOffset>4571415</wp:posOffset>
          </wp:positionH>
          <wp:positionV relativeFrom="page">
            <wp:posOffset>9718840</wp:posOffset>
          </wp:positionV>
          <wp:extent cx="229184" cy="109219"/>
          <wp:effectExtent l="0" t="0" r="0" b="0"/>
          <wp:wrapNone/>
          <wp:docPr id="353" name="image18.png" descr=""/>
          <wp:cNvGraphicFramePr>
            <a:graphicFrameLocks noChangeAspect="1"/>
          </wp:cNvGraphicFramePr>
          <a:graphic>
            <a:graphicData uri="http://schemas.openxmlformats.org/drawingml/2006/picture">
              <pic:pic>
                <pic:nvPicPr>
                  <pic:cNvPr id="354"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43pt;margin-top:750.392029pt;width:503.05pt;height:26.35pt;mso-position-horizontal-relative:page;mso-position-vertical-relative:page;z-index:-1399288" type="#_x0000_t202" filled="false" stroked="false">
          <v:textbox inset="0,0,0,0">
            <w:txbxContent>
              <w:p>
                <w:pPr>
                  <w:spacing w:before="19"/>
                  <w:ind w:left="119"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444" w:firstLine="0"/>
                  <w:jc w:val="center"/>
                  <w:rPr>
                    <w:b/>
                    <w:sz w:val="9"/>
                  </w:rPr>
                </w:pPr>
                <w:r>
                  <w:rPr>
                    <w:b/>
                    <w:color w:val="231F20"/>
                    <w:w w:val="108"/>
                    <w:sz w:val="9"/>
                  </w:rPr>
                  <w:t>™</w:t>
                </w:r>
              </w:p>
            </w:txbxContent>
          </v:textbox>
          <w10:wrap type="none"/>
        </v:shape>
      </w:pict>
    </w:r>
    <w:r>
      <w:rPr/>
      <w:pict>
        <v:shape style="position:absolute;margin-left:43pt;margin-top:765.383972pt;width:13.25pt;height:11.35pt;mso-position-horizontal-relative:page;mso-position-vertical-relative:page;z-index:-1399264"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64</w:t>
                </w:r>
                <w:r>
                  <w:rPr/>
                  <w:fldChar w:fldCharType="end"/>
                </w:r>
              </w:p>
            </w:txbxContent>
          </v:textbox>
          <w10:wrap type="none"/>
        </v:shape>
      </w:pict>
    </w:r>
    <w:r>
      <w:rPr/>
      <w:pict>
        <v:shape style="position:absolute;margin-left:497.167999pt;margin-top:765.383972pt;width:52.35pt;height:11.35pt;mso-position-horizontal-relative:page;mso-position-vertical-relative:page;z-index:-1399240" type="#_x0000_t202" filled="false" stroked="false">
          <v:textbox inset="0,0,0,0">
            <w:txbxContent>
              <w:p>
                <w:pPr>
                  <w:spacing w:before="22"/>
                  <w:ind w:left="20" w:right="0" w:firstLine="0"/>
                  <w:jc w:val="left"/>
                  <w:rPr>
                    <w:sz w:val="16"/>
                  </w:rPr>
                </w:pPr>
                <w:r>
                  <w:rPr>
                    <w:color w:val="231F20"/>
                    <w:w w:val="95"/>
                    <w:sz w:val="16"/>
                  </w:rPr>
                  <w:t>KARHCA0217</w:t>
                </w:r>
              </w:p>
            </w:txbxContent>
          </v:textbox>
          <w10:wrap type="none"/>
        </v:shape>
      </w:pict>
    </w:r>
  </w:p>
</w:ftr>
</file>

<file path=word/footer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6239">
          <wp:simplePos x="0" y="0"/>
          <wp:positionH relativeFrom="page">
            <wp:posOffset>2972363</wp:posOffset>
          </wp:positionH>
          <wp:positionV relativeFrom="page">
            <wp:posOffset>9677570</wp:posOffset>
          </wp:positionV>
          <wp:extent cx="224561" cy="192944"/>
          <wp:effectExtent l="0" t="0" r="0" b="0"/>
          <wp:wrapNone/>
          <wp:docPr id="355" name="image16.png" descr=""/>
          <wp:cNvGraphicFramePr>
            <a:graphicFrameLocks noChangeAspect="1"/>
          </wp:cNvGraphicFramePr>
          <a:graphic>
            <a:graphicData uri="http://schemas.openxmlformats.org/drawingml/2006/picture">
              <pic:pic>
                <pic:nvPicPr>
                  <pic:cNvPr id="356"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6263">
          <wp:simplePos x="0" y="0"/>
          <wp:positionH relativeFrom="page">
            <wp:posOffset>3279564</wp:posOffset>
          </wp:positionH>
          <wp:positionV relativeFrom="page">
            <wp:posOffset>9718840</wp:posOffset>
          </wp:positionV>
          <wp:extent cx="1461815" cy="137692"/>
          <wp:effectExtent l="0" t="0" r="0" b="0"/>
          <wp:wrapNone/>
          <wp:docPr id="357" name="image17.png" descr=""/>
          <wp:cNvGraphicFramePr>
            <a:graphicFrameLocks noChangeAspect="1"/>
          </wp:cNvGraphicFramePr>
          <a:graphic>
            <a:graphicData uri="http://schemas.openxmlformats.org/drawingml/2006/picture">
              <pic:pic>
                <pic:nvPicPr>
                  <pic:cNvPr id="358"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6287">
          <wp:simplePos x="0" y="0"/>
          <wp:positionH relativeFrom="page">
            <wp:posOffset>4800015</wp:posOffset>
          </wp:positionH>
          <wp:positionV relativeFrom="page">
            <wp:posOffset>9718840</wp:posOffset>
          </wp:positionV>
          <wp:extent cx="229184" cy="109219"/>
          <wp:effectExtent l="0" t="0" r="0" b="0"/>
          <wp:wrapNone/>
          <wp:docPr id="359" name="image18.png" descr=""/>
          <wp:cNvGraphicFramePr>
            <a:graphicFrameLocks noChangeAspect="1"/>
          </wp:cNvGraphicFramePr>
          <a:graphic>
            <a:graphicData uri="http://schemas.openxmlformats.org/drawingml/2006/picture">
              <pic:pic>
                <pic:nvPicPr>
                  <pic:cNvPr id="360"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65.972702pt;margin-top:750.392029pt;width:503.2pt;height:26.35pt;mso-position-horizontal-relative:page;mso-position-vertical-relative:page;z-index:-1399144" type="#_x0000_t202" filled="false" stroked="false">
          <v:textbox inset="0,0,0,0">
            <w:txbxContent>
              <w:p>
                <w:pPr>
                  <w:spacing w:before="19"/>
                  <w:ind w:left="20"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646" w:firstLine="0"/>
                  <w:jc w:val="center"/>
                  <w:rPr>
                    <w:b/>
                    <w:sz w:val="9"/>
                  </w:rPr>
                </w:pPr>
                <w:r>
                  <w:rPr>
                    <w:b/>
                    <w:color w:val="231F20"/>
                    <w:w w:val="108"/>
                    <w:sz w:val="9"/>
                  </w:rPr>
                  <w:t>™</w:t>
                </w:r>
              </w:p>
            </w:txbxContent>
          </v:textbox>
          <w10:wrap type="none"/>
        </v:shape>
      </w:pict>
    </w:r>
    <w:r>
      <w:rPr/>
      <w:pict>
        <v:shape style="position:absolute;margin-left:62pt;margin-top:765.383972pt;width:52.35pt;height:11.35pt;mso-position-horizontal-relative:page;mso-position-vertical-relative:page;z-index:-1399120" type="#_x0000_t202" filled="false" stroked="false">
          <v:textbox inset="0,0,0,0">
            <w:txbxContent>
              <w:p>
                <w:pPr>
                  <w:spacing w:before="22"/>
                  <w:ind w:left="20" w:right="0" w:firstLine="0"/>
                  <w:jc w:val="left"/>
                  <w:rPr>
                    <w:sz w:val="16"/>
                  </w:rPr>
                </w:pPr>
                <w:r>
                  <w:rPr>
                    <w:color w:val="231F20"/>
                    <w:w w:val="95"/>
                    <w:sz w:val="16"/>
                  </w:rPr>
                  <w:t>KARHCA0217</w:t>
                </w:r>
              </w:p>
            </w:txbxContent>
          </v:textbox>
          <w10:wrap type="none"/>
        </v:shape>
      </w:pict>
    </w:r>
    <w:r>
      <w:rPr/>
      <w:pict>
        <v:shape style="position:absolute;margin-left:555.94397pt;margin-top:765.383972pt;width:13.25pt;height:11.35pt;mso-position-horizontal-relative:page;mso-position-vertical-relative:page;z-index:-1399096"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69</w:t>
                </w:r>
                <w:r>
                  <w:rPr/>
                  <w:fldChar w:fldCharType="end"/>
                </w:r>
              </w:p>
            </w:txbxContent>
          </v:textbox>
          <w10:wrap type="none"/>
        </v:shape>
      </w:pict>
    </w:r>
  </w:p>
</w:ftr>
</file>

<file path=word/footer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6383">
          <wp:simplePos x="0" y="0"/>
          <wp:positionH relativeFrom="page">
            <wp:posOffset>2743763</wp:posOffset>
          </wp:positionH>
          <wp:positionV relativeFrom="page">
            <wp:posOffset>9677570</wp:posOffset>
          </wp:positionV>
          <wp:extent cx="224561" cy="192944"/>
          <wp:effectExtent l="0" t="0" r="0" b="0"/>
          <wp:wrapNone/>
          <wp:docPr id="361" name="image16.png" descr=""/>
          <wp:cNvGraphicFramePr>
            <a:graphicFrameLocks noChangeAspect="1"/>
          </wp:cNvGraphicFramePr>
          <a:graphic>
            <a:graphicData uri="http://schemas.openxmlformats.org/drawingml/2006/picture">
              <pic:pic>
                <pic:nvPicPr>
                  <pic:cNvPr id="362"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6407">
          <wp:simplePos x="0" y="0"/>
          <wp:positionH relativeFrom="page">
            <wp:posOffset>3050964</wp:posOffset>
          </wp:positionH>
          <wp:positionV relativeFrom="page">
            <wp:posOffset>9718840</wp:posOffset>
          </wp:positionV>
          <wp:extent cx="1461815" cy="137692"/>
          <wp:effectExtent l="0" t="0" r="0" b="0"/>
          <wp:wrapNone/>
          <wp:docPr id="363" name="image17.png" descr=""/>
          <wp:cNvGraphicFramePr>
            <a:graphicFrameLocks noChangeAspect="1"/>
          </wp:cNvGraphicFramePr>
          <a:graphic>
            <a:graphicData uri="http://schemas.openxmlformats.org/drawingml/2006/picture">
              <pic:pic>
                <pic:nvPicPr>
                  <pic:cNvPr id="364"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6431">
          <wp:simplePos x="0" y="0"/>
          <wp:positionH relativeFrom="page">
            <wp:posOffset>4571415</wp:posOffset>
          </wp:positionH>
          <wp:positionV relativeFrom="page">
            <wp:posOffset>9718840</wp:posOffset>
          </wp:positionV>
          <wp:extent cx="229184" cy="109219"/>
          <wp:effectExtent l="0" t="0" r="0" b="0"/>
          <wp:wrapNone/>
          <wp:docPr id="365" name="image18.png" descr=""/>
          <wp:cNvGraphicFramePr>
            <a:graphicFrameLocks noChangeAspect="1"/>
          </wp:cNvGraphicFramePr>
          <a:graphic>
            <a:graphicData uri="http://schemas.openxmlformats.org/drawingml/2006/picture">
              <pic:pic>
                <pic:nvPicPr>
                  <pic:cNvPr id="366"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43pt;margin-top:750.392029pt;width:503.05pt;height:26.35pt;mso-position-horizontal-relative:page;mso-position-vertical-relative:page;z-index:-1399000" type="#_x0000_t202" filled="false" stroked="false">
          <v:textbox inset="0,0,0,0">
            <w:txbxContent>
              <w:p>
                <w:pPr>
                  <w:spacing w:before="19"/>
                  <w:ind w:left="119"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444" w:firstLine="0"/>
                  <w:jc w:val="center"/>
                  <w:rPr>
                    <w:b/>
                    <w:sz w:val="9"/>
                  </w:rPr>
                </w:pPr>
                <w:r>
                  <w:rPr>
                    <w:b/>
                    <w:color w:val="231F20"/>
                    <w:w w:val="108"/>
                    <w:sz w:val="9"/>
                  </w:rPr>
                  <w:t>™</w:t>
                </w:r>
              </w:p>
            </w:txbxContent>
          </v:textbox>
          <w10:wrap type="none"/>
        </v:shape>
      </w:pict>
    </w:r>
    <w:r>
      <w:rPr/>
      <w:pict>
        <v:shape style="position:absolute;margin-left:43pt;margin-top:765.383972pt;width:13.3pt;height:11.35pt;mso-position-horizontal-relative:page;mso-position-vertical-relative:page;z-index:-1398976"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66</w:t>
                </w:r>
                <w:r>
                  <w:rPr/>
                  <w:fldChar w:fldCharType="end"/>
                </w:r>
              </w:p>
            </w:txbxContent>
          </v:textbox>
          <w10:wrap type="none"/>
        </v:shape>
      </w:pict>
    </w:r>
    <w:r>
      <w:rPr/>
      <w:pict>
        <v:shape style="position:absolute;margin-left:497.167999pt;margin-top:765.383972pt;width:52.35pt;height:11.35pt;mso-position-horizontal-relative:page;mso-position-vertical-relative:page;z-index:-1398952" type="#_x0000_t202" filled="false" stroked="false">
          <v:textbox inset="0,0,0,0">
            <w:txbxContent>
              <w:p>
                <w:pPr>
                  <w:spacing w:before="22"/>
                  <w:ind w:left="20" w:right="0" w:firstLine="0"/>
                  <w:jc w:val="left"/>
                  <w:rPr>
                    <w:sz w:val="16"/>
                  </w:rPr>
                </w:pPr>
                <w:r>
                  <w:rPr>
                    <w:color w:val="231F20"/>
                    <w:w w:val="95"/>
                    <w:sz w:val="16"/>
                  </w:rPr>
                  <w:t>KARHCA0217</w:t>
                </w:r>
              </w:p>
            </w:txbxContent>
          </v:textbox>
          <w10:wrap type="none"/>
        </v:shape>
      </w:pict>
    </w:r>
  </w:p>
</w:ftr>
</file>

<file path=word/footer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6527">
          <wp:simplePos x="0" y="0"/>
          <wp:positionH relativeFrom="page">
            <wp:posOffset>2743763</wp:posOffset>
          </wp:positionH>
          <wp:positionV relativeFrom="page">
            <wp:posOffset>9677570</wp:posOffset>
          </wp:positionV>
          <wp:extent cx="224561" cy="192944"/>
          <wp:effectExtent l="0" t="0" r="0" b="0"/>
          <wp:wrapNone/>
          <wp:docPr id="367" name="image16.png" descr=""/>
          <wp:cNvGraphicFramePr>
            <a:graphicFrameLocks noChangeAspect="1"/>
          </wp:cNvGraphicFramePr>
          <a:graphic>
            <a:graphicData uri="http://schemas.openxmlformats.org/drawingml/2006/picture">
              <pic:pic>
                <pic:nvPicPr>
                  <pic:cNvPr id="368"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6551">
          <wp:simplePos x="0" y="0"/>
          <wp:positionH relativeFrom="page">
            <wp:posOffset>3050964</wp:posOffset>
          </wp:positionH>
          <wp:positionV relativeFrom="page">
            <wp:posOffset>9718840</wp:posOffset>
          </wp:positionV>
          <wp:extent cx="1461815" cy="137692"/>
          <wp:effectExtent l="0" t="0" r="0" b="0"/>
          <wp:wrapNone/>
          <wp:docPr id="369" name="image17.png" descr=""/>
          <wp:cNvGraphicFramePr>
            <a:graphicFrameLocks noChangeAspect="1"/>
          </wp:cNvGraphicFramePr>
          <a:graphic>
            <a:graphicData uri="http://schemas.openxmlformats.org/drawingml/2006/picture">
              <pic:pic>
                <pic:nvPicPr>
                  <pic:cNvPr id="370"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6575">
          <wp:simplePos x="0" y="0"/>
          <wp:positionH relativeFrom="page">
            <wp:posOffset>4571415</wp:posOffset>
          </wp:positionH>
          <wp:positionV relativeFrom="page">
            <wp:posOffset>9718840</wp:posOffset>
          </wp:positionV>
          <wp:extent cx="229184" cy="109219"/>
          <wp:effectExtent l="0" t="0" r="0" b="0"/>
          <wp:wrapNone/>
          <wp:docPr id="371" name="image18.png" descr=""/>
          <wp:cNvGraphicFramePr>
            <a:graphicFrameLocks noChangeAspect="1"/>
          </wp:cNvGraphicFramePr>
          <a:graphic>
            <a:graphicData uri="http://schemas.openxmlformats.org/drawingml/2006/picture">
              <pic:pic>
                <pic:nvPicPr>
                  <pic:cNvPr id="372"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44.360001pt;margin-top:681.442871pt;width:446.35pt;height:23.6pt;mso-position-horizontal-relative:page;mso-position-vertical-relative:page;z-index:-1398856" type="#_x0000_t202" filled="false" stroked="false">
          <v:textbox inset="0,0,0,0">
            <w:txbxContent>
              <w:p>
                <w:pPr>
                  <w:spacing w:before="24"/>
                  <w:ind w:left="20" w:right="0" w:firstLine="0"/>
                  <w:jc w:val="left"/>
                  <w:rPr>
                    <w:b/>
                    <w:sz w:val="18"/>
                  </w:rPr>
                </w:pPr>
                <w:r>
                  <w:rPr>
                    <w:b/>
                    <w:color w:val="231F20"/>
                    <w:w w:val="85"/>
                    <w:sz w:val="18"/>
                    <w:u w:val="single" w:color="231F20"/>
                  </w:rPr>
                  <w:t>COUPLING SUGGESTIONS</w:t>
                </w:r>
              </w:p>
              <w:p>
                <w:pPr>
                  <w:spacing w:before="13"/>
                  <w:ind w:left="20" w:right="0" w:firstLine="0"/>
                  <w:jc w:val="left"/>
                  <w:rPr>
                    <w:sz w:val="18"/>
                  </w:rPr>
                </w:pPr>
                <w:r>
                  <w:rPr>
                    <w:color w:val="231F20"/>
                    <w:w w:val="90"/>
                    <w:sz w:val="18"/>
                  </w:rPr>
                  <w:t>Quick-Acting,</w:t>
                </w:r>
                <w:r>
                  <w:rPr>
                    <w:color w:val="231F20"/>
                    <w:spacing w:val="-28"/>
                    <w:w w:val="90"/>
                    <w:sz w:val="18"/>
                  </w:rPr>
                  <w:t> </w:t>
                </w:r>
                <w:r>
                  <w:rPr>
                    <w:color w:val="231F20"/>
                    <w:w w:val="90"/>
                    <w:sz w:val="18"/>
                  </w:rPr>
                  <w:t>pin</w:t>
                </w:r>
                <w:r>
                  <w:rPr>
                    <w:color w:val="231F20"/>
                    <w:spacing w:val="-27"/>
                    <w:w w:val="90"/>
                    <w:sz w:val="18"/>
                  </w:rPr>
                  <w:t> </w:t>
                </w:r>
                <w:r>
                  <w:rPr>
                    <w:color w:val="231F20"/>
                    <w:w w:val="90"/>
                    <w:sz w:val="18"/>
                  </w:rPr>
                  <w:t>lug,</w:t>
                </w:r>
                <w:r>
                  <w:rPr>
                    <w:color w:val="231F20"/>
                    <w:spacing w:val="-28"/>
                    <w:w w:val="90"/>
                    <w:sz w:val="18"/>
                  </w:rPr>
                  <w:t> </w:t>
                </w:r>
                <w:r>
                  <w:rPr>
                    <w:color w:val="231F20"/>
                    <w:w w:val="90"/>
                    <w:sz w:val="18"/>
                  </w:rPr>
                  <w:t>short</w:t>
                </w:r>
                <w:r>
                  <w:rPr>
                    <w:color w:val="231F20"/>
                    <w:spacing w:val="-27"/>
                    <w:w w:val="90"/>
                    <w:sz w:val="18"/>
                  </w:rPr>
                  <w:t> </w:t>
                </w:r>
                <w:r>
                  <w:rPr>
                    <w:color w:val="231F20"/>
                    <w:w w:val="90"/>
                    <w:sz w:val="18"/>
                  </w:rPr>
                  <w:t>shank</w:t>
                </w:r>
                <w:r>
                  <w:rPr>
                    <w:color w:val="231F20"/>
                    <w:spacing w:val="-28"/>
                    <w:w w:val="90"/>
                    <w:sz w:val="18"/>
                  </w:rPr>
                  <w:t> </w:t>
                </w:r>
                <w:r>
                  <w:rPr>
                    <w:color w:val="231F20"/>
                    <w:w w:val="90"/>
                    <w:sz w:val="18"/>
                  </w:rPr>
                  <w:t>couplings</w:t>
                </w:r>
                <w:r>
                  <w:rPr>
                    <w:color w:val="231F20"/>
                    <w:spacing w:val="-27"/>
                    <w:w w:val="90"/>
                    <w:sz w:val="18"/>
                  </w:rPr>
                  <w:t> </w:t>
                </w:r>
                <w:r>
                  <w:rPr>
                    <w:color w:val="231F20"/>
                    <w:w w:val="90"/>
                    <w:sz w:val="18"/>
                  </w:rPr>
                  <w:t>or</w:t>
                </w:r>
                <w:r>
                  <w:rPr>
                    <w:color w:val="231F20"/>
                    <w:spacing w:val="-28"/>
                    <w:w w:val="90"/>
                    <w:sz w:val="18"/>
                  </w:rPr>
                  <w:t> </w:t>
                </w:r>
                <w:r>
                  <w:rPr>
                    <w:color w:val="231F20"/>
                    <w:w w:val="90"/>
                    <w:sz w:val="18"/>
                  </w:rPr>
                  <w:t>combination</w:t>
                </w:r>
                <w:r>
                  <w:rPr>
                    <w:color w:val="231F20"/>
                    <w:spacing w:val="-27"/>
                    <w:w w:val="90"/>
                    <w:sz w:val="18"/>
                  </w:rPr>
                  <w:t> </w:t>
                </w:r>
                <w:r>
                  <w:rPr>
                    <w:color w:val="231F20"/>
                    <w:w w:val="90"/>
                    <w:sz w:val="18"/>
                  </w:rPr>
                  <w:t>nipples</w:t>
                </w:r>
                <w:r>
                  <w:rPr>
                    <w:color w:val="231F20"/>
                    <w:spacing w:val="-28"/>
                    <w:w w:val="90"/>
                    <w:sz w:val="18"/>
                  </w:rPr>
                  <w:t> </w:t>
                </w:r>
                <w:r>
                  <w:rPr>
                    <w:color w:val="231F20"/>
                    <w:w w:val="90"/>
                    <w:sz w:val="18"/>
                  </w:rPr>
                  <w:t>attached</w:t>
                </w:r>
                <w:r>
                  <w:rPr>
                    <w:color w:val="231F20"/>
                    <w:spacing w:val="-27"/>
                    <w:w w:val="90"/>
                    <w:sz w:val="18"/>
                  </w:rPr>
                  <w:t> </w:t>
                </w:r>
                <w:r>
                  <w:rPr>
                    <w:color w:val="231F20"/>
                    <w:w w:val="90"/>
                    <w:sz w:val="18"/>
                  </w:rPr>
                  <w:t>with</w:t>
                </w:r>
                <w:r>
                  <w:rPr>
                    <w:color w:val="231F20"/>
                    <w:spacing w:val="-27"/>
                    <w:w w:val="90"/>
                    <w:sz w:val="18"/>
                  </w:rPr>
                  <w:t> </w:t>
                </w:r>
                <w:r>
                  <w:rPr>
                    <w:color w:val="231F20"/>
                    <w:w w:val="90"/>
                    <w:sz w:val="18"/>
                  </w:rPr>
                  <w:t>single</w:t>
                </w:r>
                <w:r>
                  <w:rPr>
                    <w:color w:val="231F20"/>
                    <w:spacing w:val="-28"/>
                    <w:w w:val="90"/>
                    <w:sz w:val="18"/>
                  </w:rPr>
                  <w:t> </w:t>
                </w:r>
                <w:r>
                  <w:rPr>
                    <w:color w:val="231F20"/>
                    <w:w w:val="90"/>
                    <w:sz w:val="18"/>
                  </w:rPr>
                  <w:t>bolt,</w:t>
                </w:r>
                <w:r>
                  <w:rPr>
                    <w:color w:val="231F20"/>
                    <w:spacing w:val="-27"/>
                    <w:w w:val="90"/>
                    <w:sz w:val="18"/>
                  </w:rPr>
                  <w:t> </w:t>
                </w:r>
                <w:r>
                  <w:rPr>
                    <w:color w:val="231F20"/>
                    <w:w w:val="90"/>
                    <w:sz w:val="18"/>
                  </w:rPr>
                  <w:t>double</w:t>
                </w:r>
                <w:r>
                  <w:rPr>
                    <w:color w:val="231F20"/>
                    <w:spacing w:val="-28"/>
                    <w:w w:val="90"/>
                    <w:sz w:val="18"/>
                  </w:rPr>
                  <w:t> </w:t>
                </w:r>
                <w:r>
                  <w:rPr>
                    <w:color w:val="231F20"/>
                    <w:w w:val="90"/>
                    <w:sz w:val="18"/>
                  </w:rPr>
                  <w:t>bolt,</w:t>
                </w:r>
                <w:r>
                  <w:rPr>
                    <w:color w:val="231F20"/>
                    <w:spacing w:val="-27"/>
                    <w:w w:val="90"/>
                    <w:sz w:val="18"/>
                  </w:rPr>
                  <w:t> </w:t>
                </w:r>
                <w:r>
                  <w:rPr>
                    <w:color w:val="231F20"/>
                    <w:w w:val="90"/>
                    <w:sz w:val="18"/>
                  </w:rPr>
                  <w:t>wire</w:t>
                </w:r>
                <w:r>
                  <w:rPr>
                    <w:color w:val="231F20"/>
                    <w:spacing w:val="-28"/>
                    <w:w w:val="90"/>
                    <w:sz w:val="18"/>
                  </w:rPr>
                  <w:t> </w:t>
                </w:r>
                <w:r>
                  <w:rPr>
                    <w:color w:val="231F20"/>
                    <w:w w:val="90"/>
                    <w:sz w:val="18"/>
                  </w:rPr>
                  <w:t>or</w:t>
                </w:r>
                <w:r>
                  <w:rPr>
                    <w:color w:val="231F20"/>
                    <w:spacing w:val="-27"/>
                    <w:w w:val="90"/>
                    <w:sz w:val="18"/>
                  </w:rPr>
                  <w:t> </w:t>
                </w:r>
                <w:r>
                  <w:rPr>
                    <w:color w:val="231F20"/>
                    <w:w w:val="90"/>
                    <w:sz w:val="18"/>
                  </w:rPr>
                  <w:t>band</w:t>
                </w:r>
                <w:r>
                  <w:rPr>
                    <w:color w:val="231F20"/>
                    <w:spacing w:val="-28"/>
                    <w:w w:val="90"/>
                    <w:sz w:val="18"/>
                  </w:rPr>
                  <w:t> </w:t>
                </w:r>
                <w:r>
                  <w:rPr>
                    <w:color w:val="231F20"/>
                    <w:w w:val="90"/>
                    <w:sz w:val="18"/>
                  </w:rPr>
                  <w:t>type</w:t>
                </w:r>
                <w:r>
                  <w:rPr>
                    <w:color w:val="231F20"/>
                    <w:spacing w:val="-27"/>
                    <w:w w:val="90"/>
                    <w:sz w:val="18"/>
                  </w:rPr>
                  <w:t> </w:t>
                </w:r>
                <w:r>
                  <w:rPr>
                    <w:color w:val="231F20"/>
                    <w:w w:val="90"/>
                    <w:sz w:val="18"/>
                  </w:rPr>
                  <w:t>clamps.</w:t>
                </w:r>
              </w:p>
            </w:txbxContent>
          </v:textbox>
          <w10:wrap type="none"/>
        </v:shape>
      </w:pict>
    </w:r>
    <w:r>
      <w:rPr/>
      <w:pict>
        <v:shape style="position:absolute;margin-left:44.360001pt;margin-top:711.946533pt;width:15.1pt;height:18pt;mso-position-horizontal-relative:page;mso-position-vertical-relative:page;z-index:-1398832" type="#_x0000_t202" filled="false" stroked="false">
          <v:textbox inset="0,0,0,0">
            <w:txbxContent>
              <w:p>
                <w:pPr>
                  <w:spacing w:line="351" w:lineRule="exact" w:before="0"/>
                  <w:ind w:left="20" w:right="0" w:firstLine="0"/>
                  <w:jc w:val="left"/>
                  <w:rPr>
                    <w:sz w:val="32"/>
                  </w:rPr>
                </w:pPr>
                <w:r>
                  <w:rPr>
                    <w:color w:val="231F20"/>
                    <w:w w:val="112"/>
                    <w:sz w:val="32"/>
                  </w:rPr>
                  <w:t>H</w:t>
                </w:r>
              </w:p>
            </w:txbxContent>
          </v:textbox>
          <w10:wrap type="none"/>
        </v:shape>
      </w:pict>
    </w:r>
    <w:r>
      <w:rPr/>
      <w:pict>
        <v:shape style="position:absolute;margin-left:66.855698pt;margin-top:714.703918pt;width:478.8pt;height:23.3pt;mso-position-horizontal-relative:page;mso-position-vertical-relative:page;z-index:-1398808" type="#_x0000_t202" filled="false" stroked="false">
          <v:textbox inset="0,0,0,0">
            <w:txbxContent>
              <w:p>
                <w:pPr>
                  <w:spacing w:line="254" w:lineRule="auto" w:before="19"/>
                  <w:ind w:left="20" w:right="0" w:firstLine="0"/>
                  <w:jc w:val="left"/>
                  <w:rPr>
                    <w:sz w:val="18"/>
                  </w:rPr>
                </w:pPr>
                <w:r>
                  <w:rPr>
                    <w:color w:val="231F20"/>
                    <w:w w:val="85"/>
                    <w:sz w:val="18"/>
                  </w:rPr>
                  <w:t>Kuriyama</w:t>
                </w:r>
                <w:r>
                  <w:rPr>
                    <w:color w:val="231F20"/>
                    <w:spacing w:val="-5"/>
                    <w:w w:val="85"/>
                    <w:sz w:val="18"/>
                  </w:rPr>
                  <w:t> </w:t>
                </w:r>
                <w:r>
                  <w:rPr>
                    <w:color w:val="231F20"/>
                    <w:w w:val="85"/>
                    <w:sz w:val="18"/>
                  </w:rPr>
                  <w:t>offers</w:t>
                </w:r>
                <w:r>
                  <w:rPr>
                    <w:color w:val="231F20"/>
                    <w:spacing w:val="-5"/>
                    <w:w w:val="85"/>
                    <w:sz w:val="18"/>
                  </w:rPr>
                  <w:t> </w:t>
                </w:r>
                <w:r>
                  <w:rPr>
                    <w:color w:val="231F20"/>
                    <w:w w:val="85"/>
                    <w:sz w:val="18"/>
                  </w:rPr>
                  <w:t>a</w:t>
                </w:r>
                <w:r>
                  <w:rPr>
                    <w:color w:val="231F20"/>
                    <w:spacing w:val="-5"/>
                    <w:w w:val="85"/>
                    <w:sz w:val="18"/>
                  </w:rPr>
                  <w:t> </w:t>
                </w:r>
                <w:r>
                  <w:rPr>
                    <w:color w:val="231F20"/>
                    <w:w w:val="85"/>
                    <w:sz w:val="18"/>
                  </w:rPr>
                  <w:t>full</w:t>
                </w:r>
                <w:r>
                  <w:rPr>
                    <w:color w:val="231F20"/>
                    <w:spacing w:val="-4"/>
                    <w:w w:val="85"/>
                    <w:sz w:val="18"/>
                  </w:rPr>
                  <w:t> </w:t>
                </w:r>
                <w:r>
                  <w:rPr>
                    <w:color w:val="231F20"/>
                    <w:w w:val="85"/>
                    <w:sz w:val="18"/>
                  </w:rPr>
                  <w:t>line</w:t>
                </w:r>
                <w:r>
                  <w:rPr>
                    <w:color w:val="231F20"/>
                    <w:spacing w:val="-5"/>
                    <w:w w:val="85"/>
                    <w:sz w:val="18"/>
                  </w:rPr>
                  <w:t> </w:t>
                </w:r>
                <w:r>
                  <w:rPr>
                    <w:color w:val="231F20"/>
                    <w:w w:val="85"/>
                    <w:sz w:val="18"/>
                  </w:rPr>
                  <w:t>of</w:t>
                </w:r>
                <w:r>
                  <w:rPr>
                    <w:color w:val="231F20"/>
                    <w:spacing w:val="-5"/>
                    <w:w w:val="85"/>
                    <w:sz w:val="18"/>
                  </w:rPr>
                  <w:t> </w:t>
                </w:r>
                <w:r>
                  <w:rPr>
                    <w:color w:val="231F20"/>
                    <w:w w:val="85"/>
                    <w:sz w:val="18"/>
                  </w:rPr>
                  <w:t>Quick-Acting</w:t>
                </w:r>
                <w:r>
                  <w:rPr>
                    <w:color w:val="231F20"/>
                    <w:spacing w:val="-4"/>
                    <w:w w:val="85"/>
                    <w:sz w:val="18"/>
                  </w:rPr>
                  <w:t> </w:t>
                </w:r>
                <w:r>
                  <w:rPr>
                    <w:color w:val="231F20"/>
                    <w:w w:val="85"/>
                    <w:sz w:val="18"/>
                  </w:rPr>
                  <w:t>couplings,</w:t>
                </w:r>
                <w:r>
                  <w:rPr>
                    <w:color w:val="231F20"/>
                    <w:spacing w:val="-5"/>
                    <w:w w:val="85"/>
                    <w:sz w:val="18"/>
                  </w:rPr>
                  <w:t> </w:t>
                </w:r>
                <w:r>
                  <w:rPr>
                    <w:color w:val="231F20"/>
                    <w:w w:val="85"/>
                    <w:sz w:val="18"/>
                  </w:rPr>
                  <w:t>pin</w:t>
                </w:r>
                <w:r>
                  <w:rPr>
                    <w:color w:val="231F20"/>
                    <w:spacing w:val="-5"/>
                    <w:w w:val="85"/>
                    <w:sz w:val="18"/>
                  </w:rPr>
                  <w:t> </w:t>
                </w:r>
                <w:r>
                  <w:rPr>
                    <w:color w:val="231F20"/>
                    <w:w w:val="85"/>
                    <w:sz w:val="18"/>
                  </w:rPr>
                  <w:t>lug</w:t>
                </w:r>
                <w:r>
                  <w:rPr>
                    <w:color w:val="231F20"/>
                    <w:spacing w:val="-5"/>
                    <w:w w:val="85"/>
                    <w:sz w:val="18"/>
                  </w:rPr>
                  <w:t> </w:t>
                </w:r>
                <w:r>
                  <w:rPr>
                    <w:color w:val="231F20"/>
                    <w:w w:val="85"/>
                    <w:sz w:val="18"/>
                  </w:rPr>
                  <w:t>shank</w:t>
                </w:r>
                <w:r>
                  <w:rPr>
                    <w:color w:val="231F20"/>
                    <w:spacing w:val="-4"/>
                    <w:w w:val="85"/>
                    <w:sz w:val="18"/>
                  </w:rPr>
                  <w:t> </w:t>
                </w:r>
                <w:r>
                  <w:rPr>
                    <w:color w:val="231F20"/>
                    <w:w w:val="85"/>
                    <w:sz w:val="18"/>
                  </w:rPr>
                  <w:t>couplings</w:t>
                </w:r>
                <w:r>
                  <w:rPr>
                    <w:color w:val="231F20"/>
                    <w:spacing w:val="-5"/>
                    <w:w w:val="85"/>
                    <w:sz w:val="18"/>
                  </w:rPr>
                  <w:t> </w:t>
                </w:r>
                <w:r>
                  <w:rPr>
                    <w:color w:val="231F20"/>
                    <w:w w:val="85"/>
                    <w:sz w:val="18"/>
                  </w:rPr>
                  <w:t>and</w:t>
                </w:r>
                <w:r>
                  <w:rPr>
                    <w:color w:val="231F20"/>
                    <w:spacing w:val="-5"/>
                    <w:w w:val="85"/>
                    <w:sz w:val="18"/>
                  </w:rPr>
                  <w:t> </w:t>
                </w:r>
                <w:r>
                  <w:rPr>
                    <w:color w:val="231F20"/>
                    <w:w w:val="85"/>
                    <w:sz w:val="18"/>
                  </w:rPr>
                  <w:t>combination</w:t>
                </w:r>
                <w:r>
                  <w:rPr>
                    <w:color w:val="231F20"/>
                    <w:spacing w:val="-4"/>
                    <w:w w:val="85"/>
                    <w:sz w:val="18"/>
                  </w:rPr>
                  <w:t> </w:t>
                </w:r>
                <w:r>
                  <w:rPr>
                    <w:color w:val="231F20"/>
                    <w:w w:val="85"/>
                    <w:sz w:val="18"/>
                  </w:rPr>
                  <w:t>nipples.</w:t>
                </w:r>
                <w:r>
                  <w:rPr>
                    <w:color w:val="231F20"/>
                    <w:spacing w:val="-5"/>
                    <w:w w:val="85"/>
                    <w:sz w:val="18"/>
                  </w:rPr>
                  <w:t> </w:t>
                </w:r>
                <w:r>
                  <w:rPr>
                    <w:color w:val="231F20"/>
                    <w:w w:val="85"/>
                    <w:sz w:val="18"/>
                  </w:rPr>
                  <w:t>Refer</w:t>
                </w:r>
                <w:r>
                  <w:rPr>
                    <w:color w:val="231F20"/>
                    <w:spacing w:val="-5"/>
                    <w:w w:val="85"/>
                    <w:sz w:val="18"/>
                  </w:rPr>
                  <w:t> </w:t>
                </w:r>
                <w:r>
                  <w:rPr>
                    <w:color w:val="231F20"/>
                    <w:w w:val="85"/>
                    <w:sz w:val="18"/>
                  </w:rPr>
                  <w:t>to</w:t>
                </w:r>
                <w:r>
                  <w:rPr>
                    <w:color w:val="231F20"/>
                    <w:spacing w:val="-4"/>
                    <w:w w:val="85"/>
                    <w:sz w:val="18"/>
                  </w:rPr>
                  <w:t> </w:t>
                </w:r>
                <w:r>
                  <w:rPr>
                    <w:color w:val="231F20"/>
                    <w:w w:val="85"/>
                    <w:sz w:val="18"/>
                  </w:rPr>
                  <w:t>current</w:t>
                </w:r>
                <w:r>
                  <w:rPr>
                    <w:color w:val="231F20"/>
                    <w:spacing w:val="-5"/>
                    <w:w w:val="85"/>
                    <w:sz w:val="18"/>
                  </w:rPr>
                  <w:t> </w:t>
                </w:r>
                <w:r>
                  <w:rPr>
                    <w:color w:val="231F20"/>
                    <w:w w:val="85"/>
                    <w:sz w:val="18"/>
                  </w:rPr>
                  <w:t>Kuriyama-Couplings™ </w:t>
                </w:r>
                <w:r>
                  <w:rPr>
                    <w:color w:val="231F20"/>
                    <w:w w:val="95"/>
                    <w:sz w:val="18"/>
                  </w:rPr>
                  <w:t>and</w:t>
                </w:r>
                <w:r>
                  <w:rPr>
                    <w:color w:val="231F20"/>
                    <w:spacing w:val="-7"/>
                    <w:w w:val="95"/>
                    <w:sz w:val="18"/>
                  </w:rPr>
                  <w:t> </w:t>
                </w:r>
                <w:r>
                  <w:rPr>
                    <w:color w:val="231F20"/>
                    <w:w w:val="95"/>
                    <w:sz w:val="18"/>
                  </w:rPr>
                  <w:t>Accessories</w:t>
                </w:r>
                <w:r>
                  <w:rPr>
                    <w:color w:val="231F20"/>
                    <w:spacing w:val="-7"/>
                    <w:w w:val="95"/>
                    <w:sz w:val="18"/>
                  </w:rPr>
                  <w:t> </w:t>
                </w:r>
                <w:r>
                  <w:rPr>
                    <w:color w:val="231F20"/>
                    <w:w w:val="95"/>
                    <w:sz w:val="18"/>
                  </w:rPr>
                  <w:t>Catalog</w:t>
                </w:r>
                <w:r>
                  <w:rPr>
                    <w:color w:val="231F20"/>
                    <w:spacing w:val="-7"/>
                    <w:w w:val="95"/>
                    <w:sz w:val="18"/>
                  </w:rPr>
                  <w:t> </w:t>
                </w:r>
                <w:r>
                  <w:rPr>
                    <w:color w:val="231F20"/>
                    <w:w w:val="95"/>
                    <w:sz w:val="18"/>
                  </w:rPr>
                  <w:t>for</w:t>
                </w:r>
                <w:r>
                  <w:rPr>
                    <w:color w:val="231F20"/>
                    <w:spacing w:val="-7"/>
                    <w:w w:val="95"/>
                    <w:sz w:val="18"/>
                  </w:rPr>
                  <w:t> </w:t>
                </w:r>
                <w:r>
                  <w:rPr>
                    <w:color w:val="231F20"/>
                    <w:w w:val="95"/>
                    <w:sz w:val="18"/>
                  </w:rPr>
                  <w:t>type</w:t>
                </w:r>
                <w:r>
                  <w:rPr>
                    <w:color w:val="231F20"/>
                    <w:spacing w:val="-7"/>
                    <w:w w:val="95"/>
                    <w:sz w:val="18"/>
                  </w:rPr>
                  <w:t> </w:t>
                </w:r>
                <w:r>
                  <w:rPr>
                    <w:color w:val="231F20"/>
                    <w:w w:val="95"/>
                    <w:sz w:val="18"/>
                  </w:rPr>
                  <w:t>and</w:t>
                </w:r>
                <w:r>
                  <w:rPr>
                    <w:color w:val="231F20"/>
                    <w:spacing w:val="-7"/>
                    <w:w w:val="95"/>
                    <w:sz w:val="18"/>
                  </w:rPr>
                  <w:t> </w:t>
                </w:r>
                <w:r>
                  <w:rPr>
                    <w:color w:val="231F20"/>
                    <w:w w:val="95"/>
                    <w:sz w:val="18"/>
                  </w:rPr>
                  <w:t>pricing.</w:t>
                </w:r>
              </w:p>
            </w:txbxContent>
          </v:textbox>
          <w10:wrap type="none"/>
        </v:shape>
      </w:pict>
    </w:r>
    <w:r>
      <w:rPr/>
      <w:pict>
        <v:shape style="position:absolute;margin-left:43pt;margin-top:750.392029pt;width:503.05pt;height:26.35pt;mso-position-horizontal-relative:page;mso-position-vertical-relative:page;z-index:-1398784" type="#_x0000_t202" filled="false" stroked="false">
          <v:textbox inset="0,0,0,0">
            <w:txbxContent>
              <w:p>
                <w:pPr>
                  <w:spacing w:before="19"/>
                  <w:ind w:left="119"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444" w:firstLine="0"/>
                  <w:jc w:val="center"/>
                  <w:rPr>
                    <w:b/>
                    <w:sz w:val="9"/>
                  </w:rPr>
                </w:pPr>
                <w:r>
                  <w:rPr>
                    <w:b/>
                    <w:color w:val="231F20"/>
                    <w:w w:val="108"/>
                    <w:sz w:val="9"/>
                  </w:rPr>
                  <w:t>™</w:t>
                </w:r>
              </w:p>
            </w:txbxContent>
          </v:textbox>
          <w10:wrap type="none"/>
        </v:shape>
      </w:pict>
    </w:r>
    <w:r>
      <w:rPr/>
      <w:pict>
        <v:shape style="position:absolute;margin-left:43pt;margin-top:765.383972pt;width:12.85pt;height:11.35pt;mso-position-horizontal-relative:page;mso-position-vertical-relative:page;z-index:-1398760"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72</w:t>
                </w:r>
                <w:r>
                  <w:rPr/>
                  <w:fldChar w:fldCharType="end"/>
                </w:r>
              </w:p>
            </w:txbxContent>
          </v:textbox>
          <w10:wrap type="none"/>
        </v:shape>
      </w:pict>
    </w:r>
    <w:r>
      <w:rPr/>
      <w:pict>
        <v:shape style="position:absolute;margin-left:497.167999pt;margin-top:765.383972pt;width:52.35pt;height:11.35pt;mso-position-horizontal-relative:page;mso-position-vertical-relative:page;z-index:-1398736" type="#_x0000_t202" filled="false" stroked="false">
          <v:textbox inset="0,0,0,0">
            <w:txbxContent>
              <w:p>
                <w:pPr>
                  <w:spacing w:before="22"/>
                  <w:ind w:left="20" w:right="0" w:firstLine="0"/>
                  <w:jc w:val="left"/>
                  <w:rPr>
                    <w:sz w:val="16"/>
                  </w:rPr>
                </w:pPr>
                <w:r>
                  <w:rPr>
                    <w:color w:val="231F20"/>
                    <w:w w:val="95"/>
                    <w:sz w:val="16"/>
                  </w:rPr>
                  <w:t>KARHCA0217</w:t>
                </w:r>
              </w:p>
            </w:txbxContent>
          </v:textbox>
          <w10:wrap type="none"/>
        </v:shape>
      </w:pict>
    </w:r>
  </w:p>
</w:ftr>
</file>

<file path=word/footer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6743">
          <wp:simplePos x="0" y="0"/>
          <wp:positionH relativeFrom="page">
            <wp:posOffset>2972363</wp:posOffset>
          </wp:positionH>
          <wp:positionV relativeFrom="page">
            <wp:posOffset>9677570</wp:posOffset>
          </wp:positionV>
          <wp:extent cx="224561" cy="192944"/>
          <wp:effectExtent l="0" t="0" r="0" b="0"/>
          <wp:wrapNone/>
          <wp:docPr id="373" name="image16.png" descr=""/>
          <wp:cNvGraphicFramePr>
            <a:graphicFrameLocks noChangeAspect="1"/>
          </wp:cNvGraphicFramePr>
          <a:graphic>
            <a:graphicData uri="http://schemas.openxmlformats.org/drawingml/2006/picture">
              <pic:pic>
                <pic:nvPicPr>
                  <pic:cNvPr id="374"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6767">
          <wp:simplePos x="0" y="0"/>
          <wp:positionH relativeFrom="page">
            <wp:posOffset>3279564</wp:posOffset>
          </wp:positionH>
          <wp:positionV relativeFrom="page">
            <wp:posOffset>9718840</wp:posOffset>
          </wp:positionV>
          <wp:extent cx="1461815" cy="137692"/>
          <wp:effectExtent l="0" t="0" r="0" b="0"/>
          <wp:wrapNone/>
          <wp:docPr id="375" name="image17.png" descr=""/>
          <wp:cNvGraphicFramePr>
            <a:graphicFrameLocks noChangeAspect="1"/>
          </wp:cNvGraphicFramePr>
          <a:graphic>
            <a:graphicData uri="http://schemas.openxmlformats.org/drawingml/2006/picture">
              <pic:pic>
                <pic:nvPicPr>
                  <pic:cNvPr id="376"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6791">
          <wp:simplePos x="0" y="0"/>
          <wp:positionH relativeFrom="page">
            <wp:posOffset>4800015</wp:posOffset>
          </wp:positionH>
          <wp:positionV relativeFrom="page">
            <wp:posOffset>9718840</wp:posOffset>
          </wp:positionV>
          <wp:extent cx="229184" cy="109219"/>
          <wp:effectExtent l="0" t="0" r="0" b="0"/>
          <wp:wrapNone/>
          <wp:docPr id="377" name="image18.png" descr=""/>
          <wp:cNvGraphicFramePr>
            <a:graphicFrameLocks noChangeAspect="1"/>
          </wp:cNvGraphicFramePr>
          <a:graphic>
            <a:graphicData uri="http://schemas.openxmlformats.org/drawingml/2006/picture">
              <pic:pic>
                <pic:nvPicPr>
                  <pic:cNvPr id="378"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62pt;margin-top:681.442871pt;width:446.35pt;height:23.6pt;mso-position-horizontal-relative:page;mso-position-vertical-relative:page;z-index:-1398640" type="#_x0000_t202" filled="false" stroked="false">
          <v:textbox inset="0,0,0,0">
            <w:txbxContent>
              <w:p>
                <w:pPr>
                  <w:spacing w:before="24"/>
                  <w:ind w:left="20" w:right="0" w:firstLine="0"/>
                  <w:jc w:val="left"/>
                  <w:rPr>
                    <w:b/>
                    <w:sz w:val="18"/>
                  </w:rPr>
                </w:pPr>
                <w:r>
                  <w:rPr>
                    <w:b/>
                    <w:color w:val="231F20"/>
                    <w:w w:val="85"/>
                    <w:sz w:val="18"/>
                    <w:u w:val="single" w:color="231F20"/>
                  </w:rPr>
                  <w:t>COUPLING SUGGESTIONS</w:t>
                </w:r>
              </w:p>
              <w:p>
                <w:pPr>
                  <w:spacing w:before="13"/>
                  <w:ind w:left="20" w:right="0" w:firstLine="0"/>
                  <w:jc w:val="left"/>
                  <w:rPr>
                    <w:sz w:val="18"/>
                  </w:rPr>
                </w:pPr>
                <w:r>
                  <w:rPr>
                    <w:color w:val="231F20"/>
                    <w:w w:val="90"/>
                    <w:sz w:val="18"/>
                  </w:rPr>
                  <w:t>Quick-Acting,</w:t>
                </w:r>
                <w:r>
                  <w:rPr>
                    <w:color w:val="231F20"/>
                    <w:spacing w:val="-28"/>
                    <w:w w:val="90"/>
                    <w:sz w:val="18"/>
                  </w:rPr>
                  <w:t> </w:t>
                </w:r>
                <w:r>
                  <w:rPr>
                    <w:color w:val="231F20"/>
                    <w:w w:val="90"/>
                    <w:sz w:val="18"/>
                  </w:rPr>
                  <w:t>pin</w:t>
                </w:r>
                <w:r>
                  <w:rPr>
                    <w:color w:val="231F20"/>
                    <w:spacing w:val="-27"/>
                    <w:w w:val="90"/>
                    <w:sz w:val="18"/>
                  </w:rPr>
                  <w:t> </w:t>
                </w:r>
                <w:r>
                  <w:rPr>
                    <w:color w:val="231F20"/>
                    <w:w w:val="90"/>
                    <w:sz w:val="18"/>
                  </w:rPr>
                  <w:t>lug,</w:t>
                </w:r>
                <w:r>
                  <w:rPr>
                    <w:color w:val="231F20"/>
                    <w:spacing w:val="-28"/>
                    <w:w w:val="90"/>
                    <w:sz w:val="18"/>
                  </w:rPr>
                  <w:t> </w:t>
                </w:r>
                <w:r>
                  <w:rPr>
                    <w:color w:val="231F20"/>
                    <w:w w:val="90"/>
                    <w:sz w:val="18"/>
                  </w:rPr>
                  <w:t>short</w:t>
                </w:r>
                <w:r>
                  <w:rPr>
                    <w:color w:val="231F20"/>
                    <w:spacing w:val="-27"/>
                    <w:w w:val="90"/>
                    <w:sz w:val="18"/>
                  </w:rPr>
                  <w:t> </w:t>
                </w:r>
                <w:r>
                  <w:rPr>
                    <w:color w:val="231F20"/>
                    <w:w w:val="90"/>
                    <w:sz w:val="18"/>
                  </w:rPr>
                  <w:t>shank</w:t>
                </w:r>
                <w:r>
                  <w:rPr>
                    <w:color w:val="231F20"/>
                    <w:spacing w:val="-28"/>
                    <w:w w:val="90"/>
                    <w:sz w:val="18"/>
                  </w:rPr>
                  <w:t> </w:t>
                </w:r>
                <w:r>
                  <w:rPr>
                    <w:color w:val="231F20"/>
                    <w:w w:val="90"/>
                    <w:sz w:val="18"/>
                  </w:rPr>
                  <w:t>couplings</w:t>
                </w:r>
                <w:r>
                  <w:rPr>
                    <w:color w:val="231F20"/>
                    <w:spacing w:val="-27"/>
                    <w:w w:val="90"/>
                    <w:sz w:val="18"/>
                  </w:rPr>
                  <w:t> </w:t>
                </w:r>
                <w:r>
                  <w:rPr>
                    <w:color w:val="231F20"/>
                    <w:w w:val="90"/>
                    <w:sz w:val="18"/>
                  </w:rPr>
                  <w:t>or</w:t>
                </w:r>
                <w:r>
                  <w:rPr>
                    <w:color w:val="231F20"/>
                    <w:spacing w:val="-28"/>
                    <w:w w:val="90"/>
                    <w:sz w:val="18"/>
                  </w:rPr>
                  <w:t> </w:t>
                </w:r>
                <w:r>
                  <w:rPr>
                    <w:color w:val="231F20"/>
                    <w:w w:val="90"/>
                    <w:sz w:val="18"/>
                  </w:rPr>
                  <w:t>combination</w:t>
                </w:r>
                <w:r>
                  <w:rPr>
                    <w:color w:val="231F20"/>
                    <w:spacing w:val="-27"/>
                    <w:w w:val="90"/>
                    <w:sz w:val="18"/>
                  </w:rPr>
                  <w:t> </w:t>
                </w:r>
                <w:r>
                  <w:rPr>
                    <w:color w:val="231F20"/>
                    <w:w w:val="90"/>
                    <w:sz w:val="18"/>
                  </w:rPr>
                  <w:t>nipples</w:t>
                </w:r>
                <w:r>
                  <w:rPr>
                    <w:color w:val="231F20"/>
                    <w:spacing w:val="-28"/>
                    <w:w w:val="90"/>
                    <w:sz w:val="18"/>
                  </w:rPr>
                  <w:t> </w:t>
                </w:r>
                <w:r>
                  <w:rPr>
                    <w:color w:val="231F20"/>
                    <w:w w:val="90"/>
                    <w:sz w:val="18"/>
                  </w:rPr>
                  <w:t>attached</w:t>
                </w:r>
                <w:r>
                  <w:rPr>
                    <w:color w:val="231F20"/>
                    <w:spacing w:val="-27"/>
                    <w:w w:val="90"/>
                    <w:sz w:val="18"/>
                  </w:rPr>
                  <w:t> </w:t>
                </w:r>
                <w:r>
                  <w:rPr>
                    <w:color w:val="231F20"/>
                    <w:w w:val="90"/>
                    <w:sz w:val="18"/>
                  </w:rPr>
                  <w:t>with</w:t>
                </w:r>
                <w:r>
                  <w:rPr>
                    <w:color w:val="231F20"/>
                    <w:spacing w:val="-27"/>
                    <w:w w:val="90"/>
                    <w:sz w:val="18"/>
                  </w:rPr>
                  <w:t> </w:t>
                </w:r>
                <w:r>
                  <w:rPr>
                    <w:color w:val="231F20"/>
                    <w:w w:val="90"/>
                    <w:sz w:val="18"/>
                  </w:rPr>
                  <w:t>single</w:t>
                </w:r>
                <w:r>
                  <w:rPr>
                    <w:color w:val="231F20"/>
                    <w:spacing w:val="-28"/>
                    <w:w w:val="90"/>
                    <w:sz w:val="18"/>
                  </w:rPr>
                  <w:t> </w:t>
                </w:r>
                <w:r>
                  <w:rPr>
                    <w:color w:val="231F20"/>
                    <w:w w:val="90"/>
                    <w:sz w:val="18"/>
                  </w:rPr>
                  <w:t>bolt,</w:t>
                </w:r>
                <w:r>
                  <w:rPr>
                    <w:color w:val="231F20"/>
                    <w:spacing w:val="-27"/>
                    <w:w w:val="90"/>
                    <w:sz w:val="18"/>
                  </w:rPr>
                  <w:t> </w:t>
                </w:r>
                <w:r>
                  <w:rPr>
                    <w:color w:val="231F20"/>
                    <w:w w:val="90"/>
                    <w:sz w:val="18"/>
                  </w:rPr>
                  <w:t>double</w:t>
                </w:r>
                <w:r>
                  <w:rPr>
                    <w:color w:val="231F20"/>
                    <w:spacing w:val="-28"/>
                    <w:w w:val="90"/>
                    <w:sz w:val="18"/>
                  </w:rPr>
                  <w:t> </w:t>
                </w:r>
                <w:r>
                  <w:rPr>
                    <w:color w:val="231F20"/>
                    <w:w w:val="90"/>
                    <w:sz w:val="18"/>
                  </w:rPr>
                  <w:t>bolt,</w:t>
                </w:r>
                <w:r>
                  <w:rPr>
                    <w:color w:val="231F20"/>
                    <w:spacing w:val="-27"/>
                    <w:w w:val="90"/>
                    <w:sz w:val="18"/>
                  </w:rPr>
                  <w:t> </w:t>
                </w:r>
                <w:r>
                  <w:rPr>
                    <w:color w:val="231F20"/>
                    <w:w w:val="90"/>
                    <w:sz w:val="18"/>
                  </w:rPr>
                  <w:t>wire</w:t>
                </w:r>
                <w:r>
                  <w:rPr>
                    <w:color w:val="231F20"/>
                    <w:spacing w:val="-28"/>
                    <w:w w:val="90"/>
                    <w:sz w:val="18"/>
                  </w:rPr>
                  <w:t> </w:t>
                </w:r>
                <w:r>
                  <w:rPr>
                    <w:color w:val="231F20"/>
                    <w:w w:val="90"/>
                    <w:sz w:val="18"/>
                  </w:rPr>
                  <w:t>or</w:t>
                </w:r>
                <w:r>
                  <w:rPr>
                    <w:color w:val="231F20"/>
                    <w:spacing w:val="-27"/>
                    <w:w w:val="90"/>
                    <w:sz w:val="18"/>
                  </w:rPr>
                  <w:t> </w:t>
                </w:r>
                <w:r>
                  <w:rPr>
                    <w:color w:val="231F20"/>
                    <w:w w:val="90"/>
                    <w:sz w:val="18"/>
                  </w:rPr>
                  <w:t>band</w:t>
                </w:r>
                <w:r>
                  <w:rPr>
                    <w:color w:val="231F20"/>
                    <w:spacing w:val="-28"/>
                    <w:w w:val="90"/>
                    <w:sz w:val="18"/>
                  </w:rPr>
                  <w:t> </w:t>
                </w:r>
                <w:r>
                  <w:rPr>
                    <w:color w:val="231F20"/>
                    <w:w w:val="90"/>
                    <w:sz w:val="18"/>
                  </w:rPr>
                  <w:t>type</w:t>
                </w:r>
                <w:r>
                  <w:rPr>
                    <w:color w:val="231F20"/>
                    <w:spacing w:val="-27"/>
                    <w:w w:val="90"/>
                    <w:sz w:val="18"/>
                  </w:rPr>
                  <w:t> </w:t>
                </w:r>
                <w:r>
                  <w:rPr>
                    <w:color w:val="231F20"/>
                    <w:w w:val="90"/>
                    <w:sz w:val="18"/>
                  </w:rPr>
                  <w:t>clamps.</w:t>
                </w:r>
              </w:p>
            </w:txbxContent>
          </v:textbox>
          <w10:wrap type="none"/>
        </v:shape>
      </w:pict>
    </w:r>
    <w:r>
      <w:rPr/>
      <w:pict>
        <v:shape style="position:absolute;margin-left:62pt;margin-top:711.946533pt;width:15.1pt;height:18pt;mso-position-horizontal-relative:page;mso-position-vertical-relative:page;z-index:-1398616" type="#_x0000_t202" filled="false" stroked="false">
          <v:textbox inset="0,0,0,0">
            <w:txbxContent>
              <w:p>
                <w:pPr>
                  <w:spacing w:line="351" w:lineRule="exact" w:before="0"/>
                  <w:ind w:left="20" w:right="0" w:firstLine="0"/>
                  <w:jc w:val="left"/>
                  <w:rPr>
                    <w:sz w:val="32"/>
                  </w:rPr>
                </w:pPr>
                <w:r>
                  <w:rPr>
                    <w:color w:val="231F20"/>
                    <w:w w:val="112"/>
                    <w:sz w:val="32"/>
                  </w:rPr>
                  <w:t>H</w:t>
                </w:r>
              </w:p>
            </w:txbxContent>
          </v:textbox>
          <w10:wrap type="none"/>
        </v:shape>
      </w:pict>
    </w:r>
    <w:r>
      <w:rPr/>
      <w:pict>
        <v:shape style="position:absolute;margin-left:84.495697pt;margin-top:714.703918pt;width:478.8pt;height:23.3pt;mso-position-horizontal-relative:page;mso-position-vertical-relative:page;z-index:-1398592" type="#_x0000_t202" filled="false" stroked="false">
          <v:textbox inset="0,0,0,0">
            <w:txbxContent>
              <w:p>
                <w:pPr>
                  <w:spacing w:line="254" w:lineRule="auto" w:before="19"/>
                  <w:ind w:left="20" w:right="0" w:firstLine="0"/>
                  <w:jc w:val="left"/>
                  <w:rPr>
                    <w:sz w:val="18"/>
                  </w:rPr>
                </w:pPr>
                <w:r>
                  <w:rPr>
                    <w:color w:val="231F20"/>
                    <w:w w:val="85"/>
                    <w:sz w:val="18"/>
                  </w:rPr>
                  <w:t>Kuriyama</w:t>
                </w:r>
                <w:r>
                  <w:rPr>
                    <w:color w:val="231F20"/>
                    <w:spacing w:val="-5"/>
                    <w:w w:val="85"/>
                    <w:sz w:val="18"/>
                  </w:rPr>
                  <w:t> </w:t>
                </w:r>
                <w:r>
                  <w:rPr>
                    <w:color w:val="231F20"/>
                    <w:w w:val="85"/>
                    <w:sz w:val="18"/>
                  </w:rPr>
                  <w:t>offers</w:t>
                </w:r>
                <w:r>
                  <w:rPr>
                    <w:color w:val="231F20"/>
                    <w:spacing w:val="-5"/>
                    <w:w w:val="85"/>
                    <w:sz w:val="18"/>
                  </w:rPr>
                  <w:t> </w:t>
                </w:r>
                <w:r>
                  <w:rPr>
                    <w:color w:val="231F20"/>
                    <w:w w:val="85"/>
                    <w:sz w:val="18"/>
                  </w:rPr>
                  <w:t>a</w:t>
                </w:r>
                <w:r>
                  <w:rPr>
                    <w:color w:val="231F20"/>
                    <w:spacing w:val="-5"/>
                    <w:w w:val="85"/>
                    <w:sz w:val="18"/>
                  </w:rPr>
                  <w:t> </w:t>
                </w:r>
                <w:r>
                  <w:rPr>
                    <w:color w:val="231F20"/>
                    <w:w w:val="85"/>
                    <w:sz w:val="18"/>
                  </w:rPr>
                  <w:t>full</w:t>
                </w:r>
                <w:r>
                  <w:rPr>
                    <w:color w:val="231F20"/>
                    <w:spacing w:val="-4"/>
                    <w:w w:val="85"/>
                    <w:sz w:val="18"/>
                  </w:rPr>
                  <w:t> </w:t>
                </w:r>
                <w:r>
                  <w:rPr>
                    <w:color w:val="231F20"/>
                    <w:w w:val="85"/>
                    <w:sz w:val="18"/>
                  </w:rPr>
                  <w:t>line</w:t>
                </w:r>
                <w:r>
                  <w:rPr>
                    <w:color w:val="231F20"/>
                    <w:spacing w:val="-5"/>
                    <w:w w:val="85"/>
                    <w:sz w:val="18"/>
                  </w:rPr>
                  <w:t> </w:t>
                </w:r>
                <w:r>
                  <w:rPr>
                    <w:color w:val="231F20"/>
                    <w:w w:val="85"/>
                    <w:sz w:val="18"/>
                  </w:rPr>
                  <w:t>of</w:t>
                </w:r>
                <w:r>
                  <w:rPr>
                    <w:color w:val="231F20"/>
                    <w:spacing w:val="-5"/>
                    <w:w w:val="85"/>
                    <w:sz w:val="18"/>
                  </w:rPr>
                  <w:t> </w:t>
                </w:r>
                <w:r>
                  <w:rPr>
                    <w:color w:val="231F20"/>
                    <w:w w:val="85"/>
                    <w:sz w:val="18"/>
                  </w:rPr>
                  <w:t>Quick-Acting</w:t>
                </w:r>
                <w:r>
                  <w:rPr>
                    <w:color w:val="231F20"/>
                    <w:spacing w:val="-4"/>
                    <w:w w:val="85"/>
                    <w:sz w:val="18"/>
                  </w:rPr>
                  <w:t> </w:t>
                </w:r>
                <w:r>
                  <w:rPr>
                    <w:color w:val="231F20"/>
                    <w:w w:val="85"/>
                    <w:sz w:val="18"/>
                  </w:rPr>
                  <w:t>couplings,</w:t>
                </w:r>
                <w:r>
                  <w:rPr>
                    <w:color w:val="231F20"/>
                    <w:spacing w:val="-5"/>
                    <w:w w:val="85"/>
                    <w:sz w:val="18"/>
                  </w:rPr>
                  <w:t> </w:t>
                </w:r>
                <w:r>
                  <w:rPr>
                    <w:color w:val="231F20"/>
                    <w:w w:val="85"/>
                    <w:sz w:val="18"/>
                  </w:rPr>
                  <w:t>pin</w:t>
                </w:r>
                <w:r>
                  <w:rPr>
                    <w:color w:val="231F20"/>
                    <w:spacing w:val="-5"/>
                    <w:w w:val="85"/>
                    <w:sz w:val="18"/>
                  </w:rPr>
                  <w:t> </w:t>
                </w:r>
                <w:r>
                  <w:rPr>
                    <w:color w:val="231F20"/>
                    <w:w w:val="85"/>
                    <w:sz w:val="18"/>
                  </w:rPr>
                  <w:t>lug</w:t>
                </w:r>
                <w:r>
                  <w:rPr>
                    <w:color w:val="231F20"/>
                    <w:spacing w:val="-5"/>
                    <w:w w:val="85"/>
                    <w:sz w:val="18"/>
                  </w:rPr>
                  <w:t> </w:t>
                </w:r>
                <w:r>
                  <w:rPr>
                    <w:color w:val="231F20"/>
                    <w:w w:val="85"/>
                    <w:sz w:val="18"/>
                  </w:rPr>
                  <w:t>shank</w:t>
                </w:r>
                <w:r>
                  <w:rPr>
                    <w:color w:val="231F20"/>
                    <w:spacing w:val="-4"/>
                    <w:w w:val="85"/>
                    <w:sz w:val="18"/>
                  </w:rPr>
                  <w:t> </w:t>
                </w:r>
                <w:r>
                  <w:rPr>
                    <w:color w:val="231F20"/>
                    <w:w w:val="85"/>
                    <w:sz w:val="18"/>
                  </w:rPr>
                  <w:t>couplings</w:t>
                </w:r>
                <w:r>
                  <w:rPr>
                    <w:color w:val="231F20"/>
                    <w:spacing w:val="-5"/>
                    <w:w w:val="85"/>
                    <w:sz w:val="18"/>
                  </w:rPr>
                  <w:t> </w:t>
                </w:r>
                <w:r>
                  <w:rPr>
                    <w:color w:val="231F20"/>
                    <w:w w:val="85"/>
                    <w:sz w:val="18"/>
                  </w:rPr>
                  <w:t>and</w:t>
                </w:r>
                <w:r>
                  <w:rPr>
                    <w:color w:val="231F20"/>
                    <w:spacing w:val="-5"/>
                    <w:w w:val="85"/>
                    <w:sz w:val="18"/>
                  </w:rPr>
                  <w:t> </w:t>
                </w:r>
                <w:r>
                  <w:rPr>
                    <w:color w:val="231F20"/>
                    <w:w w:val="85"/>
                    <w:sz w:val="18"/>
                  </w:rPr>
                  <w:t>combination</w:t>
                </w:r>
                <w:r>
                  <w:rPr>
                    <w:color w:val="231F20"/>
                    <w:spacing w:val="-4"/>
                    <w:w w:val="85"/>
                    <w:sz w:val="18"/>
                  </w:rPr>
                  <w:t> </w:t>
                </w:r>
                <w:r>
                  <w:rPr>
                    <w:color w:val="231F20"/>
                    <w:w w:val="85"/>
                    <w:sz w:val="18"/>
                  </w:rPr>
                  <w:t>nipples.</w:t>
                </w:r>
                <w:r>
                  <w:rPr>
                    <w:color w:val="231F20"/>
                    <w:spacing w:val="-5"/>
                    <w:w w:val="85"/>
                    <w:sz w:val="18"/>
                  </w:rPr>
                  <w:t> </w:t>
                </w:r>
                <w:r>
                  <w:rPr>
                    <w:color w:val="231F20"/>
                    <w:w w:val="85"/>
                    <w:sz w:val="18"/>
                  </w:rPr>
                  <w:t>Refer</w:t>
                </w:r>
                <w:r>
                  <w:rPr>
                    <w:color w:val="231F20"/>
                    <w:spacing w:val="-5"/>
                    <w:w w:val="85"/>
                    <w:sz w:val="18"/>
                  </w:rPr>
                  <w:t> </w:t>
                </w:r>
                <w:r>
                  <w:rPr>
                    <w:color w:val="231F20"/>
                    <w:w w:val="85"/>
                    <w:sz w:val="18"/>
                  </w:rPr>
                  <w:t>to</w:t>
                </w:r>
                <w:r>
                  <w:rPr>
                    <w:color w:val="231F20"/>
                    <w:spacing w:val="-4"/>
                    <w:w w:val="85"/>
                    <w:sz w:val="18"/>
                  </w:rPr>
                  <w:t> </w:t>
                </w:r>
                <w:r>
                  <w:rPr>
                    <w:color w:val="231F20"/>
                    <w:w w:val="85"/>
                    <w:sz w:val="18"/>
                  </w:rPr>
                  <w:t>current</w:t>
                </w:r>
                <w:r>
                  <w:rPr>
                    <w:color w:val="231F20"/>
                    <w:spacing w:val="-5"/>
                    <w:w w:val="85"/>
                    <w:sz w:val="18"/>
                  </w:rPr>
                  <w:t> </w:t>
                </w:r>
                <w:r>
                  <w:rPr>
                    <w:color w:val="231F20"/>
                    <w:w w:val="85"/>
                    <w:sz w:val="18"/>
                  </w:rPr>
                  <w:t>Kuriyama-Couplings™ </w:t>
                </w:r>
                <w:r>
                  <w:rPr>
                    <w:color w:val="231F20"/>
                    <w:w w:val="95"/>
                    <w:sz w:val="18"/>
                  </w:rPr>
                  <w:t>and</w:t>
                </w:r>
                <w:r>
                  <w:rPr>
                    <w:color w:val="231F20"/>
                    <w:spacing w:val="-7"/>
                    <w:w w:val="95"/>
                    <w:sz w:val="18"/>
                  </w:rPr>
                  <w:t> </w:t>
                </w:r>
                <w:r>
                  <w:rPr>
                    <w:color w:val="231F20"/>
                    <w:w w:val="95"/>
                    <w:sz w:val="18"/>
                  </w:rPr>
                  <w:t>Accessories</w:t>
                </w:r>
                <w:r>
                  <w:rPr>
                    <w:color w:val="231F20"/>
                    <w:spacing w:val="-7"/>
                    <w:w w:val="95"/>
                    <w:sz w:val="18"/>
                  </w:rPr>
                  <w:t> </w:t>
                </w:r>
                <w:r>
                  <w:rPr>
                    <w:color w:val="231F20"/>
                    <w:w w:val="95"/>
                    <w:sz w:val="18"/>
                  </w:rPr>
                  <w:t>Catalog</w:t>
                </w:r>
                <w:r>
                  <w:rPr>
                    <w:color w:val="231F20"/>
                    <w:spacing w:val="-7"/>
                    <w:w w:val="95"/>
                    <w:sz w:val="18"/>
                  </w:rPr>
                  <w:t> </w:t>
                </w:r>
                <w:r>
                  <w:rPr>
                    <w:color w:val="231F20"/>
                    <w:w w:val="95"/>
                    <w:sz w:val="18"/>
                  </w:rPr>
                  <w:t>for</w:t>
                </w:r>
                <w:r>
                  <w:rPr>
                    <w:color w:val="231F20"/>
                    <w:spacing w:val="-7"/>
                    <w:w w:val="95"/>
                    <w:sz w:val="18"/>
                  </w:rPr>
                  <w:t> </w:t>
                </w:r>
                <w:r>
                  <w:rPr>
                    <w:color w:val="231F20"/>
                    <w:w w:val="95"/>
                    <w:sz w:val="18"/>
                  </w:rPr>
                  <w:t>type</w:t>
                </w:r>
                <w:r>
                  <w:rPr>
                    <w:color w:val="231F20"/>
                    <w:spacing w:val="-7"/>
                    <w:w w:val="95"/>
                    <w:sz w:val="18"/>
                  </w:rPr>
                  <w:t> </w:t>
                </w:r>
                <w:r>
                  <w:rPr>
                    <w:color w:val="231F20"/>
                    <w:w w:val="95"/>
                    <w:sz w:val="18"/>
                  </w:rPr>
                  <w:t>and</w:t>
                </w:r>
                <w:r>
                  <w:rPr>
                    <w:color w:val="231F20"/>
                    <w:spacing w:val="-7"/>
                    <w:w w:val="95"/>
                    <w:sz w:val="18"/>
                  </w:rPr>
                  <w:t> </w:t>
                </w:r>
                <w:r>
                  <w:rPr>
                    <w:color w:val="231F20"/>
                    <w:w w:val="95"/>
                    <w:sz w:val="18"/>
                  </w:rPr>
                  <w:t>pricing.</w:t>
                </w:r>
              </w:p>
            </w:txbxContent>
          </v:textbox>
          <w10:wrap type="none"/>
        </v:shape>
      </w:pict>
    </w:r>
    <w:r>
      <w:rPr/>
      <w:pict>
        <v:shape style="position:absolute;margin-left:65.972702pt;margin-top:750.392029pt;width:503.05pt;height:26.35pt;mso-position-horizontal-relative:page;mso-position-vertical-relative:page;z-index:-1398568" type="#_x0000_t202" filled="false" stroked="false">
          <v:textbox inset="0,0,0,0">
            <w:txbxContent>
              <w:p>
                <w:pPr>
                  <w:spacing w:before="19"/>
                  <w:ind w:left="20"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643" w:firstLine="0"/>
                  <w:jc w:val="center"/>
                  <w:rPr>
                    <w:b/>
                    <w:sz w:val="9"/>
                  </w:rPr>
                </w:pPr>
                <w:r>
                  <w:rPr>
                    <w:b/>
                    <w:color w:val="231F20"/>
                    <w:w w:val="108"/>
                    <w:sz w:val="9"/>
                  </w:rPr>
                  <w:t>™</w:t>
                </w:r>
              </w:p>
            </w:txbxContent>
          </v:textbox>
          <w10:wrap type="none"/>
        </v:shape>
      </w:pict>
    </w:r>
    <w:r>
      <w:rPr/>
      <w:pict>
        <v:shape style="position:absolute;margin-left:62pt;margin-top:765.383972pt;width:52.35pt;height:11.35pt;mso-position-horizontal-relative:page;mso-position-vertical-relative:page;z-index:-1398544" type="#_x0000_t202" filled="false" stroked="false">
          <v:textbox inset="0,0,0,0">
            <w:txbxContent>
              <w:p>
                <w:pPr>
                  <w:spacing w:before="22"/>
                  <w:ind w:left="20" w:right="0" w:firstLine="0"/>
                  <w:jc w:val="left"/>
                  <w:rPr>
                    <w:sz w:val="16"/>
                  </w:rPr>
                </w:pPr>
                <w:r>
                  <w:rPr>
                    <w:color w:val="231F20"/>
                    <w:w w:val="95"/>
                    <w:sz w:val="16"/>
                  </w:rPr>
                  <w:t>KARHCA0217</w:t>
                </w:r>
              </w:p>
            </w:txbxContent>
          </v:textbox>
          <w10:wrap type="none"/>
        </v:shape>
      </w:pict>
    </w:r>
    <w:r>
      <w:rPr/>
      <w:pict>
        <v:shape style="position:absolute;margin-left:556.159973pt;margin-top:765.383972pt;width:12.85pt;height:11.35pt;mso-position-horizontal-relative:page;mso-position-vertical-relative:page;z-index:-1398520"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73</w:t>
                </w:r>
                <w:r>
                  <w:rPr/>
                  <w:fldChar w:fldCharType="end"/>
                </w:r>
              </w:p>
            </w:txbxContent>
          </v:textbox>
          <w10:wrap type="none"/>
        </v:shape>
      </w:pict>
    </w:r>
  </w:p>
</w:ftr>
</file>

<file path=word/footer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6959">
          <wp:simplePos x="0" y="0"/>
          <wp:positionH relativeFrom="page">
            <wp:posOffset>2743763</wp:posOffset>
          </wp:positionH>
          <wp:positionV relativeFrom="page">
            <wp:posOffset>9677570</wp:posOffset>
          </wp:positionV>
          <wp:extent cx="224561" cy="192944"/>
          <wp:effectExtent l="0" t="0" r="0" b="0"/>
          <wp:wrapNone/>
          <wp:docPr id="379" name="image16.png" descr=""/>
          <wp:cNvGraphicFramePr>
            <a:graphicFrameLocks noChangeAspect="1"/>
          </wp:cNvGraphicFramePr>
          <a:graphic>
            <a:graphicData uri="http://schemas.openxmlformats.org/drawingml/2006/picture">
              <pic:pic>
                <pic:nvPicPr>
                  <pic:cNvPr id="380"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6983">
          <wp:simplePos x="0" y="0"/>
          <wp:positionH relativeFrom="page">
            <wp:posOffset>3050964</wp:posOffset>
          </wp:positionH>
          <wp:positionV relativeFrom="page">
            <wp:posOffset>9718840</wp:posOffset>
          </wp:positionV>
          <wp:extent cx="1461815" cy="137692"/>
          <wp:effectExtent l="0" t="0" r="0" b="0"/>
          <wp:wrapNone/>
          <wp:docPr id="381" name="image17.png" descr=""/>
          <wp:cNvGraphicFramePr>
            <a:graphicFrameLocks noChangeAspect="1"/>
          </wp:cNvGraphicFramePr>
          <a:graphic>
            <a:graphicData uri="http://schemas.openxmlformats.org/drawingml/2006/picture">
              <pic:pic>
                <pic:nvPicPr>
                  <pic:cNvPr id="382"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7007">
          <wp:simplePos x="0" y="0"/>
          <wp:positionH relativeFrom="page">
            <wp:posOffset>4571415</wp:posOffset>
          </wp:positionH>
          <wp:positionV relativeFrom="page">
            <wp:posOffset>9718840</wp:posOffset>
          </wp:positionV>
          <wp:extent cx="229184" cy="109219"/>
          <wp:effectExtent l="0" t="0" r="0" b="0"/>
          <wp:wrapNone/>
          <wp:docPr id="383" name="image18.png" descr=""/>
          <wp:cNvGraphicFramePr>
            <a:graphicFrameLocks noChangeAspect="1"/>
          </wp:cNvGraphicFramePr>
          <a:graphic>
            <a:graphicData uri="http://schemas.openxmlformats.org/drawingml/2006/picture">
              <pic:pic>
                <pic:nvPicPr>
                  <pic:cNvPr id="384"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47.972698pt;margin-top:750.392029pt;width:498.1pt;height:17.2pt;mso-position-horizontal-relative:page;mso-position-vertical-relative:page;z-index:-1398424" type="#_x0000_t202" filled="false" stroked="false">
          <v:textbox inset="0,0,0,0">
            <w:txbxContent>
              <w:p>
                <w:pPr>
                  <w:spacing w:before="19"/>
                  <w:ind w:left="20"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543" w:firstLine="0"/>
                  <w:jc w:val="center"/>
                  <w:rPr>
                    <w:b/>
                    <w:sz w:val="9"/>
                  </w:rPr>
                </w:pPr>
                <w:r>
                  <w:rPr>
                    <w:b/>
                    <w:color w:val="231F20"/>
                    <w:w w:val="108"/>
                    <w:sz w:val="9"/>
                  </w:rPr>
                  <w:t>™</w:t>
                </w:r>
              </w:p>
            </w:txbxContent>
          </v:textbox>
          <w10:wrap type="none"/>
        </v:shape>
      </w:pict>
    </w:r>
    <w:r>
      <w:rPr/>
      <w:pict>
        <v:shape style="position:absolute;margin-left:44pt;margin-top:765.383972pt;width:9.7pt;height:11.35pt;mso-position-horizontal-relative:page;mso-position-vertical-relative:page;z-index:-1398400" type="#_x0000_t202" filled="false" stroked="false">
          <v:textbox inset="0,0,0,0">
            <w:txbxContent>
              <w:p>
                <w:pPr>
                  <w:spacing w:before="22"/>
                  <w:ind w:left="20" w:right="0" w:firstLine="0"/>
                  <w:jc w:val="left"/>
                  <w:rPr>
                    <w:sz w:val="16"/>
                  </w:rPr>
                </w:pPr>
                <w:r>
                  <w:rPr>
                    <w:color w:val="231F20"/>
                    <w:spacing w:val="-13"/>
                    <w:sz w:val="16"/>
                  </w:rPr>
                  <w:t>74</w:t>
                </w:r>
              </w:p>
            </w:txbxContent>
          </v:textbox>
          <w10:wrap type="none"/>
        </v:shape>
      </w:pict>
    </w:r>
    <w:r>
      <w:rPr/>
      <w:pict>
        <v:shape style="position:absolute;margin-left:497.167999pt;margin-top:765.383972pt;width:52.35pt;height:11.35pt;mso-position-horizontal-relative:page;mso-position-vertical-relative:page;z-index:-1398376" type="#_x0000_t202" filled="false" stroked="false">
          <v:textbox inset="0,0,0,0">
            <w:txbxContent>
              <w:p>
                <w:pPr>
                  <w:spacing w:before="22"/>
                  <w:ind w:left="20" w:right="0" w:firstLine="0"/>
                  <w:jc w:val="left"/>
                  <w:rPr>
                    <w:sz w:val="16"/>
                  </w:rPr>
                </w:pPr>
                <w:r>
                  <w:rPr>
                    <w:color w:val="231F20"/>
                    <w:w w:val="95"/>
                    <w:sz w:val="16"/>
                  </w:rPr>
                  <w:t>KARHCA0217</w:t>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27647">
          <wp:simplePos x="0" y="0"/>
          <wp:positionH relativeFrom="page">
            <wp:posOffset>2743763</wp:posOffset>
          </wp:positionH>
          <wp:positionV relativeFrom="page">
            <wp:posOffset>9677570</wp:posOffset>
          </wp:positionV>
          <wp:extent cx="224561" cy="192944"/>
          <wp:effectExtent l="0" t="0" r="0" b="0"/>
          <wp:wrapNone/>
          <wp:docPr id="33" name="image16.png" descr=""/>
          <wp:cNvGraphicFramePr>
            <a:graphicFrameLocks noChangeAspect="1"/>
          </wp:cNvGraphicFramePr>
          <a:graphic>
            <a:graphicData uri="http://schemas.openxmlformats.org/drawingml/2006/picture">
              <pic:pic>
                <pic:nvPicPr>
                  <pic:cNvPr id="34"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27671">
          <wp:simplePos x="0" y="0"/>
          <wp:positionH relativeFrom="page">
            <wp:posOffset>3050964</wp:posOffset>
          </wp:positionH>
          <wp:positionV relativeFrom="page">
            <wp:posOffset>9718840</wp:posOffset>
          </wp:positionV>
          <wp:extent cx="1461815" cy="137692"/>
          <wp:effectExtent l="0" t="0" r="0" b="0"/>
          <wp:wrapNone/>
          <wp:docPr id="35" name="image17.png" descr=""/>
          <wp:cNvGraphicFramePr>
            <a:graphicFrameLocks noChangeAspect="1"/>
          </wp:cNvGraphicFramePr>
          <a:graphic>
            <a:graphicData uri="http://schemas.openxmlformats.org/drawingml/2006/picture">
              <pic:pic>
                <pic:nvPicPr>
                  <pic:cNvPr id="36"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27695">
          <wp:simplePos x="0" y="0"/>
          <wp:positionH relativeFrom="page">
            <wp:posOffset>4571415</wp:posOffset>
          </wp:positionH>
          <wp:positionV relativeFrom="page">
            <wp:posOffset>9718840</wp:posOffset>
          </wp:positionV>
          <wp:extent cx="229184" cy="109219"/>
          <wp:effectExtent l="0" t="0" r="0" b="0"/>
          <wp:wrapNone/>
          <wp:docPr id="37" name="image18.png" descr=""/>
          <wp:cNvGraphicFramePr>
            <a:graphicFrameLocks noChangeAspect="1"/>
          </wp:cNvGraphicFramePr>
          <a:graphic>
            <a:graphicData uri="http://schemas.openxmlformats.org/drawingml/2006/picture">
              <pic:pic>
                <pic:nvPicPr>
                  <pic:cNvPr id="38"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229.904205pt;margin-top:759.743103pt;width:6.9pt;height:7.85pt;mso-position-horizontal-relative:page;mso-position-vertical-relative:page;z-index:-1407736" type="#_x0000_t202" filled="false" stroked="false">
          <v:textbox inset="0,0,0,0">
            <w:txbxContent>
              <w:p>
                <w:pPr>
                  <w:spacing w:before="31"/>
                  <w:ind w:left="20" w:right="0" w:firstLine="0"/>
                  <w:jc w:val="left"/>
                  <w:rPr>
                    <w:b/>
                    <w:sz w:val="9"/>
                  </w:rPr>
                </w:pPr>
                <w:r>
                  <w:rPr>
                    <w:b/>
                    <w:color w:val="231F20"/>
                    <w:w w:val="108"/>
                    <w:sz w:val="9"/>
                  </w:rPr>
                  <w:t>™</w:t>
                </w:r>
              </w:p>
            </w:txbxContent>
          </v:textbox>
          <w10:wrap type="none"/>
        </v:shape>
      </w:pict>
    </w:r>
    <w:r>
      <w:rPr/>
      <w:pict>
        <v:shape style="position:absolute;margin-left:43pt;margin-top:765.383972pt;width:8.450pt;height:11.35pt;mso-position-horizontal-relative:page;mso-position-vertical-relative:page;z-index:-1407712" type="#_x0000_t202" filled="false" stroked="false">
          <v:textbox inset="0,0,0,0">
            <w:txbxContent>
              <w:p>
                <w:pPr>
                  <w:spacing w:before="22"/>
                  <w:ind w:left="40" w:right="0" w:firstLine="0"/>
                  <w:jc w:val="left"/>
                  <w:rPr>
                    <w:sz w:val="16"/>
                  </w:rPr>
                </w:pPr>
                <w:r>
                  <w:rPr/>
                  <w:fldChar w:fldCharType="begin"/>
                </w:r>
                <w:r>
                  <w:rPr>
                    <w:color w:val="231F20"/>
                    <w:w w:val="99"/>
                    <w:sz w:val="16"/>
                  </w:rPr>
                  <w:instrText> PAGE </w:instrText>
                </w:r>
                <w:r>
                  <w:rPr/>
                  <w:fldChar w:fldCharType="separate"/>
                </w:r>
                <w:r>
                  <w:rPr/>
                  <w:t>8</w:t>
                </w:r>
                <w:r>
                  <w:rPr/>
                  <w:fldChar w:fldCharType="end"/>
                </w:r>
              </w:p>
            </w:txbxContent>
          </v:textbox>
          <w10:wrap type="none"/>
        </v:shape>
      </w:pict>
    </w:r>
    <w:r>
      <w:rPr/>
      <w:pict>
        <v:shape style="position:absolute;margin-left:497.167999pt;margin-top:765.383972pt;width:52.35pt;height:11.35pt;mso-position-horizontal-relative:page;mso-position-vertical-relative:page;z-index:-1407688" type="#_x0000_t202" filled="false" stroked="false">
          <v:textbox inset="0,0,0,0">
            <w:txbxContent>
              <w:p>
                <w:pPr>
                  <w:spacing w:before="22"/>
                  <w:ind w:left="20" w:right="0" w:firstLine="0"/>
                  <w:jc w:val="left"/>
                  <w:rPr>
                    <w:sz w:val="16"/>
                  </w:rPr>
                </w:pPr>
                <w:r>
                  <w:rPr>
                    <w:color w:val="231F20"/>
                    <w:w w:val="95"/>
                    <w:sz w:val="16"/>
                  </w:rPr>
                  <w:t>KARHCA0217</w:t>
                </w:r>
              </w:p>
            </w:txbxContent>
          </v:textbox>
          <w10:wrap type="none"/>
        </v:shape>
      </w:pict>
    </w:r>
  </w:p>
</w:ftr>
</file>

<file path=word/footer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7103">
          <wp:simplePos x="0" y="0"/>
          <wp:positionH relativeFrom="page">
            <wp:posOffset>2972363</wp:posOffset>
          </wp:positionH>
          <wp:positionV relativeFrom="page">
            <wp:posOffset>9677570</wp:posOffset>
          </wp:positionV>
          <wp:extent cx="224561" cy="192944"/>
          <wp:effectExtent l="0" t="0" r="0" b="0"/>
          <wp:wrapNone/>
          <wp:docPr id="385" name="image16.png" descr=""/>
          <wp:cNvGraphicFramePr>
            <a:graphicFrameLocks noChangeAspect="1"/>
          </wp:cNvGraphicFramePr>
          <a:graphic>
            <a:graphicData uri="http://schemas.openxmlformats.org/drawingml/2006/picture">
              <pic:pic>
                <pic:nvPicPr>
                  <pic:cNvPr id="386"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7127">
          <wp:simplePos x="0" y="0"/>
          <wp:positionH relativeFrom="page">
            <wp:posOffset>3279564</wp:posOffset>
          </wp:positionH>
          <wp:positionV relativeFrom="page">
            <wp:posOffset>9718840</wp:posOffset>
          </wp:positionV>
          <wp:extent cx="1461815" cy="137692"/>
          <wp:effectExtent l="0" t="0" r="0" b="0"/>
          <wp:wrapNone/>
          <wp:docPr id="387" name="image17.png" descr=""/>
          <wp:cNvGraphicFramePr>
            <a:graphicFrameLocks noChangeAspect="1"/>
          </wp:cNvGraphicFramePr>
          <a:graphic>
            <a:graphicData uri="http://schemas.openxmlformats.org/drawingml/2006/picture">
              <pic:pic>
                <pic:nvPicPr>
                  <pic:cNvPr id="388"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7151">
          <wp:simplePos x="0" y="0"/>
          <wp:positionH relativeFrom="page">
            <wp:posOffset>4800015</wp:posOffset>
          </wp:positionH>
          <wp:positionV relativeFrom="page">
            <wp:posOffset>9718840</wp:posOffset>
          </wp:positionV>
          <wp:extent cx="229184" cy="109219"/>
          <wp:effectExtent l="0" t="0" r="0" b="0"/>
          <wp:wrapNone/>
          <wp:docPr id="389" name="image18.png" descr=""/>
          <wp:cNvGraphicFramePr>
            <a:graphicFrameLocks noChangeAspect="1"/>
          </wp:cNvGraphicFramePr>
          <a:graphic>
            <a:graphicData uri="http://schemas.openxmlformats.org/drawingml/2006/picture">
              <pic:pic>
                <pic:nvPicPr>
                  <pic:cNvPr id="390"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65.972702pt;margin-top:750.392029pt;width:498.1pt;height:17.2pt;mso-position-horizontal-relative:page;mso-position-vertical-relative:page;z-index:-1398280" type="#_x0000_t202" filled="false" stroked="false">
          <v:textbox inset="0,0,0,0">
            <w:txbxContent>
              <w:p>
                <w:pPr>
                  <w:spacing w:before="19"/>
                  <w:ind w:left="20"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543" w:firstLine="0"/>
                  <w:jc w:val="center"/>
                  <w:rPr>
                    <w:b/>
                    <w:sz w:val="9"/>
                  </w:rPr>
                </w:pPr>
                <w:r>
                  <w:rPr>
                    <w:b/>
                    <w:color w:val="231F20"/>
                    <w:w w:val="108"/>
                    <w:sz w:val="9"/>
                  </w:rPr>
                  <w:t>™</w:t>
                </w:r>
              </w:p>
            </w:txbxContent>
          </v:textbox>
          <w10:wrap type="none"/>
        </v:shape>
      </w:pict>
    </w:r>
    <w:r>
      <w:rPr/>
      <w:pict>
        <v:shape style="position:absolute;margin-left:62pt;margin-top:765.383972pt;width:52.35pt;height:11.35pt;mso-position-horizontal-relative:page;mso-position-vertical-relative:page;z-index:-1398256" type="#_x0000_t202" filled="false" stroked="false">
          <v:textbox inset="0,0,0,0">
            <w:txbxContent>
              <w:p>
                <w:pPr>
                  <w:spacing w:before="22"/>
                  <w:ind w:left="20" w:right="0" w:firstLine="0"/>
                  <w:jc w:val="left"/>
                  <w:rPr>
                    <w:sz w:val="16"/>
                  </w:rPr>
                </w:pPr>
                <w:r>
                  <w:rPr>
                    <w:color w:val="231F20"/>
                    <w:w w:val="95"/>
                    <w:sz w:val="16"/>
                  </w:rPr>
                  <w:t>KARHCA0217</w:t>
                </w:r>
              </w:p>
            </w:txbxContent>
          </v:textbox>
          <w10:wrap type="none"/>
        </v:shape>
      </w:pict>
    </w:r>
    <w:r>
      <w:rPr/>
      <w:pict>
        <v:shape style="position:absolute;margin-left:557.263977pt;margin-top:765.383972pt;width:10.75pt;height:11.35pt;mso-position-horizontal-relative:page;mso-position-vertical-relative:page;z-index:-1398232" type="#_x0000_t202" filled="false" stroked="false">
          <v:textbox inset="0,0,0,0">
            <w:txbxContent>
              <w:p>
                <w:pPr>
                  <w:spacing w:before="22"/>
                  <w:ind w:left="20" w:right="0" w:firstLine="0"/>
                  <w:jc w:val="left"/>
                  <w:rPr>
                    <w:sz w:val="16"/>
                  </w:rPr>
                </w:pPr>
                <w:r>
                  <w:rPr>
                    <w:color w:val="231F20"/>
                    <w:sz w:val="16"/>
                  </w:rPr>
                  <w:t>75</w:t>
                </w:r>
              </w:p>
            </w:txbxContent>
          </v:textbox>
          <w10:wrap type="none"/>
        </v:shape>
      </w:pict>
    </w:r>
  </w:p>
</w:ftr>
</file>

<file path=word/footer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7247">
          <wp:simplePos x="0" y="0"/>
          <wp:positionH relativeFrom="page">
            <wp:posOffset>2743763</wp:posOffset>
          </wp:positionH>
          <wp:positionV relativeFrom="page">
            <wp:posOffset>9677570</wp:posOffset>
          </wp:positionV>
          <wp:extent cx="224561" cy="192944"/>
          <wp:effectExtent l="0" t="0" r="0" b="0"/>
          <wp:wrapNone/>
          <wp:docPr id="391" name="image16.png" descr=""/>
          <wp:cNvGraphicFramePr>
            <a:graphicFrameLocks noChangeAspect="1"/>
          </wp:cNvGraphicFramePr>
          <a:graphic>
            <a:graphicData uri="http://schemas.openxmlformats.org/drawingml/2006/picture">
              <pic:pic>
                <pic:nvPicPr>
                  <pic:cNvPr id="392"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7271">
          <wp:simplePos x="0" y="0"/>
          <wp:positionH relativeFrom="page">
            <wp:posOffset>3050964</wp:posOffset>
          </wp:positionH>
          <wp:positionV relativeFrom="page">
            <wp:posOffset>9718840</wp:posOffset>
          </wp:positionV>
          <wp:extent cx="1461815" cy="137692"/>
          <wp:effectExtent l="0" t="0" r="0" b="0"/>
          <wp:wrapNone/>
          <wp:docPr id="393" name="image17.png" descr=""/>
          <wp:cNvGraphicFramePr>
            <a:graphicFrameLocks noChangeAspect="1"/>
          </wp:cNvGraphicFramePr>
          <a:graphic>
            <a:graphicData uri="http://schemas.openxmlformats.org/drawingml/2006/picture">
              <pic:pic>
                <pic:nvPicPr>
                  <pic:cNvPr id="394"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7295">
          <wp:simplePos x="0" y="0"/>
          <wp:positionH relativeFrom="page">
            <wp:posOffset>4571415</wp:posOffset>
          </wp:positionH>
          <wp:positionV relativeFrom="page">
            <wp:posOffset>9718840</wp:posOffset>
          </wp:positionV>
          <wp:extent cx="229184" cy="109219"/>
          <wp:effectExtent l="0" t="0" r="0" b="0"/>
          <wp:wrapNone/>
          <wp:docPr id="395" name="image18.png" descr=""/>
          <wp:cNvGraphicFramePr>
            <a:graphicFrameLocks noChangeAspect="1"/>
          </wp:cNvGraphicFramePr>
          <a:graphic>
            <a:graphicData uri="http://schemas.openxmlformats.org/drawingml/2006/picture">
              <pic:pic>
                <pic:nvPicPr>
                  <pic:cNvPr id="396"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229.904205pt;margin-top:759.743103pt;width:6.9pt;height:7.85pt;mso-position-horizontal-relative:page;mso-position-vertical-relative:page;z-index:-1398136" type="#_x0000_t202" filled="false" stroked="false">
          <v:textbox inset="0,0,0,0">
            <w:txbxContent>
              <w:p>
                <w:pPr>
                  <w:spacing w:before="31"/>
                  <w:ind w:left="20" w:right="0" w:firstLine="0"/>
                  <w:jc w:val="left"/>
                  <w:rPr>
                    <w:b/>
                    <w:sz w:val="9"/>
                  </w:rPr>
                </w:pPr>
                <w:r>
                  <w:rPr>
                    <w:b/>
                    <w:color w:val="231F20"/>
                    <w:w w:val="108"/>
                    <w:sz w:val="9"/>
                  </w:rPr>
                  <w:t>™</w:t>
                </w:r>
              </w:p>
            </w:txbxContent>
          </v:textbox>
          <w10:wrap type="none"/>
        </v:shape>
      </w:pict>
    </w:r>
    <w:r>
      <w:rPr/>
      <w:pict>
        <v:shape style="position:absolute;margin-left:43pt;margin-top:765.383972pt;width:12.65pt;height:11.35pt;mso-position-horizontal-relative:page;mso-position-vertical-relative:page;z-index:-1398112"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76</w:t>
                </w:r>
                <w:r>
                  <w:rPr/>
                  <w:fldChar w:fldCharType="end"/>
                </w:r>
              </w:p>
            </w:txbxContent>
          </v:textbox>
          <w10:wrap type="none"/>
        </v:shape>
      </w:pict>
    </w:r>
    <w:r>
      <w:rPr/>
      <w:pict>
        <v:shape style="position:absolute;margin-left:497.167999pt;margin-top:765.383972pt;width:52.35pt;height:11.35pt;mso-position-horizontal-relative:page;mso-position-vertical-relative:page;z-index:-1398088" type="#_x0000_t202" filled="false" stroked="false">
          <v:textbox inset="0,0,0,0">
            <w:txbxContent>
              <w:p>
                <w:pPr>
                  <w:spacing w:before="22"/>
                  <w:ind w:left="20" w:right="0" w:firstLine="0"/>
                  <w:jc w:val="left"/>
                  <w:rPr>
                    <w:sz w:val="16"/>
                  </w:rPr>
                </w:pPr>
                <w:r>
                  <w:rPr>
                    <w:color w:val="231F20"/>
                    <w:w w:val="95"/>
                    <w:sz w:val="16"/>
                  </w:rPr>
                  <w:t>KARHCA0217</w:t>
                </w:r>
              </w:p>
            </w:txbxContent>
          </v:textbox>
          <w10:wrap type="none"/>
        </v:shape>
      </w:pict>
    </w:r>
  </w:p>
</w:ftr>
</file>

<file path=word/footer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7391">
          <wp:simplePos x="0" y="0"/>
          <wp:positionH relativeFrom="page">
            <wp:posOffset>2972363</wp:posOffset>
          </wp:positionH>
          <wp:positionV relativeFrom="page">
            <wp:posOffset>9677570</wp:posOffset>
          </wp:positionV>
          <wp:extent cx="224561" cy="192944"/>
          <wp:effectExtent l="0" t="0" r="0" b="0"/>
          <wp:wrapNone/>
          <wp:docPr id="397" name="image16.png" descr=""/>
          <wp:cNvGraphicFramePr>
            <a:graphicFrameLocks noChangeAspect="1"/>
          </wp:cNvGraphicFramePr>
          <a:graphic>
            <a:graphicData uri="http://schemas.openxmlformats.org/drawingml/2006/picture">
              <pic:pic>
                <pic:nvPicPr>
                  <pic:cNvPr id="398"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7415">
          <wp:simplePos x="0" y="0"/>
          <wp:positionH relativeFrom="page">
            <wp:posOffset>3279564</wp:posOffset>
          </wp:positionH>
          <wp:positionV relativeFrom="page">
            <wp:posOffset>9718840</wp:posOffset>
          </wp:positionV>
          <wp:extent cx="1461815" cy="137692"/>
          <wp:effectExtent l="0" t="0" r="0" b="0"/>
          <wp:wrapNone/>
          <wp:docPr id="399" name="image17.png" descr=""/>
          <wp:cNvGraphicFramePr>
            <a:graphicFrameLocks noChangeAspect="1"/>
          </wp:cNvGraphicFramePr>
          <a:graphic>
            <a:graphicData uri="http://schemas.openxmlformats.org/drawingml/2006/picture">
              <pic:pic>
                <pic:nvPicPr>
                  <pic:cNvPr id="400"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7439">
          <wp:simplePos x="0" y="0"/>
          <wp:positionH relativeFrom="page">
            <wp:posOffset>4800015</wp:posOffset>
          </wp:positionH>
          <wp:positionV relativeFrom="page">
            <wp:posOffset>9718840</wp:posOffset>
          </wp:positionV>
          <wp:extent cx="229184" cy="109219"/>
          <wp:effectExtent l="0" t="0" r="0" b="0"/>
          <wp:wrapNone/>
          <wp:docPr id="401" name="image18.png" descr=""/>
          <wp:cNvGraphicFramePr>
            <a:graphicFrameLocks noChangeAspect="1"/>
          </wp:cNvGraphicFramePr>
          <a:graphic>
            <a:graphicData uri="http://schemas.openxmlformats.org/drawingml/2006/picture">
              <pic:pic>
                <pic:nvPicPr>
                  <pic:cNvPr id="402"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247.904205pt;margin-top:759.743103pt;width:6.9pt;height:7.85pt;mso-position-horizontal-relative:page;mso-position-vertical-relative:page;z-index:-1397992" type="#_x0000_t202" filled="false" stroked="false">
          <v:textbox inset="0,0,0,0">
            <w:txbxContent>
              <w:p>
                <w:pPr>
                  <w:spacing w:before="31"/>
                  <w:ind w:left="20" w:right="0" w:firstLine="0"/>
                  <w:jc w:val="left"/>
                  <w:rPr>
                    <w:b/>
                    <w:sz w:val="9"/>
                  </w:rPr>
                </w:pPr>
                <w:r>
                  <w:rPr>
                    <w:b/>
                    <w:color w:val="231F20"/>
                    <w:w w:val="108"/>
                    <w:sz w:val="9"/>
                  </w:rPr>
                  <w:t>™</w:t>
                </w:r>
              </w:p>
            </w:txbxContent>
          </v:textbox>
          <w10:wrap type="none"/>
        </v:shape>
      </w:pict>
    </w:r>
    <w:r>
      <w:rPr/>
      <w:pict>
        <v:shape style="position:absolute;margin-left:62pt;margin-top:765.383972pt;width:52.35pt;height:11.35pt;mso-position-horizontal-relative:page;mso-position-vertical-relative:page;z-index:-1397968" type="#_x0000_t202" filled="false" stroked="false">
          <v:textbox inset="0,0,0,0">
            <w:txbxContent>
              <w:p>
                <w:pPr>
                  <w:spacing w:before="22"/>
                  <w:ind w:left="20" w:right="0" w:firstLine="0"/>
                  <w:jc w:val="left"/>
                  <w:rPr>
                    <w:sz w:val="16"/>
                  </w:rPr>
                </w:pPr>
                <w:r>
                  <w:rPr>
                    <w:color w:val="231F20"/>
                    <w:w w:val="95"/>
                    <w:sz w:val="16"/>
                  </w:rPr>
                  <w:t>KARHCA0217</w:t>
                </w:r>
              </w:p>
            </w:txbxContent>
          </v:textbox>
          <w10:wrap type="none"/>
        </v:shape>
      </w:pict>
    </w:r>
    <w:r>
      <w:rPr/>
      <w:pict>
        <v:shape style="position:absolute;margin-left:556.05603pt;margin-top:765.383972pt;width:13pt;height:11.35pt;mso-position-horizontal-relative:page;mso-position-vertical-relative:page;z-index:-1397944"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77</w:t>
                </w:r>
                <w:r>
                  <w:rPr/>
                  <w:fldChar w:fldCharType="end"/>
                </w:r>
              </w:p>
            </w:txbxContent>
          </v:textbox>
          <w10:wrap type="none"/>
        </v:shape>
      </w:pict>
    </w:r>
  </w:p>
</w:ftr>
</file>

<file path=word/footer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7535">
          <wp:simplePos x="0" y="0"/>
          <wp:positionH relativeFrom="page">
            <wp:posOffset>2743763</wp:posOffset>
          </wp:positionH>
          <wp:positionV relativeFrom="page">
            <wp:posOffset>9677570</wp:posOffset>
          </wp:positionV>
          <wp:extent cx="224561" cy="192944"/>
          <wp:effectExtent l="0" t="0" r="0" b="0"/>
          <wp:wrapNone/>
          <wp:docPr id="441" name="image16.png" descr=""/>
          <wp:cNvGraphicFramePr>
            <a:graphicFrameLocks noChangeAspect="1"/>
          </wp:cNvGraphicFramePr>
          <a:graphic>
            <a:graphicData uri="http://schemas.openxmlformats.org/drawingml/2006/picture">
              <pic:pic>
                <pic:nvPicPr>
                  <pic:cNvPr id="442"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7559">
          <wp:simplePos x="0" y="0"/>
          <wp:positionH relativeFrom="page">
            <wp:posOffset>3050964</wp:posOffset>
          </wp:positionH>
          <wp:positionV relativeFrom="page">
            <wp:posOffset>9718840</wp:posOffset>
          </wp:positionV>
          <wp:extent cx="1461815" cy="137692"/>
          <wp:effectExtent l="0" t="0" r="0" b="0"/>
          <wp:wrapNone/>
          <wp:docPr id="443" name="image17.png" descr=""/>
          <wp:cNvGraphicFramePr>
            <a:graphicFrameLocks noChangeAspect="1"/>
          </wp:cNvGraphicFramePr>
          <a:graphic>
            <a:graphicData uri="http://schemas.openxmlformats.org/drawingml/2006/picture">
              <pic:pic>
                <pic:nvPicPr>
                  <pic:cNvPr id="444"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7583">
          <wp:simplePos x="0" y="0"/>
          <wp:positionH relativeFrom="page">
            <wp:posOffset>4571415</wp:posOffset>
          </wp:positionH>
          <wp:positionV relativeFrom="page">
            <wp:posOffset>9718840</wp:posOffset>
          </wp:positionV>
          <wp:extent cx="229184" cy="109219"/>
          <wp:effectExtent l="0" t="0" r="0" b="0"/>
          <wp:wrapNone/>
          <wp:docPr id="445" name="image18.png" descr=""/>
          <wp:cNvGraphicFramePr>
            <a:graphicFrameLocks noChangeAspect="1"/>
          </wp:cNvGraphicFramePr>
          <a:graphic>
            <a:graphicData uri="http://schemas.openxmlformats.org/drawingml/2006/picture">
              <pic:pic>
                <pic:nvPicPr>
                  <pic:cNvPr id="446"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100.659203pt;margin-top:750.10498pt;width:392.7pt;height:17.5pt;mso-position-horizontal-relative:page;mso-position-vertical-relative:page;z-index:-1397848" type="#_x0000_t202" filled="false" stroked="false">
          <v:textbox inset="0,0,0,0">
            <w:txbxContent>
              <w:p>
                <w:pPr>
                  <w:spacing w:before="23"/>
                  <w:ind w:left="20" w:right="0" w:firstLine="0"/>
                  <w:jc w:val="left"/>
                  <w:rPr>
                    <w:b/>
                    <w:sz w:val="14"/>
                  </w:rPr>
                </w:pPr>
                <w:r>
                  <w:rPr>
                    <w:b/>
                    <w:color w:val="ED1C24"/>
                    <w:w w:val="80"/>
                    <w:sz w:val="14"/>
                  </w:rPr>
                  <w:t>FOR APPLICATIONS INVOLVING INDUSTRIAL ACID CHEMICALS AND ALCOHOLS, PLEASE REFER TO T505OG AND T509OE CHEMICAL HOSES.</w:t>
                </w:r>
              </w:p>
              <w:p>
                <w:pPr>
                  <w:spacing w:before="40"/>
                  <w:ind w:left="2604" w:right="0" w:firstLine="0"/>
                  <w:jc w:val="left"/>
                  <w:rPr>
                    <w:b/>
                    <w:sz w:val="9"/>
                  </w:rPr>
                </w:pPr>
                <w:r>
                  <w:rPr>
                    <w:b/>
                    <w:color w:val="231F20"/>
                    <w:w w:val="108"/>
                    <w:sz w:val="9"/>
                  </w:rPr>
                  <w:t>™</w:t>
                </w:r>
              </w:p>
            </w:txbxContent>
          </v:textbox>
          <w10:wrap type="none"/>
        </v:shape>
      </w:pict>
    </w:r>
    <w:r>
      <w:rPr/>
      <w:pict>
        <v:shape style="position:absolute;margin-left:43pt;margin-top:765.383972pt;width:13.25pt;height:11.35pt;mso-position-horizontal-relative:page;mso-position-vertical-relative:page;z-index:-1397824"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80</w:t>
                </w:r>
                <w:r>
                  <w:rPr/>
                  <w:fldChar w:fldCharType="end"/>
                </w:r>
              </w:p>
            </w:txbxContent>
          </v:textbox>
          <w10:wrap type="none"/>
        </v:shape>
      </w:pict>
    </w:r>
    <w:r>
      <w:rPr/>
      <w:pict>
        <v:shape style="position:absolute;margin-left:497.167999pt;margin-top:765.383972pt;width:52.35pt;height:11.35pt;mso-position-horizontal-relative:page;mso-position-vertical-relative:page;z-index:-1397800" type="#_x0000_t202" filled="false" stroked="false">
          <v:textbox inset="0,0,0,0">
            <w:txbxContent>
              <w:p>
                <w:pPr>
                  <w:spacing w:before="22"/>
                  <w:ind w:left="20" w:right="0" w:firstLine="0"/>
                  <w:jc w:val="left"/>
                  <w:rPr>
                    <w:sz w:val="16"/>
                  </w:rPr>
                </w:pPr>
                <w:r>
                  <w:rPr>
                    <w:color w:val="231F20"/>
                    <w:w w:val="95"/>
                    <w:sz w:val="16"/>
                  </w:rPr>
                  <w:t>KARHCA0217</w:t>
                </w:r>
              </w:p>
            </w:txbxContent>
          </v:textbox>
          <w10:wrap type="none"/>
        </v:shape>
      </w:pict>
    </w:r>
  </w:p>
</w:ftr>
</file>

<file path=word/footer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37679">
          <wp:simplePos x="0" y="0"/>
          <wp:positionH relativeFrom="page">
            <wp:posOffset>2972363</wp:posOffset>
          </wp:positionH>
          <wp:positionV relativeFrom="page">
            <wp:posOffset>9677570</wp:posOffset>
          </wp:positionV>
          <wp:extent cx="224561" cy="192944"/>
          <wp:effectExtent l="0" t="0" r="0" b="0"/>
          <wp:wrapNone/>
          <wp:docPr id="447" name="image16.png" descr=""/>
          <wp:cNvGraphicFramePr>
            <a:graphicFrameLocks noChangeAspect="1"/>
          </wp:cNvGraphicFramePr>
          <a:graphic>
            <a:graphicData uri="http://schemas.openxmlformats.org/drawingml/2006/picture">
              <pic:pic>
                <pic:nvPicPr>
                  <pic:cNvPr id="448"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37703">
          <wp:simplePos x="0" y="0"/>
          <wp:positionH relativeFrom="page">
            <wp:posOffset>3279564</wp:posOffset>
          </wp:positionH>
          <wp:positionV relativeFrom="page">
            <wp:posOffset>9718840</wp:posOffset>
          </wp:positionV>
          <wp:extent cx="1461815" cy="137692"/>
          <wp:effectExtent l="0" t="0" r="0" b="0"/>
          <wp:wrapNone/>
          <wp:docPr id="449" name="image17.png" descr=""/>
          <wp:cNvGraphicFramePr>
            <a:graphicFrameLocks noChangeAspect="1"/>
          </wp:cNvGraphicFramePr>
          <a:graphic>
            <a:graphicData uri="http://schemas.openxmlformats.org/drawingml/2006/picture">
              <pic:pic>
                <pic:nvPicPr>
                  <pic:cNvPr id="450"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37727">
          <wp:simplePos x="0" y="0"/>
          <wp:positionH relativeFrom="page">
            <wp:posOffset>4800015</wp:posOffset>
          </wp:positionH>
          <wp:positionV relativeFrom="page">
            <wp:posOffset>9718840</wp:posOffset>
          </wp:positionV>
          <wp:extent cx="229184" cy="109219"/>
          <wp:effectExtent l="0" t="0" r="0" b="0"/>
          <wp:wrapNone/>
          <wp:docPr id="451" name="image18.png" descr=""/>
          <wp:cNvGraphicFramePr>
            <a:graphicFrameLocks noChangeAspect="1"/>
          </wp:cNvGraphicFramePr>
          <a:graphic>
            <a:graphicData uri="http://schemas.openxmlformats.org/drawingml/2006/picture">
              <pic:pic>
                <pic:nvPicPr>
                  <pic:cNvPr id="452"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118.659203pt;margin-top:750.10498pt;width:392.7pt;height:17.5pt;mso-position-horizontal-relative:page;mso-position-vertical-relative:page;z-index:-1397704" type="#_x0000_t202" filled="false" stroked="false">
          <v:textbox inset="0,0,0,0">
            <w:txbxContent>
              <w:p>
                <w:pPr>
                  <w:spacing w:before="23"/>
                  <w:ind w:left="20" w:right="0" w:firstLine="0"/>
                  <w:jc w:val="left"/>
                  <w:rPr>
                    <w:b/>
                    <w:sz w:val="14"/>
                  </w:rPr>
                </w:pPr>
                <w:r>
                  <w:rPr>
                    <w:b/>
                    <w:color w:val="ED1C24"/>
                    <w:w w:val="80"/>
                    <w:sz w:val="14"/>
                  </w:rPr>
                  <w:t>FOR APPLICATIONS INVOLVING INDUSTRIAL ACID CHEMICALS AND ALCOHOLS, PLEASE REFER TO T505OG AND T509OE CHEMICAL HOSES.</w:t>
                </w:r>
              </w:p>
              <w:p>
                <w:pPr>
                  <w:spacing w:before="40"/>
                  <w:ind w:left="2604" w:right="0" w:firstLine="0"/>
                  <w:jc w:val="left"/>
                  <w:rPr>
                    <w:b/>
                    <w:sz w:val="9"/>
                  </w:rPr>
                </w:pPr>
                <w:r>
                  <w:rPr>
                    <w:b/>
                    <w:color w:val="231F20"/>
                    <w:w w:val="108"/>
                    <w:sz w:val="9"/>
                  </w:rPr>
                  <w:t>™</w:t>
                </w:r>
              </w:p>
            </w:txbxContent>
          </v:textbox>
          <w10:wrap type="none"/>
        </v:shape>
      </w:pict>
    </w:r>
    <w:r>
      <w:rPr/>
      <w:pict>
        <v:shape style="position:absolute;margin-left:62pt;margin-top:765.383972pt;width:52.35pt;height:11.35pt;mso-position-horizontal-relative:page;mso-position-vertical-relative:page;z-index:-1397680" type="#_x0000_t202" filled="false" stroked="false">
          <v:textbox inset="0,0,0,0">
            <w:txbxContent>
              <w:p>
                <w:pPr>
                  <w:spacing w:before="22"/>
                  <w:ind w:left="20" w:right="0" w:firstLine="0"/>
                  <w:jc w:val="left"/>
                  <w:rPr>
                    <w:sz w:val="16"/>
                  </w:rPr>
                </w:pPr>
                <w:r>
                  <w:rPr>
                    <w:color w:val="231F20"/>
                    <w:w w:val="95"/>
                    <w:sz w:val="16"/>
                  </w:rPr>
                  <w:t>KARHCA0217</w:t>
                </w:r>
              </w:p>
            </w:txbxContent>
          </v:textbox>
          <w10:wrap type="none"/>
        </v:shape>
      </w:pict>
    </w:r>
    <w:r>
      <w:rPr/>
      <w:pict>
        <v:shape style="position:absolute;margin-left:555.960022pt;margin-top:765.383972pt;width:13.2pt;height:11.35pt;mso-position-horizontal-relative:page;mso-position-vertical-relative:page;z-index:-1397656"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83</w:t>
                </w:r>
                <w:r>
                  <w:rPr/>
                  <w:fldChar w:fldCharType="end"/>
                </w:r>
              </w:p>
            </w:txbxContent>
          </v:textbox>
          <w10:wrap type="none"/>
        </v:shape>
      </w:pict>
    </w:r>
  </w:p>
</w:ftr>
</file>

<file path=word/footer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27791">
          <wp:simplePos x="0" y="0"/>
          <wp:positionH relativeFrom="page">
            <wp:posOffset>2972363</wp:posOffset>
          </wp:positionH>
          <wp:positionV relativeFrom="page">
            <wp:posOffset>9677570</wp:posOffset>
          </wp:positionV>
          <wp:extent cx="224561" cy="192944"/>
          <wp:effectExtent l="0" t="0" r="0" b="0"/>
          <wp:wrapNone/>
          <wp:docPr id="39" name="image16.png" descr=""/>
          <wp:cNvGraphicFramePr>
            <a:graphicFrameLocks noChangeAspect="1"/>
          </wp:cNvGraphicFramePr>
          <a:graphic>
            <a:graphicData uri="http://schemas.openxmlformats.org/drawingml/2006/picture">
              <pic:pic>
                <pic:nvPicPr>
                  <pic:cNvPr id="40"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27815">
          <wp:simplePos x="0" y="0"/>
          <wp:positionH relativeFrom="page">
            <wp:posOffset>3279564</wp:posOffset>
          </wp:positionH>
          <wp:positionV relativeFrom="page">
            <wp:posOffset>9718840</wp:posOffset>
          </wp:positionV>
          <wp:extent cx="1461815" cy="137692"/>
          <wp:effectExtent l="0" t="0" r="0" b="0"/>
          <wp:wrapNone/>
          <wp:docPr id="41" name="image17.png" descr=""/>
          <wp:cNvGraphicFramePr>
            <a:graphicFrameLocks noChangeAspect="1"/>
          </wp:cNvGraphicFramePr>
          <a:graphic>
            <a:graphicData uri="http://schemas.openxmlformats.org/drawingml/2006/picture">
              <pic:pic>
                <pic:nvPicPr>
                  <pic:cNvPr id="42"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27839">
          <wp:simplePos x="0" y="0"/>
          <wp:positionH relativeFrom="page">
            <wp:posOffset>4800015</wp:posOffset>
          </wp:positionH>
          <wp:positionV relativeFrom="page">
            <wp:posOffset>9718840</wp:posOffset>
          </wp:positionV>
          <wp:extent cx="229184" cy="109219"/>
          <wp:effectExtent l="0" t="0" r="0" b="0"/>
          <wp:wrapNone/>
          <wp:docPr id="43" name="image18.png" descr=""/>
          <wp:cNvGraphicFramePr>
            <a:graphicFrameLocks noChangeAspect="1"/>
          </wp:cNvGraphicFramePr>
          <a:graphic>
            <a:graphicData uri="http://schemas.openxmlformats.org/drawingml/2006/picture">
              <pic:pic>
                <pic:nvPicPr>
                  <pic:cNvPr id="44"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247.904205pt;margin-top:759.743103pt;width:6.9pt;height:7.85pt;mso-position-horizontal-relative:page;mso-position-vertical-relative:page;z-index:-1407592" type="#_x0000_t202" filled="false" stroked="false">
          <v:textbox inset="0,0,0,0">
            <w:txbxContent>
              <w:p>
                <w:pPr>
                  <w:spacing w:before="31"/>
                  <w:ind w:left="20" w:right="0" w:firstLine="0"/>
                  <w:jc w:val="left"/>
                  <w:rPr>
                    <w:b/>
                    <w:sz w:val="9"/>
                  </w:rPr>
                </w:pPr>
                <w:r>
                  <w:rPr>
                    <w:b/>
                    <w:color w:val="231F20"/>
                    <w:w w:val="108"/>
                    <w:sz w:val="9"/>
                  </w:rPr>
                  <w:t>™</w:t>
                </w:r>
              </w:p>
            </w:txbxContent>
          </v:textbox>
          <w10:wrap type="none"/>
        </v:shape>
      </w:pict>
    </w:r>
    <w:r>
      <w:rPr/>
      <w:pict>
        <v:shape style="position:absolute;margin-left:62pt;margin-top:765.383972pt;width:52.35pt;height:11.35pt;mso-position-horizontal-relative:page;mso-position-vertical-relative:page;z-index:-1407568" type="#_x0000_t202" filled="false" stroked="false">
          <v:textbox inset="0,0,0,0">
            <w:txbxContent>
              <w:p>
                <w:pPr>
                  <w:spacing w:before="22"/>
                  <w:ind w:left="20" w:right="0" w:firstLine="0"/>
                  <w:jc w:val="left"/>
                  <w:rPr>
                    <w:sz w:val="16"/>
                  </w:rPr>
                </w:pPr>
                <w:r>
                  <w:rPr>
                    <w:color w:val="231F20"/>
                    <w:w w:val="95"/>
                    <w:sz w:val="16"/>
                  </w:rPr>
                  <w:t>KARHCA0217</w:t>
                </w:r>
              </w:p>
            </w:txbxContent>
          </v:textbox>
          <w10:wrap type="none"/>
        </v:shape>
      </w:pict>
    </w:r>
    <w:r>
      <w:rPr/>
      <w:pict>
        <v:shape style="position:absolute;margin-left:560.552002pt;margin-top:765.383972pt;width:8.450pt;height:11.35pt;mso-position-horizontal-relative:page;mso-position-vertical-relative:page;z-index:-1407544" type="#_x0000_t202" filled="false" stroked="false">
          <v:textbox inset="0,0,0,0">
            <w:txbxContent>
              <w:p>
                <w:pPr>
                  <w:spacing w:before="22"/>
                  <w:ind w:left="40" w:right="0" w:firstLine="0"/>
                  <w:jc w:val="left"/>
                  <w:rPr>
                    <w:sz w:val="16"/>
                  </w:rPr>
                </w:pPr>
                <w:r>
                  <w:rPr/>
                  <w:fldChar w:fldCharType="begin"/>
                </w:r>
                <w:r>
                  <w:rPr>
                    <w:color w:val="231F20"/>
                    <w:w w:val="99"/>
                    <w:sz w:val="16"/>
                  </w:rPr>
                  <w:instrText> PAGE </w:instrText>
                </w:r>
                <w:r>
                  <w:rPr/>
                  <w:fldChar w:fldCharType="separate"/>
                </w:r>
                <w:r>
                  <w:rPr/>
                  <w:t>9</w:t>
                </w:r>
                <w:r>
                  <w:rPr/>
                  <w:fldChar w:fldCharType="end"/>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27935">
          <wp:simplePos x="0" y="0"/>
          <wp:positionH relativeFrom="page">
            <wp:posOffset>2743763</wp:posOffset>
          </wp:positionH>
          <wp:positionV relativeFrom="page">
            <wp:posOffset>9677570</wp:posOffset>
          </wp:positionV>
          <wp:extent cx="224561" cy="192944"/>
          <wp:effectExtent l="0" t="0" r="0" b="0"/>
          <wp:wrapNone/>
          <wp:docPr id="45" name="image16.png" descr=""/>
          <wp:cNvGraphicFramePr>
            <a:graphicFrameLocks noChangeAspect="1"/>
          </wp:cNvGraphicFramePr>
          <a:graphic>
            <a:graphicData uri="http://schemas.openxmlformats.org/drawingml/2006/picture">
              <pic:pic>
                <pic:nvPicPr>
                  <pic:cNvPr id="46"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27959">
          <wp:simplePos x="0" y="0"/>
          <wp:positionH relativeFrom="page">
            <wp:posOffset>3050964</wp:posOffset>
          </wp:positionH>
          <wp:positionV relativeFrom="page">
            <wp:posOffset>9718840</wp:posOffset>
          </wp:positionV>
          <wp:extent cx="1461815" cy="137692"/>
          <wp:effectExtent l="0" t="0" r="0" b="0"/>
          <wp:wrapNone/>
          <wp:docPr id="47" name="image17.png" descr=""/>
          <wp:cNvGraphicFramePr>
            <a:graphicFrameLocks noChangeAspect="1"/>
          </wp:cNvGraphicFramePr>
          <a:graphic>
            <a:graphicData uri="http://schemas.openxmlformats.org/drawingml/2006/picture">
              <pic:pic>
                <pic:nvPicPr>
                  <pic:cNvPr id="48"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27983">
          <wp:simplePos x="0" y="0"/>
          <wp:positionH relativeFrom="page">
            <wp:posOffset>4571415</wp:posOffset>
          </wp:positionH>
          <wp:positionV relativeFrom="page">
            <wp:posOffset>9718840</wp:posOffset>
          </wp:positionV>
          <wp:extent cx="229184" cy="109219"/>
          <wp:effectExtent l="0" t="0" r="0" b="0"/>
          <wp:wrapNone/>
          <wp:docPr id="49" name="image18.png" descr=""/>
          <wp:cNvGraphicFramePr>
            <a:graphicFrameLocks noChangeAspect="1"/>
          </wp:cNvGraphicFramePr>
          <a:graphic>
            <a:graphicData uri="http://schemas.openxmlformats.org/drawingml/2006/picture">
              <pic:pic>
                <pic:nvPicPr>
                  <pic:cNvPr id="50"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44pt;margin-top:711.946533pt;width:15.1pt;height:18pt;mso-position-horizontal-relative:page;mso-position-vertical-relative:page;z-index:-1407448" type="#_x0000_t202" filled="false" stroked="false">
          <v:textbox inset="0,0,0,0">
            <w:txbxContent>
              <w:p>
                <w:pPr>
                  <w:spacing w:line="351" w:lineRule="exact" w:before="0"/>
                  <w:ind w:left="20" w:right="0" w:firstLine="0"/>
                  <w:jc w:val="left"/>
                  <w:rPr>
                    <w:sz w:val="32"/>
                  </w:rPr>
                </w:pPr>
                <w:r>
                  <w:rPr>
                    <w:color w:val="231F20"/>
                    <w:w w:val="112"/>
                    <w:sz w:val="32"/>
                  </w:rPr>
                  <w:t>H</w:t>
                </w:r>
              </w:p>
            </w:txbxContent>
          </v:textbox>
          <w10:wrap type="none"/>
        </v:shape>
      </w:pict>
    </w:r>
    <w:r>
      <w:rPr/>
      <w:pict>
        <v:shape style="position:absolute;margin-left:66.495697pt;margin-top:714.703918pt;width:478.8pt;height:23.3pt;mso-position-horizontal-relative:page;mso-position-vertical-relative:page;z-index:-1407424" type="#_x0000_t202" filled="false" stroked="false">
          <v:textbox inset="0,0,0,0">
            <w:txbxContent>
              <w:p>
                <w:pPr>
                  <w:spacing w:line="254" w:lineRule="auto" w:before="19"/>
                  <w:ind w:left="20" w:right="0" w:firstLine="0"/>
                  <w:jc w:val="left"/>
                  <w:rPr>
                    <w:sz w:val="18"/>
                  </w:rPr>
                </w:pPr>
                <w:r>
                  <w:rPr>
                    <w:color w:val="231F20"/>
                    <w:w w:val="85"/>
                    <w:sz w:val="18"/>
                  </w:rPr>
                  <w:t>Kuriyama</w:t>
                </w:r>
                <w:r>
                  <w:rPr>
                    <w:color w:val="231F20"/>
                    <w:spacing w:val="-5"/>
                    <w:w w:val="85"/>
                    <w:sz w:val="18"/>
                  </w:rPr>
                  <w:t> </w:t>
                </w:r>
                <w:r>
                  <w:rPr>
                    <w:color w:val="231F20"/>
                    <w:w w:val="85"/>
                    <w:sz w:val="18"/>
                  </w:rPr>
                  <w:t>offers</w:t>
                </w:r>
                <w:r>
                  <w:rPr>
                    <w:color w:val="231F20"/>
                    <w:spacing w:val="-5"/>
                    <w:w w:val="85"/>
                    <w:sz w:val="18"/>
                  </w:rPr>
                  <w:t> </w:t>
                </w:r>
                <w:r>
                  <w:rPr>
                    <w:color w:val="231F20"/>
                    <w:w w:val="85"/>
                    <w:sz w:val="18"/>
                  </w:rPr>
                  <w:t>a</w:t>
                </w:r>
                <w:r>
                  <w:rPr>
                    <w:color w:val="231F20"/>
                    <w:spacing w:val="-5"/>
                    <w:w w:val="85"/>
                    <w:sz w:val="18"/>
                  </w:rPr>
                  <w:t> </w:t>
                </w:r>
                <w:r>
                  <w:rPr>
                    <w:color w:val="231F20"/>
                    <w:w w:val="85"/>
                    <w:sz w:val="18"/>
                  </w:rPr>
                  <w:t>full</w:t>
                </w:r>
                <w:r>
                  <w:rPr>
                    <w:color w:val="231F20"/>
                    <w:spacing w:val="-4"/>
                    <w:w w:val="85"/>
                    <w:sz w:val="18"/>
                  </w:rPr>
                  <w:t> </w:t>
                </w:r>
                <w:r>
                  <w:rPr>
                    <w:color w:val="231F20"/>
                    <w:w w:val="85"/>
                    <w:sz w:val="18"/>
                  </w:rPr>
                  <w:t>line</w:t>
                </w:r>
                <w:r>
                  <w:rPr>
                    <w:color w:val="231F20"/>
                    <w:spacing w:val="-5"/>
                    <w:w w:val="85"/>
                    <w:sz w:val="18"/>
                  </w:rPr>
                  <w:t> </w:t>
                </w:r>
                <w:r>
                  <w:rPr>
                    <w:color w:val="231F20"/>
                    <w:w w:val="85"/>
                    <w:sz w:val="18"/>
                  </w:rPr>
                  <w:t>of</w:t>
                </w:r>
                <w:r>
                  <w:rPr>
                    <w:color w:val="231F20"/>
                    <w:spacing w:val="-5"/>
                    <w:w w:val="85"/>
                    <w:sz w:val="18"/>
                  </w:rPr>
                  <w:t> </w:t>
                </w:r>
                <w:r>
                  <w:rPr>
                    <w:color w:val="231F20"/>
                    <w:w w:val="85"/>
                    <w:sz w:val="18"/>
                  </w:rPr>
                  <w:t>Quick-Acting</w:t>
                </w:r>
                <w:r>
                  <w:rPr>
                    <w:color w:val="231F20"/>
                    <w:spacing w:val="-4"/>
                    <w:w w:val="85"/>
                    <w:sz w:val="18"/>
                  </w:rPr>
                  <w:t> </w:t>
                </w:r>
                <w:r>
                  <w:rPr>
                    <w:color w:val="231F20"/>
                    <w:w w:val="85"/>
                    <w:sz w:val="18"/>
                  </w:rPr>
                  <w:t>couplings,</w:t>
                </w:r>
                <w:r>
                  <w:rPr>
                    <w:color w:val="231F20"/>
                    <w:spacing w:val="-5"/>
                    <w:w w:val="85"/>
                    <w:sz w:val="18"/>
                  </w:rPr>
                  <w:t> </w:t>
                </w:r>
                <w:r>
                  <w:rPr>
                    <w:color w:val="231F20"/>
                    <w:w w:val="85"/>
                    <w:sz w:val="18"/>
                  </w:rPr>
                  <w:t>pin</w:t>
                </w:r>
                <w:r>
                  <w:rPr>
                    <w:color w:val="231F20"/>
                    <w:spacing w:val="-5"/>
                    <w:w w:val="85"/>
                    <w:sz w:val="18"/>
                  </w:rPr>
                  <w:t> </w:t>
                </w:r>
                <w:r>
                  <w:rPr>
                    <w:color w:val="231F20"/>
                    <w:w w:val="85"/>
                    <w:sz w:val="18"/>
                  </w:rPr>
                  <w:t>lug</w:t>
                </w:r>
                <w:r>
                  <w:rPr>
                    <w:color w:val="231F20"/>
                    <w:spacing w:val="-5"/>
                    <w:w w:val="85"/>
                    <w:sz w:val="18"/>
                  </w:rPr>
                  <w:t> </w:t>
                </w:r>
                <w:r>
                  <w:rPr>
                    <w:color w:val="231F20"/>
                    <w:w w:val="85"/>
                    <w:sz w:val="18"/>
                  </w:rPr>
                  <w:t>shank</w:t>
                </w:r>
                <w:r>
                  <w:rPr>
                    <w:color w:val="231F20"/>
                    <w:spacing w:val="-4"/>
                    <w:w w:val="85"/>
                    <w:sz w:val="18"/>
                  </w:rPr>
                  <w:t> </w:t>
                </w:r>
                <w:r>
                  <w:rPr>
                    <w:color w:val="231F20"/>
                    <w:w w:val="85"/>
                    <w:sz w:val="18"/>
                  </w:rPr>
                  <w:t>couplings</w:t>
                </w:r>
                <w:r>
                  <w:rPr>
                    <w:color w:val="231F20"/>
                    <w:spacing w:val="-5"/>
                    <w:w w:val="85"/>
                    <w:sz w:val="18"/>
                  </w:rPr>
                  <w:t> </w:t>
                </w:r>
                <w:r>
                  <w:rPr>
                    <w:color w:val="231F20"/>
                    <w:w w:val="85"/>
                    <w:sz w:val="18"/>
                  </w:rPr>
                  <w:t>and</w:t>
                </w:r>
                <w:r>
                  <w:rPr>
                    <w:color w:val="231F20"/>
                    <w:spacing w:val="-5"/>
                    <w:w w:val="85"/>
                    <w:sz w:val="18"/>
                  </w:rPr>
                  <w:t> </w:t>
                </w:r>
                <w:r>
                  <w:rPr>
                    <w:color w:val="231F20"/>
                    <w:w w:val="85"/>
                    <w:sz w:val="18"/>
                  </w:rPr>
                  <w:t>combination</w:t>
                </w:r>
                <w:r>
                  <w:rPr>
                    <w:color w:val="231F20"/>
                    <w:spacing w:val="-4"/>
                    <w:w w:val="85"/>
                    <w:sz w:val="18"/>
                  </w:rPr>
                  <w:t> </w:t>
                </w:r>
                <w:r>
                  <w:rPr>
                    <w:color w:val="231F20"/>
                    <w:w w:val="85"/>
                    <w:sz w:val="18"/>
                  </w:rPr>
                  <w:t>nipples.</w:t>
                </w:r>
                <w:r>
                  <w:rPr>
                    <w:color w:val="231F20"/>
                    <w:spacing w:val="-5"/>
                    <w:w w:val="85"/>
                    <w:sz w:val="18"/>
                  </w:rPr>
                  <w:t> </w:t>
                </w:r>
                <w:r>
                  <w:rPr>
                    <w:color w:val="231F20"/>
                    <w:w w:val="85"/>
                    <w:sz w:val="18"/>
                  </w:rPr>
                  <w:t>Refer</w:t>
                </w:r>
                <w:r>
                  <w:rPr>
                    <w:color w:val="231F20"/>
                    <w:spacing w:val="-5"/>
                    <w:w w:val="85"/>
                    <w:sz w:val="18"/>
                  </w:rPr>
                  <w:t> </w:t>
                </w:r>
                <w:r>
                  <w:rPr>
                    <w:color w:val="231F20"/>
                    <w:w w:val="85"/>
                    <w:sz w:val="18"/>
                  </w:rPr>
                  <w:t>to</w:t>
                </w:r>
                <w:r>
                  <w:rPr>
                    <w:color w:val="231F20"/>
                    <w:spacing w:val="-4"/>
                    <w:w w:val="85"/>
                    <w:sz w:val="18"/>
                  </w:rPr>
                  <w:t> </w:t>
                </w:r>
                <w:r>
                  <w:rPr>
                    <w:color w:val="231F20"/>
                    <w:w w:val="85"/>
                    <w:sz w:val="18"/>
                  </w:rPr>
                  <w:t>current</w:t>
                </w:r>
                <w:r>
                  <w:rPr>
                    <w:color w:val="231F20"/>
                    <w:spacing w:val="-5"/>
                    <w:w w:val="85"/>
                    <w:sz w:val="18"/>
                  </w:rPr>
                  <w:t> </w:t>
                </w:r>
                <w:r>
                  <w:rPr>
                    <w:color w:val="231F20"/>
                    <w:w w:val="85"/>
                    <w:sz w:val="18"/>
                  </w:rPr>
                  <w:t>Kuriyama-Couplings™ </w:t>
                </w:r>
                <w:r>
                  <w:rPr>
                    <w:color w:val="231F20"/>
                    <w:w w:val="95"/>
                    <w:sz w:val="18"/>
                  </w:rPr>
                  <w:t>and</w:t>
                </w:r>
                <w:r>
                  <w:rPr>
                    <w:color w:val="231F20"/>
                    <w:spacing w:val="-7"/>
                    <w:w w:val="95"/>
                    <w:sz w:val="18"/>
                  </w:rPr>
                  <w:t> </w:t>
                </w:r>
                <w:r>
                  <w:rPr>
                    <w:color w:val="231F20"/>
                    <w:w w:val="95"/>
                    <w:sz w:val="18"/>
                  </w:rPr>
                  <w:t>Accessories</w:t>
                </w:r>
                <w:r>
                  <w:rPr>
                    <w:color w:val="231F20"/>
                    <w:spacing w:val="-7"/>
                    <w:w w:val="95"/>
                    <w:sz w:val="18"/>
                  </w:rPr>
                  <w:t> </w:t>
                </w:r>
                <w:r>
                  <w:rPr>
                    <w:color w:val="231F20"/>
                    <w:w w:val="95"/>
                    <w:sz w:val="18"/>
                  </w:rPr>
                  <w:t>Catalog</w:t>
                </w:r>
                <w:r>
                  <w:rPr>
                    <w:color w:val="231F20"/>
                    <w:spacing w:val="-7"/>
                    <w:w w:val="95"/>
                    <w:sz w:val="18"/>
                  </w:rPr>
                  <w:t> </w:t>
                </w:r>
                <w:r>
                  <w:rPr>
                    <w:color w:val="231F20"/>
                    <w:w w:val="95"/>
                    <w:sz w:val="18"/>
                  </w:rPr>
                  <w:t>for</w:t>
                </w:r>
                <w:r>
                  <w:rPr>
                    <w:color w:val="231F20"/>
                    <w:spacing w:val="-7"/>
                    <w:w w:val="95"/>
                    <w:sz w:val="18"/>
                  </w:rPr>
                  <w:t> </w:t>
                </w:r>
                <w:r>
                  <w:rPr>
                    <w:color w:val="231F20"/>
                    <w:w w:val="95"/>
                    <w:sz w:val="18"/>
                  </w:rPr>
                  <w:t>type</w:t>
                </w:r>
                <w:r>
                  <w:rPr>
                    <w:color w:val="231F20"/>
                    <w:spacing w:val="-7"/>
                    <w:w w:val="95"/>
                    <w:sz w:val="18"/>
                  </w:rPr>
                  <w:t> </w:t>
                </w:r>
                <w:r>
                  <w:rPr>
                    <w:color w:val="231F20"/>
                    <w:w w:val="95"/>
                    <w:sz w:val="18"/>
                  </w:rPr>
                  <w:t>and</w:t>
                </w:r>
                <w:r>
                  <w:rPr>
                    <w:color w:val="231F20"/>
                    <w:spacing w:val="-7"/>
                    <w:w w:val="95"/>
                    <w:sz w:val="18"/>
                  </w:rPr>
                  <w:t> </w:t>
                </w:r>
                <w:r>
                  <w:rPr>
                    <w:color w:val="231F20"/>
                    <w:w w:val="95"/>
                    <w:sz w:val="18"/>
                  </w:rPr>
                  <w:t>pricing.</w:t>
                </w:r>
              </w:p>
            </w:txbxContent>
          </v:textbox>
          <w10:wrap type="none"/>
        </v:shape>
      </w:pict>
    </w:r>
    <w:r>
      <w:rPr/>
      <w:pict>
        <v:shape style="position:absolute;margin-left:43pt;margin-top:750.392029pt;width:503.05pt;height:26.35pt;mso-position-horizontal-relative:page;mso-position-vertical-relative:page;z-index:-1407400" type="#_x0000_t202" filled="false" stroked="false">
          <v:textbox inset="0,0,0,0">
            <w:txbxContent>
              <w:p>
                <w:pPr>
                  <w:spacing w:before="19"/>
                  <w:ind w:left="119"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444" w:firstLine="0"/>
                  <w:jc w:val="center"/>
                  <w:rPr>
                    <w:b/>
                    <w:sz w:val="9"/>
                  </w:rPr>
                </w:pPr>
                <w:r>
                  <w:rPr>
                    <w:b/>
                    <w:color w:val="231F20"/>
                    <w:w w:val="108"/>
                    <w:sz w:val="9"/>
                  </w:rPr>
                  <w:t>™</w:t>
                </w:r>
              </w:p>
            </w:txbxContent>
          </v:textbox>
          <w10:wrap type="none"/>
        </v:shape>
      </w:pict>
    </w:r>
    <w:r>
      <w:rPr/>
      <w:pict>
        <v:shape style="position:absolute;margin-left:43pt;margin-top:765.383972pt;width:12.35pt;height:11.35pt;mso-position-horizontal-relative:page;mso-position-vertical-relative:page;z-index:-1407376" type="#_x0000_t202" filled="false" stroked="false">
          <v:textbox inset="0,0,0,0">
            <w:txbxContent>
              <w:p>
                <w:pPr>
                  <w:spacing w:before="22"/>
                  <w:ind w:left="40" w:right="0" w:firstLine="0"/>
                  <w:jc w:val="left"/>
                  <w:rPr>
                    <w:sz w:val="16"/>
                  </w:rPr>
                </w:pPr>
                <w:r>
                  <w:rPr/>
                  <w:fldChar w:fldCharType="begin"/>
                </w:r>
                <w:r>
                  <w:rPr>
                    <w:color w:val="231F20"/>
                    <w:sz w:val="16"/>
                  </w:rPr>
                  <w:instrText> PAGE </w:instrText>
                </w:r>
                <w:r>
                  <w:rPr/>
                  <w:fldChar w:fldCharType="separate"/>
                </w:r>
                <w:r>
                  <w:rPr/>
                  <w:t>10</w:t>
                </w:r>
                <w:r>
                  <w:rPr/>
                  <w:fldChar w:fldCharType="end"/>
                </w:r>
              </w:p>
            </w:txbxContent>
          </v:textbox>
          <w10:wrap type="none"/>
        </v:shape>
      </w:pict>
    </w:r>
    <w:r>
      <w:rPr/>
      <w:pict>
        <v:shape style="position:absolute;margin-left:497.167999pt;margin-top:765.383972pt;width:52.35pt;height:11.35pt;mso-position-horizontal-relative:page;mso-position-vertical-relative:page;z-index:-1407352" type="#_x0000_t202" filled="false" stroked="false">
          <v:textbox inset="0,0,0,0">
            <w:txbxContent>
              <w:p>
                <w:pPr>
                  <w:spacing w:before="22"/>
                  <w:ind w:left="20" w:right="0" w:firstLine="0"/>
                  <w:jc w:val="left"/>
                  <w:rPr>
                    <w:sz w:val="16"/>
                  </w:rPr>
                </w:pPr>
                <w:r>
                  <w:rPr>
                    <w:color w:val="231F20"/>
                    <w:w w:val="95"/>
                    <w:sz w:val="16"/>
                  </w:rPr>
                  <w:t>KARHCA0217</w:t>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028127">
          <wp:simplePos x="0" y="0"/>
          <wp:positionH relativeFrom="page">
            <wp:posOffset>2972363</wp:posOffset>
          </wp:positionH>
          <wp:positionV relativeFrom="page">
            <wp:posOffset>9677570</wp:posOffset>
          </wp:positionV>
          <wp:extent cx="224561" cy="192944"/>
          <wp:effectExtent l="0" t="0" r="0" b="0"/>
          <wp:wrapNone/>
          <wp:docPr id="51" name="image16.png" descr=""/>
          <wp:cNvGraphicFramePr>
            <a:graphicFrameLocks noChangeAspect="1"/>
          </wp:cNvGraphicFramePr>
          <a:graphic>
            <a:graphicData uri="http://schemas.openxmlformats.org/drawingml/2006/picture">
              <pic:pic>
                <pic:nvPicPr>
                  <pic:cNvPr id="52" name="image16.png"/>
                  <pic:cNvPicPr/>
                </pic:nvPicPr>
                <pic:blipFill>
                  <a:blip r:embed="rId1" cstate="print"/>
                  <a:stretch>
                    <a:fillRect/>
                  </a:stretch>
                </pic:blipFill>
                <pic:spPr>
                  <a:xfrm>
                    <a:off x="0" y="0"/>
                    <a:ext cx="224561" cy="192944"/>
                  </a:xfrm>
                  <a:prstGeom prst="rect">
                    <a:avLst/>
                  </a:prstGeom>
                </pic:spPr>
              </pic:pic>
            </a:graphicData>
          </a:graphic>
        </wp:anchor>
      </w:drawing>
    </w:r>
    <w:r>
      <w:rPr/>
      <w:drawing>
        <wp:anchor distT="0" distB="0" distL="0" distR="0" allowOverlap="1" layoutInCell="1" locked="0" behindDoc="1" simplePos="0" relativeHeight="267028151">
          <wp:simplePos x="0" y="0"/>
          <wp:positionH relativeFrom="page">
            <wp:posOffset>3279564</wp:posOffset>
          </wp:positionH>
          <wp:positionV relativeFrom="page">
            <wp:posOffset>9718840</wp:posOffset>
          </wp:positionV>
          <wp:extent cx="1461815" cy="137692"/>
          <wp:effectExtent l="0" t="0" r="0" b="0"/>
          <wp:wrapNone/>
          <wp:docPr id="53" name="image17.png" descr=""/>
          <wp:cNvGraphicFramePr>
            <a:graphicFrameLocks noChangeAspect="1"/>
          </wp:cNvGraphicFramePr>
          <a:graphic>
            <a:graphicData uri="http://schemas.openxmlformats.org/drawingml/2006/picture">
              <pic:pic>
                <pic:nvPicPr>
                  <pic:cNvPr id="54" name="image17.png"/>
                  <pic:cNvPicPr/>
                </pic:nvPicPr>
                <pic:blipFill>
                  <a:blip r:embed="rId2" cstate="print"/>
                  <a:stretch>
                    <a:fillRect/>
                  </a:stretch>
                </pic:blipFill>
                <pic:spPr>
                  <a:xfrm>
                    <a:off x="0" y="0"/>
                    <a:ext cx="1461815" cy="137692"/>
                  </a:xfrm>
                  <a:prstGeom prst="rect">
                    <a:avLst/>
                  </a:prstGeom>
                </pic:spPr>
              </pic:pic>
            </a:graphicData>
          </a:graphic>
        </wp:anchor>
      </w:drawing>
    </w:r>
    <w:r>
      <w:rPr/>
      <w:drawing>
        <wp:anchor distT="0" distB="0" distL="0" distR="0" allowOverlap="1" layoutInCell="1" locked="0" behindDoc="1" simplePos="0" relativeHeight="267028175">
          <wp:simplePos x="0" y="0"/>
          <wp:positionH relativeFrom="page">
            <wp:posOffset>4800015</wp:posOffset>
          </wp:positionH>
          <wp:positionV relativeFrom="page">
            <wp:posOffset>9718840</wp:posOffset>
          </wp:positionV>
          <wp:extent cx="229184" cy="109219"/>
          <wp:effectExtent l="0" t="0" r="0" b="0"/>
          <wp:wrapNone/>
          <wp:docPr id="55" name="image18.png" descr=""/>
          <wp:cNvGraphicFramePr>
            <a:graphicFrameLocks noChangeAspect="1"/>
          </wp:cNvGraphicFramePr>
          <a:graphic>
            <a:graphicData uri="http://schemas.openxmlformats.org/drawingml/2006/picture">
              <pic:pic>
                <pic:nvPicPr>
                  <pic:cNvPr id="56" name="image18.png"/>
                  <pic:cNvPicPr/>
                </pic:nvPicPr>
                <pic:blipFill>
                  <a:blip r:embed="rId3" cstate="print"/>
                  <a:stretch>
                    <a:fillRect/>
                  </a:stretch>
                </pic:blipFill>
                <pic:spPr>
                  <a:xfrm>
                    <a:off x="0" y="0"/>
                    <a:ext cx="229184" cy="109219"/>
                  </a:xfrm>
                  <a:prstGeom prst="rect">
                    <a:avLst/>
                  </a:prstGeom>
                </pic:spPr>
              </pic:pic>
            </a:graphicData>
          </a:graphic>
        </wp:anchor>
      </w:drawing>
    </w:r>
    <w:r>
      <w:rPr/>
      <w:pict>
        <v:shape style="position:absolute;margin-left:62pt;margin-top:711.946533pt;width:15.1pt;height:18pt;mso-position-horizontal-relative:page;mso-position-vertical-relative:page;z-index:-1407256" type="#_x0000_t202" filled="false" stroked="false">
          <v:textbox inset="0,0,0,0">
            <w:txbxContent>
              <w:p>
                <w:pPr>
                  <w:spacing w:line="351" w:lineRule="exact" w:before="0"/>
                  <w:ind w:left="20" w:right="0" w:firstLine="0"/>
                  <w:jc w:val="left"/>
                  <w:rPr>
                    <w:sz w:val="32"/>
                  </w:rPr>
                </w:pPr>
                <w:r>
                  <w:rPr>
                    <w:color w:val="231F20"/>
                    <w:w w:val="112"/>
                    <w:sz w:val="32"/>
                  </w:rPr>
                  <w:t>H</w:t>
                </w:r>
              </w:p>
            </w:txbxContent>
          </v:textbox>
          <w10:wrap type="none"/>
        </v:shape>
      </w:pict>
    </w:r>
    <w:r>
      <w:rPr/>
      <w:pict>
        <v:shape style="position:absolute;margin-left:84.495697pt;margin-top:714.703918pt;width:478.8pt;height:23.3pt;mso-position-horizontal-relative:page;mso-position-vertical-relative:page;z-index:-1407232" type="#_x0000_t202" filled="false" stroked="false">
          <v:textbox inset="0,0,0,0">
            <w:txbxContent>
              <w:p>
                <w:pPr>
                  <w:spacing w:line="254" w:lineRule="auto" w:before="19"/>
                  <w:ind w:left="20" w:right="0" w:firstLine="0"/>
                  <w:jc w:val="left"/>
                  <w:rPr>
                    <w:sz w:val="18"/>
                  </w:rPr>
                </w:pPr>
                <w:r>
                  <w:rPr>
                    <w:color w:val="231F20"/>
                    <w:w w:val="85"/>
                    <w:sz w:val="18"/>
                  </w:rPr>
                  <w:t>Kuriyama</w:t>
                </w:r>
                <w:r>
                  <w:rPr>
                    <w:color w:val="231F20"/>
                    <w:spacing w:val="-5"/>
                    <w:w w:val="85"/>
                    <w:sz w:val="18"/>
                  </w:rPr>
                  <w:t> </w:t>
                </w:r>
                <w:r>
                  <w:rPr>
                    <w:color w:val="231F20"/>
                    <w:w w:val="85"/>
                    <w:sz w:val="18"/>
                  </w:rPr>
                  <w:t>offers</w:t>
                </w:r>
                <w:r>
                  <w:rPr>
                    <w:color w:val="231F20"/>
                    <w:spacing w:val="-5"/>
                    <w:w w:val="85"/>
                    <w:sz w:val="18"/>
                  </w:rPr>
                  <w:t> </w:t>
                </w:r>
                <w:r>
                  <w:rPr>
                    <w:color w:val="231F20"/>
                    <w:w w:val="85"/>
                    <w:sz w:val="18"/>
                  </w:rPr>
                  <w:t>a</w:t>
                </w:r>
                <w:r>
                  <w:rPr>
                    <w:color w:val="231F20"/>
                    <w:spacing w:val="-5"/>
                    <w:w w:val="85"/>
                    <w:sz w:val="18"/>
                  </w:rPr>
                  <w:t> </w:t>
                </w:r>
                <w:r>
                  <w:rPr>
                    <w:color w:val="231F20"/>
                    <w:w w:val="85"/>
                    <w:sz w:val="18"/>
                  </w:rPr>
                  <w:t>full</w:t>
                </w:r>
                <w:r>
                  <w:rPr>
                    <w:color w:val="231F20"/>
                    <w:spacing w:val="-4"/>
                    <w:w w:val="85"/>
                    <w:sz w:val="18"/>
                  </w:rPr>
                  <w:t> </w:t>
                </w:r>
                <w:r>
                  <w:rPr>
                    <w:color w:val="231F20"/>
                    <w:w w:val="85"/>
                    <w:sz w:val="18"/>
                  </w:rPr>
                  <w:t>line</w:t>
                </w:r>
                <w:r>
                  <w:rPr>
                    <w:color w:val="231F20"/>
                    <w:spacing w:val="-5"/>
                    <w:w w:val="85"/>
                    <w:sz w:val="18"/>
                  </w:rPr>
                  <w:t> </w:t>
                </w:r>
                <w:r>
                  <w:rPr>
                    <w:color w:val="231F20"/>
                    <w:w w:val="85"/>
                    <w:sz w:val="18"/>
                  </w:rPr>
                  <w:t>of</w:t>
                </w:r>
                <w:r>
                  <w:rPr>
                    <w:color w:val="231F20"/>
                    <w:spacing w:val="-5"/>
                    <w:w w:val="85"/>
                    <w:sz w:val="18"/>
                  </w:rPr>
                  <w:t> </w:t>
                </w:r>
                <w:r>
                  <w:rPr>
                    <w:color w:val="231F20"/>
                    <w:w w:val="85"/>
                    <w:sz w:val="18"/>
                  </w:rPr>
                  <w:t>Quick-Acting</w:t>
                </w:r>
                <w:r>
                  <w:rPr>
                    <w:color w:val="231F20"/>
                    <w:spacing w:val="-4"/>
                    <w:w w:val="85"/>
                    <w:sz w:val="18"/>
                  </w:rPr>
                  <w:t> </w:t>
                </w:r>
                <w:r>
                  <w:rPr>
                    <w:color w:val="231F20"/>
                    <w:w w:val="85"/>
                    <w:sz w:val="18"/>
                  </w:rPr>
                  <w:t>couplings,</w:t>
                </w:r>
                <w:r>
                  <w:rPr>
                    <w:color w:val="231F20"/>
                    <w:spacing w:val="-5"/>
                    <w:w w:val="85"/>
                    <w:sz w:val="18"/>
                  </w:rPr>
                  <w:t> </w:t>
                </w:r>
                <w:r>
                  <w:rPr>
                    <w:color w:val="231F20"/>
                    <w:w w:val="85"/>
                    <w:sz w:val="18"/>
                  </w:rPr>
                  <w:t>pin</w:t>
                </w:r>
                <w:r>
                  <w:rPr>
                    <w:color w:val="231F20"/>
                    <w:spacing w:val="-5"/>
                    <w:w w:val="85"/>
                    <w:sz w:val="18"/>
                  </w:rPr>
                  <w:t> </w:t>
                </w:r>
                <w:r>
                  <w:rPr>
                    <w:color w:val="231F20"/>
                    <w:w w:val="85"/>
                    <w:sz w:val="18"/>
                  </w:rPr>
                  <w:t>lug</w:t>
                </w:r>
                <w:r>
                  <w:rPr>
                    <w:color w:val="231F20"/>
                    <w:spacing w:val="-5"/>
                    <w:w w:val="85"/>
                    <w:sz w:val="18"/>
                  </w:rPr>
                  <w:t> </w:t>
                </w:r>
                <w:r>
                  <w:rPr>
                    <w:color w:val="231F20"/>
                    <w:w w:val="85"/>
                    <w:sz w:val="18"/>
                  </w:rPr>
                  <w:t>shank</w:t>
                </w:r>
                <w:r>
                  <w:rPr>
                    <w:color w:val="231F20"/>
                    <w:spacing w:val="-4"/>
                    <w:w w:val="85"/>
                    <w:sz w:val="18"/>
                  </w:rPr>
                  <w:t> </w:t>
                </w:r>
                <w:r>
                  <w:rPr>
                    <w:color w:val="231F20"/>
                    <w:w w:val="85"/>
                    <w:sz w:val="18"/>
                  </w:rPr>
                  <w:t>couplings</w:t>
                </w:r>
                <w:r>
                  <w:rPr>
                    <w:color w:val="231F20"/>
                    <w:spacing w:val="-5"/>
                    <w:w w:val="85"/>
                    <w:sz w:val="18"/>
                  </w:rPr>
                  <w:t> </w:t>
                </w:r>
                <w:r>
                  <w:rPr>
                    <w:color w:val="231F20"/>
                    <w:w w:val="85"/>
                    <w:sz w:val="18"/>
                  </w:rPr>
                  <w:t>and</w:t>
                </w:r>
                <w:r>
                  <w:rPr>
                    <w:color w:val="231F20"/>
                    <w:spacing w:val="-5"/>
                    <w:w w:val="85"/>
                    <w:sz w:val="18"/>
                  </w:rPr>
                  <w:t> </w:t>
                </w:r>
                <w:r>
                  <w:rPr>
                    <w:color w:val="231F20"/>
                    <w:w w:val="85"/>
                    <w:sz w:val="18"/>
                  </w:rPr>
                  <w:t>combination</w:t>
                </w:r>
                <w:r>
                  <w:rPr>
                    <w:color w:val="231F20"/>
                    <w:spacing w:val="-4"/>
                    <w:w w:val="85"/>
                    <w:sz w:val="18"/>
                  </w:rPr>
                  <w:t> </w:t>
                </w:r>
                <w:r>
                  <w:rPr>
                    <w:color w:val="231F20"/>
                    <w:w w:val="85"/>
                    <w:sz w:val="18"/>
                  </w:rPr>
                  <w:t>nipples.</w:t>
                </w:r>
                <w:r>
                  <w:rPr>
                    <w:color w:val="231F20"/>
                    <w:spacing w:val="-5"/>
                    <w:w w:val="85"/>
                    <w:sz w:val="18"/>
                  </w:rPr>
                  <w:t> </w:t>
                </w:r>
                <w:r>
                  <w:rPr>
                    <w:color w:val="231F20"/>
                    <w:w w:val="85"/>
                    <w:sz w:val="18"/>
                  </w:rPr>
                  <w:t>Refer</w:t>
                </w:r>
                <w:r>
                  <w:rPr>
                    <w:color w:val="231F20"/>
                    <w:spacing w:val="-5"/>
                    <w:w w:val="85"/>
                    <w:sz w:val="18"/>
                  </w:rPr>
                  <w:t> </w:t>
                </w:r>
                <w:r>
                  <w:rPr>
                    <w:color w:val="231F20"/>
                    <w:w w:val="85"/>
                    <w:sz w:val="18"/>
                  </w:rPr>
                  <w:t>to</w:t>
                </w:r>
                <w:r>
                  <w:rPr>
                    <w:color w:val="231F20"/>
                    <w:spacing w:val="-4"/>
                    <w:w w:val="85"/>
                    <w:sz w:val="18"/>
                  </w:rPr>
                  <w:t> </w:t>
                </w:r>
                <w:r>
                  <w:rPr>
                    <w:color w:val="231F20"/>
                    <w:w w:val="85"/>
                    <w:sz w:val="18"/>
                  </w:rPr>
                  <w:t>current</w:t>
                </w:r>
                <w:r>
                  <w:rPr>
                    <w:color w:val="231F20"/>
                    <w:spacing w:val="-5"/>
                    <w:w w:val="85"/>
                    <w:sz w:val="18"/>
                  </w:rPr>
                  <w:t> </w:t>
                </w:r>
                <w:r>
                  <w:rPr>
                    <w:color w:val="231F20"/>
                    <w:w w:val="85"/>
                    <w:sz w:val="18"/>
                  </w:rPr>
                  <w:t>Kuriyama-Couplings™ </w:t>
                </w:r>
                <w:r>
                  <w:rPr>
                    <w:color w:val="231F20"/>
                    <w:w w:val="95"/>
                    <w:sz w:val="18"/>
                  </w:rPr>
                  <w:t>and</w:t>
                </w:r>
                <w:r>
                  <w:rPr>
                    <w:color w:val="231F20"/>
                    <w:spacing w:val="-7"/>
                    <w:w w:val="95"/>
                    <w:sz w:val="18"/>
                  </w:rPr>
                  <w:t> </w:t>
                </w:r>
                <w:r>
                  <w:rPr>
                    <w:color w:val="231F20"/>
                    <w:w w:val="95"/>
                    <w:sz w:val="18"/>
                  </w:rPr>
                  <w:t>Accessories</w:t>
                </w:r>
                <w:r>
                  <w:rPr>
                    <w:color w:val="231F20"/>
                    <w:spacing w:val="-7"/>
                    <w:w w:val="95"/>
                    <w:sz w:val="18"/>
                  </w:rPr>
                  <w:t> </w:t>
                </w:r>
                <w:r>
                  <w:rPr>
                    <w:color w:val="231F20"/>
                    <w:w w:val="95"/>
                    <w:sz w:val="18"/>
                  </w:rPr>
                  <w:t>Catalog</w:t>
                </w:r>
                <w:r>
                  <w:rPr>
                    <w:color w:val="231F20"/>
                    <w:spacing w:val="-7"/>
                    <w:w w:val="95"/>
                    <w:sz w:val="18"/>
                  </w:rPr>
                  <w:t> </w:t>
                </w:r>
                <w:r>
                  <w:rPr>
                    <w:color w:val="231F20"/>
                    <w:w w:val="95"/>
                    <w:sz w:val="18"/>
                  </w:rPr>
                  <w:t>for</w:t>
                </w:r>
                <w:r>
                  <w:rPr>
                    <w:color w:val="231F20"/>
                    <w:spacing w:val="-7"/>
                    <w:w w:val="95"/>
                    <w:sz w:val="18"/>
                  </w:rPr>
                  <w:t> </w:t>
                </w:r>
                <w:r>
                  <w:rPr>
                    <w:color w:val="231F20"/>
                    <w:w w:val="95"/>
                    <w:sz w:val="18"/>
                  </w:rPr>
                  <w:t>type</w:t>
                </w:r>
                <w:r>
                  <w:rPr>
                    <w:color w:val="231F20"/>
                    <w:spacing w:val="-7"/>
                    <w:w w:val="95"/>
                    <w:sz w:val="18"/>
                  </w:rPr>
                  <w:t> </w:t>
                </w:r>
                <w:r>
                  <w:rPr>
                    <w:color w:val="231F20"/>
                    <w:w w:val="95"/>
                    <w:sz w:val="18"/>
                  </w:rPr>
                  <w:t>and</w:t>
                </w:r>
                <w:r>
                  <w:rPr>
                    <w:color w:val="231F20"/>
                    <w:spacing w:val="-7"/>
                    <w:w w:val="95"/>
                    <w:sz w:val="18"/>
                  </w:rPr>
                  <w:t> </w:t>
                </w:r>
                <w:r>
                  <w:rPr>
                    <w:color w:val="231F20"/>
                    <w:w w:val="95"/>
                    <w:sz w:val="18"/>
                  </w:rPr>
                  <w:t>pricing.</w:t>
                </w:r>
              </w:p>
            </w:txbxContent>
          </v:textbox>
          <w10:wrap type="none"/>
        </v:shape>
      </w:pict>
    </w:r>
    <w:r>
      <w:rPr/>
      <w:pict>
        <v:shape style="position:absolute;margin-left:65.972702pt;margin-top:750.392029pt;width:498.1pt;height:17.2pt;mso-position-horizontal-relative:page;mso-position-vertical-relative:page;z-index:-1407208" type="#_x0000_t202" filled="false" stroked="false">
          <v:textbox inset="0,0,0,0">
            <w:txbxContent>
              <w:p>
                <w:pPr>
                  <w:spacing w:before="19"/>
                  <w:ind w:left="20" w:right="0" w:firstLine="0"/>
                  <w:jc w:val="left"/>
                  <w:rPr>
                    <w:sz w:val="14"/>
                  </w:rPr>
                </w:pPr>
                <w:r>
                  <w:rPr>
                    <w:color w:val="ED1C24"/>
                    <w:w w:val="75"/>
                    <w:sz w:val="14"/>
                  </w:rPr>
                  <w:t>BECAUSE WE CONTINUALLY EXAMINE WAYS TO IMPROVE OUR PRODUCTS, WE RESERVE THE RIGHT TO ALTER SPECIFICATIONS OR DISCONTINUE PRODUCTS WITHOUT PRIOR NOTICE.</w:t>
                </w:r>
              </w:p>
              <w:p>
                <w:pPr>
                  <w:spacing w:before="38"/>
                  <w:ind w:left="0" w:right="2543" w:firstLine="0"/>
                  <w:jc w:val="center"/>
                  <w:rPr>
                    <w:b/>
                    <w:sz w:val="9"/>
                  </w:rPr>
                </w:pPr>
                <w:r>
                  <w:rPr>
                    <w:b/>
                    <w:color w:val="231F20"/>
                    <w:w w:val="108"/>
                    <w:sz w:val="9"/>
                  </w:rPr>
                  <w:t>™</w:t>
                </w:r>
              </w:p>
            </w:txbxContent>
          </v:textbox>
          <w10:wrap type="none"/>
        </v:shape>
      </w:pict>
    </w:r>
    <w:r>
      <w:rPr/>
      <w:pict>
        <v:shape style="position:absolute;margin-left:62pt;margin-top:765.383972pt;width:52.35pt;height:11.35pt;mso-position-horizontal-relative:page;mso-position-vertical-relative:page;z-index:-1407184" type="#_x0000_t202" filled="false" stroked="false">
          <v:textbox inset="0,0,0,0">
            <w:txbxContent>
              <w:p>
                <w:pPr>
                  <w:spacing w:before="22"/>
                  <w:ind w:left="20" w:right="0" w:firstLine="0"/>
                  <w:jc w:val="left"/>
                  <w:rPr>
                    <w:sz w:val="16"/>
                  </w:rPr>
                </w:pPr>
                <w:r>
                  <w:rPr>
                    <w:color w:val="231F20"/>
                    <w:w w:val="95"/>
                    <w:sz w:val="16"/>
                  </w:rPr>
                  <w:t>KARHCA0217</w:t>
                </w:r>
              </w:p>
            </w:txbxContent>
          </v:textbox>
          <w10:wrap type="none"/>
        </v:shape>
      </w:pict>
    </w:r>
    <w:r>
      <w:rPr/>
      <w:pict>
        <v:shape style="position:absolute;margin-left:557.768005pt;margin-top:765.383972pt;width:9.6pt;height:11.35pt;mso-position-horizontal-relative:page;mso-position-vertical-relative:page;z-index:-1407160" type="#_x0000_t202" filled="false" stroked="false">
          <v:textbox inset="0,0,0,0">
            <w:txbxContent>
              <w:p>
                <w:pPr>
                  <w:spacing w:before="22"/>
                  <w:ind w:left="20" w:right="0" w:firstLine="0"/>
                  <w:jc w:val="left"/>
                  <w:rPr>
                    <w:sz w:val="16"/>
                  </w:rPr>
                </w:pPr>
                <w:r>
                  <w:rPr>
                    <w:color w:val="231F20"/>
                    <w:spacing w:val="-14"/>
                    <w:sz w:val="16"/>
                  </w:rPr>
                  <w:t>11</w:t>
                </w:r>
              </w:p>
            </w:txbxContent>
          </v:textbox>
          <w10:wrap type="none"/>
        </v:shape>
      </w:pic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6">
    <w:multiLevelType w:val="hybridMultilevel"/>
    <w:lvl w:ilvl="0">
      <w:start w:val="1"/>
      <w:numFmt w:val="decimal"/>
      <w:lvlText w:val="%1."/>
      <w:lvlJc w:val="left"/>
      <w:pPr>
        <w:ind w:left="1116" w:hanging="217"/>
        <w:jc w:val="left"/>
      </w:pPr>
      <w:rPr>
        <w:rFonts w:hint="default" w:ascii="Arial" w:hAnsi="Arial" w:eastAsia="Arial" w:cs="Arial"/>
        <w:b/>
        <w:bCs/>
        <w:color w:val="231F20"/>
        <w:spacing w:val="-6"/>
        <w:w w:val="99"/>
        <w:sz w:val="20"/>
        <w:szCs w:val="20"/>
        <w:lang w:val="en-us" w:eastAsia="en-us" w:bidi="en-us"/>
      </w:rPr>
    </w:lvl>
    <w:lvl w:ilvl="1">
      <w:start w:val="0"/>
      <w:numFmt w:val="bullet"/>
      <w:lvlText w:val="•"/>
      <w:lvlJc w:val="left"/>
      <w:pPr>
        <w:ind w:left="2232" w:hanging="217"/>
      </w:pPr>
      <w:rPr>
        <w:rFonts w:hint="default"/>
        <w:lang w:val="en-us" w:eastAsia="en-us" w:bidi="en-us"/>
      </w:rPr>
    </w:lvl>
    <w:lvl w:ilvl="2">
      <w:start w:val="0"/>
      <w:numFmt w:val="bullet"/>
      <w:lvlText w:val="•"/>
      <w:lvlJc w:val="left"/>
      <w:pPr>
        <w:ind w:left="3344" w:hanging="217"/>
      </w:pPr>
      <w:rPr>
        <w:rFonts w:hint="default"/>
        <w:lang w:val="en-us" w:eastAsia="en-us" w:bidi="en-us"/>
      </w:rPr>
    </w:lvl>
    <w:lvl w:ilvl="3">
      <w:start w:val="0"/>
      <w:numFmt w:val="bullet"/>
      <w:lvlText w:val="•"/>
      <w:lvlJc w:val="left"/>
      <w:pPr>
        <w:ind w:left="4456" w:hanging="217"/>
      </w:pPr>
      <w:rPr>
        <w:rFonts w:hint="default"/>
        <w:lang w:val="en-us" w:eastAsia="en-us" w:bidi="en-us"/>
      </w:rPr>
    </w:lvl>
    <w:lvl w:ilvl="4">
      <w:start w:val="0"/>
      <w:numFmt w:val="bullet"/>
      <w:lvlText w:val="•"/>
      <w:lvlJc w:val="left"/>
      <w:pPr>
        <w:ind w:left="5568" w:hanging="217"/>
      </w:pPr>
      <w:rPr>
        <w:rFonts w:hint="default"/>
        <w:lang w:val="en-us" w:eastAsia="en-us" w:bidi="en-us"/>
      </w:rPr>
    </w:lvl>
    <w:lvl w:ilvl="5">
      <w:start w:val="0"/>
      <w:numFmt w:val="bullet"/>
      <w:lvlText w:val="•"/>
      <w:lvlJc w:val="left"/>
      <w:pPr>
        <w:ind w:left="6680" w:hanging="217"/>
      </w:pPr>
      <w:rPr>
        <w:rFonts w:hint="default"/>
        <w:lang w:val="en-us" w:eastAsia="en-us" w:bidi="en-us"/>
      </w:rPr>
    </w:lvl>
    <w:lvl w:ilvl="6">
      <w:start w:val="0"/>
      <w:numFmt w:val="bullet"/>
      <w:lvlText w:val="•"/>
      <w:lvlJc w:val="left"/>
      <w:pPr>
        <w:ind w:left="7792" w:hanging="217"/>
      </w:pPr>
      <w:rPr>
        <w:rFonts w:hint="default"/>
        <w:lang w:val="en-us" w:eastAsia="en-us" w:bidi="en-us"/>
      </w:rPr>
    </w:lvl>
    <w:lvl w:ilvl="7">
      <w:start w:val="0"/>
      <w:numFmt w:val="bullet"/>
      <w:lvlText w:val="•"/>
      <w:lvlJc w:val="left"/>
      <w:pPr>
        <w:ind w:left="8904" w:hanging="217"/>
      </w:pPr>
      <w:rPr>
        <w:rFonts w:hint="default"/>
        <w:lang w:val="en-us" w:eastAsia="en-us" w:bidi="en-us"/>
      </w:rPr>
    </w:lvl>
    <w:lvl w:ilvl="8">
      <w:start w:val="0"/>
      <w:numFmt w:val="bullet"/>
      <w:lvlText w:val="•"/>
      <w:lvlJc w:val="left"/>
      <w:pPr>
        <w:ind w:left="10016" w:hanging="217"/>
      </w:pPr>
      <w:rPr>
        <w:rFonts w:hint="default"/>
        <w:lang w:val="en-us" w:eastAsia="en-us" w:bidi="en-us"/>
      </w:rPr>
    </w:lvl>
  </w:abstractNum>
  <w:abstractNum w:abstractNumId="4">
    <w:multiLevelType w:val="hybridMultilevel"/>
    <w:lvl w:ilvl="0">
      <w:start w:val="0"/>
      <w:numFmt w:val="bullet"/>
      <w:lvlText w:val="•"/>
      <w:lvlJc w:val="left"/>
      <w:pPr>
        <w:ind w:left="811" w:hanging="148"/>
      </w:pPr>
      <w:rPr>
        <w:rFonts w:hint="default" w:ascii="Arial" w:hAnsi="Arial" w:eastAsia="Arial" w:cs="Arial"/>
        <w:color w:val="231F20"/>
        <w:w w:val="142"/>
        <w:sz w:val="19"/>
        <w:szCs w:val="19"/>
        <w:lang w:val="en-us" w:eastAsia="en-us" w:bidi="en-us"/>
      </w:rPr>
    </w:lvl>
    <w:lvl w:ilvl="1">
      <w:start w:val="0"/>
      <w:numFmt w:val="bullet"/>
      <w:lvlText w:val="•"/>
      <w:lvlJc w:val="left"/>
      <w:pPr>
        <w:ind w:left="1376" w:hanging="148"/>
      </w:pPr>
      <w:rPr>
        <w:rFonts w:hint="default"/>
        <w:lang w:val="en-us" w:eastAsia="en-us" w:bidi="en-us"/>
      </w:rPr>
    </w:lvl>
    <w:lvl w:ilvl="2">
      <w:start w:val="0"/>
      <w:numFmt w:val="bullet"/>
      <w:lvlText w:val="•"/>
      <w:lvlJc w:val="left"/>
      <w:pPr>
        <w:ind w:left="1932" w:hanging="148"/>
      </w:pPr>
      <w:rPr>
        <w:rFonts w:hint="default"/>
        <w:lang w:val="en-us" w:eastAsia="en-us" w:bidi="en-us"/>
      </w:rPr>
    </w:lvl>
    <w:lvl w:ilvl="3">
      <w:start w:val="0"/>
      <w:numFmt w:val="bullet"/>
      <w:lvlText w:val="•"/>
      <w:lvlJc w:val="left"/>
      <w:pPr>
        <w:ind w:left="2488" w:hanging="148"/>
      </w:pPr>
      <w:rPr>
        <w:rFonts w:hint="default"/>
        <w:lang w:val="en-us" w:eastAsia="en-us" w:bidi="en-us"/>
      </w:rPr>
    </w:lvl>
    <w:lvl w:ilvl="4">
      <w:start w:val="0"/>
      <w:numFmt w:val="bullet"/>
      <w:lvlText w:val="•"/>
      <w:lvlJc w:val="left"/>
      <w:pPr>
        <w:ind w:left="3044" w:hanging="148"/>
      </w:pPr>
      <w:rPr>
        <w:rFonts w:hint="default"/>
        <w:lang w:val="en-us" w:eastAsia="en-us" w:bidi="en-us"/>
      </w:rPr>
    </w:lvl>
    <w:lvl w:ilvl="5">
      <w:start w:val="0"/>
      <w:numFmt w:val="bullet"/>
      <w:lvlText w:val="•"/>
      <w:lvlJc w:val="left"/>
      <w:pPr>
        <w:ind w:left="3600" w:hanging="148"/>
      </w:pPr>
      <w:rPr>
        <w:rFonts w:hint="default"/>
        <w:lang w:val="en-us" w:eastAsia="en-us" w:bidi="en-us"/>
      </w:rPr>
    </w:lvl>
    <w:lvl w:ilvl="6">
      <w:start w:val="0"/>
      <w:numFmt w:val="bullet"/>
      <w:lvlText w:val="•"/>
      <w:lvlJc w:val="left"/>
      <w:pPr>
        <w:ind w:left="4156" w:hanging="148"/>
      </w:pPr>
      <w:rPr>
        <w:rFonts w:hint="default"/>
        <w:lang w:val="en-us" w:eastAsia="en-us" w:bidi="en-us"/>
      </w:rPr>
    </w:lvl>
    <w:lvl w:ilvl="7">
      <w:start w:val="0"/>
      <w:numFmt w:val="bullet"/>
      <w:lvlText w:val="•"/>
      <w:lvlJc w:val="left"/>
      <w:pPr>
        <w:ind w:left="4712" w:hanging="148"/>
      </w:pPr>
      <w:rPr>
        <w:rFonts w:hint="default"/>
        <w:lang w:val="en-us" w:eastAsia="en-us" w:bidi="en-us"/>
      </w:rPr>
    </w:lvl>
    <w:lvl w:ilvl="8">
      <w:start w:val="0"/>
      <w:numFmt w:val="bullet"/>
      <w:lvlText w:val="•"/>
      <w:lvlJc w:val="left"/>
      <w:pPr>
        <w:ind w:left="5268" w:hanging="148"/>
      </w:pPr>
      <w:rPr>
        <w:rFonts w:hint="default"/>
        <w:lang w:val="en-us" w:eastAsia="en-us" w:bidi="en-us"/>
      </w:rPr>
    </w:lvl>
  </w:abstractNum>
  <w:abstractNum w:abstractNumId="3">
    <w:multiLevelType w:val="hybridMultilevel"/>
    <w:lvl w:ilvl="0">
      <w:start w:val="0"/>
      <w:numFmt w:val="bullet"/>
      <w:lvlText w:val="•"/>
      <w:lvlJc w:val="left"/>
      <w:pPr>
        <w:ind w:left="1055" w:hanging="156"/>
      </w:pPr>
      <w:rPr>
        <w:rFonts w:hint="default" w:ascii="Arial" w:hAnsi="Arial" w:eastAsia="Arial" w:cs="Arial"/>
        <w:color w:val="231F20"/>
        <w:w w:val="142"/>
        <w:sz w:val="20"/>
        <w:szCs w:val="20"/>
        <w:lang w:val="en-us" w:eastAsia="en-us" w:bidi="en-us"/>
      </w:rPr>
    </w:lvl>
    <w:lvl w:ilvl="1">
      <w:start w:val="0"/>
      <w:numFmt w:val="bullet"/>
      <w:lvlText w:val="•"/>
      <w:lvlJc w:val="left"/>
      <w:pPr>
        <w:ind w:left="1367" w:hanging="156"/>
      </w:pPr>
      <w:rPr>
        <w:rFonts w:hint="default"/>
        <w:lang w:val="en-us" w:eastAsia="en-us" w:bidi="en-us"/>
      </w:rPr>
    </w:lvl>
    <w:lvl w:ilvl="2">
      <w:start w:val="0"/>
      <w:numFmt w:val="bullet"/>
      <w:lvlText w:val="•"/>
      <w:lvlJc w:val="left"/>
      <w:pPr>
        <w:ind w:left="1674" w:hanging="156"/>
      </w:pPr>
      <w:rPr>
        <w:rFonts w:hint="default"/>
        <w:lang w:val="en-us" w:eastAsia="en-us" w:bidi="en-us"/>
      </w:rPr>
    </w:lvl>
    <w:lvl w:ilvl="3">
      <w:start w:val="0"/>
      <w:numFmt w:val="bullet"/>
      <w:lvlText w:val="•"/>
      <w:lvlJc w:val="left"/>
      <w:pPr>
        <w:ind w:left="1982" w:hanging="156"/>
      </w:pPr>
      <w:rPr>
        <w:rFonts w:hint="default"/>
        <w:lang w:val="en-us" w:eastAsia="en-us" w:bidi="en-us"/>
      </w:rPr>
    </w:lvl>
    <w:lvl w:ilvl="4">
      <w:start w:val="0"/>
      <w:numFmt w:val="bullet"/>
      <w:lvlText w:val="•"/>
      <w:lvlJc w:val="left"/>
      <w:pPr>
        <w:ind w:left="2289" w:hanging="156"/>
      </w:pPr>
      <w:rPr>
        <w:rFonts w:hint="default"/>
        <w:lang w:val="en-us" w:eastAsia="en-us" w:bidi="en-us"/>
      </w:rPr>
    </w:lvl>
    <w:lvl w:ilvl="5">
      <w:start w:val="0"/>
      <w:numFmt w:val="bullet"/>
      <w:lvlText w:val="•"/>
      <w:lvlJc w:val="left"/>
      <w:pPr>
        <w:ind w:left="2596" w:hanging="156"/>
      </w:pPr>
      <w:rPr>
        <w:rFonts w:hint="default"/>
        <w:lang w:val="en-us" w:eastAsia="en-us" w:bidi="en-us"/>
      </w:rPr>
    </w:lvl>
    <w:lvl w:ilvl="6">
      <w:start w:val="0"/>
      <w:numFmt w:val="bullet"/>
      <w:lvlText w:val="•"/>
      <w:lvlJc w:val="left"/>
      <w:pPr>
        <w:ind w:left="2904" w:hanging="156"/>
      </w:pPr>
      <w:rPr>
        <w:rFonts w:hint="default"/>
        <w:lang w:val="en-us" w:eastAsia="en-us" w:bidi="en-us"/>
      </w:rPr>
    </w:lvl>
    <w:lvl w:ilvl="7">
      <w:start w:val="0"/>
      <w:numFmt w:val="bullet"/>
      <w:lvlText w:val="•"/>
      <w:lvlJc w:val="left"/>
      <w:pPr>
        <w:ind w:left="3211" w:hanging="156"/>
      </w:pPr>
      <w:rPr>
        <w:rFonts w:hint="default"/>
        <w:lang w:val="en-us" w:eastAsia="en-us" w:bidi="en-us"/>
      </w:rPr>
    </w:lvl>
    <w:lvl w:ilvl="8">
      <w:start w:val="0"/>
      <w:numFmt w:val="bullet"/>
      <w:lvlText w:val="•"/>
      <w:lvlJc w:val="left"/>
      <w:pPr>
        <w:ind w:left="3519" w:hanging="156"/>
      </w:pPr>
      <w:rPr>
        <w:rFonts w:hint="default"/>
        <w:lang w:val="en-us" w:eastAsia="en-us" w:bidi="en-us"/>
      </w:rPr>
    </w:lvl>
  </w:abstractNum>
  <w:abstractNum w:abstractNumId="5">
    <w:multiLevelType w:val="hybridMultilevel"/>
    <w:lvl w:ilvl="0">
      <w:start w:val="0"/>
      <w:numFmt w:val="bullet"/>
      <w:lvlText w:val="•"/>
      <w:lvlJc w:val="left"/>
      <w:pPr>
        <w:ind w:left="196" w:hanging="148"/>
      </w:pPr>
      <w:rPr>
        <w:rFonts w:hint="default" w:ascii="Arial" w:hAnsi="Arial" w:eastAsia="Arial" w:cs="Arial"/>
        <w:color w:val="231F20"/>
        <w:w w:val="142"/>
        <w:sz w:val="19"/>
        <w:szCs w:val="19"/>
        <w:lang w:val="en-us" w:eastAsia="en-us" w:bidi="en-us"/>
      </w:rPr>
    </w:lvl>
    <w:lvl w:ilvl="1">
      <w:start w:val="0"/>
      <w:numFmt w:val="bullet"/>
      <w:lvlText w:val="•"/>
      <w:lvlJc w:val="left"/>
      <w:pPr>
        <w:ind w:left="681" w:hanging="148"/>
      </w:pPr>
      <w:rPr>
        <w:rFonts w:hint="default"/>
        <w:lang w:val="en-us" w:eastAsia="en-us" w:bidi="en-us"/>
      </w:rPr>
    </w:lvl>
    <w:lvl w:ilvl="2">
      <w:start w:val="0"/>
      <w:numFmt w:val="bullet"/>
      <w:lvlText w:val="•"/>
      <w:lvlJc w:val="left"/>
      <w:pPr>
        <w:ind w:left="1163" w:hanging="148"/>
      </w:pPr>
      <w:rPr>
        <w:rFonts w:hint="default"/>
        <w:lang w:val="en-us" w:eastAsia="en-us" w:bidi="en-us"/>
      </w:rPr>
    </w:lvl>
    <w:lvl w:ilvl="3">
      <w:start w:val="0"/>
      <w:numFmt w:val="bullet"/>
      <w:lvlText w:val="•"/>
      <w:lvlJc w:val="left"/>
      <w:pPr>
        <w:ind w:left="1645" w:hanging="148"/>
      </w:pPr>
      <w:rPr>
        <w:rFonts w:hint="default"/>
        <w:lang w:val="en-us" w:eastAsia="en-us" w:bidi="en-us"/>
      </w:rPr>
    </w:lvl>
    <w:lvl w:ilvl="4">
      <w:start w:val="0"/>
      <w:numFmt w:val="bullet"/>
      <w:lvlText w:val="•"/>
      <w:lvlJc w:val="left"/>
      <w:pPr>
        <w:ind w:left="2127" w:hanging="148"/>
      </w:pPr>
      <w:rPr>
        <w:rFonts w:hint="default"/>
        <w:lang w:val="en-us" w:eastAsia="en-us" w:bidi="en-us"/>
      </w:rPr>
    </w:lvl>
    <w:lvl w:ilvl="5">
      <w:start w:val="0"/>
      <w:numFmt w:val="bullet"/>
      <w:lvlText w:val="•"/>
      <w:lvlJc w:val="left"/>
      <w:pPr>
        <w:ind w:left="2609" w:hanging="148"/>
      </w:pPr>
      <w:rPr>
        <w:rFonts w:hint="default"/>
        <w:lang w:val="en-us" w:eastAsia="en-us" w:bidi="en-us"/>
      </w:rPr>
    </w:lvl>
    <w:lvl w:ilvl="6">
      <w:start w:val="0"/>
      <w:numFmt w:val="bullet"/>
      <w:lvlText w:val="•"/>
      <w:lvlJc w:val="left"/>
      <w:pPr>
        <w:ind w:left="3091" w:hanging="148"/>
      </w:pPr>
      <w:rPr>
        <w:rFonts w:hint="default"/>
        <w:lang w:val="en-us" w:eastAsia="en-us" w:bidi="en-us"/>
      </w:rPr>
    </w:lvl>
    <w:lvl w:ilvl="7">
      <w:start w:val="0"/>
      <w:numFmt w:val="bullet"/>
      <w:lvlText w:val="•"/>
      <w:lvlJc w:val="left"/>
      <w:pPr>
        <w:ind w:left="3573" w:hanging="148"/>
      </w:pPr>
      <w:rPr>
        <w:rFonts w:hint="default"/>
        <w:lang w:val="en-us" w:eastAsia="en-us" w:bidi="en-us"/>
      </w:rPr>
    </w:lvl>
    <w:lvl w:ilvl="8">
      <w:start w:val="0"/>
      <w:numFmt w:val="bullet"/>
      <w:lvlText w:val="•"/>
      <w:lvlJc w:val="left"/>
      <w:pPr>
        <w:ind w:left="4055" w:hanging="148"/>
      </w:pPr>
      <w:rPr>
        <w:rFonts w:hint="default"/>
        <w:lang w:val="en-us" w:eastAsia="en-us" w:bidi="en-us"/>
      </w:rPr>
    </w:lvl>
  </w:abstractNum>
  <w:abstractNum w:abstractNumId="2">
    <w:multiLevelType w:val="hybridMultilevel"/>
    <w:lvl w:ilvl="0">
      <w:start w:val="1"/>
      <w:numFmt w:val="decimal"/>
      <w:lvlText w:val="%1."/>
      <w:lvlJc w:val="left"/>
      <w:pPr>
        <w:ind w:left="1080" w:hanging="171"/>
        <w:jc w:val="left"/>
      </w:pPr>
      <w:rPr>
        <w:rFonts w:hint="default" w:ascii="Arial" w:hAnsi="Arial" w:eastAsia="Arial" w:cs="Arial"/>
        <w:color w:val="231F20"/>
        <w:spacing w:val="-8"/>
        <w:w w:val="99"/>
        <w:sz w:val="16"/>
        <w:szCs w:val="16"/>
        <w:lang w:val="en-us" w:eastAsia="en-us" w:bidi="en-us"/>
      </w:rPr>
    </w:lvl>
    <w:lvl w:ilvl="1">
      <w:start w:val="0"/>
      <w:numFmt w:val="bullet"/>
      <w:lvlText w:val="•"/>
      <w:lvlJc w:val="left"/>
      <w:pPr>
        <w:ind w:left="1545" w:hanging="171"/>
      </w:pPr>
      <w:rPr>
        <w:rFonts w:hint="default"/>
        <w:lang w:val="en-us" w:eastAsia="en-us" w:bidi="en-us"/>
      </w:rPr>
    </w:lvl>
    <w:lvl w:ilvl="2">
      <w:start w:val="0"/>
      <w:numFmt w:val="bullet"/>
      <w:lvlText w:val="•"/>
      <w:lvlJc w:val="left"/>
      <w:pPr>
        <w:ind w:left="2011" w:hanging="171"/>
      </w:pPr>
      <w:rPr>
        <w:rFonts w:hint="default"/>
        <w:lang w:val="en-us" w:eastAsia="en-us" w:bidi="en-us"/>
      </w:rPr>
    </w:lvl>
    <w:lvl w:ilvl="3">
      <w:start w:val="0"/>
      <w:numFmt w:val="bullet"/>
      <w:lvlText w:val="•"/>
      <w:lvlJc w:val="left"/>
      <w:pPr>
        <w:ind w:left="2476" w:hanging="171"/>
      </w:pPr>
      <w:rPr>
        <w:rFonts w:hint="default"/>
        <w:lang w:val="en-us" w:eastAsia="en-us" w:bidi="en-us"/>
      </w:rPr>
    </w:lvl>
    <w:lvl w:ilvl="4">
      <w:start w:val="0"/>
      <w:numFmt w:val="bullet"/>
      <w:lvlText w:val="•"/>
      <w:lvlJc w:val="left"/>
      <w:pPr>
        <w:ind w:left="2942" w:hanging="171"/>
      </w:pPr>
      <w:rPr>
        <w:rFonts w:hint="default"/>
        <w:lang w:val="en-us" w:eastAsia="en-us" w:bidi="en-us"/>
      </w:rPr>
    </w:lvl>
    <w:lvl w:ilvl="5">
      <w:start w:val="0"/>
      <w:numFmt w:val="bullet"/>
      <w:lvlText w:val="•"/>
      <w:lvlJc w:val="left"/>
      <w:pPr>
        <w:ind w:left="3407" w:hanging="171"/>
      </w:pPr>
      <w:rPr>
        <w:rFonts w:hint="default"/>
        <w:lang w:val="en-us" w:eastAsia="en-us" w:bidi="en-us"/>
      </w:rPr>
    </w:lvl>
    <w:lvl w:ilvl="6">
      <w:start w:val="0"/>
      <w:numFmt w:val="bullet"/>
      <w:lvlText w:val="•"/>
      <w:lvlJc w:val="left"/>
      <w:pPr>
        <w:ind w:left="3873" w:hanging="171"/>
      </w:pPr>
      <w:rPr>
        <w:rFonts w:hint="default"/>
        <w:lang w:val="en-us" w:eastAsia="en-us" w:bidi="en-us"/>
      </w:rPr>
    </w:lvl>
    <w:lvl w:ilvl="7">
      <w:start w:val="0"/>
      <w:numFmt w:val="bullet"/>
      <w:lvlText w:val="•"/>
      <w:lvlJc w:val="left"/>
      <w:pPr>
        <w:ind w:left="4339" w:hanging="171"/>
      </w:pPr>
      <w:rPr>
        <w:rFonts w:hint="default"/>
        <w:lang w:val="en-us" w:eastAsia="en-us" w:bidi="en-us"/>
      </w:rPr>
    </w:lvl>
    <w:lvl w:ilvl="8">
      <w:start w:val="0"/>
      <w:numFmt w:val="bullet"/>
      <w:lvlText w:val="•"/>
      <w:lvlJc w:val="left"/>
      <w:pPr>
        <w:ind w:left="4804" w:hanging="171"/>
      </w:pPr>
      <w:rPr>
        <w:rFonts w:hint="default"/>
        <w:lang w:val="en-us" w:eastAsia="en-us" w:bidi="en-us"/>
      </w:rPr>
    </w:lvl>
  </w:abstractNum>
  <w:abstractNum w:abstractNumId="1">
    <w:multiLevelType w:val="hybridMultilevel"/>
    <w:lvl w:ilvl="0">
      <w:start w:val="1"/>
      <w:numFmt w:val="decimal"/>
      <w:lvlText w:val="%1."/>
      <w:lvlJc w:val="left"/>
      <w:pPr>
        <w:ind w:left="1080" w:hanging="171"/>
        <w:jc w:val="left"/>
      </w:pPr>
      <w:rPr>
        <w:rFonts w:hint="default" w:ascii="Arial" w:hAnsi="Arial" w:eastAsia="Arial" w:cs="Arial"/>
        <w:color w:val="231F20"/>
        <w:spacing w:val="-8"/>
        <w:w w:val="99"/>
        <w:sz w:val="16"/>
        <w:szCs w:val="16"/>
        <w:lang w:val="en-us" w:eastAsia="en-us" w:bidi="en-us"/>
      </w:rPr>
    </w:lvl>
    <w:lvl w:ilvl="1">
      <w:start w:val="0"/>
      <w:numFmt w:val="bullet"/>
      <w:lvlText w:val="•"/>
      <w:lvlJc w:val="left"/>
      <w:pPr>
        <w:ind w:left="1545" w:hanging="171"/>
      </w:pPr>
      <w:rPr>
        <w:rFonts w:hint="default"/>
        <w:lang w:val="en-us" w:eastAsia="en-us" w:bidi="en-us"/>
      </w:rPr>
    </w:lvl>
    <w:lvl w:ilvl="2">
      <w:start w:val="0"/>
      <w:numFmt w:val="bullet"/>
      <w:lvlText w:val="•"/>
      <w:lvlJc w:val="left"/>
      <w:pPr>
        <w:ind w:left="2011" w:hanging="171"/>
      </w:pPr>
      <w:rPr>
        <w:rFonts w:hint="default"/>
        <w:lang w:val="en-us" w:eastAsia="en-us" w:bidi="en-us"/>
      </w:rPr>
    </w:lvl>
    <w:lvl w:ilvl="3">
      <w:start w:val="0"/>
      <w:numFmt w:val="bullet"/>
      <w:lvlText w:val="•"/>
      <w:lvlJc w:val="left"/>
      <w:pPr>
        <w:ind w:left="2476" w:hanging="171"/>
      </w:pPr>
      <w:rPr>
        <w:rFonts w:hint="default"/>
        <w:lang w:val="en-us" w:eastAsia="en-us" w:bidi="en-us"/>
      </w:rPr>
    </w:lvl>
    <w:lvl w:ilvl="4">
      <w:start w:val="0"/>
      <w:numFmt w:val="bullet"/>
      <w:lvlText w:val="•"/>
      <w:lvlJc w:val="left"/>
      <w:pPr>
        <w:ind w:left="2942" w:hanging="171"/>
      </w:pPr>
      <w:rPr>
        <w:rFonts w:hint="default"/>
        <w:lang w:val="en-us" w:eastAsia="en-us" w:bidi="en-us"/>
      </w:rPr>
    </w:lvl>
    <w:lvl w:ilvl="5">
      <w:start w:val="0"/>
      <w:numFmt w:val="bullet"/>
      <w:lvlText w:val="•"/>
      <w:lvlJc w:val="left"/>
      <w:pPr>
        <w:ind w:left="3407" w:hanging="171"/>
      </w:pPr>
      <w:rPr>
        <w:rFonts w:hint="default"/>
        <w:lang w:val="en-us" w:eastAsia="en-us" w:bidi="en-us"/>
      </w:rPr>
    </w:lvl>
    <w:lvl w:ilvl="6">
      <w:start w:val="0"/>
      <w:numFmt w:val="bullet"/>
      <w:lvlText w:val="•"/>
      <w:lvlJc w:val="left"/>
      <w:pPr>
        <w:ind w:left="3873" w:hanging="171"/>
      </w:pPr>
      <w:rPr>
        <w:rFonts w:hint="default"/>
        <w:lang w:val="en-us" w:eastAsia="en-us" w:bidi="en-us"/>
      </w:rPr>
    </w:lvl>
    <w:lvl w:ilvl="7">
      <w:start w:val="0"/>
      <w:numFmt w:val="bullet"/>
      <w:lvlText w:val="•"/>
      <w:lvlJc w:val="left"/>
      <w:pPr>
        <w:ind w:left="4339" w:hanging="171"/>
      </w:pPr>
      <w:rPr>
        <w:rFonts w:hint="default"/>
        <w:lang w:val="en-us" w:eastAsia="en-us" w:bidi="en-us"/>
      </w:rPr>
    </w:lvl>
    <w:lvl w:ilvl="8">
      <w:start w:val="0"/>
      <w:numFmt w:val="bullet"/>
      <w:lvlText w:val="•"/>
      <w:lvlJc w:val="left"/>
      <w:pPr>
        <w:ind w:left="4804" w:hanging="171"/>
      </w:pPr>
      <w:rPr>
        <w:rFonts w:hint="default"/>
        <w:lang w:val="en-us" w:eastAsia="en-us" w:bidi="en-us"/>
      </w:rPr>
    </w:lvl>
  </w:abstractNum>
  <w:abstractNum w:abstractNumId="0">
    <w:multiLevelType w:val="hybridMultilevel"/>
    <w:lvl w:ilvl="0">
      <w:start w:val="1"/>
      <w:numFmt w:val="decimal"/>
      <w:lvlText w:val="%1."/>
      <w:lvlJc w:val="left"/>
      <w:pPr>
        <w:ind w:left="1615" w:hanging="446"/>
        <w:jc w:val="left"/>
      </w:pPr>
      <w:rPr>
        <w:rFonts w:hint="default" w:ascii="Arial" w:hAnsi="Arial" w:eastAsia="Arial" w:cs="Arial"/>
        <w:color w:val="231F20"/>
        <w:spacing w:val="-8"/>
        <w:w w:val="85"/>
        <w:sz w:val="18"/>
        <w:szCs w:val="18"/>
        <w:lang w:val="en-us" w:eastAsia="en-us" w:bidi="en-us"/>
      </w:rPr>
    </w:lvl>
    <w:lvl w:ilvl="1">
      <w:start w:val="0"/>
      <w:numFmt w:val="bullet"/>
      <w:lvlText w:val="•"/>
      <w:lvlJc w:val="left"/>
      <w:pPr>
        <w:ind w:left="2682" w:hanging="446"/>
      </w:pPr>
      <w:rPr>
        <w:rFonts w:hint="default"/>
        <w:lang w:val="en-us" w:eastAsia="en-us" w:bidi="en-us"/>
      </w:rPr>
    </w:lvl>
    <w:lvl w:ilvl="2">
      <w:start w:val="0"/>
      <w:numFmt w:val="bullet"/>
      <w:lvlText w:val="•"/>
      <w:lvlJc w:val="left"/>
      <w:pPr>
        <w:ind w:left="3744" w:hanging="446"/>
      </w:pPr>
      <w:rPr>
        <w:rFonts w:hint="default"/>
        <w:lang w:val="en-us" w:eastAsia="en-us" w:bidi="en-us"/>
      </w:rPr>
    </w:lvl>
    <w:lvl w:ilvl="3">
      <w:start w:val="0"/>
      <w:numFmt w:val="bullet"/>
      <w:lvlText w:val="•"/>
      <w:lvlJc w:val="left"/>
      <w:pPr>
        <w:ind w:left="4806" w:hanging="446"/>
      </w:pPr>
      <w:rPr>
        <w:rFonts w:hint="default"/>
        <w:lang w:val="en-us" w:eastAsia="en-us" w:bidi="en-us"/>
      </w:rPr>
    </w:lvl>
    <w:lvl w:ilvl="4">
      <w:start w:val="0"/>
      <w:numFmt w:val="bullet"/>
      <w:lvlText w:val="•"/>
      <w:lvlJc w:val="left"/>
      <w:pPr>
        <w:ind w:left="5868" w:hanging="446"/>
      </w:pPr>
      <w:rPr>
        <w:rFonts w:hint="default"/>
        <w:lang w:val="en-us" w:eastAsia="en-us" w:bidi="en-us"/>
      </w:rPr>
    </w:lvl>
    <w:lvl w:ilvl="5">
      <w:start w:val="0"/>
      <w:numFmt w:val="bullet"/>
      <w:lvlText w:val="•"/>
      <w:lvlJc w:val="left"/>
      <w:pPr>
        <w:ind w:left="6930" w:hanging="446"/>
      </w:pPr>
      <w:rPr>
        <w:rFonts w:hint="default"/>
        <w:lang w:val="en-us" w:eastAsia="en-us" w:bidi="en-us"/>
      </w:rPr>
    </w:lvl>
    <w:lvl w:ilvl="6">
      <w:start w:val="0"/>
      <w:numFmt w:val="bullet"/>
      <w:lvlText w:val="•"/>
      <w:lvlJc w:val="left"/>
      <w:pPr>
        <w:ind w:left="7992" w:hanging="446"/>
      </w:pPr>
      <w:rPr>
        <w:rFonts w:hint="default"/>
        <w:lang w:val="en-us" w:eastAsia="en-us" w:bidi="en-us"/>
      </w:rPr>
    </w:lvl>
    <w:lvl w:ilvl="7">
      <w:start w:val="0"/>
      <w:numFmt w:val="bullet"/>
      <w:lvlText w:val="•"/>
      <w:lvlJc w:val="left"/>
      <w:pPr>
        <w:ind w:left="9054" w:hanging="446"/>
      </w:pPr>
      <w:rPr>
        <w:rFonts w:hint="default"/>
        <w:lang w:val="en-us" w:eastAsia="en-us" w:bidi="en-us"/>
      </w:rPr>
    </w:lvl>
    <w:lvl w:ilvl="8">
      <w:start w:val="0"/>
      <w:numFmt w:val="bullet"/>
      <w:lvlText w:val="•"/>
      <w:lvlJc w:val="left"/>
      <w:pPr>
        <w:ind w:left="10116" w:hanging="446"/>
      </w:pPr>
      <w:rPr>
        <w:rFonts w:hint="default"/>
        <w:lang w:val="en-us" w:eastAsia="en-us" w:bidi="en-us"/>
      </w:rPr>
    </w:lvl>
  </w:abstractNum>
  <w:num w:numId="7">
    <w:abstractNumId w:val="6"/>
  </w:num>
  <w:num w:numId="5">
    <w:abstractNumId w:val="4"/>
  </w:num>
  <w:num w:numId="4">
    <w:abstractNumId w:val="3"/>
  </w:num>
  <w:num w:numId="6">
    <w:abstractNumId w:val="5"/>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n-us" w:eastAsia="en-us" w:bidi="en-us"/>
    </w:rPr>
  </w:style>
  <w:style w:styleId="BodyText" w:type="paragraph">
    <w:name w:val="Body Text"/>
    <w:basedOn w:val="Normal"/>
    <w:uiPriority w:val="1"/>
    <w:qFormat/>
    <w:pPr/>
    <w:rPr>
      <w:rFonts w:ascii="Arial" w:hAnsi="Arial" w:eastAsia="Arial" w:cs="Arial"/>
      <w:sz w:val="19"/>
      <w:szCs w:val="19"/>
      <w:lang w:val="en-us" w:eastAsia="en-us" w:bidi="en-us"/>
    </w:rPr>
  </w:style>
  <w:style w:styleId="Heading1" w:type="paragraph">
    <w:name w:val="Heading 1"/>
    <w:basedOn w:val="Normal"/>
    <w:uiPriority w:val="1"/>
    <w:qFormat/>
    <w:pPr>
      <w:ind w:left="1530"/>
      <w:outlineLvl w:val="1"/>
    </w:pPr>
    <w:rPr>
      <w:rFonts w:ascii="Arial" w:hAnsi="Arial" w:eastAsia="Arial" w:cs="Arial"/>
      <w:b/>
      <w:bCs/>
      <w:sz w:val="48"/>
      <w:szCs w:val="48"/>
      <w:lang w:val="en-us" w:eastAsia="en-us" w:bidi="en-us"/>
    </w:rPr>
  </w:style>
  <w:style w:styleId="Heading2" w:type="paragraph">
    <w:name w:val="Heading 2"/>
    <w:basedOn w:val="Normal"/>
    <w:uiPriority w:val="1"/>
    <w:qFormat/>
    <w:pPr>
      <w:spacing w:before="244"/>
      <w:ind w:left="340"/>
      <w:outlineLvl w:val="2"/>
    </w:pPr>
    <w:rPr>
      <w:rFonts w:ascii="Arial" w:hAnsi="Arial" w:eastAsia="Arial" w:cs="Arial"/>
      <w:b/>
      <w:bCs/>
      <w:sz w:val="36"/>
      <w:szCs w:val="36"/>
      <w:lang w:val="en-us" w:eastAsia="en-us" w:bidi="en-us"/>
    </w:rPr>
  </w:style>
  <w:style w:styleId="Heading3" w:type="paragraph">
    <w:name w:val="Heading 3"/>
    <w:basedOn w:val="Normal"/>
    <w:uiPriority w:val="1"/>
    <w:qFormat/>
    <w:pPr>
      <w:ind w:left="900"/>
      <w:outlineLvl w:val="3"/>
    </w:pPr>
    <w:rPr>
      <w:rFonts w:ascii="Arial" w:hAnsi="Arial" w:eastAsia="Arial" w:cs="Arial"/>
      <w:b/>
      <w:bCs/>
      <w:sz w:val="34"/>
      <w:szCs w:val="34"/>
      <w:lang w:val="en-us" w:eastAsia="en-us" w:bidi="en-us"/>
    </w:rPr>
  </w:style>
  <w:style w:styleId="Heading4" w:type="paragraph">
    <w:name w:val="Heading 4"/>
    <w:basedOn w:val="Normal"/>
    <w:uiPriority w:val="1"/>
    <w:qFormat/>
    <w:pPr>
      <w:ind w:left="900"/>
      <w:outlineLvl w:val="4"/>
    </w:pPr>
    <w:rPr>
      <w:rFonts w:ascii="Arial" w:hAnsi="Arial" w:eastAsia="Arial" w:cs="Arial"/>
      <w:b/>
      <w:bCs/>
      <w:sz w:val="32"/>
      <w:szCs w:val="32"/>
      <w:lang w:val="en-us" w:eastAsia="en-us" w:bidi="en-us"/>
    </w:rPr>
  </w:style>
  <w:style w:styleId="Heading5" w:type="paragraph">
    <w:name w:val="Heading 5"/>
    <w:basedOn w:val="Normal"/>
    <w:uiPriority w:val="1"/>
    <w:qFormat/>
    <w:pPr>
      <w:ind w:left="1260"/>
      <w:outlineLvl w:val="5"/>
    </w:pPr>
    <w:rPr>
      <w:rFonts w:ascii="Arial" w:hAnsi="Arial" w:eastAsia="Arial" w:cs="Arial"/>
      <w:b/>
      <w:bCs/>
      <w:sz w:val="22"/>
      <w:szCs w:val="22"/>
      <w:lang w:val="en-us" w:eastAsia="en-us" w:bidi="en-us"/>
    </w:rPr>
  </w:style>
  <w:style w:styleId="Heading6" w:type="paragraph">
    <w:name w:val="Heading 6"/>
    <w:basedOn w:val="Normal"/>
    <w:uiPriority w:val="1"/>
    <w:qFormat/>
    <w:pPr>
      <w:spacing w:before="63" w:line="235" w:lineRule="exact"/>
      <w:ind w:left="900"/>
      <w:outlineLvl w:val="6"/>
    </w:pPr>
    <w:rPr>
      <w:rFonts w:ascii="Arial" w:hAnsi="Arial" w:eastAsia="Arial" w:cs="Arial"/>
      <w:b/>
      <w:bCs/>
      <w:sz w:val="21"/>
      <w:szCs w:val="21"/>
      <w:lang w:val="en-us" w:eastAsia="en-us" w:bidi="en-us"/>
    </w:rPr>
  </w:style>
  <w:style w:styleId="Heading7" w:type="paragraph">
    <w:name w:val="Heading 7"/>
    <w:basedOn w:val="Normal"/>
    <w:uiPriority w:val="1"/>
    <w:qFormat/>
    <w:pPr>
      <w:ind w:left="2294"/>
      <w:outlineLvl w:val="7"/>
    </w:pPr>
    <w:rPr>
      <w:rFonts w:ascii="Arial" w:hAnsi="Arial" w:eastAsia="Arial" w:cs="Arial"/>
      <w:b/>
      <w:bCs/>
      <w:sz w:val="20"/>
      <w:szCs w:val="20"/>
      <w:lang w:val="en-us" w:eastAsia="en-us" w:bidi="en-us"/>
    </w:rPr>
  </w:style>
  <w:style w:styleId="ListParagraph" w:type="paragraph">
    <w:name w:val="List Paragraph"/>
    <w:basedOn w:val="Normal"/>
    <w:uiPriority w:val="1"/>
    <w:qFormat/>
    <w:pPr>
      <w:spacing w:before="6"/>
      <w:ind w:left="1055" w:hanging="155"/>
    </w:pPr>
    <w:rPr>
      <w:rFonts w:ascii="Arial" w:hAnsi="Arial" w:eastAsia="Arial" w:cs="Arial"/>
      <w:lang w:val="en-us" w:eastAsia="en-us" w:bidi="en-us"/>
    </w:rPr>
  </w:style>
  <w:style w:styleId="TableParagraph" w:type="paragraph">
    <w:name w:val="Table Paragraph"/>
    <w:basedOn w:val="Normal"/>
    <w:uiPriority w:val="1"/>
    <w:qFormat/>
    <w:pPr>
      <w:spacing w:before="22"/>
    </w:pPr>
    <w:rPr>
      <w:rFonts w:ascii="Arial" w:hAnsi="Arial" w:eastAsia="Arial" w:cs="Arial"/>
      <w:lang w:val="en-us" w:eastAsia="en-us" w:bidi="en-us"/>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image" Target="media/image19.png"/><Relationship Id="rId23" Type="http://schemas.openxmlformats.org/officeDocument/2006/relationships/image" Target="media/image20.png"/><Relationship Id="rId24" Type="http://schemas.openxmlformats.org/officeDocument/2006/relationships/image" Target="media/image21.jpeg"/><Relationship Id="rId25" Type="http://schemas.openxmlformats.org/officeDocument/2006/relationships/image" Target="media/image22.jpeg"/><Relationship Id="rId26" Type="http://schemas.openxmlformats.org/officeDocument/2006/relationships/image" Target="media/image23.png"/><Relationship Id="rId27" Type="http://schemas.openxmlformats.org/officeDocument/2006/relationships/image" Target="media/image24.png"/><Relationship Id="rId28" Type="http://schemas.openxmlformats.org/officeDocument/2006/relationships/image" Target="media/image25.png"/><Relationship Id="rId29" Type="http://schemas.openxmlformats.org/officeDocument/2006/relationships/image" Target="media/image26.png"/><Relationship Id="rId30" Type="http://schemas.openxmlformats.org/officeDocument/2006/relationships/image" Target="media/image27.png"/><Relationship Id="rId31" Type="http://schemas.openxmlformats.org/officeDocument/2006/relationships/image" Target="media/image28.png"/><Relationship Id="rId32" Type="http://schemas.openxmlformats.org/officeDocument/2006/relationships/image" Target="media/image29.png"/><Relationship Id="rId33" Type="http://schemas.openxmlformats.org/officeDocument/2006/relationships/image" Target="media/image30.png"/><Relationship Id="rId34" Type="http://schemas.openxmlformats.org/officeDocument/2006/relationships/image" Target="media/image31.png"/><Relationship Id="rId35" Type="http://schemas.openxmlformats.org/officeDocument/2006/relationships/image" Target="media/image32.png"/><Relationship Id="rId36" Type="http://schemas.openxmlformats.org/officeDocument/2006/relationships/image" Target="media/image33.png"/><Relationship Id="rId37" Type="http://schemas.openxmlformats.org/officeDocument/2006/relationships/image" Target="media/image34.png"/><Relationship Id="rId38" Type="http://schemas.openxmlformats.org/officeDocument/2006/relationships/image" Target="media/image35.png"/><Relationship Id="rId39" Type="http://schemas.openxmlformats.org/officeDocument/2006/relationships/image" Target="media/image36.jpeg"/><Relationship Id="rId40" Type="http://schemas.openxmlformats.org/officeDocument/2006/relationships/image" Target="media/image37.png"/><Relationship Id="rId41" Type="http://schemas.openxmlformats.org/officeDocument/2006/relationships/footer" Target="footer3.xml"/><Relationship Id="rId42" Type="http://schemas.openxmlformats.org/officeDocument/2006/relationships/footer" Target="footer4.xml"/><Relationship Id="rId43" Type="http://schemas.openxmlformats.org/officeDocument/2006/relationships/image" Target="media/image38.png"/><Relationship Id="rId44" Type="http://schemas.openxmlformats.org/officeDocument/2006/relationships/footer" Target="footer5.xml"/><Relationship Id="rId45" Type="http://schemas.openxmlformats.org/officeDocument/2006/relationships/footer" Target="footer6.xml"/><Relationship Id="rId46" Type="http://schemas.openxmlformats.org/officeDocument/2006/relationships/footer" Target="footer7.xml"/><Relationship Id="rId47" Type="http://schemas.openxmlformats.org/officeDocument/2006/relationships/footer" Target="footer8.xml"/><Relationship Id="rId48" Type="http://schemas.openxmlformats.org/officeDocument/2006/relationships/image" Target="media/image39.png"/><Relationship Id="rId49" Type="http://schemas.openxmlformats.org/officeDocument/2006/relationships/image" Target="media/image40.png"/><Relationship Id="rId50" Type="http://schemas.openxmlformats.org/officeDocument/2006/relationships/footer" Target="footer9.xml"/><Relationship Id="rId51" Type="http://schemas.openxmlformats.org/officeDocument/2006/relationships/footer" Target="footer10.xml"/><Relationship Id="rId52" Type="http://schemas.openxmlformats.org/officeDocument/2006/relationships/image" Target="media/image41.png"/><Relationship Id="rId53" Type="http://schemas.openxmlformats.org/officeDocument/2006/relationships/image" Target="media/image42.png"/><Relationship Id="rId54" Type="http://schemas.openxmlformats.org/officeDocument/2006/relationships/footer" Target="footer11.xml"/><Relationship Id="rId55" Type="http://schemas.openxmlformats.org/officeDocument/2006/relationships/footer" Target="footer12.xml"/><Relationship Id="rId56" Type="http://schemas.openxmlformats.org/officeDocument/2006/relationships/image" Target="media/image43.png"/><Relationship Id="rId57" Type="http://schemas.openxmlformats.org/officeDocument/2006/relationships/image" Target="media/image44.png"/><Relationship Id="rId58" Type="http://schemas.openxmlformats.org/officeDocument/2006/relationships/footer" Target="footer13.xml"/><Relationship Id="rId59" Type="http://schemas.openxmlformats.org/officeDocument/2006/relationships/footer" Target="footer14.xml"/><Relationship Id="rId60" Type="http://schemas.openxmlformats.org/officeDocument/2006/relationships/image" Target="media/image45.png"/><Relationship Id="rId61" Type="http://schemas.openxmlformats.org/officeDocument/2006/relationships/footer" Target="footer15.xml"/><Relationship Id="rId62" Type="http://schemas.openxmlformats.org/officeDocument/2006/relationships/footer" Target="footer16.xml"/><Relationship Id="rId63" Type="http://schemas.openxmlformats.org/officeDocument/2006/relationships/image" Target="media/image46.png"/><Relationship Id="rId64" Type="http://schemas.openxmlformats.org/officeDocument/2006/relationships/image" Target="media/image47.png"/><Relationship Id="rId65" Type="http://schemas.openxmlformats.org/officeDocument/2006/relationships/image" Target="media/image48.png"/><Relationship Id="rId66" Type="http://schemas.openxmlformats.org/officeDocument/2006/relationships/footer" Target="footer17.xml"/><Relationship Id="rId67" Type="http://schemas.openxmlformats.org/officeDocument/2006/relationships/footer" Target="footer18.xml"/><Relationship Id="rId68" Type="http://schemas.openxmlformats.org/officeDocument/2006/relationships/image" Target="media/image49.png"/><Relationship Id="rId69" Type="http://schemas.openxmlformats.org/officeDocument/2006/relationships/image" Target="media/image50.png"/><Relationship Id="rId70" Type="http://schemas.openxmlformats.org/officeDocument/2006/relationships/image" Target="media/image51.png"/><Relationship Id="rId71" Type="http://schemas.openxmlformats.org/officeDocument/2006/relationships/image" Target="media/image52.png"/><Relationship Id="rId72" Type="http://schemas.openxmlformats.org/officeDocument/2006/relationships/image" Target="media/image53.png"/><Relationship Id="rId73" Type="http://schemas.openxmlformats.org/officeDocument/2006/relationships/image" Target="media/image54.png"/><Relationship Id="rId74" Type="http://schemas.openxmlformats.org/officeDocument/2006/relationships/footer" Target="footer19.xml"/><Relationship Id="rId75" Type="http://schemas.openxmlformats.org/officeDocument/2006/relationships/footer" Target="footer20.xml"/><Relationship Id="rId76" Type="http://schemas.openxmlformats.org/officeDocument/2006/relationships/image" Target="media/image55.png"/><Relationship Id="rId77" Type="http://schemas.openxmlformats.org/officeDocument/2006/relationships/image" Target="media/image56.png"/><Relationship Id="rId78" Type="http://schemas.openxmlformats.org/officeDocument/2006/relationships/image" Target="media/image57.png"/><Relationship Id="rId79" Type="http://schemas.openxmlformats.org/officeDocument/2006/relationships/image" Target="media/image58.png"/><Relationship Id="rId80" Type="http://schemas.openxmlformats.org/officeDocument/2006/relationships/image" Target="media/image59.png"/><Relationship Id="rId81" Type="http://schemas.openxmlformats.org/officeDocument/2006/relationships/image" Target="media/image60.png"/><Relationship Id="rId82" Type="http://schemas.openxmlformats.org/officeDocument/2006/relationships/image" Target="media/image61.png"/><Relationship Id="rId83" Type="http://schemas.openxmlformats.org/officeDocument/2006/relationships/image" Target="media/image62.png"/><Relationship Id="rId84" Type="http://schemas.openxmlformats.org/officeDocument/2006/relationships/image" Target="media/image63.png"/><Relationship Id="rId85" Type="http://schemas.openxmlformats.org/officeDocument/2006/relationships/image" Target="media/image64.png"/><Relationship Id="rId86" Type="http://schemas.openxmlformats.org/officeDocument/2006/relationships/image" Target="media/image65.png"/><Relationship Id="rId87" Type="http://schemas.openxmlformats.org/officeDocument/2006/relationships/image" Target="media/image66.png"/><Relationship Id="rId88" Type="http://schemas.openxmlformats.org/officeDocument/2006/relationships/image" Target="media/image67.png"/><Relationship Id="rId89" Type="http://schemas.openxmlformats.org/officeDocument/2006/relationships/image" Target="media/image68.png"/><Relationship Id="rId90" Type="http://schemas.openxmlformats.org/officeDocument/2006/relationships/image" Target="media/image69.png"/><Relationship Id="rId91" Type="http://schemas.openxmlformats.org/officeDocument/2006/relationships/image" Target="media/image70.png"/><Relationship Id="rId92" Type="http://schemas.openxmlformats.org/officeDocument/2006/relationships/image" Target="media/image71.png"/><Relationship Id="rId93" Type="http://schemas.openxmlformats.org/officeDocument/2006/relationships/footer" Target="footer21.xml"/><Relationship Id="rId94" Type="http://schemas.openxmlformats.org/officeDocument/2006/relationships/footer" Target="footer22.xml"/><Relationship Id="rId95" Type="http://schemas.openxmlformats.org/officeDocument/2006/relationships/image" Target="media/image72.png"/><Relationship Id="rId96" Type="http://schemas.openxmlformats.org/officeDocument/2006/relationships/image" Target="media/image73.png"/><Relationship Id="rId97" Type="http://schemas.openxmlformats.org/officeDocument/2006/relationships/image" Target="media/image74.png"/><Relationship Id="rId98" Type="http://schemas.openxmlformats.org/officeDocument/2006/relationships/image" Target="media/image75.png"/><Relationship Id="rId99" Type="http://schemas.openxmlformats.org/officeDocument/2006/relationships/footer" Target="footer23.xml"/><Relationship Id="rId100" Type="http://schemas.openxmlformats.org/officeDocument/2006/relationships/footer" Target="footer24.xml"/><Relationship Id="rId101" Type="http://schemas.openxmlformats.org/officeDocument/2006/relationships/image" Target="media/image76.png"/><Relationship Id="rId102" Type="http://schemas.openxmlformats.org/officeDocument/2006/relationships/image" Target="media/image77.png"/><Relationship Id="rId103" Type="http://schemas.openxmlformats.org/officeDocument/2006/relationships/footer" Target="footer25.xml"/><Relationship Id="rId104" Type="http://schemas.openxmlformats.org/officeDocument/2006/relationships/footer" Target="footer26.xml"/><Relationship Id="rId105" Type="http://schemas.openxmlformats.org/officeDocument/2006/relationships/image" Target="media/image78.png"/><Relationship Id="rId106" Type="http://schemas.openxmlformats.org/officeDocument/2006/relationships/image" Target="media/image79.png"/><Relationship Id="rId107" Type="http://schemas.openxmlformats.org/officeDocument/2006/relationships/image" Target="media/image80.png"/><Relationship Id="rId108" Type="http://schemas.openxmlformats.org/officeDocument/2006/relationships/footer" Target="footer27.xml"/><Relationship Id="rId109" Type="http://schemas.openxmlformats.org/officeDocument/2006/relationships/footer" Target="footer28.xml"/><Relationship Id="rId110" Type="http://schemas.openxmlformats.org/officeDocument/2006/relationships/image" Target="media/image81.png"/><Relationship Id="rId111" Type="http://schemas.openxmlformats.org/officeDocument/2006/relationships/image" Target="media/image82.png"/><Relationship Id="rId112" Type="http://schemas.openxmlformats.org/officeDocument/2006/relationships/image" Target="media/image83.png"/><Relationship Id="rId113" Type="http://schemas.openxmlformats.org/officeDocument/2006/relationships/image" Target="media/image84.png"/><Relationship Id="rId114" Type="http://schemas.openxmlformats.org/officeDocument/2006/relationships/image" Target="media/image85.png"/><Relationship Id="rId115" Type="http://schemas.openxmlformats.org/officeDocument/2006/relationships/footer" Target="footer29.xml"/><Relationship Id="rId116" Type="http://schemas.openxmlformats.org/officeDocument/2006/relationships/footer" Target="footer30.xml"/><Relationship Id="rId117" Type="http://schemas.openxmlformats.org/officeDocument/2006/relationships/image" Target="media/image86.png"/><Relationship Id="rId118" Type="http://schemas.openxmlformats.org/officeDocument/2006/relationships/footer" Target="footer31.xml"/><Relationship Id="rId119" Type="http://schemas.openxmlformats.org/officeDocument/2006/relationships/footer" Target="footer32.xml"/><Relationship Id="rId120" Type="http://schemas.openxmlformats.org/officeDocument/2006/relationships/image" Target="media/image87.png"/><Relationship Id="rId121" Type="http://schemas.openxmlformats.org/officeDocument/2006/relationships/image" Target="media/image88.png"/><Relationship Id="rId122" Type="http://schemas.openxmlformats.org/officeDocument/2006/relationships/image" Target="media/image89.png"/><Relationship Id="rId123" Type="http://schemas.openxmlformats.org/officeDocument/2006/relationships/image" Target="media/image90.png"/><Relationship Id="rId124" Type="http://schemas.openxmlformats.org/officeDocument/2006/relationships/image" Target="media/image91.png"/><Relationship Id="rId125" Type="http://schemas.openxmlformats.org/officeDocument/2006/relationships/footer" Target="footer33.xml"/><Relationship Id="rId126" Type="http://schemas.openxmlformats.org/officeDocument/2006/relationships/footer" Target="footer34.xml"/><Relationship Id="rId127" Type="http://schemas.openxmlformats.org/officeDocument/2006/relationships/image" Target="media/image92.png"/><Relationship Id="rId128" Type="http://schemas.openxmlformats.org/officeDocument/2006/relationships/image" Target="media/image93.png"/><Relationship Id="rId129" Type="http://schemas.openxmlformats.org/officeDocument/2006/relationships/footer" Target="footer35.xml"/><Relationship Id="rId130" Type="http://schemas.openxmlformats.org/officeDocument/2006/relationships/footer" Target="footer36.xml"/><Relationship Id="rId131" Type="http://schemas.openxmlformats.org/officeDocument/2006/relationships/image" Target="media/image94.png"/><Relationship Id="rId132" Type="http://schemas.openxmlformats.org/officeDocument/2006/relationships/image" Target="media/image95.png"/><Relationship Id="rId133" Type="http://schemas.openxmlformats.org/officeDocument/2006/relationships/footer" Target="footer37.xml"/><Relationship Id="rId134" Type="http://schemas.openxmlformats.org/officeDocument/2006/relationships/footer" Target="footer38.xml"/><Relationship Id="rId135" Type="http://schemas.openxmlformats.org/officeDocument/2006/relationships/image" Target="media/image96.png"/><Relationship Id="rId136" Type="http://schemas.openxmlformats.org/officeDocument/2006/relationships/image" Target="media/image97.png"/><Relationship Id="rId137" Type="http://schemas.openxmlformats.org/officeDocument/2006/relationships/footer" Target="footer39.xml"/><Relationship Id="rId138" Type="http://schemas.openxmlformats.org/officeDocument/2006/relationships/footer" Target="footer40.xml"/><Relationship Id="rId139" Type="http://schemas.openxmlformats.org/officeDocument/2006/relationships/image" Target="media/image98.png"/><Relationship Id="rId140" Type="http://schemas.openxmlformats.org/officeDocument/2006/relationships/image" Target="media/image99.png"/><Relationship Id="rId141" Type="http://schemas.openxmlformats.org/officeDocument/2006/relationships/footer" Target="footer41.xml"/><Relationship Id="rId142" Type="http://schemas.openxmlformats.org/officeDocument/2006/relationships/footer" Target="footer42.xml"/><Relationship Id="rId143" Type="http://schemas.openxmlformats.org/officeDocument/2006/relationships/image" Target="media/image100.png"/><Relationship Id="rId144" Type="http://schemas.openxmlformats.org/officeDocument/2006/relationships/image" Target="media/image101.png"/><Relationship Id="rId145" Type="http://schemas.openxmlformats.org/officeDocument/2006/relationships/image" Target="media/image102.png"/><Relationship Id="rId146" Type="http://schemas.openxmlformats.org/officeDocument/2006/relationships/image" Target="media/image103.png"/><Relationship Id="rId147" Type="http://schemas.openxmlformats.org/officeDocument/2006/relationships/footer" Target="footer43.xml"/><Relationship Id="rId148" Type="http://schemas.openxmlformats.org/officeDocument/2006/relationships/footer" Target="footer44.xml"/><Relationship Id="rId149" Type="http://schemas.openxmlformats.org/officeDocument/2006/relationships/image" Target="media/image104.png"/><Relationship Id="rId150" Type="http://schemas.openxmlformats.org/officeDocument/2006/relationships/image" Target="media/image105.png"/><Relationship Id="rId151" Type="http://schemas.openxmlformats.org/officeDocument/2006/relationships/footer" Target="footer45.xml"/><Relationship Id="rId152" Type="http://schemas.openxmlformats.org/officeDocument/2006/relationships/footer" Target="footer46.xml"/><Relationship Id="rId153" Type="http://schemas.openxmlformats.org/officeDocument/2006/relationships/image" Target="media/image106.png"/><Relationship Id="rId154" Type="http://schemas.openxmlformats.org/officeDocument/2006/relationships/image" Target="media/image107.png"/><Relationship Id="rId155" Type="http://schemas.openxmlformats.org/officeDocument/2006/relationships/footer" Target="footer47.xml"/><Relationship Id="rId156" Type="http://schemas.openxmlformats.org/officeDocument/2006/relationships/footer" Target="footer48.xml"/><Relationship Id="rId157" Type="http://schemas.openxmlformats.org/officeDocument/2006/relationships/image" Target="media/image108.png"/><Relationship Id="rId158" Type="http://schemas.openxmlformats.org/officeDocument/2006/relationships/image" Target="media/image109.png"/><Relationship Id="rId159" Type="http://schemas.openxmlformats.org/officeDocument/2006/relationships/footer" Target="footer49.xml"/><Relationship Id="rId160" Type="http://schemas.openxmlformats.org/officeDocument/2006/relationships/footer" Target="footer50.xml"/><Relationship Id="rId161" Type="http://schemas.openxmlformats.org/officeDocument/2006/relationships/image" Target="media/image110.png"/><Relationship Id="rId162" Type="http://schemas.openxmlformats.org/officeDocument/2006/relationships/image" Target="media/image111.png"/><Relationship Id="rId163" Type="http://schemas.openxmlformats.org/officeDocument/2006/relationships/image" Target="media/image112.png"/><Relationship Id="rId164" Type="http://schemas.openxmlformats.org/officeDocument/2006/relationships/image" Target="media/image113.png"/><Relationship Id="rId165" Type="http://schemas.openxmlformats.org/officeDocument/2006/relationships/image" Target="media/image114.png"/><Relationship Id="rId166" Type="http://schemas.openxmlformats.org/officeDocument/2006/relationships/image" Target="media/image115.png"/><Relationship Id="rId167" Type="http://schemas.openxmlformats.org/officeDocument/2006/relationships/image" Target="media/image116.png"/><Relationship Id="rId168" Type="http://schemas.openxmlformats.org/officeDocument/2006/relationships/footer" Target="footer51.xml"/><Relationship Id="rId169" Type="http://schemas.openxmlformats.org/officeDocument/2006/relationships/footer" Target="footer52.xml"/><Relationship Id="rId170" Type="http://schemas.openxmlformats.org/officeDocument/2006/relationships/image" Target="media/image117.png"/><Relationship Id="rId171" Type="http://schemas.openxmlformats.org/officeDocument/2006/relationships/image" Target="media/image118.png"/><Relationship Id="rId172" Type="http://schemas.openxmlformats.org/officeDocument/2006/relationships/image" Target="media/image119.png"/><Relationship Id="rId173" Type="http://schemas.openxmlformats.org/officeDocument/2006/relationships/footer" Target="footer53.xml"/><Relationship Id="rId174" Type="http://schemas.openxmlformats.org/officeDocument/2006/relationships/footer" Target="footer54.xml"/><Relationship Id="rId175" Type="http://schemas.openxmlformats.org/officeDocument/2006/relationships/image" Target="media/image120.png"/><Relationship Id="rId176" Type="http://schemas.openxmlformats.org/officeDocument/2006/relationships/image" Target="media/image121.png"/><Relationship Id="rId177" Type="http://schemas.openxmlformats.org/officeDocument/2006/relationships/image" Target="media/image122.png"/><Relationship Id="rId178" Type="http://schemas.openxmlformats.org/officeDocument/2006/relationships/footer" Target="footer55.xml"/><Relationship Id="rId179" Type="http://schemas.openxmlformats.org/officeDocument/2006/relationships/footer" Target="footer56.xml"/><Relationship Id="rId180" Type="http://schemas.openxmlformats.org/officeDocument/2006/relationships/image" Target="media/image123.png"/><Relationship Id="rId181" Type="http://schemas.openxmlformats.org/officeDocument/2006/relationships/image" Target="media/image124.png"/><Relationship Id="rId182" Type="http://schemas.openxmlformats.org/officeDocument/2006/relationships/image" Target="media/image125.png"/><Relationship Id="rId183" Type="http://schemas.openxmlformats.org/officeDocument/2006/relationships/image" Target="media/image126.png"/><Relationship Id="rId184" Type="http://schemas.openxmlformats.org/officeDocument/2006/relationships/image" Target="media/image127.png"/><Relationship Id="rId185" Type="http://schemas.openxmlformats.org/officeDocument/2006/relationships/image" Target="media/image128.png"/><Relationship Id="rId186" Type="http://schemas.openxmlformats.org/officeDocument/2006/relationships/image" Target="media/image129.png"/><Relationship Id="rId187" Type="http://schemas.openxmlformats.org/officeDocument/2006/relationships/footer" Target="footer57.xml"/><Relationship Id="rId188" Type="http://schemas.openxmlformats.org/officeDocument/2006/relationships/footer" Target="footer58.xml"/><Relationship Id="rId189" Type="http://schemas.openxmlformats.org/officeDocument/2006/relationships/image" Target="media/image130.png"/><Relationship Id="rId190" Type="http://schemas.openxmlformats.org/officeDocument/2006/relationships/image" Target="media/image131.png"/><Relationship Id="rId191" Type="http://schemas.openxmlformats.org/officeDocument/2006/relationships/image" Target="media/image132.png"/><Relationship Id="rId192" Type="http://schemas.openxmlformats.org/officeDocument/2006/relationships/image" Target="media/image133.png"/><Relationship Id="rId193" Type="http://schemas.openxmlformats.org/officeDocument/2006/relationships/footer" Target="footer59.xml"/><Relationship Id="rId194" Type="http://schemas.openxmlformats.org/officeDocument/2006/relationships/footer" Target="footer60.xml"/><Relationship Id="rId195" Type="http://schemas.openxmlformats.org/officeDocument/2006/relationships/image" Target="media/image134.png"/><Relationship Id="rId196" Type="http://schemas.openxmlformats.org/officeDocument/2006/relationships/image" Target="media/image135.png"/><Relationship Id="rId197" Type="http://schemas.openxmlformats.org/officeDocument/2006/relationships/footer" Target="footer61.xml"/><Relationship Id="rId198" Type="http://schemas.openxmlformats.org/officeDocument/2006/relationships/footer" Target="footer62.xml"/><Relationship Id="rId199" Type="http://schemas.openxmlformats.org/officeDocument/2006/relationships/image" Target="media/image136.png"/><Relationship Id="rId200" Type="http://schemas.openxmlformats.org/officeDocument/2006/relationships/image" Target="media/image137.png"/><Relationship Id="rId201" Type="http://schemas.openxmlformats.org/officeDocument/2006/relationships/image" Target="media/image138.png"/><Relationship Id="rId202" Type="http://schemas.openxmlformats.org/officeDocument/2006/relationships/image" Target="media/image139.png"/><Relationship Id="rId203" Type="http://schemas.openxmlformats.org/officeDocument/2006/relationships/image" Target="media/image140.png"/><Relationship Id="rId204" Type="http://schemas.openxmlformats.org/officeDocument/2006/relationships/image" Target="media/image141.png"/><Relationship Id="rId205" Type="http://schemas.openxmlformats.org/officeDocument/2006/relationships/image" Target="media/image142.png"/><Relationship Id="rId206" Type="http://schemas.openxmlformats.org/officeDocument/2006/relationships/image" Target="media/image143.png"/><Relationship Id="rId207" Type="http://schemas.openxmlformats.org/officeDocument/2006/relationships/image" Target="media/image144.png"/><Relationship Id="rId208" Type="http://schemas.openxmlformats.org/officeDocument/2006/relationships/image" Target="media/image145.png"/><Relationship Id="rId209" Type="http://schemas.openxmlformats.org/officeDocument/2006/relationships/image" Target="media/image146.png"/><Relationship Id="rId210" Type="http://schemas.openxmlformats.org/officeDocument/2006/relationships/image" Target="media/image147.png"/><Relationship Id="rId211" Type="http://schemas.openxmlformats.org/officeDocument/2006/relationships/image" Target="media/image148.png"/><Relationship Id="rId212" Type="http://schemas.openxmlformats.org/officeDocument/2006/relationships/image" Target="media/image149.png"/><Relationship Id="rId213" Type="http://schemas.openxmlformats.org/officeDocument/2006/relationships/image" Target="media/image150.png"/><Relationship Id="rId214" Type="http://schemas.openxmlformats.org/officeDocument/2006/relationships/image" Target="media/image151.png"/><Relationship Id="rId215" Type="http://schemas.openxmlformats.org/officeDocument/2006/relationships/image" Target="media/image152.png"/><Relationship Id="rId216" Type="http://schemas.openxmlformats.org/officeDocument/2006/relationships/image" Target="media/image153.png"/><Relationship Id="rId217" Type="http://schemas.openxmlformats.org/officeDocument/2006/relationships/image" Target="media/image154.png"/><Relationship Id="rId218" Type="http://schemas.openxmlformats.org/officeDocument/2006/relationships/image" Target="media/image155.png"/><Relationship Id="rId219" Type="http://schemas.openxmlformats.org/officeDocument/2006/relationships/image" Target="media/image156.png"/><Relationship Id="rId220" Type="http://schemas.openxmlformats.org/officeDocument/2006/relationships/image" Target="media/image157.png"/><Relationship Id="rId221" Type="http://schemas.openxmlformats.org/officeDocument/2006/relationships/image" Target="media/image158.png"/><Relationship Id="rId222" Type="http://schemas.openxmlformats.org/officeDocument/2006/relationships/image" Target="media/image159.png"/><Relationship Id="rId223" Type="http://schemas.openxmlformats.org/officeDocument/2006/relationships/image" Target="media/image160.png"/><Relationship Id="rId224" Type="http://schemas.openxmlformats.org/officeDocument/2006/relationships/image" Target="media/image161.png"/><Relationship Id="rId225" Type="http://schemas.openxmlformats.org/officeDocument/2006/relationships/image" Target="media/image162.png"/><Relationship Id="rId226" Type="http://schemas.openxmlformats.org/officeDocument/2006/relationships/footer" Target="footer63.xml"/><Relationship Id="rId227" Type="http://schemas.openxmlformats.org/officeDocument/2006/relationships/footer" Target="footer64.xml"/><Relationship Id="rId228" Type="http://schemas.openxmlformats.org/officeDocument/2006/relationships/footer" Target="footer65.xml"/><Relationship Id="rId229" Type="http://schemas.openxmlformats.org/officeDocument/2006/relationships/hyperlink" Target="http://www.fortneysales.com/" TargetMode="External"/><Relationship Id="rId230" Type="http://schemas.openxmlformats.org/officeDocument/2006/relationships/hyperlink" Target="mailto:sales@fortneysales.com" TargetMode="External"/><Relationship Id="rId231" Type="http://schemas.openxmlformats.org/officeDocument/2006/relationships/hyperlink" Target="http://www.easternrubber.com/" TargetMode="External"/><Relationship Id="rId232" Type="http://schemas.openxmlformats.org/officeDocument/2006/relationships/hyperlink" Target="mailto:sales@easternrubber.com" TargetMode="External"/><Relationship Id="rId233" Type="http://schemas.openxmlformats.org/officeDocument/2006/relationships/hyperlink" Target="http://www.kuriyama.com/" TargetMode="External"/><Relationship Id="rId234" Type="http://schemas.openxmlformats.org/officeDocument/2006/relationships/hyperlink" Target="mailto:ventas@kuriyama.com" TargetMode="External"/><Relationship Id="rId235" Type="http://schemas.openxmlformats.org/officeDocument/2006/relationships/image" Target="media/image163.png"/><Relationship Id="rId236" Type="http://schemas.openxmlformats.org/officeDocument/2006/relationships/image" Target="media/image164.png"/><Relationship Id="rId237" Type="http://schemas.openxmlformats.org/officeDocument/2006/relationships/image" Target="media/image165.png"/><Relationship Id="rId238" Type="http://schemas.openxmlformats.org/officeDocument/2006/relationships/image" Target="media/image166.png"/><Relationship Id="rId239" Type="http://schemas.openxmlformats.org/officeDocument/2006/relationships/image" Target="media/image167.png"/><Relationship Id="rId240" Type="http://schemas.openxmlformats.org/officeDocument/2006/relationships/image" Target="media/image168.png"/><Relationship Id="rId241" Type="http://schemas.openxmlformats.org/officeDocument/2006/relationships/image" Target="media/image169.png"/><Relationship Id="rId242" Type="http://schemas.openxmlformats.org/officeDocument/2006/relationships/image" Target="media/image170.png"/><Relationship Id="rId243" Type="http://schemas.openxmlformats.org/officeDocument/2006/relationships/image" Target="media/image171.png"/><Relationship Id="rId244" Type="http://schemas.openxmlformats.org/officeDocument/2006/relationships/image" Target="media/image172.png"/><Relationship Id="rId245" Type="http://schemas.openxmlformats.org/officeDocument/2006/relationships/image" Target="media/image173.png"/><Relationship Id="rId246" Type="http://schemas.openxmlformats.org/officeDocument/2006/relationships/image" Target="media/image174.png"/><Relationship Id="rId247" Type="http://schemas.openxmlformats.org/officeDocument/2006/relationships/image" Target="media/image175.png"/><Relationship Id="rId248" Type="http://schemas.openxmlformats.org/officeDocument/2006/relationships/image" Target="media/image176.jpeg"/><Relationship Id="rId249" Type="http://schemas.openxmlformats.org/officeDocument/2006/relationships/hyperlink" Target="mailto:sales@kuriyama.com" TargetMode="External"/><Relationship Id="rId250" Type="http://schemas.openxmlformats.org/officeDocument/2006/relationships/image" Target="media/image177.png"/><Relationship Id="rId251" Type="http://schemas.openxmlformats.org/officeDocument/2006/relationships/image" Target="media/image178.png"/><Relationship Id="rId252" Type="http://schemas.openxmlformats.org/officeDocument/2006/relationships/image" Target="media/image179.png"/><Relationship Id="rId253" Type="http://schemas.openxmlformats.org/officeDocument/2006/relationships/image" Target="media/image180.png"/><Relationship Id="rId254" Type="http://schemas.openxmlformats.org/officeDocument/2006/relationships/image" Target="media/image181.png"/><Relationship Id="rId255" Type="http://schemas.openxmlformats.org/officeDocument/2006/relationships/image" Target="media/image182.png"/><Relationship Id="rId256" Type="http://schemas.openxmlformats.org/officeDocument/2006/relationships/numbering" Target="numbering.xml"/></Relationships>

</file>

<file path=word/_rels/footer1.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10.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11.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12.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13.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14.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15.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16.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17.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18.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19.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2.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20.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21.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22.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23.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24.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25.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26.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27.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28.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29.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3.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30.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31.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32.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33.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34.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35.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36.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37.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38.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39.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4.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40.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41.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42.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43.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44.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45.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46.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47.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48.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49.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5.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50.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51.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52.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53.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54.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55.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56.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57.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58.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59.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6.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60.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61.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62.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63.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64.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7.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8.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_rels/footer9.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7.png"/><Relationship Id="rId3"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2019-04-05T19:29:53Z</dcterms:created>
  <dcterms:modified xsi:type="dcterms:W3CDTF">2019-04-05T19:29:53Z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2018-06-07T00:00:00Z</vt:filetime>
  </property>
  <property fmtid="{D5CDD505-2E9C-101B-9397-08002B2CF9AE}" pid="3" name="Creator">
    <vt:lpwstr>Adobe InDesign CC 13.1 (Macintosh)</vt:lpwstr>
  </property>
  <property fmtid="{D5CDD505-2E9C-101B-9397-08002B2CF9AE}" pid="4" name="LastSaved">
    <vt:filetime>2019-04-05T00:00:00Z</vt:filetime>
  </property>
</Properties>
</file>